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423859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</w:rPr>
      </w:sdtEndPr>
      <w:sdtContent>
        <w:p w:rsidR="00E56E33" w:rsidRDefault="00E56E33" w:rsidP="003609B0">
          <w:pPr>
            <w:pStyle w:val="af3"/>
            <w:spacing w:before="0" w:line="360" w:lineRule="auto"/>
            <w:ind w:firstLine="709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val="en-US"/>
            </w:rPr>
          </w:pPr>
        </w:p>
        <w:p w:rsidR="00E56E33" w:rsidRPr="00E56E33" w:rsidRDefault="00E56E33" w:rsidP="00E56E33">
          <w:pPr>
            <w:keepNext/>
            <w:keepLines/>
            <w:spacing w:after="0" w:line="360" w:lineRule="auto"/>
            <w:jc w:val="center"/>
            <w:outlineLvl w:val="0"/>
            <w:rPr>
              <w:rFonts w:ascii="Times New Roman" w:eastAsiaTheme="majorEastAsia" w:hAnsi="Times New Roman"/>
              <w:b/>
              <w:bCs/>
              <w:sz w:val="28"/>
              <w:szCs w:val="28"/>
            </w:rPr>
          </w:pPr>
          <w:r w:rsidRPr="00E56E33">
            <w:rPr>
              <w:rFonts w:ascii="Times New Roman" w:eastAsiaTheme="majorEastAsia" w:hAnsi="Times New Roman"/>
              <w:b/>
              <w:bCs/>
              <w:sz w:val="28"/>
              <w:szCs w:val="28"/>
            </w:rPr>
            <w:t xml:space="preserve">Анализ экономических аспектов развития </w:t>
          </w:r>
        </w:p>
        <w:p w:rsidR="00E56E33" w:rsidRPr="00E56E33" w:rsidRDefault="00E56E33" w:rsidP="00E56E33">
          <w:pPr>
            <w:pStyle w:val="af3"/>
            <w:spacing w:before="0" w:line="360" w:lineRule="auto"/>
            <w:ind w:firstLine="709"/>
            <w:jc w:val="center"/>
            <w:rPr>
              <w:rFonts w:asciiTheme="minorHAnsi" w:eastAsiaTheme="minorEastAsia" w:hAnsiTheme="minorHAnsi" w:cstheme="minorBidi"/>
              <w:bCs w:val="0"/>
              <w:color w:val="auto"/>
            </w:rPr>
          </w:pPr>
          <w:r w:rsidRPr="00E56E33">
            <w:rPr>
              <w:rFonts w:ascii="Times New Roman" w:eastAsia="Calibri" w:hAnsi="Times New Roman" w:cs="Times New Roman"/>
              <w:bCs w:val="0"/>
              <w:color w:val="auto"/>
            </w:rPr>
            <w:t>Республики Дагестан</w:t>
          </w:r>
        </w:p>
        <w:p w:rsidR="00E56E33" w:rsidRPr="00E56E33" w:rsidRDefault="00E56E33" w:rsidP="00E56E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 CYR" w:eastAsia="Times New Roman" w:hAnsi="Times New Roman CYR" w:cs="Times New Roman CYR"/>
              <w:b/>
              <w:sz w:val="28"/>
              <w:szCs w:val="28"/>
              <w:lang w:eastAsia="ru-RU"/>
            </w:rPr>
          </w:pPr>
          <w:r w:rsidRPr="00E56E33">
            <w:rPr>
              <w:rFonts w:ascii="Times New Roman CYR" w:eastAsia="Times New Roman" w:hAnsi="Times New Roman CYR" w:cs="Times New Roman CYR"/>
              <w:b/>
              <w:sz w:val="28"/>
              <w:szCs w:val="28"/>
              <w:lang w:eastAsia="ru-RU"/>
            </w:rPr>
            <w:t>Вернуться в каталог готовых дипломов и магистерских диссертаций –</w:t>
          </w:r>
        </w:p>
        <w:p w:rsidR="00E56E33" w:rsidRPr="00E56E33" w:rsidRDefault="0025153B" w:rsidP="00E56E33">
          <w:pPr>
            <w:pStyle w:val="af3"/>
            <w:spacing w:before="0" w:line="360" w:lineRule="auto"/>
            <w:ind w:firstLine="709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hyperlink r:id="rId9" w:history="1">
            <w:r w:rsidR="00E56E33" w:rsidRPr="00E56E33">
              <w:rPr>
                <w:rFonts w:ascii="Times New Roman CYR" w:eastAsia="Times New Roman" w:hAnsi="Times New Roman CYR" w:cs="Times New Roman CYR"/>
                <w:bCs w:val="0"/>
                <w:color w:val="0000FF"/>
                <w:u w:val="single"/>
                <w:lang w:val="en-US" w:eastAsia="ru-RU"/>
              </w:rPr>
              <w:t>http</w:t>
            </w:r>
            <w:r w:rsidR="00E56E33" w:rsidRPr="00E56E33">
              <w:rPr>
                <w:rFonts w:ascii="Times New Roman CYR" w:eastAsia="Times New Roman" w:hAnsi="Times New Roman CYR" w:cs="Times New Roman CYR"/>
                <w:bCs w:val="0"/>
                <w:color w:val="0000FF"/>
                <w:u w:val="single"/>
                <w:lang w:eastAsia="ru-RU"/>
              </w:rPr>
              <w:t>://учебники.информ2000.рф/</w:t>
            </w:r>
            <w:r w:rsidR="00E56E33" w:rsidRPr="00E56E33">
              <w:rPr>
                <w:rFonts w:ascii="Times New Roman CYR" w:eastAsia="Times New Roman" w:hAnsi="Times New Roman CYR" w:cs="Times New Roman CYR"/>
                <w:bCs w:val="0"/>
                <w:color w:val="0000FF"/>
                <w:u w:val="single"/>
                <w:lang w:val="en-US" w:eastAsia="ru-RU"/>
              </w:rPr>
              <w:t>diplom</w:t>
            </w:r>
            <w:r w:rsidR="00E56E33" w:rsidRPr="00E56E33">
              <w:rPr>
                <w:rFonts w:ascii="Times New Roman CYR" w:eastAsia="Times New Roman" w:hAnsi="Times New Roman CYR" w:cs="Times New Roman CYR"/>
                <w:bCs w:val="0"/>
                <w:color w:val="0000FF"/>
                <w:u w:val="single"/>
                <w:lang w:eastAsia="ru-RU"/>
              </w:rPr>
              <w:t>.</w:t>
            </w:r>
            <w:r w:rsidR="00E56E33" w:rsidRPr="00E56E33">
              <w:rPr>
                <w:rFonts w:ascii="Times New Roman CYR" w:eastAsia="Times New Roman" w:hAnsi="Times New Roman CYR" w:cs="Times New Roman CYR"/>
                <w:bCs w:val="0"/>
                <w:color w:val="0000FF"/>
                <w:u w:val="single"/>
                <w:lang w:val="en-US" w:eastAsia="ru-RU"/>
              </w:rPr>
              <w:t>shtml</w:t>
            </w:r>
          </w:hyperlink>
        </w:p>
        <w:p w:rsidR="00E56E33" w:rsidRPr="00E56E33" w:rsidRDefault="00E56E33" w:rsidP="003609B0">
          <w:pPr>
            <w:pStyle w:val="af3"/>
            <w:spacing w:before="0" w:line="360" w:lineRule="auto"/>
            <w:ind w:firstLine="709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3609B0" w:rsidRDefault="003609B0" w:rsidP="003609B0">
          <w:pPr>
            <w:pStyle w:val="af3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3609B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609B0" w:rsidRPr="003609B0" w:rsidRDefault="003609B0" w:rsidP="003609B0"/>
        <w:p w:rsidR="003609B0" w:rsidRPr="003609B0" w:rsidRDefault="00676D7D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609B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609B0" w:rsidRPr="003609B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609B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785331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Введение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_Toc32785331 \h </w:instrText>
            </w:r>
            <w:r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32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 Основные аспекты социально-экономического развития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_Toc32785332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3609B0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609B0">
            <w:rPr>
              <w:rStyle w:val="a7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1.1. </w:t>
          </w:r>
          <w:hyperlink w:anchor="_Toc32785333" w:history="1">
            <w:r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Понятие о социально-экономическом развитии</w:t>
            </w:r>
            <w:r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_Toc32785333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34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1.2. Показатели оценки эффективности социально-экономического </w:t>
            </w:r>
            <w:r w:rsidR="00F61D5C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  </w:t>
            </w:r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развития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_Toc32785334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35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1.3. Роль стратегии в развитии Республики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_Toc32785335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36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2. Исследование социально-экономических аспектов развития Республики Дагестан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_Toc32785336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37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2.1. Анализ социальных аспектов развития Республики Дагестан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_Toc32785337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38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2.2. Анализ экономических аспектов развития Республики Дагестан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_Toc32785338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40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2.3. Способы совершенствования стратегии социально-экономического развития Республики Дагестан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_Toc32785340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41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Заключение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_Toc32785341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42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Список литературы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_Toc32785342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609B0" w:rsidRPr="003609B0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32785343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 №1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_Toc32785343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7F0C" w:rsidRDefault="0025153B" w:rsidP="00EA74CA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32785344" w:history="1">
            <w:r w:rsidR="003609B0" w:rsidRPr="003609B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 №2</w:t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609B0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_Toc32785344 \h </w:instrTex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6F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676D7D" w:rsidRPr="003609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676D7D" w:rsidRPr="003609B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3609B0" w:rsidRPr="009D7F0C" w:rsidRDefault="0025153B" w:rsidP="009D7F0C"/>
      </w:sdtContent>
    </w:sdt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F0C" w:rsidRPr="009D7F0C" w:rsidRDefault="0025153B" w:rsidP="009D7F0C">
      <w:pPr>
        <w:widowControl w:val="0"/>
        <w:spacing w:after="0" w:line="360" w:lineRule="auto"/>
        <w:ind w:firstLine="709"/>
        <w:rPr>
          <w:rFonts w:ascii="Arial" w:hAnsi="Arial" w:cs="Arial"/>
          <w:b/>
          <w:sz w:val="32"/>
          <w:szCs w:val="32"/>
        </w:rPr>
      </w:pPr>
      <w:hyperlink r:id="rId10" w:history="1">
        <w:r w:rsidR="009D7F0C" w:rsidRPr="009D7F0C">
          <w:rPr>
            <w:rFonts w:ascii="Arial" w:hAnsi="Arial" w:cs="Arial"/>
            <w:b/>
            <w:color w:val="0000FF"/>
            <w:sz w:val="32"/>
            <w:szCs w:val="32"/>
            <w:u w:val="single"/>
          </w:rPr>
          <w:t>Вернуться в каталог дипломов, учебников, диссертаций</w:t>
        </w:r>
      </w:hyperlink>
    </w:p>
    <w:p w:rsidR="009D7F0C" w:rsidRDefault="0025153B" w:rsidP="009D7F0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hyperlink r:id="rId11" w:anchor="ss107" w:history="1">
        <w:r w:rsidR="009D7F0C" w:rsidRPr="00E56E33">
          <w:rPr>
            <w:rFonts w:ascii="Arial" w:hAnsi="Arial" w:cs="Arial"/>
            <w:b/>
            <w:color w:val="0000FF"/>
            <w:sz w:val="32"/>
            <w:szCs w:val="32"/>
            <w:u w:val="single"/>
          </w:rPr>
          <w:t>Написание работ на заказ</w:t>
        </w:r>
      </w:hyperlink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Pr="00827201" w:rsidRDefault="00C77B8D" w:rsidP="00EA74C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2785331"/>
      <w:r w:rsidRPr="00827201">
        <w:rPr>
          <w:rFonts w:ascii="Times New Roman" w:hAnsi="Times New Roman" w:cs="Times New Roman"/>
          <w:color w:val="auto"/>
        </w:rPr>
        <w:t>Введение</w:t>
      </w:r>
      <w:bookmarkEnd w:id="0"/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2488" w:rsidRDefault="00302488" w:rsidP="00302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33B9o00" w:hAnsi="Times New Roman"/>
          <w:sz w:val="28"/>
          <w:szCs w:val="28"/>
          <w:lang w:eastAsia="ru-RU"/>
        </w:rPr>
      </w:pPr>
    </w:p>
    <w:p w:rsidR="00E67A99" w:rsidRPr="00302488" w:rsidRDefault="00302488" w:rsidP="00302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33B9o00" w:hAnsi="Times New Roman"/>
          <w:sz w:val="28"/>
          <w:szCs w:val="28"/>
          <w:lang w:eastAsia="ru-RU"/>
        </w:rPr>
      </w:pPr>
      <w:r>
        <w:rPr>
          <w:rFonts w:ascii="Times New Roman" w:eastAsia="TT33B9o00" w:hAnsi="Times New Roman"/>
          <w:sz w:val="28"/>
          <w:szCs w:val="28"/>
          <w:lang w:eastAsia="ru-RU"/>
        </w:rPr>
        <w:t xml:space="preserve">Оценка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социально-экономического развития</w:t>
      </w:r>
      <w:r>
        <w:rPr>
          <w:rFonts w:ascii="Times New Roman" w:eastAsia="TT33B9o00" w:hAnsi="Times New Roman"/>
          <w:sz w:val="28"/>
          <w:szCs w:val="28"/>
          <w:lang w:eastAsia="ru-RU"/>
        </w:rPr>
        <w:t xml:space="preserve"> российских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регионов </w:t>
      </w:r>
      <w:r>
        <w:rPr>
          <w:rFonts w:ascii="Times New Roman" w:eastAsia="TT33B9o00" w:hAnsi="Times New Roman"/>
          <w:sz w:val="28"/>
          <w:szCs w:val="28"/>
          <w:lang w:eastAsia="ru-RU"/>
        </w:rPr>
        <w:t>-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актуальн</w:t>
      </w:r>
      <w:r>
        <w:rPr>
          <w:rFonts w:ascii="Times New Roman" w:eastAsia="TT33B9o00" w:hAnsi="Times New Roman"/>
          <w:sz w:val="28"/>
          <w:szCs w:val="28"/>
          <w:lang w:eastAsia="ru-RU"/>
        </w:rPr>
        <w:t>ейшая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T33B9o00" w:hAnsi="Times New Roman"/>
          <w:sz w:val="28"/>
          <w:szCs w:val="28"/>
          <w:lang w:eastAsia="ru-RU"/>
        </w:rPr>
        <w:t xml:space="preserve">а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региональной экономики. 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 xml:space="preserve">Понятие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социально-экономического развития 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>предполагает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 xml:space="preserve">возрастающую динамику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экономической и социальной сферы 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 xml:space="preserve">российского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субъекта, котор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 xml:space="preserve">ую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можно </w:t>
      </w:r>
      <w:r w:rsidR="00CD7972">
        <w:rPr>
          <w:rFonts w:ascii="Times New Roman" w:eastAsia="TT33B9o00" w:hAnsi="Times New Roman"/>
          <w:sz w:val="28"/>
          <w:szCs w:val="28"/>
          <w:lang w:eastAsia="ru-RU"/>
        </w:rPr>
        <w:t>измерить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 xml:space="preserve">при помощи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различны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>х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качественны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>х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и количественн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>ых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, абсолютны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>х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и относительны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>х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CD5DF5">
        <w:rPr>
          <w:rFonts w:ascii="Times New Roman" w:eastAsia="TT33B9o00" w:hAnsi="Times New Roman"/>
          <w:sz w:val="28"/>
          <w:szCs w:val="28"/>
          <w:lang w:eastAsia="ru-RU"/>
        </w:rPr>
        <w:t>критериев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. На социально-экономическо</w:t>
      </w:r>
      <w:r w:rsidR="008166A2">
        <w:rPr>
          <w:rFonts w:ascii="Times New Roman" w:eastAsia="TT33B9o00" w:hAnsi="Times New Roman"/>
          <w:sz w:val="28"/>
          <w:szCs w:val="28"/>
          <w:lang w:eastAsia="ru-RU"/>
        </w:rPr>
        <w:t xml:space="preserve">е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развит</w:t>
      </w:r>
      <w:r w:rsidR="008166A2">
        <w:rPr>
          <w:rFonts w:ascii="Times New Roman" w:eastAsia="TT33B9o00" w:hAnsi="Times New Roman"/>
          <w:sz w:val="28"/>
          <w:szCs w:val="28"/>
          <w:lang w:eastAsia="ru-RU"/>
        </w:rPr>
        <w:t xml:space="preserve">ие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8166A2">
        <w:rPr>
          <w:rFonts w:ascii="Times New Roman" w:eastAsia="TT33B9o00" w:hAnsi="Times New Roman"/>
          <w:sz w:val="28"/>
          <w:szCs w:val="28"/>
          <w:lang w:eastAsia="ru-RU"/>
        </w:rPr>
        <w:t>российских субъектов влияет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8166A2">
        <w:rPr>
          <w:rFonts w:ascii="Times New Roman" w:eastAsia="TT33B9o00" w:hAnsi="Times New Roman"/>
          <w:sz w:val="28"/>
          <w:szCs w:val="28"/>
          <w:lang w:eastAsia="ru-RU"/>
        </w:rPr>
        <w:t>большое количество различных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факторов.</w:t>
      </w:r>
      <w:r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CD7972">
        <w:rPr>
          <w:rFonts w:ascii="Times New Roman" w:eastAsia="TT33B9o00" w:hAnsi="Times New Roman"/>
          <w:sz w:val="28"/>
          <w:szCs w:val="28"/>
          <w:lang w:eastAsia="ru-RU"/>
        </w:rPr>
        <w:t>Вследствие этого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для </w:t>
      </w:r>
      <w:r w:rsidR="005F38A6" w:rsidRPr="00E67A99">
        <w:rPr>
          <w:rFonts w:ascii="Times New Roman" w:eastAsia="TT33B9o00" w:hAnsi="Times New Roman"/>
          <w:sz w:val="28"/>
          <w:szCs w:val="28"/>
          <w:lang w:eastAsia="ru-RU"/>
        </w:rPr>
        <w:t>увеличения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5F38A6" w:rsidRPr="00E67A99">
        <w:rPr>
          <w:rFonts w:ascii="Times New Roman" w:eastAsia="TT33B9o00" w:hAnsi="Times New Roman"/>
          <w:sz w:val="28"/>
          <w:szCs w:val="28"/>
          <w:lang w:eastAsia="ru-RU"/>
        </w:rPr>
        <w:t>результативности</w:t>
      </w:r>
      <w:r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управленческих решений, </w:t>
      </w:r>
      <w:r w:rsidR="005F38A6" w:rsidRPr="00E67A99">
        <w:rPr>
          <w:rFonts w:ascii="Times New Roman" w:eastAsia="TT33B9o00" w:hAnsi="Times New Roman"/>
          <w:sz w:val="28"/>
          <w:szCs w:val="28"/>
          <w:lang w:eastAsia="ru-RU"/>
        </w:rPr>
        <w:t>установлени</w:t>
      </w:r>
      <w:r w:rsidR="005F38A6">
        <w:rPr>
          <w:rFonts w:ascii="Times New Roman" w:eastAsia="TT33B9o00" w:hAnsi="Times New Roman"/>
          <w:sz w:val="28"/>
          <w:szCs w:val="28"/>
          <w:lang w:eastAsia="ru-RU"/>
        </w:rPr>
        <w:t>я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точек</w:t>
      </w:r>
      <w:r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5F38A6">
        <w:rPr>
          <w:rFonts w:ascii="Times New Roman" w:eastAsia="TT33B9o00" w:hAnsi="Times New Roman"/>
          <w:sz w:val="28"/>
          <w:szCs w:val="28"/>
          <w:lang w:eastAsia="ru-RU"/>
        </w:rPr>
        <w:t>роста и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5F38A6">
        <w:rPr>
          <w:rFonts w:ascii="Times New Roman" w:eastAsia="TT33B9o00" w:hAnsi="Times New Roman"/>
          <w:sz w:val="28"/>
          <w:szCs w:val="28"/>
          <w:lang w:eastAsia="ru-RU"/>
        </w:rPr>
        <w:t>имеющихся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резервов необходим</w:t>
      </w:r>
      <w:r w:rsidR="005F38A6">
        <w:rPr>
          <w:rFonts w:ascii="Times New Roman" w:eastAsia="TT33B9o00" w:hAnsi="Times New Roman"/>
          <w:sz w:val="28"/>
          <w:szCs w:val="28"/>
          <w:lang w:eastAsia="ru-RU"/>
        </w:rPr>
        <w:t xml:space="preserve">а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комплексн</w:t>
      </w:r>
      <w:r w:rsidR="005F38A6">
        <w:rPr>
          <w:rFonts w:ascii="Times New Roman" w:eastAsia="TT33B9o00" w:hAnsi="Times New Roman"/>
          <w:sz w:val="28"/>
          <w:szCs w:val="28"/>
          <w:lang w:eastAsia="ru-RU"/>
        </w:rPr>
        <w:t>ая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 xml:space="preserve"> оценк</w:t>
      </w:r>
      <w:r w:rsidR="005F38A6">
        <w:rPr>
          <w:rFonts w:ascii="Times New Roman" w:eastAsia="TT33B9o00" w:hAnsi="Times New Roman"/>
          <w:sz w:val="28"/>
          <w:szCs w:val="28"/>
          <w:lang w:eastAsia="ru-RU"/>
        </w:rPr>
        <w:t>а</w:t>
      </w:r>
      <w:r>
        <w:rPr>
          <w:rFonts w:ascii="Times New Roman" w:eastAsia="TT33B9o00" w:hAnsi="Times New Roman"/>
          <w:sz w:val="28"/>
          <w:szCs w:val="28"/>
          <w:lang w:eastAsia="ru-RU"/>
        </w:rPr>
        <w:t xml:space="preserve"> 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уровня социа</w:t>
      </w:r>
      <w:r>
        <w:rPr>
          <w:rFonts w:ascii="Times New Roman" w:eastAsia="TT33B9o00" w:hAnsi="Times New Roman"/>
          <w:sz w:val="28"/>
          <w:szCs w:val="28"/>
          <w:lang w:eastAsia="ru-RU"/>
        </w:rPr>
        <w:t xml:space="preserve">льно-экономического развития </w:t>
      </w:r>
      <w:r w:rsidR="005F38A6">
        <w:rPr>
          <w:rFonts w:ascii="Times New Roman" w:eastAsia="TT33B9o00" w:hAnsi="Times New Roman"/>
          <w:sz w:val="28"/>
          <w:szCs w:val="28"/>
          <w:lang w:eastAsia="ru-RU"/>
        </w:rPr>
        <w:t xml:space="preserve">российских </w:t>
      </w:r>
      <w:r>
        <w:rPr>
          <w:rFonts w:ascii="Times New Roman" w:eastAsia="TT33B9o00" w:hAnsi="Times New Roman"/>
          <w:sz w:val="28"/>
          <w:szCs w:val="28"/>
          <w:lang w:eastAsia="ru-RU"/>
        </w:rPr>
        <w:t>ре</w:t>
      </w:r>
      <w:r w:rsidR="00E67A99" w:rsidRPr="00E67A99">
        <w:rPr>
          <w:rFonts w:ascii="Times New Roman" w:eastAsia="TT33B9o00" w:hAnsi="Times New Roman"/>
          <w:sz w:val="28"/>
          <w:szCs w:val="28"/>
          <w:lang w:eastAsia="ru-RU"/>
        </w:rPr>
        <w:t>гионов.</w:t>
      </w:r>
    </w:p>
    <w:p w:rsidR="005D2761" w:rsidRDefault="00E67A99" w:rsidP="0030248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67A99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Цел</w:t>
      </w:r>
      <w:r w:rsidR="0030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>ь</w:t>
      </w:r>
      <w:r w:rsidR="005D2761">
        <w:rPr>
          <w:rFonts w:ascii="Times New Roman" w:hAnsi="Times New Roman"/>
          <w:iCs/>
          <w:color w:val="000000"/>
          <w:sz w:val="28"/>
          <w:szCs w:val="28"/>
          <w:lang w:eastAsia="ru-RU"/>
        </w:rPr>
        <w:t>ю</w:t>
      </w:r>
      <w:r w:rsidRPr="00E67A9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0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работы </w:t>
      </w:r>
      <w:r w:rsidR="005D276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стало</w:t>
      </w:r>
      <w:r w:rsidR="0030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исследование </w:t>
      </w:r>
      <w:r w:rsidR="005D276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стратегии </w:t>
      </w:r>
      <w:r w:rsidR="0030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социаль</w:t>
      </w:r>
      <w:r w:rsidRPr="00E67A99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но-экономи</w:t>
      </w:r>
      <w:r w:rsidR="0030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>ч</w:t>
      </w:r>
      <w:r w:rsidRPr="00E67A99">
        <w:rPr>
          <w:rFonts w:ascii="Times New Roman" w:hAnsi="Times New Roman"/>
          <w:iCs/>
          <w:color w:val="000000"/>
          <w:sz w:val="28"/>
          <w:szCs w:val="28"/>
          <w:lang w:eastAsia="ru-RU"/>
        </w:rPr>
        <w:t>еского развития Республики Д</w:t>
      </w:r>
      <w:r w:rsidR="0030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>агестан.</w:t>
      </w:r>
      <w:r w:rsidR="005D276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4159C">
        <w:rPr>
          <w:rFonts w:ascii="Times New Roman" w:hAnsi="Times New Roman"/>
          <w:sz w:val="28"/>
          <w:szCs w:val="28"/>
        </w:rPr>
        <w:t>Для реализации</w:t>
      </w:r>
      <w:r w:rsidR="005D2761" w:rsidRPr="005154EA">
        <w:rPr>
          <w:rFonts w:ascii="Times New Roman" w:hAnsi="Times New Roman"/>
          <w:sz w:val="28"/>
          <w:szCs w:val="28"/>
        </w:rPr>
        <w:t xml:space="preserve"> </w:t>
      </w:r>
      <w:r w:rsidR="0004159C">
        <w:rPr>
          <w:rFonts w:ascii="Times New Roman" w:hAnsi="Times New Roman"/>
          <w:sz w:val="28"/>
          <w:szCs w:val="28"/>
        </w:rPr>
        <w:t>поставленной</w:t>
      </w:r>
      <w:r w:rsidR="005D2761" w:rsidRPr="005154EA">
        <w:rPr>
          <w:rFonts w:ascii="Times New Roman" w:hAnsi="Times New Roman"/>
          <w:sz w:val="28"/>
          <w:szCs w:val="28"/>
        </w:rPr>
        <w:t xml:space="preserve"> цел</w:t>
      </w:r>
      <w:r w:rsidR="0004159C">
        <w:rPr>
          <w:rFonts w:ascii="Times New Roman" w:hAnsi="Times New Roman"/>
          <w:sz w:val="28"/>
          <w:szCs w:val="28"/>
        </w:rPr>
        <w:t>и</w:t>
      </w:r>
      <w:r w:rsidR="005D2761" w:rsidRPr="005154EA">
        <w:rPr>
          <w:rFonts w:ascii="Times New Roman" w:hAnsi="Times New Roman"/>
          <w:sz w:val="28"/>
          <w:szCs w:val="28"/>
        </w:rPr>
        <w:t xml:space="preserve"> </w:t>
      </w:r>
      <w:r w:rsidR="0004159C">
        <w:rPr>
          <w:rFonts w:ascii="Times New Roman" w:hAnsi="Times New Roman"/>
          <w:sz w:val="28"/>
          <w:szCs w:val="28"/>
        </w:rPr>
        <w:t xml:space="preserve">в работе </w:t>
      </w:r>
      <w:r w:rsidR="005D2761" w:rsidRPr="005154EA">
        <w:rPr>
          <w:rFonts w:ascii="Times New Roman" w:hAnsi="Times New Roman"/>
          <w:sz w:val="28"/>
          <w:szCs w:val="28"/>
        </w:rPr>
        <w:t xml:space="preserve">сформулированы следующие задачи:  </w:t>
      </w:r>
      <w:r w:rsidR="0030248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5D2761" w:rsidRDefault="005D2761" w:rsidP="0030248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04159C">
        <w:rPr>
          <w:rFonts w:ascii="Times New Roman" w:hAnsi="Times New Roman"/>
          <w:sz w:val="28"/>
          <w:szCs w:val="28"/>
        </w:rPr>
        <w:t>основываясь на</w:t>
      </w:r>
      <w:r w:rsidRPr="005154EA">
        <w:rPr>
          <w:rFonts w:ascii="Times New Roman" w:hAnsi="Times New Roman"/>
          <w:sz w:val="28"/>
          <w:szCs w:val="28"/>
        </w:rPr>
        <w:t xml:space="preserve"> </w:t>
      </w:r>
      <w:r w:rsidR="0004159C">
        <w:rPr>
          <w:rFonts w:ascii="Times New Roman" w:hAnsi="Times New Roman"/>
          <w:sz w:val="28"/>
          <w:szCs w:val="28"/>
        </w:rPr>
        <w:t xml:space="preserve">результатах </w:t>
      </w:r>
      <w:r w:rsidRPr="005154EA">
        <w:rPr>
          <w:rFonts w:ascii="Times New Roman" w:hAnsi="Times New Roman"/>
          <w:sz w:val="28"/>
          <w:szCs w:val="28"/>
        </w:rPr>
        <w:t>исследовани</w:t>
      </w:r>
      <w:r w:rsidR="0004159C">
        <w:rPr>
          <w:rFonts w:ascii="Times New Roman" w:hAnsi="Times New Roman"/>
          <w:sz w:val="28"/>
          <w:szCs w:val="28"/>
        </w:rPr>
        <w:t>й</w:t>
      </w:r>
      <w:r w:rsidRPr="005154EA">
        <w:rPr>
          <w:rFonts w:ascii="Times New Roman" w:hAnsi="Times New Roman"/>
          <w:sz w:val="28"/>
          <w:szCs w:val="28"/>
        </w:rPr>
        <w:t xml:space="preserve"> теоретических концепций,</w:t>
      </w:r>
      <w:r>
        <w:rPr>
          <w:rFonts w:ascii="Times New Roman" w:hAnsi="Times New Roman"/>
          <w:sz w:val="28"/>
          <w:szCs w:val="28"/>
        </w:rPr>
        <w:t xml:space="preserve"> имеющихся в отечественных </w:t>
      </w:r>
      <w:r w:rsidRPr="005154EA">
        <w:rPr>
          <w:rFonts w:ascii="Times New Roman" w:hAnsi="Times New Roman"/>
          <w:sz w:val="28"/>
          <w:szCs w:val="28"/>
        </w:rPr>
        <w:t xml:space="preserve">источниках, проанализировать и </w:t>
      </w:r>
      <w:r w:rsidRPr="005154EA">
        <w:rPr>
          <w:rFonts w:ascii="Times New Roman" w:hAnsi="Times New Roman"/>
          <w:sz w:val="28"/>
          <w:szCs w:val="28"/>
        </w:rPr>
        <w:lastRenderedPageBreak/>
        <w:t>систематизировать теоретические вопросы экономического содержания категории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социально-экономического развития;</w:t>
      </w:r>
    </w:p>
    <w:p w:rsidR="005D2761" w:rsidRDefault="00FF224B" w:rsidP="0030248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5D276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определить показатели е</w:t>
      </w:r>
      <w:r w:rsidR="0004159C">
        <w:rPr>
          <w:rFonts w:ascii="Times New Roman" w:hAnsi="Times New Roman"/>
          <w:iCs/>
          <w:color w:val="000000"/>
          <w:sz w:val="28"/>
          <w:szCs w:val="28"/>
          <w:lang w:eastAsia="ru-RU"/>
        </w:rPr>
        <w:t>е</w:t>
      </w:r>
      <w:r w:rsidR="005D276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оценки, рассмотрев для этого ряд методик;</w:t>
      </w:r>
    </w:p>
    <w:p w:rsidR="005D2761" w:rsidRDefault="005D2761" w:rsidP="0030248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 установить роль стратегии в развитии Республики;</w:t>
      </w:r>
    </w:p>
    <w:p w:rsidR="005D2761" w:rsidRDefault="005D2761" w:rsidP="0030248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выполнить </w:t>
      </w:r>
      <w:r w:rsidR="0004159C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социальных и экономических аспектов развития Республики Дагестан;</w:t>
      </w:r>
    </w:p>
    <w:p w:rsidR="005D2761" w:rsidRPr="005154EA" w:rsidRDefault="005D2761" w:rsidP="005D2761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FF224B">
        <w:rPr>
          <w:sz w:val="28"/>
          <w:szCs w:val="28"/>
        </w:rPr>
        <w:t xml:space="preserve"> </w:t>
      </w:r>
      <w:r w:rsidRPr="005154EA">
        <w:rPr>
          <w:sz w:val="28"/>
          <w:szCs w:val="28"/>
        </w:rPr>
        <w:t xml:space="preserve">по результатам анализа </w:t>
      </w:r>
      <w:r w:rsidR="00FF224B">
        <w:rPr>
          <w:sz w:val="28"/>
          <w:szCs w:val="28"/>
        </w:rPr>
        <w:t xml:space="preserve">предложить способы совершенствования </w:t>
      </w:r>
      <w:r w:rsidR="00A158BC">
        <w:rPr>
          <w:sz w:val="28"/>
          <w:szCs w:val="28"/>
        </w:rPr>
        <w:t xml:space="preserve">стратегии </w:t>
      </w:r>
      <w:r w:rsidR="00FF224B">
        <w:rPr>
          <w:sz w:val="28"/>
          <w:szCs w:val="28"/>
        </w:rPr>
        <w:t>социально-экономического развития Республики Дагестан</w:t>
      </w:r>
      <w:r w:rsidRPr="005154EA">
        <w:rPr>
          <w:sz w:val="28"/>
          <w:szCs w:val="28"/>
        </w:rPr>
        <w:t>.</w:t>
      </w:r>
    </w:p>
    <w:p w:rsidR="00A158BC" w:rsidRPr="005154EA" w:rsidRDefault="00A158BC" w:rsidP="00A158BC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54EA">
        <w:rPr>
          <w:sz w:val="28"/>
          <w:szCs w:val="28"/>
        </w:rPr>
        <w:t xml:space="preserve">Объектом исследования в работе является </w:t>
      </w:r>
      <w:r>
        <w:rPr>
          <w:sz w:val="28"/>
          <w:szCs w:val="28"/>
        </w:rPr>
        <w:t>стратегия социально-экономического развития Республики Дагестан</w:t>
      </w:r>
      <w:r w:rsidRPr="005154EA">
        <w:rPr>
          <w:sz w:val="28"/>
          <w:szCs w:val="28"/>
        </w:rPr>
        <w:t>.</w:t>
      </w:r>
      <w:r w:rsidR="00CD7972">
        <w:rPr>
          <w:sz w:val="28"/>
          <w:szCs w:val="28"/>
        </w:rPr>
        <w:t xml:space="preserve"> </w:t>
      </w:r>
      <w:r w:rsidRPr="005154EA">
        <w:rPr>
          <w:sz w:val="28"/>
          <w:szCs w:val="28"/>
        </w:rPr>
        <w:t xml:space="preserve">Предметом исследования </w:t>
      </w:r>
      <w:r>
        <w:rPr>
          <w:sz w:val="28"/>
          <w:szCs w:val="28"/>
        </w:rPr>
        <w:t>-</w:t>
      </w:r>
      <w:r w:rsidRPr="005154EA">
        <w:rPr>
          <w:sz w:val="28"/>
          <w:szCs w:val="28"/>
        </w:rPr>
        <w:t xml:space="preserve"> </w:t>
      </w:r>
      <w:r w:rsidR="00CD7972">
        <w:rPr>
          <w:sz w:val="28"/>
          <w:szCs w:val="28"/>
        </w:rPr>
        <w:t xml:space="preserve">ее </w:t>
      </w:r>
      <w:r w:rsidRPr="005154EA">
        <w:rPr>
          <w:sz w:val="28"/>
          <w:szCs w:val="28"/>
        </w:rPr>
        <w:t>оценка.</w:t>
      </w:r>
    </w:p>
    <w:p w:rsidR="00A158BC" w:rsidRDefault="00A158BC" w:rsidP="00A158BC">
      <w:pPr>
        <w:pStyle w:val="af2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E5902">
        <w:rPr>
          <w:sz w:val="28"/>
          <w:szCs w:val="28"/>
        </w:rPr>
        <w:t xml:space="preserve">Теоретической и методологической основой в работе послужили труды и публикации российских </w:t>
      </w:r>
      <w:r>
        <w:rPr>
          <w:sz w:val="28"/>
          <w:szCs w:val="28"/>
        </w:rPr>
        <w:t>авторов</w:t>
      </w:r>
      <w:r w:rsidRPr="005E590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E5902">
        <w:rPr>
          <w:sz w:val="28"/>
          <w:szCs w:val="28"/>
        </w:rPr>
        <w:t>роблем</w:t>
      </w:r>
      <w:r>
        <w:rPr>
          <w:sz w:val="28"/>
          <w:szCs w:val="28"/>
        </w:rPr>
        <w:t>ы  социально-экономического развития регионов</w:t>
      </w:r>
      <w:r w:rsidRPr="005E5902">
        <w:rPr>
          <w:sz w:val="28"/>
          <w:szCs w:val="28"/>
        </w:rPr>
        <w:t xml:space="preserve"> непрерывно анализиру</w:t>
      </w:r>
      <w:r>
        <w:rPr>
          <w:sz w:val="28"/>
          <w:szCs w:val="28"/>
        </w:rPr>
        <w:t>ю</w:t>
      </w:r>
      <w:r w:rsidRPr="005E590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5E5902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скими учеными,</w:t>
      </w:r>
      <w:r w:rsidRPr="005E5902">
        <w:rPr>
          <w:sz w:val="28"/>
          <w:szCs w:val="28"/>
        </w:rPr>
        <w:t xml:space="preserve"> </w:t>
      </w:r>
      <w:r w:rsidR="00CD7972">
        <w:rPr>
          <w:sz w:val="28"/>
          <w:szCs w:val="28"/>
        </w:rPr>
        <w:t>применяющими</w:t>
      </w:r>
      <w:r>
        <w:rPr>
          <w:sz w:val="28"/>
          <w:szCs w:val="28"/>
        </w:rPr>
        <w:t xml:space="preserve"> различные подходы </w:t>
      </w:r>
      <w:r w:rsidR="00CD7972">
        <w:rPr>
          <w:sz w:val="28"/>
          <w:szCs w:val="28"/>
        </w:rPr>
        <w:t xml:space="preserve">к </w:t>
      </w:r>
      <w:r w:rsidR="00F63BDD">
        <w:rPr>
          <w:sz w:val="28"/>
          <w:szCs w:val="28"/>
        </w:rPr>
        <w:t>его</w:t>
      </w:r>
      <w:r w:rsidR="00CD7972">
        <w:rPr>
          <w:sz w:val="28"/>
          <w:szCs w:val="28"/>
        </w:rPr>
        <w:t xml:space="preserve"> </w:t>
      </w:r>
      <w:r w:rsidR="00F63BDD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. </w:t>
      </w:r>
      <w:r w:rsidRPr="005E5902">
        <w:rPr>
          <w:sz w:val="28"/>
          <w:szCs w:val="28"/>
        </w:rPr>
        <w:t>В связи с разнообраз</w:t>
      </w:r>
      <w:r>
        <w:rPr>
          <w:sz w:val="28"/>
          <w:szCs w:val="28"/>
        </w:rPr>
        <w:t>ием</w:t>
      </w:r>
      <w:r w:rsidRPr="005E59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ов</w:t>
      </w:r>
      <w:r w:rsidRPr="005E5902">
        <w:rPr>
          <w:sz w:val="28"/>
          <w:szCs w:val="28"/>
        </w:rPr>
        <w:t xml:space="preserve"> к </w:t>
      </w:r>
      <w:r>
        <w:rPr>
          <w:sz w:val="28"/>
          <w:szCs w:val="28"/>
        </w:rPr>
        <w:t>оценке социально-экономического развития</w:t>
      </w:r>
      <w:r w:rsidRPr="005E5902">
        <w:rPr>
          <w:sz w:val="28"/>
          <w:szCs w:val="28"/>
        </w:rPr>
        <w:t>, существует и многообразие методик оцен</w:t>
      </w:r>
      <w:r>
        <w:rPr>
          <w:sz w:val="28"/>
          <w:szCs w:val="28"/>
        </w:rPr>
        <w:t xml:space="preserve">ки, </w:t>
      </w:r>
      <w:r w:rsidRPr="005E5902">
        <w:rPr>
          <w:sz w:val="28"/>
          <w:szCs w:val="28"/>
        </w:rPr>
        <w:t>что лишь подчеркивает сложность анализируемой проблемы.</w:t>
      </w:r>
      <w:r w:rsidRPr="00E965AB">
        <w:rPr>
          <w:sz w:val="20"/>
          <w:szCs w:val="20"/>
        </w:rPr>
        <w:t xml:space="preserve"> </w:t>
      </w:r>
    </w:p>
    <w:p w:rsidR="00A158BC" w:rsidRPr="00C7346D" w:rsidRDefault="00A158BC" w:rsidP="00A158BC">
      <w:pPr>
        <w:pStyle w:val="af2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Исследование выполнение с использованием</w:t>
      </w:r>
      <w:r w:rsidR="00E67A99" w:rsidRPr="00E67A99">
        <w:rPr>
          <w:iCs/>
          <w:color w:val="000000"/>
          <w:sz w:val="28"/>
          <w:szCs w:val="28"/>
        </w:rPr>
        <w:t xml:space="preserve"> общенау</w:t>
      </w:r>
      <w:r w:rsidR="00302488">
        <w:rPr>
          <w:iCs/>
          <w:color w:val="000000"/>
          <w:sz w:val="28"/>
          <w:szCs w:val="28"/>
        </w:rPr>
        <w:t>ч</w:t>
      </w:r>
      <w:r w:rsidR="00E67A99" w:rsidRPr="00E67A99">
        <w:rPr>
          <w:iCs/>
          <w:color w:val="000000"/>
          <w:sz w:val="28"/>
          <w:szCs w:val="28"/>
        </w:rPr>
        <w:t>ной методологии, которая предусматривает применение системного подхода к ре</w:t>
      </w:r>
      <w:r w:rsidR="00302488">
        <w:rPr>
          <w:iCs/>
          <w:color w:val="000000"/>
          <w:sz w:val="28"/>
          <w:szCs w:val="28"/>
        </w:rPr>
        <w:t>шению</w:t>
      </w:r>
      <w:r w:rsidR="00E67A99" w:rsidRPr="00E67A99">
        <w:rPr>
          <w:iCs/>
          <w:color w:val="000000"/>
          <w:sz w:val="28"/>
          <w:szCs w:val="28"/>
        </w:rPr>
        <w:t xml:space="preserve"> проблем. Основой послужили </w:t>
      </w:r>
      <w:r>
        <w:rPr>
          <w:iCs/>
          <w:color w:val="000000"/>
          <w:sz w:val="28"/>
          <w:szCs w:val="28"/>
        </w:rPr>
        <w:t>работы российских авторов</w:t>
      </w:r>
      <w:r w:rsidR="00E67A99" w:rsidRPr="00E67A99">
        <w:rPr>
          <w:iCs/>
          <w:color w:val="000000"/>
          <w:sz w:val="28"/>
          <w:szCs w:val="28"/>
        </w:rPr>
        <w:t xml:space="preserve">, а также интернет-ресурсы. </w:t>
      </w:r>
      <w:r w:rsidR="00CD797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работе </w:t>
      </w:r>
      <w:r w:rsidR="00E67A99" w:rsidRPr="00E67A99">
        <w:rPr>
          <w:iCs/>
          <w:color w:val="000000"/>
          <w:sz w:val="28"/>
          <w:szCs w:val="28"/>
        </w:rPr>
        <w:t xml:space="preserve"> выявл</w:t>
      </w:r>
      <w:r>
        <w:rPr>
          <w:iCs/>
          <w:color w:val="000000"/>
          <w:sz w:val="28"/>
          <w:szCs w:val="28"/>
        </w:rPr>
        <w:t>ены</w:t>
      </w:r>
      <w:r w:rsidR="00E67A99" w:rsidRPr="00E67A99">
        <w:rPr>
          <w:iCs/>
          <w:color w:val="000000"/>
          <w:sz w:val="28"/>
          <w:szCs w:val="28"/>
        </w:rPr>
        <w:t xml:space="preserve"> </w:t>
      </w:r>
      <w:r w:rsidR="00CD7972" w:rsidRPr="00E67A99">
        <w:rPr>
          <w:iCs/>
          <w:color w:val="000000"/>
          <w:sz w:val="28"/>
          <w:szCs w:val="28"/>
        </w:rPr>
        <w:t>гл</w:t>
      </w:r>
      <w:r w:rsidR="00CD7972">
        <w:rPr>
          <w:iCs/>
          <w:color w:val="000000"/>
          <w:sz w:val="28"/>
          <w:szCs w:val="28"/>
        </w:rPr>
        <w:t>ав</w:t>
      </w:r>
      <w:r w:rsidR="00CD7972" w:rsidRPr="00E67A99">
        <w:rPr>
          <w:iCs/>
          <w:color w:val="000000"/>
          <w:sz w:val="28"/>
          <w:szCs w:val="28"/>
        </w:rPr>
        <w:t>ные</w:t>
      </w:r>
      <w:r w:rsidR="00E67A99" w:rsidRPr="00E67A99">
        <w:rPr>
          <w:iCs/>
          <w:color w:val="000000"/>
          <w:sz w:val="28"/>
          <w:szCs w:val="28"/>
        </w:rPr>
        <w:t xml:space="preserve"> проблем</w:t>
      </w:r>
      <w:r>
        <w:rPr>
          <w:iCs/>
          <w:color w:val="000000"/>
          <w:sz w:val="28"/>
          <w:szCs w:val="28"/>
        </w:rPr>
        <w:t>ы</w:t>
      </w:r>
      <w:r w:rsidR="00E67A99" w:rsidRPr="00E67A99">
        <w:rPr>
          <w:iCs/>
          <w:color w:val="000000"/>
          <w:sz w:val="28"/>
          <w:szCs w:val="28"/>
        </w:rPr>
        <w:t xml:space="preserve">, </w:t>
      </w:r>
      <w:r w:rsidR="00302488" w:rsidRPr="00E67A99">
        <w:rPr>
          <w:iCs/>
          <w:color w:val="000000"/>
          <w:sz w:val="28"/>
          <w:szCs w:val="28"/>
        </w:rPr>
        <w:t>сдерживающи</w:t>
      </w:r>
      <w:r>
        <w:rPr>
          <w:iCs/>
          <w:color w:val="000000"/>
          <w:sz w:val="28"/>
          <w:szCs w:val="28"/>
        </w:rPr>
        <w:t>е</w:t>
      </w:r>
      <w:r w:rsidR="00E67A99" w:rsidRPr="00E67A99">
        <w:rPr>
          <w:iCs/>
          <w:color w:val="000000"/>
          <w:sz w:val="28"/>
          <w:szCs w:val="28"/>
        </w:rPr>
        <w:t xml:space="preserve"> со</w:t>
      </w:r>
      <w:r w:rsidR="00302488">
        <w:rPr>
          <w:iCs/>
          <w:color w:val="000000"/>
          <w:sz w:val="28"/>
          <w:szCs w:val="28"/>
        </w:rPr>
        <w:t>ци</w:t>
      </w:r>
      <w:r w:rsidR="00E67A99" w:rsidRPr="00E67A99">
        <w:rPr>
          <w:iCs/>
          <w:color w:val="000000"/>
          <w:sz w:val="28"/>
          <w:szCs w:val="28"/>
        </w:rPr>
        <w:t>ал</w:t>
      </w:r>
      <w:r w:rsidR="00302488">
        <w:rPr>
          <w:iCs/>
          <w:color w:val="000000"/>
          <w:sz w:val="28"/>
          <w:szCs w:val="28"/>
        </w:rPr>
        <w:t>ь</w:t>
      </w:r>
      <w:r w:rsidR="00E67A99" w:rsidRPr="00E67A99">
        <w:rPr>
          <w:iCs/>
          <w:color w:val="000000"/>
          <w:sz w:val="28"/>
          <w:szCs w:val="28"/>
        </w:rPr>
        <w:t>ное и экономи</w:t>
      </w:r>
      <w:r w:rsidR="00302488">
        <w:rPr>
          <w:iCs/>
          <w:color w:val="000000"/>
          <w:sz w:val="28"/>
          <w:szCs w:val="28"/>
        </w:rPr>
        <w:t>ч</w:t>
      </w:r>
      <w:r w:rsidR="00E67A99" w:rsidRPr="00E67A99">
        <w:rPr>
          <w:iCs/>
          <w:color w:val="000000"/>
          <w:sz w:val="28"/>
          <w:szCs w:val="28"/>
        </w:rPr>
        <w:t>еское развитие региона.</w:t>
      </w:r>
      <w:r w:rsidRPr="00A158BC">
        <w:rPr>
          <w:sz w:val="28"/>
          <w:szCs w:val="28"/>
        </w:rPr>
        <w:t xml:space="preserve"> </w:t>
      </w:r>
      <w:r w:rsidRPr="005154EA">
        <w:rPr>
          <w:sz w:val="28"/>
          <w:szCs w:val="28"/>
        </w:rPr>
        <w:t xml:space="preserve">Практическая значимость результатов изучения состоит в разработке комплекса рекомендаций и предложений, использование которых может обеспечить </w:t>
      </w:r>
      <w:r>
        <w:rPr>
          <w:sz w:val="28"/>
          <w:szCs w:val="28"/>
        </w:rPr>
        <w:t>решение существующих проблем в развитии Республики Дагестан</w:t>
      </w:r>
      <w:r w:rsidRPr="005154EA">
        <w:rPr>
          <w:sz w:val="28"/>
          <w:szCs w:val="28"/>
        </w:rPr>
        <w:t xml:space="preserve">. </w:t>
      </w:r>
    </w:p>
    <w:p w:rsidR="00C77B8D" w:rsidRPr="00E67A99" w:rsidRDefault="00C77B8D" w:rsidP="00302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A99" w:rsidRPr="00E67A99" w:rsidRDefault="00E67A99" w:rsidP="0030248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77B8D" w:rsidRPr="00E67A99" w:rsidRDefault="00C77B8D" w:rsidP="00302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B8D" w:rsidRPr="00E67A99" w:rsidRDefault="00C77B8D" w:rsidP="00302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D2B" w:rsidRDefault="006E4D2B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D2B" w:rsidRDefault="006E4D2B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D2B" w:rsidRDefault="006E4D2B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D2B" w:rsidRDefault="006E4D2B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D2B" w:rsidRDefault="006E4D2B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7B8D" w:rsidRDefault="00C77B8D" w:rsidP="00E849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3B60" w:rsidRPr="007B3FB0" w:rsidRDefault="00013B60" w:rsidP="00EA74C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32785332"/>
      <w:r w:rsidRPr="007B3FB0">
        <w:rPr>
          <w:rFonts w:ascii="Times New Roman" w:hAnsi="Times New Roman" w:cs="Times New Roman"/>
          <w:color w:val="auto"/>
        </w:rPr>
        <w:t>1. Основные аспекты социально-экономического развития</w:t>
      </w:r>
      <w:bookmarkEnd w:id="1"/>
    </w:p>
    <w:p w:rsidR="00013B60" w:rsidRPr="007B3FB0" w:rsidRDefault="00013B60" w:rsidP="00EA74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74CA" w:rsidRPr="007B3FB0" w:rsidRDefault="00EA74CA" w:rsidP="00EA74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3B60" w:rsidRPr="007B3FB0" w:rsidRDefault="00EA74CA" w:rsidP="00EA74C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32785333"/>
      <w:r w:rsidRPr="007B3FB0">
        <w:rPr>
          <w:rFonts w:ascii="Times New Roman" w:hAnsi="Times New Roman" w:cs="Times New Roman"/>
          <w:color w:val="auto"/>
        </w:rPr>
        <w:t xml:space="preserve">1.1. </w:t>
      </w:r>
      <w:r w:rsidR="00013B60" w:rsidRPr="007B3FB0">
        <w:rPr>
          <w:rFonts w:ascii="Times New Roman" w:hAnsi="Times New Roman" w:cs="Times New Roman"/>
          <w:color w:val="auto"/>
        </w:rPr>
        <w:t>Понятие о социально-экономическом развитии</w:t>
      </w:r>
      <w:bookmarkEnd w:id="2"/>
    </w:p>
    <w:p w:rsidR="00501855" w:rsidRDefault="00501855" w:rsidP="00EA74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1855" w:rsidRPr="00501855" w:rsidRDefault="00501855" w:rsidP="00294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55">
        <w:rPr>
          <w:rFonts w:ascii="Times New Roman" w:hAnsi="Times New Roman"/>
          <w:sz w:val="28"/>
          <w:szCs w:val="28"/>
        </w:rPr>
        <w:t xml:space="preserve">Под </w:t>
      </w:r>
      <w:r w:rsidR="00C63A72">
        <w:rPr>
          <w:rFonts w:ascii="Times New Roman" w:hAnsi="Times New Roman"/>
          <w:sz w:val="28"/>
          <w:szCs w:val="28"/>
        </w:rPr>
        <w:t xml:space="preserve">социально-экономическим </w:t>
      </w:r>
      <w:r w:rsidRPr="00501855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082F92">
        <w:rPr>
          <w:rFonts w:ascii="Times New Roman" w:hAnsi="Times New Roman"/>
          <w:sz w:val="28"/>
          <w:szCs w:val="28"/>
        </w:rPr>
        <w:t xml:space="preserve">как </w:t>
      </w:r>
      <w:r w:rsidR="00C63A72">
        <w:rPr>
          <w:rFonts w:ascii="Times New Roman" w:hAnsi="Times New Roman"/>
          <w:sz w:val="28"/>
          <w:szCs w:val="28"/>
        </w:rPr>
        <w:t>региона</w:t>
      </w:r>
      <w:r w:rsidR="00082F92">
        <w:rPr>
          <w:rFonts w:ascii="Times New Roman" w:hAnsi="Times New Roman"/>
          <w:sz w:val="28"/>
          <w:szCs w:val="28"/>
        </w:rPr>
        <w:t>, так и страны в целом,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понимается любое </w:t>
      </w:r>
      <w:r w:rsidR="00C63A72">
        <w:rPr>
          <w:rFonts w:ascii="Times New Roman" w:hAnsi="Times New Roman"/>
          <w:sz w:val="28"/>
          <w:szCs w:val="28"/>
        </w:rPr>
        <w:t>возрастающее</w:t>
      </w:r>
      <w:r w:rsidRPr="00501855">
        <w:rPr>
          <w:rFonts w:ascii="Times New Roman" w:hAnsi="Times New Roman"/>
          <w:sz w:val="28"/>
          <w:szCs w:val="28"/>
        </w:rPr>
        <w:t xml:space="preserve"> изм</w:t>
      </w:r>
      <w:r>
        <w:rPr>
          <w:rFonts w:ascii="Times New Roman" w:hAnsi="Times New Roman"/>
          <w:sz w:val="28"/>
          <w:szCs w:val="28"/>
        </w:rPr>
        <w:t xml:space="preserve">енение, </w:t>
      </w:r>
      <w:r w:rsidR="00C63A72">
        <w:rPr>
          <w:rFonts w:ascii="Times New Roman" w:hAnsi="Times New Roman"/>
          <w:sz w:val="28"/>
          <w:szCs w:val="28"/>
        </w:rPr>
        <w:t>преимущественно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082F92">
        <w:rPr>
          <w:rFonts w:ascii="Times New Roman" w:hAnsi="Times New Roman"/>
          <w:sz w:val="28"/>
          <w:szCs w:val="28"/>
        </w:rPr>
        <w:t>происходящее в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</w:t>
      </w:r>
      <w:r w:rsidRPr="00501855">
        <w:rPr>
          <w:rFonts w:ascii="Times New Roman" w:hAnsi="Times New Roman"/>
          <w:sz w:val="28"/>
          <w:szCs w:val="28"/>
        </w:rPr>
        <w:t xml:space="preserve">ческой сфере. </w:t>
      </w:r>
      <w:r w:rsidR="00376D3D">
        <w:rPr>
          <w:rFonts w:ascii="Times New Roman" w:hAnsi="Times New Roman"/>
          <w:sz w:val="28"/>
          <w:szCs w:val="28"/>
        </w:rPr>
        <w:t>Если имеет место</w:t>
      </w:r>
      <w:r w:rsidR="00C21ABA">
        <w:rPr>
          <w:rFonts w:ascii="Times New Roman" w:hAnsi="Times New Roman"/>
          <w:sz w:val="28"/>
          <w:szCs w:val="28"/>
        </w:rPr>
        <w:t xml:space="preserve"> количес</w:t>
      </w:r>
      <w:r w:rsidR="00376D3D">
        <w:rPr>
          <w:rFonts w:ascii="Times New Roman" w:hAnsi="Times New Roman"/>
          <w:sz w:val="28"/>
          <w:szCs w:val="28"/>
        </w:rPr>
        <w:t>твенное изменение</w:t>
      </w:r>
      <w:r w:rsidRPr="00501855">
        <w:rPr>
          <w:rFonts w:ascii="Times New Roman" w:hAnsi="Times New Roman"/>
          <w:sz w:val="28"/>
          <w:szCs w:val="28"/>
        </w:rPr>
        <w:t xml:space="preserve">, тогда </w:t>
      </w:r>
      <w:r w:rsidR="008E3863">
        <w:rPr>
          <w:rFonts w:ascii="Times New Roman" w:hAnsi="Times New Roman"/>
          <w:sz w:val="28"/>
          <w:szCs w:val="28"/>
        </w:rPr>
        <w:t>речь идет</w:t>
      </w:r>
      <w:r w:rsidR="00C21ABA">
        <w:rPr>
          <w:rFonts w:ascii="Times New Roman" w:hAnsi="Times New Roman"/>
          <w:sz w:val="28"/>
          <w:szCs w:val="28"/>
        </w:rPr>
        <w:t xml:space="preserve"> об экономическом росте. </w:t>
      </w:r>
      <w:r w:rsidR="008E3863">
        <w:rPr>
          <w:rFonts w:ascii="Times New Roman" w:hAnsi="Times New Roman"/>
          <w:sz w:val="28"/>
          <w:szCs w:val="28"/>
        </w:rPr>
        <w:t>Если же имеет место качественное изменение, то речь идет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Pr="00501855">
        <w:rPr>
          <w:rFonts w:ascii="Times New Roman" w:hAnsi="Times New Roman"/>
          <w:sz w:val="28"/>
          <w:szCs w:val="28"/>
        </w:rPr>
        <w:t>о структурн</w:t>
      </w:r>
      <w:r w:rsidR="00C21ABA">
        <w:rPr>
          <w:rFonts w:ascii="Times New Roman" w:hAnsi="Times New Roman"/>
          <w:sz w:val="28"/>
          <w:szCs w:val="28"/>
        </w:rPr>
        <w:t>ых измен</w:t>
      </w:r>
      <w:r w:rsidR="008E3863">
        <w:rPr>
          <w:rFonts w:ascii="Times New Roman" w:hAnsi="Times New Roman"/>
          <w:sz w:val="28"/>
          <w:szCs w:val="28"/>
        </w:rPr>
        <w:t xml:space="preserve">ениях, происходящих непосредственно в </w:t>
      </w:r>
      <w:r w:rsidR="00C21ABA">
        <w:rPr>
          <w:rFonts w:ascii="Times New Roman" w:hAnsi="Times New Roman"/>
          <w:sz w:val="28"/>
          <w:szCs w:val="28"/>
        </w:rPr>
        <w:t>содержани</w:t>
      </w:r>
      <w:r w:rsidR="008E3863">
        <w:rPr>
          <w:rFonts w:ascii="Times New Roman" w:hAnsi="Times New Roman"/>
          <w:sz w:val="28"/>
          <w:szCs w:val="28"/>
        </w:rPr>
        <w:t>и</w:t>
      </w:r>
      <w:r w:rsidR="00C21ABA">
        <w:rPr>
          <w:rFonts w:ascii="Times New Roman" w:hAnsi="Times New Roman"/>
          <w:sz w:val="28"/>
          <w:szCs w:val="28"/>
        </w:rPr>
        <w:t xml:space="preserve"> разви</w:t>
      </w:r>
      <w:r w:rsidRPr="00501855">
        <w:rPr>
          <w:rFonts w:ascii="Times New Roman" w:hAnsi="Times New Roman"/>
          <w:sz w:val="28"/>
          <w:szCs w:val="28"/>
        </w:rPr>
        <w:t xml:space="preserve">тия. </w:t>
      </w:r>
      <w:r w:rsidR="008E3863">
        <w:rPr>
          <w:rFonts w:ascii="Times New Roman" w:hAnsi="Times New Roman"/>
          <w:sz w:val="28"/>
          <w:szCs w:val="28"/>
        </w:rPr>
        <w:t>Помимо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C21ABA">
        <w:rPr>
          <w:rFonts w:ascii="Times New Roman" w:hAnsi="Times New Roman"/>
          <w:sz w:val="28"/>
          <w:szCs w:val="28"/>
        </w:rPr>
        <w:t>экономически</w:t>
      </w:r>
      <w:r w:rsidR="008E3863">
        <w:rPr>
          <w:rFonts w:ascii="Times New Roman" w:hAnsi="Times New Roman"/>
          <w:sz w:val="28"/>
          <w:szCs w:val="28"/>
        </w:rPr>
        <w:t xml:space="preserve">х характеристик </w:t>
      </w:r>
      <w:r w:rsidR="008E3863" w:rsidRPr="00501855">
        <w:rPr>
          <w:rFonts w:ascii="Times New Roman" w:hAnsi="Times New Roman"/>
          <w:sz w:val="28"/>
          <w:szCs w:val="28"/>
        </w:rPr>
        <w:t>анализируют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8E3863">
        <w:rPr>
          <w:rFonts w:ascii="Times New Roman" w:hAnsi="Times New Roman"/>
          <w:sz w:val="28"/>
          <w:szCs w:val="28"/>
        </w:rPr>
        <w:t xml:space="preserve">и </w:t>
      </w:r>
      <w:r w:rsidR="00C21ABA">
        <w:rPr>
          <w:rFonts w:ascii="Times New Roman" w:hAnsi="Times New Roman"/>
          <w:sz w:val="28"/>
          <w:szCs w:val="28"/>
        </w:rPr>
        <w:t xml:space="preserve">социальные </w:t>
      </w:r>
      <w:r w:rsidR="008E3863">
        <w:rPr>
          <w:rFonts w:ascii="Times New Roman" w:hAnsi="Times New Roman"/>
          <w:sz w:val="28"/>
          <w:szCs w:val="28"/>
        </w:rPr>
        <w:t>критерии</w:t>
      </w:r>
      <w:r w:rsidR="00C21ABA">
        <w:rPr>
          <w:rFonts w:ascii="Times New Roman" w:hAnsi="Times New Roman"/>
          <w:sz w:val="28"/>
          <w:szCs w:val="28"/>
        </w:rPr>
        <w:t xml:space="preserve"> развития. </w:t>
      </w:r>
      <w:r w:rsidR="008E3863">
        <w:rPr>
          <w:rFonts w:ascii="Times New Roman" w:hAnsi="Times New Roman"/>
          <w:sz w:val="28"/>
          <w:szCs w:val="28"/>
        </w:rPr>
        <w:t xml:space="preserve">Более того, в настоящее время </w:t>
      </w:r>
      <w:r w:rsidRPr="00501855">
        <w:rPr>
          <w:rFonts w:ascii="Times New Roman" w:hAnsi="Times New Roman"/>
          <w:sz w:val="28"/>
          <w:szCs w:val="28"/>
        </w:rPr>
        <w:t>социальные характе</w:t>
      </w:r>
      <w:r w:rsidR="00C21ABA">
        <w:rPr>
          <w:rFonts w:ascii="Times New Roman" w:hAnsi="Times New Roman"/>
          <w:sz w:val="28"/>
          <w:szCs w:val="28"/>
        </w:rPr>
        <w:t xml:space="preserve">ристики </w:t>
      </w:r>
      <w:r w:rsidR="008E3863">
        <w:rPr>
          <w:rFonts w:ascii="Times New Roman" w:hAnsi="Times New Roman"/>
          <w:sz w:val="28"/>
          <w:szCs w:val="28"/>
        </w:rPr>
        <w:t xml:space="preserve">развития </w:t>
      </w:r>
      <w:r w:rsidR="00BE5025">
        <w:rPr>
          <w:rFonts w:ascii="Times New Roman" w:hAnsi="Times New Roman"/>
          <w:sz w:val="28"/>
          <w:szCs w:val="28"/>
        </w:rPr>
        <w:t xml:space="preserve">отдельного </w:t>
      </w:r>
      <w:r w:rsidR="008E3863">
        <w:rPr>
          <w:rFonts w:ascii="Times New Roman" w:hAnsi="Times New Roman"/>
          <w:sz w:val="28"/>
          <w:szCs w:val="28"/>
        </w:rPr>
        <w:t xml:space="preserve">региона </w:t>
      </w:r>
      <w:r w:rsidR="00082F92">
        <w:rPr>
          <w:rFonts w:ascii="Times New Roman" w:hAnsi="Times New Roman"/>
          <w:sz w:val="28"/>
          <w:szCs w:val="28"/>
        </w:rPr>
        <w:t xml:space="preserve">или целой страны </w:t>
      </w:r>
      <w:r w:rsidR="00C21ABA">
        <w:rPr>
          <w:rFonts w:ascii="Times New Roman" w:hAnsi="Times New Roman"/>
          <w:sz w:val="28"/>
          <w:szCs w:val="28"/>
        </w:rPr>
        <w:t xml:space="preserve">являются </w:t>
      </w:r>
      <w:r w:rsidR="008E3863">
        <w:rPr>
          <w:rFonts w:ascii="Times New Roman" w:hAnsi="Times New Roman"/>
          <w:sz w:val="28"/>
          <w:szCs w:val="28"/>
        </w:rPr>
        <w:t>равно</w:t>
      </w:r>
      <w:r w:rsidRPr="00501855">
        <w:rPr>
          <w:rFonts w:ascii="Times New Roman" w:hAnsi="Times New Roman"/>
          <w:sz w:val="28"/>
          <w:szCs w:val="28"/>
        </w:rPr>
        <w:t xml:space="preserve">правными </w:t>
      </w:r>
      <w:r w:rsidR="00C21ABA">
        <w:rPr>
          <w:rFonts w:ascii="Times New Roman" w:hAnsi="Times New Roman"/>
          <w:sz w:val="28"/>
          <w:szCs w:val="28"/>
        </w:rPr>
        <w:t xml:space="preserve">показателями </w:t>
      </w:r>
      <w:r w:rsidR="008E3863">
        <w:rPr>
          <w:rFonts w:ascii="Times New Roman" w:hAnsi="Times New Roman"/>
          <w:sz w:val="28"/>
          <w:szCs w:val="28"/>
        </w:rPr>
        <w:t>оценки</w:t>
      </w:r>
      <w:r w:rsidR="00C21ABA">
        <w:rPr>
          <w:rFonts w:ascii="Times New Roman" w:hAnsi="Times New Roman"/>
          <w:sz w:val="28"/>
          <w:szCs w:val="28"/>
        </w:rPr>
        <w:t xml:space="preserve"> степени </w:t>
      </w:r>
      <w:r w:rsidR="00082F92">
        <w:rPr>
          <w:rFonts w:ascii="Times New Roman" w:hAnsi="Times New Roman"/>
          <w:sz w:val="28"/>
          <w:szCs w:val="28"/>
        </w:rPr>
        <w:t>их</w:t>
      </w:r>
      <w:r w:rsidR="008E3863">
        <w:rPr>
          <w:rFonts w:ascii="Times New Roman" w:hAnsi="Times New Roman"/>
          <w:sz w:val="28"/>
          <w:szCs w:val="28"/>
        </w:rPr>
        <w:t xml:space="preserve"> развития</w:t>
      </w:r>
      <w:r w:rsidR="00294056">
        <w:rPr>
          <w:rFonts w:ascii="Times New Roman" w:hAnsi="Times New Roman"/>
          <w:sz w:val="28"/>
          <w:szCs w:val="28"/>
        </w:rPr>
        <w:t>.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294056">
        <w:rPr>
          <w:rFonts w:ascii="Times New Roman" w:hAnsi="Times New Roman"/>
          <w:sz w:val="28"/>
          <w:szCs w:val="28"/>
        </w:rPr>
        <w:t>Главной</w:t>
      </w:r>
      <w:r w:rsidRPr="00501855">
        <w:rPr>
          <w:rFonts w:ascii="Times New Roman" w:hAnsi="Times New Roman"/>
          <w:sz w:val="28"/>
          <w:szCs w:val="28"/>
        </w:rPr>
        <w:t xml:space="preserve"> цель</w:t>
      </w:r>
      <w:r w:rsidR="00C21ABA">
        <w:rPr>
          <w:rFonts w:ascii="Times New Roman" w:hAnsi="Times New Roman"/>
          <w:sz w:val="28"/>
          <w:szCs w:val="28"/>
        </w:rPr>
        <w:t xml:space="preserve">ю </w:t>
      </w:r>
      <w:r w:rsidR="00294056">
        <w:rPr>
          <w:rFonts w:ascii="Times New Roman" w:hAnsi="Times New Roman"/>
          <w:sz w:val="28"/>
          <w:szCs w:val="28"/>
        </w:rPr>
        <w:t>социально-</w:t>
      </w:r>
      <w:r w:rsidR="00C21ABA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DA5C21">
        <w:rPr>
          <w:rFonts w:ascii="Times New Roman" w:hAnsi="Times New Roman"/>
          <w:sz w:val="28"/>
          <w:szCs w:val="28"/>
        </w:rPr>
        <w:t xml:space="preserve">территории </w:t>
      </w:r>
      <w:r w:rsidR="00294056">
        <w:rPr>
          <w:rFonts w:ascii="Times New Roman" w:hAnsi="Times New Roman"/>
          <w:sz w:val="28"/>
          <w:szCs w:val="28"/>
        </w:rPr>
        <w:t>выступает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294056" w:rsidRPr="00501855">
        <w:rPr>
          <w:rFonts w:ascii="Times New Roman" w:hAnsi="Times New Roman"/>
          <w:sz w:val="28"/>
          <w:szCs w:val="28"/>
        </w:rPr>
        <w:t>с</w:t>
      </w:r>
      <w:r w:rsidR="00294056">
        <w:rPr>
          <w:rFonts w:ascii="Times New Roman" w:hAnsi="Times New Roman"/>
          <w:sz w:val="28"/>
          <w:szCs w:val="28"/>
        </w:rPr>
        <w:t>овершенствование</w:t>
      </w:r>
      <w:r w:rsidR="00C21ABA">
        <w:rPr>
          <w:rFonts w:ascii="Times New Roman" w:hAnsi="Times New Roman"/>
          <w:sz w:val="28"/>
          <w:szCs w:val="28"/>
        </w:rPr>
        <w:t xml:space="preserve"> качества жизни </w:t>
      </w:r>
      <w:r w:rsidR="00DA5C21">
        <w:rPr>
          <w:rFonts w:ascii="Times New Roman" w:hAnsi="Times New Roman"/>
          <w:sz w:val="28"/>
          <w:szCs w:val="28"/>
        </w:rPr>
        <w:t xml:space="preserve">ее </w:t>
      </w:r>
      <w:r w:rsidR="00C21ABA">
        <w:rPr>
          <w:rFonts w:ascii="Times New Roman" w:hAnsi="Times New Roman"/>
          <w:sz w:val="28"/>
          <w:szCs w:val="28"/>
        </w:rPr>
        <w:t>населе</w:t>
      </w:r>
      <w:r w:rsidRPr="00501855">
        <w:rPr>
          <w:rFonts w:ascii="Times New Roman" w:hAnsi="Times New Roman"/>
          <w:sz w:val="28"/>
          <w:szCs w:val="28"/>
        </w:rPr>
        <w:t>ния</w:t>
      </w:r>
      <w:r w:rsidR="000A10B6">
        <w:rPr>
          <w:rFonts w:ascii="Times New Roman" w:hAnsi="Times New Roman"/>
          <w:sz w:val="28"/>
          <w:szCs w:val="28"/>
        </w:rPr>
        <w:t xml:space="preserve"> [15, 97]</w:t>
      </w:r>
      <w:r w:rsidRPr="00501855">
        <w:rPr>
          <w:rFonts w:ascii="Times New Roman" w:hAnsi="Times New Roman"/>
          <w:sz w:val="28"/>
          <w:szCs w:val="28"/>
        </w:rPr>
        <w:t>. Целями разви</w:t>
      </w:r>
      <w:r w:rsidR="00C21ABA">
        <w:rPr>
          <w:rFonts w:ascii="Times New Roman" w:hAnsi="Times New Roman"/>
          <w:sz w:val="28"/>
          <w:szCs w:val="28"/>
        </w:rPr>
        <w:t>тия</w:t>
      </w:r>
      <w:r w:rsidR="00DA5C21">
        <w:rPr>
          <w:rFonts w:ascii="Times New Roman" w:hAnsi="Times New Roman"/>
          <w:sz w:val="28"/>
          <w:szCs w:val="28"/>
        </w:rPr>
        <w:t xml:space="preserve"> территориального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294056" w:rsidRPr="00294056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C21ABA">
        <w:rPr>
          <w:rFonts w:ascii="Times New Roman" w:hAnsi="Times New Roman"/>
          <w:sz w:val="28"/>
          <w:szCs w:val="28"/>
        </w:rPr>
        <w:t>явля</w:t>
      </w:r>
      <w:r w:rsidR="00294056">
        <w:rPr>
          <w:rFonts w:ascii="Times New Roman" w:hAnsi="Times New Roman"/>
          <w:sz w:val="28"/>
          <w:szCs w:val="28"/>
        </w:rPr>
        <w:t>ю</w:t>
      </w:r>
      <w:r w:rsidR="00C21ABA">
        <w:rPr>
          <w:rFonts w:ascii="Times New Roman" w:hAnsi="Times New Roman"/>
          <w:sz w:val="28"/>
          <w:szCs w:val="28"/>
        </w:rPr>
        <w:t>тся</w:t>
      </w:r>
      <w:r w:rsidR="00903D00">
        <w:rPr>
          <w:rFonts w:ascii="Times New Roman" w:hAnsi="Times New Roman"/>
          <w:sz w:val="28"/>
          <w:szCs w:val="28"/>
        </w:rPr>
        <w:t>: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903D00">
        <w:rPr>
          <w:rFonts w:ascii="Times New Roman" w:hAnsi="Times New Roman"/>
          <w:sz w:val="28"/>
          <w:szCs w:val="28"/>
        </w:rPr>
        <w:t>рост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Pr="00501855">
        <w:rPr>
          <w:rFonts w:ascii="Times New Roman" w:hAnsi="Times New Roman"/>
          <w:sz w:val="28"/>
          <w:szCs w:val="28"/>
        </w:rPr>
        <w:t>доходов</w:t>
      </w:r>
      <w:r w:rsidR="008C7D80">
        <w:rPr>
          <w:rFonts w:ascii="Times New Roman" w:hAnsi="Times New Roman"/>
          <w:sz w:val="28"/>
          <w:szCs w:val="28"/>
        </w:rPr>
        <w:t xml:space="preserve"> населения</w:t>
      </w:r>
      <w:r w:rsidRPr="00501855">
        <w:rPr>
          <w:rFonts w:ascii="Times New Roman" w:hAnsi="Times New Roman"/>
          <w:sz w:val="28"/>
          <w:szCs w:val="28"/>
        </w:rPr>
        <w:t xml:space="preserve">, </w:t>
      </w:r>
      <w:r w:rsidR="008C7D80">
        <w:rPr>
          <w:rFonts w:ascii="Times New Roman" w:hAnsi="Times New Roman"/>
          <w:sz w:val="28"/>
          <w:szCs w:val="28"/>
        </w:rPr>
        <w:t>увеличение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8C7D80">
        <w:rPr>
          <w:rFonts w:ascii="Times New Roman" w:hAnsi="Times New Roman"/>
          <w:sz w:val="28"/>
          <w:szCs w:val="28"/>
        </w:rPr>
        <w:t xml:space="preserve">его </w:t>
      </w:r>
      <w:r w:rsidR="008C7D80" w:rsidRPr="008C7D80">
        <w:rPr>
          <w:rFonts w:ascii="Times New Roman" w:hAnsi="Times New Roman"/>
          <w:sz w:val="28"/>
          <w:szCs w:val="28"/>
        </w:rPr>
        <w:t xml:space="preserve">личной свободы, </w:t>
      </w:r>
      <w:r w:rsidR="00903D00">
        <w:rPr>
          <w:rFonts w:ascii="Times New Roman" w:hAnsi="Times New Roman"/>
          <w:sz w:val="28"/>
          <w:szCs w:val="28"/>
        </w:rPr>
        <w:t>улучшение</w:t>
      </w:r>
      <w:r w:rsidR="00C21ABA">
        <w:rPr>
          <w:rFonts w:ascii="Times New Roman" w:hAnsi="Times New Roman"/>
          <w:sz w:val="28"/>
          <w:szCs w:val="28"/>
        </w:rPr>
        <w:t xml:space="preserve"> здра</w:t>
      </w:r>
      <w:r w:rsidRPr="00501855">
        <w:rPr>
          <w:rFonts w:ascii="Times New Roman" w:hAnsi="Times New Roman"/>
          <w:sz w:val="28"/>
          <w:szCs w:val="28"/>
        </w:rPr>
        <w:t>воохранения,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903D00" w:rsidRPr="00903D00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903D00" w:rsidRPr="00903D00">
        <w:rPr>
          <w:rFonts w:ascii="Times New Roman" w:hAnsi="Times New Roman"/>
          <w:sz w:val="28"/>
          <w:szCs w:val="28"/>
        </w:rPr>
        <w:lastRenderedPageBreak/>
        <w:t>образования,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8C7D80" w:rsidRPr="008C7D80">
        <w:rPr>
          <w:rFonts w:ascii="Times New Roman" w:hAnsi="Times New Roman"/>
          <w:sz w:val="28"/>
          <w:szCs w:val="28"/>
        </w:rPr>
        <w:t>обогащение культурной жизни</w:t>
      </w:r>
      <w:r w:rsidR="008C7D80">
        <w:rPr>
          <w:rFonts w:ascii="Times New Roman" w:hAnsi="Times New Roman"/>
          <w:sz w:val="28"/>
          <w:szCs w:val="28"/>
        </w:rPr>
        <w:t>,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903D00" w:rsidRPr="00501855">
        <w:rPr>
          <w:rFonts w:ascii="Times New Roman" w:hAnsi="Times New Roman"/>
          <w:sz w:val="28"/>
          <w:szCs w:val="28"/>
        </w:rPr>
        <w:t>равенство</w:t>
      </w:r>
      <w:r w:rsidR="00903D00" w:rsidRPr="00903D00">
        <w:rPr>
          <w:rFonts w:ascii="Times New Roman" w:hAnsi="Times New Roman"/>
          <w:sz w:val="28"/>
          <w:szCs w:val="28"/>
        </w:rPr>
        <w:t xml:space="preserve"> возможностей, </w:t>
      </w:r>
      <w:r w:rsidR="00903D00">
        <w:rPr>
          <w:rFonts w:ascii="Times New Roman" w:hAnsi="Times New Roman"/>
          <w:sz w:val="28"/>
          <w:szCs w:val="28"/>
        </w:rPr>
        <w:t>улучшение питания, снижение</w:t>
      </w:r>
      <w:r w:rsidR="00C21ABA">
        <w:rPr>
          <w:rFonts w:ascii="Times New Roman" w:hAnsi="Times New Roman"/>
          <w:sz w:val="28"/>
          <w:szCs w:val="28"/>
        </w:rPr>
        <w:t xml:space="preserve"> нищеты, оздоровление </w:t>
      </w:r>
      <w:r w:rsidR="004252EC">
        <w:rPr>
          <w:rFonts w:ascii="Times New Roman" w:hAnsi="Times New Roman"/>
          <w:sz w:val="28"/>
          <w:szCs w:val="28"/>
        </w:rPr>
        <w:t>экологии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Pr="00501855">
        <w:rPr>
          <w:rFonts w:ascii="Times New Roman" w:hAnsi="Times New Roman"/>
          <w:sz w:val="28"/>
          <w:szCs w:val="28"/>
        </w:rPr>
        <w:t>и т.д.</w:t>
      </w:r>
    </w:p>
    <w:p w:rsidR="00DA5C21" w:rsidRDefault="00DA5C21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целого</w:t>
      </w:r>
      <w:r w:rsidR="00C21ABA">
        <w:rPr>
          <w:rFonts w:ascii="Times New Roman" w:hAnsi="Times New Roman"/>
          <w:sz w:val="28"/>
          <w:szCs w:val="28"/>
        </w:rPr>
        <w:t xml:space="preserve"> ряд</w:t>
      </w:r>
      <w:r>
        <w:rPr>
          <w:rFonts w:ascii="Times New Roman" w:hAnsi="Times New Roman"/>
          <w:sz w:val="28"/>
          <w:szCs w:val="28"/>
        </w:rPr>
        <w:t xml:space="preserve">а исследователей, </w:t>
      </w:r>
      <w:r w:rsidR="00501855" w:rsidRPr="00501855">
        <w:rPr>
          <w:rFonts w:ascii="Times New Roman" w:hAnsi="Times New Roman"/>
          <w:sz w:val="28"/>
          <w:szCs w:val="28"/>
        </w:rPr>
        <w:t xml:space="preserve">реализация </w:t>
      </w:r>
      <w:r w:rsidRPr="00DA5C21">
        <w:rPr>
          <w:rFonts w:ascii="Times New Roman" w:hAnsi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государства</w:t>
      </w:r>
      <w:r w:rsidR="00517EC6" w:rsidRPr="00517EC6">
        <w:rPr>
          <w:rFonts w:ascii="Times New Roman" w:hAnsi="Times New Roman"/>
          <w:sz w:val="28"/>
          <w:szCs w:val="28"/>
        </w:rPr>
        <w:t xml:space="preserve"> </w:t>
      </w:r>
      <w:r w:rsidR="00501855" w:rsidRPr="00501855">
        <w:rPr>
          <w:rFonts w:ascii="Times New Roman" w:hAnsi="Times New Roman"/>
          <w:sz w:val="28"/>
          <w:szCs w:val="28"/>
        </w:rPr>
        <w:t xml:space="preserve">должна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501855" w:rsidRPr="00501855">
        <w:rPr>
          <w:rFonts w:ascii="Times New Roman" w:hAnsi="Times New Roman"/>
          <w:sz w:val="28"/>
          <w:szCs w:val="28"/>
        </w:rPr>
        <w:t>осуществл</w:t>
      </w:r>
      <w:r w:rsidR="00C21ABA">
        <w:rPr>
          <w:rFonts w:ascii="Times New Roman" w:hAnsi="Times New Roman"/>
          <w:sz w:val="28"/>
          <w:szCs w:val="28"/>
        </w:rPr>
        <w:t>яться в ре</w:t>
      </w:r>
      <w:r>
        <w:rPr>
          <w:rFonts w:ascii="Times New Roman" w:hAnsi="Times New Roman"/>
          <w:sz w:val="28"/>
          <w:szCs w:val="28"/>
        </w:rPr>
        <w:t>гионах. Это мнение обуславливается следующими аргументами</w:t>
      </w:r>
      <w:r w:rsidR="000A10B6">
        <w:rPr>
          <w:rFonts w:ascii="Times New Roman" w:hAnsi="Times New Roman"/>
          <w:sz w:val="28"/>
          <w:szCs w:val="28"/>
        </w:rPr>
        <w:t xml:space="preserve"> [20, 947]</w:t>
      </w:r>
      <w:r>
        <w:rPr>
          <w:rFonts w:ascii="Times New Roman" w:hAnsi="Times New Roman"/>
          <w:sz w:val="28"/>
          <w:szCs w:val="28"/>
        </w:rPr>
        <w:t>:</w:t>
      </w:r>
    </w:p>
    <w:p w:rsidR="00DA5C21" w:rsidRDefault="00DA5C21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регионы </w:t>
      </w:r>
      <w:r w:rsidR="00501855" w:rsidRPr="00501855">
        <w:rPr>
          <w:rFonts w:ascii="Times New Roman" w:hAnsi="Times New Roman"/>
          <w:sz w:val="28"/>
          <w:szCs w:val="28"/>
        </w:rPr>
        <w:t>характеризуютс</w:t>
      </w:r>
      <w:r w:rsidR="00C21ABA">
        <w:rPr>
          <w:rFonts w:ascii="Times New Roman" w:hAnsi="Times New Roman"/>
          <w:sz w:val="28"/>
          <w:szCs w:val="28"/>
        </w:rPr>
        <w:t xml:space="preserve">я целостностью, </w:t>
      </w:r>
      <w:r w:rsidRPr="00DA5C21">
        <w:rPr>
          <w:rFonts w:ascii="Times New Roman" w:hAnsi="Times New Roman"/>
          <w:sz w:val="28"/>
          <w:szCs w:val="28"/>
        </w:rPr>
        <w:t xml:space="preserve">комплексностью, </w:t>
      </w:r>
      <w:r>
        <w:rPr>
          <w:rFonts w:ascii="Times New Roman" w:hAnsi="Times New Roman"/>
          <w:sz w:val="28"/>
          <w:szCs w:val="28"/>
        </w:rPr>
        <w:t xml:space="preserve">управляемостью и определенной </w:t>
      </w:r>
      <w:r w:rsidR="00501855" w:rsidRPr="00501855">
        <w:rPr>
          <w:rFonts w:ascii="Times New Roman" w:hAnsi="Times New Roman"/>
          <w:sz w:val="28"/>
          <w:szCs w:val="28"/>
        </w:rPr>
        <w:t>специализацией</w:t>
      </w:r>
      <w:r w:rsidR="00C21ABA">
        <w:rPr>
          <w:rFonts w:ascii="Times New Roman" w:hAnsi="Times New Roman"/>
          <w:sz w:val="28"/>
          <w:szCs w:val="28"/>
        </w:rPr>
        <w:t xml:space="preserve">; </w:t>
      </w:r>
    </w:p>
    <w:p w:rsidR="001D5E27" w:rsidRDefault="00DA5C21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E27">
        <w:rPr>
          <w:rFonts w:ascii="Times New Roman" w:hAnsi="Times New Roman"/>
          <w:sz w:val="28"/>
          <w:szCs w:val="28"/>
        </w:rPr>
        <w:t xml:space="preserve">именно регионы </w:t>
      </w:r>
      <w:r w:rsidR="001D5E27" w:rsidRPr="001D5E27">
        <w:rPr>
          <w:rFonts w:ascii="Times New Roman" w:hAnsi="Times New Roman"/>
          <w:sz w:val="28"/>
          <w:szCs w:val="28"/>
        </w:rPr>
        <w:t xml:space="preserve">исторически </w:t>
      </w:r>
      <w:r w:rsidR="00C21ABA">
        <w:rPr>
          <w:rFonts w:ascii="Times New Roman" w:hAnsi="Times New Roman"/>
          <w:sz w:val="28"/>
          <w:szCs w:val="28"/>
        </w:rPr>
        <w:t xml:space="preserve">являются </w:t>
      </w:r>
      <w:r w:rsidR="00501855" w:rsidRPr="00501855">
        <w:rPr>
          <w:rFonts w:ascii="Times New Roman" w:hAnsi="Times New Roman"/>
          <w:sz w:val="28"/>
          <w:szCs w:val="28"/>
        </w:rPr>
        <w:t>бо</w:t>
      </w:r>
      <w:r w:rsidR="00C21ABA">
        <w:rPr>
          <w:rFonts w:ascii="Times New Roman" w:hAnsi="Times New Roman"/>
          <w:sz w:val="28"/>
          <w:szCs w:val="28"/>
        </w:rPr>
        <w:t xml:space="preserve">лее </w:t>
      </w:r>
      <w:r w:rsidR="001D5E27">
        <w:rPr>
          <w:rFonts w:ascii="Times New Roman" w:hAnsi="Times New Roman"/>
          <w:sz w:val="28"/>
          <w:szCs w:val="28"/>
        </w:rPr>
        <w:t>постоянными</w:t>
      </w:r>
      <w:r w:rsidR="00C21ABA">
        <w:rPr>
          <w:rFonts w:ascii="Times New Roman" w:hAnsi="Times New Roman"/>
          <w:sz w:val="28"/>
          <w:szCs w:val="28"/>
        </w:rPr>
        <w:t xml:space="preserve"> территориальны</w:t>
      </w:r>
      <w:r w:rsidR="00501855" w:rsidRPr="00501855">
        <w:rPr>
          <w:rFonts w:ascii="Times New Roman" w:hAnsi="Times New Roman"/>
          <w:sz w:val="28"/>
          <w:szCs w:val="28"/>
        </w:rPr>
        <w:t>ми образован</w:t>
      </w:r>
      <w:r w:rsidR="00C21ABA">
        <w:rPr>
          <w:rFonts w:ascii="Times New Roman" w:hAnsi="Times New Roman"/>
          <w:sz w:val="28"/>
          <w:szCs w:val="28"/>
        </w:rPr>
        <w:t>иями, сформировавшими</w:t>
      </w:r>
      <w:r w:rsidR="001D5E27">
        <w:rPr>
          <w:rFonts w:ascii="Times New Roman" w:hAnsi="Times New Roman"/>
          <w:sz w:val="28"/>
          <w:szCs w:val="28"/>
        </w:rPr>
        <w:t>ся</w:t>
      </w:r>
      <w:r w:rsidR="00C21ABA">
        <w:rPr>
          <w:rFonts w:ascii="Times New Roman" w:hAnsi="Times New Roman"/>
          <w:sz w:val="28"/>
          <w:szCs w:val="28"/>
        </w:rPr>
        <w:t xml:space="preserve"> за период </w:t>
      </w:r>
      <w:r w:rsidR="001D5E27">
        <w:rPr>
          <w:rFonts w:ascii="Times New Roman" w:hAnsi="Times New Roman"/>
          <w:sz w:val="28"/>
          <w:szCs w:val="28"/>
        </w:rPr>
        <w:t xml:space="preserve">своего </w:t>
      </w:r>
      <w:r w:rsidR="00501855" w:rsidRPr="00501855">
        <w:rPr>
          <w:rFonts w:ascii="Times New Roman" w:hAnsi="Times New Roman"/>
          <w:sz w:val="28"/>
          <w:szCs w:val="28"/>
        </w:rPr>
        <w:t>существования</w:t>
      </w:r>
      <w:r w:rsidR="00C21ABA">
        <w:rPr>
          <w:rFonts w:ascii="Times New Roman" w:hAnsi="Times New Roman"/>
          <w:sz w:val="28"/>
          <w:szCs w:val="28"/>
        </w:rPr>
        <w:t xml:space="preserve">; </w:t>
      </w:r>
    </w:p>
    <w:p w:rsidR="001D5E27" w:rsidRDefault="001D5E27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они имеют</w:t>
      </w:r>
      <w:r w:rsidR="00C21ABA">
        <w:rPr>
          <w:rFonts w:ascii="Times New Roman" w:hAnsi="Times New Roman"/>
          <w:sz w:val="28"/>
          <w:szCs w:val="28"/>
        </w:rPr>
        <w:t xml:space="preserve"> наиболее оптимальн</w:t>
      </w:r>
      <w:r>
        <w:rPr>
          <w:rFonts w:ascii="Times New Roman" w:hAnsi="Times New Roman"/>
          <w:sz w:val="28"/>
          <w:szCs w:val="28"/>
        </w:rPr>
        <w:t>ую</w:t>
      </w:r>
      <w:r w:rsidR="00E8496D">
        <w:rPr>
          <w:rFonts w:ascii="Times New Roman" w:hAnsi="Times New Roman"/>
          <w:sz w:val="28"/>
          <w:szCs w:val="28"/>
        </w:rPr>
        <w:t xml:space="preserve"> </w:t>
      </w:r>
      <w:r w:rsidR="00501855" w:rsidRPr="00501855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у</w:t>
      </w:r>
      <w:r w:rsidR="00501855" w:rsidRPr="0050185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своего обозначения во</w:t>
      </w:r>
      <w:r w:rsidR="00C21ABA">
        <w:rPr>
          <w:rFonts w:ascii="Times New Roman" w:hAnsi="Times New Roman"/>
          <w:sz w:val="28"/>
          <w:szCs w:val="28"/>
        </w:rPr>
        <w:t xml:space="preserve"> внешнеэ</w:t>
      </w:r>
      <w:r w:rsidR="00501855" w:rsidRPr="00501855">
        <w:rPr>
          <w:rFonts w:ascii="Times New Roman" w:hAnsi="Times New Roman"/>
          <w:sz w:val="28"/>
          <w:szCs w:val="28"/>
        </w:rPr>
        <w:t>кономическом</w:t>
      </w:r>
      <w:r w:rsidR="00C21ABA">
        <w:rPr>
          <w:rFonts w:ascii="Times New Roman" w:hAnsi="Times New Roman"/>
          <w:sz w:val="28"/>
          <w:szCs w:val="28"/>
        </w:rPr>
        <w:t xml:space="preserve"> пространстве; </w:t>
      </w:r>
    </w:p>
    <w:p w:rsidR="00501855" w:rsidRDefault="001D5E27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регионы обладают</w:t>
      </w:r>
      <w:r w:rsidR="00C21ABA">
        <w:rPr>
          <w:rFonts w:ascii="Times New Roman" w:hAnsi="Times New Roman"/>
          <w:sz w:val="28"/>
          <w:szCs w:val="28"/>
        </w:rPr>
        <w:t xml:space="preserve"> значитель</w:t>
      </w:r>
      <w:r w:rsidR="00501855" w:rsidRPr="00501855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</w:t>
      </w:r>
      <w:r w:rsidR="00501855" w:rsidRPr="00501855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ом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 w:rsidRPr="00501855">
        <w:rPr>
          <w:rFonts w:ascii="Times New Roman" w:hAnsi="Times New Roman"/>
          <w:sz w:val="28"/>
          <w:szCs w:val="28"/>
        </w:rPr>
        <w:t>соч</w:t>
      </w:r>
      <w:r>
        <w:rPr>
          <w:rFonts w:ascii="Times New Roman" w:hAnsi="Times New Roman"/>
          <w:sz w:val="28"/>
          <w:szCs w:val="28"/>
        </w:rPr>
        <w:t>етания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 w:rsidRPr="001D5E2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1D5E27">
        <w:rPr>
          <w:rFonts w:ascii="Times New Roman" w:hAnsi="Times New Roman"/>
          <w:sz w:val="28"/>
          <w:szCs w:val="28"/>
        </w:rPr>
        <w:t xml:space="preserve">территориях </w:t>
      </w:r>
      <w:r w:rsidR="00C21ABA">
        <w:rPr>
          <w:rFonts w:ascii="Times New Roman" w:hAnsi="Times New Roman"/>
          <w:sz w:val="28"/>
          <w:szCs w:val="28"/>
        </w:rPr>
        <w:t xml:space="preserve">практики стимулирования </w:t>
      </w:r>
      <w:r w:rsidR="00501855" w:rsidRPr="00501855">
        <w:rPr>
          <w:rFonts w:ascii="Times New Roman" w:hAnsi="Times New Roman"/>
          <w:sz w:val="28"/>
          <w:szCs w:val="28"/>
        </w:rPr>
        <w:t xml:space="preserve">рыночных </w:t>
      </w:r>
      <w:r w:rsidRPr="00501855">
        <w:rPr>
          <w:rFonts w:ascii="Times New Roman" w:hAnsi="Times New Roman"/>
          <w:sz w:val="28"/>
          <w:szCs w:val="28"/>
        </w:rPr>
        <w:t>переус</w:t>
      </w:r>
      <w:r>
        <w:rPr>
          <w:rFonts w:ascii="Times New Roman" w:hAnsi="Times New Roman"/>
          <w:sz w:val="28"/>
          <w:szCs w:val="28"/>
        </w:rPr>
        <w:t>тройств</w:t>
      </w:r>
      <w:r w:rsidR="00C21ABA">
        <w:rPr>
          <w:rFonts w:ascii="Times New Roman" w:hAnsi="Times New Roman"/>
          <w:sz w:val="28"/>
          <w:szCs w:val="28"/>
        </w:rPr>
        <w:t xml:space="preserve"> с поли</w:t>
      </w:r>
      <w:r w:rsidR="00501855" w:rsidRPr="00501855">
        <w:rPr>
          <w:rFonts w:ascii="Times New Roman" w:hAnsi="Times New Roman"/>
          <w:sz w:val="28"/>
          <w:szCs w:val="28"/>
        </w:rPr>
        <w:t xml:space="preserve">тикой </w:t>
      </w:r>
      <w:r>
        <w:rPr>
          <w:rFonts w:ascii="Times New Roman" w:hAnsi="Times New Roman"/>
          <w:sz w:val="28"/>
          <w:szCs w:val="28"/>
        </w:rPr>
        <w:t>управления</w:t>
      </w:r>
      <w:r w:rsidR="00501855" w:rsidRPr="00501855">
        <w:rPr>
          <w:rFonts w:ascii="Times New Roman" w:hAnsi="Times New Roman"/>
          <w:sz w:val="28"/>
          <w:szCs w:val="28"/>
        </w:rPr>
        <w:t xml:space="preserve"> эти</w:t>
      </w:r>
      <w:r>
        <w:rPr>
          <w:rFonts w:ascii="Times New Roman" w:hAnsi="Times New Roman"/>
          <w:sz w:val="28"/>
          <w:szCs w:val="28"/>
        </w:rPr>
        <w:t>ми</w:t>
      </w:r>
      <w:r w:rsidR="00501855" w:rsidRPr="00501855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ами.</w:t>
      </w:r>
    </w:p>
    <w:p w:rsidR="00AA0F5B" w:rsidRDefault="00AA0F5B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</w:t>
      </w:r>
      <w:r w:rsidR="00C63A72" w:rsidRPr="00C63A72">
        <w:rPr>
          <w:rFonts w:ascii="Times New Roman" w:hAnsi="Times New Roman"/>
          <w:sz w:val="28"/>
          <w:szCs w:val="28"/>
        </w:rPr>
        <w:t xml:space="preserve"> А.Н. Козырин</w:t>
      </w:r>
      <w:r>
        <w:rPr>
          <w:rFonts w:ascii="Times New Roman" w:hAnsi="Times New Roman"/>
          <w:sz w:val="28"/>
          <w:szCs w:val="28"/>
        </w:rPr>
        <w:t>а</w:t>
      </w:r>
      <w:r w:rsidR="00C63A72" w:rsidRPr="00C63A72">
        <w:rPr>
          <w:rFonts w:ascii="Times New Roman" w:hAnsi="Times New Roman"/>
          <w:sz w:val="28"/>
          <w:szCs w:val="28"/>
        </w:rPr>
        <w:t xml:space="preserve">, оценка экономической </w:t>
      </w:r>
      <w:r>
        <w:rPr>
          <w:rFonts w:ascii="Times New Roman" w:hAnsi="Times New Roman"/>
          <w:sz w:val="28"/>
          <w:szCs w:val="28"/>
        </w:rPr>
        <w:t>среды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конкретного региона - это</w:t>
      </w:r>
      <w:r w:rsidR="00C63A72" w:rsidRPr="00C63A72">
        <w:rPr>
          <w:rFonts w:ascii="Times New Roman" w:hAnsi="Times New Roman"/>
          <w:sz w:val="28"/>
          <w:szCs w:val="28"/>
        </w:rPr>
        <w:t xml:space="preserve"> деятельность, направленн</w:t>
      </w:r>
      <w:r>
        <w:rPr>
          <w:rFonts w:ascii="Times New Roman" w:hAnsi="Times New Roman"/>
          <w:sz w:val="28"/>
          <w:szCs w:val="28"/>
        </w:rPr>
        <w:t>ая</w:t>
      </w:r>
      <w:r w:rsidR="00C63A72" w:rsidRPr="00C63A72">
        <w:rPr>
          <w:rFonts w:ascii="Times New Roman" w:hAnsi="Times New Roman"/>
          <w:sz w:val="28"/>
          <w:szCs w:val="28"/>
        </w:rPr>
        <w:t xml:space="preserve"> на </w:t>
      </w:r>
      <w:r w:rsidRPr="00C63A72">
        <w:rPr>
          <w:rFonts w:ascii="Times New Roman" w:hAnsi="Times New Roman"/>
          <w:sz w:val="28"/>
          <w:szCs w:val="28"/>
        </w:rPr>
        <w:t>применение</w:t>
      </w:r>
      <w:r w:rsidR="00C63A72" w:rsidRPr="00C63A72">
        <w:rPr>
          <w:rFonts w:ascii="Times New Roman" w:hAnsi="Times New Roman"/>
          <w:sz w:val="28"/>
          <w:szCs w:val="28"/>
        </w:rPr>
        <w:t xml:space="preserve"> специального инструментария </w:t>
      </w:r>
      <w:r>
        <w:rPr>
          <w:rFonts w:ascii="Times New Roman" w:hAnsi="Times New Roman"/>
          <w:sz w:val="28"/>
          <w:szCs w:val="28"/>
        </w:rPr>
        <w:t>для</w:t>
      </w:r>
      <w:r w:rsidR="00C63A72" w:rsidRPr="00C63A72">
        <w:rPr>
          <w:rFonts w:ascii="Times New Roman" w:hAnsi="Times New Roman"/>
          <w:sz w:val="28"/>
          <w:szCs w:val="28"/>
        </w:rPr>
        <w:t xml:space="preserve"> комплексного </w:t>
      </w:r>
      <w:r>
        <w:rPr>
          <w:rFonts w:ascii="Times New Roman" w:hAnsi="Times New Roman"/>
          <w:sz w:val="28"/>
          <w:szCs w:val="28"/>
        </w:rPr>
        <w:t xml:space="preserve">анализа состояния, </w:t>
      </w:r>
      <w:r w:rsidR="00C63A72" w:rsidRPr="00C63A72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и явлений</w:t>
      </w:r>
      <w:r w:rsidR="00C63A72" w:rsidRPr="00C63A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происходящих в его</w:t>
      </w:r>
      <w:r w:rsidR="00C63A72" w:rsidRPr="00C63A72">
        <w:rPr>
          <w:rFonts w:ascii="Times New Roman" w:hAnsi="Times New Roman"/>
          <w:sz w:val="28"/>
          <w:szCs w:val="28"/>
        </w:rPr>
        <w:t xml:space="preserve"> экон</w:t>
      </w:r>
      <w:r>
        <w:rPr>
          <w:rFonts w:ascii="Times New Roman" w:hAnsi="Times New Roman"/>
          <w:sz w:val="28"/>
          <w:szCs w:val="28"/>
        </w:rPr>
        <w:t>омике</w:t>
      </w:r>
      <w:r w:rsidR="00C63A72" w:rsidRPr="00C63A72">
        <w:rPr>
          <w:rFonts w:ascii="Times New Roman" w:hAnsi="Times New Roman"/>
          <w:sz w:val="28"/>
          <w:szCs w:val="28"/>
        </w:rPr>
        <w:t xml:space="preserve">, и </w:t>
      </w:r>
      <w:r w:rsidRPr="00C63A72">
        <w:rPr>
          <w:rFonts w:ascii="Times New Roman" w:hAnsi="Times New Roman"/>
          <w:sz w:val="28"/>
          <w:szCs w:val="28"/>
        </w:rPr>
        <w:t>вырабатывание</w:t>
      </w:r>
      <w:r w:rsidR="00C63A72" w:rsidRPr="00C63A72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 xml:space="preserve">результатов анализа </w:t>
      </w:r>
      <w:r w:rsidR="00C63A72" w:rsidRPr="00C63A72">
        <w:rPr>
          <w:rFonts w:ascii="Times New Roman" w:hAnsi="Times New Roman"/>
          <w:sz w:val="28"/>
          <w:szCs w:val="28"/>
        </w:rPr>
        <w:t xml:space="preserve">предложений по ведению </w:t>
      </w:r>
      <w:r>
        <w:rPr>
          <w:rFonts w:ascii="Times New Roman" w:hAnsi="Times New Roman"/>
          <w:sz w:val="28"/>
          <w:szCs w:val="28"/>
        </w:rPr>
        <w:t xml:space="preserve">эффективной </w:t>
      </w:r>
      <w:r w:rsidR="00C63A72" w:rsidRPr="00C63A72">
        <w:rPr>
          <w:rFonts w:ascii="Times New Roman" w:hAnsi="Times New Roman"/>
          <w:sz w:val="28"/>
          <w:szCs w:val="28"/>
        </w:rPr>
        <w:t xml:space="preserve">хозяйственной деятельности на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="00C63A72" w:rsidRPr="00C63A72">
        <w:rPr>
          <w:rFonts w:ascii="Times New Roman" w:hAnsi="Times New Roman"/>
          <w:sz w:val="28"/>
          <w:szCs w:val="28"/>
        </w:rPr>
        <w:t xml:space="preserve">территории. </w:t>
      </w:r>
      <w:r>
        <w:rPr>
          <w:rFonts w:ascii="Times New Roman" w:hAnsi="Times New Roman"/>
          <w:sz w:val="28"/>
          <w:szCs w:val="28"/>
        </w:rPr>
        <w:t xml:space="preserve">Сегодня в </w:t>
      </w:r>
      <w:r w:rsidRPr="00C63A72">
        <w:rPr>
          <w:rFonts w:ascii="Times New Roman" w:hAnsi="Times New Roman"/>
          <w:sz w:val="28"/>
          <w:szCs w:val="28"/>
        </w:rPr>
        <w:t>доктрине</w:t>
      </w:r>
      <w:r>
        <w:rPr>
          <w:rFonts w:ascii="Times New Roman" w:hAnsi="Times New Roman"/>
          <w:sz w:val="28"/>
          <w:szCs w:val="28"/>
        </w:rPr>
        <w:t xml:space="preserve"> существуют</w:t>
      </w:r>
      <w:r w:rsidR="00C63A72" w:rsidRPr="00C63A72">
        <w:rPr>
          <w:rFonts w:ascii="Times New Roman" w:hAnsi="Times New Roman"/>
          <w:sz w:val="28"/>
          <w:szCs w:val="28"/>
        </w:rPr>
        <w:t xml:space="preserve"> три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="00C63A72" w:rsidRPr="00C63A72">
        <w:rPr>
          <w:rFonts w:ascii="Times New Roman" w:hAnsi="Times New Roman"/>
          <w:sz w:val="28"/>
          <w:szCs w:val="28"/>
        </w:rPr>
        <w:t xml:space="preserve">похода к определению </w:t>
      </w:r>
      <w:r>
        <w:rPr>
          <w:rFonts w:ascii="Times New Roman" w:hAnsi="Times New Roman"/>
          <w:sz w:val="28"/>
          <w:szCs w:val="28"/>
        </w:rPr>
        <w:t xml:space="preserve">понятия </w:t>
      </w:r>
      <w:r w:rsidR="00C63A72" w:rsidRPr="00C63A72">
        <w:rPr>
          <w:rFonts w:ascii="Times New Roman" w:hAnsi="Times New Roman"/>
          <w:sz w:val="28"/>
          <w:szCs w:val="28"/>
        </w:rPr>
        <w:t xml:space="preserve">«социально – экономическое развитие </w:t>
      </w:r>
      <w:r>
        <w:rPr>
          <w:rFonts w:ascii="Times New Roman" w:hAnsi="Times New Roman"/>
          <w:sz w:val="28"/>
          <w:szCs w:val="28"/>
        </w:rPr>
        <w:t>региона»</w:t>
      </w:r>
      <w:r w:rsidR="00EE5828">
        <w:rPr>
          <w:rFonts w:ascii="Times New Roman" w:hAnsi="Times New Roman"/>
          <w:sz w:val="28"/>
          <w:szCs w:val="28"/>
        </w:rPr>
        <w:t xml:space="preserve"> [12, 210]</w:t>
      </w:r>
      <w:r>
        <w:rPr>
          <w:rFonts w:ascii="Times New Roman" w:hAnsi="Times New Roman"/>
          <w:sz w:val="28"/>
          <w:szCs w:val="28"/>
        </w:rPr>
        <w:t>.</w:t>
      </w:r>
    </w:p>
    <w:p w:rsidR="004E45D2" w:rsidRDefault="00AA0F5B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первого состоит</w:t>
      </w:r>
      <w:r w:rsidR="00C63A72" w:rsidRPr="00C63A72">
        <w:rPr>
          <w:rFonts w:ascii="Times New Roman" w:hAnsi="Times New Roman"/>
          <w:sz w:val="28"/>
          <w:szCs w:val="28"/>
        </w:rPr>
        <w:t xml:space="preserve"> в том, что под </w:t>
      </w:r>
      <w:r>
        <w:rPr>
          <w:rFonts w:ascii="Times New Roman" w:hAnsi="Times New Roman"/>
          <w:sz w:val="28"/>
          <w:szCs w:val="28"/>
        </w:rPr>
        <w:t>социально-э</w:t>
      </w:r>
      <w:r w:rsidR="00C63A72" w:rsidRPr="00C63A72">
        <w:rPr>
          <w:rFonts w:ascii="Times New Roman" w:hAnsi="Times New Roman"/>
          <w:sz w:val="28"/>
          <w:szCs w:val="28"/>
        </w:rPr>
        <w:t xml:space="preserve">кономическим развитием </w:t>
      </w:r>
      <w:r>
        <w:rPr>
          <w:rFonts w:ascii="Times New Roman" w:hAnsi="Times New Roman"/>
          <w:sz w:val="28"/>
          <w:szCs w:val="28"/>
        </w:rPr>
        <w:t>региона</w:t>
      </w:r>
      <w:r w:rsidR="00C63A72" w:rsidRPr="00C63A72">
        <w:rPr>
          <w:rFonts w:ascii="Times New Roman" w:hAnsi="Times New Roman"/>
          <w:sz w:val="28"/>
          <w:szCs w:val="28"/>
        </w:rPr>
        <w:t xml:space="preserve"> понима</w:t>
      </w:r>
      <w:r>
        <w:rPr>
          <w:rFonts w:ascii="Times New Roman" w:hAnsi="Times New Roman"/>
          <w:sz w:val="28"/>
          <w:szCs w:val="28"/>
        </w:rPr>
        <w:t>ется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 w:rsidRPr="00C63A72">
        <w:rPr>
          <w:rFonts w:ascii="Times New Roman" w:hAnsi="Times New Roman"/>
          <w:sz w:val="28"/>
          <w:szCs w:val="28"/>
        </w:rPr>
        <w:t>предельно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 w:rsidRPr="00C63A72">
        <w:rPr>
          <w:rFonts w:ascii="Times New Roman" w:hAnsi="Times New Roman"/>
          <w:sz w:val="28"/>
          <w:szCs w:val="28"/>
        </w:rPr>
        <w:t>результативное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 w:rsidRPr="00C63A72">
        <w:rPr>
          <w:rFonts w:ascii="Times New Roman" w:hAnsi="Times New Roman"/>
          <w:sz w:val="28"/>
          <w:szCs w:val="28"/>
        </w:rPr>
        <w:t>использование</w:t>
      </w:r>
      <w:r w:rsidR="00C63A72" w:rsidRPr="00C63A72">
        <w:rPr>
          <w:rFonts w:ascii="Times New Roman" w:hAnsi="Times New Roman"/>
          <w:sz w:val="28"/>
          <w:szCs w:val="28"/>
        </w:rPr>
        <w:t xml:space="preserve"> имеющихся </w:t>
      </w:r>
      <w:r>
        <w:rPr>
          <w:rFonts w:ascii="Times New Roman" w:hAnsi="Times New Roman"/>
          <w:sz w:val="28"/>
          <w:szCs w:val="28"/>
        </w:rPr>
        <w:t xml:space="preserve">в регионе </w:t>
      </w:r>
      <w:r w:rsidR="00C63A72" w:rsidRPr="00C63A72">
        <w:rPr>
          <w:rFonts w:ascii="Times New Roman" w:hAnsi="Times New Roman"/>
          <w:sz w:val="28"/>
          <w:szCs w:val="28"/>
        </w:rPr>
        <w:t xml:space="preserve">ресурсов </w:t>
      </w:r>
      <w:r>
        <w:rPr>
          <w:rFonts w:ascii="Times New Roman" w:hAnsi="Times New Roman"/>
          <w:sz w:val="28"/>
          <w:szCs w:val="28"/>
        </w:rPr>
        <w:t>в целях</w:t>
      </w:r>
      <w:r w:rsidR="00C63A72" w:rsidRPr="00C63A72">
        <w:rPr>
          <w:rFonts w:ascii="Times New Roman" w:hAnsi="Times New Roman"/>
          <w:sz w:val="28"/>
          <w:szCs w:val="28"/>
        </w:rPr>
        <w:t xml:space="preserve"> обеспечения стабильного </w:t>
      </w:r>
      <w:r>
        <w:rPr>
          <w:rFonts w:ascii="Times New Roman" w:hAnsi="Times New Roman"/>
          <w:sz w:val="28"/>
          <w:szCs w:val="28"/>
        </w:rPr>
        <w:t xml:space="preserve">и гармоничного </w:t>
      </w:r>
      <w:r w:rsidR="00C63A72" w:rsidRPr="00C63A7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его</w:t>
      </w:r>
      <w:r w:rsidR="00C63A72" w:rsidRPr="00C63A72">
        <w:rPr>
          <w:rFonts w:ascii="Times New Roman" w:hAnsi="Times New Roman"/>
          <w:sz w:val="28"/>
          <w:szCs w:val="28"/>
        </w:rPr>
        <w:t xml:space="preserve"> экономики и социальной </w:t>
      </w:r>
      <w:r w:rsidRPr="00C63A72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ы</w:t>
      </w:r>
      <w:r w:rsidR="00C63A72" w:rsidRPr="00C63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Так, приверженец этого подхода</w:t>
      </w:r>
      <w:r w:rsidR="004E45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Е.А. </w:t>
      </w:r>
      <w:r w:rsidR="00C63A72" w:rsidRPr="00C63A72">
        <w:rPr>
          <w:rFonts w:ascii="Times New Roman" w:hAnsi="Times New Roman"/>
          <w:sz w:val="28"/>
          <w:szCs w:val="28"/>
        </w:rPr>
        <w:t>Ворошилова</w:t>
      </w:r>
      <w:r w:rsidR="004E45D2">
        <w:rPr>
          <w:rFonts w:ascii="Times New Roman" w:hAnsi="Times New Roman"/>
          <w:sz w:val="28"/>
          <w:szCs w:val="28"/>
        </w:rPr>
        <w:t>,</w:t>
      </w:r>
      <w:r w:rsidR="00C63A72" w:rsidRPr="00C63A72">
        <w:rPr>
          <w:rFonts w:ascii="Times New Roman" w:hAnsi="Times New Roman"/>
          <w:sz w:val="28"/>
          <w:szCs w:val="28"/>
        </w:rPr>
        <w:t xml:space="preserve"> под социально-экономическим развитием </w:t>
      </w:r>
      <w:r>
        <w:rPr>
          <w:rFonts w:ascii="Times New Roman" w:hAnsi="Times New Roman"/>
          <w:sz w:val="28"/>
          <w:szCs w:val="28"/>
        </w:rPr>
        <w:t>региона</w:t>
      </w:r>
      <w:r w:rsidR="00C63A72" w:rsidRPr="00C63A72">
        <w:rPr>
          <w:rFonts w:ascii="Times New Roman" w:hAnsi="Times New Roman"/>
          <w:sz w:val="28"/>
          <w:szCs w:val="28"/>
        </w:rPr>
        <w:t xml:space="preserve"> подразумевает </w:t>
      </w:r>
      <w:r w:rsidR="004E45D2">
        <w:rPr>
          <w:rFonts w:ascii="Times New Roman" w:hAnsi="Times New Roman"/>
          <w:sz w:val="28"/>
          <w:szCs w:val="28"/>
        </w:rPr>
        <w:t>организованный</w:t>
      </w:r>
      <w:r w:rsidR="00C63A72" w:rsidRPr="00C63A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разумный </w:t>
      </w:r>
      <w:r>
        <w:rPr>
          <w:rFonts w:ascii="Times New Roman" w:hAnsi="Times New Roman"/>
          <w:sz w:val="28"/>
          <w:szCs w:val="28"/>
        </w:rPr>
        <w:lastRenderedPageBreak/>
        <w:t>и результативный</w:t>
      </w:r>
      <w:r w:rsidR="00C63A72" w:rsidRPr="00C63A72">
        <w:rPr>
          <w:rFonts w:ascii="Times New Roman" w:hAnsi="Times New Roman"/>
          <w:sz w:val="28"/>
          <w:szCs w:val="28"/>
        </w:rPr>
        <w:t xml:space="preserve"> процесс изменений в </w:t>
      </w:r>
      <w:r w:rsidR="004E45D2" w:rsidRPr="00C63A72">
        <w:rPr>
          <w:rFonts w:ascii="Times New Roman" w:hAnsi="Times New Roman"/>
          <w:sz w:val="28"/>
          <w:szCs w:val="28"/>
        </w:rPr>
        <w:t>разных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 w:rsidR="004E45D2" w:rsidRPr="00C63A72">
        <w:rPr>
          <w:rFonts w:ascii="Times New Roman" w:hAnsi="Times New Roman"/>
          <w:sz w:val="28"/>
          <w:szCs w:val="28"/>
        </w:rPr>
        <w:t>сферах</w:t>
      </w:r>
      <w:r w:rsidR="00673641" w:rsidRPr="00673641">
        <w:rPr>
          <w:rFonts w:ascii="Times New Roman" w:hAnsi="Times New Roman"/>
          <w:sz w:val="28"/>
          <w:szCs w:val="28"/>
        </w:rPr>
        <w:t xml:space="preserve"> </w:t>
      </w:r>
      <w:r w:rsidR="004E45D2">
        <w:rPr>
          <w:rFonts w:ascii="Times New Roman" w:hAnsi="Times New Roman"/>
          <w:sz w:val="28"/>
          <w:szCs w:val="28"/>
        </w:rPr>
        <w:t xml:space="preserve">его </w:t>
      </w:r>
      <w:r w:rsidR="00C63A72" w:rsidRPr="00C63A72">
        <w:rPr>
          <w:rFonts w:ascii="Times New Roman" w:hAnsi="Times New Roman"/>
          <w:sz w:val="28"/>
          <w:szCs w:val="28"/>
        </w:rPr>
        <w:t>жизни, направлен</w:t>
      </w:r>
      <w:r w:rsidR="004E45D2">
        <w:rPr>
          <w:rFonts w:ascii="Times New Roman" w:hAnsi="Times New Roman"/>
          <w:sz w:val="28"/>
          <w:szCs w:val="28"/>
        </w:rPr>
        <w:t>ный</w:t>
      </w:r>
      <w:r w:rsidR="00C63A72" w:rsidRPr="00C63A72">
        <w:rPr>
          <w:rFonts w:ascii="Times New Roman" w:hAnsi="Times New Roman"/>
          <w:sz w:val="28"/>
          <w:szCs w:val="28"/>
        </w:rPr>
        <w:t xml:space="preserve"> на достижение </w:t>
      </w:r>
      <w:r w:rsidR="004E45D2" w:rsidRPr="00C63A72">
        <w:rPr>
          <w:rFonts w:ascii="Times New Roman" w:hAnsi="Times New Roman"/>
          <w:sz w:val="28"/>
          <w:szCs w:val="28"/>
        </w:rPr>
        <w:t>обусловленного</w:t>
      </w:r>
      <w:r w:rsidR="00C63A72" w:rsidRPr="00C63A72">
        <w:rPr>
          <w:rFonts w:ascii="Times New Roman" w:hAnsi="Times New Roman"/>
          <w:sz w:val="28"/>
          <w:szCs w:val="28"/>
        </w:rPr>
        <w:t xml:space="preserve"> уровня развития экономической </w:t>
      </w:r>
      <w:r w:rsidR="004E45D2">
        <w:rPr>
          <w:rFonts w:ascii="Times New Roman" w:hAnsi="Times New Roman"/>
          <w:sz w:val="28"/>
          <w:szCs w:val="28"/>
        </w:rPr>
        <w:t xml:space="preserve">и социальной </w:t>
      </w:r>
      <w:r w:rsidR="00C63A72" w:rsidRPr="00C63A72">
        <w:rPr>
          <w:rFonts w:ascii="Times New Roman" w:hAnsi="Times New Roman"/>
          <w:sz w:val="28"/>
          <w:szCs w:val="28"/>
        </w:rPr>
        <w:t>сфер</w:t>
      </w:r>
      <w:r w:rsidR="004E0108">
        <w:rPr>
          <w:rFonts w:ascii="Times New Roman" w:hAnsi="Times New Roman"/>
          <w:sz w:val="28"/>
          <w:szCs w:val="28"/>
        </w:rPr>
        <w:t xml:space="preserve"> [4, 779]</w:t>
      </w:r>
      <w:r w:rsidR="00C63A72" w:rsidRPr="00C63A72">
        <w:rPr>
          <w:rFonts w:ascii="Times New Roman" w:hAnsi="Times New Roman"/>
          <w:sz w:val="28"/>
          <w:szCs w:val="28"/>
        </w:rPr>
        <w:t xml:space="preserve">. </w:t>
      </w:r>
    </w:p>
    <w:p w:rsidR="004E45D2" w:rsidRDefault="00C63A72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72">
        <w:rPr>
          <w:rFonts w:ascii="Times New Roman" w:hAnsi="Times New Roman"/>
          <w:sz w:val="28"/>
          <w:szCs w:val="28"/>
        </w:rPr>
        <w:t xml:space="preserve">Второй подход </w:t>
      </w:r>
      <w:r w:rsidR="004E45D2">
        <w:rPr>
          <w:rFonts w:ascii="Times New Roman" w:hAnsi="Times New Roman"/>
          <w:sz w:val="28"/>
          <w:szCs w:val="28"/>
        </w:rPr>
        <w:t xml:space="preserve">исследователей </w:t>
      </w:r>
      <w:r w:rsidRPr="00C63A72">
        <w:rPr>
          <w:rFonts w:ascii="Times New Roman" w:hAnsi="Times New Roman"/>
          <w:sz w:val="28"/>
          <w:szCs w:val="28"/>
        </w:rPr>
        <w:t xml:space="preserve">заключается в том, что </w:t>
      </w:r>
      <w:r w:rsidR="004E45D2">
        <w:rPr>
          <w:rFonts w:ascii="Times New Roman" w:hAnsi="Times New Roman"/>
          <w:sz w:val="28"/>
          <w:szCs w:val="28"/>
        </w:rPr>
        <w:t>социально-экономическое</w:t>
      </w:r>
      <w:r w:rsidRPr="00C63A72">
        <w:rPr>
          <w:rFonts w:ascii="Times New Roman" w:hAnsi="Times New Roman"/>
          <w:sz w:val="28"/>
          <w:szCs w:val="28"/>
        </w:rPr>
        <w:t xml:space="preserve"> развитие </w:t>
      </w:r>
      <w:r w:rsidR="004E45D2">
        <w:rPr>
          <w:rFonts w:ascii="Times New Roman" w:hAnsi="Times New Roman"/>
          <w:sz w:val="28"/>
          <w:szCs w:val="28"/>
        </w:rPr>
        <w:t>региона</w:t>
      </w:r>
      <w:r w:rsidR="00B74574" w:rsidRPr="00B74574">
        <w:rPr>
          <w:rFonts w:ascii="Times New Roman" w:hAnsi="Times New Roman"/>
          <w:sz w:val="28"/>
          <w:szCs w:val="28"/>
        </w:rPr>
        <w:t xml:space="preserve"> </w:t>
      </w:r>
      <w:r w:rsidR="004E45D2" w:rsidRPr="00C63A72">
        <w:rPr>
          <w:rFonts w:ascii="Times New Roman" w:hAnsi="Times New Roman"/>
          <w:sz w:val="28"/>
          <w:szCs w:val="28"/>
        </w:rPr>
        <w:t>анализируется</w:t>
      </w:r>
      <w:r w:rsidRPr="00C63A72">
        <w:rPr>
          <w:rFonts w:ascii="Times New Roman" w:hAnsi="Times New Roman"/>
          <w:sz w:val="28"/>
          <w:szCs w:val="28"/>
        </w:rPr>
        <w:t xml:space="preserve"> в рамках его </w:t>
      </w:r>
      <w:r w:rsidR="004E45D2" w:rsidRPr="00C63A72">
        <w:rPr>
          <w:rFonts w:ascii="Times New Roman" w:hAnsi="Times New Roman"/>
          <w:sz w:val="28"/>
          <w:szCs w:val="28"/>
        </w:rPr>
        <w:t>постоянного</w:t>
      </w:r>
      <w:r w:rsidRPr="00C63A72">
        <w:rPr>
          <w:rFonts w:ascii="Times New Roman" w:hAnsi="Times New Roman"/>
          <w:sz w:val="28"/>
          <w:szCs w:val="28"/>
        </w:rPr>
        <w:t xml:space="preserve"> развития. </w:t>
      </w:r>
      <w:r w:rsidR="004E45D2">
        <w:rPr>
          <w:rFonts w:ascii="Times New Roman" w:hAnsi="Times New Roman"/>
          <w:sz w:val="28"/>
          <w:szCs w:val="28"/>
        </w:rPr>
        <w:t>Постоянное или, иными словами, устойчивое</w:t>
      </w:r>
      <w:r w:rsidRPr="00C63A72">
        <w:rPr>
          <w:rFonts w:ascii="Times New Roman" w:hAnsi="Times New Roman"/>
          <w:sz w:val="28"/>
          <w:szCs w:val="28"/>
        </w:rPr>
        <w:t xml:space="preserve"> развитие </w:t>
      </w:r>
      <w:r w:rsidR="004E45D2">
        <w:rPr>
          <w:rFonts w:ascii="Times New Roman" w:hAnsi="Times New Roman"/>
          <w:sz w:val="28"/>
          <w:szCs w:val="28"/>
        </w:rPr>
        <w:t xml:space="preserve">региона – это </w:t>
      </w:r>
      <w:r w:rsidR="004E45D2" w:rsidRPr="00C63A72">
        <w:rPr>
          <w:rFonts w:ascii="Times New Roman" w:hAnsi="Times New Roman"/>
          <w:sz w:val="28"/>
          <w:szCs w:val="28"/>
        </w:rPr>
        <w:t>процесс</w:t>
      </w:r>
      <w:r w:rsidR="00B74574" w:rsidRPr="00B74574">
        <w:rPr>
          <w:rFonts w:ascii="Times New Roman" w:hAnsi="Times New Roman"/>
          <w:sz w:val="28"/>
          <w:szCs w:val="28"/>
        </w:rPr>
        <w:t xml:space="preserve"> </w:t>
      </w:r>
      <w:r w:rsidR="004E45D2" w:rsidRPr="00C63A72">
        <w:rPr>
          <w:rFonts w:ascii="Times New Roman" w:hAnsi="Times New Roman"/>
          <w:sz w:val="28"/>
          <w:szCs w:val="28"/>
        </w:rPr>
        <w:t>образовани</w:t>
      </w:r>
      <w:r w:rsidR="004E45D2">
        <w:rPr>
          <w:rFonts w:ascii="Times New Roman" w:hAnsi="Times New Roman"/>
          <w:sz w:val="28"/>
          <w:szCs w:val="28"/>
        </w:rPr>
        <w:t>я</w:t>
      </w:r>
      <w:r w:rsidRPr="00C63A72">
        <w:rPr>
          <w:rFonts w:ascii="Times New Roman" w:hAnsi="Times New Roman"/>
          <w:sz w:val="28"/>
          <w:szCs w:val="28"/>
        </w:rPr>
        <w:t xml:space="preserve"> устойчивой экономической </w:t>
      </w:r>
      <w:r w:rsidR="004E45D2">
        <w:rPr>
          <w:rFonts w:ascii="Times New Roman" w:hAnsi="Times New Roman"/>
          <w:sz w:val="28"/>
          <w:szCs w:val="28"/>
        </w:rPr>
        <w:t>платформы</w:t>
      </w:r>
      <w:r w:rsidRPr="00C63A72">
        <w:rPr>
          <w:rFonts w:ascii="Times New Roman" w:hAnsi="Times New Roman"/>
          <w:sz w:val="28"/>
          <w:szCs w:val="28"/>
        </w:rPr>
        <w:t xml:space="preserve">, </w:t>
      </w:r>
      <w:r w:rsidR="004E45D2">
        <w:rPr>
          <w:rFonts w:ascii="Times New Roman" w:hAnsi="Times New Roman"/>
          <w:sz w:val="28"/>
          <w:szCs w:val="28"/>
        </w:rPr>
        <w:t>позволяющей достигнуть</w:t>
      </w:r>
      <w:r w:rsidRPr="00C63A72">
        <w:rPr>
          <w:rFonts w:ascii="Times New Roman" w:hAnsi="Times New Roman"/>
          <w:sz w:val="28"/>
          <w:szCs w:val="28"/>
        </w:rPr>
        <w:t xml:space="preserve"> гармони</w:t>
      </w:r>
      <w:r w:rsidR="004E45D2">
        <w:rPr>
          <w:rFonts w:ascii="Times New Roman" w:hAnsi="Times New Roman"/>
          <w:sz w:val="28"/>
          <w:szCs w:val="28"/>
        </w:rPr>
        <w:t>и</w:t>
      </w:r>
      <w:r w:rsidRPr="00C63A72">
        <w:rPr>
          <w:rFonts w:ascii="Times New Roman" w:hAnsi="Times New Roman"/>
          <w:sz w:val="28"/>
          <w:szCs w:val="28"/>
        </w:rPr>
        <w:t xml:space="preserve"> с окружающей средой и учитыва</w:t>
      </w:r>
      <w:r w:rsidR="004E45D2">
        <w:rPr>
          <w:rFonts w:ascii="Times New Roman" w:hAnsi="Times New Roman"/>
          <w:sz w:val="28"/>
          <w:szCs w:val="28"/>
        </w:rPr>
        <w:t>ющей</w:t>
      </w:r>
      <w:r w:rsidRPr="00C63A72">
        <w:rPr>
          <w:rFonts w:ascii="Times New Roman" w:hAnsi="Times New Roman"/>
          <w:sz w:val="28"/>
          <w:szCs w:val="28"/>
        </w:rPr>
        <w:t xml:space="preserve"> потребности </w:t>
      </w:r>
      <w:r w:rsidR="004E45D2">
        <w:rPr>
          <w:rFonts w:ascii="Times New Roman" w:hAnsi="Times New Roman"/>
          <w:sz w:val="28"/>
          <w:szCs w:val="28"/>
        </w:rPr>
        <w:t xml:space="preserve">и интересы </w:t>
      </w:r>
      <w:r w:rsidRPr="00C63A72">
        <w:rPr>
          <w:rFonts w:ascii="Times New Roman" w:hAnsi="Times New Roman"/>
          <w:sz w:val="28"/>
          <w:szCs w:val="28"/>
        </w:rPr>
        <w:t>будущий поколений</w:t>
      </w:r>
      <w:r w:rsidR="00EE6BDC">
        <w:rPr>
          <w:rFonts w:ascii="Times New Roman" w:hAnsi="Times New Roman"/>
          <w:sz w:val="28"/>
          <w:szCs w:val="28"/>
        </w:rPr>
        <w:t xml:space="preserve"> [4, 779]</w:t>
      </w:r>
      <w:r w:rsidRPr="00C63A72">
        <w:rPr>
          <w:rFonts w:ascii="Times New Roman" w:hAnsi="Times New Roman"/>
          <w:sz w:val="28"/>
          <w:szCs w:val="28"/>
        </w:rPr>
        <w:t xml:space="preserve">. </w:t>
      </w:r>
    </w:p>
    <w:p w:rsidR="00C63A72" w:rsidRDefault="00C63A72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A72">
        <w:rPr>
          <w:rFonts w:ascii="Times New Roman" w:hAnsi="Times New Roman"/>
          <w:sz w:val="28"/>
          <w:szCs w:val="28"/>
        </w:rPr>
        <w:t xml:space="preserve">В третьем </w:t>
      </w:r>
      <w:r w:rsidR="00946E74">
        <w:rPr>
          <w:rFonts w:ascii="Times New Roman" w:hAnsi="Times New Roman"/>
          <w:sz w:val="28"/>
          <w:szCs w:val="28"/>
        </w:rPr>
        <w:t>случае</w:t>
      </w:r>
      <w:r w:rsidRPr="00C63A72">
        <w:rPr>
          <w:rFonts w:ascii="Times New Roman" w:hAnsi="Times New Roman"/>
          <w:sz w:val="28"/>
          <w:szCs w:val="28"/>
        </w:rPr>
        <w:t xml:space="preserve"> социально-экономическое развитие </w:t>
      </w:r>
      <w:r w:rsidR="00946E74">
        <w:rPr>
          <w:rFonts w:ascii="Times New Roman" w:hAnsi="Times New Roman"/>
          <w:sz w:val="28"/>
          <w:szCs w:val="28"/>
        </w:rPr>
        <w:t>региона</w:t>
      </w:r>
      <w:r w:rsidRPr="00C63A72">
        <w:rPr>
          <w:rFonts w:ascii="Times New Roman" w:hAnsi="Times New Roman"/>
          <w:sz w:val="28"/>
          <w:szCs w:val="28"/>
        </w:rPr>
        <w:t xml:space="preserve"> рассматривается как деятельн</w:t>
      </w:r>
      <w:r w:rsidR="00946E74">
        <w:rPr>
          <w:rFonts w:ascii="Times New Roman" w:hAnsi="Times New Roman"/>
          <w:sz w:val="28"/>
          <w:szCs w:val="28"/>
        </w:rPr>
        <w:t>ый</w:t>
      </w:r>
      <w:r w:rsidRPr="00C63A72">
        <w:rPr>
          <w:rFonts w:ascii="Times New Roman" w:hAnsi="Times New Roman"/>
          <w:sz w:val="28"/>
          <w:szCs w:val="28"/>
        </w:rPr>
        <w:t xml:space="preserve"> или </w:t>
      </w:r>
      <w:r w:rsidR="00946E74">
        <w:rPr>
          <w:rFonts w:ascii="Times New Roman" w:hAnsi="Times New Roman"/>
          <w:sz w:val="28"/>
          <w:szCs w:val="28"/>
        </w:rPr>
        <w:t>системный</w:t>
      </w:r>
      <w:r w:rsidRPr="00C63A72">
        <w:rPr>
          <w:rFonts w:ascii="Times New Roman" w:hAnsi="Times New Roman"/>
          <w:sz w:val="28"/>
          <w:szCs w:val="28"/>
        </w:rPr>
        <w:t xml:space="preserve"> подход к </w:t>
      </w:r>
      <w:r w:rsidR="00946E74">
        <w:rPr>
          <w:rFonts w:ascii="Times New Roman" w:hAnsi="Times New Roman"/>
          <w:sz w:val="28"/>
          <w:szCs w:val="28"/>
        </w:rPr>
        <w:t xml:space="preserve">региональному </w:t>
      </w:r>
      <w:r w:rsidRPr="00C63A72">
        <w:rPr>
          <w:rFonts w:ascii="Times New Roman" w:hAnsi="Times New Roman"/>
          <w:sz w:val="28"/>
          <w:szCs w:val="28"/>
        </w:rPr>
        <w:t xml:space="preserve">управлению, при этом на </w:t>
      </w:r>
      <w:r w:rsidR="00EB2E6E">
        <w:rPr>
          <w:rFonts w:ascii="Times New Roman" w:hAnsi="Times New Roman"/>
          <w:sz w:val="28"/>
          <w:szCs w:val="28"/>
        </w:rPr>
        <w:t>анализируемой</w:t>
      </w:r>
      <w:r w:rsidR="00CC2D26">
        <w:rPr>
          <w:rFonts w:ascii="Times New Roman" w:hAnsi="Times New Roman"/>
          <w:sz w:val="28"/>
          <w:szCs w:val="28"/>
        </w:rPr>
        <w:t xml:space="preserve"> территории</w:t>
      </w:r>
      <w:r w:rsidR="00B74574" w:rsidRPr="00B74574">
        <w:rPr>
          <w:rFonts w:ascii="Times New Roman" w:hAnsi="Times New Roman"/>
          <w:sz w:val="28"/>
          <w:szCs w:val="28"/>
        </w:rPr>
        <w:t xml:space="preserve"> </w:t>
      </w:r>
      <w:r w:rsidR="00CC2D26" w:rsidRPr="00C63A72">
        <w:rPr>
          <w:rFonts w:ascii="Times New Roman" w:hAnsi="Times New Roman"/>
          <w:sz w:val="28"/>
          <w:szCs w:val="28"/>
        </w:rPr>
        <w:t>совершаются</w:t>
      </w:r>
      <w:r w:rsidRPr="00C63A72">
        <w:rPr>
          <w:rFonts w:ascii="Times New Roman" w:hAnsi="Times New Roman"/>
          <w:sz w:val="28"/>
          <w:szCs w:val="28"/>
        </w:rPr>
        <w:t xml:space="preserve"> изменения во всех </w:t>
      </w:r>
      <w:r w:rsidR="00CC2D26" w:rsidRPr="00C63A72">
        <w:rPr>
          <w:rFonts w:ascii="Times New Roman" w:hAnsi="Times New Roman"/>
          <w:sz w:val="28"/>
          <w:szCs w:val="28"/>
        </w:rPr>
        <w:t>областях</w:t>
      </w:r>
      <w:r w:rsidRPr="00C63A72">
        <w:rPr>
          <w:rFonts w:ascii="Times New Roman" w:hAnsi="Times New Roman"/>
          <w:sz w:val="28"/>
          <w:szCs w:val="28"/>
        </w:rPr>
        <w:t xml:space="preserve"> жизнедеятельности </w:t>
      </w:r>
      <w:r w:rsidR="00CC2D26">
        <w:rPr>
          <w:rFonts w:ascii="Times New Roman" w:hAnsi="Times New Roman"/>
          <w:sz w:val="28"/>
          <w:szCs w:val="28"/>
        </w:rPr>
        <w:t>людей</w:t>
      </w:r>
      <w:r w:rsidRPr="00C63A72">
        <w:rPr>
          <w:rFonts w:ascii="Times New Roman" w:hAnsi="Times New Roman"/>
          <w:sz w:val="28"/>
          <w:szCs w:val="28"/>
        </w:rPr>
        <w:t xml:space="preserve">, и </w:t>
      </w:r>
      <w:r w:rsidR="00CC2D26" w:rsidRPr="00C63A72">
        <w:rPr>
          <w:rFonts w:ascii="Times New Roman" w:hAnsi="Times New Roman"/>
          <w:sz w:val="28"/>
          <w:szCs w:val="28"/>
        </w:rPr>
        <w:t>возрастает</w:t>
      </w:r>
      <w:r w:rsidRPr="00C63A72">
        <w:rPr>
          <w:rFonts w:ascii="Times New Roman" w:hAnsi="Times New Roman"/>
          <w:sz w:val="28"/>
          <w:szCs w:val="28"/>
        </w:rPr>
        <w:t xml:space="preserve"> качество </w:t>
      </w:r>
      <w:r w:rsidR="00CC2D26">
        <w:rPr>
          <w:rFonts w:ascii="Times New Roman" w:hAnsi="Times New Roman"/>
          <w:sz w:val="28"/>
          <w:szCs w:val="28"/>
        </w:rPr>
        <w:t>их</w:t>
      </w:r>
      <w:r w:rsidRPr="00C63A72">
        <w:rPr>
          <w:rFonts w:ascii="Times New Roman" w:hAnsi="Times New Roman"/>
          <w:sz w:val="28"/>
          <w:szCs w:val="28"/>
        </w:rPr>
        <w:t xml:space="preserve"> жизни. </w:t>
      </w:r>
      <w:r w:rsidR="00EB2E6E">
        <w:rPr>
          <w:rFonts w:ascii="Times New Roman" w:hAnsi="Times New Roman"/>
          <w:sz w:val="28"/>
          <w:szCs w:val="28"/>
        </w:rPr>
        <w:t xml:space="preserve">Так, </w:t>
      </w:r>
      <w:r w:rsidR="00EB2E6E" w:rsidRPr="00EB2E6E">
        <w:rPr>
          <w:rFonts w:ascii="Times New Roman" w:hAnsi="Times New Roman"/>
          <w:sz w:val="28"/>
          <w:szCs w:val="28"/>
        </w:rPr>
        <w:t>З.И. Закирова</w:t>
      </w:r>
      <w:r w:rsidR="00EB2E6E">
        <w:rPr>
          <w:rFonts w:ascii="Times New Roman" w:hAnsi="Times New Roman"/>
          <w:sz w:val="28"/>
          <w:szCs w:val="28"/>
        </w:rPr>
        <w:t xml:space="preserve"> отмечает</w:t>
      </w:r>
      <w:r w:rsidR="00EB2E6E" w:rsidRPr="00EB2E6E">
        <w:rPr>
          <w:rFonts w:ascii="Times New Roman" w:hAnsi="Times New Roman"/>
          <w:sz w:val="28"/>
          <w:szCs w:val="28"/>
        </w:rPr>
        <w:t xml:space="preserve">, </w:t>
      </w:r>
      <w:r w:rsidR="00EB2E6E">
        <w:rPr>
          <w:rFonts w:ascii="Times New Roman" w:hAnsi="Times New Roman"/>
          <w:sz w:val="28"/>
          <w:szCs w:val="28"/>
        </w:rPr>
        <w:t>что с</w:t>
      </w:r>
      <w:r w:rsidRPr="00C63A72">
        <w:rPr>
          <w:rFonts w:ascii="Times New Roman" w:hAnsi="Times New Roman"/>
          <w:sz w:val="28"/>
          <w:szCs w:val="28"/>
        </w:rPr>
        <w:t xml:space="preserve">оциально-экономическое развитие </w:t>
      </w:r>
      <w:r w:rsidR="00EB2E6E">
        <w:rPr>
          <w:rFonts w:ascii="Times New Roman" w:hAnsi="Times New Roman"/>
          <w:sz w:val="28"/>
          <w:szCs w:val="28"/>
        </w:rPr>
        <w:t>региона - показатель</w:t>
      </w:r>
      <w:r w:rsidRPr="00C63A72">
        <w:rPr>
          <w:rFonts w:ascii="Times New Roman" w:hAnsi="Times New Roman"/>
          <w:sz w:val="28"/>
          <w:szCs w:val="28"/>
        </w:rPr>
        <w:t xml:space="preserve">, </w:t>
      </w:r>
      <w:r w:rsidR="00EB2E6E">
        <w:rPr>
          <w:rFonts w:ascii="Times New Roman" w:hAnsi="Times New Roman"/>
          <w:sz w:val="28"/>
          <w:szCs w:val="28"/>
        </w:rPr>
        <w:t>отражающий его</w:t>
      </w:r>
      <w:r w:rsidRPr="00C63A72">
        <w:rPr>
          <w:rFonts w:ascii="Times New Roman" w:hAnsi="Times New Roman"/>
          <w:sz w:val="28"/>
          <w:szCs w:val="28"/>
        </w:rPr>
        <w:t xml:space="preserve"> экономическое положение, </w:t>
      </w:r>
      <w:r w:rsidR="00EB2E6E">
        <w:rPr>
          <w:rFonts w:ascii="Times New Roman" w:hAnsi="Times New Roman"/>
          <w:sz w:val="28"/>
          <w:szCs w:val="28"/>
        </w:rPr>
        <w:t xml:space="preserve">показывающий факторы роста </w:t>
      </w:r>
      <w:r w:rsidRPr="00C63A72">
        <w:rPr>
          <w:rFonts w:ascii="Times New Roman" w:hAnsi="Times New Roman"/>
          <w:sz w:val="28"/>
          <w:szCs w:val="28"/>
        </w:rPr>
        <w:t>по различным направлениям</w:t>
      </w:r>
      <w:r w:rsidR="00EB2E6E">
        <w:rPr>
          <w:rFonts w:ascii="Times New Roman" w:hAnsi="Times New Roman"/>
          <w:sz w:val="28"/>
          <w:szCs w:val="28"/>
        </w:rPr>
        <w:t xml:space="preserve"> развития, а именно: </w:t>
      </w:r>
      <w:r w:rsidR="00EB2E6E" w:rsidRPr="00EB2E6E">
        <w:rPr>
          <w:rFonts w:ascii="Times New Roman" w:hAnsi="Times New Roman"/>
          <w:sz w:val="28"/>
          <w:szCs w:val="28"/>
        </w:rPr>
        <w:t xml:space="preserve">производству, </w:t>
      </w:r>
      <w:r w:rsidR="00EB2E6E" w:rsidRPr="00C63A72">
        <w:rPr>
          <w:rFonts w:ascii="Times New Roman" w:hAnsi="Times New Roman"/>
          <w:sz w:val="28"/>
          <w:szCs w:val="28"/>
        </w:rPr>
        <w:t>уровню</w:t>
      </w:r>
      <w:r w:rsidRPr="00C63A72">
        <w:rPr>
          <w:rFonts w:ascii="Times New Roman" w:hAnsi="Times New Roman"/>
          <w:sz w:val="28"/>
          <w:szCs w:val="28"/>
        </w:rPr>
        <w:t xml:space="preserve"> жизни населения</w:t>
      </w:r>
      <w:r w:rsidR="00EB2E6E">
        <w:rPr>
          <w:rFonts w:ascii="Times New Roman" w:hAnsi="Times New Roman"/>
          <w:sz w:val="28"/>
          <w:szCs w:val="28"/>
        </w:rPr>
        <w:t>,</w:t>
      </w:r>
      <w:r w:rsidR="00B74574" w:rsidRPr="00B74574">
        <w:rPr>
          <w:rFonts w:ascii="Times New Roman" w:hAnsi="Times New Roman"/>
          <w:sz w:val="28"/>
          <w:szCs w:val="28"/>
        </w:rPr>
        <w:t xml:space="preserve"> </w:t>
      </w:r>
      <w:r w:rsidR="00EB2E6E">
        <w:rPr>
          <w:rFonts w:ascii="Times New Roman" w:hAnsi="Times New Roman"/>
          <w:sz w:val="28"/>
          <w:szCs w:val="28"/>
        </w:rPr>
        <w:t xml:space="preserve">культуре, образованию </w:t>
      </w:r>
      <w:r w:rsidRPr="00C63A72">
        <w:rPr>
          <w:rFonts w:ascii="Times New Roman" w:hAnsi="Times New Roman"/>
          <w:sz w:val="28"/>
          <w:szCs w:val="28"/>
        </w:rPr>
        <w:t>и др</w:t>
      </w:r>
      <w:r w:rsidR="00EB2E6E">
        <w:rPr>
          <w:rFonts w:ascii="Times New Roman" w:hAnsi="Times New Roman"/>
          <w:sz w:val="28"/>
          <w:szCs w:val="28"/>
        </w:rPr>
        <w:t>угим областям</w:t>
      </w:r>
      <w:r w:rsidR="00EE6BDC">
        <w:rPr>
          <w:rFonts w:ascii="Times New Roman" w:hAnsi="Times New Roman"/>
          <w:sz w:val="28"/>
          <w:szCs w:val="28"/>
        </w:rPr>
        <w:t xml:space="preserve"> [4, 781]</w:t>
      </w:r>
      <w:r w:rsidRPr="00C63A72">
        <w:rPr>
          <w:rFonts w:ascii="Times New Roman" w:hAnsi="Times New Roman"/>
          <w:sz w:val="28"/>
          <w:szCs w:val="28"/>
        </w:rPr>
        <w:t>.</w:t>
      </w:r>
    </w:p>
    <w:p w:rsidR="00C21ABA" w:rsidRPr="00C21ABA" w:rsidRDefault="0097668B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</w:t>
      </w:r>
      <w:r w:rsidRPr="00C21ABA">
        <w:rPr>
          <w:rFonts w:ascii="Times New Roman" w:hAnsi="Times New Roman"/>
          <w:sz w:val="28"/>
          <w:szCs w:val="28"/>
        </w:rPr>
        <w:t>устойчивого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C21ABA">
        <w:rPr>
          <w:rFonts w:ascii="Times New Roman" w:hAnsi="Times New Roman"/>
          <w:sz w:val="28"/>
          <w:szCs w:val="28"/>
        </w:rPr>
        <w:t xml:space="preserve">развития, </w:t>
      </w:r>
      <w:r>
        <w:rPr>
          <w:rFonts w:ascii="Times New Roman" w:hAnsi="Times New Roman"/>
          <w:sz w:val="28"/>
          <w:szCs w:val="28"/>
        </w:rPr>
        <w:t>предусматривающая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подвижный</w:t>
      </w:r>
      <w:r w:rsidR="00C21ABA">
        <w:rPr>
          <w:rFonts w:ascii="Times New Roman" w:hAnsi="Times New Roman"/>
          <w:sz w:val="28"/>
          <w:szCs w:val="28"/>
        </w:rPr>
        <w:t xml:space="preserve"> процесс </w:t>
      </w:r>
      <w:r w:rsidR="00FF17EF">
        <w:rPr>
          <w:rFonts w:ascii="Times New Roman" w:hAnsi="Times New Roman"/>
          <w:sz w:val="28"/>
          <w:szCs w:val="28"/>
        </w:rPr>
        <w:t>одновременных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FF17EF" w:rsidRPr="00C21ABA">
        <w:rPr>
          <w:rFonts w:ascii="Times New Roman" w:hAnsi="Times New Roman"/>
          <w:sz w:val="28"/>
          <w:szCs w:val="28"/>
        </w:rPr>
        <w:t>положительных</w:t>
      </w:r>
      <w:r w:rsidR="00C21ABA">
        <w:rPr>
          <w:rFonts w:ascii="Times New Roman" w:hAnsi="Times New Roman"/>
          <w:sz w:val="28"/>
          <w:szCs w:val="28"/>
        </w:rPr>
        <w:t xml:space="preserve"> изменений, обеспечивающих </w:t>
      </w:r>
      <w:r w:rsidR="00FF17EF">
        <w:rPr>
          <w:rFonts w:ascii="Times New Roman" w:hAnsi="Times New Roman"/>
          <w:sz w:val="28"/>
          <w:szCs w:val="28"/>
        </w:rPr>
        <w:t xml:space="preserve">равновесие </w:t>
      </w:r>
      <w:r w:rsidR="00C21ABA" w:rsidRPr="00C21ABA">
        <w:rPr>
          <w:rFonts w:ascii="Times New Roman" w:hAnsi="Times New Roman"/>
          <w:sz w:val="28"/>
          <w:szCs w:val="28"/>
        </w:rPr>
        <w:t>социального</w:t>
      </w:r>
      <w:r w:rsidR="00FF17EF">
        <w:rPr>
          <w:rFonts w:ascii="Times New Roman" w:hAnsi="Times New Roman"/>
          <w:sz w:val="28"/>
          <w:szCs w:val="28"/>
        </w:rPr>
        <w:t>, экономического</w:t>
      </w:r>
      <w:r w:rsidR="00C21ABA" w:rsidRPr="00C21ABA">
        <w:rPr>
          <w:rFonts w:ascii="Times New Roman" w:hAnsi="Times New Roman"/>
          <w:sz w:val="28"/>
          <w:szCs w:val="28"/>
        </w:rPr>
        <w:t xml:space="preserve"> и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21ABA" w:rsidRPr="00C21ABA">
        <w:rPr>
          <w:rFonts w:ascii="Times New Roman" w:hAnsi="Times New Roman"/>
          <w:sz w:val="28"/>
          <w:szCs w:val="28"/>
        </w:rPr>
        <w:t>экологического а</w:t>
      </w:r>
      <w:r w:rsidR="00C21ABA">
        <w:rPr>
          <w:rFonts w:ascii="Times New Roman" w:hAnsi="Times New Roman"/>
          <w:sz w:val="28"/>
          <w:szCs w:val="28"/>
        </w:rPr>
        <w:t xml:space="preserve">спектов, должна лежать в основе </w:t>
      </w:r>
      <w:r w:rsidR="00FF17EF" w:rsidRPr="00C21ABA">
        <w:rPr>
          <w:rFonts w:ascii="Times New Roman" w:hAnsi="Times New Roman"/>
          <w:sz w:val="28"/>
          <w:szCs w:val="28"/>
        </w:rPr>
        <w:t>вырабатывания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FF17EF">
        <w:rPr>
          <w:rFonts w:ascii="Times New Roman" w:hAnsi="Times New Roman"/>
          <w:sz w:val="28"/>
          <w:szCs w:val="28"/>
        </w:rPr>
        <w:t xml:space="preserve">различных </w:t>
      </w:r>
      <w:r w:rsidR="00C21ABA" w:rsidRPr="00C21ABA">
        <w:rPr>
          <w:rFonts w:ascii="Times New Roman" w:hAnsi="Times New Roman"/>
          <w:sz w:val="28"/>
          <w:szCs w:val="28"/>
        </w:rPr>
        <w:t>подходов к реше</w:t>
      </w:r>
      <w:r w:rsidR="00C21ABA">
        <w:rPr>
          <w:rFonts w:ascii="Times New Roman" w:hAnsi="Times New Roman"/>
          <w:sz w:val="28"/>
          <w:szCs w:val="28"/>
        </w:rPr>
        <w:t xml:space="preserve">нию </w:t>
      </w:r>
      <w:r w:rsidR="00FF17EF">
        <w:rPr>
          <w:rFonts w:ascii="Times New Roman" w:hAnsi="Times New Roman"/>
          <w:sz w:val="28"/>
          <w:szCs w:val="28"/>
        </w:rPr>
        <w:t xml:space="preserve">региональных </w:t>
      </w:r>
      <w:r w:rsidR="00C21ABA">
        <w:rPr>
          <w:rFonts w:ascii="Times New Roman" w:hAnsi="Times New Roman"/>
          <w:sz w:val="28"/>
          <w:szCs w:val="28"/>
        </w:rPr>
        <w:t xml:space="preserve">проблем. Это </w:t>
      </w:r>
      <w:r w:rsidR="00F329EF">
        <w:rPr>
          <w:rFonts w:ascii="Times New Roman" w:hAnsi="Times New Roman"/>
          <w:sz w:val="28"/>
          <w:szCs w:val="28"/>
        </w:rPr>
        <w:t>в особенности</w:t>
      </w:r>
      <w:r w:rsidR="00C21ABA">
        <w:rPr>
          <w:rFonts w:ascii="Times New Roman" w:hAnsi="Times New Roman"/>
          <w:sz w:val="28"/>
          <w:szCs w:val="28"/>
        </w:rPr>
        <w:t xml:space="preserve"> акту</w:t>
      </w:r>
      <w:r w:rsidR="00C21ABA" w:rsidRPr="00C21ABA">
        <w:rPr>
          <w:rFonts w:ascii="Times New Roman" w:hAnsi="Times New Roman"/>
          <w:sz w:val="28"/>
          <w:szCs w:val="28"/>
        </w:rPr>
        <w:t xml:space="preserve">ально </w:t>
      </w:r>
      <w:r w:rsidR="009D51D0">
        <w:rPr>
          <w:rFonts w:ascii="Times New Roman" w:hAnsi="Times New Roman"/>
          <w:sz w:val="28"/>
          <w:szCs w:val="28"/>
        </w:rPr>
        <w:t>в н</w:t>
      </w:r>
      <w:r w:rsidR="009D51D0" w:rsidRPr="00C21ABA">
        <w:rPr>
          <w:rFonts w:ascii="Times New Roman" w:hAnsi="Times New Roman"/>
          <w:sz w:val="28"/>
          <w:szCs w:val="28"/>
        </w:rPr>
        <w:t>аши дни</w:t>
      </w:r>
      <w:r w:rsidR="00C21ABA" w:rsidRPr="00C21ABA">
        <w:rPr>
          <w:rFonts w:ascii="Times New Roman" w:hAnsi="Times New Roman"/>
          <w:sz w:val="28"/>
          <w:szCs w:val="28"/>
        </w:rPr>
        <w:t xml:space="preserve">, </w:t>
      </w:r>
      <w:r w:rsidR="00C21ABA">
        <w:rPr>
          <w:rFonts w:ascii="Times New Roman" w:hAnsi="Times New Roman"/>
          <w:sz w:val="28"/>
          <w:szCs w:val="28"/>
        </w:rPr>
        <w:t xml:space="preserve">когда </w:t>
      </w:r>
      <w:r w:rsidR="00F329EF">
        <w:rPr>
          <w:rFonts w:ascii="Times New Roman" w:hAnsi="Times New Roman"/>
          <w:sz w:val="28"/>
          <w:szCs w:val="28"/>
        </w:rPr>
        <w:t>центр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21ABA" w:rsidRPr="00C21ABA">
        <w:rPr>
          <w:rFonts w:ascii="Times New Roman" w:hAnsi="Times New Roman"/>
          <w:sz w:val="28"/>
          <w:szCs w:val="28"/>
        </w:rPr>
        <w:t>тяжести экономи</w:t>
      </w:r>
      <w:r w:rsidR="00C21ABA">
        <w:rPr>
          <w:rFonts w:ascii="Times New Roman" w:hAnsi="Times New Roman"/>
          <w:sz w:val="28"/>
          <w:szCs w:val="28"/>
        </w:rPr>
        <w:t xml:space="preserve">ческих реформ </w:t>
      </w:r>
      <w:r w:rsidR="00F329EF">
        <w:rPr>
          <w:rFonts w:ascii="Times New Roman" w:hAnsi="Times New Roman"/>
          <w:sz w:val="28"/>
          <w:szCs w:val="28"/>
        </w:rPr>
        <w:t xml:space="preserve">переносится </w:t>
      </w:r>
      <w:r w:rsidR="00C21ABA">
        <w:rPr>
          <w:rFonts w:ascii="Times New Roman" w:hAnsi="Times New Roman"/>
          <w:sz w:val="28"/>
          <w:szCs w:val="28"/>
        </w:rPr>
        <w:t xml:space="preserve">на </w:t>
      </w:r>
      <w:r w:rsidR="00F329EF">
        <w:rPr>
          <w:rFonts w:ascii="Times New Roman" w:hAnsi="Times New Roman"/>
          <w:sz w:val="28"/>
          <w:szCs w:val="28"/>
        </w:rPr>
        <w:t xml:space="preserve">региональный </w:t>
      </w:r>
      <w:r w:rsidR="00C21ABA">
        <w:rPr>
          <w:rFonts w:ascii="Times New Roman" w:hAnsi="Times New Roman"/>
          <w:sz w:val="28"/>
          <w:szCs w:val="28"/>
        </w:rPr>
        <w:t xml:space="preserve">уровень </w:t>
      </w:r>
      <w:r w:rsidR="00C21ABA" w:rsidRPr="00C21ABA">
        <w:rPr>
          <w:rFonts w:ascii="Times New Roman" w:hAnsi="Times New Roman"/>
          <w:sz w:val="28"/>
          <w:szCs w:val="28"/>
        </w:rPr>
        <w:t xml:space="preserve">и </w:t>
      </w:r>
      <w:r w:rsidR="00F329EF">
        <w:rPr>
          <w:rFonts w:ascii="Times New Roman" w:hAnsi="Times New Roman"/>
          <w:sz w:val="28"/>
          <w:szCs w:val="28"/>
        </w:rPr>
        <w:t>происходит рост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21ABA">
        <w:rPr>
          <w:rFonts w:ascii="Times New Roman" w:hAnsi="Times New Roman"/>
          <w:sz w:val="28"/>
          <w:szCs w:val="28"/>
        </w:rPr>
        <w:t>роли</w:t>
      </w:r>
      <w:r w:rsidR="009D51D0">
        <w:rPr>
          <w:rFonts w:ascii="Times New Roman" w:hAnsi="Times New Roman"/>
          <w:sz w:val="28"/>
          <w:szCs w:val="28"/>
        </w:rPr>
        <w:t xml:space="preserve"> регионов</w:t>
      </w:r>
      <w:r w:rsidR="00C21ABA">
        <w:rPr>
          <w:rFonts w:ascii="Times New Roman" w:hAnsi="Times New Roman"/>
          <w:sz w:val="28"/>
          <w:szCs w:val="28"/>
        </w:rPr>
        <w:t xml:space="preserve"> в </w:t>
      </w:r>
      <w:r w:rsidR="00F329EF">
        <w:rPr>
          <w:rFonts w:ascii="Times New Roman" w:hAnsi="Times New Roman"/>
          <w:sz w:val="28"/>
          <w:szCs w:val="28"/>
        </w:rPr>
        <w:t>исполнении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F329EF">
        <w:rPr>
          <w:rFonts w:ascii="Times New Roman" w:hAnsi="Times New Roman"/>
          <w:sz w:val="28"/>
          <w:szCs w:val="28"/>
        </w:rPr>
        <w:t xml:space="preserve">государственной </w:t>
      </w:r>
      <w:r w:rsidR="00C21ABA">
        <w:rPr>
          <w:rFonts w:ascii="Times New Roman" w:hAnsi="Times New Roman"/>
          <w:sz w:val="28"/>
          <w:szCs w:val="28"/>
        </w:rPr>
        <w:t>экономичес</w:t>
      </w:r>
      <w:r w:rsidR="00C21ABA" w:rsidRPr="00C21ABA">
        <w:rPr>
          <w:rFonts w:ascii="Times New Roman" w:hAnsi="Times New Roman"/>
          <w:sz w:val="28"/>
          <w:szCs w:val="28"/>
        </w:rPr>
        <w:t>кой политики.</w:t>
      </w:r>
    </w:p>
    <w:p w:rsidR="00C21ABA" w:rsidRDefault="0012060F" w:rsidP="00C21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Наиважнейшим</w:t>
      </w:r>
      <w:r w:rsidR="00C21ABA" w:rsidRPr="00C21ABA">
        <w:rPr>
          <w:rFonts w:ascii="Times New Roman" w:hAnsi="Times New Roman"/>
          <w:sz w:val="28"/>
          <w:szCs w:val="28"/>
        </w:rPr>
        <w:t xml:space="preserve"> подходом в </w:t>
      </w:r>
      <w:r w:rsidRPr="00C21ABA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изации экономических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21ABA" w:rsidRPr="00C21ABA">
        <w:rPr>
          <w:rFonts w:ascii="Times New Roman" w:hAnsi="Times New Roman"/>
          <w:sz w:val="28"/>
          <w:szCs w:val="28"/>
        </w:rPr>
        <w:t xml:space="preserve">реформ на </w:t>
      </w:r>
      <w:r w:rsidR="000445F3">
        <w:rPr>
          <w:rFonts w:ascii="Times New Roman" w:hAnsi="Times New Roman"/>
          <w:sz w:val="28"/>
          <w:szCs w:val="28"/>
        </w:rPr>
        <w:t xml:space="preserve">региональном </w:t>
      </w:r>
      <w:r w:rsidR="00C21ABA" w:rsidRPr="00C21ABA">
        <w:rPr>
          <w:rFonts w:ascii="Times New Roman" w:hAnsi="Times New Roman"/>
          <w:sz w:val="28"/>
          <w:szCs w:val="28"/>
        </w:rPr>
        <w:t>уро</w:t>
      </w:r>
      <w:r w:rsidR="00C21ABA">
        <w:rPr>
          <w:rFonts w:ascii="Times New Roman" w:hAnsi="Times New Roman"/>
          <w:sz w:val="28"/>
          <w:szCs w:val="28"/>
        </w:rPr>
        <w:t>вне должн</w:t>
      </w:r>
      <w:r w:rsidR="000445F3">
        <w:rPr>
          <w:rFonts w:ascii="Times New Roman" w:hAnsi="Times New Roman"/>
          <w:sz w:val="28"/>
          <w:szCs w:val="28"/>
        </w:rPr>
        <w:t xml:space="preserve">о </w:t>
      </w:r>
      <w:r w:rsidR="00C21ABA">
        <w:rPr>
          <w:rFonts w:ascii="Times New Roman" w:hAnsi="Times New Roman"/>
          <w:sz w:val="28"/>
          <w:szCs w:val="28"/>
        </w:rPr>
        <w:t xml:space="preserve">быть </w:t>
      </w:r>
      <w:r w:rsidR="000445F3">
        <w:rPr>
          <w:rFonts w:ascii="Times New Roman" w:hAnsi="Times New Roman"/>
          <w:sz w:val="28"/>
          <w:szCs w:val="28"/>
        </w:rPr>
        <w:t>утверждение</w:t>
      </w:r>
      <w:r w:rsidR="00C21ABA" w:rsidRPr="00C21ABA">
        <w:rPr>
          <w:rFonts w:ascii="Times New Roman" w:hAnsi="Times New Roman"/>
          <w:sz w:val="28"/>
          <w:szCs w:val="28"/>
        </w:rPr>
        <w:t xml:space="preserve">, что </w:t>
      </w:r>
      <w:r w:rsidR="000445F3">
        <w:rPr>
          <w:rFonts w:ascii="Times New Roman" w:hAnsi="Times New Roman"/>
          <w:sz w:val="28"/>
          <w:szCs w:val="28"/>
        </w:rPr>
        <w:t>нельзя</w:t>
      </w:r>
      <w:r w:rsidR="00C21ABA">
        <w:rPr>
          <w:rFonts w:ascii="Times New Roman" w:hAnsi="Times New Roman"/>
          <w:sz w:val="28"/>
          <w:szCs w:val="28"/>
        </w:rPr>
        <w:t xml:space="preserve"> отождествл</w:t>
      </w:r>
      <w:r w:rsidR="000445F3">
        <w:rPr>
          <w:rFonts w:ascii="Times New Roman" w:hAnsi="Times New Roman"/>
          <w:sz w:val="28"/>
          <w:szCs w:val="28"/>
        </w:rPr>
        <w:t>ять социально-экономическое развитие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4C26A6">
        <w:rPr>
          <w:rFonts w:ascii="Times New Roman" w:hAnsi="Times New Roman"/>
          <w:sz w:val="28"/>
          <w:szCs w:val="28"/>
        </w:rPr>
        <w:t>региона</w:t>
      </w:r>
      <w:r w:rsidR="00C21ABA">
        <w:rPr>
          <w:rFonts w:ascii="Times New Roman" w:hAnsi="Times New Roman"/>
          <w:sz w:val="28"/>
          <w:szCs w:val="28"/>
        </w:rPr>
        <w:t xml:space="preserve"> с е</w:t>
      </w:r>
      <w:r w:rsidR="004C26A6">
        <w:rPr>
          <w:rFonts w:ascii="Times New Roman" w:hAnsi="Times New Roman"/>
          <w:sz w:val="28"/>
          <w:szCs w:val="28"/>
        </w:rPr>
        <w:t>го</w:t>
      </w:r>
      <w:r w:rsidR="00C21ABA">
        <w:rPr>
          <w:rFonts w:ascii="Times New Roman" w:hAnsi="Times New Roman"/>
          <w:sz w:val="28"/>
          <w:szCs w:val="28"/>
        </w:rPr>
        <w:t xml:space="preserve"> хозяйственным развитием. </w:t>
      </w:r>
      <w:r w:rsidR="004C26A6" w:rsidRPr="00C21ABA">
        <w:rPr>
          <w:rFonts w:ascii="Times New Roman" w:hAnsi="Times New Roman"/>
          <w:sz w:val="28"/>
          <w:szCs w:val="28"/>
        </w:rPr>
        <w:t>Невозможно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4C26A6" w:rsidRPr="00C21ABA">
        <w:rPr>
          <w:rFonts w:ascii="Times New Roman" w:hAnsi="Times New Roman"/>
          <w:sz w:val="28"/>
          <w:szCs w:val="28"/>
        </w:rPr>
        <w:t>полагать</w:t>
      </w:r>
      <w:r w:rsidR="004C26A6">
        <w:rPr>
          <w:rFonts w:ascii="Times New Roman" w:hAnsi="Times New Roman"/>
          <w:sz w:val="28"/>
          <w:szCs w:val="28"/>
        </w:rPr>
        <w:t>, что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4C26A6">
        <w:rPr>
          <w:rFonts w:ascii="Times New Roman" w:hAnsi="Times New Roman"/>
          <w:sz w:val="28"/>
          <w:szCs w:val="28"/>
        </w:rPr>
        <w:t xml:space="preserve">какой-либо </w:t>
      </w:r>
      <w:r w:rsidR="00C21ABA">
        <w:rPr>
          <w:rFonts w:ascii="Times New Roman" w:hAnsi="Times New Roman"/>
          <w:sz w:val="28"/>
          <w:szCs w:val="28"/>
        </w:rPr>
        <w:t xml:space="preserve">регион </w:t>
      </w:r>
      <w:r w:rsidR="004C26A6">
        <w:rPr>
          <w:rFonts w:ascii="Times New Roman" w:hAnsi="Times New Roman"/>
          <w:sz w:val="28"/>
          <w:szCs w:val="28"/>
        </w:rPr>
        <w:t>устойчиво развивает</w:t>
      </w:r>
      <w:r w:rsidR="00C21ABA">
        <w:rPr>
          <w:rFonts w:ascii="Times New Roman" w:hAnsi="Times New Roman"/>
          <w:sz w:val="28"/>
          <w:szCs w:val="28"/>
        </w:rPr>
        <w:t xml:space="preserve">ся </w:t>
      </w:r>
      <w:r w:rsidR="004C26A6" w:rsidRPr="00C21ABA">
        <w:rPr>
          <w:rFonts w:ascii="Times New Roman" w:hAnsi="Times New Roman"/>
          <w:sz w:val="28"/>
          <w:szCs w:val="28"/>
        </w:rPr>
        <w:t>лишь</w:t>
      </w:r>
      <w:r w:rsidR="00C21ABA" w:rsidRPr="00C21ABA">
        <w:rPr>
          <w:rFonts w:ascii="Times New Roman" w:hAnsi="Times New Roman"/>
          <w:sz w:val="28"/>
          <w:szCs w:val="28"/>
        </w:rPr>
        <w:t xml:space="preserve"> по </w:t>
      </w:r>
      <w:r w:rsidR="00C21ABA" w:rsidRPr="00C21ABA">
        <w:rPr>
          <w:rFonts w:ascii="Times New Roman" w:hAnsi="Times New Roman"/>
          <w:sz w:val="28"/>
          <w:szCs w:val="28"/>
        </w:rPr>
        <w:lastRenderedPageBreak/>
        <w:t>п</w:t>
      </w:r>
      <w:r w:rsidR="00C21ABA">
        <w:rPr>
          <w:rFonts w:ascii="Times New Roman" w:hAnsi="Times New Roman"/>
          <w:sz w:val="28"/>
          <w:szCs w:val="28"/>
        </w:rPr>
        <w:t xml:space="preserve">ризнаку </w:t>
      </w:r>
      <w:r w:rsidR="004C26A6">
        <w:rPr>
          <w:rFonts w:ascii="Times New Roman" w:hAnsi="Times New Roman"/>
          <w:sz w:val="28"/>
          <w:szCs w:val="28"/>
        </w:rPr>
        <w:t>роста различных</w:t>
      </w:r>
      <w:r w:rsidR="00C21ABA">
        <w:rPr>
          <w:rFonts w:ascii="Times New Roman" w:hAnsi="Times New Roman"/>
          <w:sz w:val="28"/>
          <w:szCs w:val="28"/>
        </w:rPr>
        <w:t xml:space="preserve"> экономических </w:t>
      </w:r>
      <w:r w:rsidR="00C21ABA" w:rsidRPr="00C21ABA">
        <w:rPr>
          <w:rFonts w:ascii="Times New Roman" w:hAnsi="Times New Roman"/>
          <w:sz w:val="28"/>
          <w:szCs w:val="28"/>
        </w:rPr>
        <w:t xml:space="preserve">показателей. </w:t>
      </w:r>
      <w:r w:rsidR="004C26A6">
        <w:rPr>
          <w:rFonts w:ascii="Times New Roman" w:hAnsi="Times New Roman"/>
          <w:sz w:val="28"/>
          <w:szCs w:val="28"/>
        </w:rPr>
        <w:t>Региональное</w:t>
      </w:r>
      <w:r w:rsidR="00C21ABA">
        <w:rPr>
          <w:rFonts w:ascii="Times New Roman" w:hAnsi="Times New Roman"/>
          <w:sz w:val="28"/>
          <w:szCs w:val="28"/>
        </w:rPr>
        <w:t xml:space="preserve"> развитие</w:t>
      </w:r>
      <w:r w:rsidR="004C26A6">
        <w:rPr>
          <w:rFonts w:ascii="Times New Roman" w:hAnsi="Times New Roman"/>
          <w:sz w:val="28"/>
          <w:szCs w:val="28"/>
        </w:rPr>
        <w:t>, в первую очередь,</w:t>
      </w:r>
      <w:r w:rsidR="00C21ABA">
        <w:rPr>
          <w:rFonts w:ascii="Times New Roman" w:hAnsi="Times New Roman"/>
          <w:sz w:val="28"/>
          <w:szCs w:val="28"/>
        </w:rPr>
        <w:t xml:space="preserve"> должно быть </w:t>
      </w:r>
      <w:r w:rsidR="004C26A6">
        <w:rPr>
          <w:rFonts w:ascii="Times New Roman" w:hAnsi="Times New Roman"/>
          <w:sz w:val="28"/>
          <w:szCs w:val="28"/>
        </w:rPr>
        <w:t>ориентировано</w:t>
      </w:r>
      <w:r w:rsidR="00C21ABA" w:rsidRPr="00C21ABA">
        <w:rPr>
          <w:rFonts w:ascii="Times New Roman" w:hAnsi="Times New Roman"/>
          <w:sz w:val="28"/>
          <w:szCs w:val="28"/>
        </w:rPr>
        <w:t xml:space="preserve"> на дос</w:t>
      </w:r>
      <w:r w:rsidR="00C21ABA">
        <w:rPr>
          <w:rFonts w:ascii="Times New Roman" w:hAnsi="Times New Roman"/>
          <w:sz w:val="28"/>
          <w:szCs w:val="28"/>
        </w:rPr>
        <w:t xml:space="preserve">тижение </w:t>
      </w:r>
      <w:r w:rsidR="004C26A6">
        <w:rPr>
          <w:rFonts w:ascii="Times New Roman" w:hAnsi="Times New Roman"/>
          <w:sz w:val="28"/>
          <w:szCs w:val="28"/>
        </w:rPr>
        <w:t xml:space="preserve">высокого </w:t>
      </w:r>
      <w:r w:rsidR="00C21ABA">
        <w:rPr>
          <w:rFonts w:ascii="Times New Roman" w:hAnsi="Times New Roman"/>
          <w:sz w:val="28"/>
          <w:szCs w:val="28"/>
        </w:rPr>
        <w:t>качества жизни</w:t>
      </w:r>
      <w:r w:rsidR="00C21ABA" w:rsidRPr="00C21ABA">
        <w:rPr>
          <w:rFonts w:ascii="Times New Roman" w:hAnsi="Times New Roman"/>
          <w:sz w:val="28"/>
          <w:szCs w:val="28"/>
        </w:rPr>
        <w:t xml:space="preserve">, </w:t>
      </w:r>
      <w:r w:rsidR="004C26A6">
        <w:rPr>
          <w:rFonts w:ascii="Times New Roman" w:hAnsi="Times New Roman"/>
          <w:sz w:val="28"/>
          <w:szCs w:val="28"/>
        </w:rPr>
        <w:t xml:space="preserve">но </w:t>
      </w:r>
      <w:r w:rsidR="00C21ABA" w:rsidRPr="00C21ABA">
        <w:rPr>
          <w:rFonts w:ascii="Times New Roman" w:hAnsi="Times New Roman"/>
          <w:sz w:val="28"/>
          <w:szCs w:val="28"/>
        </w:rPr>
        <w:t>пр</w:t>
      </w:r>
      <w:r w:rsidR="00C21ABA">
        <w:rPr>
          <w:rFonts w:ascii="Times New Roman" w:hAnsi="Times New Roman"/>
          <w:sz w:val="28"/>
          <w:szCs w:val="28"/>
        </w:rPr>
        <w:t xml:space="preserve">и </w:t>
      </w:r>
      <w:r w:rsidR="004C26A6">
        <w:rPr>
          <w:rFonts w:ascii="Times New Roman" w:hAnsi="Times New Roman"/>
          <w:sz w:val="28"/>
          <w:szCs w:val="28"/>
        </w:rPr>
        <w:t>положительной</w:t>
      </w:r>
      <w:r w:rsidR="00C21ABA">
        <w:rPr>
          <w:rFonts w:ascii="Times New Roman" w:hAnsi="Times New Roman"/>
          <w:sz w:val="28"/>
          <w:szCs w:val="28"/>
        </w:rPr>
        <w:t xml:space="preserve"> динамике </w:t>
      </w:r>
      <w:r w:rsidR="004C26A6">
        <w:rPr>
          <w:rFonts w:ascii="Times New Roman" w:hAnsi="Times New Roman"/>
          <w:sz w:val="28"/>
          <w:szCs w:val="28"/>
        </w:rPr>
        <w:t xml:space="preserve">остальных экономических </w:t>
      </w:r>
      <w:r w:rsidR="00C21ABA" w:rsidRPr="00C21ABA">
        <w:rPr>
          <w:rFonts w:ascii="Times New Roman" w:hAnsi="Times New Roman"/>
          <w:sz w:val="28"/>
          <w:szCs w:val="28"/>
        </w:rPr>
        <w:t>показателей</w:t>
      </w:r>
      <w:r w:rsidR="00D0453A">
        <w:rPr>
          <w:rFonts w:ascii="Times New Roman" w:hAnsi="Times New Roman"/>
          <w:sz w:val="28"/>
          <w:szCs w:val="28"/>
        </w:rPr>
        <w:t xml:space="preserve"> [22]</w:t>
      </w:r>
      <w:r w:rsidR="00C21ABA" w:rsidRPr="00C21ABA">
        <w:rPr>
          <w:rFonts w:ascii="Times New Roman" w:hAnsi="Times New Roman"/>
          <w:sz w:val="28"/>
          <w:szCs w:val="28"/>
        </w:rPr>
        <w:t>.</w:t>
      </w:r>
    </w:p>
    <w:p w:rsidR="00C21ABA" w:rsidRPr="00C21ABA" w:rsidRDefault="00C21ABA" w:rsidP="00657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BA">
        <w:rPr>
          <w:rFonts w:ascii="Times New Roman" w:hAnsi="Times New Roman"/>
          <w:sz w:val="28"/>
          <w:szCs w:val="28"/>
        </w:rPr>
        <w:t>П.М. Иванов п</w:t>
      </w:r>
      <w:r w:rsidR="00CC29B7">
        <w:rPr>
          <w:rFonts w:ascii="Times New Roman" w:hAnsi="Times New Roman"/>
          <w:sz w:val="28"/>
          <w:szCs w:val="28"/>
        </w:rPr>
        <w:t>од устойчивым социально-экономическим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C29B7">
        <w:rPr>
          <w:rFonts w:ascii="Times New Roman" w:hAnsi="Times New Roman"/>
          <w:sz w:val="28"/>
          <w:szCs w:val="28"/>
        </w:rPr>
        <w:t>развитием региона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C29B7">
        <w:rPr>
          <w:rFonts w:ascii="Times New Roman" w:hAnsi="Times New Roman"/>
          <w:sz w:val="28"/>
          <w:szCs w:val="28"/>
        </w:rPr>
        <w:t>предполагает</w:t>
      </w:r>
      <w:r>
        <w:rPr>
          <w:rFonts w:ascii="Times New Roman" w:hAnsi="Times New Roman"/>
          <w:sz w:val="28"/>
          <w:szCs w:val="28"/>
        </w:rPr>
        <w:t xml:space="preserve"> жизнеспособность </w:t>
      </w:r>
      <w:r w:rsidR="00CC29B7">
        <w:rPr>
          <w:rFonts w:ascii="Times New Roman" w:hAnsi="Times New Roman"/>
          <w:sz w:val="28"/>
          <w:szCs w:val="28"/>
        </w:rPr>
        <w:t>всей системы, когда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C29B7">
        <w:rPr>
          <w:rFonts w:ascii="Times New Roman" w:hAnsi="Times New Roman"/>
          <w:sz w:val="28"/>
          <w:szCs w:val="28"/>
        </w:rPr>
        <w:t>регион</w:t>
      </w:r>
      <w:r w:rsidRPr="00C21ABA">
        <w:rPr>
          <w:rFonts w:ascii="Times New Roman" w:hAnsi="Times New Roman"/>
          <w:sz w:val="28"/>
          <w:szCs w:val="28"/>
        </w:rPr>
        <w:t xml:space="preserve">, </w:t>
      </w:r>
      <w:r w:rsidR="00CC29B7" w:rsidRPr="00C21ABA">
        <w:rPr>
          <w:rFonts w:ascii="Times New Roman" w:hAnsi="Times New Roman"/>
          <w:sz w:val="28"/>
          <w:szCs w:val="28"/>
        </w:rPr>
        <w:t>име</w:t>
      </w:r>
      <w:r w:rsidR="00CC29B7">
        <w:rPr>
          <w:rFonts w:ascii="Times New Roman" w:hAnsi="Times New Roman"/>
          <w:sz w:val="28"/>
          <w:szCs w:val="28"/>
        </w:rPr>
        <w:t>ющий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CC29B7">
        <w:rPr>
          <w:rFonts w:ascii="Times New Roman" w:hAnsi="Times New Roman"/>
          <w:sz w:val="28"/>
          <w:szCs w:val="28"/>
        </w:rPr>
        <w:t>устойчивость</w:t>
      </w:r>
      <w:r w:rsidR="00657AAF">
        <w:rPr>
          <w:rFonts w:ascii="Times New Roman" w:hAnsi="Times New Roman"/>
          <w:sz w:val="28"/>
          <w:szCs w:val="28"/>
        </w:rPr>
        <w:t xml:space="preserve">, </w:t>
      </w:r>
      <w:r w:rsidRPr="00C21ABA">
        <w:rPr>
          <w:rFonts w:ascii="Times New Roman" w:hAnsi="Times New Roman"/>
          <w:sz w:val="28"/>
          <w:szCs w:val="28"/>
        </w:rPr>
        <w:t>способ</w:t>
      </w:r>
      <w:r w:rsidR="00CC29B7">
        <w:rPr>
          <w:rFonts w:ascii="Times New Roman" w:hAnsi="Times New Roman"/>
          <w:sz w:val="28"/>
          <w:szCs w:val="28"/>
        </w:rPr>
        <w:t>ен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4A6112" w:rsidRPr="004A6112">
        <w:rPr>
          <w:rFonts w:ascii="Times New Roman" w:hAnsi="Times New Roman"/>
          <w:sz w:val="28"/>
          <w:szCs w:val="28"/>
        </w:rPr>
        <w:t xml:space="preserve">в своем окружении </w:t>
      </w:r>
      <w:r w:rsidR="00CC29B7">
        <w:rPr>
          <w:rFonts w:ascii="Times New Roman" w:hAnsi="Times New Roman"/>
          <w:sz w:val="28"/>
          <w:szCs w:val="28"/>
        </w:rPr>
        <w:t xml:space="preserve">не только </w:t>
      </w:r>
      <w:r w:rsidRPr="00C21ABA">
        <w:rPr>
          <w:rFonts w:ascii="Times New Roman" w:hAnsi="Times New Roman"/>
          <w:sz w:val="28"/>
          <w:szCs w:val="28"/>
        </w:rPr>
        <w:t>к вы</w:t>
      </w:r>
      <w:r w:rsidR="00657AAF">
        <w:rPr>
          <w:rFonts w:ascii="Times New Roman" w:hAnsi="Times New Roman"/>
          <w:sz w:val="28"/>
          <w:szCs w:val="28"/>
        </w:rPr>
        <w:t>живанию</w:t>
      </w:r>
      <w:r w:rsidR="00CC29B7">
        <w:rPr>
          <w:rFonts w:ascii="Times New Roman" w:hAnsi="Times New Roman"/>
          <w:sz w:val="28"/>
          <w:szCs w:val="28"/>
        </w:rPr>
        <w:t>, но</w:t>
      </w:r>
      <w:r w:rsidR="00657AAF">
        <w:rPr>
          <w:rFonts w:ascii="Times New Roman" w:hAnsi="Times New Roman"/>
          <w:sz w:val="28"/>
          <w:szCs w:val="28"/>
        </w:rPr>
        <w:t xml:space="preserve"> и </w:t>
      </w:r>
      <w:r w:rsidR="00CC29B7">
        <w:rPr>
          <w:rFonts w:ascii="Times New Roman" w:hAnsi="Times New Roman"/>
          <w:sz w:val="28"/>
          <w:szCs w:val="28"/>
        </w:rPr>
        <w:t xml:space="preserve">к </w:t>
      </w:r>
      <w:r w:rsidR="00657AAF">
        <w:rPr>
          <w:rFonts w:ascii="Times New Roman" w:hAnsi="Times New Roman"/>
          <w:sz w:val="28"/>
          <w:szCs w:val="28"/>
        </w:rPr>
        <w:t>развитию</w:t>
      </w:r>
      <w:r w:rsidRPr="00C21ABA">
        <w:rPr>
          <w:rFonts w:ascii="Times New Roman" w:hAnsi="Times New Roman"/>
          <w:sz w:val="28"/>
          <w:szCs w:val="28"/>
        </w:rPr>
        <w:t xml:space="preserve">. </w:t>
      </w:r>
      <w:r w:rsidR="00657AAF">
        <w:rPr>
          <w:rFonts w:ascii="Times New Roman" w:hAnsi="Times New Roman"/>
          <w:sz w:val="28"/>
          <w:szCs w:val="28"/>
        </w:rPr>
        <w:t xml:space="preserve">Устойчивость </w:t>
      </w:r>
      <w:r w:rsidR="004A6112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657AAF">
        <w:rPr>
          <w:rFonts w:ascii="Times New Roman" w:hAnsi="Times New Roman"/>
          <w:sz w:val="28"/>
          <w:szCs w:val="28"/>
        </w:rPr>
        <w:t>раз</w:t>
      </w:r>
      <w:r w:rsidRPr="00C21ABA">
        <w:rPr>
          <w:rFonts w:ascii="Times New Roman" w:hAnsi="Times New Roman"/>
          <w:sz w:val="28"/>
          <w:szCs w:val="28"/>
        </w:rPr>
        <w:t xml:space="preserve">вития </w:t>
      </w:r>
      <w:r w:rsidR="007C4C30">
        <w:rPr>
          <w:rFonts w:ascii="Times New Roman" w:hAnsi="Times New Roman"/>
          <w:sz w:val="28"/>
          <w:szCs w:val="28"/>
        </w:rPr>
        <w:t xml:space="preserve">региона </w:t>
      </w:r>
      <w:r w:rsidRPr="00C21ABA">
        <w:rPr>
          <w:rFonts w:ascii="Times New Roman" w:hAnsi="Times New Roman"/>
          <w:sz w:val="28"/>
          <w:szCs w:val="28"/>
        </w:rPr>
        <w:t xml:space="preserve">определяет </w:t>
      </w:r>
      <w:r w:rsidR="007C4C30">
        <w:rPr>
          <w:rFonts w:ascii="Times New Roman" w:hAnsi="Times New Roman"/>
          <w:sz w:val="28"/>
          <w:szCs w:val="28"/>
        </w:rPr>
        <w:t xml:space="preserve">его </w:t>
      </w:r>
      <w:r w:rsidRPr="00C21ABA">
        <w:rPr>
          <w:rFonts w:ascii="Times New Roman" w:hAnsi="Times New Roman"/>
          <w:sz w:val="28"/>
          <w:szCs w:val="28"/>
        </w:rPr>
        <w:t>способность</w:t>
      </w:r>
      <w:r w:rsidR="00657AAF">
        <w:rPr>
          <w:rFonts w:ascii="Times New Roman" w:hAnsi="Times New Roman"/>
          <w:sz w:val="28"/>
          <w:szCs w:val="28"/>
        </w:rPr>
        <w:t xml:space="preserve"> сохранять </w:t>
      </w:r>
      <w:r w:rsidRPr="00C21ABA">
        <w:rPr>
          <w:rFonts w:ascii="Times New Roman" w:hAnsi="Times New Roman"/>
          <w:sz w:val="28"/>
          <w:szCs w:val="28"/>
        </w:rPr>
        <w:t xml:space="preserve">и развивать </w:t>
      </w:r>
      <w:r w:rsidR="007C4C30">
        <w:rPr>
          <w:rFonts w:ascii="Times New Roman" w:hAnsi="Times New Roman"/>
          <w:sz w:val="28"/>
          <w:szCs w:val="28"/>
        </w:rPr>
        <w:t>уровень обязательных</w:t>
      </w:r>
      <w:r w:rsidR="00657AAF">
        <w:rPr>
          <w:rFonts w:ascii="Times New Roman" w:hAnsi="Times New Roman"/>
          <w:sz w:val="28"/>
          <w:szCs w:val="28"/>
        </w:rPr>
        <w:t xml:space="preserve"> параметров </w:t>
      </w:r>
      <w:r w:rsidRPr="00C21ABA">
        <w:rPr>
          <w:rFonts w:ascii="Times New Roman" w:hAnsi="Times New Roman"/>
          <w:sz w:val="28"/>
          <w:szCs w:val="28"/>
        </w:rPr>
        <w:t>качества жи</w:t>
      </w:r>
      <w:r w:rsidR="00657AAF">
        <w:rPr>
          <w:rFonts w:ascii="Times New Roman" w:hAnsi="Times New Roman"/>
          <w:sz w:val="28"/>
          <w:szCs w:val="28"/>
        </w:rPr>
        <w:t xml:space="preserve">зни в пределах </w:t>
      </w:r>
      <w:r w:rsidR="00BF1ED6">
        <w:rPr>
          <w:rFonts w:ascii="Times New Roman" w:hAnsi="Times New Roman"/>
          <w:sz w:val="28"/>
          <w:szCs w:val="28"/>
        </w:rPr>
        <w:t xml:space="preserve">уровня </w:t>
      </w:r>
      <w:r w:rsidRPr="00C21ABA">
        <w:rPr>
          <w:rFonts w:ascii="Times New Roman" w:hAnsi="Times New Roman"/>
          <w:sz w:val="28"/>
          <w:szCs w:val="28"/>
        </w:rPr>
        <w:t>безопасности ил</w:t>
      </w:r>
      <w:r w:rsidR="00657AAF">
        <w:rPr>
          <w:rFonts w:ascii="Times New Roman" w:hAnsi="Times New Roman"/>
          <w:sz w:val="28"/>
          <w:szCs w:val="28"/>
        </w:rPr>
        <w:t xml:space="preserve">и </w:t>
      </w:r>
      <w:r w:rsidR="00BF1ED6">
        <w:rPr>
          <w:rFonts w:ascii="Times New Roman" w:hAnsi="Times New Roman"/>
          <w:sz w:val="28"/>
          <w:szCs w:val="28"/>
        </w:rPr>
        <w:t xml:space="preserve">даже </w:t>
      </w:r>
      <w:r w:rsidR="00657AAF">
        <w:rPr>
          <w:rFonts w:ascii="Times New Roman" w:hAnsi="Times New Roman"/>
          <w:sz w:val="28"/>
          <w:szCs w:val="28"/>
        </w:rPr>
        <w:t>выше него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="00657AAF">
        <w:rPr>
          <w:rFonts w:ascii="Times New Roman" w:hAnsi="Times New Roman"/>
          <w:sz w:val="28"/>
          <w:szCs w:val="28"/>
        </w:rPr>
        <w:t xml:space="preserve">при </w:t>
      </w:r>
      <w:r w:rsidR="00BF1ED6">
        <w:rPr>
          <w:rFonts w:ascii="Times New Roman" w:hAnsi="Times New Roman"/>
          <w:sz w:val="28"/>
          <w:szCs w:val="28"/>
        </w:rPr>
        <w:t>колебаниях</w:t>
      </w:r>
      <w:r w:rsidR="00CA47DD" w:rsidRPr="00CA47DD">
        <w:rPr>
          <w:rFonts w:ascii="Times New Roman" w:hAnsi="Times New Roman"/>
          <w:sz w:val="28"/>
          <w:szCs w:val="28"/>
        </w:rPr>
        <w:t xml:space="preserve"> </w:t>
      </w:r>
      <w:r w:rsidRPr="00C21ABA">
        <w:rPr>
          <w:rFonts w:ascii="Times New Roman" w:hAnsi="Times New Roman"/>
          <w:sz w:val="28"/>
          <w:szCs w:val="28"/>
        </w:rPr>
        <w:t>внутр</w:t>
      </w:r>
      <w:r w:rsidR="00657AAF">
        <w:rPr>
          <w:rFonts w:ascii="Times New Roman" w:hAnsi="Times New Roman"/>
          <w:sz w:val="28"/>
          <w:szCs w:val="28"/>
        </w:rPr>
        <w:t xml:space="preserve">енних </w:t>
      </w:r>
      <w:r w:rsidR="00BF1ED6">
        <w:rPr>
          <w:rFonts w:ascii="Times New Roman" w:hAnsi="Times New Roman"/>
          <w:sz w:val="28"/>
          <w:szCs w:val="28"/>
        </w:rPr>
        <w:t xml:space="preserve">и внешний </w:t>
      </w:r>
      <w:r w:rsidR="00657AAF">
        <w:rPr>
          <w:rFonts w:ascii="Times New Roman" w:hAnsi="Times New Roman"/>
          <w:sz w:val="28"/>
          <w:szCs w:val="28"/>
        </w:rPr>
        <w:t>воздействий (</w:t>
      </w:r>
      <w:r w:rsidR="00BF1ED6">
        <w:rPr>
          <w:rFonts w:ascii="Times New Roman" w:hAnsi="Times New Roman"/>
          <w:sz w:val="28"/>
          <w:szCs w:val="28"/>
        </w:rPr>
        <w:t xml:space="preserve">политического, экономического, социального, </w:t>
      </w:r>
      <w:r w:rsidRPr="00C21ABA">
        <w:rPr>
          <w:rFonts w:ascii="Times New Roman" w:hAnsi="Times New Roman"/>
          <w:sz w:val="28"/>
          <w:szCs w:val="28"/>
        </w:rPr>
        <w:t>пр</w:t>
      </w:r>
      <w:r w:rsidR="00657AAF">
        <w:rPr>
          <w:rFonts w:ascii="Times New Roman" w:hAnsi="Times New Roman"/>
          <w:sz w:val="28"/>
          <w:szCs w:val="28"/>
        </w:rPr>
        <w:t>иродно-климатического</w:t>
      </w:r>
      <w:r w:rsidR="00BF1ED6">
        <w:rPr>
          <w:rFonts w:ascii="Times New Roman" w:hAnsi="Times New Roman"/>
          <w:sz w:val="28"/>
          <w:szCs w:val="28"/>
        </w:rPr>
        <w:t>, техногенного</w:t>
      </w:r>
      <w:r w:rsidR="00657AAF">
        <w:rPr>
          <w:rFonts w:ascii="Times New Roman" w:hAnsi="Times New Roman"/>
          <w:sz w:val="28"/>
          <w:szCs w:val="28"/>
        </w:rPr>
        <w:t xml:space="preserve"> и </w:t>
      </w:r>
      <w:r w:rsidR="00BF1ED6">
        <w:rPr>
          <w:rFonts w:ascii="Times New Roman" w:hAnsi="Times New Roman"/>
          <w:sz w:val="28"/>
          <w:szCs w:val="28"/>
        </w:rPr>
        <w:t>иного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Pr="00C21ABA">
        <w:rPr>
          <w:rFonts w:ascii="Times New Roman" w:hAnsi="Times New Roman"/>
          <w:sz w:val="28"/>
          <w:szCs w:val="28"/>
        </w:rPr>
        <w:t xml:space="preserve">характера), </w:t>
      </w:r>
      <w:r w:rsidR="00BF1ED6" w:rsidRPr="00C21ABA">
        <w:rPr>
          <w:rFonts w:ascii="Times New Roman" w:hAnsi="Times New Roman"/>
          <w:sz w:val="28"/>
          <w:szCs w:val="28"/>
        </w:rPr>
        <w:t>у</w:t>
      </w:r>
      <w:r w:rsidR="00BF1ED6">
        <w:rPr>
          <w:rFonts w:ascii="Times New Roman" w:hAnsi="Times New Roman"/>
          <w:sz w:val="28"/>
          <w:szCs w:val="28"/>
        </w:rPr>
        <w:t>грожающих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="00BF1ED6">
        <w:rPr>
          <w:rFonts w:ascii="Times New Roman" w:hAnsi="Times New Roman"/>
          <w:sz w:val="28"/>
          <w:szCs w:val="28"/>
        </w:rPr>
        <w:t>снижением</w:t>
      </w:r>
      <w:r w:rsidR="00657AAF">
        <w:rPr>
          <w:rFonts w:ascii="Times New Roman" w:hAnsi="Times New Roman"/>
          <w:sz w:val="28"/>
          <w:szCs w:val="28"/>
        </w:rPr>
        <w:t xml:space="preserve"> качества жизни</w:t>
      </w:r>
      <w:r w:rsidR="00D0453A">
        <w:rPr>
          <w:rFonts w:ascii="Times New Roman" w:hAnsi="Times New Roman"/>
          <w:sz w:val="28"/>
          <w:szCs w:val="28"/>
        </w:rPr>
        <w:t xml:space="preserve"> [14, 187]</w:t>
      </w:r>
      <w:r w:rsidRPr="00C21ABA">
        <w:rPr>
          <w:rFonts w:ascii="Times New Roman" w:hAnsi="Times New Roman"/>
          <w:sz w:val="28"/>
          <w:szCs w:val="28"/>
        </w:rPr>
        <w:t>.</w:t>
      </w:r>
    </w:p>
    <w:p w:rsidR="00657AAF" w:rsidRPr="00657AAF" w:rsidRDefault="00C21ABA" w:rsidP="008D23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ABA">
        <w:rPr>
          <w:rFonts w:ascii="Times New Roman" w:hAnsi="Times New Roman"/>
          <w:sz w:val="28"/>
          <w:szCs w:val="28"/>
        </w:rPr>
        <w:t>При классифика</w:t>
      </w:r>
      <w:r w:rsidR="00657AAF">
        <w:rPr>
          <w:rFonts w:ascii="Times New Roman" w:hAnsi="Times New Roman"/>
          <w:sz w:val="28"/>
          <w:szCs w:val="28"/>
        </w:rPr>
        <w:t xml:space="preserve">ции </w:t>
      </w:r>
      <w:r w:rsidR="00675D8F">
        <w:rPr>
          <w:rFonts w:ascii="Times New Roman" w:hAnsi="Times New Roman"/>
          <w:sz w:val="28"/>
          <w:szCs w:val="28"/>
        </w:rPr>
        <w:t xml:space="preserve">российских </w:t>
      </w:r>
      <w:r w:rsidR="00657AAF">
        <w:rPr>
          <w:rFonts w:ascii="Times New Roman" w:hAnsi="Times New Roman"/>
          <w:sz w:val="28"/>
          <w:szCs w:val="28"/>
        </w:rPr>
        <w:t xml:space="preserve">регионов по уровню </w:t>
      </w:r>
      <w:r w:rsidR="00675D8F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Pr="00C21ABA">
        <w:rPr>
          <w:rFonts w:ascii="Times New Roman" w:hAnsi="Times New Roman"/>
          <w:sz w:val="28"/>
          <w:szCs w:val="28"/>
        </w:rPr>
        <w:t>развит</w:t>
      </w:r>
      <w:r w:rsidR="00657AAF">
        <w:rPr>
          <w:rFonts w:ascii="Times New Roman" w:hAnsi="Times New Roman"/>
          <w:sz w:val="28"/>
          <w:szCs w:val="28"/>
        </w:rPr>
        <w:t xml:space="preserve">ия </w:t>
      </w:r>
      <w:r w:rsidR="00675D8F">
        <w:rPr>
          <w:rFonts w:ascii="Times New Roman" w:hAnsi="Times New Roman"/>
          <w:sz w:val="28"/>
          <w:szCs w:val="28"/>
        </w:rPr>
        <w:t>принято выделять</w:t>
      </w:r>
      <w:r w:rsidR="00657AAF">
        <w:rPr>
          <w:rFonts w:ascii="Times New Roman" w:hAnsi="Times New Roman"/>
          <w:sz w:val="28"/>
          <w:szCs w:val="28"/>
        </w:rPr>
        <w:t xml:space="preserve">: </w:t>
      </w:r>
      <w:r w:rsidR="003B3956">
        <w:rPr>
          <w:rFonts w:ascii="Times New Roman" w:hAnsi="Times New Roman"/>
          <w:sz w:val="28"/>
          <w:szCs w:val="28"/>
        </w:rPr>
        <w:t>депрессивные, проблемные и развивающиеся</w:t>
      </w:r>
      <w:r w:rsidR="006E0417">
        <w:rPr>
          <w:rFonts w:ascii="Times New Roman" w:hAnsi="Times New Roman"/>
          <w:sz w:val="28"/>
          <w:szCs w:val="28"/>
        </w:rPr>
        <w:t xml:space="preserve"> [15, 32]</w:t>
      </w:r>
      <w:r w:rsidR="00657AAF">
        <w:rPr>
          <w:rFonts w:ascii="Times New Roman" w:hAnsi="Times New Roman"/>
          <w:sz w:val="28"/>
          <w:szCs w:val="28"/>
        </w:rPr>
        <w:t xml:space="preserve">. </w:t>
      </w:r>
      <w:r w:rsidR="0019704B">
        <w:rPr>
          <w:rFonts w:ascii="Times New Roman" w:hAnsi="Times New Roman"/>
          <w:sz w:val="28"/>
          <w:szCs w:val="28"/>
        </w:rPr>
        <w:t>При этом необходимо отметить, что у</w:t>
      </w:r>
      <w:r w:rsidRPr="00C21ABA">
        <w:rPr>
          <w:rFonts w:ascii="Times New Roman" w:hAnsi="Times New Roman"/>
          <w:sz w:val="28"/>
          <w:szCs w:val="28"/>
        </w:rPr>
        <w:t xml:space="preserve">стойчивость развития </w:t>
      </w:r>
      <w:r w:rsidR="0019704B">
        <w:rPr>
          <w:rFonts w:ascii="Times New Roman" w:hAnsi="Times New Roman"/>
          <w:sz w:val="28"/>
          <w:szCs w:val="28"/>
        </w:rPr>
        <w:t>региона является его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Pr="00C21ABA">
        <w:rPr>
          <w:rFonts w:ascii="Times New Roman" w:hAnsi="Times New Roman"/>
          <w:sz w:val="28"/>
          <w:szCs w:val="28"/>
        </w:rPr>
        <w:t>специфическ</w:t>
      </w:r>
      <w:r w:rsidR="0019704B">
        <w:rPr>
          <w:rFonts w:ascii="Times New Roman" w:hAnsi="Times New Roman"/>
          <w:sz w:val="28"/>
          <w:szCs w:val="28"/>
        </w:rPr>
        <w:t>им</w:t>
      </w:r>
      <w:r w:rsidRPr="00C21ABA">
        <w:rPr>
          <w:rFonts w:ascii="Times New Roman" w:hAnsi="Times New Roman"/>
          <w:sz w:val="28"/>
          <w:szCs w:val="28"/>
        </w:rPr>
        <w:t xml:space="preserve"> ка</w:t>
      </w:r>
      <w:r w:rsidR="00657AAF">
        <w:rPr>
          <w:rFonts w:ascii="Times New Roman" w:hAnsi="Times New Roman"/>
          <w:sz w:val="28"/>
          <w:szCs w:val="28"/>
        </w:rPr>
        <w:t>чество</w:t>
      </w:r>
      <w:r w:rsidR="0019704B">
        <w:rPr>
          <w:rFonts w:ascii="Times New Roman" w:hAnsi="Times New Roman"/>
          <w:sz w:val="28"/>
          <w:szCs w:val="28"/>
        </w:rPr>
        <w:t>м и</w:t>
      </w:r>
      <w:r w:rsidR="00657AAF">
        <w:rPr>
          <w:rFonts w:ascii="Times New Roman" w:hAnsi="Times New Roman"/>
          <w:sz w:val="28"/>
          <w:szCs w:val="28"/>
        </w:rPr>
        <w:t xml:space="preserve"> достигается в </w:t>
      </w:r>
      <w:r w:rsidR="0019704B">
        <w:rPr>
          <w:rFonts w:ascii="Times New Roman" w:hAnsi="Times New Roman"/>
          <w:sz w:val="28"/>
          <w:szCs w:val="28"/>
        </w:rPr>
        <w:t>следствии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Pr="00C21ABA">
        <w:rPr>
          <w:rFonts w:ascii="Times New Roman" w:hAnsi="Times New Roman"/>
          <w:sz w:val="28"/>
          <w:szCs w:val="28"/>
        </w:rPr>
        <w:t xml:space="preserve">преодоления </w:t>
      </w:r>
      <w:r w:rsidR="0019704B">
        <w:rPr>
          <w:rFonts w:ascii="Times New Roman" w:hAnsi="Times New Roman"/>
          <w:sz w:val="28"/>
          <w:szCs w:val="28"/>
        </w:rPr>
        <w:t xml:space="preserve">большего числа препятствий, и </w:t>
      </w:r>
      <w:r w:rsidR="00657AAF">
        <w:rPr>
          <w:rFonts w:ascii="Times New Roman" w:hAnsi="Times New Roman"/>
          <w:sz w:val="28"/>
          <w:szCs w:val="28"/>
        </w:rPr>
        <w:t xml:space="preserve">не является </w:t>
      </w:r>
      <w:r w:rsidR="0019704B" w:rsidRPr="0019704B">
        <w:rPr>
          <w:rFonts w:ascii="Times New Roman" w:hAnsi="Times New Roman"/>
          <w:sz w:val="28"/>
          <w:szCs w:val="28"/>
        </w:rPr>
        <w:t xml:space="preserve">на длительный период времени </w:t>
      </w:r>
      <w:r w:rsidRPr="00C21ABA">
        <w:rPr>
          <w:rFonts w:ascii="Times New Roman" w:hAnsi="Times New Roman"/>
          <w:sz w:val="28"/>
          <w:szCs w:val="28"/>
        </w:rPr>
        <w:t>данностью</w:t>
      </w:r>
      <w:r w:rsidR="00657AAF">
        <w:rPr>
          <w:rFonts w:ascii="Times New Roman" w:hAnsi="Times New Roman"/>
          <w:sz w:val="28"/>
          <w:szCs w:val="28"/>
        </w:rPr>
        <w:t xml:space="preserve">. </w:t>
      </w:r>
      <w:r w:rsidR="0019704B">
        <w:rPr>
          <w:rFonts w:ascii="Times New Roman" w:hAnsi="Times New Roman"/>
          <w:sz w:val="28"/>
          <w:szCs w:val="28"/>
        </w:rPr>
        <w:t>При экономических кризисах устойчивость социально-экономического развития-</w:t>
      </w:r>
      <w:r w:rsidR="00657AAF">
        <w:rPr>
          <w:rFonts w:ascii="Times New Roman" w:hAnsi="Times New Roman"/>
          <w:sz w:val="28"/>
          <w:szCs w:val="28"/>
        </w:rPr>
        <w:t xml:space="preserve"> это </w:t>
      </w:r>
      <w:r w:rsidR="0019704B">
        <w:rPr>
          <w:rFonts w:ascii="Times New Roman" w:hAnsi="Times New Roman"/>
          <w:sz w:val="28"/>
          <w:szCs w:val="28"/>
        </w:rPr>
        <w:t xml:space="preserve">не только </w:t>
      </w:r>
      <w:r w:rsidR="00657AAF">
        <w:rPr>
          <w:rFonts w:ascii="Times New Roman" w:hAnsi="Times New Roman"/>
          <w:sz w:val="28"/>
          <w:szCs w:val="28"/>
        </w:rPr>
        <w:t>выжива</w:t>
      </w:r>
      <w:r w:rsidR="00657AAF" w:rsidRPr="00657AAF">
        <w:rPr>
          <w:rFonts w:ascii="Times New Roman" w:hAnsi="Times New Roman"/>
          <w:sz w:val="28"/>
          <w:szCs w:val="28"/>
        </w:rPr>
        <w:t>ние</w:t>
      </w:r>
      <w:r w:rsidR="0019704B">
        <w:rPr>
          <w:rFonts w:ascii="Times New Roman" w:hAnsi="Times New Roman"/>
          <w:sz w:val="28"/>
          <w:szCs w:val="28"/>
        </w:rPr>
        <w:t>, но</w:t>
      </w:r>
      <w:r w:rsidR="00657AAF" w:rsidRPr="00657AAF">
        <w:rPr>
          <w:rFonts w:ascii="Times New Roman" w:hAnsi="Times New Roman"/>
          <w:sz w:val="28"/>
          <w:szCs w:val="28"/>
        </w:rPr>
        <w:t xml:space="preserve"> и достижени</w:t>
      </w:r>
      <w:r w:rsidR="00657AAF">
        <w:rPr>
          <w:rFonts w:ascii="Times New Roman" w:hAnsi="Times New Roman"/>
          <w:sz w:val="28"/>
          <w:szCs w:val="28"/>
        </w:rPr>
        <w:t xml:space="preserve">е </w:t>
      </w:r>
      <w:r w:rsidR="0019704B">
        <w:rPr>
          <w:rFonts w:ascii="Times New Roman" w:hAnsi="Times New Roman"/>
          <w:sz w:val="28"/>
          <w:szCs w:val="28"/>
        </w:rPr>
        <w:t>направленного вперед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="00657AAF" w:rsidRPr="00657AAF">
        <w:rPr>
          <w:rFonts w:ascii="Times New Roman" w:hAnsi="Times New Roman"/>
          <w:sz w:val="28"/>
          <w:szCs w:val="28"/>
        </w:rPr>
        <w:t xml:space="preserve">процесса в основных </w:t>
      </w:r>
      <w:r w:rsidR="0019704B" w:rsidRPr="00657AAF">
        <w:rPr>
          <w:rFonts w:ascii="Times New Roman" w:hAnsi="Times New Roman"/>
          <w:sz w:val="28"/>
          <w:szCs w:val="28"/>
        </w:rPr>
        <w:t>областях</w:t>
      </w:r>
      <w:r w:rsidR="00657AAF" w:rsidRPr="00657AAF"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19704B">
        <w:rPr>
          <w:rFonts w:ascii="Times New Roman" w:hAnsi="Times New Roman"/>
          <w:sz w:val="28"/>
          <w:szCs w:val="28"/>
        </w:rPr>
        <w:t xml:space="preserve"> региона</w:t>
      </w:r>
      <w:r w:rsidR="008D2363">
        <w:rPr>
          <w:rFonts w:ascii="Times New Roman" w:hAnsi="Times New Roman"/>
          <w:sz w:val="28"/>
          <w:szCs w:val="28"/>
        </w:rPr>
        <w:t xml:space="preserve">. </w:t>
      </w:r>
      <w:r w:rsidR="008D2363" w:rsidRPr="00657AAF">
        <w:rPr>
          <w:rFonts w:ascii="Times New Roman" w:hAnsi="Times New Roman"/>
          <w:sz w:val="28"/>
          <w:szCs w:val="28"/>
        </w:rPr>
        <w:t>В частности</w:t>
      </w:r>
      <w:r w:rsidR="008D2363">
        <w:rPr>
          <w:rFonts w:ascii="Times New Roman" w:hAnsi="Times New Roman"/>
          <w:sz w:val="28"/>
          <w:szCs w:val="28"/>
        </w:rPr>
        <w:t xml:space="preserve">, О.К. Цапиевак, такой критерий, как </w:t>
      </w:r>
      <w:r w:rsidR="008D2363" w:rsidRPr="00657AAF">
        <w:rPr>
          <w:rFonts w:ascii="Times New Roman" w:hAnsi="Times New Roman"/>
          <w:sz w:val="28"/>
          <w:szCs w:val="28"/>
        </w:rPr>
        <w:t>устойчивост</w:t>
      </w:r>
      <w:r w:rsidR="008D2363">
        <w:rPr>
          <w:rFonts w:ascii="Times New Roman" w:hAnsi="Times New Roman"/>
          <w:sz w:val="28"/>
          <w:szCs w:val="28"/>
        </w:rPr>
        <w:t>ь социально-экономического развития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="008D2363">
        <w:rPr>
          <w:rFonts w:ascii="Times New Roman" w:hAnsi="Times New Roman"/>
          <w:sz w:val="28"/>
          <w:szCs w:val="28"/>
        </w:rPr>
        <w:t xml:space="preserve">регионов подразделяет на   неустойчивость, </w:t>
      </w:r>
      <w:r w:rsidR="008D2363" w:rsidRPr="008D2363">
        <w:rPr>
          <w:rFonts w:ascii="Times New Roman" w:hAnsi="Times New Roman"/>
          <w:sz w:val="28"/>
          <w:szCs w:val="28"/>
        </w:rPr>
        <w:t>приближ</w:t>
      </w:r>
      <w:r w:rsidR="008D2363">
        <w:rPr>
          <w:rFonts w:ascii="Times New Roman" w:hAnsi="Times New Roman"/>
          <w:sz w:val="28"/>
          <w:szCs w:val="28"/>
        </w:rPr>
        <w:t xml:space="preserve">ено устойчивое развитие региона, сверх устойчивость, </w:t>
      </w:r>
      <w:r w:rsidR="00657AAF" w:rsidRPr="00657AAF">
        <w:rPr>
          <w:rFonts w:ascii="Times New Roman" w:hAnsi="Times New Roman"/>
          <w:sz w:val="28"/>
          <w:szCs w:val="28"/>
        </w:rPr>
        <w:t>глобальн</w:t>
      </w:r>
      <w:r w:rsidR="008D2363">
        <w:rPr>
          <w:rFonts w:ascii="Times New Roman" w:hAnsi="Times New Roman"/>
          <w:sz w:val="28"/>
          <w:szCs w:val="28"/>
        </w:rPr>
        <w:t xml:space="preserve">ую устойчивость. </w:t>
      </w:r>
    </w:p>
    <w:p w:rsidR="00657AAF" w:rsidRPr="00657AAF" w:rsidRDefault="009C0761" w:rsidP="00657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о</w:t>
      </w:r>
      <w:r w:rsidR="00657AAF" w:rsidRPr="00657AAF">
        <w:rPr>
          <w:rFonts w:ascii="Times New Roman" w:hAnsi="Times New Roman"/>
          <w:sz w:val="28"/>
          <w:szCs w:val="28"/>
        </w:rPr>
        <w:t>собенности Рос</w:t>
      </w:r>
      <w:r>
        <w:rPr>
          <w:rFonts w:ascii="Times New Roman" w:hAnsi="Times New Roman"/>
          <w:sz w:val="28"/>
          <w:szCs w:val="28"/>
        </w:rPr>
        <w:t xml:space="preserve">сийской Федерации, как региональное многообразие и масштабность, в сравнении с другими странами </w:t>
      </w:r>
      <w:r w:rsidR="00657AAF" w:rsidRPr="00657AAF">
        <w:rPr>
          <w:rFonts w:ascii="Times New Roman" w:hAnsi="Times New Roman"/>
          <w:sz w:val="28"/>
          <w:szCs w:val="28"/>
        </w:rPr>
        <w:t xml:space="preserve">требуют более </w:t>
      </w:r>
      <w:r>
        <w:rPr>
          <w:rFonts w:ascii="Times New Roman" w:hAnsi="Times New Roman"/>
          <w:sz w:val="28"/>
          <w:szCs w:val="28"/>
        </w:rPr>
        <w:t xml:space="preserve">активной государственной </w:t>
      </w:r>
      <w:r w:rsidR="00657AAF">
        <w:rPr>
          <w:rFonts w:ascii="Times New Roman" w:hAnsi="Times New Roman"/>
          <w:sz w:val="28"/>
          <w:szCs w:val="28"/>
        </w:rPr>
        <w:t xml:space="preserve">деятельности по </w:t>
      </w:r>
      <w:r w:rsidRPr="00657AAF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в регионах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экономических </w:t>
      </w:r>
      <w:r w:rsidR="00657AAF" w:rsidRPr="00657AAF">
        <w:rPr>
          <w:rFonts w:ascii="Times New Roman" w:hAnsi="Times New Roman"/>
          <w:sz w:val="28"/>
          <w:szCs w:val="28"/>
        </w:rPr>
        <w:t>ди</w:t>
      </w:r>
      <w:r w:rsidR="00657AAF">
        <w:rPr>
          <w:rFonts w:ascii="Times New Roman" w:hAnsi="Times New Roman"/>
          <w:sz w:val="28"/>
          <w:szCs w:val="28"/>
        </w:rPr>
        <w:t>спропорций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57AAF">
        <w:rPr>
          <w:rFonts w:ascii="Times New Roman" w:hAnsi="Times New Roman"/>
          <w:sz w:val="28"/>
          <w:szCs w:val="28"/>
        </w:rPr>
        <w:t>созданию</w:t>
      </w:r>
      <w:r w:rsidR="00657AAF" w:rsidRPr="00657AAF">
        <w:rPr>
          <w:rFonts w:ascii="Times New Roman" w:hAnsi="Times New Roman"/>
          <w:sz w:val="28"/>
          <w:szCs w:val="28"/>
        </w:rPr>
        <w:t xml:space="preserve"> у</w:t>
      </w:r>
      <w:r w:rsidR="00657AAF">
        <w:rPr>
          <w:rFonts w:ascii="Times New Roman" w:hAnsi="Times New Roman"/>
          <w:sz w:val="28"/>
          <w:szCs w:val="28"/>
        </w:rPr>
        <w:t xml:space="preserve">словий для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657AAF">
        <w:rPr>
          <w:rFonts w:ascii="Times New Roman" w:hAnsi="Times New Roman"/>
          <w:sz w:val="28"/>
          <w:szCs w:val="28"/>
        </w:rPr>
        <w:t xml:space="preserve">устойчивого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657AAF">
        <w:rPr>
          <w:rFonts w:ascii="Times New Roman" w:hAnsi="Times New Roman"/>
          <w:sz w:val="28"/>
          <w:szCs w:val="28"/>
        </w:rPr>
        <w:t>развития</w:t>
      </w:r>
      <w:r w:rsidR="00657AAF" w:rsidRPr="00657AAF">
        <w:rPr>
          <w:rFonts w:ascii="Times New Roman" w:hAnsi="Times New Roman"/>
          <w:sz w:val="28"/>
          <w:szCs w:val="28"/>
        </w:rPr>
        <w:t>.</w:t>
      </w:r>
    </w:p>
    <w:p w:rsidR="002906DA" w:rsidRPr="002906DA" w:rsidRDefault="00CB7EC5" w:rsidP="00CB7E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Условно </w:t>
      </w:r>
      <w:r w:rsidR="00657AAF">
        <w:rPr>
          <w:rFonts w:ascii="Times New Roman" w:hAnsi="Times New Roman"/>
          <w:sz w:val="28"/>
          <w:szCs w:val="28"/>
        </w:rPr>
        <w:t>фак</w:t>
      </w:r>
      <w:r w:rsidR="00657AAF" w:rsidRPr="00657AAF">
        <w:rPr>
          <w:rFonts w:ascii="Times New Roman" w:hAnsi="Times New Roman"/>
          <w:sz w:val="28"/>
          <w:szCs w:val="28"/>
        </w:rPr>
        <w:t>торы, влияю</w:t>
      </w:r>
      <w:r w:rsidR="00657AAF">
        <w:rPr>
          <w:rFonts w:ascii="Times New Roman" w:hAnsi="Times New Roman"/>
          <w:sz w:val="28"/>
          <w:szCs w:val="28"/>
        </w:rPr>
        <w:t xml:space="preserve">щие на формирование </w:t>
      </w:r>
      <w:r>
        <w:rPr>
          <w:rFonts w:ascii="Times New Roman" w:hAnsi="Times New Roman"/>
          <w:sz w:val="28"/>
          <w:szCs w:val="28"/>
        </w:rPr>
        <w:t>социально-экономического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="00657AAF" w:rsidRPr="00657AAF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регионов,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="002906DA" w:rsidRPr="002906DA">
        <w:rPr>
          <w:rFonts w:ascii="Times New Roman" w:hAnsi="Times New Roman"/>
          <w:sz w:val="28"/>
          <w:szCs w:val="28"/>
        </w:rPr>
        <w:t xml:space="preserve">разделить на </w:t>
      </w:r>
      <w:r>
        <w:rPr>
          <w:rFonts w:ascii="Times New Roman" w:hAnsi="Times New Roman"/>
          <w:sz w:val="28"/>
          <w:szCs w:val="28"/>
        </w:rPr>
        <w:t>семь</w:t>
      </w:r>
      <w:r w:rsidR="002906DA" w:rsidRPr="002906DA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>групп (рисунок 1).</w:t>
      </w:r>
    </w:p>
    <w:p w:rsidR="002906DA" w:rsidRDefault="00CB7EC5" w:rsidP="00866D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первому блоку относятся</w:t>
      </w:r>
      <w:r w:rsidR="002906DA" w:rsidRPr="002906DA">
        <w:rPr>
          <w:rFonts w:ascii="Times New Roman" w:hAnsi="Times New Roman"/>
          <w:sz w:val="28"/>
          <w:szCs w:val="28"/>
        </w:rPr>
        <w:t xml:space="preserve"> экологические</w:t>
      </w:r>
      <w:r>
        <w:rPr>
          <w:rFonts w:ascii="Times New Roman" w:hAnsi="Times New Roman"/>
          <w:sz w:val="28"/>
          <w:szCs w:val="28"/>
        </w:rPr>
        <w:t xml:space="preserve"> факторы</w:t>
      </w:r>
      <w:r w:rsidR="00866D6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природно-климатические особенности региона</w:t>
      </w:r>
      <w:r w:rsidR="00866D6B">
        <w:rPr>
          <w:rFonts w:ascii="Times New Roman" w:hAnsi="Times New Roman"/>
          <w:sz w:val="28"/>
          <w:szCs w:val="28"/>
        </w:rPr>
        <w:t xml:space="preserve">; </w:t>
      </w:r>
      <w:r w:rsidR="002906DA" w:rsidRPr="002906DA">
        <w:rPr>
          <w:rFonts w:ascii="Times New Roman" w:hAnsi="Times New Roman"/>
          <w:sz w:val="28"/>
          <w:szCs w:val="28"/>
        </w:rPr>
        <w:t>техногенные заг</w:t>
      </w:r>
      <w:r w:rsidR="002906DA">
        <w:rPr>
          <w:rFonts w:ascii="Times New Roman" w:hAnsi="Times New Roman"/>
          <w:sz w:val="28"/>
          <w:szCs w:val="28"/>
        </w:rPr>
        <w:t xml:space="preserve">рязнения. К </w:t>
      </w:r>
      <w:r w:rsidR="00866D6B">
        <w:rPr>
          <w:rFonts w:ascii="Times New Roman" w:hAnsi="Times New Roman"/>
          <w:sz w:val="28"/>
          <w:szCs w:val="28"/>
        </w:rPr>
        <w:t>последним</w:t>
      </w:r>
      <w:r w:rsidR="002906DA">
        <w:rPr>
          <w:rFonts w:ascii="Times New Roman" w:hAnsi="Times New Roman"/>
          <w:sz w:val="28"/>
          <w:szCs w:val="28"/>
        </w:rPr>
        <w:t xml:space="preserve"> относ</w:t>
      </w:r>
      <w:r w:rsidR="00866D6B">
        <w:rPr>
          <w:rFonts w:ascii="Times New Roman" w:hAnsi="Times New Roman"/>
          <w:sz w:val="28"/>
          <w:szCs w:val="28"/>
        </w:rPr>
        <w:t>ятся</w:t>
      </w:r>
      <w:r w:rsidR="002906DA">
        <w:rPr>
          <w:rFonts w:ascii="Times New Roman" w:hAnsi="Times New Roman"/>
          <w:sz w:val="28"/>
          <w:szCs w:val="28"/>
        </w:rPr>
        <w:t xml:space="preserve"> не только загрязнения </w:t>
      </w:r>
      <w:r w:rsidR="00AB518A">
        <w:rPr>
          <w:rFonts w:ascii="Times New Roman" w:hAnsi="Times New Roman"/>
          <w:sz w:val="28"/>
          <w:szCs w:val="28"/>
        </w:rPr>
        <w:t>непосредственно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="00AB518A">
        <w:rPr>
          <w:rFonts w:ascii="Times New Roman" w:hAnsi="Times New Roman"/>
          <w:sz w:val="28"/>
          <w:szCs w:val="28"/>
        </w:rPr>
        <w:t xml:space="preserve">самой </w:t>
      </w:r>
      <w:r w:rsidR="002906DA" w:rsidRPr="002906DA">
        <w:rPr>
          <w:rFonts w:ascii="Times New Roman" w:hAnsi="Times New Roman"/>
          <w:sz w:val="28"/>
          <w:szCs w:val="28"/>
        </w:rPr>
        <w:t>территор</w:t>
      </w:r>
      <w:r w:rsidR="002906DA">
        <w:rPr>
          <w:rFonts w:ascii="Times New Roman" w:hAnsi="Times New Roman"/>
          <w:sz w:val="28"/>
          <w:szCs w:val="28"/>
        </w:rPr>
        <w:t xml:space="preserve">ии, но и </w:t>
      </w:r>
      <w:r w:rsidR="002906DA" w:rsidRPr="002906DA">
        <w:rPr>
          <w:rFonts w:ascii="Times New Roman" w:hAnsi="Times New Roman"/>
          <w:sz w:val="28"/>
          <w:szCs w:val="28"/>
        </w:rPr>
        <w:t>загрязнения</w:t>
      </w:r>
      <w:r w:rsidR="00AB518A">
        <w:rPr>
          <w:rFonts w:ascii="Times New Roman" w:hAnsi="Times New Roman"/>
          <w:sz w:val="28"/>
          <w:szCs w:val="28"/>
        </w:rPr>
        <w:t>, получаемые</w:t>
      </w:r>
      <w:r w:rsidR="008556E4">
        <w:rPr>
          <w:rFonts w:ascii="Times New Roman" w:hAnsi="Times New Roman"/>
          <w:sz w:val="28"/>
          <w:szCs w:val="28"/>
        </w:rPr>
        <w:t xml:space="preserve"> территорией извне, например, через воду или воздух</w:t>
      </w:r>
      <w:r w:rsidR="00AB518A">
        <w:rPr>
          <w:rFonts w:ascii="Times New Roman" w:hAnsi="Times New Roman"/>
          <w:sz w:val="28"/>
          <w:szCs w:val="28"/>
        </w:rPr>
        <w:t>.</w:t>
      </w:r>
    </w:p>
    <w:p w:rsidR="002906DA" w:rsidRPr="002906DA" w:rsidRDefault="007F4494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Вторую группу образуют</w:t>
      </w:r>
      <w:r w:rsidR="002906DA" w:rsidRPr="002906DA">
        <w:rPr>
          <w:rFonts w:ascii="Times New Roman" w:hAnsi="Times New Roman"/>
          <w:sz w:val="28"/>
          <w:szCs w:val="28"/>
        </w:rPr>
        <w:t xml:space="preserve"> финансово-экономические факторы:</w:t>
      </w:r>
    </w:p>
    <w:p w:rsidR="002906DA" w:rsidRDefault="001C014F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6DA">
        <w:rPr>
          <w:rFonts w:ascii="Times New Roman" w:hAnsi="Times New Roman"/>
          <w:sz w:val="28"/>
          <w:szCs w:val="28"/>
        </w:rPr>
        <w:t>устойчивость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="002906DA" w:rsidRPr="002906DA">
        <w:rPr>
          <w:rFonts w:ascii="Times New Roman" w:hAnsi="Times New Roman"/>
          <w:sz w:val="28"/>
          <w:szCs w:val="28"/>
        </w:rPr>
        <w:t>бю</w:t>
      </w:r>
      <w:r w:rsidR="002906DA">
        <w:rPr>
          <w:rFonts w:ascii="Times New Roman" w:hAnsi="Times New Roman"/>
          <w:sz w:val="28"/>
          <w:szCs w:val="28"/>
        </w:rPr>
        <w:t xml:space="preserve">джета,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2906DA">
        <w:rPr>
          <w:rFonts w:ascii="Times New Roman" w:hAnsi="Times New Roman"/>
          <w:sz w:val="28"/>
          <w:szCs w:val="28"/>
        </w:rPr>
        <w:t xml:space="preserve">независимость от </w:t>
      </w:r>
      <w:r w:rsidR="002906DA" w:rsidRPr="002906DA">
        <w:rPr>
          <w:rFonts w:ascii="Times New Roman" w:hAnsi="Times New Roman"/>
          <w:sz w:val="28"/>
          <w:szCs w:val="28"/>
        </w:rPr>
        <w:t>федерального бюджета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Pr="001C014F">
        <w:rPr>
          <w:rFonts w:ascii="Times New Roman" w:hAnsi="Times New Roman"/>
          <w:sz w:val="28"/>
          <w:szCs w:val="28"/>
        </w:rPr>
        <w:t>в виде</w:t>
      </w:r>
      <w:r w:rsidR="00380756" w:rsidRPr="00380756">
        <w:rPr>
          <w:rFonts w:ascii="Times New Roman" w:hAnsi="Times New Roman"/>
          <w:sz w:val="28"/>
          <w:szCs w:val="28"/>
        </w:rPr>
        <w:t xml:space="preserve"> </w:t>
      </w:r>
      <w:r w:rsidR="00433E5B" w:rsidRPr="00433E5B">
        <w:rPr>
          <w:rFonts w:ascii="Times New Roman" w:hAnsi="Times New Roman"/>
          <w:sz w:val="28"/>
          <w:szCs w:val="28"/>
        </w:rPr>
        <w:t xml:space="preserve">получаемых </w:t>
      </w:r>
      <w:r w:rsidR="00AF2F0B" w:rsidRPr="00433E5B">
        <w:rPr>
          <w:rFonts w:ascii="Times New Roman" w:hAnsi="Times New Roman"/>
          <w:sz w:val="28"/>
          <w:szCs w:val="28"/>
        </w:rPr>
        <w:t>т</w:t>
      </w:r>
      <w:r w:rsidR="00AF2F0B">
        <w:rPr>
          <w:rFonts w:ascii="Times New Roman" w:hAnsi="Times New Roman"/>
          <w:sz w:val="28"/>
          <w:szCs w:val="28"/>
        </w:rPr>
        <w:t>рансфертов и дотаций</w:t>
      </w:r>
      <w:r w:rsidR="003E4310" w:rsidRPr="003E4310">
        <w:rPr>
          <w:rFonts w:ascii="Times New Roman" w:hAnsi="Times New Roman"/>
          <w:sz w:val="28"/>
          <w:szCs w:val="28"/>
        </w:rPr>
        <w:t xml:space="preserve"> </w:t>
      </w:r>
      <w:r w:rsidR="003E4310">
        <w:rPr>
          <w:rFonts w:ascii="Times New Roman" w:hAnsi="Times New Roman"/>
          <w:sz w:val="28"/>
          <w:szCs w:val="28"/>
        </w:rPr>
        <w:t xml:space="preserve">[4, </w:t>
      </w:r>
      <w:r w:rsidR="003E4310" w:rsidRPr="003E4310">
        <w:rPr>
          <w:rFonts w:ascii="Times New Roman" w:hAnsi="Times New Roman"/>
          <w:sz w:val="28"/>
          <w:szCs w:val="28"/>
        </w:rPr>
        <w:t>779</w:t>
      </w:r>
      <w:r w:rsidR="003E4310">
        <w:rPr>
          <w:rFonts w:ascii="Times New Roman" w:hAnsi="Times New Roman"/>
          <w:sz w:val="28"/>
          <w:szCs w:val="28"/>
        </w:rPr>
        <w:t>]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C32791" w:rsidRDefault="00C32791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BB9" w:rsidRDefault="004D5BB9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0.7pt;margin-top:-6.45pt;width:0;height:113.25pt;z-index:2516398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112.95pt;margin-top:16.8pt;width:12.75pt;height:0;z-index:2516654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41.6pt;margin-top:-5.7pt;width:7.65pt;height:0;flip:x;z-index:25164083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62.6pt;margin-top:-7.95pt;width:9pt;height:0;z-index:2516326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62.6pt;margin-top:-6.45pt;width:1.6pt;height:281.25pt;z-index:25163161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3" style="position:absolute;left:0;text-align:left;margin-left:244.85pt;margin-top:23.55pt;width:95.25pt;height:50.25pt;z-index:251629568">
            <v:textbox style="mso-next-textbox:#_x0000_s1053">
              <w:txbxContent>
                <w:p w:rsidR="00E67A99" w:rsidRPr="00E92CC8" w:rsidRDefault="00E67A99" w:rsidP="00532C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Природно-климатические условия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2" style="position:absolute;left:0;text-align:left;margin-left:246.35pt;margin-top:-23.7pt;width:95.25pt;height:34.5pt;z-index:251628544">
            <v:textbox style="mso-next-textbox:#_x0000_s1052">
              <w:txbxContent>
                <w:p w:rsidR="00E67A99" w:rsidRPr="00E92CC8" w:rsidRDefault="00E67A99" w:rsidP="00532C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Техногенные загрязнения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371.6pt;margin-top:19.05pt;width:95.25pt;height:52.5pt;z-index:251622400">
            <v:textbox style="mso-next-textbox:#_x0000_s1046">
              <w:txbxContent>
                <w:p w:rsidR="00E67A99" w:rsidRPr="00E92CC8" w:rsidRDefault="00E67A99" w:rsidP="004D3D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Научные, образовательные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left:0;text-align:left;margin-left:371.6pt;margin-top:-22.95pt;width:95.25pt;height:34.5pt;z-index:251621376">
            <v:textbox style="mso-next-textbox:#_x0000_s1045">
              <w:txbxContent>
                <w:p w:rsidR="00E67A99" w:rsidRPr="00E92CC8" w:rsidRDefault="00E67A99" w:rsidP="004D3D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Развитая соц. сфера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0.7pt;margin-top:-25.2pt;width:91.5pt;height:81pt;z-index:251604992">
            <v:textbox style="mso-next-textbox:#_x0000_s1027">
              <w:txbxContent>
                <w:p w:rsidR="00E67A99" w:rsidRPr="00E92CC8" w:rsidRDefault="00E67A99" w:rsidP="00E92C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CC8">
                    <w:rPr>
                      <w:rFonts w:ascii="Times New Roman" w:hAnsi="Times New Roman"/>
                      <w:sz w:val="24"/>
                      <w:szCs w:val="24"/>
                    </w:rPr>
                    <w:t>Участие в приоритетных проектах, программах, стратегиях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25.7pt;margin-top:-23.7pt;width:90.75pt;height:80.25pt;z-index:251606016">
            <v:textbox style="mso-next-textbox:#_x0000_s1028">
              <w:txbxContent>
                <w:p w:rsidR="00E67A99" w:rsidRPr="00E92CC8" w:rsidRDefault="00E67A99" w:rsidP="00E92C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CC8">
                    <w:rPr>
                      <w:rFonts w:ascii="Times New Roman" w:hAnsi="Times New Roman"/>
                      <w:sz w:val="24"/>
                      <w:szCs w:val="24"/>
                    </w:rPr>
                    <w:t>Стабильность бюджета, независимость от дотаций и трансфертов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63.45pt;margin-top:18.15pt;width:6.75pt;height:0;z-index:251633664" o:connectortype="straight"/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68.45pt;margin-top:9pt;width:84.65pt;height:99.75pt;z-index:2516459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39.35pt;margin-top:.75pt;width:9.9pt;height:0;flip:x;z-index:25164185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20.7pt;margin-top:16.5pt;width:86.25pt;height:50.25pt;z-index:251607040">
            <v:textbox style="mso-next-textbox:#_x0000_s1030">
              <w:txbxContent>
                <w:p w:rsidR="00E67A99" w:rsidRPr="00E92CC8" w:rsidRDefault="00E67A99" w:rsidP="00E92C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CC8">
                    <w:rPr>
                      <w:rFonts w:ascii="Times New Roman" w:hAnsi="Times New Roman"/>
                      <w:sz w:val="24"/>
                      <w:szCs w:val="24"/>
                    </w:rPr>
                    <w:t>Банки и страховые компании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07.7pt;margin-top:16.35pt;width:132pt;height:69pt;z-index:2516469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left:0;text-align:left;margin-left:244.1pt;margin-top:12.6pt;width:95.25pt;height:36.75pt;z-index:251630592">
            <v:textbox style="mso-next-textbox:#_x0000_s1054">
              <w:txbxContent>
                <w:p w:rsidR="00E67A99" w:rsidRPr="00E92CC8" w:rsidRDefault="00E67A99" w:rsidP="00532C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Экологические условия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372.35pt;margin-top:8.85pt;width:94.5pt;height:52.5pt;z-index:251623424">
            <v:textbox style="mso-next-textbox:#_x0000_s1047">
              <w:txbxContent>
                <w:p w:rsidR="00E67A99" w:rsidRPr="00E92CC8" w:rsidRDefault="00E67A99" w:rsidP="004D3D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квалифицированных кадров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40.1pt;margin-top:8.7pt;width:9.15pt;height:0;flip:x;z-index:2516428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63.45pt;margin-top:7.95pt;width:8.15pt;height:0;z-index:251634688" o:connectortype="straight"/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65.2pt;margin-top:1.05pt;width:24.75pt;height:35.25pt;flip:x;z-index:2516439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16.2pt;margin-top:9.3pt;width:48pt;height:63pt;flip:x;z-index:2516387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20.7pt;margin-top:3.3pt;width:103.5pt;height:55.5pt;z-index:251608064">
            <v:textbox style="mso-next-textbox:#_x0000_s1031">
              <w:txbxContent>
                <w:p w:rsidR="00E67A99" w:rsidRPr="00E92CC8" w:rsidRDefault="00E67A99" w:rsidP="00E92C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Влияние экономической нестабильности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8" style="position:absolute;left:0;text-align:left;margin-left:373.2pt;margin-top:19.8pt;width:93.65pt;height:36.75pt;z-index:251624448">
            <v:textbox style="mso-next-textbox:#_x0000_s1048">
              <w:txbxContent>
                <w:p w:rsidR="00E67A99" w:rsidRPr="00E92CC8" w:rsidRDefault="00E67A99" w:rsidP="004D3D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Культура и искусство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25.7pt;margin-top:6.9pt;width:78.75pt;height:30.75pt;z-index:2516480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63.45pt;margin-top:12.9pt;width:10.75pt;height:0;z-index:2516357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03.7pt;margin-top:11.4pt;width:113.25pt;height:70.5pt;z-index:251603968">
            <v:textbox style="mso-next-textbox:#_x0000_s1026">
              <w:txbxContent>
                <w:p w:rsidR="00E67A99" w:rsidRPr="000D6FBF" w:rsidRDefault="00E67A99" w:rsidP="005547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6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Социально-экономическое развитие региона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21.45pt;margin-top:19.5pt;width:103.5pt;height:37.5pt;z-index:251609088">
            <v:textbox style="mso-next-textbox:#_x0000_s1032">
              <w:txbxContent>
                <w:p w:rsidR="00E67A99" w:rsidRPr="00E92CC8" w:rsidRDefault="00E67A99" w:rsidP="00E92C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Зависимость от монополий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9" style="position:absolute;left:0;text-align:left;margin-left:373.2pt;margin-top:16.5pt;width:93.65pt;height:52.5pt;z-index:251625472">
            <v:textbox style="mso-next-textbox:#_x0000_s1049">
              <w:txbxContent>
                <w:p w:rsidR="00E67A99" w:rsidRPr="00E92CC8" w:rsidRDefault="00E67A99" w:rsidP="004D3D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общественных организаций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141.45pt;margin-top:4.35pt;width:60pt;height:62.25pt;flip:y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124.95pt;margin-top:16.35pt;width:15pt;height:0;z-index:25166131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139.95pt;margin-top:15.6pt;width:0;height:122.25pt;z-index:2516602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63.45pt;margin-top:17.85pt;width:8.9pt;height:0;z-index:251636736" o:connectortype="straight"/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90.7pt;margin-top:11.7pt;width:81.65pt;height:105pt;flip:x y;z-index:2516449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66.7pt;margin-top:10.95pt;width:39.75pt;height:107.25pt;flip:x y;z-index:2516500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200.7pt;margin-top:10.2pt;width:37.5pt;height:108.95pt;flip:y;z-index:2516490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19.95pt;margin-top:18.45pt;width:103.5pt;height:55.5pt;z-index:251610112">
            <v:textbox style="mso-next-textbox:#_x0000_s1033">
              <w:txbxContent>
                <w:p w:rsidR="00E67A99" w:rsidRPr="00E92CC8" w:rsidRDefault="00E67A99" w:rsidP="00E92C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минеральных ресурсов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24.95pt;margin-top:19.05pt;width:14.25pt;height:.75pt;flip:y;z-index:25166336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0" style="position:absolute;left:0;text-align:left;margin-left:375.45pt;margin-top:6.3pt;width:91.4pt;height:49.5pt;z-index:251626496">
            <v:textbox style="mso-next-textbox:#_x0000_s1050">
              <w:txbxContent>
                <w:p w:rsidR="00E67A99" w:rsidRPr="00E92CC8" w:rsidRDefault="00E67A99" w:rsidP="001B63D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Межнац. и межрелиг. отношения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64.2pt;margin-top:7.65pt;width:10pt;height:0;z-index:251637760" o:connectortype="straight"/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1" style="position:absolute;left:0;text-align:left;margin-left:374.2pt;margin-top:18pt;width:93.65pt;height:52.5pt;z-index:251627520">
            <v:textbox style="mso-next-textbox:#_x0000_s1051">
              <w:txbxContent>
                <w:p w:rsidR="00E67A99" w:rsidRPr="00E92CC8" w:rsidRDefault="00E67A99" w:rsidP="00532C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Региональный маркетинг, бренды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17.7pt;margin-top:12pt;width:111.85pt;height:55.5pt;z-index:251611136">
            <v:textbox style="mso-next-textbox:#_x0000_s1035">
              <w:txbxContent>
                <w:p w:rsidR="00E67A99" w:rsidRPr="00E92CC8" w:rsidRDefault="00E67A99" w:rsidP="00532C3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мощной производственной базы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29.55pt;margin-top:15.65pt;width:11.15pt;height:.75pt;z-index:2516623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left:0;text-align:left;margin-left:257.6pt;margin-top:22.6pt;width:103.5pt;height:55.5pt;z-index:251613184">
            <v:textbox style="mso-next-textbox:#_x0000_s1037">
              <w:txbxContent>
                <w:p w:rsidR="00E67A99" w:rsidRPr="00E92CC8" w:rsidRDefault="00E67A99" w:rsidP="000D3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Продовольственная безопасность региона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46.6pt;margin-top:22.6pt;width:103.5pt;height:55.5pt;z-index:251612160">
            <v:textbox style="mso-next-textbox:#_x0000_s1036">
              <w:txbxContent>
                <w:p w:rsidR="00E67A99" w:rsidRPr="00E92CC8" w:rsidRDefault="00E67A99" w:rsidP="00E92CC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развитой инфраструктуры</w:t>
                  </w:r>
                </w:p>
              </w:txbxContent>
            </v:textbox>
          </v:rect>
        </w:pict>
      </w:r>
    </w:p>
    <w:p w:rsidR="00554782" w:rsidRDefault="00532C38" w:rsidP="00532C38">
      <w:pPr>
        <w:tabs>
          <w:tab w:val="left" w:pos="84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4782" w:rsidRDefault="00554782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37.7pt;margin-top:19.7pt;width:69.75pt;height:0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207.45pt;margin-top:5.65pt;width:0;height:23.8pt;z-index:25165926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136.95pt;margin-top:18.2pt;width:0;height:85.5pt;z-index:25165619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311.7pt;margin-top:19.7pt;width:58.5pt;height:0;flip:x;z-index:2516531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311.7pt;margin-top:6.95pt;width:0;height:23.25pt;z-index:2516520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371.6pt;margin-top:18.95pt;width:0;height:87.2pt;z-index:251651072" o:connectortype="straight"/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370.2pt;margin-top:22.6pt;width:13.5pt;height:.7pt;flip:y;z-index:25165414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left:0;text-align:left;margin-left:384.45pt;margin-top:9.05pt;width:82.4pt;height:25.5pt;z-index:251619328">
            <v:textbox style="mso-next-textbox:#_x0000_s1043">
              <w:txbxContent>
                <w:p w:rsidR="00E67A99" w:rsidRPr="00E92CC8" w:rsidRDefault="00E67A99" w:rsidP="004D3D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Переработка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0" style="position:absolute;left:0;text-align:left;margin-left:22.95pt;margin-top:.8pt;width:103.5pt;height:55.5pt;z-index:251616256">
            <v:textbox style="mso-next-textbox:#_x0000_s1040">
              <w:txbxContent>
                <w:p w:rsidR="00E67A99" w:rsidRPr="00E92CC8" w:rsidRDefault="00E67A99" w:rsidP="000D3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Связь, телекоммуникации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9" style="position:absolute;left:0;text-align:left;margin-left:270.35pt;margin-top:6.05pt;width:85.5pt;height:39pt;z-index:251615232">
            <v:textbox style="mso-next-textbox:#_x0000_s1039">
              <w:txbxContent>
                <w:p w:rsidR="00E67A99" w:rsidRPr="00E92CC8" w:rsidRDefault="00E67A99" w:rsidP="000D3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Сельское хозяйство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8" style="position:absolute;left:0;text-align:left;margin-left:147.35pt;margin-top:4.55pt;width:103.5pt;height:41.25pt;z-index:251614208">
            <v:textbox style="mso-next-textbox:#_x0000_s1038">
              <w:txbxContent>
                <w:p w:rsidR="00E67A99" w:rsidRPr="00E92CC8" w:rsidRDefault="00E67A99" w:rsidP="000D36A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Рыночная инфраструктура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27.2pt;margin-top:6.7pt;width:8.9pt;height:0;z-index:25165721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4" style="position:absolute;left:0;text-align:left;margin-left:384.45pt;margin-top:16.4pt;width:82.4pt;height:34.5pt;z-index:251620352">
            <v:textbox style="mso-next-textbox:#_x0000_s1044">
              <w:txbxContent>
                <w:p w:rsidR="00E67A99" w:rsidRPr="00E92CC8" w:rsidRDefault="00E67A99" w:rsidP="004D3DE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Торговая сеть</w:t>
                  </w:r>
                </w:p>
              </w:txbxContent>
            </v:textbox>
          </v:rect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371.6pt;margin-top:8.75pt;width:12.85pt;height:0;z-index:251655168" o:connectortype="straight"/>
        </w:pict>
      </w:r>
    </w:p>
    <w:p w:rsidR="00554782" w:rsidRDefault="0025153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2" style="position:absolute;left:0;text-align:left;margin-left:253.1pt;margin-top:9.55pt;width:213.75pt;height:38.05pt;z-index:251618304">
            <v:textbox style="mso-next-textbox:#_x0000_s1042">
              <w:txbxContent>
                <w:p w:rsidR="00E67A99" w:rsidRPr="00E92CC8" w:rsidRDefault="00E67A99" w:rsidP="00282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вертикально-интегрированных комплексов в АПК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1" style="position:absolute;left:0;text-align:left;margin-left:31.1pt;margin-top:8.05pt;width:213.75pt;height:38.05pt;z-index:251617280">
            <v:textbox style="mso-next-textbox:#_x0000_s1041">
              <w:txbxContent>
                <w:p w:rsidR="00E67A99" w:rsidRPr="00E92CC8" w:rsidRDefault="00E67A99" w:rsidP="00282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Состояние автодорожной сети, ж/д, аэродромов, речных и морских портов</w:t>
                  </w:r>
                </w:p>
              </w:txbxContent>
            </v:textbox>
          </v:rect>
        </w:pict>
      </w:r>
    </w:p>
    <w:p w:rsidR="00554782" w:rsidRDefault="00554782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2" w:rsidRDefault="00554782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2" w:rsidRPr="004D33A4" w:rsidRDefault="004F5DDA" w:rsidP="004F5DDA">
      <w:pPr>
        <w:tabs>
          <w:tab w:val="left" w:pos="3705"/>
        </w:tabs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E8496D">
        <w:rPr>
          <w:rFonts w:ascii="Times New Roman" w:hAnsi="Times New Roman"/>
          <w:sz w:val="28"/>
          <w:szCs w:val="28"/>
        </w:rPr>
        <w:t xml:space="preserve"> 1 -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496D">
        <w:rPr>
          <w:rFonts w:ascii="Times New Roman" w:hAnsi="Times New Roman"/>
          <w:sz w:val="28"/>
          <w:szCs w:val="28"/>
        </w:rPr>
        <w:t>Основные факторы СЭР региона</w:t>
      </w:r>
    </w:p>
    <w:p w:rsidR="00554782" w:rsidRPr="004D33A4" w:rsidRDefault="00554782" w:rsidP="004F5DD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06DA" w:rsidRPr="002906DA" w:rsidRDefault="00AF2F0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 w:rsidRPr="002906DA">
        <w:rPr>
          <w:rFonts w:ascii="Times New Roman" w:hAnsi="Times New Roman"/>
          <w:sz w:val="28"/>
          <w:szCs w:val="28"/>
        </w:rPr>
        <w:t xml:space="preserve"> участие региона </w:t>
      </w:r>
      <w:r>
        <w:rPr>
          <w:rFonts w:ascii="Times New Roman" w:hAnsi="Times New Roman"/>
          <w:sz w:val="28"/>
          <w:szCs w:val="28"/>
        </w:rPr>
        <w:t>в</w:t>
      </w:r>
      <w:r w:rsidR="00CA658A" w:rsidRPr="00CA658A">
        <w:rPr>
          <w:rFonts w:ascii="Times New Roman" w:hAnsi="Times New Roman"/>
          <w:sz w:val="28"/>
          <w:szCs w:val="28"/>
        </w:rPr>
        <w:t xml:space="preserve"> </w:t>
      </w:r>
      <w:r w:rsidR="00433E5B">
        <w:rPr>
          <w:rFonts w:ascii="Times New Roman" w:hAnsi="Times New Roman"/>
          <w:sz w:val="28"/>
          <w:szCs w:val="28"/>
        </w:rPr>
        <w:t xml:space="preserve">национальных стратегиях, проектах и </w:t>
      </w:r>
      <w:r>
        <w:rPr>
          <w:rFonts w:ascii="Times New Roman" w:hAnsi="Times New Roman"/>
          <w:sz w:val="28"/>
          <w:szCs w:val="28"/>
        </w:rPr>
        <w:t>программах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2906DA" w:rsidRPr="002906DA" w:rsidRDefault="00433E5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 w:rsidRPr="002906D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региона</w:t>
      </w:r>
      <w:r w:rsidR="00CA658A" w:rsidRPr="00CA6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коммерческих банков и</w:t>
      </w:r>
      <w:r w:rsidR="002906DA">
        <w:rPr>
          <w:rFonts w:ascii="Times New Roman" w:hAnsi="Times New Roman"/>
          <w:sz w:val="28"/>
          <w:szCs w:val="28"/>
        </w:rPr>
        <w:t xml:space="preserve"> страховых </w:t>
      </w:r>
      <w:r>
        <w:rPr>
          <w:rFonts w:ascii="Times New Roman" w:hAnsi="Times New Roman"/>
          <w:sz w:val="28"/>
          <w:szCs w:val="28"/>
        </w:rPr>
        <w:t>компаний;</w:t>
      </w:r>
    </w:p>
    <w:p w:rsidR="002906DA" w:rsidRPr="002906DA" w:rsidRDefault="00433E5B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6DA">
        <w:rPr>
          <w:rFonts w:ascii="Times New Roman" w:hAnsi="Times New Roman"/>
          <w:sz w:val="28"/>
          <w:szCs w:val="28"/>
        </w:rPr>
        <w:t>воздействие</w:t>
      </w:r>
      <w:r w:rsidR="002906DA" w:rsidRPr="002906DA">
        <w:rPr>
          <w:rFonts w:ascii="Times New Roman" w:hAnsi="Times New Roman"/>
          <w:sz w:val="28"/>
          <w:szCs w:val="28"/>
        </w:rPr>
        <w:t xml:space="preserve"> экономической</w:t>
      </w:r>
      <w:r>
        <w:rPr>
          <w:rFonts w:ascii="Times New Roman" w:hAnsi="Times New Roman"/>
          <w:sz w:val="28"/>
          <w:szCs w:val="28"/>
        </w:rPr>
        <w:t xml:space="preserve"> нестабильности</w:t>
      </w:r>
      <w:r w:rsidR="004A29EF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06DA" w:rsidRPr="002906DA" w:rsidRDefault="00A931A9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блок образуют</w:t>
      </w:r>
      <w:r w:rsidR="002906DA" w:rsidRPr="002906DA">
        <w:rPr>
          <w:rFonts w:ascii="Times New Roman" w:hAnsi="Times New Roman"/>
          <w:sz w:val="28"/>
          <w:szCs w:val="28"/>
        </w:rPr>
        <w:t xml:space="preserve"> промышленно-производственные факторы</w:t>
      </w:r>
      <w:r>
        <w:rPr>
          <w:rFonts w:ascii="Times New Roman" w:hAnsi="Times New Roman"/>
          <w:sz w:val="28"/>
          <w:szCs w:val="28"/>
        </w:rPr>
        <w:t>, к которым относятся</w:t>
      </w:r>
      <w:r w:rsidR="002906DA" w:rsidRPr="002906DA">
        <w:rPr>
          <w:rFonts w:ascii="Times New Roman" w:hAnsi="Times New Roman"/>
          <w:sz w:val="28"/>
          <w:szCs w:val="28"/>
        </w:rPr>
        <w:t>:</w:t>
      </w:r>
    </w:p>
    <w:p w:rsidR="002906DA" w:rsidRPr="002906DA" w:rsidRDefault="00A931A9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06DA">
        <w:rPr>
          <w:rFonts w:ascii="Times New Roman" w:hAnsi="Times New Roman"/>
          <w:sz w:val="28"/>
          <w:szCs w:val="28"/>
        </w:rPr>
        <w:t>присутствие</w:t>
      </w:r>
      <w:r w:rsidR="00CA658A" w:rsidRPr="00CA6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регионе значительной </w:t>
      </w:r>
      <w:r w:rsidR="002906DA" w:rsidRPr="002906DA">
        <w:rPr>
          <w:rFonts w:ascii="Times New Roman" w:hAnsi="Times New Roman"/>
          <w:sz w:val="28"/>
          <w:szCs w:val="28"/>
        </w:rPr>
        <w:t>производственной базы;</w:t>
      </w:r>
    </w:p>
    <w:p w:rsidR="002906DA" w:rsidRPr="002906DA" w:rsidRDefault="00A931A9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 w:rsidRPr="002906DA">
        <w:rPr>
          <w:rFonts w:ascii="Times New Roman" w:hAnsi="Times New Roman"/>
          <w:sz w:val="28"/>
          <w:szCs w:val="28"/>
        </w:rPr>
        <w:t xml:space="preserve"> наличие </w:t>
      </w:r>
      <w:r w:rsidR="002906DA">
        <w:rPr>
          <w:rFonts w:ascii="Times New Roman" w:hAnsi="Times New Roman"/>
          <w:sz w:val="28"/>
          <w:szCs w:val="28"/>
        </w:rPr>
        <w:t xml:space="preserve">минеральных </w:t>
      </w:r>
      <w:r w:rsidR="002906DA" w:rsidRPr="002906DA">
        <w:rPr>
          <w:rFonts w:ascii="Times New Roman" w:hAnsi="Times New Roman"/>
          <w:sz w:val="28"/>
          <w:szCs w:val="28"/>
        </w:rPr>
        <w:t>ресурсов</w:t>
      </w:r>
      <w:r w:rsidR="00CA658A" w:rsidRPr="00CA658A">
        <w:rPr>
          <w:rFonts w:ascii="Times New Roman" w:hAnsi="Times New Roman"/>
          <w:sz w:val="28"/>
          <w:szCs w:val="28"/>
        </w:rPr>
        <w:t xml:space="preserve"> </w:t>
      </w:r>
      <w:r w:rsidRPr="00A931A9">
        <w:rPr>
          <w:rFonts w:ascii="Times New Roman" w:hAnsi="Times New Roman"/>
          <w:sz w:val="28"/>
          <w:szCs w:val="28"/>
        </w:rPr>
        <w:t>на территории региона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2906DA" w:rsidRPr="002906DA" w:rsidRDefault="00A931A9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 w:rsidRPr="002906DA">
        <w:rPr>
          <w:rFonts w:ascii="Times New Roman" w:hAnsi="Times New Roman"/>
          <w:sz w:val="28"/>
          <w:szCs w:val="28"/>
        </w:rPr>
        <w:t xml:space="preserve"> зависимость </w:t>
      </w:r>
      <w:r w:rsidR="002906DA">
        <w:rPr>
          <w:rFonts w:ascii="Times New Roman" w:hAnsi="Times New Roman"/>
          <w:sz w:val="28"/>
          <w:szCs w:val="28"/>
        </w:rPr>
        <w:t xml:space="preserve">региона от </w:t>
      </w:r>
      <w:r>
        <w:rPr>
          <w:rFonts w:ascii="Times New Roman" w:hAnsi="Times New Roman"/>
          <w:sz w:val="28"/>
          <w:szCs w:val="28"/>
        </w:rPr>
        <w:t>естественных монополий (</w:t>
      </w:r>
      <w:r w:rsidR="002906DA" w:rsidRPr="002906DA">
        <w:rPr>
          <w:rFonts w:ascii="Times New Roman" w:hAnsi="Times New Roman"/>
          <w:sz w:val="28"/>
          <w:szCs w:val="28"/>
        </w:rPr>
        <w:t xml:space="preserve">газовых </w:t>
      </w:r>
      <w:r>
        <w:rPr>
          <w:rFonts w:ascii="Times New Roman" w:hAnsi="Times New Roman"/>
          <w:sz w:val="28"/>
          <w:szCs w:val="28"/>
        </w:rPr>
        <w:t>и нефтяные компании</w:t>
      </w:r>
      <w:r w:rsidR="002906DA">
        <w:rPr>
          <w:rFonts w:ascii="Times New Roman" w:hAnsi="Times New Roman"/>
          <w:sz w:val="28"/>
          <w:szCs w:val="28"/>
        </w:rPr>
        <w:t xml:space="preserve">, </w:t>
      </w:r>
      <w:r w:rsidRPr="00A931A9">
        <w:rPr>
          <w:rFonts w:ascii="Times New Roman" w:hAnsi="Times New Roman"/>
          <w:sz w:val="28"/>
          <w:szCs w:val="28"/>
        </w:rPr>
        <w:t>телекоммуникационны</w:t>
      </w:r>
      <w:r>
        <w:rPr>
          <w:rFonts w:ascii="Times New Roman" w:hAnsi="Times New Roman"/>
          <w:sz w:val="28"/>
          <w:szCs w:val="28"/>
        </w:rPr>
        <w:t>е</w:t>
      </w:r>
      <w:r w:rsidRPr="00A931A9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и,</w:t>
      </w:r>
      <w:r w:rsidR="00CA658A" w:rsidRPr="00CA658A">
        <w:rPr>
          <w:rFonts w:ascii="Times New Roman" w:hAnsi="Times New Roman"/>
          <w:sz w:val="28"/>
          <w:szCs w:val="28"/>
        </w:rPr>
        <w:t xml:space="preserve"> </w:t>
      </w:r>
      <w:r w:rsidR="002906DA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2906DA">
        <w:rPr>
          <w:rFonts w:ascii="Times New Roman" w:hAnsi="Times New Roman"/>
          <w:sz w:val="28"/>
          <w:szCs w:val="28"/>
        </w:rPr>
        <w:t xml:space="preserve"> электро</w:t>
      </w:r>
      <w:r>
        <w:rPr>
          <w:rFonts w:ascii="Times New Roman" w:hAnsi="Times New Roman"/>
          <w:sz w:val="28"/>
          <w:szCs w:val="28"/>
        </w:rPr>
        <w:t>энергетики</w:t>
      </w:r>
      <w:r w:rsidR="002906DA">
        <w:rPr>
          <w:rFonts w:ascii="Times New Roman" w:hAnsi="Times New Roman"/>
          <w:sz w:val="28"/>
          <w:szCs w:val="28"/>
        </w:rPr>
        <w:t xml:space="preserve"> и тепло</w:t>
      </w:r>
      <w:r w:rsidR="002906DA" w:rsidRPr="002906DA">
        <w:rPr>
          <w:rFonts w:ascii="Times New Roman" w:hAnsi="Times New Roman"/>
          <w:sz w:val="28"/>
          <w:szCs w:val="28"/>
        </w:rPr>
        <w:t>энергетики, желе</w:t>
      </w:r>
      <w:r w:rsidR="002906DA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ая</w:t>
      </w:r>
      <w:r w:rsidR="002906DA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</w:t>
      </w:r>
      <w:r w:rsidR="00CA658A" w:rsidRPr="00CA6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т.д.).</w:t>
      </w:r>
    </w:p>
    <w:p w:rsidR="002906DA" w:rsidRPr="002906DA" w:rsidRDefault="00C94FB6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четвертую группу включены факторы, определяющие в регионе</w:t>
      </w:r>
      <w:r w:rsidR="002906DA" w:rsidRPr="002906DA">
        <w:rPr>
          <w:rFonts w:ascii="Times New Roman" w:hAnsi="Times New Roman"/>
          <w:sz w:val="28"/>
          <w:szCs w:val="28"/>
        </w:rPr>
        <w:t xml:space="preserve"> наличие инфраструктуры</w:t>
      </w:r>
      <w:r>
        <w:rPr>
          <w:rFonts w:ascii="Times New Roman" w:hAnsi="Times New Roman"/>
          <w:sz w:val="28"/>
          <w:szCs w:val="28"/>
        </w:rPr>
        <w:t xml:space="preserve"> и степень ее развитости</w:t>
      </w:r>
      <w:r w:rsidR="002906DA" w:rsidRPr="002906DA">
        <w:rPr>
          <w:rFonts w:ascii="Times New Roman" w:hAnsi="Times New Roman"/>
          <w:sz w:val="28"/>
          <w:szCs w:val="28"/>
        </w:rPr>
        <w:t>:</w:t>
      </w:r>
    </w:p>
    <w:p w:rsidR="002906DA" w:rsidRPr="002906DA" w:rsidRDefault="00C94FB6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06DA" w:rsidRPr="002906DA">
        <w:rPr>
          <w:rFonts w:ascii="Times New Roman" w:hAnsi="Times New Roman"/>
          <w:sz w:val="28"/>
          <w:szCs w:val="28"/>
        </w:rPr>
        <w:t>с</w:t>
      </w:r>
      <w:r w:rsidR="002906DA">
        <w:rPr>
          <w:rFonts w:ascii="Times New Roman" w:hAnsi="Times New Roman"/>
          <w:sz w:val="28"/>
          <w:szCs w:val="28"/>
        </w:rPr>
        <w:t>остояние авто</w:t>
      </w:r>
      <w:r>
        <w:rPr>
          <w:rFonts w:ascii="Times New Roman" w:hAnsi="Times New Roman"/>
          <w:sz w:val="28"/>
          <w:szCs w:val="28"/>
        </w:rPr>
        <w:t xml:space="preserve">мобильных </w:t>
      </w:r>
      <w:r w:rsidR="002906DA" w:rsidRPr="002906DA">
        <w:rPr>
          <w:rFonts w:ascii="Times New Roman" w:hAnsi="Times New Roman"/>
          <w:sz w:val="28"/>
          <w:szCs w:val="28"/>
        </w:rPr>
        <w:t>до</w:t>
      </w:r>
      <w:r w:rsidR="002906DA">
        <w:rPr>
          <w:rFonts w:ascii="Times New Roman" w:hAnsi="Times New Roman"/>
          <w:sz w:val="28"/>
          <w:szCs w:val="28"/>
        </w:rPr>
        <w:t xml:space="preserve">рог, </w:t>
      </w:r>
      <w:r>
        <w:rPr>
          <w:rFonts w:ascii="Times New Roman" w:hAnsi="Times New Roman"/>
          <w:sz w:val="28"/>
          <w:szCs w:val="28"/>
        </w:rPr>
        <w:t>наличие железных дорог, морских и речных портов, аэродромов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2906DA" w:rsidRPr="002906DA" w:rsidRDefault="00C94FB6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состояние связи</w:t>
      </w:r>
      <w:r w:rsidR="002906DA" w:rsidRPr="002906DA">
        <w:rPr>
          <w:rFonts w:ascii="Times New Roman" w:hAnsi="Times New Roman"/>
          <w:sz w:val="28"/>
          <w:szCs w:val="28"/>
        </w:rPr>
        <w:t>, доступность интернета;</w:t>
      </w:r>
    </w:p>
    <w:p w:rsidR="002906DA" w:rsidRPr="002906DA" w:rsidRDefault="00C94FB6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рыночная инфраструктура.</w:t>
      </w:r>
    </w:p>
    <w:p w:rsidR="002906DA" w:rsidRPr="002906DA" w:rsidRDefault="00C07241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блок характеризует</w:t>
      </w:r>
      <w:r w:rsidR="00CA658A" w:rsidRPr="00CA6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региональную </w:t>
      </w:r>
      <w:r w:rsidR="002906DA" w:rsidRPr="002906DA">
        <w:rPr>
          <w:rFonts w:ascii="Times New Roman" w:hAnsi="Times New Roman"/>
          <w:sz w:val="28"/>
          <w:szCs w:val="28"/>
        </w:rPr>
        <w:t>продовольственн</w:t>
      </w:r>
      <w:r>
        <w:rPr>
          <w:rFonts w:ascii="Times New Roman" w:hAnsi="Times New Roman"/>
          <w:sz w:val="28"/>
          <w:szCs w:val="28"/>
        </w:rPr>
        <w:t>ую</w:t>
      </w:r>
      <w:r w:rsidR="002906DA" w:rsidRPr="002906DA">
        <w:rPr>
          <w:rFonts w:ascii="Times New Roman" w:hAnsi="Times New Roman"/>
          <w:sz w:val="28"/>
          <w:szCs w:val="28"/>
        </w:rPr>
        <w:t xml:space="preserve"> безопасность:</w:t>
      </w:r>
    </w:p>
    <w:p w:rsidR="002906DA" w:rsidRPr="002906DA" w:rsidRDefault="000B51AE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-положение в сельском хозяйстве и наличие перерабатывающих предприятий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0B51AE" w:rsidRDefault="000B51AE" w:rsidP="000B51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ориентированность торговой сети.</w:t>
      </w:r>
    </w:p>
    <w:p w:rsidR="002906DA" w:rsidRPr="002906DA" w:rsidRDefault="00050946" w:rsidP="000B51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шестой группе относ</w:t>
      </w:r>
      <w:r w:rsidR="00131287">
        <w:rPr>
          <w:rFonts w:ascii="Times New Roman" w:hAnsi="Times New Roman"/>
          <w:sz w:val="28"/>
          <w:szCs w:val="28"/>
        </w:rPr>
        <w:t>ится</w:t>
      </w:r>
      <w:r w:rsidR="002906DA" w:rsidRPr="002906DA">
        <w:rPr>
          <w:rFonts w:ascii="Times New Roman" w:hAnsi="Times New Roman"/>
          <w:sz w:val="28"/>
          <w:szCs w:val="28"/>
        </w:rPr>
        <w:t xml:space="preserve"> региональный маркетинг:</w:t>
      </w:r>
    </w:p>
    <w:p w:rsidR="002906DA" w:rsidRPr="002906DA" w:rsidRDefault="00131287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 w:rsidRPr="002906DA">
        <w:rPr>
          <w:rFonts w:ascii="Times New Roman" w:hAnsi="Times New Roman"/>
          <w:sz w:val="28"/>
          <w:szCs w:val="28"/>
        </w:rPr>
        <w:t xml:space="preserve"> узнаваемость региона в федеральных </w:t>
      </w:r>
      <w:r>
        <w:rPr>
          <w:rFonts w:ascii="Times New Roman" w:hAnsi="Times New Roman"/>
          <w:sz w:val="28"/>
          <w:szCs w:val="28"/>
        </w:rPr>
        <w:t>средства</w:t>
      </w:r>
      <w:r w:rsidR="008426D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массовой информации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2906DA" w:rsidRPr="002906DA" w:rsidRDefault="008426D5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известных торговых марок в регионе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2906DA" w:rsidRPr="002906DA" w:rsidRDefault="008426D5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>
        <w:rPr>
          <w:rFonts w:ascii="Times New Roman" w:hAnsi="Times New Roman"/>
          <w:sz w:val="28"/>
          <w:szCs w:val="28"/>
        </w:rPr>
        <w:t xml:space="preserve"> региональные торже</w:t>
      </w:r>
      <w:r>
        <w:rPr>
          <w:rFonts w:ascii="Times New Roman" w:hAnsi="Times New Roman"/>
          <w:sz w:val="28"/>
          <w:szCs w:val="28"/>
        </w:rPr>
        <w:t xml:space="preserve">ства и праздники. </w:t>
      </w:r>
    </w:p>
    <w:p w:rsidR="002906DA" w:rsidRPr="002906DA" w:rsidRDefault="002B0260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Седьмая группа факторов включает</w:t>
      </w:r>
      <w:r w:rsidR="002906DA" w:rsidRPr="002906DA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 сферу</w:t>
      </w:r>
      <w:r w:rsidR="002906DA" w:rsidRPr="002906DA">
        <w:rPr>
          <w:rFonts w:ascii="Times New Roman" w:hAnsi="Times New Roman"/>
          <w:sz w:val="28"/>
          <w:szCs w:val="28"/>
        </w:rPr>
        <w:t>, общественн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2906DA" w:rsidRPr="002906D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и культуру, которые характеризуют</w:t>
      </w:r>
      <w:r w:rsidR="002906DA" w:rsidRPr="002906DA">
        <w:rPr>
          <w:rFonts w:ascii="Times New Roman" w:hAnsi="Times New Roman"/>
          <w:sz w:val="28"/>
          <w:szCs w:val="28"/>
        </w:rPr>
        <w:t>:</w:t>
      </w:r>
    </w:p>
    <w:p w:rsidR="002906DA" w:rsidRPr="002906DA" w:rsidRDefault="002B0260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 w:rsidRPr="002906DA">
        <w:rPr>
          <w:rFonts w:ascii="Times New Roman" w:hAnsi="Times New Roman"/>
          <w:sz w:val="28"/>
          <w:szCs w:val="28"/>
        </w:rPr>
        <w:t xml:space="preserve"> развит</w:t>
      </w:r>
      <w:r>
        <w:rPr>
          <w:rFonts w:ascii="Times New Roman" w:hAnsi="Times New Roman"/>
          <w:sz w:val="28"/>
          <w:szCs w:val="28"/>
        </w:rPr>
        <w:t>ость</w:t>
      </w:r>
      <w:r w:rsidR="002906DA" w:rsidRPr="002906DA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ой</w:t>
      </w:r>
      <w:r w:rsidR="002906DA" w:rsidRPr="002906DA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ы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2906DA" w:rsidRPr="002906DA" w:rsidRDefault="002B0260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научных и образовательных</w:t>
      </w:r>
      <w:r w:rsidR="002906DA" w:rsidRPr="002906D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="002906DA" w:rsidRPr="002906DA">
        <w:rPr>
          <w:rFonts w:ascii="Times New Roman" w:hAnsi="Times New Roman"/>
          <w:sz w:val="28"/>
          <w:szCs w:val="28"/>
        </w:rPr>
        <w:t>;</w:t>
      </w:r>
    </w:p>
    <w:p w:rsidR="002906DA" w:rsidRPr="002906DA" w:rsidRDefault="002B0260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6DA" w:rsidRPr="002906DA">
        <w:rPr>
          <w:rFonts w:ascii="Times New Roman" w:hAnsi="Times New Roman"/>
          <w:sz w:val="28"/>
          <w:szCs w:val="28"/>
        </w:rPr>
        <w:t xml:space="preserve"> наличие квал</w:t>
      </w:r>
      <w:r w:rsidR="002906DA">
        <w:rPr>
          <w:rFonts w:ascii="Times New Roman" w:hAnsi="Times New Roman"/>
          <w:sz w:val="28"/>
          <w:szCs w:val="28"/>
        </w:rPr>
        <w:t xml:space="preserve">ифицированных </w:t>
      </w:r>
      <w:r>
        <w:rPr>
          <w:rFonts w:ascii="Times New Roman" w:hAnsi="Times New Roman"/>
          <w:sz w:val="28"/>
          <w:szCs w:val="28"/>
        </w:rPr>
        <w:t xml:space="preserve">кадров </w:t>
      </w:r>
      <w:r w:rsidR="002906DA" w:rsidRPr="002906D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вакантных </w:t>
      </w:r>
      <w:r w:rsidR="002906DA" w:rsidRPr="002906DA">
        <w:rPr>
          <w:rFonts w:ascii="Times New Roman" w:hAnsi="Times New Roman"/>
          <w:sz w:val="28"/>
          <w:szCs w:val="28"/>
        </w:rPr>
        <w:t>рабочих мест;</w:t>
      </w:r>
    </w:p>
    <w:p w:rsidR="002906DA" w:rsidRPr="002906DA" w:rsidRDefault="002B0260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</w:t>
      </w:r>
      <w:r w:rsidR="002906DA" w:rsidRPr="002906DA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искусства и культуры, их деятельность;</w:t>
      </w:r>
    </w:p>
    <w:p w:rsidR="002906DA" w:rsidRPr="002906DA" w:rsidRDefault="002B0260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и </w:t>
      </w:r>
      <w:r w:rsidR="002906DA" w:rsidRPr="002906DA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2906DA" w:rsidRPr="002906DA">
        <w:rPr>
          <w:rFonts w:ascii="Times New Roman" w:hAnsi="Times New Roman"/>
          <w:sz w:val="28"/>
          <w:szCs w:val="28"/>
        </w:rPr>
        <w:t>о</w:t>
      </w:r>
      <w:r w:rsidR="002906DA">
        <w:rPr>
          <w:rFonts w:ascii="Times New Roman" w:hAnsi="Times New Roman"/>
          <w:sz w:val="28"/>
          <w:szCs w:val="28"/>
        </w:rPr>
        <w:t xml:space="preserve">бщественных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="002906DA">
        <w:rPr>
          <w:rFonts w:ascii="Times New Roman" w:hAnsi="Times New Roman"/>
          <w:sz w:val="28"/>
          <w:szCs w:val="28"/>
        </w:rPr>
        <w:t>организаций (</w:t>
      </w:r>
      <w:r>
        <w:rPr>
          <w:rFonts w:ascii="Times New Roman" w:hAnsi="Times New Roman"/>
          <w:sz w:val="28"/>
          <w:szCs w:val="28"/>
        </w:rPr>
        <w:t xml:space="preserve">профсоюзных, </w:t>
      </w:r>
      <w:r w:rsidR="002906DA">
        <w:rPr>
          <w:rFonts w:ascii="Times New Roman" w:hAnsi="Times New Roman"/>
          <w:sz w:val="28"/>
          <w:szCs w:val="28"/>
        </w:rPr>
        <w:t xml:space="preserve">студенческих, </w:t>
      </w:r>
      <w:r>
        <w:rPr>
          <w:rFonts w:ascii="Times New Roman" w:hAnsi="Times New Roman"/>
          <w:sz w:val="28"/>
          <w:szCs w:val="28"/>
        </w:rPr>
        <w:t>экологических и других</w:t>
      </w:r>
      <w:r w:rsidR="002906DA" w:rsidRPr="002906DA">
        <w:rPr>
          <w:rFonts w:ascii="Times New Roman" w:hAnsi="Times New Roman"/>
          <w:sz w:val="28"/>
          <w:szCs w:val="28"/>
        </w:rPr>
        <w:t>);</w:t>
      </w:r>
    </w:p>
    <w:p w:rsidR="002906DA" w:rsidRDefault="002B0260" w:rsidP="002906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</w:t>
      </w:r>
      <w:r w:rsidR="002906DA" w:rsidRPr="002906DA">
        <w:rPr>
          <w:rFonts w:ascii="Times New Roman" w:hAnsi="Times New Roman"/>
          <w:sz w:val="28"/>
          <w:szCs w:val="28"/>
        </w:rPr>
        <w:t xml:space="preserve"> межрелигиозные </w:t>
      </w:r>
      <w:r>
        <w:rPr>
          <w:rFonts w:ascii="Times New Roman" w:hAnsi="Times New Roman"/>
          <w:sz w:val="28"/>
          <w:szCs w:val="28"/>
        </w:rPr>
        <w:t>и межнациональных отношений</w:t>
      </w:r>
      <w:r w:rsidR="002906DA" w:rsidRPr="002906DA">
        <w:rPr>
          <w:rFonts w:ascii="Times New Roman" w:hAnsi="Times New Roman"/>
          <w:sz w:val="28"/>
          <w:szCs w:val="28"/>
        </w:rPr>
        <w:t>.</w:t>
      </w:r>
    </w:p>
    <w:p w:rsidR="001447DA" w:rsidRDefault="001447DA" w:rsidP="001447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7DA">
        <w:rPr>
          <w:rFonts w:ascii="Times New Roman" w:hAnsi="Times New Roman"/>
          <w:sz w:val="28"/>
          <w:szCs w:val="28"/>
        </w:rPr>
        <w:t xml:space="preserve">Таким образом, </w:t>
      </w:r>
      <w:r w:rsidR="002B0260">
        <w:rPr>
          <w:rFonts w:ascii="Times New Roman" w:hAnsi="Times New Roman"/>
          <w:sz w:val="28"/>
          <w:szCs w:val="28"/>
        </w:rPr>
        <w:t>социально-экономическое</w:t>
      </w:r>
      <w:r>
        <w:rPr>
          <w:rFonts w:ascii="Times New Roman" w:hAnsi="Times New Roman"/>
          <w:sz w:val="28"/>
          <w:szCs w:val="28"/>
        </w:rPr>
        <w:t xml:space="preserve"> развитие региона </w:t>
      </w:r>
      <w:r w:rsidR="002B02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</w:t>
      </w:r>
      <w:r w:rsidR="00C66387">
        <w:rPr>
          <w:rFonts w:ascii="Times New Roman" w:hAnsi="Times New Roman"/>
          <w:sz w:val="28"/>
          <w:szCs w:val="28"/>
        </w:rPr>
        <w:t>сложный</w:t>
      </w:r>
      <w:r>
        <w:rPr>
          <w:rFonts w:ascii="Times New Roman" w:hAnsi="Times New Roman"/>
          <w:sz w:val="28"/>
          <w:szCs w:val="28"/>
        </w:rPr>
        <w:t xml:space="preserve"> процесс, </w:t>
      </w:r>
      <w:r w:rsidR="00C66387">
        <w:rPr>
          <w:rFonts w:ascii="Times New Roman" w:hAnsi="Times New Roman"/>
          <w:sz w:val="28"/>
          <w:szCs w:val="28"/>
        </w:rPr>
        <w:t>нацеленный на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C663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</w:t>
      </w:r>
      <w:r w:rsidRPr="001447DA">
        <w:rPr>
          <w:rFonts w:ascii="Times New Roman" w:hAnsi="Times New Roman"/>
          <w:sz w:val="28"/>
          <w:szCs w:val="28"/>
        </w:rPr>
        <w:t>блем населения</w:t>
      </w:r>
      <w:r>
        <w:rPr>
          <w:rFonts w:ascii="Times New Roman" w:hAnsi="Times New Roman"/>
          <w:sz w:val="28"/>
          <w:szCs w:val="28"/>
        </w:rPr>
        <w:t>, повы</w:t>
      </w:r>
      <w:r w:rsidRPr="001447DA">
        <w:rPr>
          <w:rFonts w:ascii="Times New Roman" w:hAnsi="Times New Roman"/>
          <w:sz w:val="28"/>
          <w:szCs w:val="28"/>
        </w:rPr>
        <w:t>шени</w:t>
      </w:r>
      <w:r w:rsidR="00C66387">
        <w:rPr>
          <w:rFonts w:ascii="Times New Roman" w:hAnsi="Times New Roman"/>
          <w:sz w:val="28"/>
          <w:szCs w:val="28"/>
        </w:rPr>
        <w:t>е</w:t>
      </w:r>
      <w:r w:rsidR="000B21B2">
        <w:rPr>
          <w:rFonts w:ascii="Times New Roman" w:hAnsi="Times New Roman"/>
          <w:sz w:val="28"/>
          <w:szCs w:val="28"/>
        </w:rPr>
        <w:t xml:space="preserve"> </w:t>
      </w:r>
      <w:r w:rsidR="00C66387">
        <w:rPr>
          <w:rFonts w:ascii="Times New Roman" w:hAnsi="Times New Roman"/>
          <w:sz w:val="28"/>
          <w:szCs w:val="28"/>
        </w:rPr>
        <w:t>его уровня жизни через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Pr="001447DA">
        <w:rPr>
          <w:rFonts w:ascii="Times New Roman" w:hAnsi="Times New Roman"/>
          <w:sz w:val="28"/>
          <w:szCs w:val="28"/>
        </w:rPr>
        <w:t>достижени</w:t>
      </w:r>
      <w:r w:rsidR="00C66387">
        <w:rPr>
          <w:rFonts w:ascii="Times New Roman" w:hAnsi="Times New Roman"/>
          <w:sz w:val="28"/>
          <w:szCs w:val="28"/>
        </w:rPr>
        <w:t>е</w:t>
      </w:r>
      <w:r w:rsidRPr="001447DA">
        <w:rPr>
          <w:rFonts w:ascii="Times New Roman" w:hAnsi="Times New Roman"/>
          <w:sz w:val="28"/>
          <w:szCs w:val="28"/>
        </w:rPr>
        <w:t xml:space="preserve"> сб</w:t>
      </w:r>
      <w:r>
        <w:rPr>
          <w:rFonts w:ascii="Times New Roman" w:hAnsi="Times New Roman"/>
          <w:sz w:val="28"/>
          <w:szCs w:val="28"/>
        </w:rPr>
        <w:t>алансированности социально-эко</w:t>
      </w:r>
      <w:r w:rsidRPr="001447DA">
        <w:rPr>
          <w:rFonts w:ascii="Times New Roman" w:hAnsi="Times New Roman"/>
          <w:sz w:val="28"/>
          <w:szCs w:val="28"/>
        </w:rPr>
        <w:t>номического и эк</w:t>
      </w:r>
      <w:r>
        <w:rPr>
          <w:rFonts w:ascii="Times New Roman" w:hAnsi="Times New Roman"/>
          <w:sz w:val="28"/>
          <w:szCs w:val="28"/>
        </w:rPr>
        <w:t>ологического развития</w:t>
      </w:r>
      <w:r w:rsidR="00C66387">
        <w:rPr>
          <w:rFonts w:ascii="Times New Roman" w:hAnsi="Times New Roman"/>
          <w:sz w:val="28"/>
          <w:szCs w:val="28"/>
        </w:rPr>
        <w:t xml:space="preserve"> региона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66387">
        <w:rPr>
          <w:rFonts w:ascii="Times New Roman" w:hAnsi="Times New Roman"/>
          <w:sz w:val="28"/>
          <w:szCs w:val="28"/>
        </w:rPr>
        <w:t>реализо</w:t>
      </w:r>
      <w:r w:rsidR="00C66387" w:rsidRPr="001447DA">
        <w:rPr>
          <w:rFonts w:ascii="Times New Roman" w:hAnsi="Times New Roman"/>
          <w:sz w:val="28"/>
          <w:szCs w:val="28"/>
        </w:rPr>
        <w:t>вывае</w:t>
      </w:r>
      <w:r w:rsidR="00C66387">
        <w:rPr>
          <w:rFonts w:ascii="Times New Roman" w:hAnsi="Times New Roman"/>
          <w:sz w:val="28"/>
          <w:szCs w:val="28"/>
        </w:rPr>
        <w:t>мой</w:t>
      </w:r>
      <w:r w:rsidRPr="001447DA">
        <w:rPr>
          <w:rFonts w:ascii="Times New Roman" w:hAnsi="Times New Roman"/>
          <w:sz w:val="28"/>
          <w:szCs w:val="28"/>
        </w:rPr>
        <w:t xml:space="preserve"> на осн</w:t>
      </w:r>
      <w:r>
        <w:rPr>
          <w:rFonts w:ascii="Times New Roman" w:hAnsi="Times New Roman"/>
          <w:sz w:val="28"/>
          <w:szCs w:val="28"/>
        </w:rPr>
        <w:t xml:space="preserve">ове </w:t>
      </w:r>
      <w:r w:rsidR="00C66387">
        <w:rPr>
          <w:rFonts w:ascii="Times New Roman" w:hAnsi="Times New Roman"/>
          <w:sz w:val="28"/>
          <w:szCs w:val="28"/>
        </w:rPr>
        <w:t>эффективного и разумного</w:t>
      </w:r>
      <w:r>
        <w:rPr>
          <w:rFonts w:ascii="Times New Roman" w:hAnsi="Times New Roman"/>
          <w:sz w:val="28"/>
          <w:szCs w:val="28"/>
        </w:rPr>
        <w:t xml:space="preserve"> использования </w:t>
      </w:r>
      <w:r w:rsidR="00C66387">
        <w:rPr>
          <w:rFonts w:ascii="Times New Roman" w:hAnsi="Times New Roman"/>
          <w:sz w:val="28"/>
          <w:szCs w:val="28"/>
        </w:rPr>
        <w:t xml:space="preserve">его </w:t>
      </w:r>
      <w:r w:rsidRPr="001447DA">
        <w:rPr>
          <w:rFonts w:ascii="Times New Roman" w:hAnsi="Times New Roman"/>
          <w:sz w:val="28"/>
          <w:szCs w:val="28"/>
        </w:rPr>
        <w:t>ресурсного потенциал</w:t>
      </w:r>
      <w:r>
        <w:rPr>
          <w:rFonts w:ascii="Times New Roman" w:hAnsi="Times New Roman"/>
          <w:sz w:val="28"/>
          <w:szCs w:val="28"/>
        </w:rPr>
        <w:t>а, включая гео</w:t>
      </w:r>
      <w:r w:rsidRPr="001447DA">
        <w:rPr>
          <w:rFonts w:ascii="Times New Roman" w:hAnsi="Times New Roman"/>
          <w:sz w:val="28"/>
          <w:szCs w:val="28"/>
        </w:rPr>
        <w:t>графические</w:t>
      </w:r>
      <w:r w:rsidR="00C66387">
        <w:rPr>
          <w:rFonts w:ascii="Times New Roman" w:hAnsi="Times New Roman"/>
          <w:sz w:val="28"/>
          <w:szCs w:val="28"/>
        </w:rPr>
        <w:t>, экономические, инфраструктурные</w:t>
      </w:r>
      <w:r w:rsidRPr="001447DA">
        <w:rPr>
          <w:rFonts w:ascii="Times New Roman" w:hAnsi="Times New Roman"/>
          <w:sz w:val="28"/>
          <w:szCs w:val="28"/>
        </w:rPr>
        <w:t xml:space="preserve"> особе</w:t>
      </w:r>
      <w:r>
        <w:rPr>
          <w:rFonts w:ascii="Times New Roman" w:hAnsi="Times New Roman"/>
          <w:sz w:val="28"/>
          <w:szCs w:val="28"/>
        </w:rPr>
        <w:t>нности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Pr="001447DA">
        <w:rPr>
          <w:rFonts w:ascii="Times New Roman" w:hAnsi="Times New Roman"/>
          <w:sz w:val="28"/>
          <w:szCs w:val="28"/>
        </w:rPr>
        <w:t>и потен</w:t>
      </w:r>
      <w:r>
        <w:rPr>
          <w:rFonts w:ascii="Times New Roman" w:hAnsi="Times New Roman"/>
          <w:sz w:val="28"/>
          <w:szCs w:val="28"/>
        </w:rPr>
        <w:t>циальны</w:t>
      </w:r>
      <w:r w:rsidR="00C663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возможност</w:t>
      </w:r>
      <w:r w:rsidR="00C66387">
        <w:rPr>
          <w:rFonts w:ascii="Times New Roman" w:hAnsi="Times New Roman"/>
          <w:sz w:val="28"/>
          <w:szCs w:val="28"/>
        </w:rPr>
        <w:t>и региона</w:t>
      </w:r>
      <w:r w:rsidR="005622E8">
        <w:rPr>
          <w:rFonts w:ascii="Times New Roman" w:hAnsi="Times New Roman"/>
          <w:sz w:val="28"/>
          <w:szCs w:val="28"/>
        </w:rPr>
        <w:t xml:space="preserve"> [20, 947]</w:t>
      </w:r>
      <w:r w:rsidRPr="001447DA">
        <w:rPr>
          <w:rFonts w:ascii="Times New Roman" w:hAnsi="Times New Roman"/>
          <w:sz w:val="28"/>
          <w:szCs w:val="28"/>
        </w:rPr>
        <w:t>.</w:t>
      </w:r>
    </w:p>
    <w:p w:rsidR="002B0260" w:rsidRPr="002B0260" w:rsidRDefault="00492805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>Результативная</w:t>
      </w:r>
      <w:r w:rsidR="002B0260" w:rsidRPr="002B0260"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rFonts w:ascii="Times New Roman" w:hAnsi="Times New Roman"/>
          <w:sz w:val="28"/>
          <w:szCs w:val="28"/>
        </w:rPr>
        <w:t>менеджмента</w:t>
      </w:r>
      <w:r w:rsidR="002B0260" w:rsidRPr="002B0260">
        <w:rPr>
          <w:rFonts w:ascii="Times New Roman" w:hAnsi="Times New Roman"/>
          <w:sz w:val="28"/>
          <w:szCs w:val="28"/>
        </w:rPr>
        <w:t xml:space="preserve"> социально-экономическ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2B0260" w:rsidRPr="002B0260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2B0260" w:rsidRPr="002B0260">
        <w:rPr>
          <w:rFonts w:ascii="Times New Roman" w:hAnsi="Times New Roman"/>
          <w:sz w:val="28"/>
          <w:szCs w:val="28"/>
        </w:rPr>
        <w:t xml:space="preserve">региона должна </w:t>
      </w:r>
      <w:r w:rsidRPr="002B0260">
        <w:rPr>
          <w:rFonts w:ascii="Times New Roman" w:hAnsi="Times New Roman"/>
          <w:sz w:val="28"/>
          <w:szCs w:val="28"/>
        </w:rPr>
        <w:t>отвечать</w:t>
      </w:r>
      <w:r>
        <w:rPr>
          <w:rFonts w:ascii="Times New Roman" w:hAnsi="Times New Roman"/>
          <w:sz w:val="28"/>
          <w:szCs w:val="28"/>
        </w:rPr>
        <w:t xml:space="preserve"> таким критериям, как</w:t>
      </w:r>
      <w:r w:rsidR="002B0260" w:rsidRPr="002B0260">
        <w:rPr>
          <w:rFonts w:ascii="Times New Roman" w:hAnsi="Times New Roman"/>
          <w:sz w:val="28"/>
          <w:szCs w:val="28"/>
        </w:rPr>
        <w:t>:</w:t>
      </w:r>
    </w:p>
    <w:p w:rsidR="002B0260" w:rsidRPr="002B0260" w:rsidRDefault="002B0260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 w:rsidR="00806BDF">
        <w:rPr>
          <w:rFonts w:ascii="Times New Roman" w:hAnsi="Times New Roman"/>
          <w:sz w:val="28"/>
          <w:szCs w:val="28"/>
        </w:rPr>
        <w:t>направленность</w:t>
      </w:r>
      <w:r w:rsidRPr="002B0260">
        <w:rPr>
          <w:rFonts w:ascii="Times New Roman" w:hAnsi="Times New Roman"/>
          <w:sz w:val="28"/>
          <w:szCs w:val="28"/>
        </w:rPr>
        <w:t xml:space="preserve"> на достижение </w:t>
      </w:r>
      <w:r w:rsidR="00806BDF">
        <w:rPr>
          <w:rFonts w:ascii="Times New Roman" w:hAnsi="Times New Roman"/>
          <w:sz w:val="28"/>
          <w:szCs w:val="28"/>
        </w:rPr>
        <w:t>необходимых</w:t>
      </w:r>
      <w:r w:rsidRPr="002B0260">
        <w:rPr>
          <w:rFonts w:ascii="Times New Roman" w:hAnsi="Times New Roman"/>
          <w:sz w:val="28"/>
          <w:szCs w:val="28"/>
        </w:rPr>
        <w:t xml:space="preserve"> результатов</w:t>
      </w:r>
      <w:r w:rsidR="00806BDF">
        <w:rPr>
          <w:rFonts w:ascii="Times New Roman" w:hAnsi="Times New Roman"/>
          <w:sz w:val="28"/>
          <w:szCs w:val="28"/>
        </w:rPr>
        <w:t xml:space="preserve"> и демократичность</w:t>
      </w:r>
      <w:r w:rsidRPr="002B0260">
        <w:rPr>
          <w:rFonts w:ascii="Times New Roman" w:hAnsi="Times New Roman"/>
          <w:sz w:val="28"/>
          <w:szCs w:val="28"/>
        </w:rPr>
        <w:t>;</w:t>
      </w:r>
    </w:p>
    <w:p w:rsidR="002B0260" w:rsidRPr="002B0260" w:rsidRDefault="002B0260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 w:rsidR="00806BDF">
        <w:rPr>
          <w:rFonts w:ascii="Times New Roman" w:hAnsi="Times New Roman"/>
          <w:sz w:val="28"/>
          <w:szCs w:val="28"/>
        </w:rPr>
        <w:t>обладание</w:t>
      </w:r>
      <w:r w:rsidR="00B61388" w:rsidRPr="00900CB0">
        <w:rPr>
          <w:rFonts w:ascii="Times New Roman" w:hAnsi="Times New Roman"/>
          <w:sz w:val="28"/>
          <w:szCs w:val="28"/>
        </w:rPr>
        <w:t xml:space="preserve"> </w:t>
      </w:r>
      <w:r w:rsidR="00806BDF">
        <w:rPr>
          <w:rFonts w:ascii="Times New Roman" w:hAnsi="Times New Roman"/>
          <w:sz w:val="28"/>
          <w:szCs w:val="28"/>
        </w:rPr>
        <w:t xml:space="preserve">необходимой </w:t>
      </w:r>
      <w:r w:rsidRPr="002B0260">
        <w:rPr>
          <w:rFonts w:ascii="Times New Roman" w:hAnsi="Times New Roman"/>
          <w:sz w:val="28"/>
          <w:szCs w:val="28"/>
        </w:rPr>
        <w:t>силой воздействия;</w:t>
      </w:r>
    </w:p>
    <w:p w:rsidR="002B0260" w:rsidRPr="002B0260" w:rsidRDefault="002B0260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>- эффективно</w:t>
      </w:r>
      <w:r w:rsidR="00806BDF">
        <w:rPr>
          <w:rFonts w:ascii="Times New Roman" w:hAnsi="Times New Roman"/>
          <w:sz w:val="28"/>
          <w:szCs w:val="28"/>
        </w:rPr>
        <w:t>сть</w:t>
      </w:r>
      <w:r w:rsidRPr="002B0260">
        <w:rPr>
          <w:rFonts w:ascii="Times New Roman" w:hAnsi="Times New Roman"/>
          <w:sz w:val="28"/>
          <w:szCs w:val="28"/>
        </w:rPr>
        <w:t xml:space="preserve"> регулируемых процессов;</w:t>
      </w:r>
    </w:p>
    <w:p w:rsidR="002B0260" w:rsidRPr="002B0260" w:rsidRDefault="002B0260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06BDF">
        <w:rPr>
          <w:rFonts w:ascii="Times New Roman" w:hAnsi="Times New Roman"/>
          <w:sz w:val="28"/>
          <w:szCs w:val="28"/>
        </w:rPr>
        <w:t>использование</w:t>
      </w:r>
      <w:r w:rsidRPr="002B0260">
        <w:rPr>
          <w:rFonts w:ascii="Times New Roman" w:hAnsi="Times New Roman"/>
          <w:sz w:val="28"/>
          <w:szCs w:val="28"/>
        </w:rPr>
        <w:t xml:space="preserve"> систем</w:t>
      </w:r>
      <w:r w:rsidR="00806BDF">
        <w:rPr>
          <w:rFonts w:ascii="Times New Roman" w:hAnsi="Times New Roman"/>
          <w:sz w:val="28"/>
          <w:szCs w:val="28"/>
        </w:rPr>
        <w:t xml:space="preserve">ы социальной и </w:t>
      </w:r>
      <w:r w:rsidRPr="002B0260">
        <w:rPr>
          <w:rFonts w:ascii="Times New Roman" w:hAnsi="Times New Roman"/>
          <w:sz w:val="28"/>
          <w:szCs w:val="28"/>
        </w:rPr>
        <w:t>психологической мотивации;</w:t>
      </w:r>
    </w:p>
    <w:p w:rsidR="002B0260" w:rsidRPr="002B0260" w:rsidRDefault="002B0260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 w:rsidR="00806BDF">
        <w:rPr>
          <w:rFonts w:ascii="Times New Roman" w:hAnsi="Times New Roman"/>
          <w:sz w:val="28"/>
          <w:szCs w:val="28"/>
        </w:rPr>
        <w:t>простота</w:t>
      </w:r>
      <w:r w:rsidR="00B61388" w:rsidRPr="00900CB0">
        <w:rPr>
          <w:rFonts w:ascii="Times New Roman" w:hAnsi="Times New Roman"/>
          <w:sz w:val="28"/>
          <w:szCs w:val="28"/>
        </w:rPr>
        <w:t xml:space="preserve"> </w:t>
      </w:r>
      <w:r w:rsidR="00806BDF">
        <w:rPr>
          <w:rFonts w:ascii="Times New Roman" w:hAnsi="Times New Roman"/>
          <w:sz w:val="28"/>
          <w:szCs w:val="28"/>
        </w:rPr>
        <w:t>восприятия</w:t>
      </w:r>
      <w:r w:rsidRPr="002B0260">
        <w:rPr>
          <w:rFonts w:ascii="Times New Roman" w:hAnsi="Times New Roman"/>
          <w:sz w:val="28"/>
          <w:szCs w:val="28"/>
        </w:rPr>
        <w:t>;</w:t>
      </w:r>
    </w:p>
    <w:p w:rsidR="002B0260" w:rsidRPr="002B0260" w:rsidRDefault="002B0260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 w:rsidR="00806BDF">
        <w:rPr>
          <w:rFonts w:ascii="Times New Roman" w:hAnsi="Times New Roman"/>
          <w:sz w:val="28"/>
          <w:szCs w:val="28"/>
        </w:rPr>
        <w:t>адаптивность</w:t>
      </w:r>
      <w:r w:rsidRPr="002B0260">
        <w:rPr>
          <w:rFonts w:ascii="Times New Roman" w:hAnsi="Times New Roman"/>
          <w:sz w:val="28"/>
          <w:szCs w:val="28"/>
        </w:rPr>
        <w:t>;</w:t>
      </w:r>
    </w:p>
    <w:p w:rsidR="002B0260" w:rsidRDefault="002B0260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>- стиму</w:t>
      </w:r>
      <w:r w:rsidR="00806BDF">
        <w:rPr>
          <w:rFonts w:ascii="Times New Roman" w:hAnsi="Times New Roman"/>
          <w:sz w:val="28"/>
          <w:szCs w:val="28"/>
        </w:rPr>
        <w:t>лирование прогрессивного развития;</w:t>
      </w:r>
    </w:p>
    <w:p w:rsidR="00806BDF" w:rsidRPr="00501855" w:rsidRDefault="00806BDF" w:rsidP="002B02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</w:t>
      </w:r>
      <w:r w:rsidR="004E2B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="005622E8">
        <w:rPr>
          <w:rFonts w:ascii="Times New Roman" w:hAnsi="Times New Roman"/>
          <w:sz w:val="28"/>
          <w:szCs w:val="28"/>
        </w:rPr>
        <w:t xml:space="preserve"> [22]</w:t>
      </w:r>
      <w:r>
        <w:rPr>
          <w:rFonts w:ascii="Times New Roman" w:hAnsi="Times New Roman"/>
          <w:sz w:val="28"/>
          <w:szCs w:val="28"/>
        </w:rPr>
        <w:t>.</w:t>
      </w:r>
    </w:p>
    <w:p w:rsidR="00013B60" w:rsidRDefault="00013B60" w:rsidP="00013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BB9" w:rsidRDefault="004D5BB9" w:rsidP="00013B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0" w:rsidRPr="00A8593D" w:rsidRDefault="00013B60" w:rsidP="00A8593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32785334"/>
      <w:r w:rsidRPr="00A8593D">
        <w:rPr>
          <w:rFonts w:ascii="Times New Roman" w:hAnsi="Times New Roman" w:cs="Times New Roman"/>
          <w:color w:val="auto"/>
        </w:rPr>
        <w:t>1.2. Показатели оценки эффективности социально-экономического развития</w:t>
      </w:r>
      <w:bookmarkEnd w:id="3"/>
    </w:p>
    <w:p w:rsidR="00013B60" w:rsidRDefault="00013B60" w:rsidP="001E5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2AB" w:rsidRPr="001E52AB" w:rsidRDefault="001E52AB" w:rsidP="001E5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Pr="001E52AB">
        <w:rPr>
          <w:rFonts w:ascii="Times New Roman" w:hAnsi="Times New Roman"/>
          <w:sz w:val="28"/>
          <w:szCs w:val="28"/>
        </w:rPr>
        <w:t xml:space="preserve"> проблема </w:t>
      </w:r>
      <w:r>
        <w:rPr>
          <w:rFonts w:ascii="Times New Roman" w:hAnsi="Times New Roman"/>
          <w:sz w:val="28"/>
          <w:szCs w:val="28"/>
        </w:rPr>
        <w:t>установления</w:t>
      </w:r>
      <w:r w:rsidRPr="001E52AB">
        <w:rPr>
          <w:rFonts w:ascii="Times New Roman" w:hAnsi="Times New Roman"/>
          <w:sz w:val="28"/>
          <w:szCs w:val="28"/>
        </w:rPr>
        <w:t xml:space="preserve"> уровня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субъектов Российской Федерации- наиболее</w:t>
      </w:r>
      <w:r w:rsidRPr="001E52AB">
        <w:rPr>
          <w:rFonts w:ascii="Times New Roman" w:hAnsi="Times New Roman"/>
          <w:sz w:val="28"/>
          <w:szCs w:val="28"/>
        </w:rPr>
        <w:t xml:space="preserve"> актуальн</w:t>
      </w:r>
      <w:r>
        <w:rPr>
          <w:rFonts w:ascii="Times New Roman" w:hAnsi="Times New Roman"/>
          <w:sz w:val="28"/>
          <w:szCs w:val="28"/>
        </w:rPr>
        <w:t>ая</w:t>
      </w:r>
      <w:r w:rsidRPr="001E52AB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</w:t>
      </w:r>
      <w:r w:rsidRPr="001E52AB">
        <w:rPr>
          <w:rFonts w:ascii="Times New Roman" w:hAnsi="Times New Roman"/>
          <w:sz w:val="28"/>
          <w:szCs w:val="28"/>
        </w:rPr>
        <w:t xml:space="preserve">. </w:t>
      </w:r>
      <w:r w:rsidR="00A405B0">
        <w:rPr>
          <w:rFonts w:ascii="Times New Roman" w:hAnsi="Times New Roman"/>
          <w:sz w:val="28"/>
          <w:szCs w:val="28"/>
        </w:rPr>
        <w:t>Множество различных факторов влияют н</w:t>
      </w:r>
      <w:r w:rsidRPr="001E52AB">
        <w:rPr>
          <w:rFonts w:ascii="Times New Roman" w:hAnsi="Times New Roman"/>
          <w:sz w:val="28"/>
          <w:szCs w:val="28"/>
        </w:rPr>
        <w:t>а</w:t>
      </w:r>
      <w:r w:rsidR="00A405B0">
        <w:rPr>
          <w:rFonts w:ascii="Times New Roman" w:hAnsi="Times New Roman"/>
          <w:sz w:val="28"/>
          <w:szCs w:val="28"/>
        </w:rPr>
        <w:t xml:space="preserve"> уровень </w:t>
      </w:r>
      <w:r w:rsidRPr="001E52AB">
        <w:rPr>
          <w:rFonts w:ascii="Times New Roman" w:hAnsi="Times New Roman"/>
          <w:sz w:val="28"/>
          <w:szCs w:val="28"/>
        </w:rPr>
        <w:t>социально-экономическо</w:t>
      </w:r>
      <w:r w:rsidR="00A405B0">
        <w:rPr>
          <w:rFonts w:ascii="Times New Roman" w:hAnsi="Times New Roman"/>
          <w:sz w:val="28"/>
          <w:szCs w:val="28"/>
        </w:rPr>
        <w:t>го</w:t>
      </w:r>
      <w:r w:rsidRPr="001E52AB">
        <w:rPr>
          <w:rFonts w:ascii="Times New Roman" w:hAnsi="Times New Roman"/>
          <w:sz w:val="28"/>
          <w:szCs w:val="28"/>
        </w:rPr>
        <w:t xml:space="preserve"> развити</w:t>
      </w:r>
      <w:r w:rsidR="00A405B0">
        <w:rPr>
          <w:rFonts w:ascii="Times New Roman" w:hAnsi="Times New Roman"/>
          <w:sz w:val="28"/>
          <w:szCs w:val="28"/>
        </w:rPr>
        <w:t xml:space="preserve">я регионов. Эти факторы по их </w:t>
      </w:r>
      <w:r w:rsidR="003B06E1">
        <w:rPr>
          <w:rFonts w:ascii="Times New Roman" w:hAnsi="Times New Roman"/>
          <w:sz w:val="28"/>
          <w:szCs w:val="28"/>
        </w:rPr>
        <w:t xml:space="preserve">характеру </w:t>
      </w:r>
      <w:r w:rsidR="003B06E1" w:rsidRPr="001E52AB">
        <w:rPr>
          <w:rFonts w:ascii="Times New Roman" w:hAnsi="Times New Roman"/>
          <w:sz w:val="28"/>
          <w:szCs w:val="28"/>
        </w:rPr>
        <w:t>подразделяются</w:t>
      </w:r>
      <w:r w:rsidR="00A405B0">
        <w:rPr>
          <w:rFonts w:ascii="Times New Roman" w:hAnsi="Times New Roman"/>
          <w:sz w:val="28"/>
          <w:szCs w:val="28"/>
        </w:rPr>
        <w:t xml:space="preserve"> на </w:t>
      </w:r>
      <w:r w:rsidRPr="001E52AB">
        <w:rPr>
          <w:rFonts w:ascii="Times New Roman" w:hAnsi="Times New Roman"/>
          <w:sz w:val="28"/>
          <w:szCs w:val="28"/>
        </w:rPr>
        <w:t>политическ</w:t>
      </w:r>
      <w:r w:rsidR="00A405B0">
        <w:rPr>
          <w:rFonts w:ascii="Times New Roman" w:hAnsi="Times New Roman"/>
          <w:sz w:val="28"/>
          <w:szCs w:val="28"/>
        </w:rPr>
        <w:t>ие</w:t>
      </w:r>
      <w:r w:rsidRPr="001E52AB">
        <w:rPr>
          <w:rFonts w:ascii="Times New Roman" w:hAnsi="Times New Roman"/>
          <w:sz w:val="28"/>
          <w:szCs w:val="28"/>
        </w:rPr>
        <w:t xml:space="preserve">, </w:t>
      </w:r>
      <w:r w:rsidR="00A405B0">
        <w:rPr>
          <w:rFonts w:ascii="Times New Roman" w:hAnsi="Times New Roman"/>
          <w:sz w:val="28"/>
          <w:szCs w:val="28"/>
        </w:rPr>
        <w:t>социальные, экономические,</w:t>
      </w:r>
      <w:r w:rsidRPr="001E52AB">
        <w:rPr>
          <w:rFonts w:ascii="Times New Roman" w:hAnsi="Times New Roman"/>
          <w:sz w:val="28"/>
          <w:szCs w:val="28"/>
        </w:rPr>
        <w:t xml:space="preserve"> институциональн</w:t>
      </w:r>
      <w:r w:rsidR="003B06E1">
        <w:rPr>
          <w:rFonts w:ascii="Times New Roman" w:hAnsi="Times New Roman"/>
          <w:sz w:val="28"/>
          <w:szCs w:val="28"/>
        </w:rPr>
        <w:t xml:space="preserve">ые и экологические, но все вместе они </w:t>
      </w:r>
      <w:r w:rsidR="003B06E1" w:rsidRPr="001E52AB">
        <w:rPr>
          <w:rFonts w:ascii="Times New Roman" w:hAnsi="Times New Roman"/>
          <w:sz w:val="28"/>
          <w:szCs w:val="28"/>
        </w:rPr>
        <w:t>отображ</w:t>
      </w:r>
      <w:r w:rsidR="003B06E1">
        <w:rPr>
          <w:rFonts w:ascii="Times New Roman" w:hAnsi="Times New Roman"/>
          <w:sz w:val="28"/>
          <w:szCs w:val="28"/>
        </w:rPr>
        <w:t>ают</w:t>
      </w:r>
      <w:r w:rsidRPr="001E52AB">
        <w:rPr>
          <w:rFonts w:ascii="Times New Roman" w:hAnsi="Times New Roman"/>
          <w:sz w:val="28"/>
          <w:szCs w:val="28"/>
        </w:rPr>
        <w:t xml:space="preserve"> особенности </w:t>
      </w:r>
      <w:r w:rsidR="003B06E1">
        <w:rPr>
          <w:rFonts w:ascii="Times New Roman" w:hAnsi="Times New Roman"/>
          <w:sz w:val="28"/>
          <w:szCs w:val="28"/>
        </w:rPr>
        <w:t>социально-</w:t>
      </w:r>
      <w:r w:rsidRPr="001E52AB">
        <w:rPr>
          <w:rFonts w:ascii="Times New Roman" w:hAnsi="Times New Roman"/>
          <w:sz w:val="28"/>
          <w:szCs w:val="28"/>
        </w:rPr>
        <w:t xml:space="preserve">экономического </w:t>
      </w:r>
      <w:r w:rsidR="003B06E1">
        <w:rPr>
          <w:rFonts w:ascii="Times New Roman" w:hAnsi="Times New Roman"/>
          <w:sz w:val="28"/>
          <w:szCs w:val="28"/>
        </w:rPr>
        <w:t xml:space="preserve">развития </w:t>
      </w:r>
      <w:r w:rsidR="00DD4AF6">
        <w:rPr>
          <w:rFonts w:ascii="Times New Roman" w:hAnsi="Times New Roman"/>
          <w:sz w:val="28"/>
          <w:szCs w:val="28"/>
        </w:rPr>
        <w:t xml:space="preserve">российских </w:t>
      </w:r>
      <w:r w:rsidR="003B06E1">
        <w:rPr>
          <w:rFonts w:ascii="Times New Roman" w:hAnsi="Times New Roman"/>
          <w:sz w:val="28"/>
          <w:szCs w:val="28"/>
        </w:rPr>
        <w:t>территорий</w:t>
      </w:r>
      <w:r w:rsidRPr="001E52AB">
        <w:rPr>
          <w:rFonts w:ascii="Times New Roman" w:hAnsi="Times New Roman"/>
          <w:sz w:val="28"/>
          <w:szCs w:val="28"/>
        </w:rPr>
        <w:t>.</w:t>
      </w:r>
    </w:p>
    <w:p w:rsidR="001E52AB" w:rsidRPr="001E52AB" w:rsidRDefault="00DD4AF6" w:rsidP="001E5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D4AF6">
        <w:rPr>
          <w:rFonts w:ascii="Times New Roman" w:hAnsi="Times New Roman"/>
          <w:sz w:val="28"/>
          <w:szCs w:val="28"/>
        </w:rPr>
        <w:t>омплексн</w:t>
      </w:r>
      <w:r>
        <w:rPr>
          <w:rFonts w:ascii="Times New Roman" w:hAnsi="Times New Roman"/>
          <w:sz w:val="28"/>
          <w:szCs w:val="28"/>
        </w:rPr>
        <w:t>ая</w:t>
      </w:r>
      <w:r w:rsidRPr="00DD4AF6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DD4AF6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E71150">
        <w:rPr>
          <w:rFonts w:ascii="Times New Roman" w:hAnsi="Times New Roman"/>
          <w:sz w:val="28"/>
          <w:szCs w:val="28"/>
        </w:rPr>
        <w:t xml:space="preserve">(СЭР) </w:t>
      </w:r>
      <w:r>
        <w:rPr>
          <w:rFonts w:ascii="Times New Roman" w:hAnsi="Times New Roman"/>
          <w:sz w:val="28"/>
          <w:szCs w:val="28"/>
        </w:rPr>
        <w:t>субъектов</w:t>
      </w:r>
      <w:r w:rsidRPr="00DD4AF6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>необходима для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выработки</w:t>
      </w:r>
      <w:r w:rsidR="001E52AB" w:rsidRPr="001E52AB">
        <w:rPr>
          <w:rFonts w:ascii="Times New Roman" w:hAnsi="Times New Roman"/>
          <w:sz w:val="28"/>
          <w:szCs w:val="28"/>
        </w:rPr>
        <w:t xml:space="preserve"> управленческих решений </w:t>
      </w:r>
      <w:r>
        <w:rPr>
          <w:rFonts w:ascii="Times New Roman" w:hAnsi="Times New Roman"/>
          <w:sz w:val="28"/>
          <w:szCs w:val="28"/>
        </w:rPr>
        <w:t>региональными и федеральными органами власти. Такая оценка включает анализ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1E52AB" w:rsidRPr="001E52AB">
        <w:rPr>
          <w:rFonts w:ascii="Times New Roman" w:hAnsi="Times New Roman"/>
          <w:sz w:val="28"/>
          <w:szCs w:val="28"/>
        </w:rPr>
        <w:t>факторов</w:t>
      </w:r>
      <w:r>
        <w:rPr>
          <w:rFonts w:ascii="Times New Roman" w:hAnsi="Times New Roman"/>
          <w:sz w:val="28"/>
          <w:szCs w:val="28"/>
        </w:rPr>
        <w:t>, как</w:t>
      </w:r>
      <w:r w:rsidR="001E52AB" w:rsidRPr="001E52AB">
        <w:rPr>
          <w:rFonts w:ascii="Times New Roman" w:hAnsi="Times New Roman"/>
          <w:sz w:val="28"/>
          <w:szCs w:val="28"/>
        </w:rPr>
        <w:t xml:space="preserve"> внутренней</w:t>
      </w:r>
      <w:r>
        <w:rPr>
          <w:rFonts w:ascii="Times New Roman" w:hAnsi="Times New Roman"/>
          <w:sz w:val="28"/>
          <w:szCs w:val="28"/>
        </w:rPr>
        <w:t>, так</w:t>
      </w:r>
      <w:r w:rsidR="001E52AB" w:rsidRPr="001E52AB">
        <w:rPr>
          <w:rFonts w:ascii="Times New Roman" w:hAnsi="Times New Roman"/>
          <w:sz w:val="28"/>
          <w:szCs w:val="28"/>
        </w:rPr>
        <w:t xml:space="preserve"> и внешней среды</w:t>
      </w:r>
      <w:r>
        <w:rPr>
          <w:rFonts w:ascii="Times New Roman" w:hAnsi="Times New Roman"/>
          <w:sz w:val="28"/>
          <w:szCs w:val="28"/>
        </w:rPr>
        <w:t xml:space="preserve"> территорий</w:t>
      </w:r>
      <w:r w:rsidR="001E52AB" w:rsidRPr="001E5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изучение экономического и природного </w:t>
      </w:r>
      <w:r w:rsidR="001E52AB" w:rsidRPr="001E52AB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>ов, исследование человеческого капитала</w:t>
      </w:r>
      <w:r w:rsidR="00D47DEC">
        <w:rPr>
          <w:rFonts w:ascii="Times New Roman" w:hAnsi="Times New Roman"/>
          <w:sz w:val="28"/>
          <w:szCs w:val="28"/>
        </w:rPr>
        <w:t xml:space="preserve"> [12, 211]</w:t>
      </w:r>
      <w:r w:rsidR="001E52AB" w:rsidRPr="001E52AB">
        <w:rPr>
          <w:rFonts w:ascii="Times New Roman" w:hAnsi="Times New Roman"/>
          <w:sz w:val="28"/>
          <w:szCs w:val="28"/>
        </w:rPr>
        <w:t>.</w:t>
      </w:r>
    </w:p>
    <w:p w:rsidR="00C17822" w:rsidRDefault="00E33804" w:rsidP="001E5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52AB" w:rsidRPr="001E52AB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ых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источниках и </w:t>
      </w:r>
      <w:r w:rsidR="00D01532">
        <w:rPr>
          <w:rFonts w:ascii="Times New Roman" w:hAnsi="Times New Roman"/>
          <w:sz w:val="28"/>
          <w:szCs w:val="28"/>
        </w:rPr>
        <w:t xml:space="preserve">различных </w:t>
      </w:r>
      <w:r>
        <w:rPr>
          <w:rFonts w:ascii="Times New Roman" w:hAnsi="Times New Roman"/>
          <w:sz w:val="28"/>
          <w:szCs w:val="28"/>
        </w:rPr>
        <w:t>правовых актах</w:t>
      </w:r>
      <w:r w:rsidR="001E52AB" w:rsidRPr="001E52AB">
        <w:rPr>
          <w:rFonts w:ascii="Times New Roman" w:hAnsi="Times New Roman"/>
          <w:sz w:val="28"/>
          <w:szCs w:val="28"/>
        </w:rPr>
        <w:t>, посвященн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D01532">
        <w:rPr>
          <w:rFonts w:ascii="Times New Roman" w:hAnsi="Times New Roman"/>
          <w:sz w:val="28"/>
          <w:szCs w:val="28"/>
        </w:rPr>
        <w:t>менеджменту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="00D01532">
        <w:rPr>
          <w:rFonts w:ascii="Times New Roman" w:hAnsi="Times New Roman"/>
          <w:sz w:val="28"/>
          <w:szCs w:val="28"/>
        </w:rPr>
        <w:t>территориальны</w:t>
      </w:r>
      <w:r w:rsidR="00B67AD7">
        <w:rPr>
          <w:rFonts w:ascii="Times New Roman" w:hAnsi="Times New Roman"/>
          <w:sz w:val="28"/>
          <w:szCs w:val="28"/>
        </w:rPr>
        <w:t>х</w:t>
      </w:r>
      <w:r w:rsidR="001E52AB" w:rsidRPr="001E52AB">
        <w:rPr>
          <w:rFonts w:ascii="Times New Roman" w:hAnsi="Times New Roman"/>
          <w:sz w:val="28"/>
          <w:szCs w:val="28"/>
        </w:rPr>
        <w:t xml:space="preserve"> социально-экономически</w:t>
      </w:r>
      <w:r w:rsidR="002112B7">
        <w:rPr>
          <w:rFonts w:ascii="Times New Roman" w:hAnsi="Times New Roman"/>
          <w:sz w:val="28"/>
          <w:szCs w:val="28"/>
        </w:rPr>
        <w:t>х систем</w:t>
      </w:r>
      <w:r w:rsidR="001E52AB" w:rsidRPr="001E52AB">
        <w:rPr>
          <w:rFonts w:ascii="Times New Roman" w:hAnsi="Times New Roman"/>
          <w:sz w:val="28"/>
          <w:szCs w:val="28"/>
        </w:rPr>
        <w:t xml:space="preserve">, </w:t>
      </w:r>
      <w:r w:rsidR="00D01532">
        <w:rPr>
          <w:rFonts w:ascii="Times New Roman" w:hAnsi="Times New Roman"/>
          <w:sz w:val="28"/>
          <w:szCs w:val="28"/>
        </w:rPr>
        <w:t xml:space="preserve">сегодня </w:t>
      </w:r>
      <w:r w:rsidR="001E52AB" w:rsidRPr="001E52AB">
        <w:rPr>
          <w:rFonts w:ascii="Times New Roman" w:hAnsi="Times New Roman"/>
          <w:sz w:val="28"/>
          <w:szCs w:val="28"/>
        </w:rPr>
        <w:t xml:space="preserve">предлагается </w:t>
      </w:r>
      <w:r w:rsidR="00D01532" w:rsidRPr="001E52AB">
        <w:rPr>
          <w:rFonts w:ascii="Times New Roman" w:hAnsi="Times New Roman"/>
          <w:sz w:val="28"/>
          <w:szCs w:val="28"/>
        </w:rPr>
        <w:t>масса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="00D01532">
        <w:rPr>
          <w:rFonts w:ascii="Times New Roman" w:hAnsi="Times New Roman"/>
          <w:sz w:val="28"/>
          <w:szCs w:val="28"/>
        </w:rPr>
        <w:t xml:space="preserve">различных </w:t>
      </w:r>
      <w:r w:rsidR="001E52AB" w:rsidRPr="001E52AB">
        <w:rPr>
          <w:rFonts w:ascii="Times New Roman" w:hAnsi="Times New Roman"/>
          <w:sz w:val="28"/>
          <w:szCs w:val="28"/>
        </w:rPr>
        <w:t xml:space="preserve">методик оценки </w:t>
      </w:r>
      <w:r w:rsidR="00D01532">
        <w:rPr>
          <w:rFonts w:ascii="Times New Roman" w:hAnsi="Times New Roman"/>
          <w:sz w:val="28"/>
          <w:szCs w:val="28"/>
        </w:rPr>
        <w:t>их</w:t>
      </w:r>
      <w:r w:rsidR="001E52AB" w:rsidRPr="001E52AB">
        <w:rPr>
          <w:rFonts w:ascii="Times New Roman" w:hAnsi="Times New Roman"/>
          <w:sz w:val="28"/>
          <w:szCs w:val="28"/>
        </w:rPr>
        <w:t xml:space="preserve"> развития. </w:t>
      </w:r>
      <w:r w:rsidR="004D614A">
        <w:rPr>
          <w:rFonts w:ascii="Times New Roman" w:hAnsi="Times New Roman"/>
          <w:sz w:val="28"/>
          <w:szCs w:val="28"/>
        </w:rPr>
        <w:t>В настоящее время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="004D614A">
        <w:rPr>
          <w:rFonts w:ascii="Times New Roman" w:hAnsi="Times New Roman"/>
          <w:sz w:val="28"/>
          <w:szCs w:val="28"/>
        </w:rPr>
        <w:t>используются следующие</w:t>
      </w:r>
      <w:r w:rsidR="001E52AB" w:rsidRPr="001E52AB">
        <w:rPr>
          <w:rFonts w:ascii="Times New Roman" w:hAnsi="Times New Roman"/>
          <w:sz w:val="28"/>
          <w:szCs w:val="28"/>
        </w:rPr>
        <w:t xml:space="preserve"> три </w:t>
      </w:r>
      <w:r w:rsidR="004D614A">
        <w:rPr>
          <w:rFonts w:ascii="Times New Roman" w:hAnsi="Times New Roman"/>
          <w:sz w:val="28"/>
          <w:szCs w:val="28"/>
        </w:rPr>
        <w:t xml:space="preserve">основных </w:t>
      </w:r>
      <w:r w:rsidR="001E52AB" w:rsidRPr="001E52AB">
        <w:rPr>
          <w:rFonts w:ascii="Times New Roman" w:hAnsi="Times New Roman"/>
          <w:sz w:val="28"/>
          <w:szCs w:val="28"/>
        </w:rPr>
        <w:t>подхода к оценке социально-экон</w:t>
      </w:r>
      <w:r w:rsidR="004D614A">
        <w:rPr>
          <w:rFonts w:ascii="Times New Roman" w:hAnsi="Times New Roman"/>
          <w:sz w:val="28"/>
          <w:szCs w:val="28"/>
        </w:rPr>
        <w:t>омического развития субъектов</w:t>
      </w:r>
      <w:r w:rsidR="00C17822">
        <w:rPr>
          <w:rFonts w:ascii="Times New Roman" w:hAnsi="Times New Roman"/>
          <w:sz w:val="28"/>
          <w:szCs w:val="28"/>
        </w:rPr>
        <w:t>, которые предусматривают</w:t>
      </w:r>
      <w:r w:rsidR="001E52AB" w:rsidRPr="001E52AB">
        <w:rPr>
          <w:rFonts w:ascii="Times New Roman" w:hAnsi="Times New Roman"/>
          <w:sz w:val="28"/>
          <w:szCs w:val="28"/>
        </w:rPr>
        <w:t xml:space="preserve">: </w:t>
      </w:r>
    </w:p>
    <w:p w:rsidR="00C17822" w:rsidRDefault="00C17822" w:rsidP="003D4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52AB">
        <w:rPr>
          <w:rFonts w:ascii="Times New Roman" w:hAnsi="Times New Roman"/>
          <w:sz w:val="28"/>
          <w:szCs w:val="28"/>
        </w:rPr>
        <w:t>сопоставление</w:t>
      </w:r>
      <w:r w:rsidR="001E52AB" w:rsidRPr="001E52AB">
        <w:rPr>
          <w:rFonts w:ascii="Times New Roman" w:hAnsi="Times New Roman"/>
          <w:sz w:val="28"/>
          <w:szCs w:val="28"/>
        </w:rPr>
        <w:t xml:space="preserve"> уровня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территорий </w:t>
      </w:r>
      <w:r w:rsidR="001E52AB" w:rsidRPr="001E52A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одному, являющимся</w:t>
      </w:r>
      <w:r w:rsidR="00E84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приоритетным,</w:t>
      </w:r>
      <w:r w:rsidR="001E52AB" w:rsidRPr="001E52AB">
        <w:rPr>
          <w:rFonts w:ascii="Times New Roman" w:hAnsi="Times New Roman"/>
          <w:sz w:val="28"/>
          <w:szCs w:val="28"/>
        </w:rPr>
        <w:t xml:space="preserve"> показателю</w:t>
      </w:r>
      <w:r w:rsidR="00E8496D">
        <w:rPr>
          <w:rFonts w:ascii="Times New Roman" w:hAnsi="Times New Roman"/>
          <w:sz w:val="28"/>
          <w:szCs w:val="28"/>
        </w:rPr>
        <w:t xml:space="preserve"> </w:t>
      </w:r>
      <w:r w:rsidR="003D4EAA">
        <w:rPr>
          <w:rFonts w:ascii="Times New Roman" w:hAnsi="Times New Roman"/>
          <w:sz w:val="28"/>
          <w:szCs w:val="28"/>
        </w:rPr>
        <w:t>(Т.П. Скуфьи</w:t>
      </w:r>
      <w:r w:rsidR="003D4EAA" w:rsidRPr="003D4EAA">
        <w:rPr>
          <w:rFonts w:ascii="Times New Roman" w:hAnsi="Times New Roman"/>
          <w:sz w:val="28"/>
          <w:szCs w:val="28"/>
        </w:rPr>
        <w:t>на</w:t>
      </w:r>
      <w:r w:rsidR="003D4EAA">
        <w:t xml:space="preserve">, </w:t>
      </w:r>
      <w:r w:rsidR="003D4EAA">
        <w:rPr>
          <w:rFonts w:ascii="Times New Roman" w:hAnsi="Times New Roman"/>
          <w:sz w:val="28"/>
          <w:szCs w:val="28"/>
        </w:rPr>
        <w:t>С.В. Баранов</w:t>
      </w:r>
      <w:r w:rsidR="00136A1A">
        <w:rPr>
          <w:rFonts w:ascii="Times New Roman" w:hAnsi="Times New Roman"/>
          <w:sz w:val="28"/>
          <w:szCs w:val="28"/>
        </w:rPr>
        <w:t xml:space="preserve"> и другие</w:t>
      </w:r>
      <w:r w:rsidR="003D4EAA" w:rsidRPr="003D4EAA">
        <w:rPr>
          <w:rFonts w:ascii="Times New Roman" w:hAnsi="Times New Roman"/>
          <w:sz w:val="28"/>
          <w:szCs w:val="28"/>
        </w:rPr>
        <w:t>)</w:t>
      </w:r>
      <w:r w:rsidR="001E52AB" w:rsidRPr="001E52AB">
        <w:rPr>
          <w:rFonts w:ascii="Times New Roman" w:hAnsi="Times New Roman"/>
          <w:sz w:val="28"/>
          <w:szCs w:val="28"/>
        </w:rPr>
        <w:t xml:space="preserve">; </w:t>
      </w:r>
    </w:p>
    <w:p w:rsidR="005773CB" w:rsidRDefault="00C17822" w:rsidP="003D4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52AB">
        <w:rPr>
          <w:rFonts w:ascii="Times New Roman" w:hAnsi="Times New Roman"/>
          <w:sz w:val="28"/>
          <w:szCs w:val="28"/>
        </w:rPr>
        <w:t>сопоставление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Pr="00C17822">
        <w:rPr>
          <w:rFonts w:ascii="Times New Roman" w:hAnsi="Times New Roman"/>
          <w:sz w:val="28"/>
          <w:szCs w:val="28"/>
        </w:rPr>
        <w:t xml:space="preserve">социально-экономического развития территорий </w:t>
      </w:r>
      <w:r w:rsidR="005773CB">
        <w:rPr>
          <w:rFonts w:ascii="Times New Roman" w:hAnsi="Times New Roman"/>
          <w:sz w:val="28"/>
          <w:szCs w:val="28"/>
        </w:rPr>
        <w:t xml:space="preserve">по нескольким </w:t>
      </w:r>
      <w:r w:rsidR="003D4EAA" w:rsidRPr="00136A1A">
        <w:rPr>
          <w:rFonts w:ascii="Times New Roman" w:hAnsi="Times New Roman"/>
          <w:sz w:val="28"/>
          <w:szCs w:val="28"/>
        </w:rPr>
        <w:t>показателям (</w:t>
      </w:r>
      <w:r w:rsidR="00136A1A" w:rsidRPr="00136A1A">
        <w:rPr>
          <w:rFonts w:ascii="Times New Roman" w:hAnsi="Times New Roman"/>
          <w:sz w:val="28"/>
          <w:szCs w:val="28"/>
        </w:rPr>
        <w:t xml:space="preserve">С.А. </w:t>
      </w:r>
      <w:r w:rsidR="00941A10" w:rsidRPr="00136A1A">
        <w:rPr>
          <w:rFonts w:ascii="Times New Roman" w:hAnsi="Times New Roman"/>
          <w:sz w:val="28"/>
          <w:szCs w:val="28"/>
        </w:rPr>
        <w:t>Бренчагова,</w:t>
      </w:r>
      <w:r w:rsidR="00941A10" w:rsidRPr="003D4EAA">
        <w:rPr>
          <w:rFonts w:ascii="Times New Roman" w:hAnsi="Times New Roman"/>
          <w:sz w:val="28"/>
          <w:szCs w:val="28"/>
        </w:rPr>
        <w:t xml:space="preserve"> А.Н.</w:t>
      </w:r>
      <w:r w:rsidR="003D4EAA" w:rsidRPr="003D4EAA">
        <w:rPr>
          <w:rFonts w:ascii="Times New Roman" w:hAnsi="Times New Roman"/>
          <w:sz w:val="28"/>
          <w:szCs w:val="28"/>
        </w:rPr>
        <w:t xml:space="preserve"> Ги</w:t>
      </w:r>
      <w:r w:rsidR="003D4EAA">
        <w:rPr>
          <w:rFonts w:ascii="Times New Roman" w:hAnsi="Times New Roman"/>
          <w:sz w:val="28"/>
          <w:szCs w:val="28"/>
        </w:rPr>
        <w:t>рина, В.В. Смир</w:t>
      </w:r>
      <w:r w:rsidR="003D4EAA" w:rsidRPr="003D4EAA">
        <w:rPr>
          <w:rFonts w:ascii="Times New Roman" w:hAnsi="Times New Roman"/>
          <w:sz w:val="28"/>
          <w:szCs w:val="28"/>
        </w:rPr>
        <w:t>нов</w:t>
      </w:r>
      <w:r w:rsidR="003D4EAA">
        <w:t xml:space="preserve">, </w:t>
      </w:r>
      <w:r w:rsidR="00136A1A">
        <w:rPr>
          <w:rFonts w:ascii="Times New Roman" w:hAnsi="Times New Roman"/>
          <w:sz w:val="28"/>
          <w:szCs w:val="28"/>
        </w:rPr>
        <w:t>В.Н. Самарина, Т.В.</w:t>
      </w:r>
      <w:r w:rsidR="00136A1A" w:rsidRPr="00136A1A">
        <w:rPr>
          <w:rFonts w:ascii="Times New Roman" w:hAnsi="Times New Roman"/>
          <w:sz w:val="28"/>
          <w:szCs w:val="28"/>
        </w:rPr>
        <w:t>Погодина</w:t>
      </w:r>
      <w:r w:rsidR="00136A1A">
        <w:rPr>
          <w:rFonts w:ascii="Times New Roman" w:hAnsi="Times New Roman"/>
          <w:sz w:val="28"/>
          <w:szCs w:val="28"/>
        </w:rPr>
        <w:t xml:space="preserve"> и другие</w:t>
      </w:r>
      <w:r w:rsidR="003D4EAA" w:rsidRPr="003D4EAA">
        <w:rPr>
          <w:rFonts w:ascii="Times New Roman" w:hAnsi="Times New Roman"/>
          <w:sz w:val="28"/>
          <w:szCs w:val="28"/>
        </w:rPr>
        <w:t>)</w:t>
      </w:r>
      <w:r w:rsidR="001E52AB" w:rsidRPr="001E52AB">
        <w:rPr>
          <w:rFonts w:ascii="Times New Roman" w:hAnsi="Times New Roman"/>
          <w:sz w:val="28"/>
          <w:szCs w:val="28"/>
        </w:rPr>
        <w:t xml:space="preserve">; </w:t>
      </w:r>
    </w:p>
    <w:p w:rsidR="001E52AB" w:rsidRPr="001E52AB" w:rsidRDefault="005773CB" w:rsidP="00272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сравнение уровня</w:t>
      </w:r>
      <w:r w:rsidR="001E52AB" w:rsidRPr="001E52AB">
        <w:rPr>
          <w:rFonts w:ascii="Times New Roman" w:hAnsi="Times New Roman"/>
          <w:sz w:val="28"/>
          <w:szCs w:val="28"/>
        </w:rPr>
        <w:t xml:space="preserve"> развития регионов </w:t>
      </w:r>
      <w:r>
        <w:rPr>
          <w:rFonts w:ascii="Times New Roman" w:hAnsi="Times New Roman"/>
          <w:sz w:val="28"/>
          <w:szCs w:val="28"/>
        </w:rPr>
        <w:t>с</w:t>
      </w:r>
      <w:r w:rsidR="001E52AB" w:rsidRPr="001E52AB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ем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целой системы </w:t>
      </w:r>
      <w:r w:rsidR="001E52AB" w:rsidRPr="001E52AB">
        <w:rPr>
          <w:rFonts w:ascii="Times New Roman" w:hAnsi="Times New Roman"/>
          <w:sz w:val="28"/>
          <w:szCs w:val="28"/>
        </w:rPr>
        <w:t xml:space="preserve">сводных </w:t>
      </w:r>
      <w:r w:rsidR="00941A10" w:rsidRPr="001E52AB">
        <w:rPr>
          <w:rFonts w:ascii="Times New Roman" w:hAnsi="Times New Roman"/>
          <w:sz w:val="28"/>
          <w:szCs w:val="28"/>
        </w:rPr>
        <w:t>показателей</w:t>
      </w:r>
      <w:r w:rsidR="00941A10" w:rsidRPr="002725F1">
        <w:t xml:space="preserve"> (</w:t>
      </w:r>
      <w:r w:rsidR="002725F1" w:rsidRPr="002725F1">
        <w:rPr>
          <w:rFonts w:ascii="Times New Roman" w:hAnsi="Times New Roman"/>
          <w:sz w:val="28"/>
          <w:szCs w:val="28"/>
        </w:rPr>
        <w:t>О.А. Хохловой</w:t>
      </w:r>
      <w:r w:rsidR="002725F1">
        <w:rPr>
          <w:rFonts w:ascii="Times New Roman" w:hAnsi="Times New Roman"/>
          <w:sz w:val="28"/>
          <w:szCs w:val="28"/>
        </w:rPr>
        <w:t>, Н.В. Кузне</w:t>
      </w:r>
      <w:r w:rsidR="00D4537D">
        <w:rPr>
          <w:rFonts w:ascii="Times New Roman" w:hAnsi="Times New Roman"/>
          <w:sz w:val="28"/>
          <w:szCs w:val="28"/>
        </w:rPr>
        <w:t>цова</w:t>
      </w:r>
      <w:r w:rsidR="00136A1A">
        <w:rPr>
          <w:rFonts w:ascii="Times New Roman" w:hAnsi="Times New Roman"/>
          <w:sz w:val="28"/>
          <w:szCs w:val="28"/>
        </w:rPr>
        <w:t xml:space="preserve"> и другие</w:t>
      </w:r>
      <w:r w:rsidR="002725F1" w:rsidRPr="002725F1">
        <w:rPr>
          <w:rFonts w:ascii="Times New Roman" w:hAnsi="Times New Roman"/>
          <w:sz w:val="28"/>
          <w:szCs w:val="28"/>
        </w:rPr>
        <w:t>)</w:t>
      </w:r>
      <w:r w:rsidR="000C7835" w:rsidRPr="000C7835">
        <w:rPr>
          <w:rFonts w:ascii="Times New Roman" w:hAnsi="Times New Roman"/>
          <w:sz w:val="28"/>
          <w:szCs w:val="28"/>
        </w:rPr>
        <w:t xml:space="preserve"> </w:t>
      </w:r>
      <w:r w:rsidR="000C7835">
        <w:rPr>
          <w:rFonts w:ascii="Times New Roman" w:hAnsi="Times New Roman"/>
          <w:sz w:val="28"/>
          <w:szCs w:val="28"/>
        </w:rPr>
        <w:t>[</w:t>
      </w:r>
      <w:r w:rsidR="000C7835" w:rsidRPr="000C7835">
        <w:rPr>
          <w:rFonts w:ascii="Times New Roman" w:hAnsi="Times New Roman"/>
          <w:sz w:val="28"/>
          <w:szCs w:val="28"/>
        </w:rPr>
        <w:t>3</w:t>
      </w:r>
      <w:r w:rsidR="000C7835">
        <w:rPr>
          <w:rFonts w:ascii="Times New Roman" w:hAnsi="Times New Roman"/>
          <w:sz w:val="28"/>
          <w:szCs w:val="28"/>
        </w:rPr>
        <w:t>]</w:t>
      </w:r>
      <w:r w:rsidR="001E52AB" w:rsidRPr="001E52AB">
        <w:rPr>
          <w:rFonts w:ascii="Times New Roman" w:hAnsi="Times New Roman"/>
          <w:sz w:val="28"/>
          <w:szCs w:val="28"/>
        </w:rPr>
        <w:t>.</w:t>
      </w:r>
    </w:p>
    <w:p w:rsidR="00D4537D" w:rsidRDefault="00E754A3" w:rsidP="00D45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4537D">
        <w:rPr>
          <w:rFonts w:ascii="Times New Roman" w:hAnsi="Times New Roman"/>
          <w:sz w:val="28"/>
          <w:szCs w:val="28"/>
        </w:rPr>
        <w:t xml:space="preserve">вторами методик при исследовании социально-экономического развития регионов </w:t>
      </w:r>
      <w:r w:rsidRPr="00D453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спользуются</w:t>
      </w:r>
      <w:r w:rsidR="00D4537D">
        <w:rPr>
          <w:rFonts w:ascii="Times New Roman" w:hAnsi="Times New Roman"/>
          <w:sz w:val="28"/>
          <w:szCs w:val="28"/>
        </w:rPr>
        <w:t xml:space="preserve"> следующие три группы показате</w:t>
      </w:r>
      <w:r w:rsidR="00D4537D" w:rsidRPr="00D4537D">
        <w:rPr>
          <w:rFonts w:ascii="Times New Roman" w:hAnsi="Times New Roman"/>
          <w:sz w:val="28"/>
          <w:szCs w:val="28"/>
        </w:rPr>
        <w:t>л</w:t>
      </w:r>
      <w:r w:rsidR="00D4537D">
        <w:rPr>
          <w:rFonts w:ascii="Times New Roman" w:hAnsi="Times New Roman"/>
          <w:sz w:val="28"/>
          <w:szCs w:val="28"/>
        </w:rPr>
        <w:t>ей:</w:t>
      </w:r>
    </w:p>
    <w:p w:rsidR="00D4537D" w:rsidRPr="00D4537D" w:rsidRDefault="00D4537D" w:rsidP="00D45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4A3">
        <w:rPr>
          <w:rFonts w:ascii="Times New Roman" w:hAnsi="Times New Roman"/>
          <w:sz w:val="28"/>
          <w:szCs w:val="28"/>
        </w:rPr>
        <w:t xml:space="preserve">получаемые </w:t>
      </w:r>
      <w:r>
        <w:rPr>
          <w:rFonts w:ascii="Times New Roman" w:hAnsi="Times New Roman"/>
          <w:sz w:val="28"/>
          <w:szCs w:val="28"/>
        </w:rPr>
        <w:t>из официальных стати</w:t>
      </w:r>
      <w:r w:rsidRPr="00D4537D">
        <w:rPr>
          <w:rFonts w:ascii="Times New Roman" w:hAnsi="Times New Roman"/>
          <w:sz w:val="28"/>
          <w:szCs w:val="28"/>
        </w:rPr>
        <w:t>стических источников;</w:t>
      </w:r>
    </w:p>
    <w:p w:rsidR="00D4537D" w:rsidRPr="00D4537D" w:rsidRDefault="00D4537D" w:rsidP="00D45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-рассчитываемые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D4537D">
        <w:rPr>
          <w:rFonts w:ascii="Times New Roman" w:hAnsi="Times New Roman"/>
          <w:sz w:val="28"/>
          <w:szCs w:val="28"/>
        </w:rPr>
        <w:t xml:space="preserve"> первичных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Pr="00D4537D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(структурные и удельные)</w:t>
      </w:r>
      <w:r w:rsidRPr="00D4537D">
        <w:rPr>
          <w:rFonts w:ascii="Times New Roman" w:hAnsi="Times New Roman"/>
          <w:sz w:val="28"/>
          <w:szCs w:val="28"/>
        </w:rPr>
        <w:t>;</w:t>
      </w:r>
    </w:p>
    <w:p w:rsidR="00D4537D" w:rsidRPr="00D4537D" w:rsidRDefault="00D4537D" w:rsidP="00D45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характеризую</w:t>
      </w:r>
      <w:r w:rsidR="00E754A3"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z w:val="28"/>
          <w:szCs w:val="28"/>
        </w:rPr>
        <w:t xml:space="preserve"> некие</w:t>
      </w:r>
      <w:r w:rsidRPr="00D4537D">
        <w:rPr>
          <w:rFonts w:ascii="Times New Roman" w:hAnsi="Times New Roman"/>
          <w:sz w:val="28"/>
          <w:szCs w:val="28"/>
        </w:rPr>
        <w:t xml:space="preserve"> комплексные параметры</w:t>
      </w:r>
      <w:r>
        <w:rPr>
          <w:rFonts w:ascii="Times New Roman" w:hAnsi="Times New Roman"/>
          <w:sz w:val="28"/>
          <w:szCs w:val="28"/>
        </w:rPr>
        <w:t xml:space="preserve"> (сводные индексы)</w:t>
      </w:r>
      <w:r w:rsidRPr="00D4537D">
        <w:rPr>
          <w:rFonts w:ascii="Times New Roman" w:hAnsi="Times New Roman"/>
          <w:sz w:val="28"/>
          <w:szCs w:val="28"/>
        </w:rPr>
        <w:t>.</w:t>
      </w:r>
    </w:p>
    <w:p w:rsidR="00D4537D" w:rsidRDefault="0065765E" w:rsidP="00657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Pr="0065765E">
        <w:rPr>
          <w:rFonts w:ascii="Times New Roman" w:hAnsi="Times New Roman"/>
          <w:sz w:val="28"/>
          <w:szCs w:val="28"/>
        </w:rPr>
        <w:t xml:space="preserve">в своих исследованиях </w:t>
      </w:r>
      <w:r w:rsidRPr="00D453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охожие методики и</w:t>
      </w:r>
      <w:r w:rsidR="00D4537D">
        <w:rPr>
          <w:rFonts w:ascii="Times New Roman" w:hAnsi="Times New Roman"/>
          <w:sz w:val="28"/>
          <w:szCs w:val="28"/>
        </w:rPr>
        <w:t xml:space="preserve"> показатели, </w:t>
      </w:r>
      <w:r>
        <w:rPr>
          <w:rFonts w:ascii="Times New Roman" w:hAnsi="Times New Roman"/>
          <w:sz w:val="28"/>
          <w:szCs w:val="28"/>
        </w:rPr>
        <w:t xml:space="preserve">авторы </w:t>
      </w:r>
      <w:r w:rsidR="00D4537D">
        <w:rPr>
          <w:rFonts w:ascii="Times New Roman" w:hAnsi="Times New Roman"/>
          <w:sz w:val="28"/>
          <w:szCs w:val="28"/>
        </w:rPr>
        <w:t>преследуют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зачастую совершенно </w:t>
      </w:r>
      <w:r w:rsidR="00D4537D" w:rsidRPr="00D4537D">
        <w:rPr>
          <w:rFonts w:ascii="Times New Roman" w:hAnsi="Times New Roman"/>
          <w:sz w:val="28"/>
          <w:szCs w:val="28"/>
        </w:rPr>
        <w:t>различ</w:t>
      </w:r>
      <w:r w:rsidR="00D4537D">
        <w:rPr>
          <w:rFonts w:ascii="Times New Roman" w:hAnsi="Times New Roman"/>
          <w:sz w:val="28"/>
          <w:szCs w:val="28"/>
        </w:rPr>
        <w:t xml:space="preserve">ные цели: </w:t>
      </w:r>
      <w:r>
        <w:rPr>
          <w:rFonts w:ascii="Times New Roman" w:hAnsi="Times New Roman"/>
          <w:sz w:val="28"/>
          <w:szCs w:val="28"/>
        </w:rPr>
        <w:t xml:space="preserve">производят оценку </w:t>
      </w:r>
      <w:r w:rsidRPr="00D4537D">
        <w:rPr>
          <w:rFonts w:ascii="Times New Roman" w:hAnsi="Times New Roman"/>
          <w:sz w:val="28"/>
          <w:szCs w:val="28"/>
        </w:rPr>
        <w:t>социально</w:t>
      </w:r>
      <w:r w:rsidR="00D4537D">
        <w:rPr>
          <w:rFonts w:ascii="Times New Roman" w:hAnsi="Times New Roman"/>
          <w:sz w:val="28"/>
          <w:szCs w:val="28"/>
        </w:rPr>
        <w:t>-экономическ</w:t>
      </w:r>
      <w:r>
        <w:rPr>
          <w:rFonts w:ascii="Times New Roman" w:hAnsi="Times New Roman"/>
          <w:sz w:val="28"/>
          <w:szCs w:val="28"/>
        </w:rPr>
        <w:t>ого</w:t>
      </w:r>
      <w:r w:rsidR="00D4537D">
        <w:rPr>
          <w:rFonts w:ascii="Times New Roman" w:hAnsi="Times New Roman"/>
          <w:sz w:val="28"/>
          <w:szCs w:val="28"/>
        </w:rPr>
        <w:t xml:space="preserve"> потенциал</w:t>
      </w:r>
      <w:r>
        <w:rPr>
          <w:rFonts w:ascii="Times New Roman" w:hAnsi="Times New Roman"/>
          <w:sz w:val="28"/>
          <w:szCs w:val="28"/>
        </w:rPr>
        <w:t>а российских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="00D4537D" w:rsidRPr="00D4537D">
        <w:rPr>
          <w:rFonts w:ascii="Times New Roman" w:hAnsi="Times New Roman"/>
          <w:sz w:val="28"/>
          <w:szCs w:val="28"/>
        </w:rPr>
        <w:t xml:space="preserve">регионов, </w:t>
      </w:r>
      <w:r>
        <w:rPr>
          <w:rFonts w:ascii="Times New Roman" w:hAnsi="Times New Roman"/>
          <w:sz w:val="28"/>
          <w:szCs w:val="28"/>
        </w:rPr>
        <w:t xml:space="preserve">анализируют </w:t>
      </w:r>
      <w:r w:rsidR="00D4537D" w:rsidRPr="00D4537D">
        <w:rPr>
          <w:rFonts w:ascii="Times New Roman" w:hAnsi="Times New Roman"/>
          <w:sz w:val="28"/>
          <w:szCs w:val="28"/>
        </w:rPr>
        <w:t>с</w:t>
      </w:r>
      <w:r w:rsidR="00D4537D">
        <w:rPr>
          <w:rFonts w:ascii="Times New Roman" w:hAnsi="Times New Roman"/>
          <w:sz w:val="28"/>
          <w:szCs w:val="28"/>
        </w:rPr>
        <w:t xml:space="preserve">тепень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D4537D">
        <w:rPr>
          <w:rFonts w:ascii="Times New Roman" w:hAnsi="Times New Roman"/>
          <w:sz w:val="28"/>
          <w:szCs w:val="28"/>
        </w:rPr>
        <w:t xml:space="preserve">дифференциации, </w:t>
      </w:r>
      <w:r>
        <w:rPr>
          <w:rFonts w:ascii="Times New Roman" w:hAnsi="Times New Roman"/>
          <w:sz w:val="28"/>
          <w:szCs w:val="28"/>
        </w:rPr>
        <w:t>динамику и степень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="00D4537D">
        <w:rPr>
          <w:rFonts w:ascii="Times New Roman" w:hAnsi="Times New Roman"/>
          <w:sz w:val="28"/>
          <w:szCs w:val="28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 xml:space="preserve">в регионах </w:t>
      </w:r>
      <w:r w:rsidR="00D4537D">
        <w:rPr>
          <w:rFonts w:ascii="Times New Roman" w:hAnsi="Times New Roman"/>
          <w:sz w:val="28"/>
          <w:szCs w:val="28"/>
        </w:rPr>
        <w:t>общефедераль</w:t>
      </w:r>
      <w:r w:rsidR="00D4537D" w:rsidRPr="00D4537D">
        <w:rPr>
          <w:rFonts w:ascii="Times New Roman" w:hAnsi="Times New Roman"/>
          <w:sz w:val="28"/>
          <w:szCs w:val="28"/>
        </w:rPr>
        <w:t xml:space="preserve">ных целей,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D4537D" w:rsidRPr="00D4537D">
        <w:rPr>
          <w:rFonts w:ascii="Times New Roman" w:hAnsi="Times New Roman"/>
          <w:sz w:val="28"/>
          <w:szCs w:val="28"/>
        </w:rPr>
        <w:t>и</w:t>
      </w:r>
      <w:r w:rsidR="00D4537D">
        <w:rPr>
          <w:rFonts w:ascii="Times New Roman" w:hAnsi="Times New Roman"/>
          <w:sz w:val="28"/>
          <w:szCs w:val="28"/>
        </w:rPr>
        <w:t>нвестиционную привлекательность</w:t>
      </w:r>
      <w:r w:rsidR="00D4537D" w:rsidRPr="00D453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выявляют </w:t>
      </w:r>
      <w:r w:rsidR="00D4537D">
        <w:rPr>
          <w:rFonts w:ascii="Times New Roman" w:hAnsi="Times New Roman"/>
          <w:sz w:val="28"/>
          <w:szCs w:val="28"/>
        </w:rPr>
        <w:t xml:space="preserve">депрессивные </w:t>
      </w:r>
      <w:r w:rsidR="002A64E1">
        <w:rPr>
          <w:rFonts w:ascii="Times New Roman" w:hAnsi="Times New Roman"/>
          <w:sz w:val="28"/>
          <w:szCs w:val="28"/>
        </w:rPr>
        <w:t>регионы</w:t>
      </w:r>
      <w:r w:rsidR="00D4537D" w:rsidRPr="00D4537D">
        <w:rPr>
          <w:rFonts w:ascii="Times New Roman" w:hAnsi="Times New Roman"/>
          <w:sz w:val="28"/>
          <w:szCs w:val="28"/>
        </w:rPr>
        <w:t xml:space="preserve"> и т.д. </w:t>
      </w:r>
    </w:p>
    <w:p w:rsidR="001E52AB" w:rsidRPr="001E52AB" w:rsidRDefault="00136A1A" w:rsidP="00D453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AB">
        <w:rPr>
          <w:rFonts w:ascii="Times New Roman" w:hAnsi="Times New Roman"/>
          <w:sz w:val="28"/>
          <w:szCs w:val="28"/>
        </w:rPr>
        <w:t>В частности</w:t>
      </w:r>
      <w:r w:rsidR="001E52AB" w:rsidRPr="001E52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В.Н. </w:t>
      </w:r>
      <w:r w:rsidR="001E52AB" w:rsidRPr="001E52AB">
        <w:rPr>
          <w:rFonts w:ascii="Times New Roman" w:hAnsi="Times New Roman"/>
          <w:sz w:val="28"/>
          <w:szCs w:val="28"/>
        </w:rPr>
        <w:t>Самарина анализир</w:t>
      </w:r>
      <w:r>
        <w:rPr>
          <w:rFonts w:ascii="Times New Roman" w:hAnsi="Times New Roman"/>
          <w:sz w:val="28"/>
          <w:szCs w:val="28"/>
        </w:rPr>
        <w:t>ует</w:t>
      </w:r>
      <w:r w:rsidR="001E52AB" w:rsidRPr="001E52AB">
        <w:rPr>
          <w:rFonts w:ascii="Times New Roman" w:hAnsi="Times New Roman"/>
          <w:sz w:val="28"/>
          <w:szCs w:val="28"/>
        </w:rPr>
        <w:t xml:space="preserve"> социально-экономическое </w:t>
      </w:r>
      <w:r>
        <w:rPr>
          <w:rFonts w:ascii="Times New Roman" w:hAnsi="Times New Roman"/>
          <w:sz w:val="28"/>
          <w:szCs w:val="28"/>
        </w:rPr>
        <w:t>развитие территорий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1E52AB" w:rsidRPr="001E52A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1E52AB" w:rsidRPr="001E52AB"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="001E52AB" w:rsidRPr="001E52AB">
        <w:rPr>
          <w:rFonts w:ascii="Times New Roman" w:hAnsi="Times New Roman"/>
          <w:sz w:val="28"/>
          <w:szCs w:val="28"/>
        </w:rPr>
        <w:t xml:space="preserve">приоритетных </w:t>
      </w:r>
      <w:r>
        <w:rPr>
          <w:rFonts w:ascii="Times New Roman" w:hAnsi="Times New Roman"/>
          <w:sz w:val="28"/>
          <w:szCs w:val="28"/>
        </w:rPr>
        <w:t xml:space="preserve">показателей, как </w:t>
      </w:r>
      <w:r w:rsidR="00B61388" w:rsidRPr="001E52AB">
        <w:rPr>
          <w:rFonts w:ascii="Times New Roman" w:hAnsi="Times New Roman"/>
          <w:sz w:val="28"/>
          <w:szCs w:val="28"/>
        </w:rPr>
        <w:t>валовой</w:t>
      </w:r>
      <w:r w:rsidR="001E52AB" w:rsidRPr="001E52AB">
        <w:rPr>
          <w:rFonts w:ascii="Times New Roman" w:hAnsi="Times New Roman"/>
          <w:sz w:val="28"/>
          <w:szCs w:val="28"/>
        </w:rPr>
        <w:t xml:space="preserve"> региональный продукт</w:t>
      </w:r>
      <w:r>
        <w:rPr>
          <w:rFonts w:ascii="Times New Roman" w:hAnsi="Times New Roman"/>
          <w:sz w:val="28"/>
          <w:szCs w:val="28"/>
        </w:rPr>
        <w:t xml:space="preserve"> (ВРП)</w:t>
      </w:r>
      <w:r w:rsidR="001E52AB" w:rsidRPr="001E52AB">
        <w:rPr>
          <w:rFonts w:ascii="Times New Roman" w:hAnsi="Times New Roman"/>
          <w:sz w:val="28"/>
          <w:szCs w:val="28"/>
        </w:rPr>
        <w:t xml:space="preserve">, соотношение среднедушевых доходов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="001E52AB" w:rsidRPr="001E52AB">
        <w:rPr>
          <w:rFonts w:ascii="Times New Roman" w:hAnsi="Times New Roman"/>
          <w:sz w:val="28"/>
          <w:szCs w:val="28"/>
        </w:rPr>
        <w:t>и прожиточного минимума</w:t>
      </w:r>
      <w:r>
        <w:rPr>
          <w:rFonts w:ascii="Times New Roman" w:hAnsi="Times New Roman"/>
          <w:sz w:val="28"/>
          <w:szCs w:val="28"/>
        </w:rPr>
        <w:t>, установленного в</w:t>
      </w:r>
      <w:r w:rsidR="001E52AB" w:rsidRPr="001E52AB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е, рассчитываемое в процентах;</w:t>
      </w:r>
      <w:r w:rsidR="001E52AB" w:rsidRPr="001E52AB">
        <w:rPr>
          <w:rFonts w:ascii="Times New Roman" w:hAnsi="Times New Roman"/>
          <w:sz w:val="28"/>
          <w:szCs w:val="28"/>
        </w:rPr>
        <w:t xml:space="preserve"> доля населения</w:t>
      </w:r>
      <w:r>
        <w:rPr>
          <w:rFonts w:ascii="Times New Roman" w:hAnsi="Times New Roman"/>
          <w:sz w:val="28"/>
          <w:szCs w:val="28"/>
        </w:rPr>
        <w:t xml:space="preserve">, рассчитанная </w:t>
      </w:r>
      <w:r w:rsidRPr="00136A1A">
        <w:rPr>
          <w:rFonts w:ascii="Times New Roman" w:hAnsi="Times New Roman"/>
          <w:sz w:val="28"/>
          <w:szCs w:val="28"/>
        </w:rPr>
        <w:t>в процент</w:t>
      </w:r>
      <w:r>
        <w:rPr>
          <w:rFonts w:ascii="Times New Roman" w:hAnsi="Times New Roman"/>
          <w:sz w:val="28"/>
          <w:szCs w:val="28"/>
        </w:rPr>
        <w:t xml:space="preserve">ах, </w:t>
      </w:r>
      <w:r w:rsidRPr="00136A1A">
        <w:rPr>
          <w:rFonts w:ascii="Times New Roman" w:hAnsi="Times New Roman"/>
          <w:sz w:val="28"/>
          <w:szCs w:val="28"/>
        </w:rPr>
        <w:t>чьи</w:t>
      </w:r>
      <w:r>
        <w:rPr>
          <w:rFonts w:ascii="Times New Roman" w:hAnsi="Times New Roman"/>
          <w:sz w:val="28"/>
          <w:szCs w:val="28"/>
        </w:rPr>
        <w:t xml:space="preserve"> доходы выше </w:t>
      </w:r>
      <w:r w:rsidR="001E52AB" w:rsidRPr="001E52AB">
        <w:rPr>
          <w:rFonts w:ascii="Times New Roman" w:hAnsi="Times New Roman"/>
          <w:sz w:val="28"/>
          <w:szCs w:val="28"/>
        </w:rPr>
        <w:t>прожиточного мин</w:t>
      </w:r>
      <w:r>
        <w:rPr>
          <w:rFonts w:ascii="Times New Roman" w:hAnsi="Times New Roman"/>
          <w:sz w:val="28"/>
          <w:szCs w:val="28"/>
        </w:rPr>
        <w:t>имума</w:t>
      </w:r>
      <w:r w:rsidR="001E52AB" w:rsidRPr="001E52AB">
        <w:rPr>
          <w:rFonts w:ascii="Times New Roman" w:hAnsi="Times New Roman"/>
          <w:sz w:val="28"/>
          <w:szCs w:val="28"/>
        </w:rPr>
        <w:t xml:space="preserve">. </w:t>
      </w:r>
      <w:r w:rsidR="003D0CB9">
        <w:rPr>
          <w:rFonts w:ascii="Times New Roman" w:hAnsi="Times New Roman"/>
          <w:sz w:val="28"/>
          <w:szCs w:val="28"/>
        </w:rPr>
        <w:t>М</w:t>
      </w:r>
      <w:r w:rsidR="001E52AB" w:rsidRPr="001E52AB">
        <w:rPr>
          <w:rFonts w:ascii="Times New Roman" w:hAnsi="Times New Roman"/>
          <w:sz w:val="28"/>
          <w:szCs w:val="28"/>
        </w:rPr>
        <w:t xml:space="preserve">етодика </w:t>
      </w:r>
      <w:r w:rsidR="003D0CB9">
        <w:rPr>
          <w:rFonts w:ascii="Times New Roman" w:hAnsi="Times New Roman"/>
          <w:sz w:val="28"/>
          <w:szCs w:val="28"/>
        </w:rPr>
        <w:t>этого автора ориентирована</w:t>
      </w:r>
      <w:r w:rsidR="001E52AB" w:rsidRPr="001E52AB">
        <w:rPr>
          <w:rFonts w:ascii="Times New Roman" w:hAnsi="Times New Roman"/>
          <w:sz w:val="28"/>
          <w:szCs w:val="28"/>
        </w:rPr>
        <w:t xml:space="preserve"> на выявление неравномерност</w:t>
      </w:r>
      <w:r w:rsidR="003D0CB9">
        <w:rPr>
          <w:rFonts w:ascii="Times New Roman" w:hAnsi="Times New Roman"/>
          <w:sz w:val="28"/>
          <w:szCs w:val="28"/>
        </w:rPr>
        <w:t>ей</w:t>
      </w:r>
      <w:r w:rsidR="001E52AB" w:rsidRPr="001E52AB">
        <w:rPr>
          <w:rFonts w:ascii="Times New Roman" w:hAnsi="Times New Roman"/>
          <w:sz w:val="28"/>
          <w:szCs w:val="28"/>
        </w:rPr>
        <w:t xml:space="preserve"> развития российских </w:t>
      </w:r>
      <w:r w:rsidR="003D0CB9">
        <w:rPr>
          <w:rFonts w:ascii="Times New Roman" w:hAnsi="Times New Roman"/>
          <w:sz w:val="28"/>
          <w:szCs w:val="28"/>
        </w:rPr>
        <w:t>территорий</w:t>
      </w:r>
      <w:r w:rsidR="001E52AB" w:rsidRPr="001E52AB">
        <w:rPr>
          <w:rFonts w:ascii="Times New Roman" w:hAnsi="Times New Roman"/>
          <w:sz w:val="28"/>
          <w:szCs w:val="28"/>
        </w:rPr>
        <w:t>, оп</w:t>
      </w:r>
      <w:r w:rsidR="003D0CB9">
        <w:rPr>
          <w:rFonts w:ascii="Times New Roman" w:hAnsi="Times New Roman"/>
          <w:sz w:val="28"/>
          <w:szCs w:val="28"/>
        </w:rPr>
        <w:t>ределение степени</w:t>
      </w:r>
      <w:r w:rsidR="001E52AB" w:rsidRPr="001E52AB">
        <w:rPr>
          <w:rFonts w:ascii="Times New Roman" w:hAnsi="Times New Roman"/>
          <w:sz w:val="28"/>
          <w:szCs w:val="28"/>
        </w:rPr>
        <w:t xml:space="preserve"> их количественных отличий, </w:t>
      </w:r>
      <w:r w:rsidR="003D0CB9">
        <w:rPr>
          <w:rFonts w:ascii="Times New Roman" w:hAnsi="Times New Roman"/>
          <w:sz w:val="28"/>
          <w:szCs w:val="28"/>
        </w:rPr>
        <w:t>а также тенденций и особенностей развития регионов</w:t>
      </w:r>
      <w:r w:rsidR="009660C8" w:rsidRPr="009660C8">
        <w:rPr>
          <w:rFonts w:ascii="Times New Roman" w:hAnsi="Times New Roman"/>
          <w:sz w:val="28"/>
          <w:szCs w:val="28"/>
        </w:rPr>
        <w:t xml:space="preserve"> </w:t>
      </w:r>
      <w:r w:rsidR="009660C8">
        <w:rPr>
          <w:rFonts w:ascii="Times New Roman" w:hAnsi="Times New Roman"/>
          <w:sz w:val="28"/>
          <w:szCs w:val="28"/>
        </w:rPr>
        <w:t>[</w:t>
      </w:r>
      <w:r w:rsidR="009660C8" w:rsidRPr="009660C8">
        <w:rPr>
          <w:rFonts w:ascii="Times New Roman" w:hAnsi="Times New Roman"/>
          <w:sz w:val="28"/>
          <w:szCs w:val="28"/>
        </w:rPr>
        <w:t>3</w:t>
      </w:r>
      <w:r w:rsidR="009660C8">
        <w:rPr>
          <w:rFonts w:ascii="Times New Roman" w:hAnsi="Times New Roman"/>
          <w:sz w:val="28"/>
          <w:szCs w:val="28"/>
        </w:rPr>
        <w:t>]</w:t>
      </w:r>
      <w:r w:rsidR="001E52AB" w:rsidRPr="001E52AB">
        <w:rPr>
          <w:rFonts w:ascii="Times New Roman" w:hAnsi="Times New Roman"/>
          <w:sz w:val="28"/>
          <w:szCs w:val="28"/>
        </w:rPr>
        <w:t>.</w:t>
      </w:r>
    </w:p>
    <w:p w:rsidR="001E52AB" w:rsidRPr="001E52AB" w:rsidRDefault="00F657D8" w:rsidP="001E5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С.А. </w:t>
      </w:r>
      <w:r w:rsidR="00941A10">
        <w:rPr>
          <w:rFonts w:ascii="Times New Roman" w:hAnsi="Times New Roman"/>
          <w:sz w:val="28"/>
          <w:szCs w:val="28"/>
        </w:rPr>
        <w:t>Бренчагова</w:t>
      </w:r>
      <w:r>
        <w:rPr>
          <w:rFonts w:ascii="Times New Roman" w:hAnsi="Times New Roman"/>
          <w:sz w:val="28"/>
          <w:szCs w:val="28"/>
        </w:rPr>
        <w:t xml:space="preserve"> и Т.В. Погодин разработали м</w:t>
      </w:r>
      <w:r w:rsidR="001E52AB" w:rsidRPr="001E52AB">
        <w:rPr>
          <w:rFonts w:ascii="Times New Roman" w:hAnsi="Times New Roman"/>
          <w:sz w:val="28"/>
          <w:szCs w:val="28"/>
        </w:rPr>
        <w:t>етодику</w:t>
      </w:r>
      <w:r w:rsidRPr="00F657D8">
        <w:rPr>
          <w:rFonts w:ascii="Times New Roman" w:hAnsi="Times New Roman"/>
          <w:sz w:val="28"/>
          <w:szCs w:val="28"/>
        </w:rPr>
        <w:t>, в основе которой</w:t>
      </w:r>
      <w:r w:rsidR="00B61388" w:rsidRPr="00B61388">
        <w:rPr>
          <w:rFonts w:ascii="Times New Roman" w:hAnsi="Times New Roman"/>
          <w:sz w:val="28"/>
          <w:szCs w:val="28"/>
        </w:rPr>
        <w:t xml:space="preserve"> </w:t>
      </w:r>
      <w:r w:rsidR="00E71150">
        <w:rPr>
          <w:rFonts w:ascii="Times New Roman" w:hAnsi="Times New Roman"/>
          <w:sz w:val="28"/>
          <w:szCs w:val="28"/>
        </w:rPr>
        <w:t>лежит</w:t>
      </w:r>
      <w:r>
        <w:rPr>
          <w:rFonts w:ascii="Times New Roman" w:hAnsi="Times New Roman"/>
          <w:sz w:val="28"/>
          <w:szCs w:val="28"/>
        </w:rPr>
        <w:t xml:space="preserve"> применение</w:t>
      </w:r>
      <w:r w:rsidRPr="00F657D8">
        <w:rPr>
          <w:rFonts w:ascii="Times New Roman" w:hAnsi="Times New Roman"/>
          <w:sz w:val="28"/>
          <w:szCs w:val="28"/>
        </w:rPr>
        <w:t xml:space="preserve"> нескольких приоритетных </w:t>
      </w:r>
      <w:r>
        <w:rPr>
          <w:rFonts w:ascii="Times New Roman" w:hAnsi="Times New Roman"/>
          <w:sz w:val="28"/>
          <w:szCs w:val="28"/>
        </w:rPr>
        <w:t>индикаторов</w:t>
      </w:r>
      <w:r w:rsidR="001E52AB" w:rsidRPr="001E52AB">
        <w:rPr>
          <w:rFonts w:ascii="Times New Roman" w:hAnsi="Times New Roman"/>
          <w:sz w:val="28"/>
          <w:szCs w:val="28"/>
        </w:rPr>
        <w:t xml:space="preserve"> оценки социально-экономического </w:t>
      </w:r>
      <w:r>
        <w:rPr>
          <w:rFonts w:ascii="Times New Roman" w:hAnsi="Times New Roman"/>
          <w:sz w:val="28"/>
          <w:szCs w:val="28"/>
        </w:rPr>
        <w:t>положени</w:t>
      </w:r>
      <w:r w:rsidR="00E711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российских регионов</w:t>
      </w:r>
      <w:r w:rsidR="001E52AB" w:rsidRPr="001E52AB">
        <w:rPr>
          <w:rFonts w:ascii="Times New Roman" w:hAnsi="Times New Roman"/>
          <w:sz w:val="28"/>
          <w:szCs w:val="28"/>
        </w:rPr>
        <w:t xml:space="preserve">. </w:t>
      </w:r>
      <w:r w:rsidR="00E71150">
        <w:rPr>
          <w:rFonts w:ascii="Times New Roman" w:hAnsi="Times New Roman"/>
          <w:sz w:val="28"/>
          <w:szCs w:val="28"/>
        </w:rPr>
        <w:t>М</w:t>
      </w:r>
      <w:r w:rsidR="001E52AB" w:rsidRPr="001E52AB">
        <w:rPr>
          <w:rFonts w:ascii="Times New Roman" w:hAnsi="Times New Roman"/>
          <w:sz w:val="28"/>
          <w:szCs w:val="28"/>
        </w:rPr>
        <w:t xml:space="preserve">етодика </w:t>
      </w:r>
      <w:r w:rsidR="00E71150">
        <w:rPr>
          <w:rFonts w:ascii="Times New Roman" w:hAnsi="Times New Roman"/>
          <w:sz w:val="28"/>
          <w:szCs w:val="28"/>
        </w:rPr>
        <w:t xml:space="preserve">этих авторов </w:t>
      </w:r>
      <w:r w:rsidR="00E71150" w:rsidRPr="001E52AB">
        <w:rPr>
          <w:rFonts w:ascii="Times New Roman" w:hAnsi="Times New Roman"/>
          <w:sz w:val="28"/>
          <w:szCs w:val="28"/>
        </w:rPr>
        <w:t>базируется</w:t>
      </w:r>
      <w:r w:rsidR="001E52AB" w:rsidRPr="001E52AB">
        <w:rPr>
          <w:rFonts w:ascii="Times New Roman" w:hAnsi="Times New Roman"/>
          <w:sz w:val="28"/>
          <w:szCs w:val="28"/>
        </w:rPr>
        <w:t xml:space="preserve"> на </w:t>
      </w:r>
      <w:r w:rsidR="00E71150">
        <w:rPr>
          <w:rFonts w:ascii="Times New Roman" w:hAnsi="Times New Roman"/>
          <w:sz w:val="28"/>
          <w:szCs w:val="28"/>
        </w:rPr>
        <w:t xml:space="preserve">анализе </w:t>
      </w:r>
      <w:r w:rsidR="001E52AB" w:rsidRPr="001E52AB">
        <w:rPr>
          <w:rFonts w:ascii="Times New Roman" w:hAnsi="Times New Roman"/>
          <w:sz w:val="28"/>
          <w:szCs w:val="28"/>
        </w:rPr>
        <w:t xml:space="preserve">динамики </w:t>
      </w:r>
      <w:r w:rsidR="00E71150">
        <w:rPr>
          <w:rFonts w:ascii="Times New Roman" w:hAnsi="Times New Roman"/>
          <w:sz w:val="28"/>
          <w:szCs w:val="28"/>
        </w:rPr>
        <w:t>ВРП</w:t>
      </w:r>
      <w:r w:rsidR="00532AF3">
        <w:rPr>
          <w:rFonts w:ascii="Times New Roman" w:hAnsi="Times New Roman"/>
          <w:sz w:val="28"/>
          <w:szCs w:val="28"/>
        </w:rPr>
        <w:t xml:space="preserve"> территорий</w:t>
      </w:r>
      <w:r w:rsidR="001E52AB" w:rsidRPr="001E52AB">
        <w:rPr>
          <w:rFonts w:ascii="Times New Roman" w:hAnsi="Times New Roman"/>
          <w:sz w:val="28"/>
          <w:szCs w:val="28"/>
        </w:rPr>
        <w:t xml:space="preserve">, объемов производства </w:t>
      </w:r>
      <w:r w:rsidR="00532AF3">
        <w:rPr>
          <w:rFonts w:ascii="Times New Roman" w:hAnsi="Times New Roman"/>
          <w:sz w:val="28"/>
          <w:szCs w:val="28"/>
        </w:rPr>
        <w:t xml:space="preserve">промышленных </w:t>
      </w:r>
      <w:r w:rsidR="001E52AB" w:rsidRPr="001E52AB">
        <w:rPr>
          <w:rFonts w:ascii="Times New Roman" w:hAnsi="Times New Roman"/>
          <w:sz w:val="28"/>
          <w:szCs w:val="28"/>
        </w:rPr>
        <w:t>отраслей, объемов оказания услуг</w:t>
      </w:r>
      <w:r w:rsidR="00532AF3">
        <w:rPr>
          <w:rFonts w:ascii="Times New Roman" w:hAnsi="Times New Roman"/>
          <w:sz w:val="28"/>
          <w:szCs w:val="28"/>
        </w:rPr>
        <w:t xml:space="preserve"> в строительстве</w:t>
      </w:r>
      <w:r w:rsidR="001E52AB" w:rsidRPr="001E52AB">
        <w:rPr>
          <w:rFonts w:ascii="Times New Roman" w:hAnsi="Times New Roman"/>
          <w:sz w:val="28"/>
          <w:szCs w:val="28"/>
        </w:rPr>
        <w:t xml:space="preserve">, </w:t>
      </w:r>
      <w:r w:rsidR="00532AF3" w:rsidRPr="00532AF3">
        <w:rPr>
          <w:rFonts w:ascii="Times New Roman" w:hAnsi="Times New Roman"/>
          <w:sz w:val="28"/>
          <w:szCs w:val="28"/>
        </w:rPr>
        <w:t xml:space="preserve">объемов производства сельского хозяйства, </w:t>
      </w:r>
      <w:r w:rsidR="001E52AB" w:rsidRPr="001E52AB">
        <w:rPr>
          <w:rFonts w:ascii="Times New Roman" w:hAnsi="Times New Roman"/>
          <w:sz w:val="28"/>
          <w:szCs w:val="28"/>
        </w:rPr>
        <w:t xml:space="preserve">величины </w:t>
      </w:r>
      <w:r w:rsidR="00532AF3">
        <w:rPr>
          <w:rFonts w:ascii="Times New Roman" w:hAnsi="Times New Roman"/>
          <w:sz w:val="28"/>
          <w:szCs w:val="28"/>
        </w:rPr>
        <w:t xml:space="preserve">торгового </w:t>
      </w:r>
      <w:r w:rsidR="001E52AB" w:rsidRPr="001E52AB">
        <w:rPr>
          <w:rFonts w:ascii="Times New Roman" w:hAnsi="Times New Roman"/>
          <w:sz w:val="28"/>
          <w:szCs w:val="28"/>
        </w:rPr>
        <w:t xml:space="preserve">розничного оборота, </w:t>
      </w:r>
      <w:r w:rsidR="00532AF3">
        <w:rPr>
          <w:rFonts w:ascii="Times New Roman" w:hAnsi="Times New Roman"/>
          <w:sz w:val="28"/>
          <w:szCs w:val="28"/>
        </w:rPr>
        <w:t xml:space="preserve">размера и динамике </w:t>
      </w:r>
      <w:r w:rsidR="001E52AB" w:rsidRPr="001E52AB">
        <w:rPr>
          <w:rFonts w:ascii="Times New Roman" w:hAnsi="Times New Roman"/>
          <w:sz w:val="28"/>
          <w:szCs w:val="28"/>
        </w:rPr>
        <w:t>доходов населения.</w:t>
      </w:r>
    </w:p>
    <w:p w:rsidR="000C2D01" w:rsidRPr="00941A10" w:rsidRDefault="000C2D01" w:rsidP="00554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0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 Гирина в своей методике предлагает выполнять</w:t>
      </w:r>
      <w:r w:rsidRPr="000C2D01">
        <w:rPr>
          <w:rFonts w:ascii="Times New Roman" w:hAnsi="Times New Roman"/>
          <w:sz w:val="28"/>
          <w:szCs w:val="28"/>
        </w:rPr>
        <w:t xml:space="preserve"> оценку со</w:t>
      </w:r>
      <w:r>
        <w:rPr>
          <w:rFonts w:ascii="Times New Roman" w:hAnsi="Times New Roman"/>
          <w:sz w:val="28"/>
          <w:szCs w:val="28"/>
        </w:rPr>
        <w:t>циально-экономического развития при помощи выделения</w:t>
      </w:r>
      <w:r w:rsidRPr="000C2D01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оизводствен</w:t>
      </w:r>
      <w:r w:rsidRPr="000C2D01">
        <w:rPr>
          <w:rFonts w:ascii="Times New Roman" w:hAnsi="Times New Roman"/>
          <w:sz w:val="28"/>
          <w:szCs w:val="28"/>
        </w:rPr>
        <w:t>ного комплекс</w:t>
      </w:r>
      <w:r>
        <w:rPr>
          <w:rFonts w:ascii="Times New Roman" w:hAnsi="Times New Roman"/>
          <w:sz w:val="28"/>
          <w:szCs w:val="28"/>
        </w:rPr>
        <w:t>а региона, его научной среды и информацион</w:t>
      </w:r>
      <w:r w:rsidRPr="000C2D01">
        <w:rPr>
          <w:rFonts w:ascii="Times New Roman" w:hAnsi="Times New Roman"/>
          <w:sz w:val="28"/>
          <w:szCs w:val="28"/>
        </w:rPr>
        <w:t>но-коммуникационной инфраструктуры</w:t>
      </w:r>
      <w:r w:rsidR="003E4310">
        <w:rPr>
          <w:rFonts w:ascii="Times New Roman" w:hAnsi="Times New Roman"/>
          <w:sz w:val="28"/>
          <w:szCs w:val="28"/>
        </w:rPr>
        <w:t>[</w:t>
      </w:r>
      <w:r w:rsidR="003E4310" w:rsidRPr="009660C8">
        <w:rPr>
          <w:rFonts w:ascii="Times New Roman" w:hAnsi="Times New Roman"/>
          <w:sz w:val="28"/>
          <w:szCs w:val="28"/>
        </w:rPr>
        <w:t>3</w:t>
      </w:r>
      <w:r w:rsidR="003E4310">
        <w:rPr>
          <w:rFonts w:ascii="Times New Roman" w:hAnsi="Times New Roman"/>
          <w:sz w:val="28"/>
          <w:szCs w:val="28"/>
        </w:rPr>
        <w:t>]</w:t>
      </w:r>
      <w:r w:rsidR="003E4310" w:rsidRPr="001E52AB">
        <w:rPr>
          <w:rFonts w:ascii="Times New Roman" w:hAnsi="Times New Roman"/>
          <w:sz w:val="28"/>
          <w:szCs w:val="28"/>
        </w:rPr>
        <w:t>.</w:t>
      </w:r>
    </w:p>
    <w:p w:rsidR="00001C0C" w:rsidRDefault="006D7204" w:rsidP="0000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Методики, проводящие </w:t>
      </w:r>
      <w:r w:rsidR="00001C0C" w:rsidRPr="00001C0C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у</w:t>
      </w:r>
      <w:r w:rsidR="00001C0C" w:rsidRPr="00001C0C">
        <w:rPr>
          <w:rFonts w:ascii="Times New Roman" w:hAnsi="Times New Roman"/>
          <w:sz w:val="28"/>
          <w:szCs w:val="28"/>
        </w:rPr>
        <w:t xml:space="preserve"> на осно</w:t>
      </w:r>
      <w:r>
        <w:rPr>
          <w:rFonts w:ascii="Times New Roman" w:hAnsi="Times New Roman"/>
          <w:sz w:val="28"/>
          <w:szCs w:val="28"/>
        </w:rPr>
        <w:t>ве систем сводных показателей, базируются на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="00001C0C" w:rsidRPr="00001C0C">
        <w:rPr>
          <w:rFonts w:ascii="Times New Roman" w:hAnsi="Times New Roman"/>
          <w:sz w:val="28"/>
          <w:szCs w:val="28"/>
        </w:rPr>
        <w:t>об</w:t>
      </w:r>
      <w:r w:rsidR="00001C0C">
        <w:rPr>
          <w:rFonts w:ascii="Times New Roman" w:hAnsi="Times New Roman"/>
          <w:sz w:val="28"/>
          <w:szCs w:val="28"/>
        </w:rPr>
        <w:t>работк</w:t>
      </w:r>
      <w:r>
        <w:rPr>
          <w:rFonts w:ascii="Times New Roman" w:hAnsi="Times New Roman"/>
          <w:sz w:val="28"/>
          <w:szCs w:val="28"/>
        </w:rPr>
        <w:t>е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значительных</w:t>
      </w:r>
      <w:r w:rsidR="00001C0C">
        <w:rPr>
          <w:rFonts w:ascii="Times New Roman" w:hAnsi="Times New Roman"/>
          <w:sz w:val="28"/>
          <w:szCs w:val="28"/>
        </w:rPr>
        <w:t xml:space="preserve"> массивов стати</w:t>
      </w:r>
      <w:r w:rsidR="00001C0C" w:rsidRPr="00001C0C">
        <w:rPr>
          <w:rFonts w:ascii="Times New Roman" w:hAnsi="Times New Roman"/>
          <w:sz w:val="28"/>
          <w:szCs w:val="28"/>
        </w:rPr>
        <w:t>стической информаци</w:t>
      </w:r>
      <w:r w:rsidR="00001C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объемных расчетах</w:t>
      </w:r>
      <w:r w:rsidR="00001C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 w:rsidR="00001C0C">
        <w:rPr>
          <w:rFonts w:ascii="Times New Roman" w:hAnsi="Times New Roman"/>
          <w:sz w:val="28"/>
          <w:szCs w:val="28"/>
        </w:rPr>
        <w:t>, методика</w:t>
      </w:r>
      <w:r>
        <w:rPr>
          <w:rFonts w:ascii="Times New Roman" w:hAnsi="Times New Roman"/>
          <w:sz w:val="28"/>
          <w:szCs w:val="28"/>
        </w:rPr>
        <w:t>, предлагаемая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="0028573F">
        <w:rPr>
          <w:rFonts w:ascii="Times New Roman" w:hAnsi="Times New Roman"/>
          <w:sz w:val="28"/>
          <w:szCs w:val="28"/>
        </w:rPr>
        <w:t>О.А.</w:t>
      </w:r>
      <w:r w:rsidRPr="00001C0C">
        <w:rPr>
          <w:rFonts w:ascii="Times New Roman" w:hAnsi="Times New Roman"/>
          <w:sz w:val="28"/>
          <w:szCs w:val="28"/>
        </w:rPr>
        <w:t>Хохловой</w:t>
      </w:r>
      <w:r>
        <w:rPr>
          <w:rFonts w:ascii="Times New Roman" w:hAnsi="Times New Roman"/>
          <w:sz w:val="28"/>
          <w:szCs w:val="28"/>
        </w:rPr>
        <w:t>, заключается в</w:t>
      </w:r>
      <w:r w:rsidR="00001C0C">
        <w:rPr>
          <w:rFonts w:ascii="Times New Roman" w:hAnsi="Times New Roman"/>
          <w:sz w:val="28"/>
          <w:szCs w:val="28"/>
        </w:rPr>
        <w:t xml:space="preserve"> составле</w:t>
      </w:r>
      <w:r w:rsidR="00001C0C" w:rsidRPr="00001C0C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="00941A10">
        <w:rPr>
          <w:rFonts w:ascii="Times New Roman" w:hAnsi="Times New Roman"/>
          <w:sz w:val="28"/>
          <w:szCs w:val="28"/>
        </w:rPr>
        <w:t>по первичным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статистически</w:t>
      </w:r>
      <w:r w:rsidR="00E85DDD">
        <w:rPr>
          <w:rFonts w:ascii="Times New Roman" w:hAnsi="Times New Roman"/>
          <w:sz w:val="28"/>
          <w:szCs w:val="28"/>
        </w:rPr>
        <w:t>м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="00001C0C">
        <w:rPr>
          <w:rFonts w:ascii="Times New Roman" w:hAnsi="Times New Roman"/>
          <w:sz w:val="28"/>
          <w:szCs w:val="28"/>
        </w:rPr>
        <w:t>данны</w:t>
      </w:r>
      <w:r w:rsidR="00E85DDD">
        <w:rPr>
          <w:rFonts w:ascii="Times New Roman" w:hAnsi="Times New Roman"/>
          <w:sz w:val="28"/>
          <w:szCs w:val="28"/>
        </w:rPr>
        <w:t>м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Pr="006D7204">
        <w:rPr>
          <w:rFonts w:ascii="Times New Roman" w:hAnsi="Times New Roman"/>
          <w:sz w:val="28"/>
          <w:szCs w:val="28"/>
        </w:rPr>
        <w:t xml:space="preserve">матрицы </w:t>
      </w:r>
      <w:r w:rsidR="00001C0C" w:rsidRPr="00001C0C">
        <w:rPr>
          <w:rFonts w:ascii="Times New Roman" w:hAnsi="Times New Roman"/>
          <w:sz w:val="28"/>
          <w:szCs w:val="28"/>
        </w:rPr>
        <w:t xml:space="preserve">из десяти </w:t>
      </w:r>
      <w:r w:rsidR="00001C0C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и ее дальнейшем преобразовании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="00001C0C">
        <w:rPr>
          <w:rFonts w:ascii="Times New Roman" w:hAnsi="Times New Roman"/>
          <w:sz w:val="28"/>
          <w:szCs w:val="28"/>
        </w:rPr>
        <w:t xml:space="preserve">в матрицу евклидовых расстояний. </w:t>
      </w:r>
      <w:r>
        <w:rPr>
          <w:rFonts w:ascii="Times New Roman" w:hAnsi="Times New Roman"/>
          <w:sz w:val="28"/>
          <w:szCs w:val="28"/>
        </w:rPr>
        <w:t>Таким образом</w:t>
      </w:r>
      <w:r w:rsidR="00001C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анализируемый российский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="00001C0C">
        <w:rPr>
          <w:rFonts w:ascii="Times New Roman" w:hAnsi="Times New Roman"/>
          <w:sz w:val="28"/>
          <w:szCs w:val="28"/>
        </w:rPr>
        <w:t>регион представляется</w:t>
      </w:r>
      <w:r w:rsidR="001F0151" w:rsidRPr="001F0151">
        <w:rPr>
          <w:rFonts w:ascii="Times New Roman" w:hAnsi="Times New Roman"/>
          <w:sz w:val="28"/>
          <w:szCs w:val="28"/>
        </w:rPr>
        <w:t xml:space="preserve"> </w:t>
      </w:r>
      <w:r w:rsidRPr="006D7204">
        <w:rPr>
          <w:rFonts w:ascii="Times New Roman" w:hAnsi="Times New Roman"/>
          <w:sz w:val="28"/>
          <w:szCs w:val="28"/>
        </w:rPr>
        <w:t>в десятимерном</w:t>
      </w:r>
      <w:r w:rsidR="00E85DDD">
        <w:rPr>
          <w:rFonts w:ascii="Times New Roman" w:hAnsi="Times New Roman"/>
          <w:sz w:val="28"/>
          <w:szCs w:val="28"/>
        </w:rPr>
        <w:t xml:space="preserve"> факторном</w:t>
      </w:r>
      <w:r w:rsidRPr="006D7204">
        <w:rPr>
          <w:rFonts w:ascii="Times New Roman" w:hAnsi="Times New Roman"/>
          <w:sz w:val="28"/>
          <w:szCs w:val="28"/>
        </w:rPr>
        <w:t xml:space="preserve"> пространстве </w:t>
      </w:r>
      <w:r w:rsidR="00001C0C">
        <w:rPr>
          <w:rFonts w:ascii="Times New Roman" w:hAnsi="Times New Roman"/>
          <w:sz w:val="28"/>
          <w:szCs w:val="28"/>
        </w:rPr>
        <w:t xml:space="preserve">как вектор. </w:t>
      </w:r>
    </w:p>
    <w:p w:rsidR="00001C0C" w:rsidRPr="00001C0C" w:rsidRDefault="00001C0C" w:rsidP="00001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</w:t>
      </w:r>
      <w:r w:rsidRPr="00001C0C">
        <w:rPr>
          <w:rFonts w:ascii="Times New Roman" w:hAnsi="Times New Roman"/>
          <w:sz w:val="28"/>
          <w:szCs w:val="28"/>
        </w:rPr>
        <w:t>дика Н.В. Кузне</w:t>
      </w:r>
      <w:r w:rsidR="00E85DDD">
        <w:rPr>
          <w:rFonts w:ascii="Times New Roman" w:hAnsi="Times New Roman"/>
          <w:sz w:val="28"/>
          <w:szCs w:val="28"/>
        </w:rPr>
        <w:t>цовой предполагает</w:t>
      </w:r>
      <w:r w:rsidRPr="00001C0C">
        <w:rPr>
          <w:rFonts w:ascii="Times New Roman" w:hAnsi="Times New Roman"/>
          <w:sz w:val="28"/>
          <w:szCs w:val="28"/>
        </w:rPr>
        <w:t xml:space="preserve"> выполнен</w:t>
      </w:r>
      <w:r>
        <w:rPr>
          <w:rFonts w:ascii="Times New Roman" w:hAnsi="Times New Roman"/>
          <w:sz w:val="28"/>
          <w:szCs w:val="28"/>
        </w:rPr>
        <w:t>и</w:t>
      </w:r>
      <w:r w:rsidR="008F5D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трех этапов, </w:t>
      </w:r>
      <w:r w:rsidR="008F5DC8">
        <w:rPr>
          <w:rFonts w:ascii="Times New Roman" w:hAnsi="Times New Roman"/>
          <w:sz w:val="28"/>
          <w:szCs w:val="28"/>
        </w:rPr>
        <w:t xml:space="preserve">когда </w:t>
      </w:r>
      <w:r w:rsidR="003229F5" w:rsidRPr="003229F5">
        <w:rPr>
          <w:rFonts w:ascii="Times New Roman" w:hAnsi="Times New Roman"/>
          <w:sz w:val="28"/>
          <w:szCs w:val="28"/>
        </w:rPr>
        <w:t xml:space="preserve">с помощью корреляционно-регрессионного анализа </w:t>
      </w:r>
      <w:r w:rsidR="003229F5">
        <w:rPr>
          <w:rFonts w:ascii="Times New Roman" w:hAnsi="Times New Roman"/>
          <w:sz w:val="28"/>
          <w:szCs w:val="28"/>
        </w:rPr>
        <w:t>определяется, как интегральный показатель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3229F5">
        <w:rPr>
          <w:rFonts w:ascii="Times New Roman" w:hAnsi="Times New Roman"/>
          <w:sz w:val="28"/>
          <w:szCs w:val="28"/>
        </w:rPr>
        <w:t>так и</w:t>
      </w:r>
      <w:r w:rsidRPr="00001C0C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личественн</w:t>
      </w:r>
      <w:r w:rsidR="008F5DC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зависимост</w:t>
      </w:r>
      <w:r w:rsidR="008F5DC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факто</w:t>
      </w:r>
      <w:r w:rsidRPr="00001C0C">
        <w:rPr>
          <w:rFonts w:ascii="Times New Roman" w:hAnsi="Times New Roman"/>
          <w:sz w:val="28"/>
          <w:szCs w:val="28"/>
        </w:rPr>
        <w:t>ров</w:t>
      </w:r>
      <w:r w:rsidR="005622E8">
        <w:rPr>
          <w:rFonts w:ascii="Times New Roman" w:hAnsi="Times New Roman"/>
          <w:sz w:val="28"/>
          <w:szCs w:val="28"/>
        </w:rPr>
        <w:t xml:space="preserve"> [4, 778] </w:t>
      </w:r>
      <w:r w:rsidRPr="00001C0C">
        <w:rPr>
          <w:rFonts w:ascii="Times New Roman" w:hAnsi="Times New Roman"/>
          <w:sz w:val="28"/>
          <w:szCs w:val="28"/>
        </w:rPr>
        <w:t>.</w:t>
      </w:r>
    </w:p>
    <w:p w:rsidR="00B95844" w:rsidRDefault="00001C0C" w:rsidP="00B95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C0C">
        <w:rPr>
          <w:rFonts w:ascii="Times New Roman" w:hAnsi="Times New Roman"/>
          <w:sz w:val="28"/>
          <w:szCs w:val="28"/>
        </w:rPr>
        <w:t>Анализ приме</w:t>
      </w:r>
      <w:r>
        <w:rPr>
          <w:rFonts w:ascii="Times New Roman" w:hAnsi="Times New Roman"/>
          <w:sz w:val="28"/>
          <w:szCs w:val="28"/>
        </w:rPr>
        <w:t xml:space="preserve">няемых методик </w:t>
      </w:r>
      <w:r w:rsidR="004D7861">
        <w:rPr>
          <w:rFonts w:ascii="Times New Roman" w:hAnsi="Times New Roman"/>
          <w:sz w:val="28"/>
          <w:szCs w:val="28"/>
        </w:rPr>
        <w:t>показывает</w:t>
      </w:r>
      <w:r w:rsidRPr="00001C0C">
        <w:rPr>
          <w:rFonts w:ascii="Times New Roman" w:hAnsi="Times New Roman"/>
          <w:sz w:val="28"/>
          <w:szCs w:val="28"/>
        </w:rPr>
        <w:t xml:space="preserve">, что </w:t>
      </w:r>
      <w:r w:rsidR="004D7861" w:rsidRPr="004D7861">
        <w:rPr>
          <w:rFonts w:ascii="Times New Roman" w:hAnsi="Times New Roman"/>
          <w:sz w:val="28"/>
          <w:szCs w:val="28"/>
        </w:rPr>
        <w:t xml:space="preserve">в своих исследованиях </w:t>
      </w:r>
      <w:r w:rsidR="004D7861">
        <w:rPr>
          <w:rFonts w:ascii="Times New Roman" w:hAnsi="Times New Roman"/>
          <w:sz w:val="28"/>
          <w:szCs w:val="28"/>
        </w:rPr>
        <w:t>большая часть</w:t>
      </w:r>
      <w:r>
        <w:rPr>
          <w:rFonts w:ascii="Times New Roman" w:hAnsi="Times New Roman"/>
          <w:sz w:val="28"/>
          <w:szCs w:val="28"/>
        </w:rPr>
        <w:t xml:space="preserve"> авторов </w:t>
      </w:r>
      <w:r w:rsidR="004D7861">
        <w:rPr>
          <w:rFonts w:ascii="Times New Roman" w:hAnsi="Times New Roman"/>
          <w:sz w:val="28"/>
          <w:szCs w:val="28"/>
        </w:rPr>
        <w:t>основывается на</w:t>
      </w:r>
      <w:r>
        <w:rPr>
          <w:rFonts w:ascii="Times New Roman" w:hAnsi="Times New Roman"/>
          <w:sz w:val="28"/>
          <w:szCs w:val="28"/>
        </w:rPr>
        <w:t xml:space="preserve"> методик</w:t>
      </w:r>
      <w:r w:rsidR="004D78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</w:t>
      </w:r>
      <w:r w:rsidRPr="00001C0C">
        <w:rPr>
          <w:rFonts w:ascii="Times New Roman" w:hAnsi="Times New Roman"/>
          <w:sz w:val="28"/>
          <w:szCs w:val="28"/>
        </w:rPr>
        <w:t>плексной</w:t>
      </w:r>
      <w:r>
        <w:rPr>
          <w:rFonts w:ascii="Times New Roman" w:hAnsi="Times New Roman"/>
          <w:sz w:val="28"/>
          <w:szCs w:val="28"/>
        </w:rPr>
        <w:t xml:space="preserve"> оценки социально-эконо</w:t>
      </w:r>
      <w:r w:rsidRPr="00001C0C">
        <w:rPr>
          <w:rFonts w:ascii="Times New Roman" w:hAnsi="Times New Roman"/>
          <w:sz w:val="28"/>
          <w:szCs w:val="28"/>
        </w:rPr>
        <w:t xml:space="preserve">мического </w:t>
      </w:r>
      <w:r w:rsidR="004D7861">
        <w:rPr>
          <w:rFonts w:ascii="Times New Roman" w:hAnsi="Times New Roman"/>
          <w:sz w:val="28"/>
          <w:szCs w:val="28"/>
        </w:rPr>
        <w:t xml:space="preserve">регионального </w:t>
      </w:r>
      <w:r w:rsidRPr="00001C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азвития, </w:t>
      </w:r>
      <w:r w:rsidR="004D7861">
        <w:rPr>
          <w:rFonts w:ascii="Times New Roman" w:hAnsi="Times New Roman"/>
          <w:sz w:val="28"/>
          <w:szCs w:val="28"/>
        </w:rPr>
        <w:t>разработанной Министерством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Р</w:t>
      </w:r>
      <w:r w:rsidR="004D7861">
        <w:rPr>
          <w:rFonts w:ascii="Times New Roman" w:hAnsi="Times New Roman"/>
          <w:sz w:val="28"/>
          <w:szCs w:val="28"/>
        </w:rPr>
        <w:t xml:space="preserve">оссийской Федерации. </w:t>
      </w:r>
      <w:r w:rsidR="00CF765D" w:rsidRPr="00E35210">
        <w:rPr>
          <w:rFonts w:ascii="Times New Roman" w:hAnsi="Times New Roman"/>
          <w:sz w:val="28"/>
          <w:szCs w:val="28"/>
        </w:rPr>
        <w:t>Эта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Pr="00001C0C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>дик</w:t>
      </w:r>
      <w:r w:rsidR="00CF765D">
        <w:rPr>
          <w:rFonts w:ascii="Times New Roman" w:hAnsi="Times New Roman"/>
          <w:sz w:val="28"/>
          <w:szCs w:val="28"/>
        </w:rPr>
        <w:t>а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="00766D87">
        <w:rPr>
          <w:rFonts w:ascii="Times New Roman" w:hAnsi="Times New Roman"/>
          <w:sz w:val="28"/>
          <w:szCs w:val="28"/>
        </w:rPr>
        <w:t>позволяет в три этапа рассчитывать</w:t>
      </w:r>
      <w:r>
        <w:rPr>
          <w:rFonts w:ascii="Times New Roman" w:hAnsi="Times New Roman"/>
          <w:sz w:val="28"/>
          <w:szCs w:val="28"/>
        </w:rPr>
        <w:t xml:space="preserve"> интегральн</w:t>
      </w:r>
      <w:r w:rsidR="00766D8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пока</w:t>
      </w:r>
      <w:r w:rsidRPr="00001C0C">
        <w:rPr>
          <w:rFonts w:ascii="Times New Roman" w:hAnsi="Times New Roman"/>
          <w:sz w:val="28"/>
          <w:szCs w:val="28"/>
        </w:rPr>
        <w:t>зател</w:t>
      </w:r>
      <w:r w:rsidR="00766D87">
        <w:rPr>
          <w:rFonts w:ascii="Times New Roman" w:hAnsi="Times New Roman"/>
          <w:sz w:val="28"/>
          <w:szCs w:val="28"/>
        </w:rPr>
        <w:t xml:space="preserve">ь, применяя </w:t>
      </w:r>
      <w:r w:rsidRPr="00001C0C">
        <w:rPr>
          <w:rFonts w:ascii="Times New Roman" w:hAnsi="Times New Roman"/>
          <w:sz w:val="28"/>
          <w:szCs w:val="28"/>
        </w:rPr>
        <w:t>последовательно</w:t>
      </w:r>
      <w:r w:rsidR="00766D87">
        <w:rPr>
          <w:rFonts w:ascii="Times New Roman" w:hAnsi="Times New Roman"/>
          <w:sz w:val="28"/>
          <w:szCs w:val="28"/>
        </w:rPr>
        <w:t>е</w:t>
      </w:r>
      <w:r w:rsidRPr="00001C0C">
        <w:rPr>
          <w:rFonts w:ascii="Times New Roman" w:hAnsi="Times New Roman"/>
          <w:sz w:val="28"/>
          <w:szCs w:val="28"/>
        </w:rPr>
        <w:t xml:space="preserve"> вычи</w:t>
      </w:r>
      <w:r>
        <w:rPr>
          <w:rFonts w:ascii="Times New Roman" w:hAnsi="Times New Roman"/>
          <w:sz w:val="28"/>
          <w:szCs w:val="28"/>
        </w:rPr>
        <w:t>сл</w:t>
      </w:r>
      <w:r w:rsidR="00766D87">
        <w:rPr>
          <w:rFonts w:ascii="Times New Roman" w:hAnsi="Times New Roman"/>
          <w:sz w:val="28"/>
          <w:szCs w:val="28"/>
        </w:rPr>
        <w:t>ение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="00766D87">
        <w:rPr>
          <w:rFonts w:ascii="Times New Roman" w:hAnsi="Times New Roman"/>
          <w:sz w:val="28"/>
          <w:szCs w:val="28"/>
        </w:rPr>
        <w:t>и анализ</w:t>
      </w:r>
      <w:r>
        <w:rPr>
          <w:rFonts w:ascii="Times New Roman" w:hAnsi="Times New Roman"/>
          <w:sz w:val="28"/>
          <w:szCs w:val="28"/>
        </w:rPr>
        <w:t xml:space="preserve"> двенадцати </w:t>
      </w:r>
      <w:r w:rsidR="00E45C4C">
        <w:rPr>
          <w:rFonts w:ascii="Times New Roman" w:hAnsi="Times New Roman"/>
          <w:sz w:val="28"/>
          <w:szCs w:val="28"/>
        </w:rPr>
        <w:t xml:space="preserve">основных </w:t>
      </w:r>
      <w:r w:rsidRPr="00001C0C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азателей</w:t>
      </w:r>
      <w:r w:rsidR="00E45C4C">
        <w:rPr>
          <w:rFonts w:ascii="Times New Roman" w:hAnsi="Times New Roman"/>
          <w:sz w:val="28"/>
          <w:szCs w:val="28"/>
        </w:rPr>
        <w:t xml:space="preserve"> оценки СЭР</w:t>
      </w:r>
      <w:r w:rsidR="00572919">
        <w:rPr>
          <w:rFonts w:ascii="Times New Roman" w:hAnsi="Times New Roman"/>
          <w:sz w:val="28"/>
          <w:szCs w:val="28"/>
        </w:rPr>
        <w:t>. По</w:t>
      </w:r>
      <w:r w:rsidR="00E35210">
        <w:rPr>
          <w:rFonts w:ascii="Times New Roman" w:hAnsi="Times New Roman"/>
          <w:sz w:val="28"/>
          <w:szCs w:val="28"/>
        </w:rPr>
        <w:t xml:space="preserve"> величине</w:t>
      </w:r>
      <w:r>
        <w:rPr>
          <w:rFonts w:ascii="Times New Roman" w:hAnsi="Times New Roman"/>
          <w:sz w:val="28"/>
          <w:szCs w:val="28"/>
        </w:rPr>
        <w:t xml:space="preserve"> индикатор</w:t>
      </w:r>
      <w:r w:rsidR="00E35210">
        <w:rPr>
          <w:rFonts w:ascii="Times New Roman" w:hAnsi="Times New Roman"/>
          <w:sz w:val="28"/>
          <w:szCs w:val="28"/>
        </w:rPr>
        <w:t>а</w:t>
      </w:r>
      <w:r w:rsidR="00572919">
        <w:rPr>
          <w:rFonts w:ascii="Times New Roman" w:hAnsi="Times New Roman"/>
          <w:sz w:val="28"/>
          <w:szCs w:val="28"/>
        </w:rPr>
        <w:t>, полученной в результате расчетов,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Pr="00001C0C">
        <w:rPr>
          <w:rFonts w:ascii="Times New Roman" w:hAnsi="Times New Roman"/>
          <w:sz w:val="28"/>
          <w:szCs w:val="28"/>
        </w:rPr>
        <w:t>определяется</w:t>
      </w:r>
      <w:r w:rsidR="00E35210">
        <w:rPr>
          <w:rFonts w:ascii="Times New Roman" w:hAnsi="Times New Roman"/>
          <w:sz w:val="28"/>
          <w:szCs w:val="28"/>
        </w:rPr>
        <w:t>, как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="00E35210">
        <w:rPr>
          <w:rFonts w:ascii="Times New Roman" w:hAnsi="Times New Roman"/>
          <w:sz w:val="28"/>
          <w:szCs w:val="28"/>
        </w:rPr>
        <w:t>уровень СЭР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="00E35210">
        <w:rPr>
          <w:rFonts w:ascii="Times New Roman" w:hAnsi="Times New Roman"/>
          <w:sz w:val="28"/>
          <w:szCs w:val="28"/>
        </w:rPr>
        <w:t xml:space="preserve">конкретного </w:t>
      </w:r>
      <w:r>
        <w:rPr>
          <w:rFonts w:ascii="Times New Roman" w:hAnsi="Times New Roman"/>
          <w:sz w:val="28"/>
          <w:szCs w:val="28"/>
        </w:rPr>
        <w:t>региона</w:t>
      </w:r>
      <w:r w:rsidR="00E35210">
        <w:rPr>
          <w:rFonts w:ascii="Times New Roman" w:hAnsi="Times New Roman"/>
          <w:sz w:val="28"/>
          <w:szCs w:val="28"/>
        </w:rPr>
        <w:t>, так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среднероссийск</w:t>
      </w:r>
      <w:r w:rsidR="00E35210">
        <w:rPr>
          <w:rFonts w:ascii="Times New Roman" w:hAnsi="Times New Roman"/>
          <w:sz w:val="28"/>
          <w:szCs w:val="28"/>
        </w:rPr>
        <w:t>ие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Pr="00001C0C">
        <w:rPr>
          <w:rFonts w:ascii="Times New Roman" w:hAnsi="Times New Roman"/>
          <w:sz w:val="28"/>
          <w:szCs w:val="28"/>
        </w:rPr>
        <w:t xml:space="preserve">значения. </w:t>
      </w:r>
      <w:r w:rsidR="00572919">
        <w:rPr>
          <w:rFonts w:ascii="Times New Roman" w:hAnsi="Times New Roman"/>
          <w:sz w:val="28"/>
          <w:szCs w:val="28"/>
        </w:rPr>
        <w:t>Затем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="00572919" w:rsidRPr="00001C0C">
        <w:rPr>
          <w:rFonts w:ascii="Times New Roman" w:hAnsi="Times New Roman"/>
          <w:sz w:val="28"/>
          <w:szCs w:val="28"/>
        </w:rPr>
        <w:t>определяется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="00572919">
        <w:rPr>
          <w:rFonts w:ascii="Times New Roman" w:hAnsi="Times New Roman"/>
          <w:sz w:val="28"/>
          <w:szCs w:val="28"/>
        </w:rPr>
        <w:t xml:space="preserve">величина </w:t>
      </w:r>
      <w:r>
        <w:rPr>
          <w:rFonts w:ascii="Times New Roman" w:hAnsi="Times New Roman"/>
          <w:sz w:val="28"/>
          <w:szCs w:val="28"/>
        </w:rPr>
        <w:t>сводн</w:t>
      </w:r>
      <w:r w:rsidR="00572919">
        <w:rPr>
          <w:rFonts w:ascii="Times New Roman" w:hAnsi="Times New Roman"/>
          <w:sz w:val="28"/>
          <w:szCs w:val="28"/>
        </w:rPr>
        <w:t>ого</w:t>
      </w:r>
      <w:r w:rsidRPr="00001C0C">
        <w:rPr>
          <w:rFonts w:ascii="Times New Roman" w:hAnsi="Times New Roman"/>
          <w:sz w:val="28"/>
          <w:szCs w:val="28"/>
        </w:rPr>
        <w:t xml:space="preserve"> показател</w:t>
      </w:r>
      <w:r w:rsidR="00572919">
        <w:rPr>
          <w:rFonts w:ascii="Times New Roman" w:hAnsi="Times New Roman"/>
          <w:sz w:val="28"/>
          <w:szCs w:val="28"/>
        </w:rPr>
        <w:t>я</w:t>
      </w:r>
      <w:r w:rsidR="006A2F8E">
        <w:rPr>
          <w:rFonts w:ascii="Times New Roman" w:hAnsi="Times New Roman"/>
          <w:sz w:val="28"/>
          <w:szCs w:val="28"/>
        </w:rPr>
        <w:t xml:space="preserve"> </w:t>
      </w:r>
      <w:r w:rsidR="00572919">
        <w:rPr>
          <w:rFonts w:ascii="Times New Roman" w:hAnsi="Times New Roman"/>
          <w:sz w:val="28"/>
          <w:szCs w:val="28"/>
        </w:rPr>
        <w:t>СЭР</w:t>
      </w:r>
      <w:r w:rsidR="00F2514A">
        <w:rPr>
          <w:rFonts w:ascii="Times New Roman" w:hAnsi="Times New Roman"/>
          <w:sz w:val="28"/>
          <w:szCs w:val="28"/>
        </w:rPr>
        <w:t xml:space="preserve">, </w:t>
      </w:r>
      <w:r w:rsidR="00572919">
        <w:rPr>
          <w:rFonts w:ascii="Times New Roman" w:hAnsi="Times New Roman"/>
          <w:sz w:val="28"/>
          <w:szCs w:val="28"/>
        </w:rPr>
        <w:t>как регионального, так и российского</w:t>
      </w:r>
      <w:r>
        <w:rPr>
          <w:rFonts w:ascii="Times New Roman" w:hAnsi="Times New Roman"/>
          <w:sz w:val="28"/>
          <w:szCs w:val="28"/>
        </w:rPr>
        <w:t xml:space="preserve"> значения. </w:t>
      </w:r>
      <w:r w:rsidR="006A2F8E">
        <w:rPr>
          <w:rFonts w:ascii="Times New Roman" w:hAnsi="Times New Roman"/>
          <w:sz w:val="28"/>
          <w:szCs w:val="28"/>
        </w:rPr>
        <w:t>Далее</w:t>
      </w:r>
      <w:r w:rsidR="006A2F8E" w:rsidRPr="006A2F8E">
        <w:rPr>
          <w:rFonts w:ascii="Times New Roman" w:hAnsi="Times New Roman"/>
          <w:sz w:val="28"/>
          <w:szCs w:val="28"/>
        </w:rPr>
        <w:t xml:space="preserve"> </w:t>
      </w:r>
      <w:r w:rsidR="00572919" w:rsidRPr="00572919">
        <w:rPr>
          <w:rFonts w:ascii="Times New Roman" w:hAnsi="Times New Roman"/>
          <w:sz w:val="28"/>
          <w:szCs w:val="28"/>
        </w:rPr>
        <w:t xml:space="preserve">по каждому из показателей </w:t>
      </w:r>
      <w:r>
        <w:rPr>
          <w:rFonts w:ascii="Times New Roman" w:hAnsi="Times New Roman"/>
          <w:sz w:val="28"/>
          <w:szCs w:val="28"/>
        </w:rPr>
        <w:t xml:space="preserve">получают </w:t>
      </w:r>
      <w:r w:rsidR="00572919">
        <w:rPr>
          <w:rFonts w:ascii="Times New Roman" w:hAnsi="Times New Roman"/>
          <w:sz w:val="28"/>
          <w:szCs w:val="28"/>
        </w:rPr>
        <w:t xml:space="preserve">его </w:t>
      </w:r>
      <w:r w:rsidRPr="00001C0C">
        <w:rPr>
          <w:rFonts w:ascii="Times New Roman" w:hAnsi="Times New Roman"/>
          <w:sz w:val="28"/>
          <w:szCs w:val="28"/>
        </w:rPr>
        <w:t>бальную оце</w:t>
      </w:r>
      <w:r>
        <w:rPr>
          <w:rFonts w:ascii="Times New Roman" w:hAnsi="Times New Roman"/>
          <w:sz w:val="28"/>
          <w:szCs w:val="28"/>
        </w:rPr>
        <w:t>нку</w:t>
      </w:r>
      <w:r w:rsidRPr="00001C0C">
        <w:rPr>
          <w:rFonts w:ascii="Times New Roman" w:hAnsi="Times New Roman"/>
          <w:sz w:val="28"/>
          <w:szCs w:val="28"/>
        </w:rPr>
        <w:t>.</w:t>
      </w:r>
      <w:r w:rsidR="006A2F8E">
        <w:rPr>
          <w:rFonts w:ascii="Times New Roman" w:hAnsi="Times New Roman"/>
          <w:sz w:val="28"/>
          <w:szCs w:val="28"/>
        </w:rPr>
        <w:t xml:space="preserve"> </w:t>
      </w:r>
      <w:r w:rsidR="0064089A" w:rsidRPr="0064089A">
        <w:rPr>
          <w:rFonts w:ascii="Times New Roman" w:hAnsi="Times New Roman"/>
          <w:sz w:val="28"/>
          <w:szCs w:val="28"/>
        </w:rPr>
        <w:t>Неопровержим</w:t>
      </w:r>
      <w:r w:rsidR="0064089A">
        <w:rPr>
          <w:rFonts w:ascii="Times New Roman" w:hAnsi="Times New Roman"/>
          <w:sz w:val="28"/>
          <w:szCs w:val="28"/>
        </w:rPr>
        <w:t>ое достоинство ме</w:t>
      </w:r>
      <w:r w:rsidR="0064089A" w:rsidRPr="0064089A">
        <w:rPr>
          <w:rFonts w:ascii="Times New Roman" w:hAnsi="Times New Roman"/>
          <w:sz w:val="28"/>
          <w:szCs w:val="28"/>
        </w:rPr>
        <w:t>тодики</w:t>
      </w:r>
      <w:r w:rsidR="0064089A">
        <w:rPr>
          <w:rFonts w:ascii="Times New Roman" w:hAnsi="Times New Roman"/>
          <w:sz w:val="28"/>
          <w:szCs w:val="28"/>
        </w:rPr>
        <w:t xml:space="preserve"> Минэкономразвития</w:t>
      </w:r>
      <w:r w:rsidR="006A2F8E">
        <w:rPr>
          <w:rFonts w:ascii="Times New Roman" w:hAnsi="Times New Roman"/>
          <w:sz w:val="28"/>
          <w:szCs w:val="28"/>
        </w:rPr>
        <w:t xml:space="preserve"> </w:t>
      </w:r>
      <w:r w:rsidR="0064089A">
        <w:rPr>
          <w:rFonts w:ascii="Times New Roman" w:hAnsi="Times New Roman"/>
          <w:sz w:val="28"/>
          <w:szCs w:val="28"/>
        </w:rPr>
        <w:t>состоит в комплексности оценки. Но ее практическое применение осложняют сбор и обработка огромного массива оценочной информации, а также то, что при све</w:t>
      </w:r>
      <w:r w:rsidR="0064089A" w:rsidRPr="0064089A">
        <w:rPr>
          <w:rFonts w:ascii="Times New Roman" w:hAnsi="Times New Roman"/>
          <w:sz w:val="28"/>
          <w:szCs w:val="28"/>
        </w:rPr>
        <w:t xml:space="preserve">дении </w:t>
      </w:r>
      <w:r w:rsidR="0064089A">
        <w:rPr>
          <w:rFonts w:ascii="Times New Roman" w:hAnsi="Times New Roman"/>
          <w:sz w:val="28"/>
          <w:szCs w:val="28"/>
        </w:rPr>
        <w:t>информации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 w:rsidR="0064089A">
        <w:rPr>
          <w:rFonts w:ascii="Times New Roman" w:hAnsi="Times New Roman"/>
          <w:sz w:val="28"/>
          <w:szCs w:val="28"/>
        </w:rPr>
        <w:t>возникает сложность</w:t>
      </w:r>
      <w:r w:rsidR="0064089A" w:rsidRPr="0064089A">
        <w:rPr>
          <w:rFonts w:ascii="Times New Roman" w:hAnsi="Times New Roman"/>
          <w:sz w:val="28"/>
          <w:szCs w:val="28"/>
        </w:rPr>
        <w:t xml:space="preserve"> интерпретации</w:t>
      </w:r>
      <w:r w:rsidR="0064089A">
        <w:rPr>
          <w:rFonts w:ascii="Times New Roman" w:hAnsi="Times New Roman"/>
          <w:sz w:val="28"/>
          <w:szCs w:val="28"/>
        </w:rPr>
        <w:t xml:space="preserve"> ряда показателей.</w:t>
      </w:r>
      <w:r w:rsidR="00B95844">
        <w:rPr>
          <w:rFonts w:ascii="Times New Roman" w:hAnsi="Times New Roman"/>
          <w:sz w:val="28"/>
          <w:szCs w:val="28"/>
        </w:rPr>
        <w:t xml:space="preserve"> В методике недостаточно используется оценка социальной сферы регионов</w:t>
      </w:r>
      <w:r w:rsidR="00B95844" w:rsidRPr="00B95844">
        <w:rPr>
          <w:rFonts w:ascii="Times New Roman" w:hAnsi="Times New Roman"/>
          <w:sz w:val="28"/>
          <w:szCs w:val="28"/>
        </w:rPr>
        <w:t>.</w:t>
      </w:r>
    </w:p>
    <w:p w:rsidR="00B9718C" w:rsidRDefault="00B95844" w:rsidP="00B97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авторы, как</w:t>
      </w:r>
      <w:r w:rsidR="00E84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 Артемова и Н.М. Логачева, в своей методике определяющими элементами социаль</w:t>
      </w:r>
      <w:r w:rsidRPr="00B9584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регионов считают </w:t>
      </w:r>
      <w:r w:rsidRPr="00B95844">
        <w:rPr>
          <w:rFonts w:ascii="Times New Roman" w:hAnsi="Times New Roman"/>
          <w:sz w:val="28"/>
          <w:szCs w:val="28"/>
        </w:rPr>
        <w:t>здрав</w:t>
      </w:r>
      <w:r>
        <w:rPr>
          <w:rFonts w:ascii="Times New Roman" w:hAnsi="Times New Roman"/>
          <w:sz w:val="28"/>
          <w:szCs w:val="28"/>
        </w:rPr>
        <w:t>оохранение и образование. При этом критерии оценивания разделе</w:t>
      </w:r>
      <w:r w:rsidRPr="00B95844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авторами </w:t>
      </w:r>
      <w:r w:rsidRPr="00B95844">
        <w:rPr>
          <w:rFonts w:ascii="Times New Roman" w:hAnsi="Times New Roman"/>
          <w:sz w:val="28"/>
          <w:szCs w:val="28"/>
        </w:rPr>
        <w:t xml:space="preserve">на три </w:t>
      </w:r>
      <w:r>
        <w:rPr>
          <w:rFonts w:ascii="Times New Roman" w:hAnsi="Times New Roman"/>
          <w:sz w:val="28"/>
          <w:szCs w:val="28"/>
        </w:rPr>
        <w:t>группы</w:t>
      </w:r>
      <w:r w:rsidRPr="00B95844">
        <w:rPr>
          <w:rFonts w:ascii="Times New Roman" w:hAnsi="Times New Roman"/>
          <w:sz w:val="28"/>
          <w:szCs w:val="28"/>
        </w:rPr>
        <w:t>:</w:t>
      </w:r>
    </w:p>
    <w:p w:rsidR="00B9718C" w:rsidRPr="00B9718C" w:rsidRDefault="00771528" w:rsidP="00B97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718C" w:rsidRPr="00B9718C">
        <w:rPr>
          <w:rFonts w:ascii="Times New Roman" w:hAnsi="Times New Roman"/>
          <w:sz w:val="28"/>
          <w:szCs w:val="28"/>
        </w:rPr>
        <w:t xml:space="preserve"> перв</w:t>
      </w:r>
      <w:r w:rsidR="00560E9A">
        <w:rPr>
          <w:rFonts w:ascii="Times New Roman" w:hAnsi="Times New Roman"/>
          <w:sz w:val="28"/>
          <w:szCs w:val="28"/>
        </w:rPr>
        <w:t xml:space="preserve">ая группа показателей </w:t>
      </w:r>
      <w:r w:rsidR="00B9718C" w:rsidRPr="00B9718C">
        <w:rPr>
          <w:rFonts w:ascii="Times New Roman" w:hAnsi="Times New Roman"/>
          <w:sz w:val="28"/>
          <w:szCs w:val="28"/>
        </w:rPr>
        <w:t>харак</w:t>
      </w:r>
      <w:r w:rsidR="008D1031">
        <w:rPr>
          <w:rFonts w:ascii="Times New Roman" w:hAnsi="Times New Roman"/>
          <w:sz w:val="28"/>
          <w:szCs w:val="28"/>
        </w:rPr>
        <w:t xml:space="preserve">теризует </w:t>
      </w:r>
      <w:r w:rsidR="00B9718C">
        <w:rPr>
          <w:rFonts w:ascii="Times New Roman" w:hAnsi="Times New Roman"/>
          <w:sz w:val="28"/>
          <w:szCs w:val="28"/>
        </w:rPr>
        <w:t>условия развити</w:t>
      </w:r>
      <w:r w:rsidR="008D1031">
        <w:rPr>
          <w:rFonts w:ascii="Times New Roman" w:hAnsi="Times New Roman"/>
          <w:sz w:val="28"/>
          <w:szCs w:val="28"/>
        </w:rPr>
        <w:t>я</w:t>
      </w:r>
      <w:r w:rsidR="00B9718C">
        <w:rPr>
          <w:rFonts w:ascii="Times New Roman" w:hAnsi="Times New Roman"/>
          <w:sz w:val="28"/>
          <w:szCs w:val="28"/>
        </w:rPr>
        <w:t xml:space="preserve"> соци</w:t>
      </w:r>
      <w:r w:rsidR="00B9718C" w:rsidRPr="00B9718C">
        <w:rPr>
          <w:rFonts w:ascii="Times New Roman" w:hAnsi="Times New Roman"/>
          <w:sz w:val="28"/>
          <w:szCs w:val="28"/>
        </w:rPr>
        <w:t>альной инфра</w:t>
      </w:r>
      <w:r w:rsidR="00B9718C">
        <w:rPr>
          <w:rFonts w:ascii="Times New Roman" w:hAnsi="Times New Roman"/>
          <w:sz w:val="28"/>
          <w:szCs w:val="28"/>
        </w:rPr>
        <w:t xml:space="preserve">структуры </w:t>
      </w:r>
      <w:r w:rsidR="008D1031">
        <w:rPr>
          <w:rFonts w:ascii="Times New Roman" w:hAnsi="Times New Roman"/>
          <w:sz w:val="28"/>
          <w:szCs w:val="28"/>
        </w:rPr>
        <w:t>регион</w:t>
      </w:r>
      <w:r w:rsidR="00E25D64">
        <w:rPr>
          <w:rFonts w:ascii="Times New Roman" w:hAnsi="Times New Roman"/>
          <w:sz w:val="28"/>
          <w:szCs w:val="28"/>
        </w:rPr>
        <w:t>а</w:t>
      </w:r>
      <w:r w:rsidR="00B9718C">
        <w:rPr>
          <w:rFonts w:ascii="Times New Roman" w:hAnsi="Times New Roman"/>
          <w:sz w:val="28"/>
          <w:szCs w:val="28"/>
        </w:rPr>
        <w:t>(</w:t>
      </w:r>
      <w:r w:rsidR="008D1031">
        <w:rPr>
          <w:rFonts w:ascii="Times New Roman" w:hAnsi="Times New Roman"/>
          <w:sz w:val="28"/>
          <w:szCs w:val="28"/>
        </w:rPr>
        <w:t>ВРП</w:t>
      </w:r>
      <w:r w:rsidR="00E25D64">
        <w:rPr>
          <w:rFonts w:ascii="Times New Roman" w:hAnsi="Times New Roman"/>
          <w:sz w:val="28"/>
          <w:szCs w:val="28"/>
        </w:rPr>
        <w:t>,</w:t>
      </w:r>
      <w:r w:rsidR="00B9718C">
        <w:rPr>
          <w:rFonts w:ascii="Times New Roman" w:hAnsi="Times New Roman"/>
          <w:sz w:val="28"/>
          <w:szCs w:val="28"/>
        </w:rPr>
        <w:t xml:space="preserve"> бюджетная обеспеченность</w:t>
      </w:r>
      <w:r w:rsidR="00E25D64">
        <w:rPr>
          <w:rFonts w:ascii="Times New Roman" w:hAnsi="Times New Roman"/>
          <w:sz w:val="28"/>
          <w:szCs w:val="28"/>
        </w:rPr>
        <w:t>, денежные доходы</w:t>
      </w:r>
      <w:r w:rsidR="00B9718C">
        <w:rPr>
          <w:rFonts w:ascii="Times New Roman" w:hAnsi="Times New Roman"/>
          <w:sz w:val="28"/>
          <w:szCs w:val="28"/>
        </w:rPr>
        <w:t xml:space="preserve"> на ду</w:t>
      </w:r>
      <w:r w:rsidR="00B9718C" w:rsidRPr="00B9718C">
        <w:rPr>
          <w:rFonts w:ascii="Times New Roman" w:hAnsi="Times New Roman"/>
          <w:sz w:val="28"/>
          <w:szCs w:val="28"/>
        </w:rPr>
        <w:t>шу населени</w:t>
      </w:r>
      <w:r w:rsidR="00B9718C">
        <w:rPr>
          <w:rFonts w:ascii="Times New Roman" w:hAnsi="Times New Roman"/>
          <w:sz w:val="28"/>
          <w:szCs w:val="28"/>
        </w:rPr>
        <w:t xml:space="preserve">я, </w:t>
      </w:r>
      <w:r w:rsidR="00E25D64" w:rsidRPr="00E25D64">
        <w:rPr>
          <w:rFonts w:ascii="Times New Roman" w:hAnsi="Times New Roman"/>
          <w:sz w:val="28"/>
          <w:szCs w:val="28"/>
        </w:rPr>
        <w:t>плотность населения</w:t>
      </w:r>
      <w:r w:rsidR="00B9718C" w:rsidRPr="00B9718C">
        <w:rPr>
          <w:rFonts w:ascii="Times New Roman" w:hAnsi="Times New Roman"/>
          <w:sz w:val="28"/>
          <w:szCs w:val="28"/>
        </w:rPr>
        <w:t>);</w:t>
      </w:r>
    </w:p>
    <w:p w:rsidR="00B9718C" w:rsidRPr="00B9718C" w:rsidRDefault="00771528" w:rsidP="00B97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5BB9">
        <w:rPr>
          <w:rFonts w:ascii="Times New Roman" w:hAnsi="Times New Roman"/>
          <w:sz w:val="28"/>
          <w:szCs w:val="28"/>
        </w:rPr>
        <w:t xml:space="preserve"> </w:t>
      </w:r>
      <w:r w:rsidR="00605FC4">
        <w:rPr>
          <w:rFonts w:ascii="Times New Roman" w:hAnsi="Times New Roman"/>
          <w:sz w:val="28"/>
          <w:szCs w:val="28"/>
        </w:rPr>
        <w:t>вторая и третья группы</w:t>
      </w:r>
      <w:r w:rsidR="00B9718C">
        <w:rPr>
          <w:rFonts w:ascii="Times New Roman" w:hAnsi="Times New Roman"/>
          <w:sz w:val="28"/>
          <w:szCs w:val="28"/>
        </w:rPr>
        <w:t xml:space="preserve"> показателей </w:t>
      </w:r>
      <w:r w:rsidR="00605FC4">
        <w:rPr>
          <w:rFonts w:ascii="Times New Roman" w:hAnsi="Times New Roman"/>
          <w:sz w:val="28"/>
          <w:szCs w:val="28"/>
        </w:rPr>
        <w:t>характеризуют непосредственно региональную социальную инфраструктуру: пять</w:t>
      </w:r>
      <w:r w:rsidR="00B9718C">
        <w:rPr>
          <w:rFonts w:ascii="Times New Roman" w:hAnsi="Times New Roman"/>
          <w:sz w:val="28"/>
          <w:szCs w:val="28"/>
        </w:rPr>
        <w:t xml:space="preserve"> показате</w:t>
      </w:r>
      <w:r w:rsidR="00605FC4">
        <w:rPr>
          <w:rFonts w:ascii="Times New Roman" w:hAnsi="Times New Roman"/>
          <w:sz w:val="28"/>
          <w:szCs w:val="28"/>
        </w:rPr>
        <w:t>лей в здравоохранении и семь в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 w:rsidR="00605FC4">
        <w:rPr>
          <w:rFonts w:ascii="Times New Roman" w:hAnsi="Times New Roman"/>
          <w:sz w:val="28"/>
          <w:szCs w:val="28"/>
        </w:rPr>
        <w:t>образовании</w:t>
      </w:r>
      <w:r w:rsidR="00B15B31">
        <w:rPr>
          <w:rFonts w:ascii="Times New Roman" w:hAnsi="Times New Roman"/>
          <w:sz w:val="28"/>
          <w:szCs w:val="28"/>
        </w:rPr>
        <w:t xml:space="preserve"> [12, 211]</w:t>
      </w:r>
      <w:r w:rsidR="00B9718C" w:rsidRPr="00B9718C">
        <w:rPr>
          <w:rFonts w:ascii="Times New Roman" w:hAnsi="Times New Roman"/>
          <w:sz w:val="28"/>
          <w:szCs w:val="28"/>
        </w:rPr>
        <w:t>.</w:t>
      </w:r>
    </w:p>
    <w:p w:rsidR="00B95844" w:rsidRDefault="00961ABE" w:rsidP="00B97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применяемые показатели не характеризуют эффективность социальной инфраструктуры регионов, что является недостатком рассмотренной методики. </w:t>
      </w:r>
    </w:p>
    <w:p w:rsidR="00EF150F" w:rsidRDefault="00EF150F" w:rsidP="00EF15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Е.Е. </w:t>
      </w:r>
      <w:r w:rsidRPr="00EF150F">
        <w:rPr>
          <w:rFonts w:ascii="Times New Roman" w:hAnsi="Times New Roman"/>
          <w:sz w:val="28"/>
          <w:szCs w:val="28"/>
        </w:rPr>
        <w:t>Скатер</w:t>
      </w:r>
      <w:r>
        <w:rPr>
          <w:rFonts w:ascii="Times New Roman" w:hAnsi="Times New Roman"/>
          <w:sz w:val="28"/>
          <w:szCs w:val="28"/>
        </w:rPr>
        <w:t>щиковой</w:t>
      </w:r>
      <w:r w:rsidR="004D5BB9">
        <w:rPr>
          <w:rFonts w:ascii="Times New Roman" w:hAnsi="Times New Roman"/>
          <w:sz w:val="28"/>
          <w:szCs w:val="28"/>
        </w:rPr>
        <w:t xml:space="preserve"> </w:t>
      </w:r>
      <w:r w:rsidRPr="00EF15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В.П. </w:t>
      </w:r>
      <w:r w:rsidRPr="00EF150F">
        <w:rPr>
          <w:rFonts w:ascii="Times New Roman" w:hAnsi="Times New Roman"/>
          <w:sz w:val="28"/>
          <w:szCs w:val="28"/>
        </w:rPr>
        <w:t xml:space="preserve">Цветковым </w:t>
      </w:r>
      <w:r>
        <w:rPr>
          <w:rFonts w:ascii="Times New Roman" w:hAnsi="Times New Roman"/>
          <w:sz w:val="28"/>
          <w:szCs w:val="28"/>
        </w:rPr>
        <w:t>предложена методика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 w:rsidRPr="00EF150F">
        <w:rPr>
          <w:rFonts w:ascii="Times New Roman" w:hAnsi="Times New Roman"/>
          <w:sz w:val="28"/>
          <w:szCs w:val="28"/>
        </w:rPr>
        <w:t>оценки СЭР регионов</w:t>
      </w:r>
      <w:r>
        <w:rPr>
          <w:rFonts w:ascii="Times New Roman" w:hAnsi="Times New Roman"/>
          <w:sz w:val="28"/>
          <w:szCs w:val="28"/>
        </w:rPr>
        <w:t>, позволяющая рассчитать суммарный коэффициент благополучия. Интегральный показатель, рассчитываемый из семнадцати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 w:rsidRPr="00EF150F">
        <w:rPr>
          <w:rFonts w:ascii="Times New Roman" w:hAnsi="Times New Roman"/>
          <w:sz w:val="28"/>
          <w:szCs w:val="28"/>
        </w:rPr>
        <w:t xml:space="preserve">индикаторов, </w:t>
      </w:r>
      <w:r>
        <w:rPr>
          <w:rFonts w:ascii="Times New Roman" w:hAnsi="Times New Roman"/>
          <w:sz w:val="28"/>
          <w:szCs w:val="28"/>
        </w:rPr>
        <w:t>ранжируемых по степени их</w:t>
      </w:r>
      <w:r w:rsidRPr="00EF150F">
        <w:rPr>
          <w:rFonts w:ascii="Times New Roman" w:hAnsi="Times New Roman"/>
          <w:sz w:val="28"/>
          <w:szCs w:val="28"/>
        </w:rPr>
        <w:t xml:space="preserve"> влияния на интегральный показатель</w:t>
      </w:r>
      <w:r>
        <w:rPr>
          <w:rFonts w:ascii="Times New Roman" w:hAnsi="Times New Roman"/>
          <w:sz w:val="28"/>
          <w:szCs w:val="28"/>
        </w:rPr>
        <w:t>.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 методикой введены</w:t>
      </w:r>
      <w:r w:rsidRPr="00EF150F">
        <w:rPr>
          <w:rFonts w:ascii="Times New Roman" w:hAnsi="Times New Roman"/>
          <w:sz w:val="28"/>
          <w:szCs w:val="28"/>
        </w:rPr>
        <w:t xml:space="preserve"> два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EF150F">
        <w:rPr>
          <w:rFonts w:ascii="Times New Roman" w:hAnsi="Times New Roman"/>
          <w:sz w:val="28"/>
          <w:szCs w:val="28"/>
        </w:rPr>
        <w:t>новых показателя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EF150F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учеников средних школ, </w:t>
      </w:r>
      <w:r w:rsidRPr="00EF150F">
        <w:rPr>
          <w:rFonts w:ascii="Times New Roman" w:hAnsi="Times New Roman"/>
          <w:sz w:val="28"/>
          <w:szCs w:val="28"/>
        </w:rPr>
        <w:t>учащихся во вторую смену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F150F">
        <w:rPr>
          <w:rFonts w:ascii="Times New Roman" w:hAnsi="Times New Roman"/>
          <w:sz w:val="28"/>
          <w:szCs w:val="28"/>
        </w:rPr>
        <w:t>остатки вкладов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EF150F">
        <w:rPr>
          <w:rFonts w:ascii="Times New Roman" w:hAnsi="Times New Roman"/>
          <w:sz w:val="28"/>
          <w:szCs w:val="28"/>
        </w:rPr>
        <w:t xml:space="preserve"> в учреждениях </w:t>
      </w:r>
      <w:r>
        <w:rPr>
          <w:rFonts w:ascii="Times New Roman" w:hAnsi="Times New Roman"/>
          <w:sz w:val="28"/>
          <w:szCs w:val="28"/>
        </w:rPr>
        <w:t xml:space="preserve">коммерческих </w:t>
      </w:r>
      <w:r w:rsidRPr="00EF150F">
        <w:rPr>
          <w:rFonts w:ascii="Times New Roman" w:hAnsi="Times New Roman"/>
          <w:sz w:val="28"/>
          <w:szCs w:val="28"/>
        </w:rPr>
        <w:t>бан</w:t>
      </w:r>
      <w:r>
        <w:rPr>
          <w:rFonts w:ascii="Times New Roman" w:hAnsi="Times New Roman"/>
          <w:sz w:val="28"/>
          <w:szCs w:val="28"/>
        </w:rPr>
        <w:t xml:space="preserve">ков. Но эта методика </w:t>
      </w:r>
      <w:r w:rsidRPr="00EF150F">
        <w:rPr>
          <w:rFonts w:ascii="Times New Roman" w:hAnsi="Times New Roman"/>
          <w:sz w:val="28"/>
          <w:szCs w:val="28"/>
        </w:rPr>
        <w:t xml:space="preserve">не учитывает </w:t>
      </w:r>
      <w:r>
        <w:rPr>
          <w:rFonts w:ascii="Times New Roman" w:hAnsi="Times New Roman"/>
          <w:sz w:val="28"/>
          <w:szCs w:val="28"/>
        </w:rPr>
        <w:t>степень влияния на социальную инфраструктуру регионов экономических индикаторов</w:t>
      </w:r>
      <w:r w:rsidR="00421CB8">
        <w:rPr>
          <w:rFonts w:ascii="Times New Roman" w:hAnsi="Times New Roman"/>
          <w:sz w:val="28"/>
          <w:szCs w:val="28"/>
        </w:rPr>
        <w:t xml:space="preserve"> [15, 78]</w:t>
      </w:r>
      <w:r>
        <w:rPr>
          <w:rFonts w:ascii="Times New Roman" w:hAnsi="Times New Roman"/>
          <w:sz w:val="28"/>
          <w:szCs w:val="28"/>
        </w:rPr>
        <w:t>.</w:t>
      </w:r>
    </w:p>
    <w:p w:rsidR="001E52AB" w:rsidRPr="001E52AB" w:rsidRDefault="0003253C" w:rsidP="00EF15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Е.А. Лубашев предлагает иной поход</w:t>
      </w:r>
      <w:r w:rsidR="001E52AB" w:rsidRPr="001E52AB">
        <w:rPr>
          <w:rFonts w:ascii="Times New Roman" w:hAnsi="Times New Roman"/>
          <w:sz w:val="28"/>
          <w:szCs w:val="28"/>
        </w:rPr>
        <w:t xml:space="preserve"> к оценке р</w:t>
      </w:r>
      <w:r w:rsidR="00365C77">
        <w:rPr>
          <w:rFonts w:ascii="Times New Roman" w:hAnsi="Times New Roman"/>
          <w:sz w:val="28"/>
          <w:szCs w:val="28"/>
        </w:rPr>
        <w:t xml:space="preserve">азвития регионов. В частности, автор </w:t>
      </w:r>
      <w:r w:rsidR="001E52AB" w:rsidRPr="001E52AB">
        <w:rPr>
          <w:rFonts w:ascii="Times New Roman" w:hAnsi="Times New Roman"/>
          <w:sz w:val="28"/>
          <w:szCs w:val="28"/>
        </w:rPr>
        <w:t>предл</w:t>
      </w:r>
      <w:r w:rsidR="00365C77">
        <w:rPr>
          <w:rFonts w:ascii="Times New Roman" w:hAnsi="Times New Roman"/>
          <w:sz w:val="28"/>
          <w:szCs w:val="28"/>
        </w:rPr>
        <w:t>агает оценивать региональное СЭР с позиции</w:t>
      </w:r>
      <w:r w:rsidR="001E52AB" w:rsidRPr="001E52AB">
        <w:rPr>
          <w:rFonts w:ascii="Times New Roman" w:hAnsi="Times New Roman"/>
          <w:sz w:val="28"/>
          <w:szCs w:val="28"/>
        </w:rPr>
        <w:t xml:space="preserve"> оценки деятельности органов </w:t>
      </w:r>
      <w:r w:rsidR="00365C77">
        <w:rPr>
          <w:rFonts w:ascii="Times New Roman" w:hAnsi="Times New Roman"/>
          <w:sz w:val="28"/>
          <w:szCs w:val="28"/>
        </w:rPr>
        <w:t xml:space="preserve">региональной </w:t>
      </w:r>
      <w:r w:rsidR="001E52AB" w:rsidRPr="001E52AB">
        <w:rPr>
          <w:rFonts w:ascii="Times New Roman" w:hAnsi="Times New Roman"/>
          <w:sz w:val="28"/>
          <w:szCs w:val="28"/>
        </w:rPr>
        <w:t xml:space="preserve">исполнительной </w:t>
      </w:r>
      <w:r w:rsidR="00365C77">
        <w:rPr>
          <w:rFonts w:ascii="Times New Roman" w:hAnsi="Times New Roman"/>
          <w:sz w:val="28"/>
          <w:szCs w:val="28"/>
        </w:rPr>
        <w:t xml:space="preserve">власти, </w:t>
      </w:r>
      <w:r w:rsidR="00365C77" w:rsidRPr="00365C77">
        <w:rPr>
          <w:rFonts w:ascii="Times New Roman" w:hAnsi="Times New Roman"/>
          <w:sz w:val="28"/>
          <w:szCs w:val="28"/>
        </w:rPr>
        <w:t xml:space="preserve">а не с позиции </w:t>
      </w:r>
      <w:r w:rsidR="00365C77">
        <w:rPr>
          <w:rFonts w:ascii="Times New Roman" w:hAnsi="Times New Roman"/>
          <w:sz w:val="28"/>
          <w:szCs w:val="28"/>
        </w:rPr>
        <w:t>анализа</w:t>
      </w:r>
      <w:r w:rsidR="00365C77" w:rsidRPr="00365C77">
        <w:rPr>
          <w:rFonts w:ascii="Times New Roman" w:hAnsi="Times New Roman"/>
          <w:sz w:val="28"/>
          <w:szCs w:val="28"/>
        </w:rPr>
        <w:t xml:space="preserve"> воздействия политических, </w:t>
      </w:r>
      <w:r w:rsidR="00365C77">
        <w:rPr>
          <w:rFonts w:ascii="Times New Roman" w:hAnsi="Times New Roman"/>
          <w:sz w:val="28"/>
          <w:szCs w:val="28"/>
        </w:rPr>
        <w:t>экономических, социальных и других</w:t>
      </w:r>
      <w:r w:rsidR="00365C77" w:rsidRPr="00365C77">
        <w:rPr>
          <w:rFonts w:ascii="Times New Roman" w:hAnsi="Times New Roman"/>
          <w:sz w:val="28"/>
          <w:szCs w:val="28"/>
        </w:rPr>
        <w:t xml:space="preserve"> факт</w:t>
      </w:r>
      <w:r w:rsidR="00365C77">
        <w:rPr>
          <w:rFonts w:ascii="Times New Roman" w:hAnsi="Times New Roman"/>
          <w:sz w:val="28"/>
          <w:szCs w:val="28"/>
        </w:rPr>
        <w:t xml:space="preserve">оров внутренней и внешней среды. </w:t>
      </w:r>
      <w:r w:rsidR="001513F7">
        <w:rPr>
          <w:rFonts w:ascii="Times New Roman" w:hAnsi="Times New Roman"/>
          <w:sz w:val="28"/>
          <w:szCs w:val="28"/>
        </w:rPr>
        <w:t>За основу методики автором взята</w:t>
      </w:r>
      <w:r w:rsidR="001E52AB" w:rsidRPr="001E52AB">
        <w:rPr>
          <w:rFonts w:ascii="Times New Roman" w:hAnsi="Times New Roman"/>
          <w:sz w:val="28"/>
          <w:szCs w:val="28"/>
        </w:rPr>
        <w:t xml:space="preserve"> европейск</w:t>
      </w:r>
      <w:r w:rsidR="001513F7">
        <w:rPr>
          <w:rFonts w:ascii="Times New Roman" w:hAnsi="Times New Roman"/>
          <w:sz w:val="28"/>
          <w:szCs w:val="28"/>
        </w:rPr>
        <w:t xml:space="preserve">ая </w:t>
      </w:r>
      <w:r w:rsidR="001E52AB" w:rsidRPr="001E52AB">
        <w:rPr>
          <w:rFonts w:ascii="Times New Roman" w:hAnsi="Times New Roman"/>
          <w:sz w:val="28"/>
          <w:szCs w:val="28"/>
        </w:rPr>
        <w:t>модел</w:t>
      </w:r>
      <w:r w:rsidR="001513F7">
        <w:rPr>
          <w:rFonts w:ascii="Times New Roman" w:hAnsi="Times New Roman"/>
          <w:sz w:val="28"/>
          <w:szCs w:val="28"/>
        </w:rPr>
        <w:t>ь</w:t>
      </w:r>
      <w:r w:rsidR="004D5BB9">
        <w:rPr>
          <w:rFonts w:ascii="Times New Roman" w:hAnsi="Times New Roman"/>
          <w:sz w:val="28"/>
          <w:szCs w:val="28"/>
        </w:rPr>
        <w:t xml:space="preserve"> </w:t>
      </w:r>
      <w:r w:rsidR="001E52AB" w:rsidRPr="001E52AB">
        <w:rPr>
          <w:rFonts w:ascii="Times New Roman" w:hAnsi="Times New Roman"/>
          <w:sz w:val="28"/>
          <w:szCs w:val="28"/>
        </w:rPr>
        <w:t>Common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 w:rsidR="001E52AB" w:rsidRPr="001E52AB">
        <w:rPr>
          <w:rFonts w:ascii="Times New Roman" w:hAnsi="Times New Roman"/>
          <w:sz w:val="28"/>
          <w:szCs w:val="28"/>
        </w:rPr>
        <w:t>As</w:t>
      </w:r>
      <w:r w:rsidR="001513F7">
        <w:rPr>
          <w:rFonts w:ascii="Times New Roman" w:hAnsi="Times New Roman"/>
          <w:sz w:val="28"/>
          <w:szCs w:val="28"/>
        </w:rPr>
        <w:t>sessment</w:t>
      </w:r>
      <w:r w:rsidR="003D2ACE">
        <w:rPr>
          <w:rFonts w:ascii="Times New Roman" w:hAnsi="Times New Roman"/>
          <w:sz w:val="28"/>
          <w:szCs w:val="28"/>
        </w:rPr>
        <w:t xml:space="preserve"> </w:t>
      </w:r>
      <w:r w:rsidR="001513F7">
        <w:rPr>
          <w:rFonts w:ascii="Times New Roman" w:hAnsi="Times New Roman"/>
          <w:sz w:val="28"/>
          <w:szCs w:val="28"/>
        </w:rPr>
        <w:t xml:space="preserve">Framework, </w:t>
      </w:r>
      <w:r w:rsidR="001513F7" w:rsidRPr="001E52AB">
        <w:rPr>
          <w:rFonts w:ascii="Times New Roman" w:hAnsi="Times New Roman"/>
          <w:sz w:val="28"/>
          <w:szCs w:val="28"/>
        </w:rPr>
        <w:t>предусматрива</w:t>
      </w:r>
      <w:r w:rsidR="001513F7">
        <w:rPr>
          <w:rFonts w:ascii="Times New Roman" w:hAnsi="Times New Roman"/>
          <w:sz w:val="28"/>
          <w:szCs w:val="28"/>
        </w:rPr>
        <w:t xml:space="preserve">ющая </w:t>
      </w:r>
      <w:r w:rsidR="001513F7" w:rsidRPr="001E52AB">
        <w:rPr>
          <w:rFonts w:ascii="Times New Roman" w:hAnsi="Times New Roman"/>
          <w:sz w:val="28"/>
          <w:szCs w:val="28"/>
        </w:rPr>
        <w:t>оценку</w:t>
      </w:r>
      <w:r w:rsidR="001E52AB" w:rsidRPr="001E52AB">
        <w:rPr>
          <w:rFonts w:ascii="Times New Roman" w:hAnsi="Times New Roman"/>
          <w:sz w:val="28"/>
          <w:szCs w:val="28"/>
        </w:rPr>
        <w:t xml:space="preserve"> качества управления регионом </w:t>
      </w:r>
      <w:r w:rsidR="001513F7">
        <w:rPr>
          <w:rFonts w:ascii="Times New Roman" w:hAnsi="Times New Roman"/>
          <w:sz w:val="28"/>
          <w:szCs w:val="28"/>
        </w:rPr>
        <w:t xml:space="preserve">с </w:t>
      </w:r>
      <w:r w:rsidR="001513F7" w:rsidRPr="001E52AB">
        <w:rPr>
          <w:rFonts w:ascii="Times New Roman" w:hAnsi="Times New Roman"/>
          <w:sz w:val="28"/>
          <w:szCs w:val="28"/>
        </w:rPr>
        <w:t>использов</w:t>
      </w:r>
      <w:r w:rsidR="001513F7">
        <w:rPr>
          <w:rFonts w:ascii="Times New Roman" w:hAnsi="Times New Roman"/>
          <w:sz w:val="28"/>
          <w:szCs w:val="28"/>
        </w:rPr>
        <w:t>анием</w:t>
      </w:r>
      <w:r w:rsidR="001E52AB" w:rsidRPr="001E52AB">
        <w:rPr>
          <w:rFonts w:ascii="Times New Roman" w:hAnsi="Times New Roman"/>
          <w:sz w:val="28"/>
          <w:szCs w:val="28"/>
        </w:rPr>
        <w:t xml:space="preserve"> механизм</w:t>
      </w:r>
      <w:r w:rsidR="001513F7">
        <w:rPr>
          <w:rFonts w:ascii="Times New Roman" w:hAnsi="Times New Roman"/>
          <w:sz w:val="28"/>
          <w:szCs w:val="28"/>
        </w:rPr>
        <w:t>а</w:t>
      </w:r>
      <w:r w:rsidR="001E52AB" w:rsidRPr="001E52AB">
        <w:rPr>
          <w:rFonts w:ascii="Times New Roman" w:hAnsi="Times New Roman"/>
          <w:sz w:val="28"/>
          <w:szCs w:val="28"/>
        </w:rPr>
        <w:t xml:space="preserve"> оценки удовлетворенности </w:t>
      </w:r>
      <w:r w:rsidR="001513F7">
        <w:rPr>
          <w:rFonts w:ascii="Times New Roman" w:hAnsi="Times New Roman"/>
          <w:sz w:val="28"/>
          <w:szCs w:val="28"/>
        </w:rPr>
        <w:t xml:space="preserve">населения деятельностью, как </w:t>
      </w:r>
      <w:r w:rsidR="00540655">
        <w:rPr>
          <w:rFonts w:ascii="Times New Roman" w:hAnsi="Times New Roman"/>
          <w:sz w:val="28"/>
          <w:szCs w:val="28"/>
        </w:rPr>
        <w:t xml:space="preserve">региональной </w:t>
      </w:r>
      <w:r w:rsidR="00540655" w:rsidRPr="001E52AB">
        <w:rPr>
          <w:rFonts w:ascii="Times New Roman" w:hAnsi="Times New Roman"/>
          <w:sz w:val="28"/>
          <w:szCs w:val="28"/>
        </w:rPr>
        <w:t>исполнительной</w:t>
      </w:r>
      <w:r w:rsidR="000133A3">
        <w:rPr>
          <w:rFonts w:ascii="Times New Roman" w:hAnsi="Times New Roman"/>
          <w:sz w:val="28"/>
          <w:szCs w:val="28"/>
        </w:rPr>
        <w:t xml:space="preserve"> </w:t>
      </w:r>
      <w:r w:rsidR="001513F7">
        <w:rPr>
          <w:rFonts w:ascii="Times New Roman" w:hAnsi="Times New Roman"/>
          <w:sz w:val="28"/>
          <w:szCs w:val="28"/>
        </w:rPr>
        <w:t>власт</w:t>
      </w:r>
      <w:r w:rsidR="002F2357">
        <w:rPr>
          <w:rFonts w:ascii="Times New Roman" w:hAnsi="Times New Roman"/>
          <w:sz w:val="28"/>
          <w:szCs w:val="28"/>
        </w:rPr>
        <w:t>и</w:t>
      </w:r>
      <w:r w:rsidR="001513F7">
        <w:rPr>
          <w:rFonts w:ascii="Times New Roman" w:hAnsi="Times New Roman"/>
          <w:sz w:val="28"/>
          <w:szCs w:val="28"/>
        </w:rPr>
        <w:t xml:space="preserve"> в целом, так и </w:t>
      </w:r>
      <w:r w:rsidR="002F2357">
        <w:rPr>
          <w:rFonts w:ascii="Times New Roman" w:hAnsi="Times New Roman"/>
          <w:sz w:val="28"/>
          <w:szCs w:val="28"/>
        </w:rPr>
        <w:t>ее отдельных структурных подразделений,</w:t>
      </w:r>
      <w:r w:rsidR="001513F7">
        <w:rPr>
          <w:rFonts w:ascii="Times New Roman" w:hAnsi="Times New Roman"/>
          <w:sz w:val="28"/>
          <w:szCs w:val="28"/>
        </w:rPr>
        <w:t xml:space="preserve"> и должностных лиц</w:t>
      </w:r>
      <w:r w:rsidR="001E52AB" w:rsidRPr="001E52AB">
        <w:rPr>
          <w:rFonts w:ascii="Times New Roman" w:hAnsi="Times New Roman"/>
          <w:sz w:val="28"/>
          <w:szCs w:val="28"/>
        </w:rPr>
        <w:t xml:space="preserve"> в решении </w:t>
      </w:r>
      <w:r w:rsidR="001513F7">
        <w:rPr>
          <w:rFonts w:ascii="Times New Roman" w:hAnsi="Times New Roman"/>
          <w:sz w:val="28"/>
          <w:szCs w:val="28"/>
        </w:rPr>
        <w:t xml:space="preserve">региональных </w:t>
      </w:r>
      <w:r w:rsidR="001E52AB" w:rsidRPr="001E52AB">
        <w:rPr>
          <w:rFonts w:ascii="Times New Roman" w:hAnsi="Times New Roman"/>
          <w:sz w:val="28"/>
          <w:szCs w:val="28"/>
        </w:rPr>
        <w:t xml:space="preserve">проблем </w:t>
      </w:r>
      <w:r w:rsidR="001513F7">
        <w:rPr>
          <w:rFonts w:ascii="Times New Roman" w:hAnsi="Times New Roman"/>
          <w:sz w:val="28"/>
          <w:szCs w:val="28"/>
        </w:rPr>
        <w:t>социального, экономического и экологического характера</w:t>
      </w:r>
      <w:r w:rsidR="00EA2514">
        <w:rPr>
          <w:rFonts w:ascii="Times New Roman" w:hAnsi="Times New Roman"/>
          <w:sz w:val="28"/>
          <w:szCs w:val="28"/>
        </w:rPr>
        <w:t xml:space="preserve"> [14, 81]</w:t>
      </w:r>
      <w:r w:rsidR="001513F7">
        <w:rPr>
          <w:rFonts w:ascii="Times New Roman" w:hAnsi="Times New Roman"/>
          <w:sz w:val="28"/>
          <w:szCs w:val="28"/>
        </w:rPr>
        <w:t>.</w:t>
      </w:r>
    </w:p>
    <w:p w:rsidR="00E812FC" w:rsidRDefault="001E52AB" w:rsidP="00E81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AB">
        <w:rPr>
          <w:rFonts w:ascii="Times New Roman" w:hAnsi="Times New Roman"/>
          <w:sz w:val="28"/>
          <w:szCs w:val="28"/>
        </w:rPr>
        <w:t>Федеральная слу</w:t>
      </w:r>
      <w:r w:rsidR="00E812FC">
        <w:rPr>
          <w:rFonts w:ascii="Times New Roman" w:hAnsi="Times New Roman"/>
          <w:sz w:val="28"/>
          <w:szCs w:val="28"/>
        </w:rPr>
        <w:t xml:space="preserve">жба государственной статистики также разработала методику оценки развития регионов, включающую девятнадцать индикаторов, среди которых, в отличии от других методик, предложен такой показатель, как </w:t>
      </w:r>
      <w:r w:rsidR="00E812FC" w:rsidRPr="00E812FC">
        <w:rPr>
          <w:rFonts w:ascii="Times New Roman" w:hAnsi="Times New Roman"/>
          <w:sz w:val="28"/>
          <w:szCs w:val="28"/>
        </w:rPr>
        <w:t>просроченная зад</w:t>
      </w:r>
      <w:r w:rsidR="00E812FC">
        <w:rPr>
          <w:rFonts w:ascii="Times New Roman" w:hAnsi="Times New Roman"/>
          <w:sz w:val="28"/>
          <w:szCs w:val="28"/>
        </w:rPr>
        <w:t xml:space="preserve">олженность по заработной плате.  Достоинством метода также является то, что он </w:t>
      </w:r>
      <w:r w:rsidR="00E812FC" w:rsidRPr="00E812FC">
        <w:rPr>
          <w:rFonts w:ascii="Times New Roman" w:hAnsi="Times New Roman"/>
          <w:sz w:val="28"/>
          <w:szCs w:val="28"/>
        </w:rPr>
        <w:t>разрешает</w:t>
      </w:r>
      <w:r w:rsidR="000133A3">
        <w:rPr>
          <w:rFonts w:ascii="Times New Roman" w:hAnsi="Times New Roman"/>
          <w:sz w:val="28"/>
          <w:szCs w:val="28"/>
        </w:rPr>
        <w:t xml:space="preserve"> </w:t>
      </w:r>
      <w:r w:rsidR="00E812FC">
        <w:rPr>
          <w:rFonts w:ascii="Times New Roman" w:hAnsi="Times New Roman"/>
          <w:sz w:val="28"/>
          <w:szCs w:val="28"/>
        </w:rPr>
        <w:t>анализировать</w:t>
      </w:r>
      <w:r w:rsidR="00E812FC" w:rsidRPr="00E812FC">
        <w:rPr>
          <w:rFonts w:ascii="Times New Roman" w:hAnsi="Times New Roman"/>
          <w:sz w:val="28"/>
          <w:szCs w:val="28"/>
        </w:rPr>
        <w:t xml:space="preserve"> динамику</w:t>
      </w:r>
      <w:r w:rsidR="00E812FC">
        <w:rPr>
          <w:rFonts w:ascii="Times New Roman" w:hAnsi="Times New Roman"/>
          <w:sz w:val="28"/>
          <w:szCs w:val="28"/>
        </w:rPr>
        <w:t xml:space="preserve"> показателей</w:t>
      </w:r>
      <w:r w:rsidR="00E812FC" w:rsidRPr="00E812FC">
        <w:rPr>
          <w:rFonts w:ascii="Times New Roman" w:hAnsi="Times New Roman"/>
          <w:sz w:val="28"/>
          <w:szCs w:val="28"/>
        </w:rPr>
        <w:t xml:space="preserve"> за определенный</w:t>
      </w:r>
      <w:r w:rsidR="00E812FC">
        <w:rPr>
          <w:rFonts w:ascii="Times New Roman" w:hAnsi="Times New Roman"/>
          <w:sz w:val="28"/>
          <w:szCs w:val="28"/>
        </w:rPr>
        <w:t xml:space="preserve"> временной</w:t>
      </w:r>
      <w:r w:rsidR="00E812FC" w:rsidRPr="00E812FC">
        <w:rPr>
          <w:rFonts w:ascii="Times New Roman" w:hAnsi="Times New Roman"/>
          <w:sz w:val="28"/>
          <w:szCs w:val="28"/>
        </w:rPr>
        <w:t xml:space="preserve"> период.</w:t>
      </w:r>
      <w:r w:rsidR="00E812FC">
        <w:rPr>
          <w:rFonts w:ascii="Times New Roman" w:hAnsi="Times New Roman"/>
          <w:sz w:val="28"/>
          <w:szCs w:val="28"/>
        </w:rPr>
        <w:t xml:space="preserve"> Недостатком этой методики стоит считать </w:t>
      </w:r>
      <w:r w:rsidR="00E812FC" w:rsidRPr="00E812FC">
        <w:rPr>
          <w:rFonts w:ascii="Times New Roman" w:hAnsi="Times New Roman"/>
          <w:sz w:val="28"/>
          <w:szCs w:val="28"/>
        </w:rPr>
        <w:t>отсутств</w:t>
      </w:r>
      <w:r w:rsidR="00E812FC">
        <w:rPr>
          <w:rFonts w:ascii="Times New Roman" w:hAnsi="Times New Roman"/>
          <w:sz w:val="28"/>
          <w:szCs w:val="28"/>
        </w:rPr>
        <w:t xml:space="preserve">ие в </w:t>
      </w:r>
      <w:r w:rsidR="00941A10">
        <w:rPr>
          <w:rFonts w:ascii="Times New Roman" w:hAnsi="Times New Roman"/>
          <w:sz w:val="28"/>
          <w:szCs w:val="28"/>
        </w:rPr>
        <w:t>ней оценки</w:t>
      </w:r>
      <w:r w:rsidR="00E812FC">
        <w:rPr>
          <w:rFonts w:ascii="Times New Roman" w:hAnsi="Times New Roman"/>
          <w:sz w:val="28"/>
          <w:szCs w:val="28"/>
        </w:rPr>
        <w:t xml:space="preserve"> такого</w:t>
      </w:r>
      <w:r w:rsidR="000133A3">
        <w:rPr>
          <w:rFonts w:ascii="Times New Roman" w:hAnsi="Times New Roman"/>
          <w:sz w:val="28"/>
          <w:szCs w:val="28"/>
        </w:rPr>
        <w:t xml:space="preserve"> </w:t>
      </w:r>
      <w:r w:rsidR="00E812FC">
        <w:rPr>
          <w:rFonts w:ascii="Times New Roman" w:hAnsi="Times New Roman"/>
          <w:sz w:val="28"/>
          <w:szCs w:val="28"/>
        </w:rPr>
        <w:t xml:space="preserve">важнейшего </w:t>
      </w:r>
      <w:r w:rsidR="00E812FC" w:rsidRPr="00E812FC">
        <w:rPr>
          <w:rFonts w:ascii="Times New Roman" w:hAnsi="Times New Roman"/>
          <w:sz w:val="28"/>
          <w:szCs w:val="28"/>
        </w:rPr>
        <w:t>показател</w:t>
      </w:r>
      <w:r w:rsidR="00E812FC">
        <w:rPr>
          <w:rFonts w:ascii="Times New Roman" w:hAnsi="Times New Roman"/>
          <w:sz w:val="28"/>
          <w:szCs w:val="28"/>
        </w:rPr>
        <w:t>я</w:t>
      </w:r>
      <w:r w:rsidR="00E812FC" w:rsidRPr="00E812FC">
        <w:rPr>
          <w:rFonts w:ascii="Times New Roman" w:hAnsi="Times New Roman"/>
          <w:sz w:val="28"/>
          <w:szCs w:val="28"/>
        </w:rPr>
        <w:t xml:space="preserve"> как </w:t>
      </w:r>
      <w:r w:rsidR="000133A3" w:rsidRPr="00E812FC">
        <w:rPr>
          <w:rFonts w:ascii="Times New Roman" w:hAnsi="Times New Roman"/>
          <w:sz w:val="28"/>
          <w:szCs w:val="28"/>
        </w:rPr>
        <w:t>валовой</w:t>
      </w:r>
      <w:r w:rsidR="00E812FC" w:rsidRPr="00E812FC">
        <w:rPr>
          <w:rFonts w:ascii="Times New Roman" w:hAnsi="Times New Roman"/>
          <w:sz w:val="28"/>
          <w:szCs w:val="28"/>
        </w:rPr>
        <w:t xml:space="preserve"> региональный продукт</w:t>
      </w:r>
      <w:r w:rsidR="00E812FC">
        <w:rPr>
          <w:rFonts w:ascii="Times New Roman" w:hAnsi="Times New Roman"/>
          <w:sz w:val="28"/>
          <w:szCs w:val="28"/>
        </w:rPr>
        <w:t>.</w:t>
      </w:r>
    </w:p>
    <w:p w:rsidR="007869A9" w:rsidRDefault="001E52AB" w:rsidP="007869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2AB">
        <w:rPr>
          <w:rFonts w:ascii="Times New Roman" w:hAnsi="Times New Roman"/>
          <w:sz w:val="28"/>
          <w:szCs w:val="28"/>
        </w:rPr>
        <w:t>Институт стратегического развития</w:t>
      </w:r>
      <w:r w:rsidR="000133A3">
        <w:rPr>
          <w:rFonts w:ascii="Times New Roman" w:hAnsi="Times New Roman"/>
          <w:sz w:val="28"/>
          <w:szCs w:val="28"/>
        </w:rPr>
        <w:t xml:space="preserve"> </w:t>
      </w:r>
      <w:r w:rsidR="007869A9">
        <w:rPr>
          <w:rFonts w:ascii="Times New Roman" w:hAnsi="Times New Roman"/>
          <w:sz w:val="28"/>
          <w:szCs w:val="28"/>
        </w:rPr>
        <w:t>в предлагаемой методике использует д</w:t>
      </w:r>
      <w:r w:rsidR="007869A9" w:rsidRPr="007869A9">
        <w:rPr>
          <w:rFonts w:ascii="Times New Roman" w:hAnsi="Times New Roman"/>
          <w:sz w:val="28"/>
          <w:szCs w:val="28"/>
        </w:rPr>
        <w:t xml:space="preserve">ве группы </w:t>
      </w:r>
      <w:r w:rsidR="007869A9">
        <w:rPr>
          <w:rFonts w:ascii="Times New Roman" w:hAnsi="Times New Roman"/>
          <w:sz w:val="28"/>
          <w:szCs w:val="28"/>
        </w:rPr>
        <w:t xml:space="preserve">показателей. Первая позволяет </w:t>
      </w:r>
      <w:r w:rsidR="007869A9" w:rsidRPr="007869A9">
        <w:rPr>
          <w:rFonts w:ascii="Times New Roman" w:hAnsi="Times New Roman"/>
          <w:sz w:val="28"/>
          <w:szCs w:val="28"/>
        </w:rPr>
        <w:t>оцен</w:t>
      </w:r>
      <w:r w:rsidR="007869A9">
        <w:rPr>
          <w:rFonts w:ascii="Times New Roman" w:hAnsi="Times New Roman"/>
          <w:sz w:val="28"/>
          <w:szCs w:val="28"/>
        </w:rPr>
        <w:t>ивать</w:t>
      </w:r>
      <w:r w:rsidR="007869A9" w:rsidRPr="007869A9">
        <w:rPr>
          <w:rFonts w:ascii="Times New Roman" w:hAnsi="Times New Roman"/>
          <w:sz w:val="28"/>
          <w:szCs w:val="28"/>
        </w:rPr>
        <w:t xml:space="preserve"> уров</w:t>
      </w:r>
      <w:r w:rsidR="007869A9">
        <w:rPr>
          <w:rFonts w:ascii="Times New Roman" w:hAnsi="Times New Roman"/>
          <w:sz w:val="28"/>
          <w:szCs w:val="28"/>
        </w:rPr>
        <w:t xml:space="preserve">ень </w:t>
      </w:r>
      <w:r w:rsidR="007869A9" w:rsidRPr="007869A9">
        <w:rPr>
          <w:rFonts w:ascii="Times New Roman" w:hAnsi="Times New Roman"/>
          <w:sz w:val="28"/>
          <w:szCs w:val="28"/>
        </w:rPr>
        <w:t xml:space="preserve">жизни </w:t>
      </w:r>
      <w:r w:rsidR="007869A9">
        <w:rPr>
          <w:rFonts w:ascii="Times New Roman" w:hAnsi="Times New Roman"/>
          <w:sz w:val="28"/>
          <w:szCs w:val="28"/>
        </w:rPr>
        <w:t>в регионе по тридцати семи</w:t>
      </w:r>
      <w:r w:rsidR="007869A9" w:rsidRPr="007869A9">
        <w:rPr>
          <w:rFonts w:ascii="Times New Roman" w:hAnsi="Times New Roman"/>
          <w:sz w:val="28"/>
          <w:szCs w:val="28"/>
        </w:rPr>
        <w:t xml:space="preserve"> индикатор</w:t>
      </w:r>
      <w:r w:rsidR="007869A9">
        <w:rPr>
          <w:rFonts w:ascii="Times New Roman" w:hAnsi="Times New Roman"/>
          <w:sz w:val="28"/>
          <w:szCs w:val="28"/>
        </w:rPr>
        <w:t>ам, вторая – оценивать экономическое развитие региона при помощи тридцати трех индикаторов. Эта методика предлагает для оценки СЭР регионов применять такие новые показатели, как величина б</w:t>
      </w:r>
      <w:r w:rsidR="007869A9" w:rsidRPr="007869A9">
        <w:rPr>
          <w:rFonts w:ascii="Times New Roman" w:hAnsi="Times New Roman"/>
          <w:sz w:val="28"/>
          <w:szCs w:val="28"/>
        </w:rPr>
        <w:t>юджетны</w:t>
      </w:r>
      <w:r w:rsidR="007869A9">
        <w:rPr>
          <w:rFonts w:ascii="Times New Roman" w:hAnsi="Times New Roman"/>
          <w:sz w:val="28"/>
          <w:szCs w:val="28"/>
        </w:rPr>
        <w:t>х</w:t>
      </w:r>
      <w:r w:rsidR="007869A9" w:rsidRPr="007869A9">
        <w:rPr>
          <w:rFonts w:ascii="Times New Roman" w:hAnsi="Times New Roman"/>
          <w:sz w:val="28"/>
          <w:szCs w:val="28"/>
        </w:rPr>
        <w:t xml:space="preserve"> расход</w:t>
      </w:r>
      <w:r w:rsidR="007869A9">
        <w:rPr>
          <w:rFonts w:ascii="Times New Roman" w:hAnsi="Times New Roman"/>
          <w:sz w:val="28"/>
          <w:szCs w:val="28"/>
        </w:rPr>
        <w:t>ов в расчете</w:t>
      </w:r>
      <w:r w:rsidR="007869A9" w:rsidRPr="007869A9">
        <w:rPr>
          <w:rFonts w:ascii="Times New Roman" w:hAnsi="Times New Roman"/>
          <w:sz w:val="28"/>
          <w:szCs w:val="28"/>
        </w:rPr>
        <w:t xml:space="preserve"> на одного жителя</w:t>
      </w:r>
      <w:r w:rsidR="007869A9">
        <w:rPr>
          <w:rFonts w:ascii="Times New Roman" w:hAnsi="Times New Roman"/>
          <w:sz w:val="28"/>
          <w:szCs w:val="28"/>
        </w:rPr>
        <w:t xml:space="preserve"> региона;</w:t>
      </w:r>
      <w:r w:rsidR="007869A9" w:rsidRPr="007869A9">
        <w:rPr>
          <w:rFonts w:ascii="Times New Roman" w:hAnsi="Times New Roman"/>
          <w:sz w:val="28"/>
          <w:szCs w:val="28"/>
        </w:rPr>
        <w:t xml:space="preserve"> численность населения</w:t>
      </w:r>
      <w:r w:rsidR="007869A9">
        <w:rPr>
          <w:rFonts w:ascii="Times New Roman" w:hAnsi="Times New Roman"/>
          <w:sz w:val="28"/>
          <w:szCs w:val="28"/>
        </w:rPr>
        <w:t xml:space="preserve"> региона с разбивкой на городское и сельское;</w:t>
      </w:r>
      <w:r w:rsidR="007869A9" w:rsidRPr="007869A9">
        <w:rPr>
          <w:rFonts w:ascii="Times New Roman" w:hAnsi="Times New Roman"/>
          <w:sz w:val="28"/>
          <w:szCs w:val="28"/>
        </w:rPr>
        <w:t xml:space="preserve"> соотношение </w:t>
      </w:r>
      <w:r w:rsidR="007869A9">
        <w:rPr>
          <w:rFonts w:ascii="Times New Roman" w:hAnsi="Times New Roman"/>
          <w:sz w:val="28"/>
          <w:szCs w:val="28"/>
        </w:rPr>
        <w:t xml:space="preserve">среднего размера пенсии и зарплаты и </w:t>
      </w:r>
      <w:r w:rsidR="007869A9" w:rsidRPr="007869A9">
        <w:rPr>
          <w:rFonts w:ascii="Times New Roman" w:hAnsi="Times New Roman"/>
          <w:sz w:val="28"/>
          <w:szCs w:val="28"/>
        </w:rPr>
        <w:t>прожиточного минимума, число больничных коек</w:t>
      </w:r>
      <w:r w:rsidR="007869A9">
        <w:rPr>
          <w:rFonts w:ascii="Times New Roman" w:hAnsi="Times New Roman"/>
          <w:sz w:val="28"/>
          <w:szCs w:val="28"/>
        </w:rPr>
        <w:t>, приходящихся</w:t>
      </w:r>
      <w:r w:rsidR="007869A9" w:rsidRPr="007869A9">
        <w:rPr>
          <w:rFonts w:ascii="Times New Roman" w:hAnsi="Times New Roman"/>
          <w:sz w:val="28"/>
          <w:szCs w:val="28"/>
        </w:rPr>
        <w:t xml:space="preserve"> на </w:t>
      </w:r>
      <w:r w:rsidR="007869A9">
        <w:rPr>
          <w:rFonts w:ascii="Times New Roman" w:hAnsi="Times New Roman"/>
          <w:sz w:val="28"/>
          <w:szCs w:val="28"/>
        </w:rPr>
        <w:t>тысячу</w:t>
      </w:r>
      <w:r w:rsidR="007869A9" w:rsidRPr="007869A9">
        <w:rPr>
          <w:rFonts w:ascii="Times New Roman" w:hAnsi="Times New Roman"/>
          <w:sz w:val="28"/>
          <w:szCs w:val="28"/>
        </w:rPr>
        <w:t xml:space="preserve"> человек</w:t>
      </w:r>
      <w:r w:rsidR="007869A9">
        <w:rPr>
          <w:rFonts w:ascii="Times New Roman" w:hAnsi="Times New Roman"/>
          <w:sz w:val="28"/>
          <w:szCs w:val="28"/>
        </w:rPr>
        <w:t xml:space="preserve"> населения</w:t>
      </w:r>
      <w:r w:rsidR="007869A9" w:rsidRPr="007869A9">
        <w:rPr>
          <w:rFonts w:ascii="Times New Roman" w:hAnsi="Times New Roman"/>
          <w:sz w:val="28"/>
          <w:szCs w:val="28"/>
        </w:rPr>
        <w:t xml:space="preserve">, </w:t>
      </w:r>
      <w:r w:rsidR="007869A9">
        <w:rPr>
          <w:rFonts w:ascii="Times New Roman" w:hAnsi="Times New Roman"/>
          <w:sz w:val="28"/>
          <w:szCs w:val="28"/>
        </w:rPr>
        <w:t>число</w:t>
      </w:r>
      <w:r w:rsidR="007869A9" w:rsidRPr="007869A9">
        <w:rPr>
          <w:rFonts w:ascii="Times New Roman" w:hAnsi="Times New Roman"/>
          <w:sz w:val="28"/>
          <w:szCs w:val="28"/>
        </w:rPr>
        <w:t xml:space="preserve"> малых предприятий</w:t>
      </w:r>
      <w:r w:rsidR="007869A9">
        <w:rPr>
          <w:rFonts w:ascii="Times New Roman" w:hAnsi="Times New Roman"/>
          <w:sz w:val="28"/>
          <w:szCs w:val="28"/>
        </w:rPr>
        <w:t xml:space="preserve"> в регионе и их удельный вес</w:t>
      </w:r>
      <w:r w:rsidR="007869A9" w:rsidRPr="007869A9">
        <w:rPr>
          <w:rFonts w:ascii="Times New Roman" w:hAnsi="Times New Roman"/>
          <w:sz w:val="28"/>
          <w:szCs w:val="28"/>
        </w:rPr>
        <w:t>.</w:t>
      </w:r>
      <w:r w:rsidR="007869A9">
        <w:rPr>
          <w:rFonts w:ascii="Times New Roman" w:hAnsi="Times New Roman"/>
          <w:sz w:val="28"/>
          <w:szCs w:val="28"/>
        </w:rPr>
        <w:t xml:space="preserve"> </w:t>
      </w:r>
      <w:r w:rsidR="007869A9">
        <w:rPr>
          <w:rFonts w:ascii="Times New Roman" w:hAnsi="Times New Roman"/>
          <w:sz w:val="28"/>
          <w:szCs w:val="28"/>
        </w:rPr>
        <w:lastRenderedPageBreak/>
        <w:t>Недостаток методики заключается в том, что в ней отсутствует интегральны</w:t>
      </w:r>
      <w:r w:rsidR="00460418">
        <w:rPr>
          <w:rFonts w:ascii="Times New Roman" w:hAnsi="Times New Roman"/>
          <w:sz w:val="28"/>
          <w:szCs w:val="28"/>
        </w:rPr>
        <w:t>е показатели</w:t>
      </w:r>
      <w:r w:rsidR="009371EC">
        <w:rPr>
          <w:rFonts w:ascii="Times New Roman" w:hAnsi="Times New Roman"/>
          <w:sz w:val="28"/>
          <w:szCs w:val="28"/>
        </w:rPr>
        <w:t xml:space="preserve"> [20, 949]</w:t>
      </w:r>
      <w:r w:rsidR="007869A9">
        <w:rPr>
          <w:rFonts w:ascii="Times New Roman" w:hAnsi="Times New Roman"/>
          <w:sz w:val="28"/>
          <w:szCs w:val="28"/>
        </w:rPr>
        <w:t xml:space="preserve">. </w:t>
      </w:r>
    </w:p>
    <w:p w:rsidR="00460418" w:rsidRDefault="007869A9" w:rsidP="00460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</w:t>
      </w:r>
      <w:r w:rsidRPr="007869A9">
        <w:rPr>
          <w:rFonts w:ascii="Times New Roman" w:hAnsi="Times New Roman"/>
          <w:sz w:val="28"/>
          <w:szCs w:val="28"/>
        </w:rPr>
        <w:t>по размещению производительных сил и экономическому сотрудничеству</w:t>
      </w:r>
      <w:r w:rsidR="000133A3">
        <w:rPr>
          <w:rFonts w:ascii="Times New Roman" w:hAnsi="Times New Roman"/>
          <w:sz w:val="28"/>
          <w:szCs w:val="28"/>
        </w:rPr>
        <w:t xml:space="preserve"> </w:t>
      </w:r>
      <w:r w:rsidRPr="007869A9">
        <w:rPr>
          <w:rFonts w:ascii="Times New Roman" w:hAnsi="Times New Roman"/>
          <w:sz w:val="28"/>
          <w:szCs w:val="28"/>
        </w:rPr>
        <w:t>разрабо</w:t>
      </w:r>
      <w:r>
        <w:rPr>
          <w:rFonts w:ascii="Times New Roman" w:hAnsi="Times New Roman"/>
          <w:sz w:val="28"/>
          <w:szCs w:val="28"/>
        </w:rPr>
        <w:t xml:space="preserve">тана модель оценки СЭР регионов, использующая семьдесят два </w:t>
      </w:r>
      <w:r w:rsidRPr="007869A9">
        <w:rPr>
          <w:rFonts w:ascii="Times New Roman" w:hAnsi="Times New Roman"/>
          <w:sz w:val="28"/>
          <w:szCs w:val="28"/>
        </w:rPr>
        <w:t xml:space="preserve">показателя, </w:t>
      </w:r>
      <w:r>
        <w:rPr>
          <w:rFonts w:ascii="Times New Roman" w:hAnsi="Times New Roman"/>
          <w:sz w:val="28"/>
          <w:szCs w:val="28"/>
        </w:rPr>
        <w:t>объединенных</w:t>
      </w:r>
      <w:r w:rsidRPr="007869A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7869A9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индикаторов</w:t>
      </w:r>
      <w:r w:rsidRPr="007869A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бюджетно-финансовые отношения; </w:t>
      </w:r>
      <w:r w:rsidRPr="007869A9">
        <w:rPr>
          <w:rFonts w:ascii="Times New Roman" w:hAnsi="Times New Roman"/>
          <w:sz w:val="28"/>
          <w:szCs w:val="28"/>
        </w:rPr>
        <w:t xml:space="preserve">производственный </w:t>
      </w:r>
      <w:r w:rsidR="00460418">
        <w:rPr>
          <w:rFonts w:ascii="Times New Roman" w:hAnsi="Times New Roman"/>
          <w:sz w:val="28"/>
          <w:szCs w:val="28"/>
        </w:rPr>
        <w:t xml:space="preserve">и научно-технический </w:t>
      </w:r>
      <w:r w:rsidRPr="007869A9">
        <w:rPr>
          <w:rFonts w:ascii="Times New Roman" w:hAnsi="Times New Roman"/>
          <w:sz w:val="28"/>
          <w:szCs w:val="28"/>
        </w:rPr>
        <w:t>потенциал</w:t>
      </w:r>
      <w:r w:rsidR="004604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региона; </w:t>
      </w:r>
      <w:r w:rsidR="00460418">
        <w:rPr>
          <w:rFonts w:ascii="Times New Roman" w:hAnsi="Times New Roman"/>
          <w:sz w:val="28"/>
          <w:szCs w:val="28"/>
        </w:rPr>
        <w:t xml:space="preserve">трудовая </w:t>
      </w:r>
      <w:r w:rsidRPr="007869A9">
        <w:rPr>
          <w:rFonts w:ascii="Times New Roman" w:hAnsi="Times New Roman"/>
          <w:sz w:val="28"/>
          <w:szCs w:val="28"/>
        </w:rPr>
        <w:t xml:space="preserve">занятость </w:t>
      </w:r>
      <w:r w:rsidR="00460418">
        <w:rPr>
          <w:rFonts w:ascii="Times New Roman" w:hAnsi="Times New Roman"/>
          <w:sz w:val="28"/>
          <w:szCs w:val="28"/>
        </w:rPr>
        <w:t>и уровень жизни населения, демография;</w:t>
      </w:r>
      <w:r w:rsidR="000133A3">
        <w:rPr>
          <w:rFonts w:ascii="Times New Roman" w:hAnsi="Times New Roman"/>
          <w:sz w:val="28"/>
          <w:szCs w:val="28"/>
        </w:rPr>
        <w:t xml:space="preserve"> </w:t>
      </w:r>
      <w:r w:rsidR="00460418">
        <w:rPr>
          <w:rFonts w:ascii="Times New Roman" w:hAnsi="Times New Roman"/>
          <w:sz w:val="28"/>
          <w:szCs w:val="28"/>
        </w:rPr>
        <w:t>экология региона; криминогенная обстановка</w:t>
      </w:r>
      <w:r w:rsidRPr="007869A9">
        <w:rPr>
          <w:rFonts w:ascii="Times New Roman" w:hAnsi="Times New Roman"/>
          <w:sz w:val="28"/>
          <w:szCs w:val="28"/>
        </w:rPr>
        <w:t xml:space="preserve">. </w:t>
      </w:r>
      <w:r w:rsidR="00460418">
        <w:rPr>
          <w:rFonts w:ascii="Times New Roman" w:hAnsi="Times New Roman"/>
          <w:sz w:val="28"/>
          <w:szCs w:val="28"/>
        </w:rPr>
        <w:t>В каждой</w:t>
      </w:r>
      <w:r w:rsidRPr="007869A9">
        <w:rPr>
          <w:rFonts w:ascii="Times New Roman" w:hAnsi="Times New Roman"/>
          <w:sz w:val="28"/>
          <w:szCs w:val="28"/>
        </w:rPr>
        <w:t xml:space="preserve"> группе </w:t>
      </w:r>
      <w:r w:rsidR="00460418">
        <w:rPr>
          <w:rFonts w:ascii="Times New Roman" w:hAnsi="Times New Roman"/>
          <w:sz w:val="28"/>
          <w:szCs w:val="28"/>
        </w:rPr>
        <w:t>рассчитывае</w:t>
      </w:r>
      <w:r w:rsidR="005B62E9">
        <w:rPr>
          <w:rFonts w:ascii="Times New Roman" w:hAnsi="Times New Roman"/>
          <w:sz w:val="28"/>
          <w:szCs w:val="28"/>
        </w:rPr>
        <w:t>тся обобщающий,</w:t>
      </w:r>
      <w:r w:rsidR="00460418">
        <w:rPr>
          <w:rFonts w:ascii="Times New Roman" w:hAnsi="Times New Roman"/>
          <w:sz w:val="28"/>
          <w:szCs w:val="28"/>
        </w:rPr>
        <w:t xml:space="preserve"> интегральный показатель. Применение этой методики позволяет </w:t>
      </w:r>
      <w:r w:rsidR="00460418" w:rsidRPr="00460418">
        <w:rPr>
          <w:rFonts w:ascii="Times New Roman" w:hAnsi="Times New Roman"/>
          <w:sz w:val="28"/>
          <w:szCs w:val="28"/>
        </w:rPr>
        <w:t>выявл</w:t>
      </w:r>
      <w:r w:rsidR="00460418">
        <w:rPr>
          <w:rFonts w:ascii="Times New Roman" w:hAnsi="Times New Roman"/>
          <w:sz w:val="28"/>
          <w:szCs w:val="28"/>
        </w:rPr>
        <w:t xml:space="preserve">ять </w:t>
      </w:r>
      <w:r w:rsidR="00460418" w:rsidRPr="00460418">
        <w:rPr>
          <w:rFonts w:ascii="Times New Roman" w:hAnsi="Times New Roman"/>
          <w:sz w:val="28"/>
          <w:szCs w:val="28"/>
        </w:rPr>
        <w:t>кризисны</w:t>
      </w:r>
      <w:r w:rsidR="00460418">
        <w:rPr>
          <w:rFonts w:ascii="Times New Roman" w:hAnsi="Times New Roman"/>
          <w:sz w:val="28"/>
          <w:szCs w:val="28"/>
        </w:rPr>
        <w:t xml:space="preserve">е ситуации и </w:t>
      </w:r>
      <w:r w:rsidR="00460418" w:rsidRPr="00460418">
        <w:rPr>
          <w:rFonts w:ascii="Times New Roman" w:hAnsi="Times New Roman"/>
          <w:sz w:val="28"/>
          <w:szCs w:val="28"/>
        </w:rPr>
        <w:t>оценива</w:t>
      </w:r>
      <w:r w:rsidR="00460418">
        <w:rPr>
          <w:rFonts w:ascii="Times New Roman" w:hAnsi="Times New Roman"/>
          <w:sz w:val="28"/>
          <w:szCs w:val="28"/>
        </w:rPr>
        <w:t>ть степень</w:t>
      </w:r>
      <w:r w:rsidR="00460418" w:rsidRPr="00460418">
        <w:rPr>
          <w:rFonts w:ascii="Times New Roman" w:hAnsi="Times New Roman"/>
          <w:sz w:val="28"/>
          <w:szCs w:val="28"/>
        </w:rPr>
        <w:t xml:space="preserve"> их влияния на экономическую безопасность</w:t>
      </w:r>
      <w:r w:rsidR="00460418">
        <w:rPr>
          <w:rFonts w:ascii="Times New Roman" w:hAnsi="Times New Roman"/>
          <w:sz w:val="28"/>
          <w:szCs w:val="28"/>
        </w:rPr>
        <w:t xml:space="preserve">, как отдельных регионов, так и </w:t>
      </w:r>
      <w:r w:rsidR="00460418" w:rsidRPr="00460418">
        <w:rPr>
          <w:rFonts w:ascii="Times New Roman" w:hAnsi="Times New Roman"/>
          <w:sz w:val="28"/>
          <w:szCs w:val="28"/>
        </w:rPr>
        <w:t>России</w:t>
      </w:r>
      <w:r w:rsidR="00884273">
        <w:rPr>
          <w:rFonts w:ascii="Times New Roman" w:hAnsi="Times New Roman"/>
          <w:sz w:val="28"/>
          <w:szCs w:val="28"/>
        </w:rPr>
        <w:t xml:space="preserve"> в целом, что является ее неоспоримым достоинством. Однако</w:t>
      </w:r>
      <w:r w:rsidR="000133A3">
        <w:rPr>
          <w:rFonts w:ascii="Times New Roman" w:hAnsi="Times New Roman"/>
          <w:sz w:val="28"/>
          <w:szCs w:val="28"/>
        </w:rPr>
        <w:t xml:space="preserve"> </w:t>
      </w:r>
      <w:r w:rsidR="00884273" w:rsidRPr="00884273">
        <w:rPr>
          <w:rFonts w:ascii="Times New Roman" w:hAnsi="Times New Roman"/>
          <w:sz w:val="28"/>
          <w:szCs w:val="28"/>
        </w:rPr>
        <w:t>индикаторы</w:t>
      </w:r>
      <w:r w:rsidR="00884273">
        <w:rPr>
          <w:rFonts w:ascii="Times New Roman" w:hAnsi="Times New Roman"/>
          <w:sz w:val="28"/>
          <w:szCs w:val="28"/>
        </w:rPr>
        <w:t>, оценивающие</w:t>
      </w:r>
      <w:r w:rsidR="00884273" w:rsidRPr="00884273">
        <w:rPr>
          <w:rFonts w:ascii="Times New Roman" w:hAnsi="Times New Roman"/>
          <w:sz w:val="28"/>
          <w:szCs w:val="28"/>
        </w:rPr>
        <w:t xml:space="preserve"> производственн</w:t>
      </w:r>
      <w:r w:rsidR="00884273">
        <w:rPr>
          <w:rFonts w:ascii="Times New Roman" w:hAnsi="Times New Roman"/>
          <w:sz w:val="28"/>
          <w:szCs w:val="28"/>
        </w:rPr>
        <w:t>ый потенциал</w:t>
      </w:r>
      <w:r w:rsidR="00884273" w:rsidRPr="00884273">
        <w:rPr>
          <w:rFonts w:ascii="Times New Roman" w:hAnsi="Times New Roman"/>
          <w:sz w:val="28"/>
          <w:szCs w:val="28"/>
        </w:rPr>
        <w:t xml:space="preserve"> не отражают настоящую</w:t>
      </w:r>
      <w:r w:rsidR="00884273">
        <w:rPr>
          <w:rFonts w:ascii="Times New Roman" w:hAnsi="Times New Roman"/>
          <w:sz w:val="28"/>
          <w:szCs w:val="28"/>
        </w:rPr>
        <w:t xml:space="preserve"> ситуацию в российских регионах, поскольку </w:t>
      </w:r>
      <w:r w:rsidR="00884273" w:rsidRPr="00884273">
        <w:rPr>
          <w:rFonts w:ascii="Times New Roman" w:hAnsi="Times New Roman"/>
          <w:sz w:val="28"/>
          <w:szCs w:val="28"/>
        </w:rPr>
        <w:t xml:space="preserve">методика </w:t>
      </w:r>
      <w:r w:rsidR="00884273">
        <w:rPr>
          <w:rFonts w:ascii="Times New Roman" w:hAnsi="Times New Roman"/>
          <w:sz w:val="28"/>
          <w:szCs w:val="28"/>
        </w:rPr>
        <w:t xml:space="preserve">была </w:t>
      </w:r>
      <w:r w:rsidR="00884273" w:rsidRPr="00884273">
        <w:rPr>
          <w:rFonts w:ascii="Times New Roman" w:hAnsi="Times New Roman"/>
          <w:sz w:val="28"/>
          <w:szCs w:val="28"/>
        </w:rPr>
        <w:t>разработана в 1997 году</w:t>
      </w:r>
      <w:r w:rsidR="004C2CC6">
        <w:rPr>
          <w:rFonts w:ascii="Times New Roman" w:hAnsi="Times New Roman"/>
          <w:sz w:val="28"/>
          <w:szCs w:val="28"/>
        </w:rPr>
        <w:t xml:space="preserve"> [4, 781]</w:t>
      </w:r>
      <w:r w:rsidR="00884273">
        <w:rPr>
          <w:rFonts w:ascii="Times New Roman" w:hAnsi="Times New Roman"/>
          <w:sz w:val="28"/>
          <w:szCs w:val="28"/>
        </w:rPr>
        <w:t>.</w:t>
      </w:r>
    </w:p>
    <w:p w:rsidR="00C83912" w:rsidRDefault="00884273" w:rsidP="00C83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российских ученых, разработкой методик оценки СЭР </w:t>
      </w:r>
      <w:r w:rsidR="005B62E9">
        <w:rPr>
          <w:rFonts w:ascii="Times New Roman" w:hAnsi="Times New Roman"/>
          <w:sz w:val="28"/>
          <w:szCs w:val="28"/>
        </w:rPr>
        <w:t xml:space="preserve">российских </w:t>
      </w:r>
      <w:r>
        <w:rPr>
          <w:rFonts w:ascii="Times New Roman" w:hAnsi="Times New Roman"/>
          <w:sz w:val="28"/>
          <w:szCs w:val="28"/>
        </w:rPr>
        <w:t xml:space="preserve">регионов занимались и зарубежные </w:t>
      </w:r>
      <w:r w:rsidR="00097BE0">
        <w:rPr>
          <w:rFonts w:ascii="Times New Roman" w:hAnsi="Times New Roman"/>
          <w:sz w:val="28"/>
          <w:szCs w:val="28"/>
        </w:rPr>
        <w:t>ученые Шарп</w:t>
      </w:r>
      <w:r w:rsidR="00097BE0" w:rsidRPr="00097BE0">
        <w:rPr>
          <w:rFonts w:ascii="Times New Roman" w:hAnsi="Times New Roman"/>
          <w:sz w:val="28"/>
          <w:szCs w:val="28"/>
        </w:rPr>
        <w:t xml:space="preserve"> Эндрю</w:t>
      </w:r>
      <w:r w:rsidR="00097BE0">
        <w:rPr>
          <w:rFonts w:ascii="Times New Roman" w:hAnsi="Times New Roman"/>
          <w:sz w:val="28"/>
          <w:szCs w:val="28"/>
        </w:rPr>
        <w:t xml:space="preserve"> и Осберг Ларс</w:t>
      </w:r>
      <w:r w:rsidR="001E52AB" w:rsidRPr="001E52AB">
        <w:rPr>
          <w:rFonts w:ascii="Times New Roman" w:hAnsi="Times New Roman"/>
          <w:sz w:val="28"/>
          <w:szCs w:val="28"/>
        </w:rPr>
        <w:t>.</w:t>
      </w:r>
      <w:r w:rsidR="00097BE0">
        <w:rPr>
          <w:rFonts w:ascii="Times New Roman" w:hAnsi="Times New Roman"/>
          <w:sz w:val="28"/>
          <w:szCs w:val="28"/>
        </w:rPr>
        <w:t xml:space="preserve"> Методика этих исследователей предполагает использование </w:t>
      </w:r>
      <w:r w:rsidR="00097BE0" w:rsidRPr="00097BE0">
        <w:rPr>
          <w:rFonts w:ascii="Times New Roman" w:hAnsi="Times New Roman"/>
          <w:sz w:val="28"/>
          <w:szCs w:val="28"/>
        </w:rPr>
        <w:t>двадцати</w:t>
      </w:r>
      <w:r w:rsidR="00097BE0">
        <w:rPr>
          <w:rFonts w:ascii="Times New Roman" w:hAnsi="Times New Roman"/>
          <w:sz w:val="28"/>
          <w:szCs w:val="28"/>
        </w:rPr>
        <w:t xml:space="preserve"> индикаторов, </w:t>
      </w:r>
      <w:r w:rsidR="00097BE0" w:rsidRPr="00097BE0">
        <w:rPr>
          <w:rFonts w:ascii="Times New Roman" w:hAnsi="Times New Roman"/>
          <w:sz w:val="28"/>
          <w:szCs w:val="28"/>
        </w:rPr>
        <w:t xml:space="preserve">по каждому из </w:t>
      </w:r>
      <w:r w:rsidR="00097BE0">
        <w:rPr>
          <w:rFonts w:ascii="Times New Roman" w:hAnsi="Times New Roman"/>
          <w:sz w:val="28"/>
          <w:szCs w:val="28"/>
        </w:rPr>
        <w:t>которых рассчитываются</w:t>
      </w:r>
      <w:r w:rsidR="00097BE0" w:rsidRPr="00097BE0">
        <w:rPr>
          <w:rFonts w:ascii="Times New Roman" w:hAnsi="Times New Roman"/>
          <w:sz w:val="28"/>
          <w:szCs w:val="28"/>
        </w:rPr>
        <w:t xml:space="preserve"> усредненные </w:t>
      </w:r>
      <w:r w:rsidR="00097BE0">
        <w:rPr>
          <w:rFonts w:ascii="Times New Roman" w:hAnsi="Times New Roman"/>
          <w:sz w:val="28"/>
          <w:szCs w:val="28"/>
        </w:rPr>
        <w:t>величины</w:t>
      </w:r>
      <w:r w:rsidR="00097BE0" w:rsidRPr="00097BE0">
        <w:rPr>
          <w:rFonts w:ascii="Times New Roman" w:hAnsi="Times New Roman"/>
          <w:sz w:val="28"/>
          <w:szCs w:val="28"/>
        </w:rPr>
        <w:t xml:space="preserve">, позволяющие </w:t>
      </w:r>
      <w:r w:rsidR="00097BE0">
        <w:rPr>
          <w:rFonts w:ascii="Times New Roman" w:hAnsi="Times New Roman"/>
          <w:sz w:val="28"/>
          <w:szCs w:val="28"/>
        </w:rPr>
        <w:t>вычислить</w:t>
      </w:r>
      <w:r w:rsidR="00097BE0" w:rsidRPr="00097BE0">
        <w:rPr>
          <w:rFonts w:ascii="Times New Roman" w:hAnsi="Times New Roman"/>
          <w:sz w:val="28"/>
          <w:szCs w:val="28"/>
        </w:rPr>
        <w:t xml:space="preserve"> индекс экономического благосостояния</w:t>
      </w:r>
      <w:r w:rsidR="00097BE0">
        <w:rPr>
          <w:rFonts w:ascii="Times New Roman" w:hAnsi="Times New Roman"/>
          <w:sz w:val="28"/>
          <w:szCs w:val="28"/>
        </w:rPr>
        <w:t xml:space="preserve"> региона. </w:t>
      </w:r>
      <w:r w:rsidR="00530536">
        <w:rPr>
          <w:rFonts w:ascii="Times New Roman" w:hAnsi="Times New Roman"/>
          <w:sz w:val="28"/>
          <w:szCs w:val="28"/>
        </w:rPr>
        <w:t>Индекс представлен такими компонентами</w:t>
      </w:r>
      <w:r w:rsidR="00097BE0">
        <w:rPr>
          <w:rFonts w:ascii="Times New Roman" w:hAnsi="Times New Roman"/>
          <w:sz w:val="28"/>
          <w:szCs w:val="28"/>
        </w:rPr>
        <w:t>, как</w:t>
      </w:r>
      <w:r w:rsidR="00097BE0" w:rsidRPr="00097BE0">
        <w:rPr>
          <w:rFonts w:ascii="Times New Roman" w:hAnsi="Times New Roman"/>
          <w:sz w:val="28"/>
          <w:szCs w:val="28"/>
        </w:rPr>
        <w:t xml:space="preserve"> потребление</w:t>
      </w:r>
      <w:r w:rsidR="00097BE0">
        <w:rPr>
          <w:rFonts w:ascii="Times New Roman" w:hAnsi="Times New Roman"/>
          <w:sz w:val="28"/>
          <w:szCs w:val="28"/>
        </w:rPr>
        <w:t xml:space="preserve"> в регионе</w:t>
      </w:r>
      <w:r w:rsidR="00097BE0" w:rsidRPr="00097BE0">
        <w:rPr>
          <w:rFonts w:ascii="Times New Roman" w:hAnsi="Times New Roman"/>
          <w:sz w:val="28"/>
          <w:szCs w:val="28"/>
        </w:rPr>
        <w:t>, ра</w:t>
      </w:r>
      <w:r w:rsidR="00097BE0">
        <w:rPr>
          <w:rFonts w:ascii="Times New Roman" w:hAnsi="Times New Roman"/>
          <w:sz w:val="28"/>
          <w:szCs w:val="28"/>
        </w:rPr>
        <w:t xml:space="preserve">вноправие в распределении доходов, </w:t>
      </w:r>
      <w:r w:rsidR="00097BE0" w:rsidRPr="00097BE0">
        <w:rPr>
          <w:rFonts w:ascii="Times New Roman" w:hAnsi="Times New Roman"/>
          <w:sz w:val="28"/>
          <w:szCs w:val="28"/>
        </w:rPr>
        <w:t xml:space="preserve">резервы </w:t>
      </w:r>
      <w:r w:rsidR="00097BE0">
        <w:rPr>
          <w:rFonts w:ascii="Times New Roman" w:hAnsi="Times New Roman"/>
          <w:sz w:val="28"/>
          <w:szCs w:val="28"/>
        </w:rPr>
        <w:t xml:space="preserve">богатства, </w:t>
      </w:r>
      <w:r w:rsidR="00097BE0" w:rsidRPr="00097BE0">
        <w:rPr>
          <w:rFonts w:ascii="Times New Roman" w:hAnsi="Times New Roman"/>
          <w:sz w:val="28"/>
          <w:szCs w:val="28"/>
        </w:rPr>
        <w:t>экономическая безопасность</w:t>
      </w:r>
      <w:r w:rsidR="00097BE0">
        <w:rPr>
          <w:rFonts w:ascii="Times New Roman" w:hAnsi="Times New Roman"/>
          <w:sz w:val="28"/>
          <w:szCs w:val="28"/>
        </w:rPr>
        <w:t xml:space="preserve"> и другие.</w:t>
      </w:r>
      <w:r w:rsidR="005C6539">
        <w:rPr>
          <w:rFonts w:ascii="Times New Roman" w:hAnsi="Times New Roman"/>
          <w:sz w:val="28"/>
          <w:szCs w:val="28"/>
        </w:rPr>
        <w:t xml:space="preserve"> </w:t>
      </w:r>
      <w:r w:rsidR="00530536">
        <w:rPr>
          <w:rFonts w:ascii="Times New Roman" w:hAnsi="Times New Roman"/>
          <w:sz w:val="28"/>
          <w:szCs w:val="28"/>
        </w:rPr>
        <w:t>Эта методика вводит в оценку</w:t>
      </w:r>
      <w:r w:rsidR="005C6539">
        <w:rPr>
          <w:rFonts w:ascii="Times New Roman" w:hAnsi="Times New Roman"/>
          <w:sz w:val="28"/>
          <w:szCs w:val="28"/>
        </w:rPr>
        <w:t xml:space="preserve"> </w:t>
      </w:r>
      <w:r w:rsidR="00530536">
        <w:rPr>
          <w:rFonts w:ascii="Times New Roman" w:hAnsi="Times New Roman"/>
          <w:sz w:val="28"/>
          <w:szCs w:val="28"/>
        </w:rPr>
        <w:t xml:space="preserve">следующие </w:t>
      </w:r>
      <w:r w:rsidR="00530536" w:rsidRPr="00530536">
        <w:rPr>
          <w:rFonts w:ascii="Times New Roman" w:hAnsi="Times New Roman"/>
          <w:sz w:val="28"/>
          <w:szCs w:val="28"/>
        </w:rPr>
        <w:t xml:space="preserve">показатели: индекс </w:t>
      </w:r>
      <w:r w:rsidR="00530536">
        <w:rPr>
          <w:rFonts w:ascii="Times New Roman" w:hAnsi="Times New Roman"/>
          <w:sz w:val="28"/>
          <w:szCs w:val="28"/>
        </w:rPr>
        <w:t>эквивалентного дохода;</w:t>
      </w:r>
      <w:r w:rsidR="00530536" w:rsidRPr="00530536">
        <w:rPr>
          <w:rFonts w:ascii="Times New Roman" w:hAnsi="Times New Roman"/>
          <w:sz w:val="28"/>
          <w:szCs w:val="28"/>
        </w:rPr>
        <w:t xml:space="preserve"> размер </w:t>
      </w:r>
      <w:r w:rsidR="00530536">
        <w:rPr>
          <w:rFonts w:ascii="Times New Roman" w:hAnsi="Times New Roman"/>
          <w:sz w:val="28"/>
          <w:szCs w:val="28"/>
        </w:rPr>
        <w:t>средней семьи;</w:t>
      </w:r>
      <w:r w:rsidR="005C6539">
        <w:rPr>
          <w:rFonts w:ascii="Times New Roman" w:hAnsi="Times New Roman"/>
          <w:sz w:val="28"/>
          <w:szCs w:val="28"/>
        </w:rPr>
        <w:t xml:space="preserve"> </w:t>
      </w:r>
      <w:r w:rsidR="00530536">
        <w:rPr>
          <w:rFonts w:ascii="Times New Roman" w:hAnsi="Times New Roman"/>
          <w:sz w:val="28"/>
          <w:szCs w:val="28"/>
        </w:rPr>
        <w:t>средняя</w:t>
      </w:r>
      <w:r w:rsidR="00530536" w:rsidRPr="00530536">
        <w:rPr>
          <w:rFonts w:ascii="Times New Roman" w:hAnsi="Times New Roman"/>
          <w:sz w:val="28"/>
          <w:szCs w:val="28"/>
        </w:rPr>
        <w:t xml:space="preserve"> стоимость досуга</w:t>
      </w:r>
      <w:r w:rsidR="00530536">
        <w:rPr>
          <w:rFonts w:ascii="Times New Roman" w:hAnsi="Times New Roman"/>
          <w:sz w:val="28"/>
          <w:szCs w:val="28"/>
        </w:rPr>
        <w:t>, приходящаяся на душу населения; размер ч</w:t>
      </w:r>
      <w:r w:rsidR="00530536" w:rsidRPr="00530536">
        <w:rPr>
          <w:rFonts w:ascii="Times New Roman" w:hAnsi="Times New Roman"/>
          <w:sz w:val="28"/>
          <w:szCs w:val="28"/>
        </w:rPr>
        <w:t>еловеческ</w:t>
      </w:r>
      <w:r w:rsidR="00530536">
        <w:rPr>
          <w:rFonts w:ascii="Times New Roman" w:hAnsi="Times New Roman"/>
          <w:sz w:val="28"/>
          <w:szCs w:val="28"/>
        </w:rPr>
        <w:t>ого</w:t>
      </w:r>
      <w:r w:rsidR="00530536" w:rsidRPr="00530536">
        <w:rPr>
          <w:rFonts w:ascii="Times New Roman" w:hAnsi="Times New Roman"/>
          <w:sz w:val="28"/>
          <w:szCs w:val="28"/>
        </w:rPr>
        <w:t xml:space="preserve"> капитал</w:t>
      </w:r>
      <w:r w:rsidR="00530536">
        <w:rPr>
          <w:rFonts w:ascii="Times New Roman" w:hAnsi="Times New Roman"/>
          <w:sz w:val="28"/>
          <w:szCs w:val="28"/>
        </w:rPr>
        <w:t>а в расчете</w:t>
      </w:r>
      <w:r w:rsidR="00530536" w:rsidRPr="00530536">
        <w:rPr>
          <w:rFonts w:ascii="Times New Roman" w:hAnsi="Times New Roman"/>
          <w:sz w:val="28"/>
          <w:szCs w:val="28"/>
        </w:rPr>
        <w:t xml:space="preserve"> на душу населения</w:t>
      </w:r>
      <w:r w:rsidR="00530536">
        <w:rPr>
          <w:rFonts w:ascii="Times New Roman" w:hAnsi="Times New Roman"/>
          <w:sz w:val="28"/>
          <w:szCs w:val="28"/>
        </w:rPr>
        <w:t xml:space="preserve"> региона.</w:t>
      </w:r>
      <w:r w:rsidR="005C6539">
        <w:rPr>
          <w:rFonts w:ascii="Times New Roman" w:hAnsi="Times New Roman"/>
          <w:sz w:val="28"/>
          <w:szCs w:val="28"/>
        </w:rPr>
        <w:t xml:space="preserve"> </w:t>
      </w:r>
      <w:r w:rsidR="00E526BD" w:rsidRPr="00E526BD">
        <w:rPr>
          <w:rFonts w:ascii="Times New Roman" w:hAnsi="Times New Roman"/>
          <w:sz w:val="28"/>
          <w:szCs w:val="28"/>
        </w:rPr>
        <w:t>Однако,</w:t>
      </w:r>
      <w:r w:rsidR="005C6539">
        <w:rPr>
          <w:rFonts w:ascii="Times New Roman" w:hAnsi="Times New Roman"/>
          <w:sz w:val="28"/>
          <w:szCs w:val="28"/>
        </w:rPr>
        <w:t xml:space="preserve"> </w:t>
      </w:r>
      <w:r w:rsidR="00E526BD">
        <w:rPr>
          <w:rFonts w:ascii="Times New Roman" w:hAnsi="Times New Roman"/>
          <w:sz w:val="28"/>
          <w:szCs w:val="28"/>
        </w:rPr>
        <w:t>применяемые методикой</w:t>
      </w:r>
      <w:r w:rsidR="00E526BD" w:rsidRPr="00E526BD">
        <w:rPr>
          <w:rFonts w:ascii="Times New Roman" w:hAnsi="Times New Roman"/>
          <w:sz w:val="28"/>
          <w:szCs w:val="28"/>
        </w:rPr>
        <w:t xml:space="preserve"> индикаторы</w:t>
      </w:r>
      <w:r w:rsidR="00825BC7">
        <w:rPr>
          <w:rFonts w:ascii="Times New Roman" w:hAnsi="Times New Roman"/>
          <w:sz w:val="28"/>
          <w:szCs w:val="28"/>
        </w:rPr>
        <w:t>,</w:t>
      </w:r>
      <w:r w:rsidR="00E526BD" w:rsidRPr="00E526BD">
        <w:rPr>
          <w:rFonts w:ascii="Times New Roman" w:hAnsi="Times New Roman"/>
          <w:sz w:val="28"/>
          <w:szCs w:val="28"/>
        </w:rPr>
        <w:t xml:space="preserve"> носят </w:t>
      </w:r>
      <w:r w:rsidR="00E526BD">
        <w:rPr>
          <w:rFonts w:ascii="Times New Roman" w:hAnsi="Times New Roman"/>
          <w:sz w:val="28"/>
          <w:szCs w:val="28"/>
        </w:rPr>
        <w:t xml:space="preserve">исключительно </w:t>
      </w:r>
      <w:r w:rsidR="00E526BD" w:rsidRPr="00E526BD">
        <w:rPr>
          <w:rFonts w:ascii="Times New Roman" w:hAnsi="Times New Roman"/>
          <w:sz w:val="28"/>
          <w:szCs w:val="28"/>
        </w:rPr>
        <w:t xml:space="preserve">социальный характер, </w:t>
      </w:r>
      <w:r w:rsidR="00E526BD">
        <w:rPr>
          <w:rFonts w:ascii="Times New Roman" w:hAnsi="Times New Roman"/>
          <w:sz w:val="28"/>
          <w:szCs w:val="28"/>
        </w:rPr>
        <w:t xml:space="preserve">в то время как использование </w:t>
      </w:r>
      <w:r w:rsidR="00E526BD" w:rsidRPr="00E526BD">
        <w:rPr>
          <w:rFonts w:ascii="Times New Roman" w:hAnsi="Times New Roman"/>
          <w:sz w:val="28"/>
          <w:szCs w:val="28"/>
        </w:rPr>
        <w:t>экономически</w:t>
      </w:r>
      <w:r w:rsidR="00E526BD">
        <w:rPr>
          <w:rFonts w:ascii="Times New Roman" w:hAnsi="Times New Roman"/>
          <w:sz w:val="28"/>
          <w:szCs w:val="28"/>
        </w:rPr>
        <w:t>х</w:t>
      </w:r>
      <w:r w:rsidR="00E526BD" w:rsidRPr="00E526BD">
        <w:rPr>
          <w:rFonts w:ascii="Times New Roman" w:hAnsi="Times New Roman"/>
          <w:sz w:val="28"/>
          <w:szCs w:val="28"/>
        </w:rPr>
        <w:t xml:space="preserve"> показател</w:t>
      </w:r>
      <w:r w:rsidR="00E526BD">
        <w:rPr>
          <w:rFonts w:ascii="Times New Roman" w:hAnsi="Times New Roman"/>
          <w:sz w:val="28"/>
          <w:szCs w:val="28"/>
        </w:rPr>
        <w:t>ей выражено слабо</w:t>
      </w:r>
      <w:r w:rsidR="004C2CC6">
        <w:rPr>
          <w:rFonts w:ascii="Times New Roman" w:hAnsi="Times New Roman"/>
          <w:sz w:val="28"/>
          <w:szCs w:val="28"/>
        </w:rPr>
        <w:t>[15, 144]</w:t>
      </w:r>
      <w:r w:rsidR="00E526BD">
        <w:rPr>
          <w:rFonts w:ascii="Times New Roman" w:hAnsi="Times New Roman"/>
          <w:sz w:val="28"/>
          <w:szCs w:val="28"/>
        </w:rPr>
        <w:t xml:space="preserve">. </w:t>
      </w:r>
    </w:p>
    <w:p w:rsidR="009D335B" w:rsidRPr="006E3143" w:rsidRDefault="006D3A8C" w:rsidP="006E3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143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B27560" w:rsidRPr="006E3143">
        <w:rPr>
          <w:rFonts w:ascii="Times New Roman" w:hAnsi="Times New Roman"/>
          <w:sz w:val="28"/>
          <w:szCs w:val="28"/>
        </w:rPr>
        <w:t>мнению Кузнецовой</w:t>
      </w:r>
      <w:r w:rsidRPr="006E3143">
        <w:rPr>
          <w:rFonts w:ascii="Times New Roman" w:hAnsi="Times New Roman"/>
          <w:sz w:val="28"/>
          <w:szCs w:val="28"/>
        </w:rPr>
        <w:t xml:space="preserve"> Ю.А. эффективность СЭР обусловливается эффективностью управления, </w:t>
      </w:r>
      <w:r w:rsidR="00AC11A5">
        <w:rPr>
          <w:rFonts w:ascii="Times New Roman" w:hAnsi="Times New Roman"/>
          <w:sz w:val="28"/>
          <w:szCs w:val="28"/>
        </w:rPr>
        <w:t>то есть</w:t>
      </w:r>
      <w:r w:rsidRPr="006E3143">
        <w:rPr>
          <w:rFonts w:ascii="Times New Roman" w:hAnsi="Times New Roman"/>
          <w:sz w:val="28"/>
          <w:szCs w:val="28"/>
        </w:rPr>
        <w:t xml:space="preserve"> способностью органов региональной власти, как законодательной, так и исполнительной, воздействовать на рост производства и уровень социально-экономического развития таким образом, чтобы обеспечивался рост уровня  жизни населения.</w:t>
      </w:r>
      <w:r w:rsidR="00F30514" w:rsidRPr="006E3143">
        <w:rPr>
          <w:rFonts w:ascii="Times New Roman" w:hAnsi="Times New Roman"/>
          <w:sz w:val="28"/>
          <w:szCs w:val="28"/>
        </w:rPr>
        <w:t xml:space="preserve"> Автор предлагает систему частных показателей</w:t>
      </w:r>
      <w:r w:rsidR="00C76EAD" w:rsidRPr="006E3143">
        <w:rPr>
          <w:rFonts w:ascii="Times New Roman" w:hAnsi="Times New Roman"/>
          <w:sz w:val="28"/>
          <w:szCs w:val="28"/>
        </w:rPr>
        <w:t xml:space="preserve"> для оценки</w:t>
      </w:r>
      <w:r w:rsidR="00F30514" w:rsidRPr="006E3143">
        <w:rPr>
          <w:rFonts w:ascii="Times New Roman" w:hAnsi="Times New Roman"/>
          <w:sz w:val="28"/>
          <w:szCs w:val="28"/>
        </w:rPr>
        <w:t xml:space="preserve"> эффективност</w:t>
      </w:r>
      <w:r w:rsidR="00C76EAD" w:rsidRPr="006E3143">
        <w:rPr>
          <w:rFonts w:ascii="Times New Roman" w:hAnsi="Times New Roman"/>
          <w:sz w:val="28"/>
          <w:szCs w:val="28"/>
        </w:rPr>
        <w:t xml:space="preserve">и социально-экономического </w:t>
      </w:r>
      <w:r w:rsidR="00F30514" w:rsidRPr="006E3143">
        <w:rPr>
          <w:rFonts w:ascii="Times New Roman" w:hAnsi="Times New Roman"/>
          <w:sz w:val="28"/>
          <w:szCs w:val="28"/>
        </w:rPr>
        <w:t>развития</w:t>
      </w:r>
      <w:r w:rsidR="00C76EAD" w:rsidRPr="006E3143">
        <w:rPr>
          <w:rFonts w:ascii="Times New Roman" w:hAnsi="Times New Roman"/>
          <w:sz w:val="28"/>
          <w:szCs w:val="28"/>
        </w:rPr>
        <w:t xml:space="preserve"> ре</w:t>
      </w:r>
      <w:r w:rsidR="009D335B" w:rsidRPr="006E3143">
        <w:rPr>
          <w:rFonts w:ascii="Times New Roman" w:hAnsi="Times New Roman"/>
          <w:sz w:val="28"/>
          <w:szCs w:val="28"/>
        </w:rPr>
        <w:t xml:space="preserve">гиона при помощи определенных критериев (рисунок 2). </w:t>
      </w:r>
    </w:p>
    <w:p w:rsidR="009D335B" w:rsidRDefault="00AC11A5" w:rsidP="00AC11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1A5">
        <w:rPr>
          <w:rFonts w:ascii="Times New Roman" w:hAnsi="Times New Roman"/>
          <w:sz w:val="28"/>
          <w:szCs w:val="28"/>
        </w:rPr>
        <w:t xml:space="preserve">Так, для направления «Природно-ресурсная база» предлагается </w:t>
      </w:r>
      <w:r w:rsidR="00E404BB" w:rsidRPr="00AC11A5">
        <w:rPr>
          <w:rFonts w:ascii="Times New Roman" w:hAnsi="Times New Roman"/>
          <w:sz w:val="28"/>
          <w:szCs w:val="28"/>
        </w:rPr>
        <w:t>применять</w:t>
      </w:r>
      <w:r w:rsidRPr="00AC11A5">
        <w:rPr>
          <w:rFonts w:ascii="Times New Roman" w:hAnsi="Times New Roman"/>
          <w:sz w:val="28"/>
          <w:szCs w:val="28"/>
        </w:rPr>
        <w:t xml:space="preserve"> следующие</w:t>
      </w:r>
      <w:r w:rsidR="00E404BB">
        <w:rPr>
          <w:rFonts w:ascii="Times New Roman" w:hAnsi="Times New Roman"/>
          <w:sz w:val="28"/>
          <w:szCs w:val="28"/>
        </w:rPr>
        <w:t xml:space="preserve"> критерии, оценивающие эффективность его развития</w:t>
      </w:r>
      <w:r w:rsidRPr="00AC11A5">
        <w:rPr>
          <w:rFonts w:ascii="Times New Roman" w:hAnsi="Times New Roman"/>
          <w:sz w:val="28"/>
          <w:szCs w:val="28"/>
        </w:rPr>
        <w:t>:</w:t>
      </w:r>
    </w:p>
    <w:p w:rsidR="001960F6" w:rsidRDefault="001960F6" w:rsidP="00196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60F6">
        <w:rPr>
          <w:rFonts w:ascii="Times New Roman" w:hAnsi="Times New Roman"/>
          <w:sz w:val="28"/>
          <w:szCs w:val="28"/>
        </w:rPr>
        <w:t>П</w:t>
      </w:r>
      <w:r w:rsidRPr="0028578B">
        <w:rPr>
          <w:rFonts w:ascii="Times New Roman" w:hAnsi="Times New Roman"/>
          <w:sz w:val="28"/>
          <w:szCs w:val="28"/>
          <w:vertAlign w:val="subscript"/>
        </w:rPr>
        <w:t>1</w:t>
      </w:r>
      <w:r w:rsidRPr="001960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участие </w:t>
      </w:r>
      <w:r w:rsidRPr="001960F6">
        <w:rPr>
          <w:rFonts w:ascii="Times New Roman" w:hAnsi="Times New Roman"/>
          <w:sz w:val="28"/>
          <w:szCs w:val="28"/>
        </w:rPr>
        <w:t>природных ресурсов в развити</w:t>
      </w:r>
      <w:r>
        <w:rPr>
          <w:rFonts w:ascii="Times New Roman" w:hAnsi="Times New Roman"/>
          <w:sz w:val="28"/>
          <w:szCs w:val="28"/>
        </w:rPr>
        <w:t>и региона, %</w:t>
      </w:r>
      <w:r w:rsidRPr="001960F6">
        <w:rPr>
          <w:rFonts w:ascii="Times New Roman" w:hAnsi="Times New Roman"/>
          <w:sz w:val="28"/>
          <w:szCs w:val="28"/>
        </w:rPr>
        <w:t xml:space="preserve">; </w:t>
      </w:r>
    </w:p>
    <w:p w:rsidR="001960F6" w:rsidRDefault="001960F6" w:rsidP="00196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60F6">
        <w:rPr>
          <w:rFonts w:ascii="Times New Roman" w:hAnsi="Times New Roman"/>
          <w:sz w:val="28"/>
          <w:szCs w:val="28"/>
        </w:rPr>
        <w:t>П</w:t>
      </w:r>
      <w:r w:rsidRPr="0028578B">
        <w:rPr>
          <w:rFonts w:ascii="Times New Roman" w:hAnsi="Times New Roman"/>
          <w:sz w:val="28"/>
          <w:szCs w:val="28"/>
          <w:vertAlign w:val="subscript"/>
        </w:rPr>
        <w:t>2</w:t>
      </w:r>
      <w:r w:rsidRPr="001960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60F6">
        <w:rPr>
          <w:rFonts w:ascii="Times New Roman" w:hAnsi="Times New Roman"/>
          <w:sz w:val="28"/>
          <w:szCs w:val="28"/>
        </w:rPr>
        <w:t>динамика износа основн</w:t>
      </w:r>
      <w:r>
        <w:rPr>
          <w:rFonts w:ascii="Times New Roman" w:hAnsi="Times New Roman"/>
          <w:sz w:val="28"/>
          <w:szCs w:val="28"/>
        </w:rPr>
        <w:t>ого</w:t>
      </w:r>
      <w:r w:rsidRPr="00196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капитала, %</w:t>
      </w:r>
      <w:r w:rsidRPr="001960F6">
        <w:rPr>
          <w:rFonts w:ascii="Times New Roman" w:hAnsi="Times New Roman"/>
          <w:sz w:val="28"/>
          <w:szCs w:val="28"/>
        </w:rPr>
        <w:t xml:space="preserve">. </w:t>
      </w:r>
    </w:p>
    <w:p w:rsidR="001960F6" w:rsidRDefault="001960F6" w:rsidP="00196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960F6">
        <w:rPr>
          <w:rFonts w:ascii="Times New Roman" w:hAnsi="Times New Roman"/>
          <w:sz w:val="28"/>
          <w:szCs w:val="28"/>
        </w:rPr>
        <w:t xml:space="preserve">ффективность развития </w:t>
      </w:r>
      <w:r>
        <w:rPr>
          <w:rFonts w:ascii="Times New Roman" w:hAnsi="Times New Roman"/>
          <w:sz w:val="28"/>
          <w:szCs w:val="28"/>
        </w:rPr>
        <w:t>этого направления</w:t>
      </w:r>
      <w:r w:rsidR="00D51EF1" w:rsidRPr="00D51EF1">
        <w:rPr>
          <w:rFonts w:ascii="Times New Roman" w:hAnsi="Times New Roman"/>
          <w:sz w:val="28"/>
          <w:szCs w:val="28"/>
        </w:rPr>
        <w:t xml:space="preserve"> </w:t>
      </w:r>
      <w:r w:rsidR="00D51EF1">
        <w:rPr>
          <w:rFonts w:ascii="Times New Roman" w:hAnsi="Times New Roman"/>
          <w:sz w:val="28"/>
          <w:szCs w:val="28"/>
        </w:rPr>
        <w:t>Э</w:t>
      </w:r>
      <w:r w:rsidR="00D51EF1" w:rsidRPr="0028578B">
        <w:rPr>
          <w:rFonts w:ascii="Times New Roman" w:hAnsi="Times New Roman"/>
          <w:sz w:val="28"/>
          <w:szCs w:val="28"/>
          <w:vertAlign w:val="subscript"/>
        </w:rPr>
        <w:t>прб</w:t>
      </w:r>
      <w:r w:rsidRPr="001960F6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яется</w:t>
      </w:r>
      <w:r w:rsidRPr="001960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свою очередь, </w:t>
      </w:r>
      <w:r w:rsidRPr="001960F6">
        <w:rPr>
          <w:rFonts w:ascii="Times New Roman" w:hAnsi="Times New Roman"/>
          <w:sz w:val="28"/>
          <w:szCs w:val="28"/>
        </w:rPr>
        <w:t xml:space="preserve">как среднее арифметическое </w:t>
      </w:r>
      <w:r w:rsidR="006C46F0">
        <w:rPr>
          <w:rFonts w:ascii="Times New Roman" w:hAnsi="Times New Roman"/>
          <w:sz w:val="28"/>
          <w:szCs w:val="28"/>
        </w:rPr>
        <w:t>этих показателей</w:t>
      </w:r>
      <w:r w:rsidRPr="001960F6">
        <w:rPr>
          <w:rFonts w:ascii="Times New Roman" w:hAnsi="Times New Roman"/>
          <w:sz w:val="28"/>
          <w:szCs w:val="28"/>
        </w:rPr>
        <w:t>:</w:t>
      </w:r>
    </w:p>
    <w:p w:rsidR="0028578B" w:rsidRDefault="0028578B" w:rsidP="00196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35B" w:rsidRPr="000F536C" w:rsidRDefault="0028578B" w:rsidP="000F53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Э</w:t>
      </w:r>
      <w:r w:rsidRPr="0028578B">
        <w:rPr>
          <w:rFonts w:ascii="Times New Roman" w:hAnsi="Times New Roman"/>
          <w:sz w:val="28"/>
          <w:szCs w:val="28"/>
          <w:vertAlign w:val="subscript"/>
        </w:rPr>
        <w:t>прб</w:t>
      </w:r>
      <w:r>
        <w:rPr>
          <w:rFonts w:ascii="Times New Roman" w:hAnsi="Times New Roman"/>
          <w:sz w:val="28"/>
          <w:szCs w:val="28"/>
        </w:rPr>
        <w:t xml:space="preserve"> = (П</w:t>
      </w:r>
      <w:r w:rsidRPr="0028578B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+ П</w:t>
      </w:r>
      <w:r w:rsidRPr="0028578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/ 2                                       (1)</w:t>
      </w: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3" style="position:absolute;left:0;text-align:left;margin-left:142.2pt;margin-top:-10.2pt;width:202.5pt;height:39pt;z-index:251698176">
            <v:textbox style="mso-next-textbox:#_x0000_s1123">
              <w:txbxContent>
                <w:p w:rsidR="00E67A99" w:rsidRPr="0068091F" w:rsidRDefault="00E67A99" w:rsidP="006809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Направления оценки эффективности развития</w:t>
                  </w:r>
                </w:p>
              </w:txbxContent>
            </v:textbox>
          </v:rect>
        </w:pict>
      </w: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4" type="#_x0000_t32" style="position:absolute;left:0;text-align:left;margin-left:250.95pt;margin-top:4.65pt;width:112.5pt;height:33.75pt;z-index:2517073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3" type="#_x0000_t32" style="position:absolute;left:0;text-align:left;margin-left:172.2pt;margin-top:4.65pt;width:78.75pt;height:33.75pt;flip:x;z-index:251706368" o:connectortype="straight">
            <v:stroke endarrow="block"/>
          </v:shape>
        </w:pict>
      </w: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4" style="position:absolute;left:0;text-align:left;margin-left:106.2pt;margin-top:14.25pt;width:137.25pt;height:34.5pt;z-index:251699200">
            <v:textbox style="mso-next-textbox:#_x0000_s1124">
              <w:txbxContent>
                <w:p w:rsidR="00E67A99" w:rsidRPr="0068091F" w:rsidRDefault="00E67A99" w:rsidP="006809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Объект развития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9" style="position:absolute;left:0;text-align:left;margin-left:285.45pt;margin-top:14.25pt;width:137.25pt;height:34.5pt;z-index:251704320">
            <v:textbox style="mso-next-textbox:#_x0000_s1129">
              <w:txbxContent>
                <w:p w:rsidR="00E67A99" w:rsidRPr="0068091F" w:rsidRDefault="00E67A99" w:rsidP="006809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Субъект развития</w:t>
                  </w:r>
                </w:p>
              </w:txbxContent>
            </v:textbox>
          </v:rect>
        </w:pict>
      </w:r>
    </w:p>
    <w:p w:rsidR="009D335B" w:rsidRDefault="009D335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30" style="position:absolute;left:0;text-align:left;margin-left:285.45pt;margin-top:22.95pt;width:137.25pt;height:55.5pt;z-index:251705344">
            <v:textbox style="mso-next-textbox:#_x0000_s1130">
              <w:txbxContent>
                <w:p w:rsidR="00E67A99" w:rsidRPr="0068091F" w:rsidRDefault="00E67A99" w:rsidP="006809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Органы государственной власти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5" style="position:absolute;left:0;text-align:left;margin-left:106.2pt;margin-top:17.7pt;width:137.25pt;height:34.5pt;z-index:251700224">
            <v:textbox style="mso-next-textbox:#_x0000_s1125">
              <w:txbxContent>
                <w:p w:rsidR="00E67A99" w:rsidRPr="0068091F" w:rsidRDefault="00E67A99" w:rsidP="006809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Природно-ресурсная база</w:t>
                  </w:r>
                </w:p>
              </w:txbxContent>
            </v:textbox>
          </v:rect>
        </w:pict>
      </w: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5" type="#_x0000_t32" style="position:absolute;left:0;text-align:left;margin-left:243.45pt;margin-top:10.05pt;width:42pt;height:18pt;flip:x y;z-index:251708416" o:connectortype="straight">
            <v:stroke endarrow="block"/>
          </v:shape>
        </w:pict>
      </w: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8" type="#_x0000_t32" style="position:absolute;left:0;text-align:left;margin-left:247.2pt;margin-top:3.9pt;width:38.25pt;height:141pt;flip:x;z-index:2517114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7" type="#_x0000_t32" style="position:absolute;left:0;text-align:left;margin-left:247.2pt;margin-top:3.9pt;width:38.25pt;height:85.5pt;flip:x;z-index:2517104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6" type="#_x0000_t32" style="position:absolute;left:0;text-align:left;margin-left:247.2pt;margin-top:3.9pt;width:38.25pt;height:34.5pt;flip:x;z-index:2517094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6" style="position:absolute;left:0;text-align:left;margin-left:109.95pt;margin-top:20.4pt;width:137.25pt;height:34.5pt;z-index:251701248">
            <v:textbox style="mso-next-textbox:#_x0000_s1126">
              <w:txbxContent>
                <w:p w:rsidR="00E67A99" w:rsidRPr="0068091F" w:rsidRDefault="00E67A99" w:rsidP="006809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Экономика</w:t>
                  </w:r>
                </w:p>
              </w:txbxContent>
            </v:textbox>
          </v:rect>
        </w:pict>
      </w:r>
    </w:p>
    <w:p w:rsidR="009D335B" w:rsidRDefault="009D335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7" style="position:absolute;left:0;text-align:left;margin-left:109.95pt;margin-top:23.1pt;width:137.25pt;height:34.5pt;z-index:251702272">
            <v:textbox style="mso-next-textbox:#_x0000_s1127">
              <w:txbxContent>
                <w:p w:rsidR="00E67A99" w:rsidRPr="0068091F" w:rsidRDefault="00E67A99" w:rsidP="006809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Социальная сфера</w:t>
                  </w:r>
                </w:p>
              </w:txbxContent>
            </v:textbox>
          </v:rect>
        </w:pict>
      </w:r>
    </w:p>
    <w:p w:rsidR="009D335B" w:rsidRDefault="009D335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D335B" w:rsidRDefault="009D335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D335B" w:rsidRDefault="0025153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8" style="position:absolute;left:0;text-align:left;margin-left:109.95pt;margin-top:1.65pt;width:137.25pt;height:34.5pt;z-index:251703296">
            <v:textbox style="mso-next-textbox:#_x0000_s1128">
              <w:txbxContent>
                <w:p w:rsidR="00E67A99" w:rsidRPr="0068091F" w:rsidRDefault="00E67A99" w:rsidP="0068091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091F">
                    <w:rPr>
                      <w:rFonts w:ascii="Times New Roman" w:hAnsi="Times New Roman"/>
                      <w:sz w:val="24"/>
                      <w:szCs w:val="24"/>
                    </w:rPr>
                    <w:t>Демография</w:t>
                  </w:r>
                </w:p>
              </w:txbxContent>
            </v:textbox>
          </v:rect>
        </w:pict>
      </w:r>
    </w:p>
    <w:p w:rsidR="009D335B" w:rsidRDefault="009D335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9D335B" w:rsidRDefault="009D335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3F6BDD" w:rsidRPr="00B27560" w:rsidRDefault="003F6BDD" w:rsidP="00673C0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7560">
        <w:rPr>
          <w:rFonts w:ascii="Times New Roman" w:hAnsi="Times New Roman"/>
          <w:sz w:val="28"/>
          <w:szCs w:val="28"/>
        </w:rPr>
        <w:lastRenderedPageBreak/>
        <w:t>Рис.2 - Оценки эффективности развития региона</w:t>
      </w:r>
    </w:p>
    <w:p w:rsidR="003F6BDD" w:rsidRPr="00B27560" w:rsidRDefault="003F6BDD" w:rsidP="00B27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0F2" w:rsidRPr="00B27560" w:rsidRDefault="009D335B" w:rsidP="00B27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0">
        <w:rPr>
          <w:rFonts w:ascii="Times New Roman" w:hAnsi="Times New Roman"/>
          <w:sz w:val="28"/>
          <w:szCs w:val="28"/>
        </w:rPr>
        <w:t>Для направления «Экономика»</w:t>
      </w:r>
      <w:r w:rsidR="009E30F2" w:rsidRPr="00B27560">
        <w:rPr>
          <w:rFonts w:ascii="Times New Roman" w:hAnsi="Times New Roman"/>
          <w:sz w:val="28"/>
          <w:szCs w:val="28"/>
        </w:rPr>
        <w:t xml:space="preserve"> автором предлагается применять такие критерии, как</w:t>
      </w:r>
      <w:r w:rsidR="0065709F">
        <w:rPr>
          <w:rFonts w:ascii="Times New Roman" w:hAnsi="Times New Roman"/>
          <w:sz w:val="28"/>
          <w:szCs w:val="28"/>
        </w:rPr>
        <w:t xml:space="preserve"> [14, 187 - 189]</w:t>
      </w:r>
      <w:r w:rsidRPr="00B27560">
        <w:rPr>
          <w:rFonts w:ascii="Times New Roman" w:hAnsi="Times New Roman"/>
          <w:sz w:val="28"/>
          <w:szCs w:val="28"/>
        </w:rPr>
        <w:t xml:space="preserve">: </w:t>
      </w:r>
    </w:p>
    <w:p w:rsidR="009E30F2" w:rsidRPr="00B27560" w:rsidRDefault="009D335B" w:rsidP="00B27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0">
        <w:rPr>
          <w:rFonts w:ascii="Times New Roman" w:hAnsi="Times New Roman"/>
          <w:sz w:val="28"/>
          <w:szCs w:val="28"/>
        </w:rPr>
        <w:t>Э1 </w:t>
      </w:r>
      <w:r w:rsidR="009E30F2" w:rsidRPr="00B27560">
        <w:rPr>
          <w:rFonts w:ascii="Times New Roman" w:hAnsi="Times New Roman"/>
          <w:sz w:val="28"/>
          <w:szCs w:val="28"/>
        </w:rPr>
        <w:t xml:space="preserve">- </w:t>
      </w:r>
      <w:r w:rsidRPr="00B27560">
        <w:rPr>
          <w:rFonts w:ascii="Times New Roman" w:hAnsi="Times New Roman"/>
          <w:sz w:val="28"/>
          <w:szCs w:val="28"/>
        </w:rPr>
        <w:t xml:space="preserve">прирост </w:t>
      </w:r>
      <w:r w:rsidR="009E30F2" w:rsidRPr="00B27560">
        <w:rPr>
          <w:rFonts w:ascii="Times New Roman" w:hAnsi="Times New Roman"/>
          <w:sz w:val="28"/>
          <w:szCs w:val="28"/>
        </w:rPr>
        <w:t>ВРП, рассчитанный</w:t>
      </w:r>
      <w:r w:rsidRPr="00B27560">
        <w:rPr>
          <w:rFonts w:ascii="Times New Roman" w:hAnsi="Times New Roman"/>
          <w:sz w:val="28"/>
          <w:szCs w:val="28"/>
        </w:rPr>
        <w:t xml:space="preserve"> на душу населения, %; </w:t>
      </w:r>
    </w:p>
    <w:p w:rsidR="009E30F2" w:rsidRPr="00B27560" w:rsidRDefault="009D335B" w:rsidP="00B27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0">
        <w:rPr>
          <w:rFonts w:ascii="Times New Roman" w:hAnsi="Times New Roman"/>
          <w:sz w:val="28"/>
          <w:szCs w:val="28"/>
        </w:rPr>
        <w:t>Э2 </w:t>
      </w:r>
      <w:r w:rsidR="009E30F2" w:rsidRPr="00B27560">
        <w:rPr>
          <w:rFonts w:ascii="Times New Roman" w:hAnsi="Times New Roman"/>
          <w:sz w:val="28"/>
          <w:szCs w:val="28"/>
        </w:rPr>
        <w:t xml:space="preserve">- </w:t>
      </w:r>
      <w:r w:rsidRPr="00B27560">
        <w:rPr>
          <w:rFonts w:ascii="Times New Roman" w:hAnsi="Times New Roman"/>
          <w:sz w:val="28"/>
          <w:szCs w:val="28"/>
        </w:rPr>
        <w:t>прирост потребления домашни</w:t>
      </w:r>
      <w:r w:rsidR="009E30F2" w:rsidRPr="00B27560">
        <w:rPr>
          <w:rFonts w:ascii="Times New Roman" w:hAnsi="Times New Roman"/>
          <w:sz w:val="28"/>
          <w:szCs w:val="28"/>
        </w:rPr>
        <w:t>х хозяйств, рассчитанный на душу населения, %</w:t>
      </w:r>
      <w:r w:rsidRPr="00B27560">
        <w:rPr>
          <w:rFonts w:ascii="Times New Roman" w:hAnsi="Times New Roman"/>
          <w:sz w:val="28"/>
          <w:szCs w:val="28"/>
        </w:rPr>
        <w:t xml:space="preserve">; </w:t>
      </w:r>
    </w:p>
    <w:p w:rsidR="009E30F2" w:rsidRPr="00B27560" w:rsidRDefault="009D335B" w:rsidP="00B27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0">
        <w:rPr>
          <w:rFonts w:ascii="Times New Roman" w:hAnsi="Times New Roman"/>
          <w:sz w:val="28"/>
          <w:szCs w:val="28"/>
        </w:rPr>
        <w:t>Э3</w:t>
      </w:r>
      <w:r w:rsidR="009E30F2" w:rsidRPr="00B27560">
        <w:rPr>
          <w:rFonts w:ascii="Times New Roman" w:hAnsi="Times New Roman"/>
          <w:sz w:val="28"/>
          <w:szCs w:val="28"/>
        </w:rPr>
        <w:t xml:space="preserve"> - </w:t>
      </w:r>
      <w:r w:rsidRPr="00B27560">
        <w:rPr>
          <w:rFonts w:ascii="Times New Roman" w:hAnsi="Times New Roman"/>
          <w:sz w:val="28"/>
          <w:szCs w:val="28"/>
        </w:rPr>
        <w:t xml:space="preserve">снижение </w:t>
      </w:r>
      <w:r w:rsidR="009E30F2" w:rsidRPr="00B27560">
        <w:rPr>
          <w:rFonts w:ascii="Times New Roman" w:hAnsi="Times New Roman"/>
          <w:sz w:val="28"/>
          <w:szCs w:val="28"/>
        </w:rPr>
        <w:t>темпов инфляции, %</w:t>
      </w:r>
      <w:r w:rsidRPr="00B27560">
        <w:rPr>
          <w:rFonts w:ascii="Times New Roman" w:hAnsi="Times New Roman"/>
          <w:sz w:val="28"/>
          <w:szCs w:val="28"/>
        </w:rPr>
        <w:t xml:space="preserve">. </w:t>
      </w:r>
    </w:p>
    <w:p w:rsidR="00176FB6" w:rsidRPr="00B27560" w:rsidRDefault="002A1E20" w:rsidP="00B275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560">
        <w:rPr>
          <w:rFonts w:ascii="Times New Roman" w:hAnsi="Times New Roman"/>
          <w:sz w:val="28"/>
          <w:szCs w:val="28"/>
        </w:rPr>
        <w:t>Оценка эффективности</w:t>
      </w:r>
      <w:r w:rsidR="009D335B" w:rsidRPr="00B27560">
        <w:rPr>
          <w:rFonts w:ascii="Times New Roman" w:hAnsi="Times New Roman"/>
          <w:sz w:val="28"/>
          <w:szCs w:val="28"/>
        </w:rPr>
        <w:t xml:space="preserve"> развития экономики </w:t>
      </w:r>
      <w:r w:rsidRPr="00B27560">
        <w:rPr>
          <w:rFonts w:ascii="Times New Roman" w:hAnsi="Times New Roman"/>
          <w:sz w:val="28"/>
          <w:szCs w:val="28"/>
        </w:rPr>
        <w:t xml:space="preserve">региона </w:t>
      </w:r>
      <w:r w:rsidR="00D951A8" w:rsidRPr="00B27560">
        <w:rPr>
          <w:rFonts w:ascii="Times New Roman" w:hAnsi="Times New Roman"/>
          <w:sz w:val="28"/>
          <w:szCs w:val="28"/>
        </w:rPr>
        <w:t xml:space="preserve">(Ээ) </w:t>
      </w:r>
      <w:r w:rsidRPr="00B27560">
        <w:rPr>
          <w:rFonts w:ascii="Times New Roman" w:hAnsi="Times New Roman"/>
          <w:sz w:val="28"/>
          <w:szCs w:val="28"/>
        </w:rPr>
        <w:t>определяется по формуле</w:t>
      </w:r>
      <w:r w:rsidR="009D335B" w:rsidRPr="00B27560">
        <w:rPr>
          <w:rFonts w:ascii="Times New Roman" w:hAnsi="Times New Roman"/>
          <w:sz w:val="28"/>
          <w:szCs w:val="28"/>
        </w:rPr>
        <w:t>:  </w:t>
      </w:r>
    </w:p>
    <w:p w:rsidR="002A1E20" w:rsidRDefault="009D335B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9D335B">
        <w:rPr>
          <w:rFonts w:ascii="Times New Roman" w:hAnsi="Times New Roman"/>
          <w:sz w:val="28"/>
          <w:szCs w:val="28"/>
          <w:shd w:val="clear" w:color="auto" w:fill="F6F6F6"/>
        </w:rPr>
        <w:t>  </w:t>
      </w:r>
    </w:p>
    <w:p w:rsidR="00176FB6" w:rsidRPr="000F536C" w:rsidRDefault="00B84925" w:rsidP="00176FB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76FB6">
        <w:rPr>
          <w:rFonts w:ascii="Times New Roman" w:hAnsi="Times New Roman"/>
          <w:sz w:val="28"/>
          <w:szCs w:val="28"/>
        </w:rPr>
        <w:t>Э</w:t>
      </w:r>
      <w:r w:rsidR="00176FB6">
        <w:rPr>
          <w:rFonts w:ascii="Times New Roman" w:hAnsi="Times New Roman"/>
          <w:sz w:val="28"/>
          <w:szCs w:val="28"/>
          <w:vertAlign w:val="subscript"/>
        </w:rPr>
        <w:t>э</w:t>
      </w:r>
      <w:r w:rsidR="00176FB6">
        <w:rPr>
          <w:rFonts w:ascii="Times New Roman" w:hAnsi="Times New Roman"/>
          <w:sz w:val="28"/>
          <w:szCs w:val="28"/>
        </w:rPr>
        <w:t xml:space="preserve"> = (Э</w:t>
      </w:r>
      <w:r w:rsidR="00176FB6" w:rsidRPr="0028578B">
        <w:rPr>
          <w:rFonts w:ascii="Times New Roman" w:hAnsi="Times New Roman"/>
          <w:sz w:val="28"/>
          <w:szCs w:val="28"/>
          <w:vertAlign w:val="subscript"/>
        </w:rPr>
        <w:t>1</w:t>
      </w:r>
      <w:r w:rsidR="00176FB6">
        <w:rPr>
          <w:rFonts w:ascii="Times New Roman" w:hAnsi="Times New Roman"/>
          <w:sz w:val="28"/>
          <w:szCs w:val="28"/>
        </w:rPr>
        <w:t xml:space="preserve"> + Э</w:t>
      </w:r>
      <w:r w:rsidR="00176FB6" w:rsidRPr="0028578B">
        <w:rPr>
          <w:rFonts w:ascii="Times New Roman" w:hAnsi="Times New Roman"/>
          <w:sz w:val="28"/>
          <w:szCs w:val="28"/>
          <w:vertAlign w:val="subscript"/>
        </w:rPr>
        <w:t>2</w:t>
      </w:r>
      <w:r w:rsidR="00176FB6">
        <w:rPr>
          <w:rFonts w:ascii="Times New Roman" w:hAnsi="Times New Roman"/>
          <w:sz w:val="28"/>
          <w:szCs w:val="28"/>
        </w:rPr>
        <w:t xml:space="preserve"> + Э</w:t>
      </w:r>
      <w:r w:rsidR="00176FB6" w:rsidRPr="00176FB6">
        <w:rPr>
          <w:rFonts w:ascii="Times New Roman" w:hAnsi="Times New Roman"/>
          <w:sz w:val="28"/>
          <w:szCs w:val="28"/>
          <w:vertAlign w:val="subscript"/>
        </w:rPr>
        <w:t>3</w:t>
      </w:r>
      <w:r w:rsidR="00176FB6">
        <w:rPr>
          <w:rFonts w:ascii="Times New Roman" w:hAnsi="Times New Roman"/>
          <w:sz w:val="28"/>
          <w:szCs w:val="28"/>
        </w:rPr>
        <w:t xml:space="preserve">) / 3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76FB6">
        <w:rPr>
          <w:rFonts w:ascii="Times New Roman" w:hAnsi="Times New Roman"/>
          <w:sz w:val="28"/>
          <w:szCs w:val="28"/>
        </w:rPr>
        <w:t xml:space="preserve">       (2)</w:t>
      </w:r>
    </w:p>
    <w:p w:rsidR="00176FB6" w:rsidRDefault="00176FB6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</w:p>
    <w:p w:rsidR="00F30F31" w:rsidRPr="002676CB" w:rsidRDefault="00F30F31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Оценка</w:t>
      </w:r>
      <w:r w:rsidR="009D335B" w:rsidRPr="002676CB">
        <w:rPr>
          <w:rFonts w:ascii="Times New Roman" w:hAnsi="Times New Roman"/>
          <w:sz w:val="28"/>
          <w:szCs w:val="28"/>
        </w:rPr>
        <w:t xml:space="preserve"> направления «Социальная сфера»</w:t>
      </w:r>
      <w:r w:rsidRPr="002676CB">
        <w:rPr>
          <w:rFonts w:ascii="Times New Roman" w:hAnsi="Times New Roman"/>
          <w:sz w:val="28"/>
          <w:szCs w:val="28"/>
        </w:rPr>
        <w:t xml:space="preserve"> выполняется по таким критериям, как</w:t>
      </w:r>
      <w:r w:rsidR="009D335B" w:rsidRPr="002676CB">
        <w:rPr>
          <w:rFonts w:ascii="Times New Roman" w:hAnsi="Times New Roman"/>
          <w:sz w:val="28"/>
          <w:szCs w:val="28"/>
        </w:rPr>
        <w:t xml:space="preserve">: </w:t>
      </w:r>
    </w:p>
    <w:p w:rsidR="00F30F31" w:rsidRPr="002676CB" w:rsidRDefault="009D335B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С1 </w:t>
      </w:r>
      <w:r w:rsidR="00F30F31" w:rsidRPr="002676CB">
        <w:rPr>
          <w:rFonts w:ascii="Times New Roman" w:hAnsi="Times New Roman"/>
          <w:sz w:val="28"/>
          <w:szCs w:val="28"/>
        </w:rPr>
        <w:t xml:space="preserve">- </w:t>
      </w:r>
      <w:r w:rsidRPr="002676CB">
        <w:rPr>
          <w:rFonts w:ascii="Times New Roman" w:hAnsi="Times New Roman"/>
          <w:sz w:val="28"/>
          <w:szCs w:val="28"/>
        </w:rPr>
        <w:t xml:space="preserve">динамика </w:t>
      </w:r>
      <w:r w:rsidR="00F30F31" w:rsidRPr="002676CB">
        <w:rPr>
          <w:rFonts w:ascii="Times New Roman" w:hAnsi="Times New Roman"/>
          <w:sz w:val="28"/>
          <w:szCs w:val="28"/>
        </w:rPr>
        <w:t>роста</w:t>
      </w:r>
      <w:r w:rsidRPr="002676CB">
        <w:rPr>
          <w:rFonts w:ascii="Times New Roman" w:hAnsi="Times New Roman"/>
          <w:sz w:val="28"/>
          <w:szCs w:val="28"/>
        </w:rPr>
        <w:t xml:space="preserve"> </w:t>
      </w:r>
      <w:r w:rsidR="00F30F31" w:rsidRPr="002676CB">
        <w:rPr>
          <w:rFonts w:ascii="Times New Roman" w:hAnsi="Times New Roman"/>
          <w:sz w:val="28"/>
          <w:szCs w:val="28"/>
        </w:rPr>
        <w:t>доходов населения, %</w:t>
      </w:r>
      <w:r w:rsidRPr="002676CB">
        <w:rPr>
          <w:rFonts w:ascii="Times New Roman" w:hAnsi="Times New Roman"/>
          <w:sz w:val="28"/>
          <w:szCs w:val="28"/>
        </w:rPr>
        <w:t xml:space="preserve">; </w:t>
      </w:r>
    </w:p>
    <w:p w:rsidR="00F30F31" w:rsidRPr="002676CB" w:rsidRDefault="009D335B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С2 </w:t>
      </w:r>
      <w:r w:rsidR="00915D3A" w:rsidRPr="002676CB">
        <w:rPr>
          <w:rFonts w:ascii="Times New Roman" w:hAnsi="Times New Roman"/>
          <w:sz w:val="28"/>
          <w:szCs w:val="28"/>
        </w:rPr>
        <w:t>- рост</w:t>
      </w:r>
      <w:r w:rsidRPr="002676CB">
        <w:rPr>
          <w:rFonts w:ascii="Times New Roman" w:hAnsi="Times New Roman"/>
          <w:sz w:val="28"/>
          <w:szCs w:val="28"/>
        </w:rPr>
        <w:t xml:space="preserve"> обеспеченности </w:t>
      </w:r>
      <w:r w:rsidR="00915D3A" w:rsidRPr="002676CB">
        <w:rPr>
          <w:rFonts w:ascii="Times New Roman" w:hAnsi="Times New Roman"/>
          <w:sz w:val="28"/>
          <w:szCs w:val="28"/>
        </w:rPr>
        <w:t>услугами социальной сферы, %</w:t>
      </w:r>
      <w:r w:rsidRPr="002676CB">
        <w:rPr>
          <w:rFonts w:ascii="Times New Roman" w:hAnsi="Times New Roman"/>
          <w:sz w:val="28"/>
          <w:szCs w:val="28"/>
        </w:rPr>
        <w:t xml:space="preserve">. </w:t>
      </w:r>
    </w:p>
    <w:p w:rsidR="00915D3A" w:rsidRPr="002676CB" w:rsidRDefault="00915D3A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В свою очередь</w:t>
      </w:r>
      <w:r w:rsidR="009D335B" w:rsidRPr="002676CB">
        <w:rPr>
          <w:rFonts w:ascii="Times New Roman" w:hAnsi="Times New Roman"/>
          <w:sz w:val="28"/>
          <w:szCs w:val="28"/>
        </w:rPr>
        <w:t xml:space="preserve">, эффективность развития </w:t>
      </w:r>
      <w:r w:rsidRPr="002676CB">
        <w:rPr>
          <w:rFonts w:ascii="Times New Roman" w:hAnsi="Times New Roman"/>
          <w:sz w:val="28"/>
          <w:szCs w:val="28"/>
        </w:rPr>
        <w:t>этого направления</w:t>
      </w:r>
      <w:r w:rsidR="009D335B" w:rsidRPr="002676CB">
        <w:rPr>
          <w:rFonts w:ascii="Times New Roman" w:hAnsi="Times New Roman"/>
          <w:sz w:val="28"/>
          <w:szCs w:val="28"/>
        </w:rPr>
        <w:t xml:space="preserve"> (ССэ</w:t>
      </w:r>
      <w:r w:rsidRPr="002676CB">
        <w:rPr>
          <w:rFonts w:ascii="Times New Roman" w:hAnsi="Times New Roman"/>
          <w:sz w:val="28"/>
          <w:szCs w:val="28"/>
        </w:rPr>
        <w:t>) определяется</w:t>
      </w:r>
      <w:r w:rsidR="009D335B" w:rsidRPr="002676CB">
        <w:rPr>
          <w:rFonts w:ascii="Times New Roman" w:hAnsi="Times New Roman"/>
          <w:sz w:val="28"/>
          <w:szCs w:val="28"/>
        </w:rPr>
        <w:t>:                                                                         </w:t>
      </w:r>
      <w:r w:rsidRPr="002676CB">
        <w:rPr>
          <w:rFonts w:ascii="Times New Roman" w:hAnsi="Times New Roman"/>
          <w:sz w:val="28"/>
          <w:szCs w:val="28"/>
        </w:rPr>
        <w:t>     </w:t>
      </w:r>
    </w:p>
    <w:p w:rsidR="00915D3A" w:rsidRPr="002676CB" w:rsidRDefault="00915D3A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D3A" w:rsidRPr="002676CB" w:rsidRDefault="00B84925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15D3A" w:rsidRPr="002676CB">
        <w:rPr>
          <w:rFonts w:ascii="Times New Roman" w:hAnsi="Times New Roman"/>
          <w:sz w:val="28"/>
          <w:szCs w:val="28"/>
        </w:rPr>
        <w:t xml:space="preserve">ССэ = (С1 + С2) / 2                                   </w:t>
      </w:r>
      <w:r w:rsidRPr="002676CB">
        <w:rPr>
          <w:rFonts w:ascii="Times New Roman" w:hAnsi="Times New Roman"/>
          <w:sz w:val="28"/>
          <w:szCs w:val="28"/>
        </w:rPr>
        <w:t xml:space="preserve">                </w:t>
      </w:r>
      <w:r w:rsidR="00915D3A" w:rsidRPr="002676CB">
        <w:rPr>
          <w:rFonts w:ascii="Times New Roman" w:hAnsi="Times New Roman"/>
          <w:sz w:val="28"/>
          <w:szCs w:val="28"/>
        </w:rPr>
        <w:t xml:space="preserve">   (3)</w:t>
      </w:r>
    </w:p>
    <w:p w:rsidR="00915D3A" w:rsidRPr="002676CB" w:rsidRDefault="00915D3A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A9A" w:rsidRPr="002676CB" w:rsidRDefault="00A22C6C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Критерии оценки развития</w:t>
      </w:r>
      <w:r w:rsidR="009D335B" w:rsidRPr="002676CB">
        <w:rPr>
          <w:rFonts w:ascii="Times New Roman" w:hAnsi="Times New Roman"/>
          <w:sz w:val="28"/>
          <w:szCs w:val="28"/>
        </w:rPr>
        <w:t xml:space="preserve"> направления «Демография»</w:t>
      </w:r>
      <w:r w:rsidRPr="002676CB">
        <w:rPr>
          <w:rFonts w:ascii="Times New Roman" w:hAnsi="Times New Roman"/>
          <w:sz w:val="28"/>
          <w:szCs w:val="28"/>
        </w:rPr>
        <w:t xml:space="preserve"> автор методики предлагает следующие</w:t>
      </w:r>
      <w:r w:rsidR="009D335B" w:rsidRPr="002676CB">
        <w:rPr>
          <w:rFonts w:ascii="Times New Roman" w:hAnsi="Times New Roman"/>
          <w:sz w:val="28"/>
          <w:szCs w:val="28"/>
        </w:rPr>
        <w:t>:</w:t>
      </w:r>
    </w:p>
    <w:p w:rsidR="00A22C6C" w:rsidRPr="002676CB" w:rsidRDefault="009D335B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Д1 </w:t>
      </w:r>
      <w:r w:rsidR="00A22C6C" w:rsidRPr="002676CB">
        <w:rPr>
          <w:rFonts w:ascii="Times New Roman" w:hAnsi="Times New Roman"/>
          <w:sz w:val="28"/>
          <w:szCs w:val="28"/>
        </w:rPr>
        <w:t xml:space="preserve">- </w:t>
      </w:r>
      <w:r w:rsidR="009E5A9A" w:rsidRPr="002676CB">
        <w:rPr>
          <w:rFonts w:ascii="Times New Roman" w:hAnsi="Times New Roman"/>
          <w:sz w:val="28"/>
          <w:szCs w:val="28"/>
        </w:rPr>
        <w:t>уровень</w:t>
      </w:r>
      <w:r w:rsidRPr="002676CB">
        <w:rPr>
          <w:rFonts w:ascii="Times New Roman" w:hAnsi="Times New Roman"/>
          <w:sz w:val="28"/>
          <w:szCs w:val="28"/>
        </w:rPr>
        <w:t xml:space="preserve"> заболеваемости </w:t>
      </w:r>
      <w:r w:rsidR="009E5A9A" w:rsidRPr="002676CB">
        <w:rPr>
          <w:rFonts w:ascii="Times New Roman" w:hAnsi="Times New Roman"/>
          <w:sz w:val="28"/>
          <w:szCs w:val="28"/>
        </w:rPr>
        <w:t>в регионе</w:t>
      </w:r>
      <w:r w:rsidRPr="002676CB">
        <w:rPr>
          <w:rFonts w:ascii="Times New Roman" w:hAnsi="Times New Roman"/>
          <w:sz w:val="28"/>
          <w:szCs w:val="28"/>
        </w:rPr>
        <w:t xml:space="preserve">, </w:t>
      </w:r>
      <w:r w:rsidR="00A22C6C" w:rsidRPr="002676CB">
        <w:rPr>
          <w:rFonts w:ascii="Times New Roman" w:hAnsi="Times New Roman"/>
          <w:sz w:val="28"/>
          <w:szCs w:val="28"/>
        </w:rPr>
        <w:t>%</w:t>
      </w:r>
      <w:r w:rsidRPr="002676CB">
        <w:rPr>
          <w:rFonts w:ascii="Times New Roman" w:hAnsi="Times New Roman"/>
          <w:sz w:val="28"/>
          <w:szCs w:val="28"/>
        </w:rPr>
        <w:t xml:space="preserve">; </w:t>
      </w:r>
    </w:p>
    <w:p w:rsidR="009E5A9A" w:rsidRPr="002676CB" w:rsidRDefault="009D335B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Д2 </w:t>
      </w:r>
      <w:r w:rsidR="009E5A9A" w:rsidRPr="002676CB">
        <w:rPr>
          <w:rFonts w:ascii="Times New Roman" w:hAnsi="Times New Roman"/>
          <w:sz w:val="28"/>
          <w:szCs w:val="28"/>
        </w:rPr>
        <w:t xml:space="preserve">- </w:t>
      </w:r>
      <w:r w:rsidRPr="002676CB">
        <w:rPr>
          <w:rFonts w:ascii="Times New Roman" w:hAnsi="Times New Roman"/>
          <w:sz w:val="28"/>
          <w:szCs w:val="28"/>
        </w:rPr>
        <w:t>прирост продолжительности жизни</w:t>
      </w:r>
      <w:r w:rsidR="009E5A9A" w:rsidRPr="002676CB">
        <w:rPr>
          <w:rFonts w:ascii="Times New Roman" w:hAnsi="Times New Roman"/>
          <w:sz w:val="28"/>
          <w:szCs w:val="28"/>
        </w:rPr>
        <w:t>, %</w:t>
      </w:r>
      <w:r w:rsidRPr="002676CB">
        <w:rPr>
          <w:rFonts w:ascii="Times New Roman" w:hAnsi="Times New Roman"/>
          <w:sz w:val="28"/>
          <w:szCs w:val="28"/>
        </w:rPr>
        <w:t xml:space="preserve">. </w:t>
      </w:r>
    </w:p>
    <w:p w:rsidR="00B84925" w:rsidRPr="002676CB" w:rsidRDefault="00B84925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 xml:space="preserve">Соответственно </w:t>
      </w:r>
      <w:r w:rsidR="009D335B" w:rsidRPr="002676CB">
        <w:rPr>
          <w:rFonts w:ascii="Times New Roman" w:hAnsi="Times New Roman"/>
          <w:sz w:val="28"/>
          <w:szCs w:val="28"/>
        </w:rPr>
        <w:t xml:space="preserve">эффективность </w:t>
      </w:r>
      <w:r w:rsidRPr="002676CB">
        <w:rPr>
          <w:rFonts w:ascii="Times New Roman" w:hAnsi="Times New Roman"/>
          <w:sz w:val="28"/>
          <w:szCs w:val="28"/>
        </w:rPr>
        <w:t xml:space="preserve">регионального </w:t>
      </w:r>
      <w:r w:rsidR="009D335B" w:rsidRPr="002676CB">
        <w:rPr>
          <w:rFonts w:ascii="Times New Roman" w:hAnsi="Times New Roman"/>
          <w:sz w:val="28"/>
          <w:szCs w:val="28"/>
        </w:rPr>
        <w:t xml:space="preserve">демографического развития (Дэ) </w:t>
      </w:r>
      <w:r w:rsidRPr="002676CB">
        <w:rPr>
          <w:rFonts w:ascii="Times New Roman" w:hAnsi="Times New Roman"/>
          <w:sz w:val="28"/>
          <w:szCs w:val="28"/>
        </w:rPr>
        <w:t>автор рассчитывает по формуле</w:t>
      </w:r>
      <w:r w:rsidR="009D335B" w:rsidRPr="002676CB">
        <w:rPr>
          <w:rFonts w:ascii="Times New Roman" w:hAnsi="Times New Roman"/>
          <w:sz w:val="28"/>
          <w:szCs w:val="28"/>
        </w:rPr>
        <w:t>:         </w:t>
      </w:r>
      <w:r w:rsidRPr="002676CB">
        <w:rPr>
          <w:rFonts w:ascii="Times New Roman" w:hAnsi="Times New Roman"/>
          <w:sz w:val="28"/>
          <w:szCs w:val="28"/>
        </w:rPr>
        <w:t>   </w:t>
      </w:r>
    </w:p>
    <w:p w:rsidR="00B84925" w:rsidRPr="002676CB" w:rsidRDefault="00B84925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925" w:rsidRPr="002676CB" w:rsidRDefault="00B84925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E0FBF" w:rsidRPr="002676CB">
        <w:rPr>
          <w:rFonts w:ascii="Times New Roman" w:hAnsi="Times New Roman"/>
          <w:sz w:val="28"/>
          <w:szCs w:val="28"/>
        </w:rPr>
        <w:t>Д</w:t>
      </w:r>
      <w:r w:rsidRPr="002676CB">
        <w:rPr>
          <w:rFonts w:ascii="Times New Roman" w:hAnsi="Times New Roman"/>
          <w:sz w:val="28"/>
          <w:szCs w:val="28"/>
        </w:rPr>
        <w:t>э = (</w:t>
      </w:r>
      <w:r w:rsidR="00065CE7" w:rsidRPr="002676CB">
        <w:rPr>
          <w:rFonts w:ascii="Times New Roman" w:hAnsi="Times New Roman"/>
          <w:sz w:val="28"/>
          <w:szCs w:val="28"/>
        </w:rPr>
        <w:t>Д</w:t>
      </w:r>
      <w:r w:rsidRPr="002676CB">
        <w:rPr>
          <w:rFonts w:ascii="Times New Roman" w:hAnsi="Times New Roman"/>
          <w:sz w:val="28"/>
          <w:szCs w:val="28"/>
        </w:rPr>
        <w:t xml:space="preserve">1 + </w:t>
      </w:r>
      <w:r w:rsidR="00065CE7" w:rsidRPr="002676CB">
        <w:rPr>
          <w:rFonts w:ascii="Times New Roman" w:hAnsi="Times New Roman"/>
          <w:sz w:val="28"/>
          <w:szCs w:val="28"/>
        </w:rPr>
        <w:t>Д</w:t>
      </w:r>
      <w:r w:rsidRPr="002676CB">
        <w:rPr>
          <w:rFonts w:ascii="Times New Roman" w:hAnsi="Times New Roman"/>
          <w:sz w:val="28"/>
          <w:szCs w:val="28"/>
        </w:rPr>
        <w:t xml:space="preserve">2) / 2                                                 </w:t>
      </w:r>
      <w:r w:rsidR="00B27560">
        <w:rPr>
          <w:rFonts w:ascii="Times New Roman" w:hAnsi="Times New Roman"/>
          <w:sz w:val="28"/>
          <w:szCs w:val="28"/>
        </w:rPr>
        <w:t xml:space="preserve">  </w:t>
      </w:r>
      <w:r w:rsidRPr="002676CB">
        <w:rPr>
          <w:rFonts w:ascii="Times New Roman" w:hAnsi="Times New Roman"/>
          <w:sz w:val="28"/>
          <w:szCs w:val="28"/>
        </w:rPr>
        <w:t xml:space="preserve"> (4)</w:t>
      </w:r>
    </w:p>
    <w:p w:rsidR="00B84925" w:rsidRPr="002676CB" w:rsidRDefault="00B84925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4B5" w:rsidRPr="002676CB" w:rsidRDefault="00065CE7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В заключение автором предлагается оценивать э</w:t>
      </w:r>
      <w:r w:rsidR="009D335B" w:rsidRPr="002676CB">
        <w:rPr>
          <w:rFonts w:ascii="Times New Roman" w:hAnsi="Times New Roman"/>
          <w:sz w:val="28"/>
          <w:szCs w:val="28"/>
        </w:rPr>
        <w:t>ффективность го</w:t>
      </w:r>
      <w:r w:rsidR="004664B5" w:rsidRPr="002676CB">
        <w:rPr>
          <w:rFonts w:ascii="Times New Roman" w:hAnsi="Times New Roman"/>
          <w:sz w:val="28"/>
          <w:szCs w:val="28"/>
        </w:rPr>
        <w:t>сударственного управления (ГУэ) следующим образом</w:t>
      </w:r>
      <w:r w:rsidR="009D335B" w:rsidRPr="002676CB">
        <w:rPr>
          <w:rFonts w:ascii="Times New Roman" w:hAnsi="Times New Roman"/>
          <w:sz w:val="28"/>
          <w:szCs w:val="28"/>
        </w:rPr>
        <w:t>:  </w:t>
      </w:r>
    </w:p>
    <w:p w:rsidR="004664B5" w:rsidRPr="002676CB" w:rsidRDefault="009D335B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          </w:t>
      </w:r>
      <w:r w:rsidR="004664B5" w:rsidRPr="002676CB">
        <w:rPr>
          <w:rFonts w:ascii="Times New Roman" w:hAnsi="Times New Roman"/>
          <w:sz w:val="28"/>
          <w:szCs w:val="28"/>
        </w:rPr>
        <w:t>      </w:t>
      </w:r>
    </w:p>
    <w:p w:rsidR="004664B5" w:rsidRPr="002676CB" w:rsidRDefault="004E0FBF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 xml:space="preserve">                 </w:t>
      </w:r>
      <w:r w:rsidR="004664B5" w:rsidRPr="002676CB">
        <w:rPr>
          <w:rFonts w:ascii="Times New Roman" w:hAnsi="Times New Roman"/>
          <w:sz w:val="28"/>
          <w:szCs w:val="28"/>
        </w:rPr>
        <w:t xml:space="preserve">  ГУэ = (</w:t>
      </w:r>
      <w:r w:rsidRPr="002676CB">
        <w:rPr>
          <w:rFonts w:ascii="Times New Roman" w:hAnsi="Times New Roman"/>
          <w:sz w:val="28"/>
          <w:szCs w:val="28"/>
        </w:rPr>
        <w:t>Эпрб</w:t>
      </w:r>
      <w:r w:rsidR="004664B5" w:rsidRPr="002676CB">
        <w:rPr>
          <w:rFonts w:ascii="Times New Roman" w:hAnsi="Times New Roman"/>
          <w:sz w:val="28"/>
          <w:szCs w:val="28"/>
        </w:rPr>
        <w:t xml:space="preserve"> + </w:t>
      </w:r>
      <w:r w:rsidRPr="002676CB">
        <w:rPr>
          <w:rFonts w:ascii="Times New Roman" w:hAnsi="Times New Roman"/>
          <w:sz w:val="28"/>
          <w:szCs w:val="28"/>
        </w:rPr>
        <w:t>Ээ + ССэ + Дэ</w:t>
      </w:r>
      <w:r w:rsidR="004664B5" w:rsidRPr="002676CB">
        <w:rPr>
          <w:rFonts w:ascii="Times New Roman" w:hAnsi="Times New Roman"/>
          <w:sz w:val="28"/>
          <w:szCs w:val="28"/>
        </w:rPr>
        <w:t xml:space="preserve">) / </w:t>
      </w:r>
      <w:r w:rsidRPr="002676CB">
        <w:rPr>
          <w:rFonts w:ascii="Times New Roman" w:hAnsi="Times New Roman"/>
          <w:sz w:val="28"/>
          <w:szCs w:val="28"/>
        </w:rPr>
        <w:t xml:space="preserve">4    </w:t>
      </w:r>
      <w:r w:rsidR="004664B5" w:rsidRPr="002676CB">
        <w:rPr>
          <w:rFonts w:ascii="Times New Roman" w:hAnsi="Times New Roman"/>
          <w:sz w:val="28"/>
          <w:szCs w:val="28"/>
        </w:rPr>
        <w:t xml:space="preserve">                                     (5)</w:t>
      </w:r>
    </w:p>
    <w:p w:rsidR="004664B5" w:rsidRPr="002676CB" w:rsidRDefault="004664B5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35B" w:rsidRPr="002676CB" w:rsidRDefault="007F424E" w:rsidP="00267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6CB">
        <w:rPr>
          <w:rFonts w:ascii="Times New Roman" w:hAnsi="Times New Roman"/>
          <w:sz w:val="28"/>
          <w:szCs w:val="28"/>
        </w:rPr>
        <w:t>Таким образом</w:t>
      </w:r>
      <w:r w:rsidR="009D335B" w:rsidRPr="002676CB">
        <w:rPr>
          <w:rFonts w:ascii="Times New Roman" w:hAnsi="Times New Roman"/>
          <w:sz w:val="28"/>
          <w:szCs w:val="28"/>
        </w:rPr>
        <w:t xml:space="preserve">, эффективность развития </w:t>
      </w:r>
      <w:r w:rsidRPr="002676CB">
        <w:rPr>
          <w:rFonts w:ascii="Times New Roman" w:hAnsi="Times New Roman"/>
          <w:sz w:val="28"/>
          <w:szCs w:val="28"/>
        </w:rPr>
        <w:t xml:space="preserve">региона </w:t>
      </w:r>
      <w:r w:rsidR="00B27560" w:rsidRPr="002676CB">
        <w:rPr>
          <w:rFonts w:ascii="Times New Roman" w:hAnsi="Times New Roman"/>
          <w:sz w:val="28"/>
          <w:szCs w:val="28"/>
        </w:rPr>
        <w:t>обуславливается качеством</w:t>
      </w:r>
      <w:r w:rsidR="009D335B" w:rsidRPr="002676CB">
        <w:rPr>
          <w:rFonts w:ascii="Times New Roman" w:hAnsi="Times New Roman"/>
          <w:sz w:val="28"/>
          <w:szCs w:val="28"/>
        </w:rPr>
        <w:t xml:space="preserve"> управленческой политики органов </w:t>
      </w:r>
      <w:r w:rsidRPr="002676CB">
        <w:rPr>
          <w:rFonts w:ascii="Times New Roman" w:hAnsi="Times New Roman"/>
          <w:sz w:val="28"/>
          <w:szCs w:val="28"/>
        </w:rPr>
        <w:t>власти региона</w:t>
      </w:r>
      <w:r w:rsidR="009D335B" w:rsidRPr="002676CB">
        <w:rPr>
          <w:rFonts w:ascii="Times New Roman" w:hAnsi="Times New Roman"/>
          <w:sz w:val="28"/>
          <w:szCs w:val="28"/>
        </w:rPr>
        <w:t xml:space="preserve">. </w:t>
      </w:r>
      <w:r w:rsidRPr="002676CB">
        <w:rPr>
          <w:rFonts w:ascii="Times New Roman" w:hAnsi="Times New Roman"/>
          <w:sz w:val="28"/>
          <w:szCs w:val="28"/>
        </w:rPr>
        <w:t xml:space="preserve">Автор </w:t>
      </w:r>
      <w:r w:rsidR="00B27560" w:rsidRPr="002676CB">
        <w:rPr>
          <w:rFonts w:ascii="Times New Roman" w:hAnsi="Times New Roman"/>
          <w:sz w:val="28"/>
          <w:szCs w:val="28"/>
        </w:rPr>
        <w:t>полагает, если</w:t>
      </w:r>
      <w:r w:rsidR="009D335B" w:rsidRPr="002676CB">
        <w:rPr>
          <w:rFonts w:ascii="Times New Roman" w:hAnsi="Times New Roman"/>
          <w:sz w:val="28"/>
          <w:szCs w:val="28"/>
        </w:rPr>
        <w:t xml:space="preserve"> </w:t>
      </w:r>
      <w:r w:rsidRPr="002676CB">
        <w:rPr>
          <w:rFonts w:ascii="Times New Roman" w:hAnsi="Times New Roman"/>
          <w:sz w:val="28"/>
          <w:szCs w:val="28"/>
        </w:rPr>
        <w:t>величина</w:t>
      </w:r>
      <w:r w:rsidR="009D335B" w:rsidRPr="002676CB">
        <w:rPr>
          <w:rFonts w:ascii="Times New Roman" w:hAnsi="Times New Roman"/>
          <w:sz w:val="28"/>
          <w:szCs w:val="28"/>
        </w:rPr>
        <w:t xml:space="preserve"> ГУэ </w:t>
      </w:r>
      <w:r w:rsidRPr="002676CB">
        <w:rPr>
          <w:rFonts w:ascii="Times New Roman" w:hAnsi="Times New Roman"/>
          <w:sz w:val="28"/>
          <w:szCs w:val="28"/>
        </w:rPr>
        <w:t>будет близка</w:t>
      </w:r>
      <w:r w:rsidR="009D335B" w:rsidRPr="002676CB">
        <w:rPr>
          <w:rFonts w:ascii="Times New Roman" w:hAnsi="Times New Roman"/>
          <w:sz w:val="28"/>
          <w:szCs w:val="28"/>
        </w:rPr>
        <w:t xml:space="preserve"> к единице, </w:t>
      </w:r>
      <w:r w:rsidRPr="002676CB">
        <w:rPr>
          <w:rFonts w:ascii="Times New Roman" w:hAnsi="Times New Roman"/>
          <w:sz w:val="28"/>
          <w:szCs w:val="28"/>
        </w:rPr>
        <w:t xml:space="preserve">то </w:t>
      </w:r>
      <w:r w:rsidR="009D335B" w:rsidRPr="002676CB">
        <w:rPr>
          <w:rFonts w:ascii="Times New Roman" w:hAnsi="Times New Roman"/>
          <w:sz w:val="28"/>
          <w:szCs w:val="28"/>
        </w:rPr>
        <w:t xml:space="preserve">развитие </w:t>
      </w:r>
      <w:r w:rsidRPr="002676CB">
        <w:rPr>
          <w:rFonts w:ascii="Times New Roman" w:hAnsi="Times New Roman"/>
          <w:sz w:val="28"/>
          <w:szCs w:val="28"/>
        </w:rPr>
        <w:t xml:space="preserve">региона </w:t>
      </w:r>
      <w:r w:rsidR="009D335B" w:rsidRPr="002676CB">
        <w:rPr>
          <w:rFonts w:ascii="Times New Roman" w:hAnsi="Times New Roman"/>
          <w:sz w:val="28"/>
          <w:szCs w:val="28"/>
        </w:rPr>
        <w:t xml:space="preserve">можно считать эффективным, если </w:t>
      </w:r>
      <w:r w:rsidRPr="002676CB">
        <w:rPr>
          <w:rFonts w:ascii="Times New Roman" w:hAnsi="Times New Roman"/>
          <w:sz w:val="28"/>
          <w:szCs w:val="28"/>
        </w:rPr>
        <w:t xml:space="preserve">величина этого показателя будет близка </w:t>
      </w:r>
      <w:r w:rsidR="009D335B" w:rsidRPr="002676CB">
        <w:rPr>
          <w:rFonts w:ascii="Times New Roman" w:hAnsi="Times New Roman"/>
          <w:sz w:val="28"/>
          <w:szCs w:val="28"/>
        </w:rPr>
        <w:t xml:space="preserve">к нулю, то </w:t>
      </w:r>
      <w:r w:rsidRPr="002676CB">
        <w:rPr>
          <w:rFonts w:ascii="Times New Roman" w:hAnsi="Times New Roman"/>
          <w:sz w:val="28"/>
          <w:szCs w:val="28"/>
        </w:rPr>
        <w:t xml:space="preserve">развитие можно признать </w:t>
      </w:r>
      <w:r w:rsidR="009D335B" w:rsidRPr="002676CB">
        <w:rPr>
          <w:rFonts w:ascii="Times New Roman" w:hAnsi="Times New Roman"/>
          <w:sz w:val="28"/>
          <w:szCs w:val="28"/>
        </w:rPr>
        <w:t>неэффективным.</w:t>
      </w:r>
    </w:p>
    <w:p w:rsidR="00C83912" w:rsidRDefault="00827748" w:rsidP="00E678D4">
      <w:pPr>
        <w:spacing w:after="0" w:line="360" w:lineRule="auto"/>
        <w:ind w:firstLine="709"/>
        <w:jc w:val="both"/>
        <w:rPr>
          <w:rFonts w:ascii="Times New Roman" w:eastAsia="TT33B9o00" w:hAnsi="Times New Roman"/>
          <w:sz w:val="28"/>
          <w:szCs w:val="28"/>
        </w:rPr>
      </w:pPr>
      <w:r>
        <w:rPr>
          <w:rFonts w:ascii="Times New Roman" w:eastAsia="TT33B9o00" w:hAnsi="Times New Roman"/>
          <w:sz w:val="28"/>
          <w:szCs w:val="28"/>
        </w:rPr>
        <w:t xml:space="preserve">Анализ регионального СЭР, выполненный </w:t>
      </w:r>
      <w:r w:rsidR="00C83912" w:rsidRPr="00C83912">
        <w:rPr>
          <w:rFonts w:ascii="Times New Roman" w:eastAsia="TT33B9o00" w:hAnsi="Times New Roman"/>
          <w:sz w:val="28"/>
          <w:szCs w:val="28"/>
        </w:rPr>
        <w:t xml:space="preserve">с позиции устранения </w:t>
      </w:r>
      <w:r w:rsidR="00AD1AA7" w:rsidRPr="00AD1AA7">
        <w:rPr>
          <w:rFonts w:ascii="Times New Roman" w:eastAsia="TT33B9o00" w:hAnsi="Times New Roman"/>
          <w:sz w:val="28"/>
          <w:szCs w:val="28"/>
        </w:rPr>
        <w:t xml:space="preserve">в его институциональных структурах </w:t>
      </w:r>
      <w:r w:rsidR="00C83912" w:rsidRPr="00C83912">
        <w:rPr>
          <w:rFonts w:ascii="Times New Roman" w:eastAsia="TT33B9o00" w:hAnsi="Times New Roman"/>
          <w:sz w:val="28"/>
          <w:szCs w:val="28"/>
        </w:rPr>
        <w:t xml:space="preserve">потерь, </w:t>
      </w:r>
      <w:r w:rsidR="00AD1AA7">
        <w:rPr>
          <w:rFonts w:ascii="Times New Roman" w:eastAsia="TT33B9o00" w:hAnsi="Times New Roman"/>
          <w:sz w:val="28"/>
          <w:szCs w:val="28"/>
        </w:rPr>
        <w:t>роста производственной</w:t>
      </w:r>
      <w:r w:rsidR="00C83912" w:rsidRPr="00C83912">
        <w:rPr>
          <w:rFonts w:ascii="Times New Roman" w:eastAsia="TT33B9o00" w:hAnsi="Times New Roman"/>
          <w:sz w:val="28"/>
          <w:szCs w:val="28"/>
        </w:rPr>
        <w:t xml:space="preserve"> эффективности, </w:t>
      </w:r>
      <w:r w:rsidR="00AD1AA7" w:rsidRPr="00C83912">
        <w:rPr>
          <w:rFonts w:ascii="Times New Roman" w:eastAsia="TT33B9o00" w:hAnsi="Times New Roman"/>
          <w:sz w:val="28"/>
          <w:szCs w:val="28"/>
        </w:rPr>
        <w:t>разумного</w:t>
      </w:r>
      <w:r w:rsidR="00AD1AA7">
        <w:rPr>
          <w:rFonts w:ascii="Times New Roman" w:eastAsia="TT33B9o00" w:hAnsi="Times New Roman"/>
          <w:sz w:val="28"/>
          <w:szCs w:val="28"/>
        </w:rPr>
        <w:t xml:space="preserve"> использования ресурсов, развития кадрового потенциала</w:t>
      </w:r>
      <w:r w:rsidR="005C6539">
        <w:rPr>
          <w:rFonts w:ascii="Times New Roman" w:eastAsia="TT33B9o00" w:hAnsi="Times New Roman"/>
          <w:sz w:val="28"/>
          <w:szCs w:val="28"/>
        </w:rPr>
        <w:t>, с</w:t>
      </w:r>
      <w:r w:rsidR="00C83912" w:rsidRPr="00C83912">
        <w:rPr>
          <w:rFonts w:ascii="Times New Roman" w:eastAsia="TT33B9o00" w:hAnsi="Times New Roman"/>
          <w:sz w:val="28"/>
          <w:szCs w:val="28"/>
        </w:rPr>
        <w:t>пособствует применени</w:t>
      </w:r>
      <w:r w:rsidR="00AD1AA7">
        <w:rPr>
          <w:rFonts w:ascii="Times New Roman" w:eastAsia="TT33B9o00" w:hAnsi="Times New Roman"/>
          <w:sz w:val="28"/>
          <w:szCs w:val="28"/>
        </w:rPr>
        <w:t>ю на региональном уровне методов бережливого производства</w:t>
      </w:r>
      <w:r w:rsidR="00E678D4">
        <w:rPr>
          <w:rFonts w:ascii="Times New Roman" w:eastAsia="TT33B9o00" w:hAnsi="Times New Roman"/>
          <w:sz w:val="28"/>
          <w:szCs w:val="28"/>
        </w:rPr>
        <w:t>.</w:t>
      </w:r>
      <w:r w:rsidR="005C6539">
        <w:rPr>
          <w:rFonts w:ascii="Times New Roman" w:eastAsia="TT33B9o00" w:hAnsi="Times New Roman"/>
          <w:sz w:val="28"/>
          <w:szCs w:val="28"/>
        </w:rPr>
        <w:t xml:space="preserve"> </w:t>
      </w:r>
      <w:r w:rsidR="00E678D4">
        <w:rPr>
          <w:rFonts w:ascii="Times New Roman" w:eastAsia="TT33B9o00" w:hAnsi="Times New Roman"/>
          <w:sz w:val="28"/>
          <w:szCs w:val="28"/>
        </w:rPr>
        <w:t xml:space="preserve">Для такого анализа предлагается использовать </w:t>
      </w:r>
      <w:r w:rsidR="00C83912" w:rsidRPr="00C83912">
        <w:rPr>
          <w:rFonts w:ascii="Times New Roman" w:eastAsia="TT33B9o00" w:hAnsi="Times New Roman"/>
          <w:sz w:val="28"/>
          <w:szCs w:val="28"/>
        </w:rPr>
        <w:t>методику</w:t>
      </w:r>
      <w:r w:rsidR="004D5BB9">
        <w:rPr>
          <w:rFonts w:ascii="Times New Roman" w:eastAsia="TT33B9o00" w:hAnsi="Times New Roman"/>
          <w:sz w:val="28"/>
          <w:szCs w:val="28"/>
        </w:rPr>
        <w:t xml:space="preserve"> </w:t>
      </w:r>
      <w:r w:rsidR="00C83912" w:rsidRPr="00C83912">
        <w:rPr>
          <w:rFonts w:ascii="Times New Roman" w:eastAsia="TT33B9o00" w:hAnsi="Times New Roman"/>
          <w:sz w:val="28"/>
          <w:szCs w:val="28"/>
        </w:rPr>
        <w:t>оценки</w:t>
      </w:r>
      <w:r w:rsidR="00E678D4">
        <w:rPr>
          <w:rFonts w:ascii="Times New Roman" w:eastAsia="TT33B9o00" w:hAnsi="Times New Roman"/>
          <w:sz w:val="28"/>
          <w:szCs w:val="28"/>
        </w:rPr>
        <w:t>, предложенную Д.А. Поповым, определяющую систему</w:t>
      </w:r>
      <w:r w:rsidR="005C6539">
        <w:rPr>
          <w:rFonts w:ascii="Times New Roman" w:eastAsia="TT33B9o00" w:hAnsi="Times New Roman"/>
          <w:sz w:val="28"/>
          <w:szCs w:val="28"/>
        </w:rPr>
        <w:t xml:space="preserve"> </w:t>
      </w:r>
      <w:r w:rsidR="00E678D4">
        <w:rPr>
          <w:rFonts w:ascii="Times New Roman" w:eastAsia="TT33B9o00" w:hAnsi="Times New Roman"/>
          <w:sz w:val="28"/>
          <w:szCs w:val="28"/>
        </w:rPr>
        <w:t>критериев</w:t>
      </w:r>
      <w:r w:rsidR="00C83912" w:rsidRPr="00C83912">
        <w:rPr>
          <w:rFonts w:ascii="Times New Roman" w:eastAsia="TT33B9o00" w:hAnsi="Times New Roman"/>
          <w:sz w:val="28"/>
          <w:szCs w:val="28"/>
        </w:rPr>
        <w:t xml:space="preserve">, характеризующих уровень эффективности </w:t>
      </w:r>
      <w:r w:rsidR="00E678D4">
        <w:rPr>
          <w:rFonts w:ascii="Times New Roman" w:eastAsia="TT33B9o00" w:hAnsi="Times New Roman"/>
          <w:sz w:val="28"/>
          <w:szCs w:val="28"/>
        </w:rPr>
        <w:t xml:space="preserve">регионального </w:t>
      </w:r>
      <w:r w:rsidR="00C83912" w:rsidRPr="00C83912">
        <w:rPr>
          <w:rFonts w:ascii="Times New Roman" w:eastAsia="TT33B9o00" w:hAnsi="Times New Roman"/>
          <w:sz w:val="28"/>
          <w:szCs w:val="28"/>
        </w:rPr>
        <w:t>социально-экономического развити</w:t>
      </w:r>
      <w:r w:rsidR="00E678D4">
        <w:rPr>
          <w:rFonts w:ascii="Times New Roman" w:eastAsia="TT33B9o00" w:hAnsi="Times New Roman"/>
          <w:sz w:val="28"/>
          <w:szCs w:val="28"/>
        </w:rPr>
        <w:t>я, таблица №1</w:t>
      </w:r>
      <w:r w:rsidR="004C2CC6">
        <w:rPr>
          <w:rFonts w:ascii="Times New Roman" w:hAnsi="Times New Roman"/>
          <w:sz w:val="28"/>
          <w:szCs w:val="28"/>
        </w:rPr>
        <w:t>[15, 109]</w:t>
      </w:r>
      <w:r w:rsidR="00E678D4">
        <w:rPr>
          <w:rFonts w:ascii="Times New Roman" w:eastAsia="TT33B9o00" w:hAnsi="Times New Roman"/>
          <w:sz w:val="28"/>
          <w:szCs w:val="28"/>
        </w:rPr>
        <w:t xml:space="preserve">. </w:t>
      </w:r>
    </w:p>
    <w:p w:rsidR="00E678D4" w:rsidRDefault="00E678D4" w:rsidP="00E678D4">
      <w:pPr>
        <w:spacing w:after="0" w:line="360" w:lineRule="auto"/>
        <w:ind w:firstLine="709"/>
        <w:jc w:val="both"/>
        <w:rPr>
          <w:rFonts w:ascii="Times New Roman" w:eastAsia="TT33B9o00" w:hAnsi="Times New Roman"/>
          <w:sz w:val="28"/>
          <w:szCs w:val="28"/>
        </w:rPr>
      </w:pPr>
      <w:r>
        <w:rPr>
          <w:rFonts w:ascii="Times New Roman" w:eastAsia="TT33B9o00" w:hAnsi="Times New Roman"/>
          <w:sz w:val="28"/>
          <w:szCs w:val="28"/>
        </w:rPr>
        <w:t>Таблица №1 – Система критериев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8D4" w:rsidRPr="00C65CC6" w:rsidTr="00C65CC6">
        <w:tc>
          <w:tcPr>
            <w:tcW w:w="4785" w:type="dxa"/>
          </w:tcPr>
          <w:p w:rsidR="00E678D4" w:rsidRPr="00C65CC6" w:rsidRDefault="00E678D4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Критерии, характеризующие экономическое развитие региона</w:t>
            </w:r>
            <w:r w:rsidR="003F1FDB" w:rsidRPr="00C65CC6">
              <w:rPr>
                <w:rFonts w:ascii="Times New Roman" w:eastAsia="TT33B9o00" w:hAnsi="Times New Roman"/>
                <w:sz w:val="28"/>
                <w:szCs w:val="28"/>
              </w:rPr>
              <w:t>, тыс. руб.</w:t>
            </w:r>
          </w:p>
        </w:tc>
        <w:tc>
          <w:tcPr>
            <w:tcW w:w="4786" w:type="dxa"/>
          </w:tcPr>
          <w:p w:rsidR="00E678D4" w:rsidRPr="00C65CC6" w:rsidRDefault="00E678D4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Критерии, характеризующие социальное развитие региона</w:t>
            </w:r>
          </w:p>
        </w:tc>
      </w:tr>
      <w:tr w:rsidR="00E678D4" w:rsidRPr="00C65CC6" w:rsidTr="00C65CC6">
        <w:tc>
          <w:tcPr>
            <w:tcW w:w="4785" w:type="dxa"/>
          </w:tcPr>
          <w:p w:rsidR="00E678D4" w:rsidRPr="00C65CC6" w:rsidRDefault="00E678D4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- ВРП в расчете на душу населения;</w:t>
            </w:r>
          </w:p>
          <w:p w:rsidR="00E678D4" w:rsidRPr="00C65CC6" w:rsidRDefault="00E678D4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- инвестиции в расчете на душу населения;</w:t>
            </w:r>
          </w:p>
          <w:p w:rsidR="00E678D4" w:rsidRPr="00C65CC6" w:rsidRDefault="00E678D4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- </w:t>
            </w:r>
            <w:r w:rsidR="008E2C91" w:rsidRPr="00C65CC6">
              <w:rPr>
                <w:rFonts w:ascii="Times New Roman" w:eastAsia="TT33B9o00" w:hAnsi="Times New Roman"/>
                <w:sz w:val="28"/>
                <w:szCs w:val="28"/>
              </w:rPr>
              <w:t>финансовая обеспеченность в расчете на душу населения, учитывающая паритет покупательной способности населения;</w:t>
            </w:r>
          </w:p>
          <w:p w:rsidR="008E2C91" w:rsidRPr="00C65CC6" w:rsidRDefault="008E2C91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- отраслевые основные фонды в расчете на душу населения;</w:t>
            </w:r>
          </w:p>
          <w:p w:rsidR="00E678D4" w:rsidRPr="00C65CC6" w:rsidRDefault="008E2C91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- </w:t>
            </w:r>
            <w:r w:rsidR="003F1FDB" w:rsidRPr="00C65CC6">
              <w:rPr>
                <w:rFonts w:ascii="Times New Roman" w:eastAsia="TT33B9o00" w:hAnsi="Times New Roman"/>
                <w:sz w:val="28"/>
                <w:szCs w:val="28"/>
              </w:rPr>
              <w:t>объем выполненных</w:t>
            </w: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 собственными силами работ, оказанных услуг и </w:t>
            </w:r>
            <w:r w:rsidRPr="00C65CC6">
              <w:rPr>
                <w:rFonts w:ascii="Times New Roman" w:eastAsia="TT33B9o00" w:hAnsi="Times New Roman"/>
                <w:sz w:val="28"/>
                <w:szCs w:val="28"/>
              </w:rPr>
              <w:lastRenderedPageBreak/>
              <w:t>отгруженных товаров собственного производства в расчете на душу населения</w:t>
            </w:r>
            <w:r w:rsidR="004056EF" w:rsidRPr="00C65CC6">
              <w:rPr>
                <w:rFonts w:ascii="Times New Roman" w:eastAsia="TT33B9o00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678D4" w:rsidRPr="00C65CC6" w:rsidRDefault="004056EF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lastRenderedPageBreak/>
              <w:t>- численность населения (средняя за год), занятого в экономике;</w:t>
            </w:r>
          </w:p>
          <w:p w:rsidR="004056EF" w:rsidRPr="00C65CC6" w:rsidRDefault="004056EF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- соотношение величин прожиточного минимума и доходов, рассчитанных в среднем на душу населения региона;</w:t>
            </w:r>
          </w:p>
          <w:p w:rsidR="004056EF" w:rsidRPr="00C65CC6" w:rsidRDefault="004056EF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- уровень </w:t>
            </w:r>
            <w:r w:rsidR="003C7CF9"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официальной </w:t>
            </w: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безработицы;</w:t>
            </w:r>
          </w:p>
          <w:p w:rsidR="004056EF" w:rsidRPr="00C65CC6" w:rsidRDefault="004056EF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>- инвестиции в образовании в расчете на душу населения;</w:t>
            </w:r>
            <w:r w:rsidR="00A13F4B">
              <w:rPr>
                <w:rFonts w:ascii="Times New Roman" w:eastAsia="TT33B9o00" w:hAnsi="Times New Roman"/>
                <w:sz w:val="28"/>
                <w:szCs w:val="28"/>
              </w:rPr>
              <w:t xml:space="preserve"> </w:t>
            </w: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выпуск на </w:t>
            </w:r>
            <w:r w:rsidR="00081D6C">
              <w:rPr>
                <w:rFonts w:ascii="Times New Roman" w:eastAsia="TT33B9o00" w:hAnsi="Times New Roman"/>
                <w:sz w:val="28"/>
                <w:szCs w:val="28"/>
              </w:rPr>
              <w:t>десять</w:t>
            </w: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 тысяч населения специалистов организациями среднего </w:t>
            </w:r>
            <w:r w:rsidRPr="00C65CC6">
              <w:rPr>
                <w:rFonts w:ascii="Times New Roman" w:eastAsia="TT33B9o00" w:hAnsi="Times New Roman"/>
                <w:sz w:val="28"/>
                <w:szCs w:val="28"/>
              </w:rPr>
              <w:lastRenderedPageBreak/>
              <w:t>профессионального образования, выпуск бакалавров, специалистов и магистров организациями высшего профессионального образования;</w:t>
            </w:r>
          </w:p>
          <w:p w:rsidR="004056EF" w:rsidRPr="00C65CC6" w:rsidRDefault="004056EF" w:rsidP="00C65CC6">
            <w:pPr>
              <w:spacing w:after="0" w:line="240" w:lineRule="auto"/>
              <w:jc w:val="both"/>
              <w:rPr>
                <w:rFonts w:ascii="Times New Roman" w:eastAsia="TT33B9o00" w:hAnsi="Times New Roman"/>
                <w:sz w:val="28"/>
                <w:szCs w:val="28"/>
              </w:rPr>
            </w:pPr>
            <w:r w:rsidRPr="00C65CC6">
              <w:rPr>
                <w:rFonts w:ascii="Times New Roman" w:eastAsia="TT33B9o00" w:hAnsi="Times New Roman"/>
                <w:sz w:val="28"/>
                <w:szCs w:val="28"/>
              </w:rPr>
              <w:t xml:space="preserve">- </w:t>
            </w:r>
            <w:r w:rsidR="00805C69" w:rsidRPr="00C65CC6">
              <w:rPr>
                <w:rFonts w:ascii="Times New Roman" w:eastAsia="TT33B9o00" w:hAnsi="Times New Roman"/>
                <w:sz w:val="28"/>
                <w:szCs w:val="28"/>
              </w:rPr>
              <w:t>естественный прирост населения в регионе; инвестиции в здравоохранении в расчете на душу населения; мощность региональных учреждений здравоохранения.</w:t>
            </w:r>
          </w:p>
        </w:tc>
      </w:tr>
    </w:tbl>
    <w:p w:rsidR="00E678D4" w:rsidRDefault="00E678D4" w:rsidP="00E678D4">
      <w:pPr>
        <w:spacing w:after="0" w:line="360" w:lineRule="auto"/>
        <w:ind w:firstLine="709"/>
        <w:jc w:val="both"/>
        <w:rPr>
          <w:rFonts w:ascii="Times New Roman" w:eastAsia="TT33B9o00" w:hAnsi="Times New Roman"/>
          <w:sz w:val="28"/>
          <w:szCs w:val="28"/>
        </w:rPr>
      </w:pPr>
    </w:p>
    <w:p w:rsidR="00E678D4" w:rsidRDefault="003C7CF9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полноты оценки эффективности СЭР региона автор предлагает каждый показатель сравнивать с аналогичным среднероссийским показателем, определяя их соотношение. Величину интегрального коэффициента </w:t>
      </w:r>
      <w:r w:rsidRPr="003C7CF9">
        <w:rPr>
          <w:rFonts w:ascii="Times New Roman" w:hAnsi="Times New Roman"/>
          <w:sz w:val="28"/>
          <w:szCs w:val="28"/>
        </w:rPr>
        <w:t xml:space="preserve">по каждой группе критериев </w:t>
      </w:r>
      <w:r>
        <w:rPr>
          <w:rFonts w:ascii="Times New Roman" w:hAnsi="Times New Roman"/>
          <w:sz w:val="28"/>
          <w:szCs w:val="28"/>
        </w:rPr>
        <w:t xml:space="preserve">определять извлечением корня пятой степени из произведения полученных соотношений. </w:t>
      </w:r>
      <w:r w:rsidR="00D26136">
        <w:rPr>
          <w:rFonts w:ascii="Times New Roman" w:hAnsi="Times New Roman"/>
          <w:sz w:val="28"/>
          <w:szCs w:val="28"/>
        </w:rPr>
        <w:t>По результатам расчетов выполнить типологизацию высокого, среднего и низкого уровня</w:t>
      </w:r>
      <w:r w:rsidR="006E5A9A">
        <w:rPr>
          <w:rFonts w:ascii="Times New Roman" w:hAnsi="Times New Roman"/>
          <w:sz w:val="28"/>
          <w:szCs w:val="28"/>
        </w:rPr>
        <w:t>, используя метод интегрального деления, таким образом распределив регионы в девять групп.</w:t>
      </w:r>
      <w:r w:rsidR="00A13F4B">
        <w:rPr>
          <w:rFonts w:ascii="Times New Roman" w:hAnsi="Times New Roman"/>
          <w:sz w:val="28"/>
          <w:szCs w:val="28"/>
        </w:rPr>
        <w:t xml:space="preserve"> </w:t>
      </w:r>
      <w:r w:rsidR="006E5A9A">
        <w:rPr>
          <w:rFonts w:ascii="Times New Roman" w:hAnsi="Times New Roman"/>
          <w:sz w:val="28"/>
          <w:szCs w:val="28"/>
        </w:rPr>
        <w:t>По каждой из групп регионов установить причины отклонений значений от среднероссийских, а также характер их корректирующего влияния.</w:t>
      </w:r>
    </w:p>
    <w:p w:rsidR="006E5A9A" w:rsidRDefault="006E5A9A" w:rsidP="00E678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Методика, предложенная </w:t>
      </w:r>
      <w:r w:rsidRPr="006E5A9A">
        <w:rPr>
          <w:rFonts w:ascii="Times New Roman" w:hAnsi="Times New Roman"/>
          <w:sz w:val="28"/>
          <w:szCs w:val="28"/>
        </w:rPr>
        <w:t>Д.А. Поповым</w:t>
      </w:r>
      <w:r>
        <w:rPr>
          <w:rFonts w:ascii="Times New Roman" w:hAnsi="Times New Roman"/>
          <w:sz w:val="28"/>
          <w:szCs w:val="28"/>
        </w:rPr>
        <w:t>, поможет установить слабые места в СЭР регионов и найти резервы роста эффективности. Полученные результаты и сделанные на их основе выводы помогут принять верные стратегические решения.</w:t>
      </w:r>
    </w:p>
    <w:p w:rsidR="006E5A9A" w:rsidRPr="003A7C31" w:rsidRDefault="003A7C31" w:rsidP="003A7C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сегодня</w:t>
      </w:r>
      <w:r w:rsidRPr="003A7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не </w:t>
      </w:r>
      <w:r w:rsidR="00E62C12">
        <w:rPr>
          <w:sz w:val="28"/>
          <w:szCs w:val="28"/>
        </w:rPr>
        <w:t>появилась</w:t>
      </w:r>
      <w:r w:rsidRPr="003A7C31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ая</w:t>
      </w:r>
      <w:r w:rsidRPr="003A7C31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Pr="003A7C31">
        <w:rPr>
          <w:sz w:val="28"/>
          <w:szCs w:val="28"/>
        </w:rPr>
        <w:t xml:space="preserve"> оценки социально-экономического развития </w:t>
      </w:r>
      <w:r>
        <w:rPr>
          <w:sz w:val="28"/>
          <w:szCs w:val="28"/>
        </w:rPr>
        <w:t>субъекта</w:t>
      </w:r>
      <w:r w:rsidRPr="003A7C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одновременно </w:t>
      </w:r>
      <w:r w:rsidR="00E62C12">
        <w:rPr>
          <w:sz w:val="28"/>
          <w:szCs w:val="28"/>
        </w:rPr>
        <w:t>удовлетворяла</w:t>
      </w:r>
      <w:r>
        <w:rPr>
          <w:sz w:val="28"/>
          <w:szCs w:val="28"/>
        </w:rPr>
        <w:t xml:space="preserve"> интерес</w:t>
      </w:r>
      <w:r w:rsidR="00E62C12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3A7C31">
        <w:rPr>
          <w:sz w:val="28"/>
          <w:szCs w:val="28"/>
        </w:rPr>
        <w:t xml:space="preserve">исследователей </w:t>
      </w:r>
      <w:r>
        <w:rPr>
          <w:sz w:val="28"/>
          <w:szCs w:val="28"/>
        </w:rPr>
        <w:t xml:space="preserve">и </w:t>
      </w:r>
      <w:r w:rsidRPr="003A7C31">
        <w:rPr>
          <w:sz w:val="28"/>
          <w:szCs w:val="28"/>
        </w:rPr>
        <w:t xml:space="preserve">потребителей. </w:t>
      </w:r>
      <w:r>
        <w:rPr>
          <w:sz w:val="28"/>
          <w:szCs w:val="28"/>
        </w:rPr>
        <w:t xml:space="preserve"> </w:t>
      </w:r>
      <w:r w:rsidR="00E62C12">
        <w:rPr>
          <w:sz w:val="28"/>
          <w:szCs w:val="28"/>
        </w:rPr>
        <w:t>Д</w:t>
      </w:r>
      <w:r w:rsidRPr="003A7C31">
        <w:rPr>
          <w:sz w:val="28"/>
          <w:szCs w:val="28"/>
        </w:rPr>
        <w:t xml:space="preserve">ля получения </w:t>
      </w:r>
      <w:r w:rsidR="00E62C12" w:rsidRPr="003A7C31">
        <w:rPr>
          <w:sz w:val="28"/>
          <w:szCs w:val="28"/>
        </w:rPr>
        <w:t>беспристрастной</w:t>
      </w:r>
      <w:r w:rsidRPr="003A7C31">
        <w:rPr>
          <w:sz w:val="28"/>
          <w:szCs w:val="28"/>
        </w:rPr>
        <w:t xml:space="preserve"> оценки социально-экономического развития </w:t>
      </w:r>
      <w:r w:rsidR="00E62C12">
        <w:rPr>
          <w:sz w:val="28"/>
          <w:szCs w:val="28"/>
        </w:rPr>
        <w:t>региона</w:t>
      </w:r>
      <w:r w:rsidRPr="003A7C31">
        <w:rPr>
          <w:sz w:val="28"/>
          <w:szCs w:val="28"/>
        </w:rPr>
        <w:t xml:space="preserve"> необходимо </w:t>
      </w:r>
      <w:r w:rsidR="00E62C12" w:rsidRPr="003A7C31">
        <w:rPr>
          <w:sz w:val="28"/>
          <w:szCs w:val="28"/>
        </w:rPr>
        <w:t>применять</w:t>
      </w:r>
      <w:r w:rsidRPr="003A7C31">
        <w:rPr>
          <w:sz w:val="28"/>
          <w:szCs w:val="28"/>
        </w:rPr>
        <w:t xml:space="preserve"> </w:t>
      </w:r>
      <w:r w:rsidR="00B27560">
        <w:rPr>
          <w:sz w:val="28"/>
          <w:szCs w:val="28"/>
        </w:rPr>
        <w:t xml:space="preserve">сразу </w:t>
      </w:r>
      <w:r w:rsidR="00B27560" w:rsidRPr="003A7C31">
        <w:rPr>
          <w:sz w:val="28"/>
          <w:szCs w:val="28"/>
        </w:rPr>
        <w:t>несколько</w:t>
      </w:r>
      <w:r w:rsidRPr="003A7C31">
        <w:rPr>
          <w:sz w:val="28"/>
          <w:szCs w:val="28"/>
        </w:rPr>
        <w:t xml:space="preserve"> методик, </w:t>
      </w:r>
      <w:r w:rsidR="00E62C12">
        <w:rPr>
          <w:sz w:val="28"/>
          <w:szCs w:val="28"/>
        </w:rPr>
        <w:t xml:space="preserve">которые предлагают </w:t>
      </w:r>
      <w:r w:rsidRPr="003A7C31">
        <w:rPr>
          <w:sz w:val="28"/>
          <w:szCs w:val="28"/>
        </w:rPr>
        <w:t>исследование</w:t>
      </w:r>
      <w:r w:rsidR="00E62C12">
        <w:rPr>
          <w:sz w:val="28"/>
          <w:szCs w:val="28"/>
        </w:rPr>
        <w:t xml:space="preserve"> как</w:t>
      </w:r>
      <w:r w:rsidRPr="003A7C31">
        <w:rPr>
          <w:sz w:val="28"/>
          <w:szCs w:val="28"/>
        </w:rPr>
        <w:t xml:space="preserve"> интегральных показателей, так и </w:t>
      </w:r>
      <w:r w:rsidR="00E62C12">
        <w:rPr>
          <w:sz w:val="28"/>
          <w:szCs w:val="28"/>
        </w:rPr>
        <w:t>отдельных индикаторов, характеризующих развитие региона</w:t>
      </w:r>
      <w:r w:rsidRPr="003A7C31">
        <w:rPr>
          <w:sz w:val="28"/>
          <w:szCs w:val="28"/>
        </w:rPr>
        <w:t xml:space="preserve">, </w:t>
      </w:r>
      <w:r w:rsidR="00E62C12">
        <w:rPr>
          <w:sz w:val="28"/>
          <w:szCs w:val="28"/>
        </w:rPr>
        <w:t>и</w:t>
      </w:r>
      <w:r w:rsidRPr="003A7C31">
        <w:rPr>
          <w:sz w:val="28"/>
          <w:szCs w:val="28"/>
        </w:rPr>
        <w:t xml:space="preserve"> отвеча</w:t>
      </w:r>
      <w:r w:rsidR="00E62C12">
        <w:rPr>
          <w:sz w:val="28"/>
          <w:szCs w:val="28"/>
        </w:rPr>
        <w:t>ют</w:t>
      </w:r>
      <w:r w:rsidRPr="003A7C31">
        <w:rPr>
          <w:sz w:val="28"/>
          <w:szCs w:val="28"/>
        </w:rPr>
        <w:t xml:space="preserve"> поставленным целям и задачам </w:t>
      </w:r>
      <w:r w:rsidR="00E62C12">
        <w:rPr>
          <w:sz w:val="28"/>
          <w:szCs w:val="28"/>
        </w:rPr>
        <w:t>анализа</w:t>
      </w:r>
      <w:r w:rsidRPr="003A7C31">
        <w:rPr>
          <w:sz w:val="28"/>
          <w:szCs w:val="28"/>
        </w:rPr>
        <w:t>.</w:t>
      </w:r>
    </w:p>
    <w:p w:rsidR="0007197F" w:rsidRPr="007B2AF3" w:rsidRDefault="0007197F" w:rsidP="007B2A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AA4" w:rsidRPr="007B2AF3" w:rsidRDefault="00813AA4" w:rsidP="007B2AF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9C1E5D" w:rsidRPr="007B2AF3" w:rsidRDefault="009C1E5D" w:rsidP="007B2AF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32785335"/>
      <w:r w:rsidRPr="007B2AF3">
        <w:rPr>
          <w:rFonts w:ascii="Times New Roman" w:hAnsi="Times New Roman" w:cs="Times New Roman"/>
          <w:color w:val="auto"/>
        </w:rPr>
        <w:t>1.3. Роль стратегии в развитии Республики</w:t>
      </w:r>
      <w:bookmarkEnd w:id="4"/>
    </w:p>
    <w:p w:rsidR="009C1E5D" w:rsidRPr="007B2AF3" w:rsidRDefault="009C1E5D" w:rsidP="007B2A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4D4C" w:rsidRPr="005F4D4C" w:rsidRDefault="009C1E5D" w:rsidP="005F4D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5D">
        <w:rPr>
          <w:rFonts w:ascii="Times New Roman" w:hAnsi="Times New Roman"/>
          <w:sz w:val="28"/>
          <w:szCs w:val="28"/>
        </w:rPr>
        <w:t xml:space="preserve">Стратегия - это теория или учение, показывающая путь к победе. Поэтому стратегическое прогнозирование и стратегическое планирование - термины, устойчиво вошедшие сегодня в современный лексикон, и наиболее востребованные в практике муниципального и государственного управления. </w:t>
      </w:r>
    </w:p>
    <w:p w:rsidR="005F4D4C" w:rsidRPr="005F4D4C" w:rsidRDefault="005F4D4C" w:rsidP="005F4D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стратегии 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региона раскрыто в статье 32 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ого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 от 28.06.2014 №1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72-ФЗ </w:t>
      </w:r>
      <w:r w:rsidR="00F964FD" w:rsidRPr="009C1E5D">
        <w:rPr>
          <w:rFonts w:ascii="Times New Roman" w:hAnsi="Times New Roman"/>
          <w:sz w:val="28"/>
          <w:szCs w:val="28"/>
        </w:rPr>
        <w:t>«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>О стратегическом план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ировании в Российской Федерации</w:t>
      </w:r>
      <w:r w:rsidR="00F964FD" w:rsidRPr="009C1E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4FD" w:rsidRPr="009C1E5D">
        <w:rPr>
          <w:rFonts w:ascii="Times New Roman" w:hAnsi="Times New Roman"/>
          <w:sz w:val="28"/>
          <w:szCs w:val="28"/>
        </w:rPr>
        <w:t>«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Стратегия социально-экономического развития субъекта Российской Федерации содержит:</w:t>
      </w:r>
    </w:p>
    <w:p w:rsidR="005F4D4C" w:rsidRPr="005F4D4C" w:rsidRDefault="005F4D4C" w:rsidP="005F4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5" w:name="dst100421"/>
      <w:bookmarkEnd w:id="5"/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1) оценку достигнутых целей социально-экономического развития субъекта Российской Федерации;</w:t>
      </w:r>
    </w:p>
    <w:p w:rsidR="005F4D4C" w:rsidRPr="005F4D4C" w:rsidRDefault="005F4D4C" w:rsidP="005F4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dst100422"/>
      <w:bookmarkEnd w:id="6"/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2) приоритеты, цели, задачи и направления социально-экономической политики субъекта Российской Федерации;</w:t>
      </w:r>
    </w:p>
    <w:p w:rsidR="005F4D4C" w:rsidRPr="005F4D4C" w:rsidRDefault="005F4D4C" w:rsidP="005F4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dst100423"/>
      <w:bookmarkEnd w:id="7"/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5F4D4C" w:rsidRPr="005F4D4C" w:rsidRDefault="005F4D4C" w:rsidP="005F4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8" w:name="dst100424"/>
      <w:bookmarkEnd w:id="8"/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4) ожидаемые результаты реализации стратегии;</w:t>
      </w:r>
    </w:p>
    <w:p w:rsidR="005F4D4C" w:rsidRPr="005F4D4C" w:rsidRDefault="005F4D4C" w:rsidP="005F4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9" w:name="dst100425"/>
      <w:bookmarkEnd w:id="9"/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5) оценку финансовых ресурсов, необходимых для реализации стратегии;</w:t>
      </w:r>
    </w:p>
    <w:p w:rsidR="005F4D4C" w:rsidRPr="005F4D4C" w:rsidRDefault="005F4D4C" w:rsidP="005F4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0" w:name="dst100426"/>
      <w:bookmarkEnd w:id="10"/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5F4D4C" w:rsidRPr="005F4D4C" w:rsidRDefault="005F4D4C" w:rsidP="005F4D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1" w:name="dst100427"/>
      <w:bookmarkEnd w:id="11"/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7) иные положения, определяемые законами субъекта Российской Федерации</w:t>
      </w:r>
      <w:r w:rsidR="00F964FD" w:rsidRPr="009C1E5D">
        <w:rPr>
          <w:rFonts w:ascii="Times New Roman" w:hAnsi="Times New Roman"/>
          <w:sz w:val="28"/>
          <w:szCs w:val="28"/>
        </w:rPr>
        <w:t>»</w:t>
      </w:r>
      <w:r w:rsidR="00A61270" w:rsidRPr="00A61270">
        <w:rPr>
          <w:rFonts w:ascii="Times New Roman" w:hAnsi="Times New Roman"/>
          <w:sz w:val="28"/>
          <w:szCs w:val="28"/>
        </w:rPr>
        <w:t xml:space="preserve"> </w:t>
      </w:r>
      <w:r w:rsidR="00A61270">
        <w:rPr>
          <w:rFonts w:ascii="Times New Roman" w:hAnsi="Times New Roman"/>
          <w:sz w:val="28"/>
          <w:szCs w:val="28"/>
        </w:rPr>
        <w:t>[</w:t>
      </w:r>
      <w:r w:rsidR="00A61270" w:rsidRPr="00A61270">
        <w:rPr>
          <w:rFonts w:ascii="Times New Roman" w:hAnsi="Times New Roman"/>
          <w:sz w:val="28"/>
          <w:szCs w:val="28"/>
        </w:rPr>
        <w:t>1</w:t>
      </w:r>
      <w:r w:rsidR="00A61270">
        <w:rPr>
          <w:rFonts w:ascii="Times New Roman" w:hAnsi="Times New Roman"/>
          <w:sz w:val="28"/>
          <w:szCs w:val="28"/>
        </w:rPr>
        <w:t>]</w:t>
      </w:r>
      <w:r w:rsidR="00F964FD">
        <w:rPr>
          <w:rFonts w:ascii="Times New Roman" w:hAnsi="Times New Roman"/>
          <w:sz w:val="28"/>
          <w:szCs w:val="28"/>
        </w:rPr>
        <w:t>.</w:t>
      </w:r>
    </w:p>
    <w:p w:rsidR="00E97EB5" w:rsidRPr="005F4D4C" w:rsidRDefault="00E97EB5" w:rsidP="00E97E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Роль с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тратеги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 xml:space="preserve"> соц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иально-экономического развития Республики заключается в том, что она </w:t>
      </w:r>
      <w:r w:rsidR="00B27560">
        <w:rPr>
          <w:rFonts w:ascii="Times New Roman" w:eastAsia="Times New Roman" w:hAnsi="Times New Roman"/>
          <w:color w:val="000000"/>
          <w:sz w:val="28"/>
          <w:szCs w:val="28"/>
        </w:rPr>
        <w:t xml:space="preserve">выступает </w:t>
      </w:r>
      <w:r w:rsidR="00B27560" w:rsidRPr="005F4D4C">
        <w:rPr>
          <w:rFonts w:ascii="Times New Roman" w:eastAsia="Times New Roman" w:hAnsi="Times New Roman"/>
          <w:color w:val="000000"/>
          <w:sz w:val="28"/>
          <w:szCs w:val="28"/>
        </w:rPr>
        <w:t>основой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 xml:space="preserve"> для разработки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республиканских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и план</w:t>
      </w:r>
      <w:r w:rsidR="00D9407C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мероприятий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а также</w:t>
      </w:r>
      <w:r w:rsidRPr="00B143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схем</w:t>
      </w:r>
      <w:r w:rsidRPr="005F4D4C">
        <w:rPr>
          <w:rFonts w:ascii="Times New Roman" w:eastAsia="Times New Roman" w:hAnsi="Times New Roman"/>
          <w:color w:val="000000"/>
          <w:sz w:val="28"/>
          <w:szCs w:val="28"/>
        </w:rPr>
        <w:t xml:space="preserve"> территориального планирования.</w:t>
      </w:r>
    </w:p>
    <w:p w:rsidR="00E30DE2" w:rsidRPr="00E30DE2" w:rsidRDefault="009C1E5D" w:rsidP="00E30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5D">
        <w:rPr>
          <w:rFonts w:ascii="Times New Roman" w:hAnsi="Times New Roman"/>
          <w:sz w:val="28"/>
          <w:szCs w:val="28"/>
        </w:rPr>
        <w:lastRenderedPageBreak/>
        <w:t xml:space="preserve">Почему именно сегодня так актуально развитие этой предметной области? В первую очередь актуальность обусловлена переходом, как России, так и регионов к долгосрочной стратегии развития, координирующей проблемы развития не только экономики, но и гражданского общества страны, ее социальной сферы, потенциал финансовой системы государства, а также ее производственный, демографический, ресурсный и интеллектуальный потенциал с задачами, стоящими перед государством в области его национальной безопасности. </w:t>
      </w:r>
    </w:p>
    <w:p w:rsidR="00933A56" w:rsidRPr="00933A56" w:rsidRDefault="00E30DE2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30DE2">
        <w:rPr>
          <w:sz w:val="28"/>
          <w:szCs w:val="28"/>
        </w:rPr>
        <w:t xml:space="preserve"> Федеральный закон </w:t>
      </w:r>
      <w:r>
        <w:rPr>
          <w:sz w:val="28"/>
          <w:szCs w:val="28"/>
        </w:rPr>
        <w:t>РФ</w:t>
      </w:r>
      <w:r w:rsidRPr="00E30DE2"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от 28.06.2014 №1</w:t>
      </w:r>
      <w:r w:rsidRPr="005F4D4C">
        <w:rPr>
          <w:rFonts w:eastAsia="Times New Roman"/>
          <w:bCs/>
          <w:sz w:val="28"/>
          <w:szCs w:val="28"/>
        </w:rPr>
        <w:t xml:space="preserve">72-ФЗ </w:t>
      </w:r>
      <w:r w:rsidRPr="009C1E5D">
        <w:rPr>
          <w:sz w:val="28"/>
          <w:szCs w:val="28"/>
        </w:rPr>
        <w:t>«</w:t>
      </w:r>
      <w:r w:rsidRPr="005F4D4C">
        <w:rPr>
          <w:rFonts w:eastAsia="Times New Roman"/>
          <w:bCs/>
          <w:sz w:val="28"/>
          <w:szCs w:val="28"/>
        </w:rPr>
        <w:t>О стратегическом план</w:t>
      </w:r>
      <w:r>
        <w:rPr>
          <w:rFonts w:eastAsia="Times New Roman"/>
          <w:bCs/>
          <w:sz w:val="28"/>
          <w:szCs w:val="28"/>
        </w:rPr>
        <w:t>ировании в Российской Федерации</w:t>
      </w:r>
      <w:r w:rsidRPr="009C1E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30DE2">
        <w:rPr>
          <w:sz w:val="28"/>
          <w:szCs w:val="28"/>
        </w:rPr>
        <w:t xml:space="preserve">ввел в </w:t>
      </w:r>
      <w:r>
        <w:rPr>
          <w:sz w:val="28"/>
          <w:szCs w:val="28"/>
        </w:rPr>
        <w:t>стране</w:t>
      </w:r>
      <w:r w:rsidRPr="00E30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сути </w:t>
      </w:r>
      <w:r w:rsidRPr="00E30DE2">
        <w:rPr>
          <w:sz w:val="28"/>
          <w:szCs w:val="28"/>
        </w:rPr>
        <w:t xml:space="preserve">систему стратегического планирования, </w:t>
      </w:r>
      <w:r>
        <w:rPr>
          <w:sz w:val="28"/>
          <w:szCs w:val="28"/>
        </w:rPr>
        <w:t xml:space="preserve">которая не имеет </w:t>
      </w:r>
      <w:r w:rsidRPr="00E30DE2">
        <w:rPr>
          <w:sz w:val="28"/>
          <w:szCs w:val="28"/>
        </w:rPr>
        <w:t xml:space="preserve">аналогов в </w:t>
      </w:r>
      <w:r>
        <w:rPr>
          <w:sz w:val="28"/>
          <w:szCs w:val="28"/>
        </w:rPr>
        <w:t xml:space="preserve">международной </w:t>
      </w:r>
      <w:r w:rsidRPr="00E30DE2">
        <w:rPr>
          <w:sz w:val="28"/>
          <w:szCs w:val="28"/>
        </w:rPr>
        <w:t>практике</w:t>
      </w:r>
      <w:r>
        <w:rPr>
          <w:sz w:val="28"/>
          <w:szCs w:val="28"/>
        </w:rPr>
        <w:t>, являясь</w:t>
      </w:r>
      <w:r w:rsidRPr="00E30DE2">
        <w:rPr>
          <w:sz w:val="28"/>
          <w:szCs w:val="28"/>
        </w:rPr>
        <w:t xml:space="preserve"> сквозной, </w:t>
      </w:r>
      <w:r>
        <w:rPr>
          <w:sz w:val="28"/>
          <w:szCs w:val="28"/>
        </w:rPr>
        <w:t xml:space="preserve">так как </w:t>
      </w:r>
      <w:r w:rsidRPr="00E30DE2">
        <w:rPr>
          <w:sz w:val="28"/>
          <w:szCs w:val="28"/>
        </w:rPr>
        <w:t>охватыва</w:t>
      </w:r>
      <w:r>
        <w:rPr>
          <w:sz w:val="28"/>
          <w:szCs w:val="28"/>
        </w:rPr>
        <w:t>ет</w:t>
      </w:r>
      <w:r w:rsidRPr="00E30DE2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общероссийский</w:t>
      </w:r>
      <w:r w:rsidRPr="00E30DE2">
        <w:rPr>
          <w:sz w:val="28"/>
          <w:szCs w:val="28"/>
        </w:rPr>
        <w:t>, региональны</w:t>
      </w:r>
      <w:r>
        <w:rPr>
          <w:sz w:val="28"/>
          <w:szCs w:val="28"/>
        </w:rPr>
        <w:t>е</w:t>
      </w:r>
      <w:r w:rsidRPr="00E30DE2">
        <w:rPr>
          <w:sz w:val="28"/>
          <w:szCs w:val="28"/>
        </w:rPr>
        <w:t xml:space="preserve"> и местны</w:t>
      </w:r>
      <w:r>
        <w:rPr>
          <w:sz w:val="28"/>
          <w:szCs w:val="28"/>
        </w:rPr>
        <w:t>е</w:t>
      </w:r>
      <w:r w:rsidRPr="00E30DE2">
        <w:rPr>
          <w:sz w:val="28"/>
          <w:szCs w:val="28"/>
        </w:rPr>
        <w:t xml:space="preserve"> уровни. </w:t>
      </w:r>
      <w:r>
        <w:rPr>
          <w:sz w:val="28"/>
          <w:szCs w:val="28"/>
        </w:rPr>
        <w:t>Основным</w:t>
      </w:r>
      <w:r w:rsidRPr="00E30DE2">
        <w:rPr>
          <w:sz w:val="28"/>
          <w:szCs w:val="28"/>
        </w:rPr>
        <w:t xml:space="preserve"> инструменто</w:t>
      </w:r>
      <w:r>
        <w:rPr>
          <w:sz w:val="28"/>
          <w:szCs w:val="28"/>
        </w:rPr>
        <w:t>м этой системы выступает</w:t>
      </w:r>
      <w:r w:rsidRPr="00E30DE2">
        <w:rPr>
          <w:sz w:val="28"/>
          <w:szCs w:val="28"/>
        </w:rPr>
        <w:t xml:space="preserve"> стратегия социально-экономического развития </w:t>
      </w:r>
      <w:r w:rsidRPr="00933A56">
        <w:rPr>
          <w:sz w:val="28"/>
          <w:szCs w:val="28"/>
        </w:rPr>
        <w:t xml:space="preserve">российского субъекта. </w:t>
      </w:r>
      <w:r w:rsidR="008C6D19" w:rsidRPr="00933A56">
        <w:rPr>
          <w:sz w:val="28"/>
          <w:szCs w:val="28"/>
        </w:rPr>
        <w:t xml:space="preserve">  Ключевые задачи разработки</w:t>
      </w:r>
      <w:r w:rsidR="00933A56" w:rsidRPr="00933A56">
        <w:rPr>
          <w:sz w:val="28"/>
          <w:szCs w:val="28"/>
        </w:rPr>
        <w:t xml:space="preserve"> стратегии следующие.</w:t>
      </w:r>
    </w:p>
    <w:p w:rsidR="00933A56" w:rsidRPr="00AE1AF8" w:rsidRDefault="00933A56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AF8">
        <w:rPr>
          <w:sz w:val="28"/>
          <w:szCs w:val="28"/>
        </w:rPr>
        <w:t xml:space="preserve"> </w:t>
      </w:r>
      <w:r w:rsidR="00AE1AF8">
        <w:rPr>
          <w:bCs/>
          <w:sz w:val="28"/>
          <w:szCs w:val="28"/>
        </w:rPr>
        <w:t>Первая - выполнение к</w:t>
      </w:r>
      <w:r w:rsidRPr="00AE1AF8">
        <w:rPr>
          <w:bCs/>
          <w:sz w:val="28"/>
          <w:szCs w:val="28"/>
        </w:rPr>
        <w:t>омплексн</w:t>
      </w:r>
      <w:r w:rsidR="00AE1AF8">
        <w:rPr>
          <w:bCs/>
          <w:sz w:val="28"/>
          <w:szCs w:val="28"/>
        </w:rPr>
        <w:t>ого</w:t>
      </w:r>
      <w:r w:rsidRPr="00AE1AF8">
        <w:rPr>
          <w:bCs/>
          <w:sz w:val="28"/>
          <w:szCs w:val="28"/>
        </w:rPr>
        <w:t xml:space="preserve"> анализ</w:t>
      </w:r>
      <w:r w:rsidR="00AE1AF8">
        <w:rPr>
          <w:bCs/>
          <w:sz w:val="28"/>
          <w:szCs w:val="28"/>
        </w:rPr>
        <w:t>а</w:t>
      </w:r>
      <w:r w:rsidRPr="00AE1AF8">
        <w:rPr>
          <w:bCs/>
          <w:sz w:val="28"/>
          <w:szCs w:val="28"/>
        </w:rPr>
        <w:t xml:space="preserve"> </w:t>
      </w:r>
      <w:r w:rsidR="00AE1AF8">
        <w:rPr>
          <w:bCs/>
          <w:sz w:val="28"/>
          <w:szCs w:val="28"/>
        </w:rPr>
        <w:t>СЭР субъекта, который</w:t>
      </w:r>
    </w:p>
    <w:p w:rsidR="00933A56" w:rsidRPr="00933A56" w:rsidRDefault="00AE1AF8" w:rsidP="00BE6D6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быть </w:t>
      </w:r>
      <w:r w:rsidR="00B27560">
        <w:rPr>
          <w:sz w:val="28"/>
          <w:szCs w:val="28"/>
        </w:rPr>
        <w:t xml:space="preserve">направлен </w:t>
      </w:r>
      <w:r w:rsidR="00B27560" w:rsidRPr="00933A56">
        <w:rPr>
          <w:sz w:val="28"/>
          <w:szCs w:val="28"/>
        </w:rPr>
        <w:t>на</w:t>
      </w:r>
      <w:r w:rsidR="00933A56" w:rsidRPr="00933A56">
        <w:rPr>
          <w:sz w:val="28"/>
          <w:szCs w:val="28"/>
        </w:rPr>
        <w:t xml:space="preserve"> </w:t>
      </w:r>
      <w:r w:rsidRPr="00933A56">
        <w:rPr>
          <w:sz w:val="28"/>
          <w:szCs w:val="28"/>
        </w:rPr>
        <w:t>раскрытие</w:t>
      </w:r>
      <w:r>
        <w:rPr>
          <w:sz w:val="28"/>
          <w:szCs w:val="28"/>
        </w:rPr>
        <w:t>, как</w:t>
      </w:r>
      <w:r w:rsidR="00933A56" w:rsidRPr="00933A56">
        <w:rPr>
          <w:sz w:val="28"/>
          <w:szCs w:val="28"/>
        </w:rPr>
        <w:t xml:space="preserve"> сильных</w:t>
      </w:r>
      <w:r>
        <w:rPr>
          <w:sz w:val="28"/>
          <w:szCs w:val="28"/>
        </w:rPr>
        <w:t>, так</w:t>
      </w:r>
      <w:r w:rsidR="00933A56" w:rsidRPr="00933A56">
        <w:rPr>
          <w:sz w:val="28"/>
          <w:szCs w:val="28"/>
        </w:rPr>
        <w:t xml:space="preserve"> и слабых сторон социально-экономической системы </w:t>
      </w:r>
      <w:r>
        <w:rPr>
          <w:sz w:val="28"/>
          <w:szCs w:val="28"/>
        </w:rPr>
        <w:t>Республики</w:t>
      </w:r>
      <w:r w:rsidR="00933A56" w:rsidRPr="00933A5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="00933A56" w:rsidRPr="00933A56">
        <w:rPr>
          <w:sz w:val="28"/>
          <w:szCs w:val="28"/>
        </w:rPr>
        <w:t xml:space="preserve"> на оценк</w:t>
      </w:r>
      <w:r>
        <w:rPr>
          <w:sz w:val="28"/>
          <w:szCs w:val="28"/>
        </w:rPr>
        <w:t>у</w:t>
      </w:r>
      <w:r w:rsidR="00933A56" w:rsidRPr="00933A56">
        <w:rPr>
          <w:sz w:val="28"/>
          <w:szCs w:val="28"/>
        </w:rPr>
        <w:t xml:space="preserve"> его совокупного потенциала</w:t>
      </w:r>
      <w:r>
        <w:rPr>
          <w:sz w:val="28"/>
          <w:szCs w:val="28"/>
        </w:rPr>
        <w:t xml:space="preserve"> и</w:t>
      </w:r>
      <w:r w:rsidR="00933A56" w:rsidRPr="00933A56">
        <w:rPr>
          <w:sz w:val="28"/>
          <w:szCs w:val="28"/>
        </w:rPr>
        <w:t xml:space="preserve"> диагностику угроз</w:t>
      </w:r>
      <w:r>
        <w:rPr>
          <w:sz w:val="28"/>
          <w:szCs w:val="28"/>
        </w:rPr>
        <w:t xml:space="preserve"> </w:t>
      </w:r>
      <w:r w:rsidR="00933A56" w:rsidRPr="00933A56">
        <w:rPr>
          <w:sz w:val="28"/>
          <w:szCs w:val="28"/>
        </w:rPr>
        <w:t xml:space="preserve">внешней </w:t>
      </w:r>
      <w:r>
        <w:rPr>
          <w:sz w:val="28"/>
          <w:szCs w:val="28"/>
        </w:rPr>
        <w:t>среды</w:t>
      </w:r>
      <w:r w:rsidR="00933A56" w:rsidRPr="00933A56">
        <w:rPr>
          <w:sz w:val="28"/>
          <w:szCs w:val="28"/>
        </w:rPr>
        <w:t xml:space="preserve">. </w:t>
      </w:r>
    </w:p>
    <w:p w:rsidR="00933A56" w:rsidRPr="00933A56" w:rsidRDefault="008E25AE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933A56" w:rsidRPr="00933A56">
        <w:rPr>
          <w:sz w:val="28"/>
          <w:szCs w:val="28"/>
        </w:rPr>
        <w:t xml:space="preserve"> совокупного потенциала </w:t>
      </w:r>
      <w:r>
        <w:rPr>
          <w:sz w:val="28"/>
          <w:szCs w:val="28"/>
        </w:rPr>
        <w:t>Республики</w:t>
      </w:r>
      <w:r w:rsidR="00933A56" w:rsidRPr="00933A56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ает</w:t>
      </w:r>
      <w:r w:rsidR="00933A56" w:rsidRPr="00933A56">
        <w:rPr>
          <w:sz w:val="28"/>
          <w:szCs w:val="28"/>
        </w:rPr>
        <w:t xml:space="preserve"> оценку </w:t>
      </w:r>
      <w:r>
        <w:rPr>
          <w:sz w:val="28"/>
          <w:szCs w:val="28"/>
        </w:rPr>
        <w:t xml:space="preserve">таких </w:t>
      </w:r>
      <w:r w:rsidR="00933A56" w:rsidRPr="00933A56">
        <w:rPr>
          <w:sz w:val="28"/>
          <w:szCs w:val="28"/>
        </w:rPr>
        <w:t xml:space="preserve">потенциалов, </w:t>
      </w:r>
      <w:r>
        <w:rPr>
          <w:sz w:val="28"/>
          <w:szCs w:val="28"/>
        </w:rPr>
        <w:t>как</w:t>
      </w:r>
      <w:r w:rsidR="00B15B31">
        <w:rPr>
          <w:sz w:val="28"/>
          <w:szCs w:val="28"/>
        </w:rPr>
        <w:t xml:space="preserve"> [13, 77]</w:t>
      </w:r>
      <w:r w:rsidR="00933A56" w:rsidRPr="00933A56">
        <w:rPr>
          <w:sz w:val="28"/>
          <w:szCs w:val="28"/>
        </w:rPr>
        <w:t xml:space="preserve">: </w:t>
      </w:r>
    </w:p>
    <w:p w:rsidR="00933A56" w:rsidRPr="00933A56" w:rsidRDefault="008E25AE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экономико-географическ</w:t>
      </w:r>
      <w:r>
        <w:rPr>
          <w:sz w:val="28"/>
          <w:szCs w:val="28"/>
        </w:rPr>
        <w:t>ая</w:t>
      </w:r>
      <w:r w:rsidR="00933A56" w:rsidRPr="00933A56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 Республики</w:t>
      </w:r>
      <w:r w:rsidR="00933A56" w:rsidRPr="00933A5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площадь </w:t>
      </w:r>
      <w:r w:rsidR="00933A56" w:rsidRPr="00933A5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 ее </w:t>
      </w:r>
      <w:r w:rsidR="00933A56" w:rsidRPr="00933A56">
        <w:rPr>
          <w:sz w:val="28"/>
          <w:szCs w:val="28"/>
        </w:rPr>
        <w:t xml:space="preserve">устойчивость к нагрузкам техногенного </w:t>
      </w:r>
      <w:r>
        <w:rPr>
          <w:sz w:val="28"/>
          <w:szCs w:val="28"/>
        </w:rPr>
        <w:t xml:space="preserve">и природного </w:t>
      </w:r>
      <w:r w:rsidR="00933A56" w:rsidRPr="00933A56">
        <w:rPr>
          <w:sz w:val="28"/>
          <w:szCs w:val="28"/>
        </w:rPr>
        <w:t xml:space="preserve">характера; </w:t>
      </w:r>
      <w:r w:rsidRPr="00933A56">
        <w:rPr>
          <w:sz w:val="28"/>
          <w:szCs w:val="28"/>
        </w:rPr>
        <w:t xml:space="preserve">климатические условия; </w:t>
      </w:r>
      <w:r>
        <w:rPr>
          <w:sz w:val="28"/>
          <w:szCs w:val="28"/>
        </w:rPr>
        <w:t xml:space="preserve">характеристика почв; </w:t>
      </w:r>
      <w:r w:rsidRPr="00933A56">
        <w:rPr>
          <w:sz w:val="28"/>
          <w:szCs w:val="28"/>
        </w:rPr>
        <w:t>расположение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по отношению к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транспортным</w:t>
      </w:r>
      <w:r w:rsidR="00933A56" w:rsidRPr="00933A56">
        <w:rPr>
          <w:sz w:val="28"/>
          <w:szCs w:val="28"/>
        </w:rPr>
        <w:t xml:space="preserve"> коридор</w:t>
      </w:r>
      <w:r>
        <w:rPr>
          <w:sz w:val="28"/>
          <w:szCs w:val="28"/>
        </w:rPr>
        <w:t>ам;</w:t>
      </w:r>
      <w:r w:rsidR="00933A56" w:rsidRPr="00933A56">
        <w:rPr>
          <w:sz w:val="28"/>
          <w:szCs w:val="28"/>
        </w:rPr>
        <w:t xml:space="preserve"> близость к </w:t>
      </w:r>
      <w:r>
        <w:rPr>
          <w:sz w:val="28"/>
          <w:szCs w:val="28"/>
        </w:rPr>
        <w:t>регионам с развитой промышленностью</w:t>
      </w:r>
      <w:r w:rsidR="00933A56" w:rsidRPr="00933A56">
        <w:rPr>
          <w:sz w:val="28"/>
          <w:szCs w:val="28"/>
        </w:rPr>
        <w:t xml:space="preserve"> и рынкам сбыта</w:t>
      </w:r>
      <w:r w:rsidR="002F38C0">
        <w:rPr>
          <w:sz w:val="28"/>
          <w:szCs w:val="28"/>
        </w:rPr>
        <w:t xml:space="preserve"> </w:t>
      </w:r>
      <w:r w:rsidR="00933A56" w:rsidRPr="00933A56">
        <w:rPr>
          <w:sz w:val="28"/>
          <w:szCs w:val="28"/>
        </w:rPr>
        <w:t>и др</w:t>
      </w:r>
      <w:r w:rsidR="002F38C0"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C81455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природно-</w:t>
      </w:r>
      <w:r w:rsidR="00933A56" w:rsidRPr="00933A56">
        <w:rPr>
          <w:sz w:val="28"/>
          <w:szCs w:val="28"/>
        </w:rPr>
        <w:t xml:space="preserve">экологический </w:t>
      </w:r>
      <w:r>
        <w:rPr>
          <w:sz w:val="28"/>
          <w:szCs w:val="28"/>
        </w:rPr>
        <w:t>потенциал</w:t>
      </w:r>
      <w:r w:rsidR="00933A56" w:rsidRPr="00933A56">
        <w:rPr>
          <w:sz w:val="28"/>
          <w:szCs w:val="28"/>
        </w:rPr>
        <w:t xml:space="preserve"> (состояние </w:t>
      </w:r>
      <w:r>
        <w:rPr>
          <w:sz w:val="28"/>
          <w:szCs w:val="28"/>
        </w:rPr>
        <w:t>экологии</w:t>
      </w:r>
      <w:r w:rsidR="00933A56" w:rsidRPr="00933A56">
        <w:rPr>
          <w:sz w:val="28"/>
          <w:szCs w:val="28"/>
        </w:rPr>
        <w:t xml:space="preserve">; </w:t>
      </w:r>
      <w:r>
        <w:rPr>
          <w:sz w:val="28"/>
          <w:szCs w:val="28"/>
        </w:rPr>
        <w:t>наличие</w:t>
      </w:r>
      <w:r w:rsidRPr="00933A56">
        <w:rPr>
          <w:sz w:val="28"/>
          <w:szCs w:val="28"/>
        </w:rPr>
        <w:t xml:space="preserve"> </w:t>
      </w:r>
      <w:r w:rsidR="00813AA4" w:rsidRPr="00933A56">
        <w:rPr>
          <w:sz w:val="28"/>
          <w:szCs w:val="28"/>
        </w:rPr>
        <w:t>сырьевых</w:t>
      </w:r>
      <w:r w:rsidR="00813AA4">
        <w:rPr>
          <w:sz w:val="28"/>
          <w:szCs w:val="28"/>
        </w:rPr>
        <w:t xml:space="preserve">, </w:t>
      </w:r>
      <w:r w:rsidR="00813AA4" w:rsidRPr="00933A56">
        <w:rPr>
          <w:sz w:val="28"/>
          <w:szCs w:val="28"/>
        </w:rPr>
        <w:t>лесных</w:t>
      </w:r>
      <w:r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водных </w:t>
      </w:r>
      <w:r w:rsidRPr="00933A56">
        <w:rPr>
          <w:sz w:val="28"/>
          <w:szCs w:val="28"/>
        </w:rPr>
        <w:t>ресурсов;</w:t>
      </w:r>
      <w:r w:rsidR="004535D3" w:rsidRPr="004535D3">
        <w:rPr>
          <w:sz w:val="28"/>
          <w:szCs w:val="28"/>
        </w:rPr>
        <w:t xml:space="preserve"> </w:t>
      </w:r>
      <w:r w:rsidR="004535D3" w:rsidRPr="00933A56">
        <w:rPr>
          <w:sz w:val="28"/>
          <w:szCs w:val="28"/>
        </w:rPr>
        <w:t xml:space="preserve">мощность </w:t>
      </w:r>
      <w:r w:rsidR="00CD1787" w:rsidRPr="00933A56">
        <w:rPr>
          <w:sz w:val="28"/>
          <w:szCs w:val="28"/>
        </w:rPr>
        <w:t>залежей</w:t>
      </w:r>
      <w:r w:rsidR="004535D3" w:rsidRPr="00933A56">
        <w:rPr>
          <w:sz w:val="28"/>
          <w:szCs w:val="28"/>
        </w:rPr>
        <w:t xml:space="preserve"> полезных ископаемых</w:t>
      </w:r>
      <w:r w:rsidR="004535D3">
        <w:rPr>
          <w:sz w:val="28"/>
          <w:szCs w:val="28"/>
        </w:rPr>
        <w:t>;</w:t>
      </w:r>
      <w:r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</w:t>
      </w:r>
      <w:r w:rsidR="00933A56" w:rsidRPr="00933A56">
        <w:rPr>
          <w:sz w:val="28"/>
          <w:szCs w:val="28"/>
        </w:rPr>
        <w:t xml:space="preserve">посевных площадей; </w:t>
      </w:r>
      <w:r w:rsidR="00153410">
        <w:rPr>
          <w:sz w:val="28"/>
          <w:szCs w:val="28"/>
        </w:rPr>
        <w:t xml:space="preserve">наличие </w:t>
      </w:r>
      <w:r w:rsidR="00153410" w:rsidRPr="00933A56">
        <w:rPr>
          <w:sz w:val="28"/>
          <w:szCs w:val="28"/>
        </w:rPr>
        <w:t xml:space="preserve">рекреационно-туристических зон </w:t>
      </w:r>
      <w:r w:rsidR="00153410">
        <w:rPr>
          <w:sz w:val="28"/>
          <w:szCs w:val="28"/>
        </w:rPr>
        <w:t xml:space="preserve">и </w:t>
      </w:r>
      <w:r w:rsidR="00933A56" w:rsidRPr="00933A56">
        <w:rPr>
          <w:sz w:val="28"/>
          <w:szCs w:val="28"/>
        </w:rPr>
        <w:t>природных заповедников</w:t>
      </w:r>
      <w:r w:rsidR="00153410">
        <w:rPr>
          <w:sz w:val="28"/>
          <w:szCs w:val="28"/>
        </w:rPr>
        <w:t xml:space="preserve">, </w:t>
      </w:r>
      <w:r w:rsidR="00933A56" w:rsidRPr="00933A56">
        <w:rPr>
          <w:sz w:val="28"/>
          <w:szCs w:val="28"/>
        </w:rPr>
        <w:t>спортивных баз</w:t>
      </w:r>
      <w:r w:rsidR="004535D3">
        <w:rPr>
          <w:sz w:val="28"/>
          <w:szCs w:val="28"/>
        </w:rPr>
        <w:t xml:space="preserve"> и другое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CD1787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3A56" w:rsidRPr="00933A56">
        <w:rPr>
          <w:sz w:val="28"/>
          <w:szCs w:val="28"/>
        </w:rPr>
        <w:t xml:space="preserve"> демографическ</w:t>
      </w:r>
      <w:r>
        <w:rPr>
          <w:sz w:val="28"/>
          <w:szCs w:val="28"/>
        </w:rPr>
        <w:t xml:space="preserve">ая ситуация </w:t>
      </w:r>
      <w:r w:rsidR="00933A56" w:rsidRPr="00933A56">
        <w:rPr>
          <w:sz w:val="28"/>
          <w:szCs w:val="28"/>
        </w:rPr>
        <w:t>(численность населения</w:t>
      </w:r>
      <w:r>
        <w:rPr>
          <w:sz w:val="28"/>
          <w:szCs w:val="28"/>
        </w:rPr>
        <w:t xml:space="preserve"> и его половозрастной состав</w:t>
      </w:r>
      <w:r w:rsidR="00933A56" w:rsidRPr="00933A56">
        <w:rPr>
          <w:sz w:val="28"/>
          <w:szCs w:val="28"/>
        </w:rPr>
        <w:t xml:space="preserve">, соотношение </w:t>
      </w:r>
      <w:r w:rsidR="002D754E">
        <w:rPr>
          <w:sz w:val="28"/>
          <w:szCs w:val="28"/>
        </w:rPr>
        <w:t>сельских и городских жителей</w:t>
      </w:r>
      <w:r w:rsidR="00933A56" w:rsidRPr="00933A56">
        <w:rPr>
          <w:sz w:val="28"/>
          <w:szCs w:val="28"/>
        </w:rPr>
        <w:t xml:space="preserve">, естественный </w:t>
      </w:r>
      <w:r w:rsidR="002D754E">
        <w:rPr>
          <w:sz w:val="28"/>
          <w:szCs w:val="28"/>
        </w:rPr>
        <w:t>и</w:t>
      </w:r>
      <w:r w:rsidR="00933A56" w:rsidRPr="00933A56">
        <w:rPr>
          <w:sz w:val="28"/>
          <w:szCs w:val="28"/>
        </w:rPr>
        <w:t xml:space="preserve"> миграционный прирост</w:t>
      </w:r>
      <w:r w:rsidR="002D754E">
        <w:rPr>
          <w:sz w:val="28"/>
          <w:szCs w:val="28"/>
        </w:rPr>
        <w:t>ы населения</w:t>
      </w:r>
      <w:r w:rsidR="00933A56" w:rsidRPr="00933A56">
        <w:rPr>
          <w:sz w:val="28"/>
          <w:szCs w:val="28"/>
        </w:rPr>
        <w:t xml:space="preserve"> и др</w:t>
      </w:r>
      <w:r w:rsidR="002D754E"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>);</w:t>
      </w:r>
    </w:p>
    <w:p w:rsidR="00933A56" w:rsidRPr="00933A56" w:rsidRDefault="000D2701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трудовой потенциал (численность </w:t>
      </w:r>
      <w:r>
        <w:rPr>
          <w:sz w:val="28"/>
          <w:szCs w:val="28"/>
        </w:rPr>
        <w:t>трудоспособного</w:t>
      </w:r>
      <w:r w:rsidR="00933A56" w:rsidRPr="00933A56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 его возрастная и</w:t>
      </w:r>
      <w:r w:rsidR="00933A56" w:rsidRPr="00933A56">
        <w:rPr>
          <w:sz w:val="28"/>
          <w:szCs w:val="28"/>
        </w:rPr>
        <w:t xml:space="preserve"> профессиональная структура; мобильность</w:t>
      </w:r>
      <w:r>
        <w:rPr>
          <w:sz w:val="28"/>
          <w:szCs w:val="28"/>
        </w:rPr>
        <w:t xml:space="preserve"> трудовых ресурсов</w:t>
      </w:r>
      <w:r w:rsidR="00933A56" w:rsidRPr="00933A56">
        <w:rPr>
          <w:sz w:val="28"/>
          <w:szCs w:val="28"/>
        </w:rPr>
        <w:t xml:space="preserve">; распределение </w:t>
      </w:r>
      <w:r w:rsidR="00D1482F">
        <w:rPr>
          <w:sz w:val="28"/>
          <w:szCs w:val="28"/>
        </w:rPr>
        <w:t xml:space="preserve">трудоспособного населения </w:t>
      </w:r>
      <w:r>
        <w:rPr>
          <w:sz w:val="28"/>
          <w:szCs w:val="28"/>
        </w:rPr>
        <w:t xml:space="preserve">по видам деятельности и </w:t>
      </w:r>
      <w:r w:rsidR="00933A56" w:rsidRPr="00933A56">
        <w:rPr>
          <w:sz w:val="28"/>
          <w:szCs w:val="28"/>
        </w:rPr>
        <w:t>отраслям и др</w:t>
      </w:r>
      <w:r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D1482F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производственный потенциал </w:t>
      </w:r>
      <w:r>
        <w:rPr>
          <w:sz w:val="28"/>
          <w:szCs w:val="28"/>
        </w:rPr>
        <w:t xml:space="preserve">Республики </w:t>
      </w:r>
      <w:r w:rsidR="00933A56" w:rsidRPr="00933A56">
        <w:rPr>
          <w:sz w:val="28"/>
          <w:szCs w:val="28"/>
        </w:rPr>
        <w:t>(</w:t>
      </w:r>
      <w:r>
        <w:rPr>
          <w:sz w:val="28"/>
          <w:szCs w:val="28"/>
        </w:rPr>
        <w:t>размер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33A56" w:rsidRPr="00933A56">
        <w:rPr>
          <w:sz w:val="28"/>
          <w:szCs w:val="28"/>
        </w:rPr>
        <w:t>технологическая структура</w:t>
      </w:r>
      <w:r>
        <w:rPr>
          <w:sz w:val="28"/>
          <w:szCs w:val="28"/>
        </w:rPr>
        <w:t xml:space="preserve"> основного капитала</w:t>
      </w:r>
      <w:r w:rsidR="00933A56" w:rsidRPr="00933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динамика обновления и </w:t>
      </w:r>
      <w:r w:rsidR="00933A56" w:rsidRPr="00933A56">
        <w:rPr>
          <w:sz w:val="28"/>
          <w:szCs w:val="28"/>
        </w:rPr>
        <w:t>физический износ; применяемые производстве</w:t>
      </w:r>
      <w:r>
        <w:rPr>
          <w:sz w:val="28"/>
          <w:szCs w:val="28"/>
        </w:rPr>
        <w:t>нные технологии</w:t>
      </w:r>
      <w:r w:rsidR="00933A56" w:rsidRPr="00933A56">
        <w:rPr>
          <w:sz w:val="28"/>
          <w:szCs w:val="28"/>
        </w:rPr>
        <w:t>; наличие импортозамещающего производства и др</w:t>
      </w:r>
      <w:r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863D91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инновационны</w:t>
      </w:r>
      <w:r>
        <w:rPr>
          <w:sz w:val="28"/>
          <w:szCs w:val="28"/>
        </w:rPr>
        <w:t>е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Республики</w:t>
      </w:r>
      <w:r w:rsidR="00933A56" w:rsidRPr="00933A56">
        <w:rPr>
          <w:sz w:val="28"/>
          <w:szCs w:val="28"/>
        </w:rPr>
        <w:t xml:space="preserve"> (наличие </w:t>
      </w:r>
      <w:r w:rsidR="000603E1">
        <w:rPr>
          <w:sz w:val="28"/>
          <w:szCs w:val="28"/>
        </w:rPr>
        <w:t xml:space="preserve">научно-исследовательских организаций и </w:t>
      </w:r>
      <w:r w:rsidR="00933A56" w:rsidRPr="00933A56">
        <w:rPr>
          <w:sz w:val="28"/>
          <w:szCs w:val="28"/>
        </w:rPr>
        <w:t xml:space="preserve">численность </w:t>
      </w:r>
      <w:r w:rsidR="000603E1">
        <w:rPr>
          <w:sz w:val="28"/>
          <w:szCs w:val="28"/>
        </w:rPr>
        <w:t xml:space="preserve">их </w:t>
      </w:r>
      <w:r w:rsidR="00933A56" w:rsidRPr="00933A56">
        <w:rPr>
          <w:sz w:val="28"/>
          <w:szCs w:val="28"/>
        </w:rPr>
        <w:t xml:space="preserve">персонала; </w:t>
      </w:r>
      <w:r w:rsidR="000603E1">
        <w:rPr>
          <w:sz w:val="28"/>
          <w:szCs w:val="28"/>
        </w:rPr>
        <w:t xml:space="preserve">величина издержек </w:t>
      </w:r>
      <w:r w:rsidR="00933A56" w:rsidRPr="00933A56">
        <w:rPr>
          <w:sz w:val="28"/>
          <w:szCs w:val="28"/>
        </w:rPr>
        <w:t>на разработки</w:t>
      </w:r>
      <w:r w:rsidR="000603E1">
        <w:rPr>
          <w:sz w:val="28"/>
          <w:szCs w:val="28"/>
        </w:rPr>
        <w:t xml:space="preserve"> и исследования</w:t>
      </w:r>
      <w:r w:rsidR="00933A56" w:rsidRPr="00933A56">
        <w:rPr>
          <w:sz w:val="28"/>
          <w:szCs w:val="28"/>
        </w:rPr>
        <w:t xml:space="preserve">; </w:t>
      </w:r>
      <w:r w:rsidR="00257F21">
        <w:rPr>
          <w:sz w:val="28"/>
          <w:szCs w:val="28"/>
        </w:rPr>
        <w:t>число инновационных</w:t>
      </w:r>
      <w:r w:rsidR="00933A56" w:rsidRPr="00933A56">
        <w:rPr>
          <w:sz w:val="28"/>
          <w:szCs w:val="28"/>
        </w:rPr>
        <w:t xml:space="preserve"> технологий</w:t>
      </w:r>
      <w:r w:rsidR="00257F21">
        <w:rPr>
          <w:sz w:val="28"/>
          <w:szCs w:val="28"/>
        </w:rPr>
        <w:t xml:space="preserve">, в том числе используемых в </w:t>
      </w:r>
      <w:r w:rsidR="00933A56" w:rsidRPr="00933A56">
        <w:rPr>
          <w:sz w:val="28"/>
          <w:szCs w:val="28"/>
        </w:rPr>
        <w:t>реальн</w:t>
      </w:r>
      <w:r w:rsidR="00257F21">
        <w:rPr>
          <w:sz w:val="28"/>
          <w:szCs w:val="28"/>
        </w:rPr>
        <w:t>о</w:t>
      </w:r>
      <w:r w:rsidR="00933A56" w:rsidRPr="00933A56">
        <w:rPr>
          <w:sz w:val="28"/>
          <w:szCs w:val="28"/>
        </w:rPr>
        <w:t>м сектор</w:t>
      </w:r>
      <w:r w:rsidR="00257F21">
        <w:rPr>
          <w:sz w:val="28"/>
          <w:szCs w:val="28"/>
        </w:rPr>
        <w:t>е</w:t>
      </w:r>
      <w:r w:rsidR="00933A56" w:rsidRPr="00933A56">
        <w:rPr>
          <w:sz w:val="28"/>
          <w:szCs w:val="28"/>
        </w:rPr>
        <w:t xml:space="preserve"> </w:t>
      </w:r>
      <w:r w:rsidR="00257F21" w:rsidRPr="00933A56">
        <w:rPr>
          <w:sz w:val="28"/>
          <w:szCs w:val="28"/>
        </w:rPr>
        <w:t>экономики</w:t>
      </w:r>
      <w:r w:rsidR="00257F21">
        <w:rPr>
          <w:sz w:val="28"/>
          <w:szCs w:val="28"/>
        </w:rPr>
        <w:t xml:space="preserve"> и</w:t>
      </w:r>
      <w:r w:rsidR="00933A56" w:rsidRPr="00933A56">
        <w:rPr>
          <w:sz w:val="28"/>
          <w:szCs w:val="28"/>
        </w:rPr>
        <w:t xml:space="preserve"> др</w:t>
      </w:r>
      <w:r w:rsidR="00257F21"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9F750A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финансовы</w:t>
      </w:r>
      <w:r>
        <w:rPr>
          <w:sz w:val="28"/>
          <w:szCs w:val="28"/>
        </w:rPr>
        <w:t>е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резервы</w:t>
      </w:r>
      <w:r w:rsidR="00933A56" w:rsidRPr="00933A56">
        <w:rPr>
          <w:sz w:val="28"/>
          <w:szCs w:val="28"/>
        </w:rPr>
        <w:t xml:space="preserve"> (объем инвестиций в основной капитал</w:t>
      </w:r>
      <w:r>
        <w:rPr>
          <w:sz w:val="28"/>
          <w:szCs w:val="28"/>
        </w:rPr>
        <w:t xml:space="preserve"> и их структура;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инвестиций в различные</w:t>
      </w:r>
      <w:r w:rsidR="00933A56" w:rsidRPr="00933A56">
        <w:rPr>
          <w:sz w:val="28"/>
          <w:szCs w:val="28"/>
        </w:rPr>
        <w:t xml:space="preserve"> инновации; </w:t>
      </w:r>
      <w:r>
        <w:rPr>
          <w:sz w:val="28"/>
          <w:szCs w:val="28"/>
        </w:rPr>
        <w:t>величина</w:t>
      </w:r>
      <w:r w:rsidR="00933A56" w:rsidRPr="00933A56">
        <w:rPr>
          <w:sz w:val="28"/>
          <w:szCs w:val="28"/>
        </w:rPr>
        <w:t xml:space="preserve"> налоговой базы региона;</w:t>
      </w:r>
      <w:r>
        <w:rPr>
          <w:sz w:val="28"/>
          <w:szCs w:val="28"/>
        </w:rPr>
        <w:t xml:space="preserve"> прибыльность предприятий;</w:t>
      </w:r>
      <w:r w:rsidR="00933A56" w:rsidRPr="00933A56">
        <w:rPr>
          <w:sz w:val="28"/>
          <w:szCs w:val="28"/>
        </w:rPr>
        <w:t xml:space="preserve"> бюджетная обеспеченность</w:t>
      </w:r>
      <w:r>
        <w:rPr>
          <w:sz w:val="28"/>
          <w:szCs w:val="28"/>
        </w:rPr>
        <w:t xml:space="preserve"> Республики</w:t>
      </w:r>
      <w:r w:rsidR="00933A56" w:rsidRPr="00933A56">
        <w:rPr>
          <w:sz w:val="28"/>
          <w:szCs w:val="28"/>
        </w:rPr>
        <w:t xml:space="preserve">; объем финансирования </w:t>
      </w:r>
      <w:r>
        <w:rPr>
          <w:sz w:val="28"/>
          <w:szCs w:val="28"/>
        </w:rPr>
        <w:t xml:space="preserve">государственных </w:t>
      </w:r>
      <w:r w:rsidR="00933A56" w:rsidRPr="00933A56">
        <w:rPr>
          <w:sz w:val="28"/>
          <w:szCs w:val="28"/>
        </w:rPr>
        <w:t>целевых программ и др</w:t>
      </w:r>
      <w:r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9F750A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е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ресурсы</w:t>
      </w:r>
      <w:r w:rsidR="00933A56" w:rsidRPr="00933A56">
        <w:rPr>
          <w:sz w:val="28"/>
          <w:szCs w:val="28"/>
        </w:rPr>
        <w:t xml:space="preserve"> (дифференциаци</w:t>
      </w:r>
      <w:r>
        <w:rPr>
          <w:sz w:val="28"/>
          <w:szCs w:val="28"/>
        </w:rPr>
        <w:t>я</w:t>
      </w:r>
      <w:r w:rsidR="00933A56" w:rsidRPr="00933A56">
        <w:rPr>
          <w:sz w:val="28"/>
          <w:szCs w:val="28"/>
        </w:rPr>
        <w:t xml:space="preserve"> населения по </w:t>
      </w:r>
      <w:r>
        <w:rPr>
          <w:sz w:val="28"/>
          <w:szCs w:val="28"/>
        </w:rPr>
        <w:t xml:space="preserve">уровню доходов; </w:t>
      </w:r>
      <w:r w:rsidRPr="00933A56">
        <w:rPr>
          <w:sz w:val="28"/>
          <w:szCs w:val="28"/>
        </w:rPr>
        <w:t>размер</w:t>
      </w:r>
      <w:r w:rsidR="00933A56" w:rsidRPr="00933A56">
        <w:rPr>
          <w:sz w:val="28"/>
          <w:szCs w:val="28"/>
        </w:rPr>
        <w:t xml:space="preserve"> потребительских расходов</w:t>
      </w:r>
      <w:r>
        <w:rPr>
          <w:sz w:val="28"/>
          <w:szCs w:val="28"/>
        </w:rPr>
        <w:t xml:space="preserve"> и их структура </w:t>
      </w:r>
      <w:r w:rsidR="00933A56" w:rsidRPr="00933A56">
        <w:rPr>
          <w:sz w:val="28"/>
          <w:szCs w:val="28"/>
        </w:rPr>
        <w:t>и др</w:t>
      </w:r>
      <w:r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974C7B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A56" w:rsidRPr="00933A56">
        <w:rPr>
          <w:sz w:val="28"/>
          <w:szCs w:val="28"/>
        </w:rPr>
        <w:t xml:space="preserve"> инфраструктурны</w:t>
      </w:r>
      <w:r>
        <w:rPr>
          <w:sz w:val="28"/>
          <w:szCs w:val="28"/>
        </w:rPr>
        <w:t>е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Республики</w:t>
      </w:r>
      <w:r w:rsidR="00933A56" w:rsidRPr="00933A56">
        <w:rPr>
          <w:sz w:val="28"/>
          <w:szCs w:val="28"/>
        </w:rPr>
        <w:t xml:space="preserve"> (уровень развития </w:t>
      </w:r>
      <w:r w:rsidRPr="00933A56">
        <w:rPr>
          <w:sz w:val="28"/>
          <w:szCs w:val="28"/>
        </w:rPr>
        <w:t>здравоохранения</w:t>
      </w:r>
      <w:r w:rsidR="00933A56" w:rsidRPr="00933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образования, спорта, туризма и </w:t>
      </w:r>
      <w:r w:rsidR="00933A56" w:rsidRPr="00933A56">
        <w:rPr>
          <w:sz w:val="28"/>
          <w:szCs w:val="28"/>
        </w:rPr>
        <w:t xml:space="preserve">культуры; наличие </w:t>
      </w:r>
      <w:r>
        <w:rPr>
          <w:sz w:val="28"/>
          <w:szCs w:val="28"/>
        </w:rPr>
        <w:t xml:space="preserve">и качество </w:t>
      </w:r>
      <w:r w:rsidR="00933A56" w:rsidRPr="00933A56">
        <w:rPr>
          <w:sz w:val="28"/>
          <w:szCs w:val="28"/>
        </w:rPr>
        <w:t>транспортных магистралей</w:t>
      </w:r>
      <w:r>
        <w:rPr>
          <w:sz w:val="28"/>
          <w:szCs w:val="28"/>
        </w:rPr>
        <w:t>, связывающих с другими регионами</w:t>
      </w:r>
      <w:r w:rsidR="00933A56" w:rsidRPr="00933A56">
        <w:rPr>
          <w:sz w:val="28"/>
          <w:szCs w:val="28"/>
        </w:rPr>
        <w:t>; развити</w:t>
      </w:r>
      <w:r>
        <w:rPr>
          <w:sz w:val="28"/>
          <w:szCs w:val="28"/>
        </w:rPr>
        <w:t>е</w:t>
      </w:r>
      <w:r w:rsidR="00933A56" w:rsidRPr="00933A56">
        <w:rPr>
          <w:sz w:val="28"/>
          <w:szCs w:val="28"/>
        </w:rPr>
        <w:t xml:space="preserve"> банковской сети и др</w:t>
      </w:r>
      <w:r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Pr="00933A56" w:rsidRDefault="00974C7B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институциональные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933A56" w:rsidRPr="00933A56">
        <w:rPr>
          <w:sz w:val="28"/>
          <w:szCs w:val="28"/>
        </w:rPr>
        <w:t xml:space="preserve"> (</w:t>
      </w:r>
      <w:r>
        <w:rPr>
          <w:sz w:val="28"/>
          <w:szCs w:val="28"/>
        </w:rPr>
        <w:t>поддержка</w:t>
      </w:r>
      <w:r w:rsidR="00933A56" w:rsidRPr="00933A56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 xml:space="preserve">ем </w:t>
      </w:r>
      <w:r w:rsidR="00933A56" w:rsidRPr="00933A56">
        <w:rPr>
          <w:sz w:val="28"/>
          <w:szCs w:val="28"/>
        </w:rPr>
        <w:t>действи</w:t>
      </w:r>
      <w:r>
        <w:rPr>
          <w:sz w:val="28"/>
          <w:szCs w:val="28"/>
        </w:rPr>
        <w:t xml:space="preserve">й </w:t>
      </w:r>
      <w:r w:rsidR="00933A56" w:rsidRPr="00933A56">
        <w:rPr>
          <w:sz w:val="28"/>
          <w:szCs w:val="28"/>
        </w:rPr>
        <w:t xml:space="preserve">властей; </w:t>
      </w:r>
      <w:r w:rsidR="003178D3">
        <w:rPr>
          <w:sz w:val="28"/>
          <w:szCs w:val="28"/>
        </w:rPr>
        <w:t>ситуация в</w:t>
      </w:r>
      <w:r w:rsidR="00933A56" w:rsidRPr="00933A56">
        <w:rPr>
          <w:sz w:val="28"/>
          <w:szCs w:val="28"/>
        </w:rPr>
        <w:t xml:space="preserve"> </w:t>
      </w:r>
      <w:r w:rsidR="003178D3" w:rsidRPr="00933A56">
        <w:rPr>
          <w:sz w:val="28"/>
          <w:szCs w:val="28"/>
        </w:rPr>
        <w:t>правовой</w:t>
      </w:r>
      <w:r w:rsidR="00933A56" w:rsidRPr="00933A56">
        <w:rPr>
          <w:sz w:val="28"/>
          <w:szCs w:val="28"/>
        </w:rPr>
        <w:t xml:space="preserve"> систем</w:t>
      </w:r>
      <w:r w:rsidR="003178D3">
        <w:rPr>
          <w:sz w:val="28"/>
          <w:szCs w:val="28"/>
        </w:rPr>
        <w:t>е</w:t>
      </w:r>
      <w:r w:rsidR="00933A56" w:rsidRPr="00933A56">
        <w:rPr>
          <w:sz w:val="28"/>
          <w:szCs w:val="28"/>
        </w:rPr>
        <w:t xml:space="preserve">, </w:t>
      </w:r>
      <w:r w:rsidR="003178D3">
        <w:rPr>
          <w:sz w:val="28"/>
          <w:szCs w:val="28"/>
        </w:rPr>
        <w:t>ответственной за</w:t>
      </w:r>
      <w:r w:rsidR="00933A56" w:rsidRPr="00933A56">
        <w:rPr>
          <w:sz w:val="28"/>
          <w:szCs w:val="28"/>
        </w:rPr>
        <w:t xml:space="preserve"> экономический порядок</w:t>
      </w:r>
      <w:r w:rsidR="002405A7">
        <w:rPr>
          <w:sz w:val="28"/>
          <w:szCs w:val="28"/>
        </w:rPr>
        <w:t>;</w:t>
      </w:r>
      <w:r w:rsidR="00933A56" w:rsidRPr="00933A56">
        <w:rPr>
          <w:sz w:val="28"/>
          <w:szCs w:val="28"/>
        </w:rPr>
        <w:t xml:space="preserve"> согласованност</w:t>
      </w:r>
      <w:r w:rsidR="002405A7">
        <w:rPr>
          <w:sz w:val="28"/>
          <w:szCs w:val="28"/>
        </w:rPr>
        <w:t>ь</w:t>
      </w:r>
      <w:r w:rsidR="00933A56" w:rsidRPr="00933A56">
        <w:rPr>
          <w:sz w:val="28"/>
          <w:szCs w:val="28"/>
        </w:rPr>
        <w:t xml:space="preserve"> действий властей</w:t>
      </w:r>
      <w:r w:rsidR="002405A7">
        <w:rPr>
          <w:sz w:val="28"/>
          <w:szCs w:val="28"/>
        </w:rPr>
        <w:t xml:space="preserve"> различных уровней</w:t>
      </w:r>
      <w:r w:rsidR="00933A56" w:rsidRPr="00933A56">
        <w:rPr>
          <w:sz w:val="28"/>
          <w:szCs w:val="28"/>
        </w:rPr>
        <w:t xml:space="preserve"> и др</w:t>
      </w:r>
      <w:r w:rsidR="002405A7"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 xml:space="preserve">); </w:t>
      </w:r>
    </w:p>
    <w:p w:rsidR="00933A56" w:rsidRDefault="002405A7" w:rsidP="00933A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резервы </w:t>
      </w:r>
      <w:r w:rsidR="00933A56" w:rsidRPr="00933A56">
        <w:rPr>
          <w:sz w:val="28"/>
          <w:szCs w:val="28"/>
        </w:rPr>
        <w:t xml:space="preserve">государственного управления </w:t>
      </w:r>
      <w:r>
        <w:rPr>
          <w:sz w:val="28"/>
          <w:szCs w:val="28"/>
        </w:rPr>
        <w:t xml:space="preserve">в Республике </w:t>
      </w:r>
      <w:r w:rsidR="00933A56" w:rsidRPr="00933A5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состояние управления </w:t>
      </w:r>
      <w:r w:rsidR="00933A56" w:rsidRPr="00933A56">
        <w:rPr>
          <w:sz w:val="28"/>
          <w:szCs w:val="28"/>
        </w:rPr>
        <w:t>хозяйствующи</w:t>
      </w:r>
      <w:r>
        <w:rPr>
          <w:sz w:val="28"/>
          <w:szCs w:val="28"/>
        </w:rPr>
        <w:t>ми</w:t>
      </w:r>
      <w:r w:rsidR="00933A56" w:rsidRPr="00933A56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</w:t>
      </w:r>
      <w:r w:rsidR="00933A56" w:rsidRPr="00933A5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качество </w:t>
      </w:r>
      <w:r w:rsidR="00933A56" w:rsidRPr="00933A56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управленческих кадров</w:t>
      </w:r>
      <w:r w:rsidR="00933A56" w:rsidRPr="00933A56">
        <w:rPr>
          <w:sz w:val="28"/>
          <w:szCs w:val="28"/>
        </w:rPr>
        <w:t xml:space="preserve">; состав и </w:t>
      </w:r>
      <w:r>
        <w:rPr>
          <w:sz w:val="28"/>
          <w:szCs w:val="28"/>
        </w:rPr>
        <w:t>последовательность применения управленческих</w:t>
      </w:r>
      <w:r w:rsidR="00933A56" w:rsidRPr="00933A5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933A56" w:rsidRPr="00933A56">
        <w:rPr>
          <w:sz w:val="28"/>
          <w:szCs w:val="28"/>
        </w:rPr>
        <w:t xml:space="preserve">; информационная </w:t>
      </w:r>
      <w:r>
        <w:rPr>
          <w:sz w:val="28"/>
          <w:szCs w:val="28"/>
        </w:rPr>
        <w:t xml:space="preserve">и техническая обеспеченность </w:t>
      </w:r>
      <w:r w:rsidR="00933A56" w:rsidRPr="00933A56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="00933A56" w:rsidRPr="00933A56">
        <w:rPr>
          <w:sz w:val="28"/>
          <w:szCs w:val="28"/>
        </w:rPr>
        <w:t>и др</w:t>
      </w:r>
      <w:r>
        <w:rPr>
          <w:sz w:val="28"/>
          <w:szCs w:val="28"/>
        </w:rPr>
        <w:t>угое</w:t>
      </w:r>
      <w:r w:rsidR="00933A56" w:rsidRPr="00933A56">
        <w:rPr>
          <w:sz w:val="28"/>
          <w:szCs w:val="28"/>
        </w:rPr>
        <w:t>).</w:t>
      </w:r>
    </w:p>
    <w:p w:rsidR="00097E6B" w:rsidRPr="00097E6B" w:rsidRDefault="00A84D0D" w:rsidP="00097E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Следующая задача разработки стратегии </w:t>
      </w:r>
      <w:r w:rsidR="00524759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="003E3500">
        <w:rPr>
          <w:bCs/>
          <w:sz w:val="28"/>
          <w:szCs w:val="28"/>
        </w:rPr>
        <w:t xml:space="preserve">Республики </w:t>
      </w:r>
      <w:r>
        <w:rPr>
          <w:bCs/>
          <w:sz w:val="28"/>
          <w:szCs w:val="28"/>
        </w:rPr>
        <w:t xml:space="preserve">- это </w:t>
      </w:r>
      <w:r w:rsidR="00B27560">
        <w:rPr>
          <w:bCs/>
          <w:sz w:val="28"/>
          <w:szCs w:val="28"/>
        </w:rPr>
        <w:t>д</w:t>
      </w:r>
      <w:r w:rsidR="00B27560" w:rsidRPr="00097E6B">
        <w:rPr>
          <w:bCs/>
          <w:sz w:val="28"/>
          <w:szCs w:val="28"/>
        </w:rPr>
        <w:t xml:space="preserve">иагностика </w:t>
      </w:r>
      <w:r w:rsidR="00B27560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097E6B">
        <w:rPr>
          <w:bCs/>
          <w:sz w:val="28"/>
          <w:szCs w:val="28"/>
        </w:rPr>
        <w:t>главных</w:t>
      </w:r>
      <w:r w:rsidR="00097E6B" w:rsidRPr="00097E6B">
        <w:rPr>
          <w:bCs/>
          <w:sz w:val="28"/>
          <w:szCs w:val="28"/>
        </w:rPr>
        <w:t xml:space="preserve"> проблем</w:t>
      </w:r>
      <w:r w:rsidR="00A62D17">
        <w:rPr>
          <w:bCs/>
          <w:sz w:val="28"/>
          <w:szCs w:val="28"/>
        </w:rPr>
        <w:t xml:space="preserve"> </w:t>
      </w:r>
      <w:r w:rsidR="00A62D17">
        <w:rPr>
          <w:sz w:val="28"/>
          <w:szCs w:val="28"/>
        </w:rPr>
        <w:t>[14, 152]</w:t>
      </w:r>
      <w:r w:rsidR="00097E6B" w:rsidRPr="00097E6B">
        <w:rPr>
          <w:sz w:val="28"/>
          <w:szCs w:val="28"/>
        </w:rPr>
        <w:t xml:space="preserve">: </w:t>
      </w:r>
    </w:p>
    <w:p w:rsidR="00A84D0D" w:rsidRDefault="00A84D0D" w:rsidP="00097E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7E6B" w:rsidRPr="00097E6B">
        <w:rPr>
          <w:sz w:val="28"/>
          <w:szCs w:val="28"/>
        </w:rPr>
        <w:t xml:space="preserve"> </w:t>
      </w:r>
      <w:r w:rsidRPr="00097E6B">
        <w:rPr>
          <w:sz w:val="28"/>
          <w:szCs w:val="28"/>
        </w:rPr>
        <w:t>существенн</w:t>
      </w:r>
      <w:r>
        <w:rPr>
          <w:sz w:val="28"/>
          <w:szCs w:val="28"/>
        </w:rPr>
        <w:t xml:space="preserve">ая </w:t>
      </w:r>
      <w:r w:rsidR="00097E6B" w:rsidRPr="00097E6B">
        <w:rPr>
          <w:sz w:val="28"/>
          <w:szCs w:val="28"/>
        </w:rPr>
        <w:t>дифференциаци</w:t>
      </w:r>
      <w:r>
        <w:rPr>
          <w:sz w:val="28"/>
          <w:szCs w:val="28"/>
        </w:rPr>
        <w:t>я</w:t>
      </w:r>
      <w:r w:rsidR="00097E6B" w:rsidRPr="00097E6B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097E6B" w:rsidRPr="00097E6B">
        <w:rPr>
          <w:sz w:val="28"/>
          <w:szCs w:val="28"/>
        </w:rPr>
        <w:t xml:space="preserve"> жизни </w:t>
      </w:r>
      <w:r w:rsidRPr="00097E6B">
        <w:rPr>
          <w:sz w:val="28"/>
          <w:szCs w:val="28"/>
        </w:rPr>
        <w:t>различных</w:t>
      </w:r>
      <w:r w:rsidR="00097E6B" w:rsidRPr="00097E6B">
        <w:rPr>
          <w:sz w:val="28"/>
          <w:szCs w:val="28"/>
        </w:rPr>
        <w:t xml:space="preserve"> групп населения: сельского</w:t>
      </w:r>
      <w:r>
        <w:rPr>
          <w:sz w:val="28"/>
          <w:szCs w:val="28"/>
        </w:rPr>
        <w:t xml:space="preserve"> и городского; нетрудоспособного; за</w:t>
      </w:r>
      <w:r w:rsidR="00097E6B" w:rsidRPr="00097E6B">
        <w:rPr>
          <w:sz w:val="28"/>
          <w:szCs w:val="28"/>
        </w:rPr>
        <w:t xml:space="preserve">нятого в реальном </w:t>
      </w:r>
      <w:r>
        <w:rPr>
          <w:sz w:val="28"/>
          <w:szCs w:val="28"/>
        </w:rPr>
        <w:t>секторе экономики и финансовом секторе, в социальной сфере</w:t>
      </w:r>
      <w:r w:rsidR="00097E6B" w:rsidRPr="00097E6B">
        <w:rPr>
          <w:sz w:val="28"/>
          <w:szCs w:val="28"/>
        </w:rPr>
        <w:t>;</w:t>
      </w:r>
    </w:p>
    <w:p w:rsidR="00097E6B" w:rsidRPr="00097E6B" w:rsidRDefault="003E3500" w:rsidP="00097E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полное </w:t>
      </w:r>
      <w:r w:rsidR="00097E6B" w:rsidRPr="00097E6B">
        <w:rPr>
          <w:sz w:val="28"/>
          <w:szCs w:val="28"/>
        </w:rPr>
        <w:t xml:space="preserve">использование человеческого капитала, </w:t>
      </w:r>
      <w:r w:rsidRPr="00097E6B">
        <w:rPr>
          <w:sz w:val="28"/>
          <w:szCs w:val="28"/>
        </w:rPr>
        <w:t>выраж</w:t>
      </w:r>
      <w:r>
        <w:rPr>
          <w:sz w:val="28"/>
          <w:szCs w:val="28"/>
        </w:rPr>
        <w:t xml:space="preserve">ающееся </w:t>
      </w:r>
      <w:r w:rsidR="00097E6B" w:rsidRPr="00097E6B">
        <w:rPr>
          <w:sz w:val="28"/>
          <w:szCs w:val="28"/>
        </w:rPr>
        <w:t xml:space="preserve">в </w:t>
      </w:r>
      <w:r>
        <w:rPr>
          <w:sz w:val="28"/>
          <w:szCs w:val="28"/>
        </w:rPr>
        <w:t>низкой произво</w:t>
      </w:r>
      <w:r w:rsidR="00097E6B" w:rsidRPr="00097E6B">
        <w:rPr>
          <w:sz w:val="28"/>
          <w:szCs w:val="28"/>
        </w:rPr>
        <w:t xml:space="preserve">дительности труда; </w:t>
      </w:r>
      <w:r w:rsidR="00B27560">
        <w:rPr>
          <w:sz w:val="28"/>
          <w:szCs w:val="28"/>
        </w:rPr>
        <w:t xml:space="preserve">неодновременности </w:t>
      </w:r>
      <w:r w:rsidR="00B27560" w:rsidRPr="00097E6B">
        <w:rPr>
          <w:sz w:val="28"/>
          <w:szCs w:val="28"/>
        </w:rPr>
        <w:t>финансового</w:t>
      </w:r>
      <w:r w:rsidR="00097E6B" w:rsidRPr="0009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кадрового </w:t>
      </w:r>
      <w:r w:rsidR="00097E6B" w:rsidRPr="00097E6B">
        <w:rPr>
          <w:sz w:val="28"/>
          <w:szCs w:val="28"/>
        </w:rPr>
        <w:t>обеспечен</w:t>
      </w:r>
      <w:r>
        <w:rPr>
          <w:sz w:val="28"/>
          <w:szCs w:val="28"/>
        </w:rPr>
        <w:t>ия научно-исследовательских работ; плохой интегра</w:t>
      </w:r>
      <w:r w:rsidR="00097E6B" w:rsidRPr="00097E6B">
        <w:rPr>
          <w:sz w:val="28"/>
          <w:szCs w:val="28"/>
        </w:rPr>
        <w:t xml:space="preserve">ции </w:t>
      </w:r>
      <w:r>
        <w:rPr>
          <w:sz w:val="28"/>
          <w:szCs w:val="28"/>
        </w:rPr>
        <w:t>хозяйствующих субъектов</w:t>
      </w:r>
      <w:r w:rsidR="00097E6B" w:rsidRPr="00097E6B"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>научный и творческий</w:t>
      </w:r>
      <w:r w:rsidR="00097E6B" w:rsidRPr="00097E6B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 xml:space="preserve">ы, </w:t>
      </w:r>
      <w:r w:rsidR="00097E6B" w:rsidRPr="00097E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региональное </w:t>
      </w:r>
      <w:r w:rsidR="00097E6B" w:rsidRPr="00097E6B">
        <w:rPr>
          <w:sz w:val="28"/>
          <w:szCs w:val="28"/>
        </w:rPr>
        <w:t>экономи</w:t>
      </w:r>
      <w:r>
        <w:rPr>
          <w:sz w:val="28"/>
          <w:szCs w:val="28"/>
        </w:rPr>
        <w:t xml:space="preserve">ческое пространство (ВУЗы и НИИ); </w:t>
      </w:r>
      <w:r w:rsidR="00E621E9">
        <w:rPr>
          <w:sz w:val="28"/>
          <w:szCs w:val="28"/>
        </w:rPr>
        <w:t xml:space="preserve">низком удельном весе в РВП </w:t>
      </w:r>
      <w:r w:rsidR="00E621E9" w:rsidRPr="00097E6B">
        <w:rPr>
          <w:sz w:val="28"/>
          <w:szCs w:val="28"/>
        </w:rPr>
        <w:t>высокотехнологичн</w:t>
      </w:r>
      <w:r w:rsidR="00E621E9">
        <w:rPr>
          <w:sz w:val="28"/>
          <w:szCs w:val="28"/>
        </w:rPr>
        <w:t>ой</w:t>
      </w:r>
      <w:r w:rsidR="00E621E9" w:rsidRPr="00097E6B">
        <w:rPr>
          <w:sz w:val="28"/>
          <w:szCs w:val="28"/>
        </w:rPr>
        <w:t xml:space="preserve"> и наукоемк</w:t>
      </w:r>
      <w:r w:rsidR="00E621E9">
        <w:rPr>
          <w:sz w:val="28"/>
          <w:szCs w:val="28"/>
        </w:rPr>
        <w:t>ой</w:t>
      </w:r>
      <w:r w:rsidR="00097E6B" w:rsidRPr="00097E6B">
        <w:rPr>
          <w:sz w:val="28"/>
          <w:szCs w:val="28"/>
        </w:rPr>
        <w:t xml:space="preserve"> продукции; </w:t>
      </w:r>
    </w:p>
    <w:p w:rsidR="00097E6B" w:rsidRPr="00097E6B" w:rsidRDefault="00674AC3" w:rsidP="00097E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7E6B" w:rsidRPr="00097E6B">
        <w:rPr>
          <w:sz w:val="28"/>
          <w:szCs w:val="28"/>
        </w:rPr>
        <w:t xml:space="preserve"> асимметри</w:t>
      </w:r>
      <w:r>
        <w:rPr>
          <w:sz w:val="28"/>
          <w:szCs w:val="28"/>
        </w:rPr>
        <w:t>я</w:t>
      </w:r>
      <w:r w:rsidR="00097E6B" w:rsidRPr="00097E6B">
        <w:rPr>
          <w:sz w:val="28"/>
          <w:szCs w:val="28"/>
        </w:rPr>
        <w:t xml:space="preserve"> в </w:t>
      </w:r>
      <w:r>
        <w:rPr>
          <w:sz w:val="28"/>
          <w:szCs w:val="28"/>
        </w:rPr>
        <w:t>социально-экономическом</w:t>
      </w:r>
      <w:r w:rsidR="00097E6B" w:rsidRPr="00097E6B">
        <w:rPr>
          <w:sz w:val="28"/>
          <w:szCs w:val="28"/>
        </w:rPr>
        <w:t xml:space="preserve"> развитии </w:t>
      </w:r>
      <w:r>
        <w:rPr>
          <w:sz w:val="28"/>
          <w:szCs w:val="28"/>
        </w:rPr>
        <w:t>Республики</w:t>
      </w:r>
      <w:r w:rsidR="00097E6B" w:rsidRPr="00097E6B">
        <w:rPr>
          <w:sz w:val="28"/>
          <w:szCs w:val="28"/>
        </w:rPr>
        <w:t xml:space="preserve">, </w:t>
      </w:r>
      <w:r w:rsidRPr="00097E6B">
        <w:rPr>
          <w:sz w:val="28"/>
          <w:szCs w:val="28"/>
        </w:rPr>
        <w:t>проявляющ</w:t>
      </w:r>
      <w:r>
        <w:rPr>
          <w:sz w:val="28"/>
          <w:szCs w:val="28"/>
        </w:rPr>
        <w:t>ая</w:t>
      </w:r>
      <w:r w:rsidRPr="00097E6B">
        <w:rPr>
          <w:sz w:val="28"/>
          <w:szCs w:val="28"/>
        </w:rPr>
        <w:t>ся</w:t>
      </w:r>
      <w:r w:rsidR="00097E6B" w:rsidRPr="00097E6B">
        <w:rPr>
          <w:sz w:val="28"/>
          <w:szCs w:val="28"/>
        </w:rPr>
        <w:t xml:space="preserve"> в дисбалансе </w:t>
      </w:r>
      <w:r w:rsidRPr="00097E6B">
        <w:rPr>
          <w:sz w:val="28"/>
          <w:szCs w:val="28"/>
        </w:rPr>
        <w:t>расселения</w:t>
      </w:r>
      <w:r>
        <w:rPr>
          <w:sz w:val="28"/>
          <w:szCs w:val="28"/>
        </w:rPr>
        <w:t xml:space="preserve"> </w:t>
      </w:r>
      <w:r w:rsidR="00097E6B" w:rsidRPr="00097E6B">
        <w:rPr>
          <w:sz w:val="28"/>
          <w:szCs w:val="28"/>
        </w:rPr>
        <w:t>населения</w:t>
      </w:r>
      <w:r w:rsidRPr="00674AC3">
        <w:rPr>
          <w:sz w:val="28"/>
          <w:szCs w:val="28"/>
        </w:rPr>
        <w:t xml:space="preserve"> </w:t>
      </w:r>
      <w:r>
        <w:rPr>
          <w:sz w:val="28"/>
          <w:szCs w:val="28"/>
        </w:rPr>
        <w:t>на ее территории</w:t>
      </w:r>
      <w:r w:rsidR="00097E6B" w:rsidRPr="00097E6B">
        <w:rPr>
          <w:sz w:val="28"/>
          <w:szCs w:val="28"/>
        </w:rPr>
        <w:t>, не обеспеченного рабоч</w:t>
      </w:r>
      <w:r>
        <w:rPr>
          <w:sz w:val="28"/>
          <w:szCs w:val="28"/>
        </w:rPr>
        <w:t>ими</w:t>
      </w:r>
      <w:r w:rsidR="00097E6B" w:rsidRPr="00097E6B">
        <w:rPr>
          <w:sz w:val="28"/>
          <w:szCs w:val="28"/>
        </w:rPr>
        <w:t xml:space="preserve"> мест</w:t>
      </w:r>
      <w:r>
        <w:rPr>
          <w:sz w:val="28"/>
          <w:szCs w:val="28"/>
        </w:rPr>
        <w:t>ами</w:t>
      </w:r>
      <w:r w:rsidR="00097E6B" w:rsidRPr="00097E6B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необходимой</w:t>
      </w:r>
      <w:r w:rsidR="00097E6B" w:rsidRPr="00097E6B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инженерной и социальной ин</w:t>
      </w:r>
      <w:r w:rsidR="00097E6B" w:rsidRPr="00097E6B">
        <w:rPr>
          <w:sz w:val="28"/>
          <w:szCs w:val="28"/>
        </w:rPr>
        <w:t xml:space="preserve">фраструктурой; </w:t>
      </w:r>
    </w:p>
    <w:p w:rsidR="00097E6B" w:rsidRPr="00097E6B" w:rsidRDefault="00674AC3" w:rsidP="00097E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7E6B" w:rsidRPr="00097E6B">
        <w:rPr>
          <w:sz w:val="28"/>
          <w:szCs w:val="28"/>
        </w:rPr>
        <w:t xml:space="preserve"> низк</w:t>
      </w:r>
      <w:r>
        <w:rPr>
          <w:sz w:val="28"/>
          <w:szCs w:val="28"/>
        </w:rPr>
        <w:t>ая степень вхождения</w:t>
      </w:r>
      <w:r w:rsidR="00097E6B" w:rsidRPr="00097E6B">
        <w:rPr>
          <w:sz w:val="28"/>
          <w:szCs w:val="28"/>
        </w:rPr>
        <w:t xml:space="preserve"> региональных производителей в </w:t>
      </w:r>
      <w:r>
        <w:rPr>
          <w:sz w:val="28"/>
          <w:szCs w:val="28"/>
        </w:rPr>
        <w:t>общероссийское экономическое пространство, выражающаяся в преобладании</w:t>
      </w:r>
      <w:r w:rsidR="00097E6B" w:rsidRPr="00097E6B">
        <w:rPr>
          <w:sz w:val="28"/>
          <w:szCs w:val="28"/>
        </w:rPr>
        <w:t xml:space="preserve"> производств, </w:t>
      </w:r>
      <w:r w:rsidRPr="00097E6B">
        <w:rPr>
          <w:sz w:val="28"/>
          <w:szCs w:val="28"/>
        </w:rPr>
        <w:t>ориентир</w:t>
      </w:r>
      <w:r>
        <w:rPr>
          <w:sz w:val="28"/>
          <w:szCs w:val="28"/>
        </w:rPr>
        <w:t>ующихся</w:t>
      </w:r>
      <w:r w:rsidR="00097E6B" w:rsidRPr="00097E6B">
        <w:rPr>
          <w:sz w:val="28"/>
          <w:szCs w:val="28"/>
        </w:rPr>
        <w:t xml:space="preserve"> на местные рынки сб</w:t>
      </w:r>
      <w:r>
        <w:rPr>
          <w:sz w:val="28"/>
          <w:szCs w:val="28"/>
        </w:rPr>
        <w:t>ыта; малое число хозяйствующих субъектов</w:t>
      </w:r>
      <w:r w:rsidR="00097E6B" w:rsidRPr="00097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выпускают </w:t>
      </w:r>
      <w:r w:rsidR="00097E6B" w:rsidRPr="00097E6B">
        <w:rPr>
          <w:sz w:val="28"/>
          <w:szCs w:val="28"/>
        </w:rPr>
        <w:t>высокотехнологичн</w:t>
      </w:r>
      <w:r>
        <w:rPr>
          <w:sz w:val="28"/>
          <w:szCs w:val="28"/>
        </w:rPr>
        <w:t>ые</w:t>
      </w:r>
      <w:r w:rsidR="00097E6B" w:rsidRPr="00097E6B">
        <w:rPr>
          <w:sz w:val="28"/>
          <w:szCs w:val="28"/>
        </w:rPr>
        <w:t xml:space="preserve"> </w:t>
      </w:r>
      <w:r>
        <w:rPr>
          <w:sz w:val="28"/>
          <w:szCs w:val="28"/>
        </w:rPr>
        <w:t>товары и работающих в от</w:t>
      </w:r>
      <w:r w:rsidR="00097E6B" w:rsidRPr="00097E6B">
        <w:rPr>
          <w:sz w:val="28"/>
          <w:szCs w:val="28"/>
        </w:rPr>
        <w:t xml:space="preserve">раслях «новой» экономики; </w:t>
      </w:r>
    </w:p>
    <w:p w:rsidR="00FD74EB" w:rsidRDefault="00674AC3" w:rsidP="00FD7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7E6B" w:rsidRPr="00097E6B">
        <w:rPr>
          <w:sz w:val="28"/>
          <w:szCs w:val="28"/>
        </w:rPr>
        <w:t xml:space="preserve"> </w:t>
      </w:r>
      <w:r>
        <w:rPr>
          <w:sz w:val="28"/>
          <w:szCs w:val="28"/>
        </w:rPr>
        <w:t>слабое вхождение</w:t>
      </w:r>
      <w:r w:rsidR="00097E6B" w:rsidRPr="00097E6B">
        <w:rPr>
          <w:sz w:val="28"/>
          <w:szCs w:val="28"/>
        </w:rPr>
        <w:t xml:space="preserve"> региональных производителей в </w:t>
      </w:r>
      <w:r>
        <w:rPr>
          <w:sz w:val="28"/>
          <w:szCs w:val="28"/>
        </w:rPr>
        <w:t>международное экономическое пространство, проявляющееся в</w:t>
      </w:r>
      <w:r w:rsidR="00097E6B" w:rsidRPr="00097E6B">
        <w:rPr>
          <w:sz w:val="28"/>
          <w:szCs w:val="28"/>
        </w:rPr>
        <w:t xml:space="preserve"> </w:t>
      </w:r>
      <w:r>
        <w:rPr>
          <w:sz w:val="28"/>
          <w:szCs w:val="28"/>
        </w:rPr>
        <w:t>низкой</w:t>
      </w:r>
      <w:r w:rsidR="00097E6B" w:rsidRPr="00097E6B">
        <w:rPr>
          <w:sz w:val="28"/>
          <w:szCs w:val="28"/>
        </w:rPr>
        <w:t xml:space="preserve"> конкурентоспособност</w:t>
      </w:r>
      <w:r>
        <w:rPr>
          <w:sz w:val="28"/>
          <w:szCs w:val="28"/>
        </w:rPr>
        <w:t>и их</w:t>
      </w:r>
      <w:r w:rsidR="005E4152">
        <w:rPr>
          <w:sz w:val="28"/>
          <w:szCs w:val="28"/>
        </w:rPr>
        <w:t xml:space="preserve"> продукции,</w:t>
      </w:r>
      <w:r w:rsidR="00097E6B" w:rsidRPr="00097E6B">
        <w:rPr>
          <w:sz w:val="28"/>
          <w:szCs w:val="28"/>
        </w:rPr>
        <w:t xml:space="preserve"> сферы научных</w:t>
      </w:r>
      <w:r w:rsidR="005E4152">
        <w:rPr>
          <w:sz w:val="28"/>
          <w:szCs w:val="28"/>
        </w:rPr>
        <w:t xml:space="preserve"> и образовательных</w:t>
      </w:r>
      <w:r w:rsidR="00FD74EB">
        <w:rPr>
          <w:sz w:val="28"/>
          <w:szCs w:val="28"/>
        </w:rPr>
        <w:t xml:space="preserve"> услуг.</w:t>
      </w:r>
    </w:p>
    <w:p w:rsidR="00524759" w:rsidRPr="00524759" w:rsidRDefault="00235CC2" w:rsidP="0052475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Третья задача состоит в</w:t>
      </w:r>
      <w:r w:rsidR="00524759" w:rsidRPr="00524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524759" w:rsidRPr="00524759">
        <w:rPr>
          <w:bCs/>
          <w:sz w:val="28"/>
          <w:szCs w:val="28"/>
        </w:rPr>
        <w:t>дентификаци</w:t>
      </w:r>
      <w:r>
        <w:rPr>
          <w:bCs/>
          <w:sz w:val="28"/>
          <w:szCs w:val="28"/>
        </w:rPr>
        <w:t>и</w:t>
      </w:r>
      <w:r w:rsidR="00524759" w:rsidRPr="00524759">
        <w:rPr>
          <w:bCs/>
          <w:sz w:val="28"/>
          <w:szCs w:val="28"/>
        </w:rPr>
        <w:t xml:space="preserve"> конкурентных преимуществ </w:t>
      </w:r>
      <w:r>
        <w:rPr>
          <w:bCs/>
          <w:sz w:val="28"/>
          <w:szCs w:val="28"/>
        </w:rPr>
        <w:t>Республики, то есть</w:t>
      </w:r>
      <w:r w:rsidRPr="00235CC2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>х сторон</w:t>
      </w:r>
      <w:r w:rsidRPr="00235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235CC2">
        <w:rPr>
          <w:sz w:val="28"/>
          <w:szCs w:val="28"/>
        </w:rPr>
        <w:t>социально-экономической системы</w:t>
      </w:r>
      <w:r>
        <w:rPr>
          <w:sz w:val="28"/>
          <w:szCs w:val="28"/>
        </w:rPr>
        <w:t xml:space="preserve">, </w:t>
      </w:r>
      <w:r w:rsidR="003A76BC">
        <w:rPr>
          <w:bCs/>
          <w:sz w:val="28"/>
          <w:szCs w:val="28"/>
        </w:rPr>
        <w:t>по следующим критериям</w:t>
      </w:r>
      <w:r w:rsidR="00524759" w:rsidRPr="00524759">
        <w:rPr>
          <w:sz w:val="28"/>
          <w:szCs w:val="28"/>
        </w:rPr>
        <w:t xml:space="preserve">: </w:t>
      </w:r>
    </w:p>
    <w:p w:rsidR="00524759" w:rsidRPr="00524759" w:rsidRDefault="00235CC2" w:rsidP="0052475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759" w:rsidRPr="00524759">
        <w:rPr>
          <w:sz w:val="28"/>
          <w:szCs w:val="28"/>
        </w:rPr>
        <w:t xml:space="preserve"> </w:t>
      </w:r>
      <w:r w:rsidR="001B60EC">
        <w:rPr>
          <w:sz w:val="28"/>
          <w:szCs w:val="28"/>
        </w:rPr>
        <w:t>стабильность</w:t>
      </w:r>
      <w:r w:rsidR="00524759" w:rsidRPr="00524759">
        <w:rPr>
          <w:sz w:val="28"/>
          <w:szCs w:val="28"/>
        </w:rPr>
        <w:t xml:space="preserve"> воспроизводства сильн</w:t>
      </w:r>
      <w:r w:rsidR="001B60EC">
        <w:rPr>
          <w:sz w:val="28"/>
          <w:szCs w:val="28"/>
        </w:rPr>
        <w:t>ых</w:t>
      </w:r>
      <w:r w:rsidR="00524759" w:rsidRPr="00524759">
        <w:rPr>
          <w:sz w:val="28"/>
          <w:szCs w:val="28"/>
        </w:rPr>
        <w:t xml:space="preserve"> </w:t>
      </w:r>
      <w:r w:rsidR="001B60EC">
        <w:rPr>
          <w:sz w:val="28"/>
          <w:szCs w:val="28"/>
        </w:rPr>
        <w:t>сторон</w:t>
      </w:r>
      <w:r w:rsidR="00524759" w:rsidRPr="00524759">
        <w:rPr>
          <w:sz w:val="28"/>
          <w:szCs w:val="28"/>
        </w:rPr>
        <w:t xml:space="preserve">; </w:t>
      </w:r>
    </w:p>
    <w:p w:rsidR="00524759" w:rsidRPr="00524759" w:rsidRDefault="001B60EC" w:rsidP="0052475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759" w:rsidRPr="00524759">
        <w:rPr>
          <w:sz w:val="28"/>
          <w:szCs w:val="28"/>
        </w:rPr>
        <w:t xml:space="preserve"> наличие </w:t>
      </w:r>
      <w:r>
        <w:rPr>
          <w:sz w:val="28"/>
          <w:szCs w:val="28"/>
        </w:rPr>
        <w:t>ресурсов</w:t>
      </w:r>
      <w:r w:rsidR="00524759" w:rsidRPr="00524759">
        <w:rPr>
          <w:sz w:val="28"/>
          <w:szCs w:val="28"/>
        </w:rPr>
        <w:t>, необходим</w:t>
      </w:r>
      <w:r>
        <w:rPr>
          <w:sz w:val="28"/>
          <w:szCs w:val="28"/>
        </w:rPr>
        <w:t>ых</w:t>
      </w:r>
      <w:r w:rsidR="00524759" w:rsidRPr="00524759">
        <w:rPr>
          <w:sz w:val="28"/>
          <w:szCs w:val="28"/>
        </w:rPr>
        <w:t xml:space="preserve"> для развития сильн</w:t>
      </w:r>
      <w:r>
        <w:rPr>
          <w:sz w:val="28"/>
          <w:szCs w:val="28"/>
        </w:rPr>
        <w:t>ых</w:t>
      </w:r>
      <w:r w:rsidR="00524759" w:rsidRPr="00524759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 w:rsidR="00524759" w:rsidRPr="00524759">
        <w:rPr>
          <w:sz w:val="28"/>
          <w:szCs w:val="28"/>
        </w:rPr>
        <w:t xml:space="preserve">; </w:t>
      </w:r>
    </w:p>
    <w:p w:rsidR="001B60EC" w:rsidRDefault="001B60EC" w:rsidP="0052475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759" w:rsidRPr="00524759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>значительных</w:t>
      </w:r>
      <w:r w:rsidR="00524759" w:rsidRPr="00524759">
        <w:rPr>
          <w:sz w:val="28"/>
          <w:szCs w:val="28"/>
        </w:rPr>
        <w:t xml:space="preserve"> угроз </w:t>
      </w:r>
      <w:r w:rsidRPr="00524759">
        <w:rPr>
          <w:bCs/>
          <w:sz w:val="28"/>
          <w:szCs w:val="28"/>
        </w:rPr>
        <w:t>конкурентны</w:t>
      </w:r>
      <w:r>
        <w:rPr>
          <w:bCs/>
          <w:sz w:val="28"/>
          <w:szCs w:val="28"/>
        </w:rPr>
        <w:t>м</w:t>
      </w:r>
      <w:r w:rsidRPr="00524759">
        <w:rPr>
          <w:bCs/>
          <w:sz w:val="28"/>
          <w:szCs w:val="28"/>
        </w:rPr>
        <w:t xml:space="preserve"> преимуществ</w:t>
      </w:r>
      <w:r>
        <w:rPr>
          <w:bCs/>
          <w:sz w:val="28"/>
          <w:szCs w:val="28"/>
        </w:rPr>
        <w:t xml:space="preserve">ам. </w:t>
      </w:r>
    </w:p>
    <w:p w:rsidR="003B5EF2" w:rsidRPr="00E8317B" w:rsidRDefault="00E8317B" w:rsidP="00E831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с учетом решений предыдущих трех задач, следует </w:t>
      </w:r>
      <w:r w:rsidR="003B5EF2" w:rsidRPr="00E8317B">
        <w:rPr>
          <w:sz w:val="28"/>
          <w:szCs w:val="28"/>
        </w:rPr>
        <w:t>определить</w:t>
      </w:r>
      <w:r w:rsidR="002A6F97">
        <w:rPr>
          <w:sz w:val="28"/>
          <w:szCs w:val="28"/>
        </w:rPr>
        <w:t xml:space="preserve"> миссию Республики, а именно</w:t>
      </w:r>
      <w:r w:rsidR="003B5EF2" w:rsidRPr="00E8317B">
        <w:rPr>
          <w:sz w:val="28"/>
          <w:szCs w:val="28"/>
        </w:rPr>
        <w:t xml:space="preserve">: </w:t>
      </w:r>
    </w:p>
    <w:p w:rsidR="00E8317B" w:rsidRDefault="00E8317B" w:rsidP="00E831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5EF2" w:rsidRPr="00E8317B">
        <w:rPr>
          <w:sz w:val="28"/>
          <w:szCs w:val="28"/>
        </w:rPr>
        <w:t xml:space="preserve"> </w:t>
      </w:r>
      <w:r w:rsidRPr="00E8317B">
        <w:rPr>
          <w:sz w:val="28"/>
          <w:szCs w:val="28"/>
        </w:rPr>
        <w:t>границы</w:t>
      </w:r>
      <w:r w:rsidR="003B5EF2" w:rsidRPr="00E831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росте </w:t>
      </w:r>
      <w:r w:rsidR="003B5EF2" w:rsidRPr="00E8317B">
        <w:rPr>
          <w:sz w:val="28"/>
          <w:szCs w:val="28"/>
        </w:rPr>
        <w:t xml:space="preserve">благосостояния </w:t>
      </w:r>
      <w:r w:rsidR="002A6F97">
        <w:rPr>
          <w:sz w:val="28"/>
          <w:szCs w:val="28"/>
        </w:rPr>
        <w:t xml:space="preserve">ее </w:t>
      </w:r>
      <w:r w:rsidR="003B5EF2" w:rsidRPr="00E8317B">
        <w:rPr>
          <w:sz w:val="28"/>
          <w:szCs w:val="28"/>
        </w:rPr>
        <w:t xml:space="preserve">населения и развитии </w:t>
      </w:r>
      <w:r>
        <w:rPr>
          <w:sz w:val="28"/>
          <w:szCs w:val="28"/>
        </w:rPr>
        <w:t xml:space="preserve">ее </w:t>
      </w:r>
      <w:r w:rsidR="003B5EF2" w:rsidRPr="00E8317B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>на длительную перспективу;</w:t>
      </w:r>
    </w:p>
    <w:p w:rsidR="00E8317B" w:rsidRPr="00E8317B" w:rsidRDefault="003C1155" w:rsidP="00E831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5EF2" w:rsidRPr="00E8317B">
        <w:rPr>
          <w:sz w:val="28"/>
          <w:szCs w:val="28"/>
        </w:rPr>
        <w:t xml:space="preserve"> </w:t>
      </w:r>
      <w:r w:rsidRPr="00E8317B">
        <w:rPr>
          <w:sz w:val="28"/>
          <w:szCs w:val="28"/>
        </w:rPr>
        <w:t>важнейшие</w:t>
      </w:r>
      <w:r w:rsidR="003B5EF2" w:rsidRPr="00E8317B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Республики</w:t>
      </w:r>
      <w:r w:rsidR="003B5EF2" w:rsidRPr="00E831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российской </w:t>
      </w:r>
      <w:r w:rsidR="003B5EF2" w:rsidRPr="00E8317B">
        <w:rPr>
          <w:sz w:val="28"/>
          <w:szCs w:val="28"/>
        </w:rPr>
        <w:t xml:space="preserve">социально-экономической системе. </w:t>
      </w:r>
    </w:p>
    <w:p w:rsidR="003265CD" w:rsidRPr="003265CD" w:rsidRDefault="003265CD" w:rsidP="003265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3265CD">
        <w:rPr>
          <w:bCs/>
          <w:sz w:val="28"/>
          <w:szCs w:val="28"/>
        </w:rPr>
        <w:t>тратегически</w:t>
      </w:r>
      <w:r>
        <w:rPr>
          <w:bCs/>
          <w:sz w:val="28"/>
          <w:szCs w:val="28"/>
        </w:rPr>
        <w:t>е</w:t>
      </w:r>
      <w:r w:rsidRPr="003265CD">
        <w:rPr>
          <w:bCs/>
          <w:sz w:val="28"/>
          <w:szCs w:val="28"/>
        </w:rPr>
        <w:t xml:space="preserve"> приоритет</w:t>
      </w:r>
      <w:r>
        <w:rPr>
          <w:bCs/>
          <w:sz w:val="28"/>
          <w:szCs w:val="28"/>
        </w:rPr>
        <w:t>ы</w:t>
      </w:r>
      <w:r w:rsidRPr="003265CD">
        <w:rPr>
          <w:bCs/>
          <w:sz w:val="28"/>
          <w:szCs w:val="28"/>
        </w:rPr>
        <w:t xml:space="preserve"> социально-экономического развития </w:t>
      </w:r>
      <w:r>
        <w:rPr>
          <w:bCs/>
          <w:sz w:val="28"/>
          <w:szCs w:val="28"/>
        </w:rPr>
        <w:t>Республики задаются Федеральным центром:</w:t>
      </w:r>
      <w:r w:rsidRPr="003265CD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ей</w:t>
      </w:r>
      <w:r w:rsidRPr="003265CD">
        <w:rPr>
          <w:sz w:val="28"/>
          <w:szCs w:val="28"/>
        </w:rPr>
        <w:t xml:space="preserve"> национальной безопасности РФ</w:t>
      </w:r>
      <w:r>
        <w:rPr>
          <w:bCs/>
          <w:sz w:val="28"/>
          <w:szCs w:val="28"/>
        </w:rPr>
        <w:t xml:space="preserve">, Посланием Президента Федеральному собранию, </w:t>
      </w:r>
      <w:r w:rsidRPr="003265CD">
        <w:rPr>
          <w:sz w:val="28"/>
          <w:szCs w:val="28"/>
        </w:rPr>
        <w:t>Стратеги</w:t>
      </w:r>
      <w:r>
        <w:rPr>
          <w:sz w:val="28"/>
          <w:szCs w:val="28"/>
        </w:rPr>
        <w:t>ей</w:t>
      </w:r>
      <w:r w:rsidRPr="003265CD">
        <w:rPr>
          <w:sz w:val="28"/>
          <w:szCs w:val="28"/>
        </w:rPr>
        <w:t xml:space="preserve"> социально-экономического развития Российской Федерации</w:t>
      </w:r>
      <w:r>
        <w:rPr>
          <w:sz w:val="28"/>
          <w:szCs w:val="28"/>
        </w:rPr>
        <w:t xml:space="preserve">. </w:t>
      </w:r>
    </w:p>
    <w:p w:rsidR="004E3209" w:rsidRPr="004E3209" w:rsidRDefault="004E3209" w:rsidP="004E32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3209">
        <w:rPr>
          <w:sz w:val="28"/>
          <w:szCs w:val="28"/>
        </w:rPr>
        <w:t>С</w:t>
      </w:r>
      <w:r w:rsidR="00C50F36" w:rsidRPr="004E3209">
        <w:rPr>
          <w:sz w:val="28"/>
          <w:szCs w:val="28"/>
        </w:rPr>
        <w:t>тратегически</w:t>
      </w:r>
      <w:r w:rsidRPr="004E3209">
        <w:rPr>
          <w:sz w:val="28"/>
          <w:szCs w:val="28"/>
        </w:rPr>
        <w:t>е</w:t>
      </w:r>
      <w:r w:rsidR="00C50F36" w:rsidRPr="004E3209">
        <w:rPr>
          <w:sz w:val="28"/>
          <w:szCs w:val="28"/>
        </w:rPr>
        <w:t xml:space="preserve"> цел</w:t>
      </w:r>
      <w:r w:rsidRPr="004E3209">
        <w:rPr>
          <w:sz w:val="28"/>
          <w:szCs w:val="28"/>
        </w:rPr>
        <w:t>и</w:t>
      </w:r>
      <w:r w:rsidR="00C50F36" w:rsidRPr="004E3209">
        <w:rPr>
          <w:sz w:val="28"/>
          <w:szCs w:val="28"/>
        </w:rPr>
        <w:t xml:space="preserve"> социально-экономического развития </w:t>
      </w:r>
      <w:r w:rsidRPr="004E3209">
        <w:rPr>
          <w:sz w:val="28"/>
          <w:szCs w:val="28"/>
        </w:rPr>
        <w:t>Республики также</w:t>
      </w:r>
      <w:r w:rsidR="00C50F36" w:rsidRPr="004E3209">
        <w:rPr>
          <w:sz w:val="28"/>
          <w:szCs w:val="28"/>
        </w:rPr>
        <w:t xml:space="preserve"> инвариантн</w:t>
      </w:r>
      <w:r w:rsidRPr="004E3209">
        <w:rPr>
          <w:sz w:val="28"/>
          <w:szCs w:val="28"/>
        </w:rPr>
        <w:t>о устанавливаются</w:t>
      </w:r>
      <w:r w:rsidR="00C50F36" w:rsidRPr="004E3209">
        <w:rPr>
          <w:sz w:val="28"/>
          <w:szCs w:val="28"/>
        </w:rPr>
        <w:t xml:space="preserve"> программны</w:t>
      </w:r>
      <w:r w:rsidRPr="004E3209">
        <w:rPr>
          <w:sz w:val="28"/>
          <w:szCs w:val="28"/>
        </w:rPr>
        <w:t>ми</w:t>
      </w:r>
      <w:r w:rsidR="00C50F36" w:rsidRPr="004E3209">
        <w:rPr>
          <w:sz w:val="28"/>
          <w:szCs w:val="28"/>
        </w:rPr>
        <w:t xml:space="preserve"> документа</w:t>
      </w:r>
      <w:r w:rsidRPr="004E3209">
        <w:rPr>
          <w:sz w:val="28"/>
          <w:szCs w:val="28"/>
        </w:rPr>
        <w:t>ми</w:t>
      </w:r>
      <w:r w:rsidR="00C50F36" w:rsidRPr="004E3209">
        <w:rPr>
          <w:sz w:val="28"/>
          <w:szCs w:val="28"/>
        </w:rPr>
        <w:t xml:space="preserve"> Федерального Центра</w:t>
      </w:r>
      <w:r w:rsidR="00AF73E3">
        <w:rPr>
          <w:sz w:val="28"/>
          <w:szCs w:val="28"/>
        </w:rPr>
        <w:t xml:space="preserve"> и учитывают</w:t>
      </w:r>
      <w:r w:rsidR="00F64F05" w:rsidRPr="00F64F05">
        <w:rPr>
          <w:sz w:val="28"/>
          <w:szCs w:val="28"/>
        </w:rPr>
        <w:t xml:space="preserve"> </w:t>
      </w:r>
      <w:r w:rsidR="00F64F05">
        <w:rPr>
          <w:sz w:val="28"/>
          <w:szCs w:val="28"/>
        </w:rPr>
        <w:t>[4, 778]:</w:t>
      </w:r>
      <w:r w:rsidRPr="004E3209">
        <w:rPr>
          <w:sz w:val="28"/>
          <w:szCs w:val="28"/>
        </w:rPr>
        <w:t xml:space="preserve"> </w:t>
      </w:r>
    </w:p>
    <w:p w:rsidR="004E3209" w:rsidRPr="004E3209" w:rsidRDefault="00AF73E3" w:rsidP="004E32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3209" w:rsidRPr="004E3209">
        <w:rPr>
          <w:sz w:val="28"/>
          <w:szCs w:val="28"/>
        </w:rPr>
        <w:t xml:space="preserve"> совокупны</w:t>
      </w:r>
      <w:r>
        <w:rPr>
          <w:sz w:val="28"/>
          <w:szCs w:val="28"/>
        </w:rPr>
        <w:t xml:space="preserve">е резервы </w:t>
      </w:r>
      <w:r w:rsidR="004E3209" w:rsidRPr="004E3209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Республики</w:t>
      </w:r>
      <w:r w:rsidR="004E3209" w:rsidRPr="004E3209">
        <w:rPr>
          <w:sz w:val="28"/>
          <w:szCs w:val="28"/>
        </w:rPr>
        <w:t xml:space="preserve">; </w:t>
      </w:r>
    </w:p>
    <w:p w:rsidR="004E3209" w:rsidRPr="004E3209" w:rsidRDefault="00AF73E3" w:rsidP="004E32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ее</w:t>
      </w:r>
      <w:r w:rsidR="004E3209" w:rsidRPr="004E3209">
        <w:rPr>
          <w:sz w:val="28"/>
          <w:szCs w:val="28"/>
        </w:rPr>
        <w:t xml:space="preserve"> конкурентные преимущества; </w:t>
      </w:r>
    </w:p>
    <w:p w:rsidR="004E3209" w:rsidRPr="004E3209" w:rsidRDefault="00AF73E3" w:rsidP="004E32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3209" w:rsidRPr="004E3209">
        <w:rPr>
          <w:sz w:val="28"/>
          <w:szCs w:val="28"/>
        </w:rPr>
        <w:t xml:space="preserve"> миссию; </w:t>
      </w:r>
    </w:p>
    <w:p w:rsidR="00C50F36" w:rsidRPr="004E3209" w:rsidRDefault="00AF73E3" w:rsidP="004E32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3209" w:rsidRPr="004E3209">
        <w:rPr>
          <w:sz w:val="28"/>
          <w:szCs w:val="28"/>
        </w:rPr>
        <w:t xml:space="preserve"> стратегические приоритеты.</w:t>
      </w:r>
    </w:p>
    <w:p w:rsidR="009C1E5D" w:rsidRPr="009C1E5D" w:rsidRDefault="009C1E5D" w:rsidP="003265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C1E5D">
        <w:rPr>
          <w:sz w:val="28"/>
          <w:szCs w:val="28"/>
        </w:rPr>
        <w:t xml:space="preserve">Главная цель стратегического прогнозирования и планирования состоит в рациональном распределении усилий и ресурсов Российской Федерации и ее субъектов в целях постоянного укрепления национальной безопасности государства и его устойчивого социально-экономического развития. Для этого необходима не только высокая управленческая культура, но и широкое применение в управлении таких методов, как системный анализ, стратегическое планирование и прогнозирование. Роль этих </w:t>
      </w:r>
      <w:r w:rsidRPr="009C1E5D">
        <w:rPr>
          <w:sz w:val="28"/>
          <w:szCs w:val="28"/>
        </w:rPr>
        <w:lastRenderedPageBreak/>
        <w:t>инструментов в последние годы значительно возросла по причине существования объективной потребности в обеспечении слаженности на федеральном и региональном уровнях действий органов управления, учитывающей реальные ресурсные возможности и бюджетные ограничения.</w:t>
      </w: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Разделы стратегического планирования на </w:t>
      </w:r>
      <w:r w:rsidR="002841A3">
        <w:rPr>
          <w:rFonts w:ascii="Times New Roman" w:hAnsi="Times New Roman"/>
          <w:sz w:val="28"/>
          <w:szCs w:val="28"/>
        </w:rPr>
        <w:t>республиканском</w:t>
      </w:r>
      <w:r>
        <w:rPr>
          <w:rFonts w:ascii="Times New Roman" w:hAnsi="Times New Roman"/>
          <w:sz w:val="28"/>
          <w:szCs w:val="28"/>
        </w:rPr>
        <w:t xml:space="preserve"> уровне представлены на рисунке </w:t>
      </w:r>
      <w:r w:rsidR="000719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68E3" w:rsidRDefault="004D5BB9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A27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вы</w:t>
      </w:r>
      <w:r w:rsidRPr="00790A27">
        <w:rPr>
          <w:rFonts w:ascii="Times New Roman" w:hAnsi="Times New Roman"/>
          <w:sz w:val="28"/>
          <w:szCs w:val="28"/>
        </w:rPr>
        <w:t xml:space="preserve">работки стратегии развития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790A27">
        <w:rPr>
          <w:rFonts w:ascii="Times New Roman" w:hAnsi="Times New Roman"/>
          <w:sz w:val="28"/>
          <w:szCs w:val="28"/>
        </w:rPr>
        <w:t>состоит в поиске источников результативности и увел</w:t>
      </w:r>
      <w:r>
        <w:rPr>
          <w:rFonts w:ascii="Times New Roman" w:hAnsi="Times New Roman"/>
          <w:sz w:val="28"/>
          <w:szCs w:val="28"/>
        </w:rPr>
        <w:t>ичении</w:t>
      </w:r>
      <w:r w:rsidRPr="00790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СЭР</w:t>
      </w:r>
      <w:r w:rsidRPr="00790A27">
        <w:rPr>
          <w:rFonts w:ascii="Times New Roman" w:hAnsi="Times New Roman"/>
          <w:sz w:val="28"/>
          <w:szCs w:val="28"/>
        </w:rPr>
        <w:t xml:space="preserve"> на основе роста </w:t>
      </w:r>
      <w:r>
        <w:rPr>
          <w:rFonts w:ascii="Times New Roman" w:hAnsi="Times New Roman"/>
          <w:sz w:val="28"/>
          <w:szCs w:val="28"/>
        </w:rPr>
        <w:t>уровня жизни населения</w:t>
      </w:r>
      <w:r w:rsidRPr="00790A27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и</w:t>
      </w:r>
      <w:r w:rsidRPr="00790A27">
        <w:rPr>
          <w:rFonts w:ascii="Times New Roman" w:hAnsi="Times New Roman"/>
          <w:sz w:val="28"/>
          <w:szCs w:val="28"/>
        </w:rPr>
        <w:t xml:space="preserve"> личности граждан.</w:t>
      </w:r>
      <w:r w:rsidR="0007197F">
        <w:rPr>
          <w:rFonts w:ascii="Times New Roman" w:hAnsi="Times New Roman"/>
          <w:sz w:val="28"/>
          <w:szCs w:val="28"/>
        </w:rPr>
        <w:t xml:space="preserve"> </w:t>
      </w:r>
      <w:r w:rsidR="0007197F" w:rsidRPr="00790A27">
        <w:rPr>
          <w:rFonts w:ascii="Times New Roman" w:hAnsi="Times New Roman"/>
          <w:sz w:val="28"/>
          <w:szCs w:val="28"/>
        </w:rPr>
        <w:t xml:space="preserve">Разработка </w:t>
      </w:r>
      <w:r w:rsidR="0007197F">
        <w:rPr>
          <w:rFonts w:ascii="Times New Roman" w:hAnsi="Times New Roman"/>
          <w:sz w:val="28"/>
          <w:szCs w:val="28"/>
        </w:rPr>
        <w:t xml:space="preserve">стратегии </w:t>
      </w:r>
      <w:r w:rsidR="0007197F" w:rsidRPr="00790A27">
        <w:rPr>
          <w:rFonts w:ascii="Times New Roman" w:hAnsi="Times New Roman"/>
          <w:sz w:val="28"/>
          <w:szCs w:val="28"/>
        </w:rPr>
        <w:t xml:space="preserve">развития </w:t>
      </w:r>
      <w:r w:rsidR="0007197F">
        <w:rPr>
          <w:rFonts w:ascii="Times New Roman" w:hAnsi="Times New Roman"/>
          <w:sz w:val="28"/>
          <w:szCs w:val="28"/>
        </w:rPr>
        <w:t>Республики -</w:t>
      </w:r>
      <w:r w:rsidR="0007197F" w:rsidRPr="00790A27">
        <w:rPr>
          <w:rFonts w:ascii="Times New Roman" w:hAnsi="Times New Roman"/>
          <w:sz w:val="28"/>
          <w:szCs w:val="28"/>
        </w:rPr>
        <w:t xml:space="preserve"> сложн</w:t>
      </w:r>
      <w:r w:rsidR="0007197F">
        <w:rPr>
          <w:rFonts w:ascii="Times New Roman" w:hAnsi="Times New Roman"/>
          <w:sz w:val="28"/>
          <w:szCs w:val="28"/>
        </w:rPr>
        <w:t>ая</w:t>
      </w:r>
      <w:r w:rsidR="0007197F" w:rsidRPr="00790A27">
        <w:rPr>
          <w:rFonts w:ascii="Times New Roman" w:hAnsi="Times New Roman"/>
          <w:sz w:val="28"/>
          <w:szCs w:val="28"/>
        </w:rPr>
        <w:t xml:space="preserve"> научно</w:t>
      </w:r>
      <w:r w:rsidR="0007197F">
        <w:rPr>
          <w:rFonts w:ascii="Times New Roman" w:hAnsi="Times New Roman"/>
          <w:sz w:val="28"/>
          <w:szCs w:val="28"/>
        </w:rPr>
        <w:t>-</w:t>
      </w:r>
      <w:r w:rsidR="0007197F" w:rsidRPr="00790A27">
        <w:rPr>
          <w:rFonts w:ascii="Times New Roman" w:hAnsi="Times New Roman"/>
          <w:sz w:val="28"/>
          <w:szCs w:val="28"/>
        </w:rPr>
        <w:t>практическ</w:t>
      </w:r>
      <w:r w:rsidR="0007197F">
        <w:rPr>
          <w:rFonts w:ascii="Times New Roman" w:hAnsi="Times New Roman"/>
          <w:sz w:val="28"/>
          <w:szCs w:val="28"/>
        </w:rPr>
        <w:t>ая задача</w:t>
      </w:r>
      <w:r w:rsidR="0007197F" w:rsidRPr="00790A27">
        <w:rPr>
          <w:rFonts w:ascii="Times New Roman" w:hAnsi="Times New Roman"/>
          <w:sz w:val="28"/>
          <w:szCs w:val="28"/>
        </w:rPr>
        <w:t xml:space="preserve">, которая </w:t>
      </w:r>
      <w:r w:rsidR="0007197F">
        <w:rPr>
          <w:rFonts w:ascii="Times New Roman" w:hAnsi="Times New Roman"/>
          <w:sz w:val="28"/>
          <w:szCs w:val="28"/>
        </w:rPr>
        <w:t>решается</w:t>
      </w:r>
      <w:r w:rsidR="0007197F" w:rsidRPr="00790A27">
        <w:rPr>
          <w:rFonts w:ascii="Times New Roman" w:hAnsi="Times New Roman"/>
          <w:sz w:val="28"/>
          <w:szCs w:val="28"/>
        </w:rPr>
        <w:t xml:space="preserve"> общими усилиями руководства </w:t>
      </w:r>
      <w:r w:rsidR="0007197F">
        <w:rPr>
          <w:rFonts w:ascii="Times New Roman" w:hAnsi="Times New Roman"/>
          <w:sz w:val="28"/>
          <w:szCs w:val="28"/>
        </w:rPr>
        <w:t xml:space="preserve">субъекта </w:t>
      </w:r>
      <w:r w:rsidR="0007197F" w:rsidRPr="00790A27">
        <w:rPr>
          <w:rFonts w:ascii="Times New Roman" w:hAnsi="Times New Roman"/>
          <w:sz w:val="28"/>
          <w:szCs w:val="28"/>
        </w:rPr>
        <w:t>и ученых в сфере управления</w:t>
      </w:r>
      <w:r w:rsidR="0007197F">
        <w:rPr>
          <w:rFonts w:ascii="Times New Roman" w:hAnsi="Times New Roman"/>
          <w:sz w:val="28"/>
          <w:szCs w:val="28"/>
        </w:rPr>
        <w:t xml:space="preserve"> развитием Республики</w:t>
      </w:r>
      <w:r w:rsidR="0007197F" w:rsidRPr="00790A27">
        <w:rPr>
          <w:rFonts w:ascii="Times New Roman" w:hAnsi="Times New Roman"/>
          <w:sz w:val="28"/>
          <w:szCs w:val="28"/>
        </w:rPr>
        <w:t>.</w:t>
      </w:r>
    </w:p>
    <w:p w:rsidR="001568E3" w:rsidRDefault="0007197F" w:rsidP="001568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A27">
        <w:rPr>
          <w:rFonts w:ascii="Times New Roman" w:hAnsi="Times New Roman"/>
          <w:sz w:val="28"/>
          <w:szCs w:val="28"/>
        </w:rPr>
        <w:t xml:space="preserve"> </w:t>
      </w:r>
      <w:r w:rsidR="001568E3">
        <w:rPr>
          <w:rFonts w:ascii="Times New Roman" w:hAnsi="Times New Roman"/>
          <w:sz w:val="28"/>
          <w:szCs w:val="28"/>
        </w:rPr>
        <w:t>Республику,</w:t>
      </w:r>
      <w:r w:rsidR="001568E3" w:rsidRPr="00790A27">
        <w:rPr>
          <w:rFonts w:ascii="Times New Roman" w:hAnsi="Times New Roman"/>
          <w:sz w:val="28"/>
          <w:szCs w:val="28"/>
        </w:rPr>
        <w:t xml:space="preserve"> как объект стратегического управления</w:t>
      </w:r>
      <w:r w:rsidR="001568E3">
        <w:rPr>
          <w:rFonts w:ascii="Times New Roman" w:hAnsi="Times New Roman"/>
          <w:sz w:val="28"/>
          <w:szCs w:val="28"/>
        </w:rPr>
        <w:t>,</w:t>
      </w:r>
      <w:r w:rsidR="001568E3" w:rsidRPr="00790A27">
        <w:rPr>
          <w:rFonts w:ascii="Times New Roman" w:hAnsi="Times New Roman"/>
          <w:sz w:val="28"/>
          <w:szCs w:val="28"/>
        </w:rPr>
        <w:t xml:space="preserve"> можно рассм</w:t>
      </w:r>
      <w:r w:rsidR="001568E3">
        <w:rPr>
          <w:rFonts w:ascii="Times New Roman" w:hAnsi="Times New Roman"/>
          <w:sz w:val="28"/>
          <w:szCs w:val="28"/>
        </w:rPr>
        <w:t>атривать</w:t>
      </w:r>
      <w:r w:rsidR="001568E3" w:rsidRPr="00790A27">
        <w:rPr>
          <w:rFonts w:ascii="Times New Roman" w:hAnsi="Times New Roman"/>
          <w:sz w:val="28"/>
          <w:szCs w:val="28"/>
        </w:rPr>
        <w:t xml:space="preserve"> как </w:t>
      </w:r>
      <w:r w:rsidR="001568E3">
        <w:rPr>
          <w:rFonts w:ascii="Times New Roman" w:hAnsi="Times New Roman"/>
          <w:sz w:val="28"/>
          <w:szCs w:val="28"/>
        </w:rPr>
        <w:t>единство</w:t>
      </w:r>
      <w:r w:rsidR="001568E3" w:rsidRPr="00790A27">
        <w:rPr>
          <w:rFonts w:ascii="Times New Roman" w:hAnsi="Times New Roman"/>
          <w:sz w:val="28"/>
          <w:szCs w:val="28"/>
        </w:rPr>
        <w:t xml:space="preserve"> шести взаим</w:t>
      </w:r>
      <w:r w:rsidR="001568E3">
        <w:rPr>
          <w:rFonts w:ascii="Times New Roman" w:hAnsi="Times New Roman"/>
          <w:sz w:val="28"/>
          <w:szCs w:val="28"/>
        </w:rPr>
        <w:t>н</w:t>
      </w:r>
      <w:r w:rsidR="001568E3" w:rsidRPr="00790A27">
        <w:rPr>
          <w:rFonts w:ascii="Times New Roman" w:hAnsi="Times New Roman"/>
          <w:sz w:val="28"/>
          <w:szCs w:val="28"/>
        </w:rPr>
        <w:t>о</w:t>
      </w:r>
      <w:r w:rsidR="001568E3">
        <w:rPr>
          <w:rFonts w:ascii="Times New Roman" w:hAnsi="Times New Roman"/>
          <w:sz w:val="28"/>
          <w:szCs w:val="28"/>
        </w:rPr>
        <w:t xml:space="preserve"> </w:t>
      </w:r>
      <w:r w:rsidR="001568E3" w:rsidRPr="00790A27">
        <w:rPr>
          <w:rFonts w:ascii="Times New Roman" w:hAnsi="Times New Roman"/>
          <w:sz w:val="28"/>
          <w:szCs w:val="28"/>
        </w:rPr>
        <w:t>связанных макроподсистем</w:t>
      </w:r>
      <w:r w:rsidR="00A654A8">
        <w:rPr>
          <w:rFonts w:ascii="Times New Roman" w:hAnsi="Times New Roman"/>
          <w:sz w:val="28"/>
          <w:szCs w:val="28"/>
        </w:rPr>
        <w:t xml:space="preserve"> [15, 164]</w:t>
      </w:r>
      <w:r w:rsidR="001568E3" w:rsidRPr="00790A27">
        <w:rPr>
          <w:rFonts w:ascii="Times New Roman" w:hAnsi="Times New Roman"/>
          <w:sz w:val="28"/>
          <w:szCs w:val="28"/>
        </w:rPr>
        <w:t>:</w:t>
      </w:r>
    </w:p>
    <w:p w:rsidR="001568E3" w:rsidRDefault="001568E3" w:rsidP="001568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A2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республиканское</w:t>
      </w:r>
      <w:r w:rsidRPr="00790A27">
        <w:rPr>
          <w:rFonts w:ascii="Times New Roman" w:hAnsi="Times New Roman"/>
          <w:sz w:val="28"/>
          <w:szCs w:val="28"/>
        </w:rPr>
        <w:t xml:space="preserve"> хозяйство, </w:t>
      </w:r>
      <w:r>
        <w:rPr>
          <w:rFonts w:ascii="Times New Roman" w:hAnsi="Times New Roman"/>
          <w:sz w:val="28"/>
          <w:szCs w:val="28"/>
        </w:rPr>
        <w:t>представленное</w:t>
      </w:r>
      <w:r w:rsidRPr="00790A27">
        <w:rPr>
          <w:rFonts w:ascii="Times New Roman" w:hAnsi="Times New Roman"/>
          <w:sz w:val="28"/>
          <w:szCs w:val="28"/>
        </w:rPr>
        <w:t xml:space="preserve"> инфраструктур</w:t>
      </w:r>
      <w:r>
        <w:rPr>
          <w:rFonts w:ascii="Times New Roman" w:hAnsi="Times New Roman"/>
          <w:sz w:val="28"/>
          <w:szCs w:val="28"/>
        </w:rPr>
        <w:t>ой</w:t>
      </w:r>
      <w:r w:rsidRPr="00790A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790A27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790A27">
        <w:rPr>
          <w:rFonts w:ascii="Times New Roman" w:hAnsi="Times New Roman"/>
          <w:sz w:val="28"/>
          <w:szCs w:val="28"/>
        </w:rPr>
        <w:t xml:space="preserve"> жизнедеятельность</w:t>
      </w:r>
      <w:r>
        <w:rPr>
          <w:rFonts w:ascii="Times New Roman" w:hAnsi="Times New Roman"/>
          <w:sz w:val="28"/>
          <w:szCs w:val="28"/>
        </w:rPr>
        <w:t xml:space="preserve"> субъекта</w:t>
      </w:r>
      <w:r w:rsidRPr="00790A27">
        <w:rPr>
          <w:rFonts w:ascii="Times New Roman" w:hAnsi="Times New Roman"/>
          <w:sz w:val="28"/>
          <w:szCs w:val="28"/>
        </w:rPr>
        <w:t xml:space="preserve">; </w:t>
      </w:r>
    </w:p>
    <w:p w:rsidR="001568E3" w:rsidRDefault="001568E3" w:rsidP="001568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0A27">
        <w:rPr>
          <w:rFonts w:ascii="Times New Roman" w:hAnsi="Times New Roman"/>
          <w:sz w:val="28"/>
          <w:szCs w:val="28"/>
        </w:rPr>
        <w:t>сфера</w:t>
      </w:r>
      <w:r>
        <w:rPr>
          <w:rFonts w:ascii="Times New Roman" w:hAnsi="Times New Roman"/>
          <w:sz w:val="28"/>
          <w:szCs w:val="28"/>
        </w:rPr>
        <w:t xml:space="preserve"> производства</w:t>
      </w:r>
      <w:r w:rsidRPr="00790A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включающая</w:t>
      </w:r>
      <w:r w:rsidRPr="00790A27">
        <w:rPr>
          <w:rFonts w:ascii="Times New Roman" w:hAnsi="Times New Roman"/>
          <w:sz w:val="28"/>
          <w:szCs w:val="28"/>
        </w:rPr>
        <w:t xml:space="preserve"> все отрасли, производящие </w:t>
      </w:r>
      <w:r>
        <w:rPr>
          <w:rFonts w:ascii="Times New Roman" w:hAnsi="Times New Roman"/>
          <w:sz w:val="28"/>
          <w:szCs w:val="28"/>
        </w:rPr>
        <w:t>ВРП</w:t>
      </w:r>
      <w:r w:rsidRPr="00790A27">
        <w:rPr>
          <w:rFonts w:ascii="Times New Roman" w:hAnsi="Times New Roman"/>
          <w:sz w:val="28"/>
          <w:szCs w:val="28"/>
        </w:rPr>
        <w:t xml:space="preserve">; </w:t>
      </w:r>
    </w:p>
    <w:p w:rsidR="001568E3" w:rsidRDefault="001568E3" w:rsidP="001568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0A27">
        <w:rPr>
          <w:rFonts w:ascii="Times New Roman" w:hAnsi="Times New Roman"/>
          <w:sz w:val="28"/>
          <w:szCs w:val="28"/>
        </w:rPr>
        <w:t>агропромышленный комплекс</w:t>
      </w:r>
      <w:r>
        <w:rPr>
          <w:rFonts w:ascii="Times New Roman" w:hAnsi="Times New Roman"/>
          <w:sz w:val="28"/>
          <w:szCs w:val="28"/>
        </w:rPr>
        <w:t xml:space="preserve"> (АПК)</w:t>
      </w:r>
      <w:r w:rsidRPr="00790A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представленный</w:t>
      </w:r>
      <w:r w:rsidRPr="00790A27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им</w:t>
      </w:r>
      <w:r w:rsidRPr="00790A27">
        <w:rPr>
          <w:rFonts w:ascii="Times New Roman" w:hAnsi="Times New Roman"/>
          <w:sz w:val="28"/>
          <w:szCs w:val="28"/>
        </w:rPr>
        <w:t xml:space="preserve"> и лесн</w:t>
      </w:r>
      <w:r>
        <w:rPr>
          <w:rFonts w:ascii="Times New Roman" w:hAnsi="Times New Roman"/>
          <w:sz w:val="28"/>
          <w:szCs w:val="28"/>
        </w:rPr>
        <w:t>ым</w:t>
      </w:r>
      <w:r w:rsidRPr="00790A27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>м;</w:t>
      </w:r>
    </w:p>
    <w:p w:rsidR="009846FB" w:rsidRDefault="009846F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E9D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1" style="position:absolute;left:0;text-align:left;margin-left:112.2pt;margin-top:13.05pt;width:75.75pt;height:63.75pt;z-index:251667456">
            <v:textbox style="mso-next-textbox:#_x0000_s1091">
              <w:txbxContent>
                <w:p w:rsidR="00E67A99" w:rsidRPr="00404E9D" w:rsidRDefault="00E67A99" w:rsidP="00404E9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Расчет качества жизни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3" style="position:absolute;left:0;text-align:left;margin-left:280.2pt;margin-top:13.05pt;width:121.5pt;height:68.25pt;z-index:251669504">
            <v:textbox style="mso-next-textbox:#_x0000_s1093">
              <w:txbxContent>
                <w:p w:rsidR="00E67A99" w:rsidRPr="00404E9D" w:rsidRDefault="00E67A99" w:rsidP="00404E9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Ранжирование проблем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2" style="position:absolute;left:0;text-align:left;margin-left:183.45pt;margin-top:-4.8pt;width:124.5pt;height:75.75pt;z-index:251668480">
            <v:textbox style="mso-next-textbox:#_x0000_s1092">
              <w:txbxContent>
                <w:p w:rsidR="00E67A99" w:rsidRPr="00404E9D" w:rsidRDefault="00E67A99" w:rsidP="00404E9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целей и критериев</w:t>
                  </w:r>
                </w:p>
              </w:txbxContent>
            </v:textbox>
          </v:oval>
        </w:pict>
      </w: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2E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2" style="position:absolute;left:0;text-align:left;margin-left:26.7pt;margin-top:1.65pt;width:115.5pt;height:110.25pt;z-index:251677696">
            <v:textbox style="mso-next-textbox:#_x0000_s1102">
              <w:txbxContent>
                <w:p w:rsidR="00E67A99" w:rsidRPr="00EF0C72" w:rsidRDefault="00E67A99" w:rsidP="009E53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C72">
                    <w:rPr>
                      <w:rFonts w:ascii="Times New Roman" w:hAnsi="Times New Roman"/>
                      <w:sz w:val="24"/>
                      <w:szCs w:val="24"/>
                    </w:rPr>
                    <w:t>Составление сметы доходов и расходов (бюджета)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4" style="position:absolute;left:0;text-align:left;margin-left:346.95pt;margin-top:1.65pt;width:104.25pt;height:92.25pt;z-index:251670528">
            <v:textbox style="mso-next-textbox:#_x0000_s1094">
              <w:txbxContent>
                <w:p w:rsidR="00E67A99" w:rsidRDefault="00E67A99" w:rsidP="00EF0C72">
                  <w:pPr>
                    <w:jc w:val="center"/>
                  </w:pPr>
                  <w:r w:rsidRPr="00EF0C72">
                    <w:rPr>
                      <w:rFonts w:ascii="Times New Roman" w:hAnsi="Times New Roman"/>
                      <w:sz w:val="24"/>
                      <w:szCs w:val="24"/>
                    </w:rPr>
                    <w:t>Анализ внешней и</w:t>
                  </w:r>
                  <w:r>
                    <w:t xml:space="preserve"> </w:t>
                  </w:r>
                  <w:r w:rsidRPr="00EF0C72">
                    <w:rPr>
                      <w:rFonts w:ascii="Times New Roman" w:hAnsi="Times New Roman"/>
                      <w:sz w:val="24"/>
                      <w:szCs w:val="24"/>
                    </w:rPr>
                    <w:t>внутренней среды</w:t>
                  </w:r>
                </w:p>
              </w:txbxContent>
            </v:textbox>
          </v:oval>
        </w:pict>
      </w: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2E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0" style="position:absolute;left:0;text-align:left;margin-left:142.2pt;margin-top:13.2pt;width:204.75pt;height:81pt;z-index:251666432">
            <v:textbox style="mso-next-textbox:#_x0000_s1090">
              <w:txbxContent>
                <w:p w:rsidR="00E67A99" w:rsidRPr="00C232E8" w:rsidRDefault="00E67A99" w:rsidP="00C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планирование развития Республики</w:t>
                  </w:r>
                </w:p>
              </w:txbxContent>
            </v:textbox>
          </v:oval>
        </w:pict>
      </w:r>
    </w:p>
    <w:p w:rsidR="00C232E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5" style="position:absolute;left:0;text-align:left;margin-left:346.95pt;margin-top:7.8pt;width:114pt;height:86.4pt;z-index:251671552">
            <v:textbox style="mso-next-textbox:#_x0000_s1095">
              <w:txbxContent>
                <w:p w:rsidR="00E67A99" w:rsidRPr="00EF0C72" w:rsidRDefault="00E67A99" w:rsidP="00EF0C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0C72">
                    <w:rPr>
                      <w:rFonts w:ascii="Times New Roman" w:hAnsi="Times New Roman"/>
                      <w:sz w:val="24"/>
                      <w:szCs w:val="24"/>
                    </w:rPr>
                    <w:t>Разработка стратегических идей развития</w:t>
                  </w:r>
                </w:p>
              </w:txbxContent>
            </v:textbox>
          </v:oval>
        </w:pict>
      </w:r>
    </w:p>
    <w:p w:rsidR="00C232E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1" style="position:absolute;left:0;text-align:left;margin-left:22.95pt;margin-top:3.3pt;width:107.25pt;height:75.6pt;z-index:251676672">
            <v:textbox style="mso-next-textbox:#_x0000_s1101">
              <w:txbxContent>
                <w:p w:rsidR="00E67A99" w:rsidRPr="009E53C9" w:rsidRDefault="00E67A99" w:rsidP="009E53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3C9">
                    <w:rPr>
                      <w:rFonts w:ascii="Times New Roman" w:hAnsi="Times New Roman"/>
                      <w:sz w:val="24"/>
                      <w:szCs w:val="24"/>
                    </w:rPr>
                    <w:t>Расчет потребности в ресурсах</w:t>
                  </w:r>
                </w:p>
              </w:txbxContent>
            </v:textbox>
          </v:oval>
        </w:pict>
      </w: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2E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9" style="position:absolute;left:0;text-align:left;margin-left:64.2pt;margin-top:3.15pt;width:123.75pt;height:86.1pt;z-index:251675648">
            <v:textbox style="mso-next-textbox:#_x0000_s1099">
              <w:txbxContent>
                <w:p w:rsidR="00E67A99" w:rsidRPr="006935C6" w:rsidRDefault="00E67A99" w:rsidP="006935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5C6">
                    <w:rPr>
                      <w:rFonts w:ascii="Times New Roman" w:hAnsi="Times New Roman"/>
                      <w:sz w:val="24"/>
                      <w:szCs w:val="24"/>
                    </w:rPr>
                    <w:t>Выбор альтернативных вариантов развития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6" style="position:absolute;left:0;text-align:left;margin-left:298.95pt;margin-top:3.15pt;width:125.25pt;height:90.15pt;z-index:251672576">
            <v:textbox style="mso-next-textbox:#_x0000_s1096">
              <w:txbxContent>
                <w:p w:rsidR="00E67A99" w:rsidRDefault="00E67A99" w:rsidP="006935C6">
                  <w:pPr>
                    <w:jc w:val="center"/>
                  </w:pPr>
                  <w:r w:rsidRPr="006935C6">
                    <w:rPr>
                      <w:rFonts w:ascii="Times New Roman" w:hAnsi="Times New Roman"/>
                      <w:sz w:val="24"/>
                      <w:szCs w:val="24"/>
                    </w:rPr>
                    <w:t>Оценка конкурентных</w:t>
                  </w:r>
                  <w:r>
                    <w:t xml:space="preserve"> </w:t>
                  </w:r>
                  <w:r w:rsidRPr="006935C6">
                    <w:rPr>
                      <w:rFonts w:ascii="Times New Roman" w:hAnsi="Times New Roman"/>
                      <w:sz w:val="24"/>
                      <w:szCs w:val="24"/>
                    </w:rPr>
                    <w:t>преимущест</w:t>
                  </w:r>
                  <w:r>
                    <w:t>в</w:t>
                  </w:r>
                </w:p>
              </w:txbxContent>
            </v:textbox>
          </v:oval>
        </w:pict>
      </w:r>
    </w:p>
    <w:p w:rsidR="00C232E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098" style="position:absolute;left:0;text-align:left;margin-left:160.95pt;margin-top:13.8pt;width:119.25pt;height:71.85pt;z-index:251674624">
            <v:textbox style="mso-next-textbox:#_x0000_s1098">
              <w:txbxContent>
                <w:p w:rsidR="00E67A99" w:rsidRDefault="00E67A99" w:rsidP="006935C6">
                  <w:pPr>
                    <w:jc w:val="center"/>
                  </w:pPr>
                  <w:r w:rsidRPr="006935C6">
                    <w:rPr>
                      <w:rFonts w:ascii="Times New Roman" w:hAnsi="Times New Roman"/>
                      <w:sz w:val="24"/>
                      <w:szCs w:val="24"/>
                    </w:rPr>
                    <w:t>Разработка стратеги</w:t>
                  </w:r>
                  <w:r>
                    <w:t xml:space="preserve">й </w:t>
                  </w:r>
                  <w:r w:rsidRPr="00E54D8D">
                    <w:rPr>
                      <w:rFonts w:ascii="Times New Roman" w:hAnsi="Times New Roman"/>
                      <w:sz w:val="24"/>
                      <w:szCs w:val="24"/>
                    </w:rPr>
                    <w:t>конкуренции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97" style="position:absolute;left:0;text-align:left;margin-left:253.95pt;margin-top:21.9pt;width:79.5pt;height:63.75pt;z-index:251673600">
            <v:textbox style="mso-next-textbox:#_x0000_s1097">
              <w:txbxContent>
                <w:p w:rsidR="00E67A99" w:rsidRPr="006935C6" w:rsidRDefault="00E67A99" w:rsidP="006935C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5C6">
                    <w:rPr>
                      <w:rFonts w:ascii="Times New Roman" w:hAnsi="Times New Roman"/>
                      <w:sz w:val="24"/>
                      <w:szCs w:val="24"/>
                    </w:rPr>
                    <w:t>Прогноз СЭР</w:t>
                  </w:r>
                </w:p>
              </w:txbxContent>
            </v:textbox>
          </v:oval>
        </w:pict>
      </w: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2E8" w:rsidRDefault="00790A27" w:rsidP="00790A2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512742">
        <w:rPr>
          <w:rFonts w:ascii="Times New Roman" w:hAnsi="Times New Roman"/>
          <w:sz w:val="28"/>
          <w:szCs w:val="28"/>
        </w:rPr>
        <w:t>.</w:t>
      </w:r>
      <w:r w:rsidR="002303CD">
        <w:rPr>
          <w:rFonts w:ascii="Times New Roman" w:hAnsi="Times New Roman"/>
          <w:sz w:val="28"/>
          <w:szCs w:val="28"/>
        </w:rPr>
        <w:t xml:space="preserve"> </w:t>
      </w:r>
      <w:r w:rsidR="0007197F">
        <w:rPr>
          <w:rFonts w:ascii="Times New Roman" w:hAnsi="Times New Roman"/>
          <w:sz w:val="28"/>
          <w:szCs w:val="28"/>
        </w:rPr>
        <w:t>3</w:t>
      </w:r>
      <w:r w:rsidR="002303CD">
        <w:rPr>
          <w:rFonts w:ascii="Times New Roman" w:hAnsi="Times New Roman"/>
          <w:sz w:val="28"/>
          <w:szCs w:val="28"/>
        </w:rPr>
        <w:t xml:space="preserve"> - С</w:t>
      </w:r>
      <w:r>
        <w:rPr>
          <w:rFonts w:ascii="Times New Roman" w:hAnsi="Times New Roman"/>
          <w:sz w:val="28"/>
          <w:szCs w:val="28"/>
        </w:rPr>
        <w:t>тратегическо</w:t>
      </w:r>
      <w:r w:rsidR="002303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планировани</w:t>
      </w:r>
      <w:r w:rsidR="002303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81A3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Республики</w:t>
      </w:r>
    </w:p>
    <w:p w:rsidR="00C232E8" w:rsidRDefault="00C232E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BBC" w:rsidRDefault="00591BBC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A27" w:rsidRPr="00790A27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 Республики</w:t>
      </w:r>
      <w:r w:rsidR="00790A27" w:rsidRPr="00790A2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790A27" w:rsidRPr="00790A27">
        <w:rPr>
          <w:rFonts w:ascii="Times New Roman" w:hAnsi="Times New Roman"/>
          <w:sz w:val="28"/>
          <w:szCs w:val="28"/>
        </w:rPr>
        <w:t>природные ресурсы</w:t>
      </w:r>
      <w:r>
        <w:rPr>
          <w:rFonts w:ascii="Times New Roman" w:hAnsi="Times New Roman"/>
          <w:sz w:val="28"/>
          <w:szCs w:val="28"/>
        </w:rPr>
        <w:t>, являющиеся</w:t>
      </w:r>
      <w:r w:rsidR="00790A27" w:rsidRPr="00790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источниками богатства; </w:t>
      </w:r>
    </w:p>
    <w:p w:rsidR="00591BBC" w:rsidRDefault="00591BBC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A27" w:rsidRPr="00790A27">
        <w:rPr>
          <w:rFonts w:ascii="Times New Roman" w:hAnsi="Times New Roman"/>
          <w:sz w:val="28"/>
          <w:szCs w:val="28"/>
        </w:rPr>
        <w:t xml:space="preserve">социальная сфера, </w:t>
      </w:r>
      <w:r>
        <w:rPr>
          <w:rFonts w:ascii="Times New Roman" w:hAnsi="Times New Roman"/>
          <w:sz w:val="28"/>
          <w:szCs w:val="28"/>
        </w:rPr>
        <w:t>включающая</w:t>
      </w:r>
      <w:r w:rsidR="00790A27" w:rsidRPr="00790A27">
        <w:rPr>
          <w:rFonts w:ascii="Times New Roman" w:hAnsi="Times New Roman"/>
          <w:sz w:val="28"/>
          <w:szCs w:val="28"/>
        </w:rPr>
        <w:t xml:space="preserve"> отрасли духовного развития населения </w:t>
      </w:r>
      <w:r>
        <w:rPr>
          <w:rFonts w:ascii="Times New Roman" w:hAnsi="Times New Roman"/>
          <w:sz w:val="28"/>
          <w:szCs w:val="28"/>
        </w:rPr>
        <w:t>Республики</w:t>
      </w:r>
      <w:r w:rsidR="00790A27" w:rsidRPr="00790A27">
        <w:rPr>
          <w:rFonts w:ascii="Times New Roman" w:hAnsi="Times New Roman"/>
          <w:sz w:val="28"/>
          <w:szCs w:val="28"/>
        </w:rPr>
        <w:t xml:space="preserve">; </w:t>
      </w:r>
    </w:p>
    <w:p w:rsidR="00591BBC" w:rsidRDefault="00591BBC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A27" w:rsidRPr="00790A27">
        <w:rPr>
          <w:rFonts w:ascii="Times New Roman" w:hAnsi="Times New Roman"/>
          <w:sz w:val="28"/>
          <w:szCs w:val="28"/>
        </w:rPr>
        <w:t xml:space="preserve">финансово-экономическая </w:t>
      </w:r>
      <w:r>
        <w:rPr>
          <w:rFonts w:ascii="Times New Roman" w:hAnsi="Times New Roman"/>
          <w:sz w:val="28"/>
          <w:szCs w:val="28"/>
        </w:rPr>
        <w:t>сфера</w:t>
      </w:r>
      <w:r w:rsidR="00790A27" w:rsidRPr="00790A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="00B27560" w:rsidRPr="00790A27">
        <w:rPr>
          <w:rFonts w:ascii="Times New Roman" w:hAnsi="Times New Roman"/>
          <w:sz w:val="28"/>
          <w:szCs w:val="28"/>
        </w:rPr>
        <w:t>обеспечива</w:t>
      </w:r>
      <w:r w:rsidR="00B27560">
        <w:rPr>
          <w:rFonts w:ascii="Times New Roman" w:hAnsi="Times New Roman"/>
          <w:sz w:val="28"/>
          <w:szCs w:val="28"/>
        </w:rPr>
        <w:t xml:space="preserve">ет </w:t>
      </w:r>
      <w:r w:rsidR="00B27560" w:rsidRPr="00790A27">
        <w:rPr>
          <w:rFonts w:ascii="Times New Roman" w:hAnsi="Times New Roman"/>
          <w:sz w:val="28"/>
          <w:szCs w:val="28"/>
        </w:rPr>
        <w:t>финансовые</w:t>
      </w:r>
      <w:r w:rsidR="00790A27" w:rsidRPr="00790A27">
        <w:rPr>
          <w:rFonts w:ascii="Times New Roman" w:hAnsi="Times New Roman"/>
          <w:sz w:val="28"/>
          <w:szCs w:val="28"/>
        </w:rPr>
        <w:t xml:space="preserve"> связи отраслей </w:t>
      </w:r>
      <w:r>
        <w:rPr>
          <w:rFonts w:ascii="Times New Roman" w:hAnsi="Times New Roman"/>
          <w:sz w:val="28"/>
          <w:szCs w:val="28"/>
        </w:rPr>
        <w:t>Республики</w:t>
      </w:r>
      <w:r w:rsidR="00790A27" w:rsidRPr="00790A27">
        <w:rPr>
          <w:rFonts w:ascii="Times New Roman" w:hAnsi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="00790A27" w:rsidRPr="00790A2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и макроэкономические пропорции</w:t>
      </w:r>
      <w:r w:rsidR="00790A27" w:rsidRPr="00790A27">
        <w:rPr>
          <w:rFonts w:ascii="Times New Roman" w:hAnsi="Times New Roman"/>
          <w:sz w:val="28"/>
          <w:szCs w:val="28"/>
        </w:rPr>
        <w:t xml:space="preserve">; </w:t>
      </w:r>
    </w:p>
    <w:p w:rsidR="00C232E8" w:rsidRDefault="00591BBC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A27" w:rsidRPr="00790A27">
        <w:rPr>
          <w:rFonts w:ascii="Times New Roman" w:hAnsi="Times New Roman"/>
          <w:sz w:val="28"/>
          <w:szCs w:val="28"/>
        </w:rPr>
        <w:t xml:space="preserve">управленческая </w:t>
      </w:r>
      <w:r w:rsidRPr="00790A27">
        <w:rPr>
          <w:rFonts w:ascii="Times New Roman" w:hAnsi="Times New Roman"/>
          <w:sz w:val="28"/>
          <w:szCs w:val="28"/>
        </w:rPr>
        <w:t>область</w:t>
      </w:r>
      <w:r w:rsidR="00790A27" w:rsidRPr="00790A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образуемая</w:t>
      </w:r>
      <w:r w:rsidR="00790A27" w:rsidRPr="00790A27">
        <w:rPr>
          <w:rFonts w:ascii="Times New Roman" w:hAnsi="Times New Roman"/>
          <w:sz w:val="28"/>
          <w:szCs w:val="28"/>
        </w:rPr>
        <w:t xml:space="preserve"> совокупность</w:t>
      </w:r>
      <w:r>
        <w:rPr>
          <w:rFonts w:ascii="Times New Roman" w:hAnsi="Times New Roman"/>
          <w:sz w:val="28"/>
          <w:szCs w:val="28"/>
        </w:rPr>
        <w:t>ю</w:t>
      </w:r>
      <w:r w:rsidR="00790A27" w:rsidRPr="00790A27">
        <w:rPr>
          <w:rFonts w:ascii="Times New Roman" w:hAnsi="Times New Roman"/>
          <w:sz w:val="28"/>
          <w:szCs w:val="28"/>
        </w:rPr>
        <w:t xml:space="preserve"> федеральных, </w:t>
      </w:r>
      <w:r>
        <w:rPr>
          <w:rFonts w:ascii="Times New Roman" w:hAnsi="Times New Roman"/>
          <w:sz w:val="28"/>
          <w:szCs w:val="28"/>
        </w:rPr>
        <w:t>республиканских</w:t>
      </w:r>
      <w:r w:rsidR="00790A27" w:rsidRPr="00790A27">
        <w:rPr>
          <w:rFonts w:ascii="Times New Roman" w:hAnsi="Times New Roman"/>
          <w:sz w:val="28"/>
          <w:szCs w:val="28"/>
        </w:rPr>
        <w:t xml:space="preserve"> и муниципальных органов власти.</w:t>
      </w:r>
    </w:p>
    <w:p w:rsidR="00591BBC" w:rsidRDefault="00591BBC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B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каждую макросистему в свою очередь</w:t>
      </w:r>
      <w:r w:rsidRPr="00591BBC">
        <w:rPr>
          <w:rFonts w:ascii="Times New Roman" w:hAnsi="Times New Roman"/>
          <w:sz w:val="28"/>
          <w:szCs w:val="28"/>
        </w:rPr>
        <w:t xml:space="preserve"> входят </w:t>
      </w:r>
      <w:r>
        <w:rPr>
          <w:rFonts w:ascii="Times New Roman" w:hAnsi="Times New Roman"/>
          <w:sz w:val="28"/>
          <w:szCs w:val="28"/>
        </w:rPr>
        <w:t xml:space="preserve">от четырех до </w:t>
      </w:r>
      <w:r w:rsidR="00B27560">
        <w:rPr>
          <w:rFonts w:ascii="Times New Roman" w:hAnsi="Times New Roman"/>
          <w:sz w:val="28"/>
          <w:szCs w:val="28"/>
        </w:rPr>
        <w:t xml:space="preserve">восьми </w:t>
      </w:r>
      <w:r w:rsidR="00B27560" w:rsidRPr="00591BBC">
        <w:rPr>
          <w:rFonts w:ascii="Times New Roman" w:hAnsi="Times New Roman"/>
          <w:sz w:val="28"/>
          <w:szCs w:val="28"/>
        </w:rPr>
        <w:t>подсистем</w:t>
      </w:r>
      <w:r w:rsidR="00ED09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объединенные</w:t>
      </w:r>
      <w:r w:rsidRPr="00591BBC">
        <w:rPr>
          <w:rFonts w:ascii="Times New Roman" w:hAnsi="Times New Roman"/>
          <w:sz w:val="28"/>
          <w:szCs w:val="28"/>
        </w:rPr>
        <w:t xml:space="preserve"> по признаку </w:t>
      </w:r>
      <w:r>
        <w:rPr>
          <w:rFonts w:ascii="Times New Roman" w:hAnsi="Times New Roman"/>
          <w:sz w:val="28"/>
          <w:szCs w:val="28"/>
        </w:rPr>
        <w:t>отраслевой принадлежности</w:t>
      </w:r>
      <w:r w:rsidRPr="00591BBC">
        <w:rPr>
          <w:rFonts w:ascii="Times New Roman" w:hAnsi="Times New Roman"/>
          <w:sz w:val="28"/>
          <w:szCs w:val="28"/>
        </w:rPr>
        <w:t xml:space="preserve"> (транспорт, промышленность, </w:t>
      </w:r>
      <w:r>
        <w:rPr>
          <w:rFonts w:ascii="Times New Roman" w:hAnsi="Times New Roman"/>
          <w:sz w:val="28"/>
          <w:szCs w:val="28"/>
        </w:rPr>
        <w:t xml:space="preserve">строительство, </w:t>
      </w:r>
      <w:r w:rsidRPr="00591BBC">
        <w:rPr>
          <w:rFonts w:ascii="Times New Roman" w:hAnsi="Times New Roman"/>
          <w:sz w:val="28"/>
          <w:szCs w:val="28"/>
        </w:rPr>
        <w:t xml:space="preserve">торговля, образование, </w:t>
      </w:r>
      <w:r>
        <w:rPr>
          <w:rFonts w:ascii="Times New Roman" w:hAnsi="Times New Roman"/>
          <w:sz w:val="28"/>
          <w:szCs w:val="28"/>
        </w:rPr>
        <w:t xml:space="preserve">здравоохранение, спорт, </w:t>
      </w:r>
      <w:r w:rsidRPr="00591BBC">
        <w:rPr>
          <w:rFonts w:ascii="Times New Roman" w:hAnsi="Times New Roman"/>
          <w:sz w:val="28"/>
          <w:szCs w:val="28"/>
        </w:rPr>
        <w:t xml:space="preserve">культура и т.п.) или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1BBC">
        <w:rPr>
          <w:rFonts w:ascii="Times New Roman" w:hAnsi="Times New Roman"/>
          <w:sz w:val="28"/>
          <w:szCs w:val="28"/>
        </w:rPr>
        <w:t>объекту управления (финансы,</w:t>
      </w:r>
      <w:r>
        <w:rPr>
          <w:rFonts w:ascii="Times New Roman" w:hAnsi="Times New Roman"/>
          <w:sz w:val="28"/>
          <w:szCs w:val="28"/>
        </w:rPr>
        <w:t xml:space="preserve"> экономика,</w:t>
      </w:r>
      <w:r w:rsidRPr="00591BBC">
        <w:rPr>
          <w:rFonts w:ascii="Times New Roman" w:hAnsi="Times New Roman"/>
          <w:sz w:val="28"/>
          <w:szCs w:val="28"/>
        </w:rPr>
        <w:t xml:space="preserve"> инвестиции, рыночные институты</w:t>
      </w:r>
      <w:r w:rsidR="00906E27">
        <w:rPr>
          <w:rFonts w:ascii="Times New Roman" w:hAnsi="Times New Roman"/>
          <w:sz w:val="28"/>
          <w:szCs w:val="28"/>
        </w:rPr>
        <w:t>, трудовые ресурсы</w:t>
      </w:r>
      <w:r w:rsidRPr="00591BBC">
        <w:rPr>
          <w:rFonts w:ascii="Times New Roman" w:hAnsi="Times New Roman"/>
          <w:sz w:val="28"/>
          <w:szCs w:val="28"/>
        </w:rPr>
        <w:t xml:space="preserve"> и т.п.). Взаимосвязь </w:t>
      </w:r>
      <w:r w:rsidR="00906E27">
        <w:rPr>
          <w:rFonts w:ascii="Times New Roman" w:hAnsi="Times New Roman"/>
          <w:sz w:val="28"/>
          <w:szCs w:val="28"/>
        </w:rPr>
        <w:t xml:space="preserve">рассмотренных </w:t>
      </w:r>
      <w:r w:rsidRPr="00591BBC">
        <w:rPr>
          <w:rFonts w:ascii="Times New Roman" w:hAnsi="Times New Roman"/>
          <w:sz w:val="28"/>
          <w:szCs w:val="28"/>
        </w:rPr>
        <w:t xml:space="preserve">подсистем </w:t>
      </w:r>
      <w:r w:rsidR="00906E27">
        <w:rPr>
          <w:rFonts w:ascii="Times New Roman" w:hAnsi="Times New Roman"/>
          <w:sz w:val="28"/>
          <w:szCs w:val="28"/>
        </w:rPr>
        <w:t>представлена</w:t>
      </w:r>
      <w:r w:rsidRPr="00591BBC">
        <w:rPr>
          <w:rFonts w:ascii="Times New Roman" w:hAnsi="Times New Roman"/>
          <w:sz w:val="28"/>
          <w:szCs w:val="28"/>
        </w:rPr>
        <w:t xml:space="preserve"> на рисунке </w:t>
      </w:r>
      <w:r w:rsidR="00AB23F0">
        <w:rPr>
          <w:rFonts w:ascii="Times New Roman" w:hAnsi="Times New Roman"/>
          <w:sz w:val="28"/>
          <w:szCs w:val="28"/>
        </w:rPr>
        <w:t>4</w:t>
      </w:r>
      <w:r w:rsidR="00F225E1">
        <w:rPr>
          <w:rFonts w:ascii="Times New Roman" w:hAnsi="Times New Roman"/>
          <w:sz w:val="28"/>
          <w:szCs w:val="28"/>
        </w:rPr>
        <w:t xml:space="preserve"> [6, 120]</w:t>
      </w:r>
      <w:r w:rsidRPr="00591BBC">
        <w:rPr>
          <w:rFonts w:ascii="Times New Roman" w:hAnsi="Times New Roman"/>
          <w:sz w:val="28"/>
          <w:szCs w:val="28"/>
        </w:rPr>
        <w:t>.</w:t>
      </w:r>
    </w:p>
    <w:p w:rsidR="00E10CDF" w:rsidRDefault="00ED09D8" w:rsidP="00ED0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8CB">
        <w:rPr>
          <w:rFonts w:ascii="Times New Roman" w:hAnsi="Times New Roman"/>
          <w:sz w:val="28"/>
          <w:szCs w:val="28"/>
        </w:rPr>
        <w:t>Ф</w:t>
      </w:r>
      <w:r w:rsidRPr="00512742">
        <w:rPr>
          <w:rFonts w:ascii="Times New Roman" w:hAnsi="Times New Roman"/>
          <w:sz w:val="28"/>
          <w:szCs w:val="28"/>
        </w:rPr>
        <w:t xml:space="preserve">акторы, влияющие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12742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ю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Республики, условно можно разделить на три блока. Первый блок - это в</w:t>
      </w:r>
      <w:r w:rsidRPr="00512742">
        <w:rPr>
          <w:rFonts w:ascii="Times New Roman" w:hAnsi="Times New Roman"/>
          <w:sz w:val="28"/>
          <w:szCs w:val="28"/>
        </w:rPr>
        <w:t xml:space="preserve">нешние факторы, </w:t>
      </w:r>
      <w:r>
        <w:rPr>
          <w:rFonts w:ascii="Times New Roman" w:hAnsi="Times New Roman"/>
          <w:sz w:val="28"/>
          <w:szCs w:val="28"/>
        </w:rPr>
        <w:t>обуславливаемые</w:t>
      </w:r>
      <w:r w:rsidRPr="00512742">
        <w:rPr>
          <w:rFonts w:ascii="Times New Roman" w:hAnsi="Times New Roman"/>
          <w:sz w:val="28"/>
          <w:szCs w:val="28"/>
        </w:rPr>
        <w:t xml:space="preserve"> социально-экономическ</w:t>
      </w:r>
      <w:r>
        <w:rPr>
          <w:rFonts w:ascii="Times New Roman" w:hAnsi="Times New Roman"/>
          <w:sz w:val="28"/>
          <w:szCs w:val="28"/>
        </w:rPr>
        <w:t>им</w:t>
      </w:r>
      <w:r w:rsidRPr="00512742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ем Республики.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9D8" w:rsidRDefault="00ED09D8" w:rsidP="00ED0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блок - это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12742">
        <w:rPr>
          <w:rFonts w:ascii="Times New Roman" w:hAnsi="Times New Roman"/>
          <w:sz w:val="28"/>
          <w:szCs w:val="28"/>
        </w:rPr>
        <w:t xml:space="preserve">азы жизненного цикла </w:t>
      </w:r>
      <w:r>
        <w:rPr>
          <w:rFonts w:ascii="Times New Roman" w:hAnsi="Times New Roman"/>
          <w:sz w:val="28"/>
          <w:szCs w:val="28"/>
        </w:rPr>
        <w:t>Республики. Это - новые</w:t>
      </w:r>
      <w:r w:rsidRPr="00512742">
        <w:rPr>
          <w:rFonts w:ascii="Times New Roman" w:hAnsi="Times New Roman"/>
          <w:sz w:val="28"/>
          <w:szCs w:val="28"/>
        </w:rPr>
        <w:t xml:space="preserve"> регионы, в частности в зоне </w:t>
      </w:r>
      <w:r>
        <w:rPr>
          <w:rFonts w:ascii="Times New Roman" w:hAnsi="Times New Roman"/>
          <w:sz w:val="28"/>
          <w:szCs w:val="28"/>
        </w:rPr>
        <w:t>разработок природных ископаемых.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 w:rsidR="00E1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Регионы быстрого роста, чья </w:t>
      </w:r>
      <w:r w:rsidRPr="00512742">
        <w:rPr>
          <w:rFonts w:ascii="Times New Roman" w:hAnsi="Times New Roman"/>
          <w:sz w:val="28"/>
          <w:szCs w:val="28"/>
        </w:rPr>
        <w:t>динамика развития обусловливает</w:t>
      </w:r>
      <w:r>
        <w:rPr>
          <w:rFonts w:ascii="Times New Roman" w:hAnsi="Times New Roman"/>
          <w:sz w:val="28"/>
          <w:szCs w:val="28"/>
        </w:rPr>
        <w:t>ся</w:t>
      </w:r>
      <w:r w:rsidRPr="00512742">
        <w:rPr>
          <w:rFonts w:ascii="Times New Roman" w:hAnsi="Times New Roman"/>
          <w:sz w:val="28"/>
          <w:szCs w:val="28"/>
        </w:rPr>
        <w:t xml:space="preserve"> бюджетоообразующим</w:t>
      </w:r>
      <w:r>
        <w:rPr>
          <w:rFonts w:ascii="Times New Roman" w:hAnsi="Times New Roman"/>
          <w:sz w:val="28"/>
          <w:szCs w:val="28"/>
        </w:rPr>
        <w:t xml:space="preserve"> предприятием, </w:t>
      </w:r>
      <w:r w:rsidR="00813AA4">
        <w:rPr>
          <w:rFonts w:ascii="Times New Roman" w:hAnsi="Times New Roman"/>
          <w:sz w:val="28"/>
          <w:szCs w:val="28"/>
        </w:rPr>
        <w:t>например,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 w:rsidRPr="006958CB">
        <w:rPr>
          <w:rFonts w:ascii="Times New Roman" w:hAnsi="Times New Roman"/>
          <w:sz w:val="28"/>
          <w:szCs w:val="28"/>
          <w:shd w:val="clear" w:color="auto" w:fill="FFFFFF"/>
        </w:rPr>
        <w:t>ОАО «КамАЗ»</w:t>
      </w:r>
      <w:r>
        <w:rPr>
          <w:rFonts w:ascii="Times New Roman" w:hAnsi="Times New Roman"/>
          <w:sz w:val="28"/>
          <w:szCs w:val="28"/>
        </w:rPr>
        <w:t>. Зрелые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 w:rsidRPr="00512742">
        <w:rPr>
          <w:rFonts w:ascii="Times New Roman" w:hAnsi="Times New Roman"/>
          <w:sz w:val="28"/>
          <w:szCs w:val="28"/>
        </w:rPr>
        <w:lastRenderedPageBreak/>
        <w:t xml:space="preserve">регионы </w:t>
      </w:r>
      <w:r>
        <w:rPr>
          <w:rFonts w:ascii="Times New Roman" w:hAnsi="Times New Roman"/>
          <w:sz w:val="28"/>
          <w:szCs w:val="28"/>
        </w:rPr>
        <w:t>-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такими является</w:t>
      </w:r>
      <w:r w:rsidRPr="00512742">
        <w:rPr>
          <w:rFonts w:ascii="Times New Roman" w:hAnsi="Times New Roman"/>
          <w:sz w:val="28"/>
          <w:szCs w:val="28"/>
        </w:rPr>
        <w:t xml:space="preserve"> большая часть </w:t>
      </w:r>
      <w:r>
        <w:rPr>
          <w:rFonts w:ascii="Times New Roman" w:hAnsi="Times New Roman"/>
          <w:sz w:val="28"/>
          <w:szCs w:val="28"/>
        </w:rPr>
        <w:t>российских регионов. Р</w:t>
      </w:r>
      <w:r w:rsidRPr="00512742">
        <w:rPr>
          <w:rFonts w:ascii="Times New Roman" w:hAnsi="Times New Roman"/>
          <w:sz w:val="28"/>
          <w:szCs w:val="28"/>
        </w:rPr>
        <w:t>егионы</w:t>
      </w:r>
      <w:r>
        <w:rPr>
          <w:rFonts w:ascii="Times New Roman" w:hAnsi="Times New Roman"/>
          <w:sz w:val="28"/>
          <w:szCs w:val="28"/>
        </w:rPr>
        <w:t>, находящиеся</w:t>
      </w:r>
      <w:r w:rsidRPr="00512742">
        <w:rPr>
          <w:rFonts w:ascii="Times New Roman" w:hAnsi="Times New Roman"/>
          <w:sz w:val="28"/>
          <w:szCs w:val="28"/>
        </w:rPr>
        <w:t xml:space="preserve"> в фаз</w:t>
      </w:r>
      <w:r>
        <w:rPr>
          <w:rFonts w:ascii="Times New Roman" w:hAnsi="Times New Roman"/>
          <w:sz w:val="28"/>
          <w:szCs w:val="28"/>
        </w:rPr>
        <w:t>е</w:t>
      </w:r>
      <w:r w:rsidRPr="00512742">
        <w:rPr>
          <w:rFonts w:ascii="Times New Roman" w:hAnsi="Times New Roman"/>
          <w:sz w:val="28"/>
          <w:szCs w:val="28"/>
        </w:rPr>
        <w:t xml:space="preserve"> стагнации</w:t>
      </w:r>
      <w:r>
        <w:rPr>
          <w:rFonts w:ascii="Times New Roman" w:hAnsi="Times New Roman"/>
          <w:sz w:val="28"/>
          <w:szCs w:val="28"/>
        </w:rPr>
        <w:t xml:space="preserve"> - это</w:t>
      </w:r>
      <w:r w:rsidRPr="00512742">
        <w:rPr>
          <w:rFonts w:ascii="Times New Roman" w:hAnsi="Times New Roman"/>
          <w:sz w:val="28"/>
          <w:szCs w:val="28"/>
        </w:rPr>
        <w:t xml:space="preserve"> удаленные от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512742">
        <w:rPr>
          <w:rFonts w:ascii="Times New Roman" w:hAnsi="Times New Roman"/>
          <w:sz w:val="28"/>
          <w:szCs w:val="28"/>
        </w:rPr>
        <w:t xml:space="preserve">центра сельскохозяйственные </w:t>
      </w:r>
      <w:r>
        <w:rPr>
          <w:rFonts w:ascii="Times New Roman" w:hAnsi="Times New Roman"/>
          <w:sz w:val="28"/>
          <w:szCs w:val="28"/>
        </w:rPr>
        <w:t xml:space="preserve">слабые </w:t>
      </w:r>
      <w:r w:rsidRPr="00512742">
        <w:rPr>
          <w:rFonts w:ascii="Times New Roman" w:hAnsi="Times New Roman"/>
          <w:sz w:val="28"/>
          <w:szCs w:val="28"/>
        </w:rPr>
        <w:t>регионы с низкий численностью 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12742">
        <w:rPr>
          <w:rFonts w:ascii="Times New Roman" w:hAnsi="Times New Roman"/>
          <w:sz w:val="28"/>
          <w:szCs w:val="28"/>
        </w:rPr>
        <w:t>егионы, сориентированные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512742">
        <w:rPr>
          <w:rFonts w:ascii="Times New Roman" w:hAnsi="Times New Roman"/>
          <w:sz w:val="28"/>
          <w:szCs w:val="28"/>
        </w:rPr>
        <w:t xml:space="preserve">добычу </w:t>
      </w:r>
      <w:r>
        <w:rPr>
          <w:rFonts w:ascii="Times New Roman" w:hAnsi="Times New Roman"/>
          <w:sz w:val="28"/>
          <w:szCs w:val="28"/>
        </w:rPr>
        <w:t xml:space="preserve">угля </w:t>
      </w:r>
      <w:r w:rsidRPr="0051274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военно-промышленный комплекс</w:t>
      </w:r>
      <w:r w:rsidRPr="005127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9D8" w:rsidRDefault="00ED09D8" w:rsidP="00ED09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блок - конкурентная позиция региона. С этой позиции все регионы по основным показателям можно разделить следующим образом.</w:t>
      </w:r>
      <w:r w:rsidRPr="003A7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- </w:t>
      </w:r>
      <w:r w:rsidRPr="00512742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ы</w:t>
      </w:r>
      <w:r w:rsidRPr="00512742">
        <w:rPr>
          <w:rFonts w:ascii="Times New Roman" w:hAnsi="Times New Roman"/>
          <w:sz w:val="28"/>
          <w:szCs w:val="28"/>
        </w:rPr>
        <w:t>-лидер</w:t>
      </w:r>
      <w:r>
        <w:rPr>
          <w:rFonts w:ascii="Times New Roman" w:hAnsi="Times New Roman"/>
          <w:sz w:val="28"/>
          <w:szCs w:val="28"/>
        </w:rPr>
        <w:t xml:space="preserve">ы; </w:t>
      </w:r>
      <w:r w:rsidRPr="00512742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ы</w:t>
      </w:r>
      <w:r w:rsidRPr="00512742">
        <w:rPr>
          <w:rFonts w:ascii="Times New Roman" w:hAnsi="Times New Roman"/>
          <w:sz w:val="28"/>
          <w:szCs w:val="28"/>
        </w:rPr>
        <w:t xml:space="preserve"> на вторых ролях</w:t>
      </w:r>
      <w:r>
        <w:rPr>
          <w:rFonts w:ascii="Times New Roman" w:hAnsi="Times New Roman"/>
          <w:sz w:val="28"/>
          <w:szCs w:val="28"/>
        </w:rPr>
        <w:t>; быстроразвивающиеся</w:t>
      </w:r>
      <w:r w:rsidRPr="00512742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 xml:space="preserve">ы, но временно </w:t>
      </w:r>
      <w:r w:rsidR="00B27560">
        <w:rPr>
          <w:rFonts w:ascii="Times New Roman" w:hAnsi="Times New Roman"/>
          <w:sz w:val="28"/>
          <w:szCs w:val="28"/>
        </w:rPr>
        <w:t xml:space="preserve">находящиеся </w:t>
      </w:r>
      <w:r w:rsidR="00B27560" w:rsidRPr="005127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третьих </w:t>
      </w:r>
      <w:r w:rsidR="00B27560">
        <w:rPr>
          <w:rFonts w:ascii="Times New Roman" w:hAnsi="Times New Roman"/>
          <w:sz w:val="28"/>
          <w:szCs w:val="28"/>
        </w:rPr>
        <w:t xml:space="preserve">ролях; </w:t>
      </w:r>
      <w:r w:rsidR="00B27560" w:rsidRPr="00512742">
        <w:rPr>
          <w:rFonts w:ascii="Times New Roman" w:hAnsi="Times New Roman"/>
          <w:sz w:val="28"/>
          <w:szCs w:val="28"/>
        </w:rPr>
        <w:t>регионы</w:t>
      </w:r>
      <w:r w:rsidRPr="00512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слабые</w:t>
      </w:r>
      <w:r w:rsidRPr="00512742">
        <w:rPr>
          <w:rFonts w:ascii="Times New Roman" w:hAnsi="Times New Roman"/>
          <w:sz w:val="28"/>
          <w:szCs w:val="28"/>
        </w:rPr>
        <w:t>, живущие на дотациях</w:t>
      </w:r>
      <w:r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Pr="00512742">
        <w:rPr>
          <w:rFonts w:ascii="Times New Roman" w:hAnsi="Times New Roman"/>
          <w:sz w:val="28"/>
          <w:szCs w:val="28"/>
        </w:rPr>
        <w:t xml:space="preserve">. </w:t>
      </w:r>
    </w:p>
    <w:p w:rsidR="00E10CDF" w:rsidRDefault="00ED09D8" w:rsidP="00E10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</w:t>
      </w:r>
      <w:r w:rsidRPr="00512742">
        <w:rPr>
          <w:rFonts w:ascii="Times New Roman" w:hAnsi="Times New Roman"/>
          <w:sz w:val="28"/>
          <w:szCs w:val="28"/>
        </w:rPr>
        <w:t xml:space="preserve"> классификация</w:t>
      </w:r>
      <w:r>
        <w:rPr>
          <w:rFonts w:ascii="Times New Roman" w:hAnsi="Times New Roman"/>
          <w:sz w:val="28"/>
          <w:szCs w:val="28"/>
        </w:rPr>
        <w:t xml:space="preserve"> дает возможность</w:t>
      </w:r>
      <w:r w:rsidRPr="00512742">
        <w:rPr>
          <w:rFonts w:ascii="Times New Roman" w:hAnsi="Times New Roman"/>
          <w:sz w:val="28"/>
          <w:szCs w:val="28"/>
        </w:rPr>
        <w:t xml:space="preserve"> довольно </w:t>
      </w:r>
      <w:r>
        <w:rPr>
          <w:rFonts w:ascii="Times New Roman" w:hAnsi="Times New Roman"/>
          <w:sz w:val="28"/>
          <w:szCs w:val="28"/>
        </w:rPr>
        <w:t xml:space="preserve">четко </w:t>
      </w:r>
      <w:r w:rsidR="00B27560" w:rsidRPr="00512742">
        <w:rPr>
          <w:rFonts w:ascii="Times New Roman" w:hAnsi="Times New Roman"/>
          <w:sz w:val="28"/>
          <w:szCs w:val="28"/>
        </w:rPr>
        <w:t xml:space="preserve">позиционировать </w:t>
      </w:r>
      <w:r w:rsidR="00B27560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42">
        <w:rPr>
          <w:rFonts w:ascii="Times New Roman" w:hAnsi="Times New Roman"/>
          <w:sz w:val="28"/>
          <w:szCs w:val="28"/>
        </w:rPr>
        <w:t>регион.</w:t>
      </w:r>
      <w:r w:rsidR="00E10CDF" w:rsidRPr="00E10CDF">
        <w:rPr>
          <w:rFonts w:ascii="Times New Roman" w:hAnsi="Times New Roman"/>
          <w:sz w:val="28"/>
          <w:szCs w:val="28"/>
        </w:rPr>
        <w:t xml:space="preserve"> </w:t>
      </w:r>
      <w:r w:rsidR="00E10CDF">
        <w:rPr>
          <w:rFonts w:ascii="Times New Roman" w:hAnsi="Times New Roman"/>
          <w:sz w:val="28"/>
          <w:szCs w:val="28"/>
        </w:rPr>
        <w:t xml:space="preserve">В стратегическом менеджменте, </w:t>
      </w:r>
      <w:r w:rsidR="00E10CDF" w:rsidRPr="00512742">
        <w:rPr>
          <w:rFonts w:ascii="Times New Roman" w:hAnsi="Times New Roman"/>
          <w:sz w:val="28"/>
          <w:szCs w:val="28"/>
        </w:rPr>
        <w:t xml:space="preserve">главным </w:t>
      </w:r>
      <w:r w:rsidR="00B27560" w:rsidRPr="00512742">
        <w:rPr>
          <w:rFonts w:ascii="Times New Roman" w:hAnsi="Times New Roman"/>
          <w:sz w:val="28"/>
          <w:szCs w:val="28"/>
        </w:rPr>
        <w:t>образом</w:t>
      </w:r>
      <w:r w:rsidR="00B27560">
        <w:rPr>
          <w:rFonts w:ascii="Times New Roman" w:hAnsi="Times New Roman"/>
          <w:sz w:val="28"/>
          <w:szCs w:val="28"/>
        </w:rPr>
        <w:t xml:space="preserve">, </w:t>
      </w:r>
      <w:r w:rsidR="00B27560" w:rsidRPr="00512742">
        <w:rPr>
          <w:rFonts w:ascii="Times New Roman" w:hAnsi="Times New Roman"/>
          <w:sz w:val="28"/>
          <w:szCs w:val="28"/>
        </w:rPr>
        <w:t>рассматриваются</w:t>
      </w:r>
      <w:r w:rsidR="00E10CDF">
        <w:rPr>
          <w:rFonts w:ascii="Times New Roman" w:hAnsi="Times New Roman"/>
          <w:sz w:val="28"/>
          <w:szCs w:val="28"/>
        </w:rPr>
        <w:t xml:space="preserve"> три альтернативы стратегического</w:t>
      </w:r>
      <w:r w:rsidR="00E10CDF" w:rsidRPr="00512742">
        <w:rPr>
          <w:rFonts w:ascii="Times New Roman" w:hAnsi="Times New Roman"/>
          <w:sz w:val="28"/>
          <w:szCs w:val="28"/>
        </w:rPr>
        <w:t xml:space="preserve"> развития</w:t>
      </w:r>
      <w:r w:rsidR="00E10CDF">
        <w:rPr>
          <w:rFonts w:ascii="Times New Roman" w:hAnsi="Times New Roman"/>
          <w:sz w:val="28"/>
          <w:szCs w:val="28"/>
        </w:rPr>
        <w:t xml:space="preserve"> регионов</w:t>
      </w:r>
      <w:r w:rsidR="00E10CDF" w:rsidRPr="00512742">
        <w:rPr>
          <w:rFonts w:ascii="Times New Roman" w:hAnsi="Times New Roman"/>
          <w:sz w:val="28"/>
          <w:szCs w:val="28"/>
        </w:rPr>
        <w:t xml:space="preserve">: </w:t>
      </w:r>
    </w:p>
    <w:p w:rsidR="00E10CDF" w:rsidRDefault="00E10CDF" w:rsidP="00E10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пессимистический - имеет место </w:t>
      </w:r>
      <w:r w:rsidRPr="00512742">
        <w:rPr>
          <w:rFonts w:ascii="Times New Roman" w:hAnsi="Times New Roman"/>
          <w:sz w:val="28"/>
          <w:szCs w:val="28"/>
        </w:rPr>
        <w:t>ухудшение</w:t>
      </w:r>
      <w:r>
        <w:rPr>
          <w:rFonts w:ascii="Times New Roman" w:hAnsi="Times New Roman"/>
          <w:sz w:val="28"/>
          <w:szCs w:val="28"/>
        </w:rPr>
        <w:t xml:space="preserve"> качества жизни населения, а, следовательно, и </w:t>
      </w:r>
      <w:r w:rsidRPr="00512742">
        <w:rPr>
          <w:rFonts w:ascii="Times New Roman" w:hAnsi="Times New Roman"/>
          <w:sz w:val="28"/>
          <w:szCs w:val="28"/>
        </w:rPr>
        <w:t>ухудшение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положения; </w: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left:0;text-align:left;margin-left:183.45pt;margin-top:18pt;width:113.25pt;height:126pt;z-index:251686912">
            <v:textbox style="mso-next-textbox:#_x0000_s1111">
              <w:txbxContent>
                <w:p w:rsidR="00E67A99" w:rsidRPr="00871577" w:rsidRDefault="00E67A99" w:rsidP="006117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57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Промышленность ТЭК </w:t>
                  </w:r>
                </w:p>
                <w:p w:rsidR="00E67A99" w:rsidRPr="00871577" w:rsidRDefault="00E67A99" w:rsidP="006117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577">
                    <w:rPr>
                      <w:rFonts w:ascii="Times New Roman" w:hAnsi="Times New Roman"/>
                      <w:sz w:val="24"/>
                      <w:szCs w:val="24"/>
                    </w:rPr>
                    <w:t>Транспорт и связь</w:t>
                  </w:r>
                </w:p>
                <w:p w:rsidR="00E67A99" w:rsidRPr="00871577" w:rsidRDefault="00E67A99" w:rsidP="006117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577">
                    <w:rPr>
                      <w:rFonts w:ascii="Times New Roman" w:hAnsi="Times New Roman"/>
                      <w:sz w:val="24"/>
                      <w:szCs w:val="24"/>
                    </w:rPr>
                    <w:t>Торговля, бытовое обслуживание и общественное питание</w:t>
                  </w:r>
                </w:p>
                <w:p w:rsidR="00E67A99" w:rsidRPr="00871577" w:rsidRDefault="00E67A99" w:rsidP="006117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5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Наука </w:t>
                  </w:r>
                </w:p>
              </w:txbxContent>
            </v:textbox>
          </v:rect>
        </w:pic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2" style="position:absolute;left:0;text-align:left;margin-left:353.7pt;margin-top:6.6pt;width:104.25pt;height:117.75pt;z-index:251687936">
            <v:textbox style="mso-next-textbox:#_x0000_s1112">
              <w:txbxContent>
                <w:p w:rsidR="00E67A99" w:rsidRPr="00BB0F48" w:rsidRDefault="00E67A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0F48">
                    <w:rPr>
                      <w:rFonts w:ascii="Times New Roman" w:hAnsi="Times New Roman"/>
                      <w:sz w:val="24"/>
                      <w:szCs w:val="24"/>
                    </w:rPr>
                    <w:t>Сельское и лесное хозяйство Переработка сельхозпродукции территория Природные ресурсы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0" style="position:absolute;left:0;text-align:left;margin-left:4.2pt;margin-top:6.6pt;width:104.25pt;height:122.25pt;z-index:251685888">
            <v:textbox style="mso-next-textbox:#_x0000_s1110">
              <w:txbxContent>
                <w:p w:rsidR="00E67A99" w:rsidRPr="00611792" w:rsidRDefault="00E67A99" w:rsidP="006117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792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Архитектура и строительство Дороги Инженерные коммуникации ЖКХ </w:t>
                  </w:r>
                </w:p>
                <w:p w:rsidR="00E67A99" w:rsidRPr="00611792" w:rsidRDefault="00E67A9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1792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Экология Маркетинг </w:t>
                  </w:r>
                </w:p>
              </w:txbxContent>
            </v:textbox>
          </v:rect>
        </w:pict>
      </w: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234.45pt;margin-top:23.25pt;width:.05pt;height:30.75pt;flip:y;z-index:251693056" o:connectortype="straight">
            <v:stroke endarrow="block"/>
          </v:shape>
        </w:pic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8" type="#_x0000_t32" style="position:absolute;left:0;text-align:left;margin-left:380.7pt;margin-top:3.6pt;width:25.5pt;height:42.75pt;flip:y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6" type="#_x0000_t32" style="position:absolute;left:0;text-align:left;margin-left:55.95pt;margin-top:8.1pt;width:36pt;height:42.75pt;flip:x y;z-index:251692032" o:connectortype="straight">
            <v:stroke endarrow="block"/>
          </v:shape>
        </w:pic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5" style="position:absolute;left:0;text-align:left;margin-left:305.7pt;margin-top:18.45pt;width:100.5pt;height:87.75pt;z-index:251680768">
            <v:textbox style="mso-next-textbox:#_x0000_s1105">
              <w:txbxContent>
                <w:p w:rsidR="00E67A99" w:rsidRPr="00B74F78" w:rsidRDefault="00E67A99" w:rsidP="00B74F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4F78">
                    <w:rPr>
                      <w:rFonts w:ascii="Times New Roman" w:hAnsi="Times New Roman"/>
                      <w:sz w:val="24"/>
                      <w:szCs w:val="24"/>
                    </w:rPr>
                    <w:t>Агропромышленный комплекс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4" style="position:absolute;left:0;text-align:left;margin-left:178.95pt;margin-top:5.7pt;width:112.5pt;height:65.25pt;z-index:251679744">
            <v:textbox style="mso-next-textbox:#_x0000_s1104">
              <w:txbxContent>
                <w:p w:rsidR="00E67A99" w:rsidRPr="00B74F78" w:rsidRDefault="00E67A99" w:rsidP="00B74F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4F78"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Производственная сфера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9" style="position:absolute;left:0;text-align:left;margin-left:73.2pt;margin-top:22.2pt;width:100.5pt;height:87.75pt;z-index:251684864">
            <v:textbox style="mso-next-textbox:#_x0000_s1109">
              <w:txbxContent>
                <w:p w:rsidR="00E67A99" w:rsidRPr="00B74F78" w:rsidRDefault="00E67A99" w:rsidP="00B74F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4F78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Республиканское хозяйство</w:t>
                  </w:r>
                </w:p>
              </w:txbxContent>
            </v:textbox>
          </v:oval>
        </w:pict>
      </w: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3" style="position:absolute;left:0;text-align:left;margin-left:157.95pt;margin-top:5.55pt;width:171pt;height:73.95pt;z-index:251678720">
            <v:textbox style="mso-next-textbox:#_x0000_s1103">
              <w:txbxContent>
                <w:p w:rsidR="00E67A99" w:rsidRDefault="00E67A99" w:rsidP="00B74F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67A99" w:rsidRPr="00B74F78" w:rsidRDefault="00E67A99" w:rsidP="00B74F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74F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Республика</w:t>
                  </w:r>
                </w:p>
              </w:txbxContent>
            </v:textbox>
          </v:oval>
        </w:pict>
      </w: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6" style="position:absolute;left:0;text-align:left;margin-left:305.7pt;margin-top:3.05pt;width:105pt;height:87.75pt;z-index:251681792">
            <v:textbox style="mso-next-textbox:#_x0000_s1106">
              <w:txbxContent>
                <w:p w:rsidR="00E67A99" w:rsidRPr="00B74F78" w:rsidRDefault="00E67A99" w:rsidP="00B74F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4F78">
                    <w:rPr>
                      <w:rFonts w:ascii="Times New Roman" w:hAnsi="Times New Roman"/>
                      <w:sz w:val="24"/>
                      <w:szCs w:val="24"/>
                    </w:rPr>
                    <w:t>Социальная сфера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108" style="position:absolute;left:0;text-align:left;margin-left:73.2pt;margin-top:3.05pt;width:100.5pt;height:87.75pt;z-index:251683840">
            <v:textbox style="mso-next-textbox:#_x0000_s1108">
              <w:txbxContent>
                <w:p w:rsidR="00E67A99" w:rsidRPr="00B74F78" w:rsidRDefault="00E67A99" w:rsidP="00B74F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4F78">
                    <w:rPr>
                      <w:rFonts w:ascii="Times New Roman" w:hAnsi="Times New Roman"/>
                      <w:sz w:val="24"/>
                      <w:szCs w:val="24"/>
                    </w:rPr>
                    <w:t>Управленческая сфера</w:t>
                  </w:r>
                </w:p>
              </w:txbxContent>
            </v:textbox>
          </v:oval>
        </w:pic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107" style="position:absolute;left:0;text-align:left;margin-left:187.2pt;margin-top:13.85pt;width:104.25pt;height:87.75pt;z-index:251682816">
            <v:textbox style="mso-next-textbox:#_x0000_s1107">
              <w:txbxContent>
                <w:p w:rsidR="00E67A99" w:rsidRPr="00B74F78" w:rsidRDefault="00E67A99" w:rsidP="00B74F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Финансово</w:t>
                  </w:r>
                  <w:r w:rsidRPr="00B74F78">
                    <w:rPr>
                      <w:rFonts w:ascii="Times New Roman" w:hAnsi="Times New Roman"/>
                      <w:sz w:val="24"/>
                      <w:szCs w:val="24"/>
                    </w:rPr>
                    <w:t>-экономическая сфера</w:t>
                  </w:r>
                </w:p>
              </w:txbxContent>
            </v:textbox>
          </v:oval>
        </w:pict>
      </w: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73.2pt;margin-top:13.85pt;width:25.5pt;height:28.95pt;flip:x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380.7pt;margin-top:13.85pt;width:30pt;height:32.7pt;z-index:251697152" o:connectortype="straight">
            <v:stroke endarrow="block"/>
          </v:shape>
        </w:pic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5" style="position:absolute;left:0;text-align:left;margin-left:349.2pt;margin-top:22.4pt;width:112.5pt;height:155.25pt;z-index:251691008">
            <v:textbox style="mso-next-textbox:#_x0000_s1115">
              <w:txbxContent>
                <w:p w:rsidR="00E67A99" w:rsidRDefault="00E67A99" w:rsidP="008715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57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Образование Культура и искусство </w:t>
                  </w:r>
                </w:p>
                <w:p w:rsidR="00E67A99" w:rsidRPr="00871577" w:rsidRDefault="00E67A99" w:rsidP="008715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57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 и туризм Здравоохранение Социальное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обеспечение Т</w:t>
                  </w:r>
                  <w:r w:rsidRPr="00871577">
                    <w:rPr>
                      <w:rFonts w:ascii="Times New Roman" w:hAnsi="Times New Roman"/>
                      <w:sz w:val="24"/>
                      <w:szCs w:val="24"/>
                    </w:rPr>
                    <w:t>рудовые ресурсы и занятость населения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left:0;text-align:left;margin-left:18.45pt;margin-top:18.65pt;width:111pt;height:174.75pt;z-index:251688960">
            <v:textbox style="mso-next-textbox:#_x0000_s1113">
              <w:txbxContent>
                <w:p w:rsidR="00E67A99" w:rsidRDefault="00E67A99" w:rsidP="0065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60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Законодательные органы Администрация Налоговые органы Правоохранительные органы Судебные органы </w:t>
                  </w:r>
                </w:p>
                <w:p w:rsidR="00E67A99" w:rsidRPr="0065360B" w:rsidRDefault="00E67A99" w:rsidP="0065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60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Органы государственного контроля </w:t>
                  </w:r>
                </w:p>
                <w:p w:rsidR="00E67A99" w:rsidRPr="0065360B" w:rsidRDefault="00E67A99" w:rsidP="006536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36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Органы статистики</w:t>
                  </w:r>
                </w:p>
              </w:txbxContent>
            </v:textbox>
          </v:rect>
        </w:pic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241.95pt;margin-top:5pt;width:.75pt;height:30.75pt;z-index:251696128" o:connectortype="straight">
            <v:stroke endarrow="block"/>
          </v:shape>
        </w:pict>
      </w:r>
    </w:p>
    <w:p w:rsidR="00B74F78" w:rsidRDefault="0025153B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4" style="position:absolute;left:0;text-align:left;margin-left:173.7pt;margin-top:11.6pt;width:133.5pt;height:161.25pt;z-index:251689984">
            <v:textbox style="mso-next-textbox:#_x0000_s1114">
              <w:txbxContent>
                <w:p w:rsidR="00E67A99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054D">
                    <w:rPr>
                      <w:rFonts w:ascii="Times New Roman" w:hAnsi="Times New Roman"/>
                      <w:sz w:val="24"/>
                      <w:szCs w:val="24"/>
                    </w:rPr>
                    <w:t>Макроэкономика</w:t>
                  </w:r>
                </w:p>
                <w:p w:rsidR="00E67A99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Бюджет и финансы</w:t>
                  </w:r>
                </w:p>
                <w:p w:rsidR="00E67A99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Инвестиции</w:t>
                  </w:r>
                </w:p>
                <w:p w:rsidR="00E67A99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налоги</w:t>
                  </w:r>
                </w:p>
                <w:p w:rsidR="00E67A99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Имущество и собственность</w:t>
                  </w:r>
                </w:p>
                <w:p w:rsidR="00E67A99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Рыночные институты</w:t>
                  </w:r>
                </w:p>
                <w:p w:rsidR="00E67A99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Малое предпринимательство</w:t>
                  </w:r>
                </w:p>
                <w:p w:rsidR="00E67A99" w:rsidRPr="00E8054D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Внешнеэкономическая деятельность</w:t>
                  </w:r>
                </w:p>
                <w:p w:rsidR="00E67A99" w:rsidRPr="00E8054D" w:rsidRDefault="00E67A99" w:rsidP="00E805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F78" w:rsidRDefault="00B74F7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300" w:rsidRDefault="00871577" w:rsidP="00E10CD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ED09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Макроподсистемы Республики</w:t>
      </w:r>
    </w:p>
    <w:p w:rsidR="00813AA4" w:rsidRDefault="00813AA4" w:rsidP="00E60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B2" w:rsidRDefault="00E43AB2" w:rsidP="00E603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742" w:rsidRPr="00512742">
        <w:rPr>
          <w:rFonts w:ascii="Times New Roman" w:hAnsi="Times New Roman"/>
          <w:sz w:val="28"/>
          <w:szCs w:val="28"/>
        </w:rPr>
        <w:t xml:space="preserve">реалистический, </w:t>
      </w:r>
      <w:r w:rsidRPr="00512742">
        <w:rPr>
          <w:rFonts w:ascii="Times New Roman" w:hAnsi="Times New Roman"/>
          <w:sz w:val="28"/>
          <w:szCs w:val="28"/>
        </w:rPr>
        <w:t>основывающийся</w:t>
      </w:r>
      <w:r w:rsidR="00512742" w:rsidRPr="00512742">
        <w:rPr>
          <w:rFonts w:ascii="Times New Roman" w:hAnsi="Times New Roman"/>
          <w:sz w:val="28"/>
          <w:szCs w:val="28"/>
        </w:rPr>
        <w:t xml:space="preserve"> на стабилизации качества жизни населения</w:t>
      </w:r>
      <w:r w:rsidRPr="00E4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 и, соответственно, </w:t>
      </w:r>
      <w:r w:rsidRPr="00512742">
        <w:rPr>
          <w:rFonts w:ascii="Times New Roman" w:hAnsi="Times New Roman"/>
          <w:sz w:val="28"/>
          <w:szCs w:val="28"/>
        </w:rPr>
        <w:t>социально-экономического положения</w:t>
      </w:r>
      <w:r w:rsidR="00512742" w:rsidRPr="00512742">
        <w:rPr>
          <w:rFonts w:ascii="Times New Roman" w:hAnsi="Times New Roman"/>
          <w:sz w:val="28"/>
          <w:szCs w:val="28"/>
        </w:rPr>
        <w:t xml:space="preserve">; </w:t>
      </w:r>
    </w:p>
    <w:p w:rsidR="00C232E8" w:rsidRDefault="00E43AB2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742" w:rsidRPr="00512742">
        <w:rPr>
          <w:rFonts w:ascii="Times New Roman" w:hAnsi="Times New Roman"/>
          <w:sz w:val="28"/>
          <w:szCs w:val="28"/>
        </w:rPr>
        <w:t xml:space="preserve"> оптимистический</w:t>
      </w:r>
      <w:r>
        <w:rPr>
          <w:rFonts w:ascii="Times New Roman" w:hAnsi="Times New Roman"/>
          <w:sz w:val="28"/>
          <w:szCs w:val="28"/>
        </w:rPr>
        <w:t xml:space="preserve"> -  происходит</w:t>
      </w:r>
      <w:r w:rsidR="00512742" w:rsidRPr="00512742">
        <w:rPr>
          <w:rFonts w:ascii="Times New Roman" w:hAnsi="Times New Roman"/>
          <w:sz w:val="28"/>
          <w:szCs w:val="28"/>
        </w:rPr>
        <w:t xml:space="preserve"> улучшение </w:t>
      </w:r>
      <w:r w:rsidRPr="00512742">
        <w:rPr>
          <w:rFonts w:ascii="Times New Roman" w:hAnsi="Times New Roman"/>
          <w:sz w:val="28"/>
          <w:szCs w:val="28"/>
        </w:rPr>
        <w:t xml:space="preserve">качества жизни населения </w:t>
      </w:r>
      <w:r w:rsidR="00A15CB0">
        <w:rPr>
          <w:rFonts w:ascii="Times New Roman" w:hAnsi="Times New Roman"/>
          <w:sz w:val="28"/>
          <w:szCs w:val="28"/>
        </w:rPr>
        <w:t xml:space="preserve">и в целом </w:t>
      </w:r>
      <w:r w:rsidR="00512742" w:rsidRPr="00512742">
        <w:rPr>
          <w:rFonts w:ascii="Times New Roman" w:hAnsi="Times New Roman"/>
          <w:sz w:val="28"/>
          <w:szCs w:val="28"/>
        </w:rPr>
        <w:t>соци</w:t>
      </w:r>
      <w:r>
        <w:rPr>
          <w:rFonts w:ascii="Times New Roman" w:hAnsi="Times New Roman"/>
          <w:sz w:val="28"/>
          <w:szCs w:val="28"/>
        </w:rPr>
        <w:t>ально-экономического положения</w:t>
      </w:r>
      <w:r w:rsidR="00512742" w:rsidRPr="00512742">
        <w:rPr>
          <w:rFonts w:ascii="Times New Roman" w:hAnsi="Times New Roman"/>
          <w:sz w:val="28"/>
          <w:szCs w:val="28"/>
        </w:rPr>
        <w:t xml:space="preserve">. </w:t>
      </w:r>
    </w:p>
    <w:p w:rsidR="00CF1361" w:rsidRDefault="00981A38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="009C1E5D" w:rsidRPr="009C1E5D">
        <w:rPr>
          <w:rFonts w:ascii="Times New Roman" w:hAnsi="Times New Roman"/>
          <w:sz w:val="28"/>
          <w:szCs w:val="28"/>
        </w:rPr>
        <w:t>тратегия</w:t>
      </w:r>
      <w:r w:rsidR="00943614">
        <w:rPr>
          <w:rFonts w:ascii="Times New Roman" w:hAnsi="Times New Roman"/>
          <w:sz w:val="28"/>
          <w:szCs w:val="28"/>
        </w:rPr>
        <w:t xml:space="preserve"> </w:t>
      </w:r>
      <w:r w:rsidR="00B27560">
        <w:rPr>
          <w:rFonts w:ascii="Times New Roman" w:hAnsi="Times New Roman"/>
          <w:sz w:val="28"/>
          <w:szCs w:val="28"/>
        </w:rPr>
        <w:t>развития -</w:t>
      </w:r>
      <w:r w:rsidR="009C1E5D" w:rsidRPr="009C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9C1E5D" w:rsidRPr="009C1E5D">
        <w:rPr>
          <w:rFonts w:ascii="Times New Roman" w:hAnsi="Times New Roman"/>
          <w:sz w:val="28"/>
          <w:szCs w:val="28"/>
        </w:rPr>
        <w:t xml:space="preserve">потенциально </w:t>
      </w:r>
      <w:r w:rsidRPr="009C1E5D">
        <w:rPr>
          <w:rFonts w:ascii="Times New Roman" w:hAnsi="Times New Roman"/>
          <w:sz w:val="28"/>
          <w:szCs w:val="28"/>
        </w:rPr>
        <w:t>сильное</w:t>
      </w:r>
      <w:r w:rsidR="009C1E5D" w:rsidRPr="009C1E5D">
        <w:rPr>
          <w:rFonts w:ascii="Times New Roman" w:hAnsi="Times New Roman"/>
          <w:sz w:val="28"/>
          <w:szCs w:val="28"/>
        </w:rPr>
        <w:t xml:space="preserve"> оружие, </w:t>
      </w:r>
      <w:r w:rsidR="00E27A7B">
        <w:rPr>
          <w:rFonts w:ascii="Times New Roman" w:hAnsi="Times New Roman"/>
          <w:sz w:val="28"/>
          <w:szCs w:val="28"/>
        </w:rPr>
        <w:t>при помощи</w:t>
      </w:r>
      <w:r w:rsidR="009C1E5D" w:rsidRPr="009C1E5D">
        <w:rPr>
          <w:rFonts w:ascii="Times New Roman" w:hAnsi="Times New Roman"/>
          <w:sz w:val="28"/>
          <w:szCs w:val="28"/>
        </w:rPr>
        <w:t xml:space="preserve"> которого </w:t>
      </w:r>
      <w:r w:rsidR="00E27A7B">
        <w:rPr>
          <w:rFonts w:ascii="Times New Roman" w:hAnsi="Times New Roman"/>
          <w:sz w:val="28"/>
          <w:szCs w:val="28"/>
        </w:rPr>
        <w:t>отдельный регион или государство</w:t>
      </w:r>
      <w:r w:rsidR="009C1E5D" w:rsidRPr="009C1E5D">
        <w:rPr>
          <w:rFonts w:ascii="Times New Roman" w:hAnsi="Times New Roman"/>
          <w:sz w:val="28"/>
          <w:szCs w:val="28"/>
        </w:rPr>
        <w:t xml:space="preserve"> мо</w:t>
      </w:r>
      <w:r w:rsidR="00E27A7B">
        <w:rPr>
          <w:rFonts w:ascii="Times New Roman" w:hAnsi="Times New Roman"/>
          <w:sz w:val="28"/>
          <w:szCs w:val="28"/>
        </w:rPr>
        <w:t>гут</w:t>
      </w:r>
      <w:r w:rsidR="009C1E5D" w:rsidRPr="009C1E5D">
        <w:rPr>
          <w:rFonts w:ascii="Times New Roman" w:hAnsi="Times New Roman"/>
          <w:sz w:val="28"/>
          <w:szCs w:val="28"/>
        </w:rPr>
        <w:t xml:space="preserve"> противостоять </w:t>
      </w:r>
      <w:r w:rsidR="00E27A7B">
        <w:rPr>
          <w:rFonts w:ascii="Times New Roman" w:hAnsi="Times New Roman"/>
          <w:sz w:val="28"/>
          <w:szCs w:val="28"/>
        </w:rPr>
        <w:t xml:space="preserve">изменяющимся политическим и экономическим </w:t>
      </w:r>
      <w:r w:rsidR="009C1E5D" w:rsidRPr="009C1E5D">
        <w:rPr>
          <w:rFonts w:ascii="Times New Roman" w:hAnsi="Times New Roman"/>
          <w:sz w:val="28"/>
          <w:szCs w:val="28"/>
        </w:rPr>
        <w:t xml:space="preserve">условиям. Но это </w:t>
      </w:r>
      <w:r w:rsidR="00E27A7B">
        <w:rPr>
          <w:rFonts w:ascii="Times New Roman" w:hAnsi="Times New Roman"/>
          <w:sz w:val="28"/>
          <w:szCs w:val="28"/>
        </w:rPr>
        <w:t xml:space="preserve">сложное оружие, </w:t>
      </w:r>
      <w:r w:rsidR="009C1E5D" w:rsidRPr="009C1E5D">
        <w:rPr>
          <w:rFonts w:ascii="Times New Roman" w:hAnsi="Times New Roman"/>
          <w:sz w:val="28"/>
          <w:szCs w:val="28"/>
        </w:rPr>
        <w:t xml:space="preserve">внедрение и </w:t>
      </w:r>
      <w:r w:rsidR="00E27A7B" w:rsidRPr="009C1E5D">
        <w:rPr>
          <w:rFonts w:ascii="Times New Roman" w:hAnsi="Times New Roman"/>
          <w:sz w:val="28"/>
          <w:szCs w:val="28"/>
        </w:rPr>
        <w:t>применение</w:t>
      </w:r>
      <w:r w:rsidR="009C1E5D" w:rsidRPr="009C1E5D">
        <w:rPr>
          <w:rFonts w:ascii="Times New Roman" w:hAnsi="Times New Roman"/>
          <w:sz w:val="28"/>
          <w:szCs w:val="28"/>
        </w:rPr>
        <w:t xml:space="preserve"> </w:t>
      </w:r>
      <w:r w:rsidR="00E27A7B">
        <w:rPr>
          <w:rFonts w:ascii="Times New Roman" w:hAnsi="Times New Roman"/>
          <w:sz w:val="28"/>
          <w:szCs w:val="28"/>
        </w:rPr>
        <w:t xml:space="preserve">которого </w:t>
      </w:r>
      <w:r w:rsidR="00B27560" w:rsidRPr="009C1E5D">
        <w:rPr>
          <w:rFonts w:ascii="Times New Roman" w:hAnsi="Times New Roman"/>
          <w:sz w:val="28"/>
          <w:szCs w:val="28"/>
        </w:rPr>
        <w:t>обход</w:t>
      </w:r>
      <w:r w:rsidR="00B27560">
        <w:rPr>
          <w:rFonts w:ascii="Times New Roman" w:hAnsi="Times New Roman"/>
          <w:sz w:val="28"/>
          <w:szCs w:val="28"/>
        </w:rPr>
        <w:t>и</w:t>
      </w:r>
      <w:r w:rsidR="00B27560" w:rsidRPr="009C1E5D">
        <w:rPr>
          <w:rFonts w:ascii="Times New Roman" w:hAnsi="Times New Roman"/>
          <w:sz w:val="28"/>
          <w:szCs w:val="28"/>
        </w:rPr>
        <w:t xml:space="preserve">тся </w:t>
      </w:r>
      <w:r w:rsidR="00B27560">
        <w:rPr>
          <w:rFonts w:ascii="Times New Roman" w:hAnsi="Times New Roman"/>
          <w:sz w:val="28"/>
          <w:szCs w:val="28"/>
        </w:rPr>
        <w:t>очень</w:t>
      </w:r>
      <w:r w:rsidR="00E27A7B">
        <w:rPr>
          <w:rFonts w:ascii="Times New Roman" w:hAnsi="Times New Roman"/>
          <w:sz w:val="28"/>
          <w:szCs w:val="28"/>
        </w:rPr>
        <w:t xml:space="preserve"> </w:t>
      </w:r>
      <w:r w:rsidR="009C1E5D" w:rsidRPr="009C1E5D">
        <w:rPr>
          <w:rFonts w:ascii="Times New Roman" w:hAnsi="Times New Roman"/>
          <w:sz w:val="28"/>
          <w:szCs w:val="28"/>
        </w:rPr>
        <w:t xml:space="preserve">недешево. </w:t>
      </w: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03" w:rsidRDefault="00122303" w:rsidP="009C1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9B" w:rsidRDefault="007D799B" w:rsidP="007D799B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12" w:name="_Toc32785336"/>
    </w:p>
    <w:p w:rsidR="008A533D" w:rsidRDefault="008A533D" w:rsidP="008A533D"/>
    <w:p w:rsidR="008A533D" w:rsidRPr="008A533D" w:rsidRDefault="008A533D" w:rsidP="008A533D"/>
    <w:p w:rsidR="00122303" w:rsidRPr="007D799B" w:rsidRDefault="00122303" w:rsidP="007D799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7D799B">
        <w:rPr>
          <w:rFonts w:ascii="Times New Roman" w:hAnsi="Times New Roman" w:cs="Times New Roman"/>
          <w:color w:val="auto"/>
        </w:rPr>
        <w:t>2. Исследование социально-экономических аспектов развития Республики Дагестан</w:t>
      </w:r>
      <w:bookmarkEnd w:id="12"/>
    </w:p>
    <w:p w:rsidR="00122303" w:rsidRPr="007D799B" w:rsidRDefault="00122303" w:rsidP="007D79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303" w:rsidRPr="007D799B" w:rsidRDefault="00122303" w:rsidP="007D79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303" w:rsidRDefault="00122303" w:rsidP="007D799B">
      <w:pPr>
        <w:pStyle w:val="1"/>
        <w:spacing w:before="0" w:line="360" w:lineRule="auto"/>
        <w:jc w:val="center"/>
      </w:pPr>
      <w:bookmarkStart w:id="13" w:name="_Toc32785337"/>
      <w:r w:rsidRPr="007D799B">
        <w:rPr>
          <w:rFonts w:ascii="Times New Roman" w:hAnsi="Times New Roman" w:cs="Times New Roman"/>
          <w:color w:val="auto"/>
        </w:rPr>
        <w:t>2.1. Анализ социальных аспектов развития Республики Дагестан</w:t>
      </w:r>
      <w:bookmarkEnd w:id="13"/>
    </w:p>
    <w:p w:rsidR="00E438A0" w:rsidRDefault="00E438A0" w:rsidP="001223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058" w:rsidRDefault="00123AD1" w:rsidP="00123AD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23AD1">
        <w:rPr>
          <w:color w:val="auto"/>
          <w:sz w:val="28"/>
          <w:szCs w:val="28"/>
        </w:rPr>
        <w:t xml:space="preserve">Численность населения Республики </w:t>
      </w:r>
      <w:r>
        <w:rPr>
          <w:color w:val="auto"/>
          <w:sz w:val="28"/>
          <w:szCs w:val="28"/>
        </w:rPr>
        <w:t>Дагестан</w:t>
      </w:r>
      <w:r w:rsidRPr="00123A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растет</w:t>
      </w:r>
      <w:r w:rsidRPr="00123AD1">
        <w:rPr>
          <w:color w:val="auto"/>
          <w:sz w:val="28"/>
          <w:szCs w:val="28"/>
        </w:rPr>
        <w:t xml:space="preserve">: за </w:t>
      </w:r>
      <w:r>
        <w:rPr>
          <w:color w:val="auto"/>
          <w:sz w:val="28"/>
          <w:szCs w:val="28"/>
        </w:rPr>
        <w:t xml:space="preserve">2002 </w:t>
      </w:r>
      <w:r w:rsidRPr="00123AD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123AD1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9</w:t>
      </w:r>
      <w:r w:rsidRPr="00123AD1">
        <w:rPr>
          <w:color w:val="auto"/>
          <w:sz w:val="28"/>
          <w:szCs w:val="28"/>
        </w:rPr>
        <w:t xml:space="preserve"> годы прирост составил </w:t>
      </w:r>
      <w:r>
        <w:rPr>
          <w:color w:val="auto"/>
          <w:sz w:val="28"/>
          <w:szCs w:val="28"/>
        </w:rPr>
        <w:t>550</w:t>
      </w:r>
      <w:r w:rsidRPr="00123AD1">
        <w:rPr>
          <w:color w:val="auto"/>
          <w:sz w:val="28"/>
          <w:szCs w:val="28"/>
        </w:rPr>
        <w:t xml:space="preserve"> тыс. чел</w:t>
      </w:r>
      <w:r>
        <w:rPr>
          <w:color w:val="auto"/>
          <w:sz w:val="28"/>
          <w:szCs w:val="28"/>
        </w:rPr>
        <w:t>овек</w:t>
      </w:r>
      <w:r w:rsidR="00D56058">
        <w:rPr>
          <w:color w:val="auto"/>
          <w:sz w:val="28"/>
          <w:szCs w:val="28"/>
        </w:rPr>
        <w:t>, таблица №2</w:t>
      </w:r>
      <w:r w:rsidRPr="00123AD1">
        <w:rPr>
          <w:color w:val="auto"/>
          <w:sz w:val="28"/>
          <w:szCs w:val="28"/>
        </w:rPr>
        <w:t xml:space="preserve">. При этом рост населения был обеспечен за </w:t>
      </w:r>
      <w:r>
        <w:rPr>
          <w:color w:val="auto"/>
          <w:sz w:val="28"/>
          <w:szCs w:val="28"/>
        </w:rPr>
        <w:t>естественного прироста</w:t>
      </w:r>
      <w:r w:rsidRPr="00123AD1">
        <w:rPr>
          <w:color w:val="auto"/>
          <w:sz w:val="28"/>
          <w:szCs w:val="28"/>
        </w:rPr>
        <w:t xml:space="preserve">, так как рождаемость в республике </w:t>
      </w:r>
      <w:r>
        <w:rPr>
          <w:color w:val="auto"/>
          <w:sz w:val="28"/>
          <w:szCs w:val="28"/>
        </w:rPr>
        <w:t>значительно превышает смертность</w:t>
      </w:r>
      <w:r w:rsidRPr="00123AD1">
        <w:rPr>
          <w:color w:val="auto"/>
          <w:sz w:val="28"/>
          <w:szCs w:val="28"/>
        </w:rPr>
        <w:t xml:space="preserve">. </w:t>
      </w:r>
      <w:r w:rsidR="00D56058">
        <w:rPr>
          <w:color w:val="auto"/>
          <w:sz w:val="28"/>
          <w:szCs w:val="28"/>
        </w:rPr>
        <w:t>Рост</w:t>
      </w:r>
      <w:r w:rsidRPr="00123AD1">
        <w:rPr>
          <w:color w:val="auto"/>
          <w:sz w:val="28"/>
          <w:szCs w:val="28"/>
        </w:rPr>
        <w:t xml:space="preserve"> рождаемости обеспечи</w:t>
      </w:r>
      <w:r w:rsidR="00D56058">
        <w:rPr>
          <w:color w:val="auto"/>
          <w:sz w:val="28"/>
          <w:szCs w:val="28"/>
        </w:rPr>
        <w:t>вался</w:t>
      </w:r>
      <w:r w:rsidRPr="00123AD1">
        <w:rPr>
          <w:color w:val="auto"/>
          <w:sz w:val="28"/>
          <w:szCs w:val="28"/>
        </w:rPr>
        <w:t xml:space="preserve"> </w:t>
      </w:r>
      <w:r w:rsidR="00D56058">
        <w:rPr>
          <w:color w:val="auto"/>
          <w:sz w:val="28"/>
          <w:szCs w:val="28"/>
        </w:rPr>
        <w:t>не только</w:t>
      </w:r>
      <w:r w:rsidRPr="00123AD1">
        <w:rPr>
          <w:color w:val="auto"/>
          <w:sz w:val="28"/>
          <w:szCs w:val="28"/>
        </w:rPr>
        <w:t xml:space="preserve"> </w:t>
      </w:r>
      <w:r w:rsidR="00D56058" w:rsidRPr="00123AD1">
        <w:rPr>
          <w:color w:val="auto"/>
          <w:sz w:val="28"/>
          <w:szCs w:val="28"/>
        </w:rPr>
        <w:t>увеличением</w:t>
      </w:r>
      <w:r w:rsidRPr="00123AD1">
        <w:rPr>
          <w:color w:val="auto"/>
          <w:sz w:val="28"/>
          <w:szCs w:val="28"/>
        </w:rPr>
        <w:t xml:space="preserve"> интенсивности рождений, </w:t>
      </w:r>
      <w:r w:rsidR="00D56058">
        <w:rPr>
          <w:color w:val="auto"/>
          <w:sz w:val="28"/>
          <w:szCs w:val="28"/>
        </w:rPr>
        <w:t>но и</w:t>
      </w:r>
      <w:r w:rsidRPr="00123AD1">
        <w:rPr>
          <w:color w:val="auto"/>
          <w:sz w:val="28"/>
          <w:szCs w:val="28"/>
        </w:rPr>
        <w:t xml:space="preserve"> </w:t>
      </w:r>
      <w:r w:rsidR="00D56058">
        <w:rPr>
          <w:color w:val="auto"/>
          <w:sz w:val="28"/>
          <w:szCs w:val="28"/>
        </w:rPr>
        <w:t xml:space="preserve">ростом </w:t>
      </w:r>
      <w:r w:rsidR="00D56058" w:rsidRPr="00123AD1">
        <w:rPr>
          <w:color w:val="auto"/>
          <w:sz w:val="28"/>
          <w:szCs w:val="28"/>
        </w:rPr>
        <w:t>числа</w:t>
      </w:r>
      <w:r w:rsidRPr="00123AD1">
        <w:rPr>
          <w:color w:val="auto"/>
          <w:sz w:val="28"/>
          <w:szCs w:val="28"/>
        </w:rPr>
        <w:t xml:space="preserve"> женщин в более активн</w:t>
      </w:r>
      <w:r w:rsidR="00D56058">
        <w:rPr>
          <w:color w:val="auto"/>
          <w:sz w:val="28"/>
          <w:szCs w:val="28"/>
        </w:rPr>
        <w:t>ом</w:t>
      </w:r>
      <w:r w:rsidRPr="00123AD1">
        <w:rPr>
          <w:color w:val="auto"/>
          <w:sz w:val="28"/>
          <w:szCs w:val="28"/>
        </w:rPr>
        <w:t xml:space="preserve"> репродуктивн</w:t>
      </w:r>
      <w:r w:rsidR="00D56058">
        <w:rPr>
          <w:color w:val="auto"/>
          <w:sz w:val="28"/>
          <w:szCs w:val="28"/>
        </w:rPr>
        <w:t>ом</w:t>
      </w:r>
      <w:r w:rsidRPr="00123AD1">
        <w:rPr>
          <w:color w:val="auto"/>
          <w:sz w:val="28"/>
          <w:szCs w:val="28"/>
        </w:rPr>
        <w:t xml:space="preserve"> </w:t>
      </w:r>
      <w:r w:rsidR="00D56058">
        <w:rPr>
          <w:color w:val="auto"/>
          <w:sz w:val="28"/>
          <w:szCs w:val="28"/>
        </w:rPr>
        <w:t>возрасте</w:t>
      </w:r>
      <w:r w:rsidRPr="00123AD1">
        <w:rPr>
          <w:color w:val="auto"/>
          <w:sz w:val="28"/>
          <w:szCs w:val="28"/>
        </w:rPr>
        <w:t xml:space="preserve">. </w:t>
      </w:r>
      <w:r w:rsidR="003D1626">
        <w:rPr>
          <w:color w:val="auto"/>
          <w:sz w:val="28"/>
          <w:szCs w:val="28"/>
        </w:rPr>
        <w:t>Однако, темп роста численности населения в анализируемом периоде снижа</w:t>
      </w:r>
      <w:r w:rsidR="000C06E1">
        <w:rPr>
          <w:color w:val="auto"/>
          <w:sz w:val="28"/>
          <w:szCs w:val="28"/>
        </w:rPr>
        <w:t>л</w:t>
      </w:r>
      <w:r w:rsidR="003D1626">
        <w:rPr>
          <w:color w:val="auto"/>
          <w:sz w:val="28"/>
          <w:szCs w:val="28"/>
        </w:rPr>
        <w:t>ся</w:t>
      </w:r>
      <w:r w:rsidR="00F94730">
        <w:rPr>
          <w:color w:val="auto"/>
          <w:sz w:val="28"/>
          <w:szCs w:val="28"/>
        </w:rPr>
        <w:t>, рисунок 5</w:t>
      </w:r>
      <w:r w:rsidR="003D1626">
        <w:rPr>
          <w:color w:val="auto"/>
          <w:sz w:val="28"/>
          <w:szCs w:val="28"/>
        </w:rPr>
        <w:t xml:space="preserve">. </w:t>
      </w:r>
    </w:p>
    <w:p w:rsidR="00D56058" w:rsidRDefault="00D56058" w:rsidP="00123AD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№2 - Численность  и структура населения Республики Дагестан</w:t>
      </w:r>
      <w:r w:rsidR="000641D6">
        <w:rPr>
          <w:color w:val="auto"/>
          <w:sz w:val="28"/>
          <w:szCs w:val="28"/>
        </w:rPr>
        <w:t xml:space="preserve"> [29]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421"/>
        <w:gridCol w:w="1825"/>
        <w:gridCol w:w="910"/>
        <w:gridCol w:w="1130"/>
        <w:gridCol w:w="955"/>
        <w:gridCol w:w="1054"/>
        <w:gridCol w:w="770"/>
        <w:gridCol w:w="657"/>
      </w:tblGrid>
      <w:tr w:rsidR="001F3E51" w:rsidRPr="0048323F" w:rsidTr="00123AD1">
        <w:trPr>
          <w:cantSplit/>
          <w:trHeight w:val="475"/>
          <w:jc w:val="center"/>
        </w:trPr>
        <w:tc>
          <w:tcPr>
            <w:tcW w:w="407" w:type="pct"/>
            <w:vMerge w:val="restar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748" w:type="pct"/>
            <w:vMerge w:val="restar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 xml:space="preserve">Всё </w:t>
            </w:r>
            <w:r w:rsidRPr="0048323F">
              <w:rPr>
                <w:rFonts w:ascii="Times New Roman" w:hAnsi="Times New Roman"/>
                <w:sz w:val="28"/>
                <w:szCs w:val="28"/>
              </w:rPr>
              <w:br/>
              <w:t>население, тыс.</w:t>
            </w:r>
          </w:p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48323F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1" w:type="pct"/>
            <w:vMerge w:val="restar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Рост к предыдущему году, %</w:t>
            </w:r>
          </w:p>
        </w:tc>
        <w:tc>
          <w:tcPr>
            <w:tcW w:w="2132" w:type="pct"/>
            <w:gridSpan w:val="4"/>
          </w:tcPr>
          <w:p w:rsidR="001F3E51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, тыс. чел.</w:t>
            </w:r>
            <w:r w:rsidRPr="0048323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51" w:type="pct"/>
            <w:gridSpan w:val="2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r w:rsidRPr="0048323F">
              <w:rPr>
                <w:rFonts w:ascii="Times New Roman" w:hAnsi="Times New Roman"/>
                <w:sz w:val="28"/>
                <w:szCs w:val="28"/>
              </w:rPr>
              <w:t xml:space="preserve">населения,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F3E51" w:rsidRPr="0048323F" w:rsidTr="00123AD1">
        <w:trPr>
          <w:cantSplit/>
          <w:trHeight w:val="2048"/>
          <w:jc w:val="center"/>
        </w:trPr>
        <w:tc>
          <w:tcPr>
            <w:tcW w:w="407" w:type="pct"/>
            <w:vMerge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  <w:vMerge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pct"/>
            <w:vMerge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textDirection w:val="btLr"/>
          </w:tcPr>
          <w:p w:rsidR="001F3E51" w:rsidRPr="0048323F" w:rsidRDefault="001F3E51" w:rsidP="001F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</w:tc>
        <w:tc>
          <w:tcPr>
            <w:tcW w:w="595" w:type="pct"/>
            <w:textDirection w:val="btLr"/>
          </w:tcPr>
          <w:p w:rsidR="001F3E51" w:rsidRPr="0048323F" w:rsidRDefault="001F3E51" w:rsidP="001F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к предыдущему году, %</w:t>
            </w:r>
          </w:p>
        </w:tc>
        <w:tc>
          <w:tcPr>
            <w:tcW w:w="503" w:type="pct"/>
            <w:textDirection w:val="btLr"/>
          </w:tcPr>
          <w:p w:rsidR="001F3E51" w:rsidRPr="0048323F" w:rsidRDefault="001F3E51" w:rsidP="001F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</w:tc>
        <w:tc>
          <w:tcPr>
            <w:tcW w:w="555" w:type="pct"/>
            <w:textDirection w:val="btLr"/>
          </w:tcPr>
          <w:p w:rsidR="001F3E51" w:rsidRPr="0048323F" w:rsidRDefault="001F3E51" w:rsidP="001F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к предыдущему году, %</w:t>
            </w:r>
          </w:p>
        </w:tc>
        <w:tc>
          <w:tcPr>
            <w:tcW w:w="405" w:type="pct"/>
            <w:textDirection w:val="btLr"/>
          </w:tcPr>
          <w:p w:rsidR="001F3E51" w:rsidRPr="0048323F" w:rsidRDefault="001F3E51" w:rsidP="001F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городское</w:t>
            </w:r>
          </w:p>
        </w:tc>
        <w:tc>
          <w:tcPr>
            <w:tcW w:w="346" w:type="pct"/>
            <w:textDirection w:val="btLr"/>
          </w:tcPr>
          <w:p w:rsidR="001F3E51" w:rsidRPr="0048323F" w:rsidRDefault="001F3E51" w:rsidP="001F3E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</w:tc>
      </w:tr>
      <w:tr w:rsidR="001F3E51" w:rsidRPr="0048323F" w:rsidTr="00123AD1">
        <w:trPr>
          <w:trHeight w:val="267"/>
          <w:jc w:val="center"/>
        </w:trPr>
        <w:tc>
          <w:tcPr>
            <w:tcW w:w="407" w:type="pct"/>
            <w:vAlign w:val="center"/>
          </w:tcPr>
          <w:p w:rsidR="001F3E51" w:rsidRPr="0048323F" w:rsidRDefault="001F3E51" w:rsidP="0048323F">
            <w:pPr>
              <w:pStyle w:val="ac"/>
              <w:keepNext w:val="0"/>
              <w:widowControl w:val="0"/>
              <w:spacing w:before="0" w:after="0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2002 </w:t>
            </w:r>
          </w:p>
        </w:tc>
        <w:tc>
          <w:tcPr>
            <w:tcW w:w="748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2536,1</w:t>
            </w:r>
          </w:p>
        </w:tc>
        <w:tc>
          <w:tcPr>
            <w:tcW w:w="961" w:type="pct"/>
          </w:tcPr>
          <w:p w:rsidR="001F3E51" w:rsidRPr="0048323F" w:rsidRDefault="001F3E51" w:rsidP="0048323F">
            <w:pPr>
              <w:pStyle w:val="ac"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" w:type="pct"/>
            <w:vAlign w:val="bottom"/>
          </w:tcPr>
          <w:p w:rsidR="001F3E51" w:rsidRPr="0048323F" w:rsidRDefault="001F3E51" w:rsidP="0048323F">
            <w:pPr>
              <w:pStyle w:val="ac"/>
              <w:widowControl w:val="0"/>
              <w:spacing w:before="0" w:after="0"/>
              <w:rPr>
                <w:sz w:val="28"/>
                <w:szCs w:val="28"/>
              </w:rPr>
            </w:pPr>
            <w:r w:rsidRPr="0048323F">
              <w:rPr>
                <w:sz w:val="28"/>
                <w:szCs w:val="28"/>
              </w:rPr>
              <w:t>1081,2</w:t>
            </w:r>
          </w:p>
        </w:tc>
        <w:tc>
          <w:tcPr>
            <w:tcW w:w="595" w:type="pct"/>
          </w:tcPr>
          <w:p w:rsidR="001F3E51" w:rsidRPr="0048323F" w:rsidRDefault="005A6472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1454,9</w:t>
            </w:r>
          </w:p>
        </w:tc>
        <w:tc>
          <w:tcPr>
            <w:tcW w:w="555" w:type="pct"/>
          </w:tcPr>
          <w:p w:rsidR="001F3E51" w:rsidRPr="0048323F" w:rsidRDefault="005A6472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5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  <w:tc>
          <w:tcPr>
            <w:tcW w:w="346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</w:tr>
      <w:tr w:rsidR="001F3E51" w:rsidRPr="0048323F" w:rsidTr="00123AD1">
        <w:trPr>
          <w:trHeight w:val="282"/>
          <w:jc w:val="center"/>
        </w:trPr>
        <w:tc>
          <w:tcPr>
            <w:tcW w:w="407" w:type="pct"/>
            <w:vAlign w:val="center"/>
          </w:tcPr>
          <w:p w:rsidR="001F3E51" w:rsidRPr="0048323F" w:rsidRDefault="001F3E51" w:rsidP="0048323F">
            <w:pPr>
              <w:pStyle w:val="ac"/>
              <w:keepNext w:val="0"/>
              <w:widowControl w:val="0"/>
              <w:spacing w:before="0" w:after="0"/>
              <w:jc w:val="lef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748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2868,8</w:t>
            </w:r>
          </w:p>
        </w:tc>
        <w:tc>
          <w:tcPr>
            <w:tcW w:w="961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479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1285,3</w:t>
            </w:r>
          </w:p>
        </w:tc>
        <w:tc>
          <w:tcPr>
            <w:tcW w:w="595" w:type="pct"/>
          </w:tcPr>
          <w:p w:rsidR="001F3E51" w:rsidRPr="0048323F" w:rsidRDefault="008777D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118,9</w:t>
            </w:r>
          </w:p>
        </w:tc>
        <w:tc>
          <w:tcPr>
            <w:tcW w:w="503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1583,5</w:t>
            </w:r>
          </w:p>
        </w:tc>
        <w:tc>
          <w:tcPr>
            <w:tcW w:w="555" w:type="pct"/>
          </w:tcPr>
          <w:p w:rsidR="001F3E51" w:rsidRPr="0048323F" w:rsidRDefault="008777D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108,8</w:t>
            </w:r>
          </w:p>
        </w:tc>
        <w:tc>
          <w:tcPr>
            <w:tcW w:w="405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346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1F3E51" w:rsidRPr="0048323F" w:rsidTr="00123AD1">
        <w:trPr>
          <w:trHeight w:val="80"/>
          <w:jc w:val="center"/>
        </w:trPr>
        <w:tc>
          <w:tcPr>
            <w:tcW w:w="407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48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3015,7</w:t>
            </w:r>
          </w:p>
        </w:tc>
        <w:tc>
          <w:tcPr>
            <w:tcW w:w="961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105,1</w:t>
            </w:r>
          </w:p>
        </w:tc>
        <w:tc>
          <w:tcPr>
            <w:tcW w:w="479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1358,3</w:t>
            </w:r>
          </w:p>
        </w:tc>
        <w:tc>
          <w:tcPr>
            <w:tcW w:w="595" w:type="pct"/>
          </w:tcPr>
          <w:p w:rsidR="001F3E51" w:rsidRPr="0048323F" w:rsidRDefault="0022534D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  <w:tc>
          <w:tcPr>
            <w:tcW w:w="503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1657,4</w:t>
            </w:r>
          </w:p>
        </w:tc>
        <w:tc>
          <w:tcPr>
            <w:tcW w:w="555" w:type="pct"/>
          </w:tcPr>
          <w:p w:rsidR="001F3E51" w:rsidRPr="0048323F" w:rsidRDefault="0022534D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  <w:tc>
          <w:tcPr>
            <w:tcW w:w="405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346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1F3E51" w:rsidRPr="0048323F" w:rsidTr="00123AD1">
        <w:trPr>
          <w:trHeight w:val="80"/>
          <w:jc w:val="center"/>
        </w:trPr>
        <w:tc>
          <w:tcPr>
            <w:tcW w:w="407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48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3041,9</w:t>
            </w:r>
          </w:p>
        </w:tc>
        <w:tc>
          <w:tcPr>
            <w:tcW w:w="961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479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1372,6</w:t>
            </w:r>
          </w:p>
        </w:tc>
        <w:tc>
          <w:tcPr>
            <w:tcW w:w="595" w:type="pct"/>
          </w:tcPr>
          <w:p w:rsidR="001F3E51" w:rsidRPr="0048323F" w:rsidRDefault="0022534D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  <w:tc>
          <w:tcPr>
            <w:tcW w:w="503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1669,3</w:t>
            </w:r>
          </w:p>
        </w:tc>
        <w:tc>
          <w:tcPr>
            <w:tcW w:w="555" w:type="pct"/>
          </w:tcPr>
          <w:p w:rsidR="001F3E51" w:rsidRPr="0048323F" w:rsidRDefault="0040525C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100,7</w:t>
            </w:r>
          </w:p>
        </w:tc>
        <w:tc>
          <w:tcPr>
            <w:tcW w:w="405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346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</w:tr>
      <w:tr w:rsidR="001F3E51" w:rsidRPr="0048323F" w:rsidTr="00123AD1">
        <w:trPr>
          <w:trHeight w:val="80"/>
          <w:jc w:val="center"/>
        </w:trPr>
        <w:tc>
          <w:tcPr>
            <w:tcW w:w="407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23F">
              <w:rPr>
                <w:rFonts w:ascii="Times New Roman" w:hAnsi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748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  <w:lang w:val="en-US"/>
              </w:rPr>
              <w:t>3063</w:t>
            </w:r>
            <w:r w:rsidRPr="0048323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961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100,7</w:t>
            </w:r>
          </w:p>
        </w:tc>
        <w:tc>
          <w:tcPr>
            <w:tcW w:w="479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1383,7</w:t>
            </w:r>
          </w:p>
        </w:tc>
        <w:tc>
          <w:tcPr>
            <w:tcW w:w="595" w:type="pct"/>
          </w:tcPr>
          <w:p w:rsidR="001F3E51" w:rsidRPr="0048323F" w:rsidRDefault="0040525C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503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1680,2</w:t>
            </w:r>
          </w:p>
        </w:tc>
        <w:tc>
          <w:tcPr>
            <w:tcW w:w="555" w:type="pct"/>
          </w:tcPr>
          <w:p w:rsidR="001F3E51" w:rsidRPr="0048323F" w:rsidRDefault="0040525C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  <w:tc>
          <w:tcPr>
            <w:tcW w:w="405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4</w:t>
            </w:r>
            <w:r w:rsidRPr="0048323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48323F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346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1F3E51" w:rsidRPr="0048323F" w:rsidTr="00123AD1">
        <w:trPr>
          <w:trHeight w:val="80"/>
          <w:jc w:val="center"/>
        </w:trPr>
        <w:tc>
          <w:tcPr>
            <w:tcW w:w="407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23F">
              <w:rPr>
                <w:rFonts w:ascii="Times New Roman" w:hAnsi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748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3086,1</w:t>
            </w:r>
          </w:p>
        </w:tc>
        <w:tc>
          <w:tcPr>
            <w:tcW w:w="961" w:type="pct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100,7</w:t>
            </w:r>
          </w:p>
        </w:tc>
        <w:tc>
          <w:tcPr>
            <w:tcW w:w="479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1396,7</w:t>
            </w:r>
          </w:p>
        </w:tc>
        <w:tc>
          <w:tcPr>
            <w:tcW w:w="595" w:type="pct"/>
          </w:tcPr>
          <w:p w:rsidR="001F3E51" w:rsidRPr="0048323F" w:rsidRDefault="0040525C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503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1689,4</w:t>
            </w:r>
          </w:p>
        </w:tc>
        <w:tc>
          <w:tcPr>
            <w:tcW w:w="555" w:type="pct"/>
          </w:tcPr>
          <w:p w:rsidR="001F3E51" w:rsidRPr="0048323F" w:rsidRDefault="0040525C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405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346" w:type="pct"/>
            <w:vAlign w:val="bottom"/>
          </w:tcPr>
          <w:p w:rsidR="001F3E51" w:rsidRPr="0048323F" w:rsidRDefault="001F3E51" w:rsidP="004832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3F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</w:tr>
    </w:tbl>
    <w:p w:rsidR="00F94730" w:rsidRDefault="00F94730" w:rsidP="00D560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22303" w:rsidRPr="00F94730" w:rsidRDefault="003D1626" w:rsidP="00F9473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56058" w:rsidRPr="00123AD1">
        <w:rPr>
          <w:color w:val="auto"/>
          <w:sz w:val="28"/>
          <w:szCs w:val="28"/>
        </w:rPr>
        <w:t xml:space="preserve"> </w:t>
      </w:r>
      <w:r w:rsidR="001D4B7A">
        <w:rPr>
          <w:color w:val="auto"/>
          <w:sz w:val="28"/>
          <w:szCs w:val="28"/>
        </w:rPr>
        <w:t>Р</w:t>
      </w:r>
      <w:r w:rsidR="00D56058" w:rsidRPr="00123AD1">
        <w:rPr>
          <w:color w:val="auto"/>
          <w:sz w:val="28"/>
          <w:szCs w:val="28"/>
        </w:rPr>
        <w:t xml:space="preserve">еспублике </w:t>
      </w:r>
      <w:r>
        <w:rPr>
          <w:color w:val="auto"/>
          <w:sz w:val="28"/>
          <w:szCs w:val="28"/>
        </w:rPr>
        <w:t xml:space="preserve"> достаточно </w:t>
      </w:r>
      <w:r w:rsidR="00D56058" w:rsidRPr="00123AD1">
        <w:rPr>
          <w:color w:val="auto"/>
          <w:sz w:val="28"/>
          <w:szCs w:val="28"/>
        </w:rPr>
        <w:t>велика</w:t>
      </w:r>
      <w:r>
        <w:rPr>
          <w:color w:val="auto"/>
          <w:sz w:val="28"/>
          <w:szCs w:val="28"/>
        </w:rPr>
        <w:t xml:space="preserve"> доля сельского населения</w:t>
      </w:r>
      <w:r w:rsidR="008260EF">
        <w:rPr>
          <w:color w:val="auto"/>
          <w:sz w:val="28"/>
          <w:szCs w:val="28"/>
        </w:rPr>
        <w:t>, которая превышает долю городского населения. Но анализ выявил некоторое снижение доли сельских жителей в сторону роста городского населения.</w:t>
      </w:r>
    </w:p>
    <w:p w:rsidR="00673C00" w:rsidRDefault="009447C6" w:rsidP="001223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276">
        <w:rPr>
          <w:rFonts w:ascii="Times New Roman" w:hAnsi="Times New Roman"/>
          <w:b/>
          <w:sz w:val="28"/>
          <w:szCs w:val="28"/>
        </w:rPr>
        <w:object w:dxaOrig="6960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95pt;height:250.15pt" o:ole="">
            <v:imagedata r:id="rId12" o:title=""/>
          </v:shape>
          <o:OLEObject Type="Embed" ProgID="MSGraph.Chart.8" ShapeID="_x0000_i1025" DrawAspect="Content" ObjectID="_1744973405" r:id="rId13">
            <o:FieldCodes>\s</o:FieldCodes>
          </o:OLEObject>
        </w:object>
      </w:r>
    </w:p>
    <w:p w:rsidR="00F94730" w:rsidRPr="00F94730" w:rsidRDefault="00F94730" w:rsidP="00F9473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4730">
        <w:rPr>
          <w:rFonts w:ascii="Times New Roman" w:hAnsi="Times New Roman"/>
          <w:sz w:val="28"/>
          <w:szCs w:val="28"/>
        </w:rPr>
        <w:t xml:space="preserve">Рис. 5 - </w:t>
      </w:r>
      <w:r w:rsidR="00AC3373">
        <w:rPr>
          <w:rFonts w:ascii="Times New Roman" w:hAnsi="Times New Roman"/>
          <w:sz w:val="28"/>
          <w:szCs w:val="28"/>
        </w:rPr>
        <w:t>Динамика численности населения Республики Дагестан</w:t>
      </w:r>
    </w:p>
    <w:p w:rsidR="0092076D" w:rsidRDefault="0092076D" w:rsidP="00F94730">
      <w:pPr>
        <w:spacing w:after="0" w:line="360" w:lineRule="auto"/>
        <w:ind w:firstLine="709"/>
        <w:jc w:val="both"/>
        <w:rPr>
          <w:sz w:val="23"/>
          <w:szCs w:val="23"/>
        </w:rPr>
      </w:pPr>
    </w:p>
    <w:p w:rsidR="00F94730" w:rsidRDefault="00F94730" w:rsidP="00F94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76D">
        <w:rPr>
          <w:rFonts w:ascii="Times New Roman" w:hAnsi="Times New Roman"/>
          <w:sz w:val="28"/>
          <w:szCs w:val="28"/>
        </w:rPr>
        <w:t xml:space="preserve">По показателям смертности </w:t>
      </w:r>
      <w:r w:rsidR="0092076D">
        <w:rPr>
          <w:rFonts w:ascii="Times New Roman" w:hAnsi="Times New Roman"/>
          <w:sz w:val="28"/>
          <w:szCs w:val="28"/>
        </w:rPr>
        <w:t xml:space="preserve">ситуация </w:t>
      </w:r>
      <w:r w:rsidRPr="0092076D">
        <w:rPr>
          <w:rFonts w:ascii="Times New Roman" w:hAnsi="Times New Roman"/>
          <w:sz w:val="28"/>
          <w:szCs w:val="28"/>
        </w:rPr>
        <w:t xml:space="preserve">в </w:t>
      </w:r>
      <w:r w:rsidR="0092076D">
        <w:rPr>
          <w:rFonts w:ascii="Times New Roman" w:hAnsi="Times New Roman"/>
          <w:sz w:val="28"/>
          <w:szCs w:val="28"/>
        </w:rPr>
        <w:t>Дагестане</w:t>
      </w:r>
      <w:r w:rsidRPr="0092076D">
        <w:rPr>
          <w:rFonts w:ascii="Times New Roman" w:hAnsi="Times New Roman"/>
          <w:sz w:val="28"/>
          <w:szCs w:val="28"/>
        </w:rPr>
        <w:t xml:space="preserve"> благоприятнее, чем в других регионах </w:t>
      </w:r>
      <w:r w:rsidR="0092076D">
        <w:rPr>
          <w:rFonts w:ascii="Times New Roman" w:hAnsi="Times New Roman"/>
          <w:sz w:val="28"/>
          <w:szCs w:val="28"/>
        </w:rPr>
        <w:t>Северного Кавказа</w:t>
      </w:r>
      <w:r w:rsidR="00B846B9" w:rsidRPr="00B846B9">
        <w:rPr>
          <w:rFonts w:ascii="Times New Roman" w:hAnsi="Times New Roman"/>
          <w:sz w:val="28"/>
          <w:szCs w:val="28"/>
        </w:rPr>
        <w:t xml:space="preserve"> </w:t>
      </w:r>
      <w:r w:rsidR="00B846B9">
        <w:rPr>
          <w:rFonts w:ascii="Times New Roman" w:hAnsi="Times New Roman"/>
          <w:sz w:val="28"/>
          <w:szCs w:val="28"/>
        </w:rPr>
        <w:t>и в среднем по России</w:t>
      </w:r>
      <w:r w:rsidRPr="0092076D">
        <w:rPr>
          <w:rFonts w:ascii="Times New Roman" w:hAnsi="Times New Roman"/>
          <w:sz w:val="28"/>
          <w:szCs w:val="28"/>
        </w:rPr>
        <w:t xml:space="preserve">. </w:t>
      </w:r>
      <w:r w:rsidR="0092076D">
        <w:rPr>
          <w:rFonts w:ascii="Times New Roman" w:hAnsi="Times New Roman"/>
          <w:sz w:val="28"/>
          <w:szCs w:val="28"/>
        </w:rPr>
        <w:t>П</w:t>
      </w:r>
      <w:r w:rsidRPr="0092076D">
        <w:rPr>
          <w:rFonts w:ascii="Times New Roman" w:hAnsi="Times New Roman"/>
          <w:sz w:val="28"/>
          <w:szCs w:val="28"/>
        </w:rPr>
        <w:t xml:space="preserve">о всем основным классам причин смертности </w:t>
      </w:r>
      <w:r w:rsidR="0092076D">
        <w:rPr>
          <w:rFonts w:ascii="Times New Roman" w:hAnsi="Times New Roman"/>
          <w:sz w:val="28"/>
          <w:szCs w:val="28"/>
        </w:rPr>
        <w:t xml:space="preserve"> коэффициенты </w:t>
      </w:r>
      <w:r w:rsidRPr="0092076D">
        <w:rPr>
          <w:rFonts w:ascii="Times New Roman" w:hAnsi="Times New Roman"/>
          <w:sz w:val="28"/>
          <w:szCs w:val="28"/>
        </w:rPr>
        <w:t xml:space="preserve"> ниже, чем </w:t>
      </w:r>
      <w:r w:rsidR="0092076D">
        <w:rPr>
          <w:rFonts w:ascii="Times New Roman" w:hAnsi="Times New Roman"/>
          <w:sz w:val="28"/>
          <w:szCs w:val="28"/>
        </w:rPr>
        <w:t>их среднероссийские значения</w:t>
      </w:r>
      <w:r w:rsidRPr="0092076D">
        <w:rPr>
          <w:rFonts w:ascii="Times New Roman" w:hAnsi="Times New Roman"/>
          <w:sz w:val="28"/>
          <w:szCs w:val="28"/>
        </w:rPr>
        <w:t xml:space="preserve">. </w:t>
      </w:r>
      <w:r w:rsidR="0092076D">
        <w:rPr>
          <w:rFonts w:ascii="Times New Roman" w:hAnsi="Times New Roman"/>
          <w:sz w:val="28"/>
          <w:szCs w:val="28"/>
        </w:rPr>
        <w:t>Ожидаемая</w:t>
      </w:r>
      <w:r w:rsidR="0092076D" w:rsidRPr="0092076D">
        <w:rPr>
          <w:rFonts w:ascii="Times New Roman" w:hAnsi="Times New Roman"/>
          <w:sz w:val="28"/>
          <w:szCs w:val="28"/>
        </w:rPr>
        <w:t xml:space="preserve"> продолжительност</w:t>
      </w:r>
      <w:r w:rsidR="0092076D">
        <w:rPr>
          <w:rFonts w:ascii="Times New Roman" w:hAnsi="Times New Roman"/>
          <w:sz w:val="28"/>
          <w:szCs w:val="28"/>
        </w:rPr>
        <w:t>ь</w:t>
      </w:r>
      <w:r w:rsidR="0092076D" w:rsidRPr="0092076D">
        <w:rPr>
          <w:rFonts w:ascii="Times New Roman" w:hAnsi="Times New Roman"/>
          <w:sz w:val="28"/>
          <w:szCs w:val="28"/>
        </w:rPr>
        <w:t xml:space="preserve"> предстоящей жизни </w:t>
      </w:r>
      <w:r w:rsidR="0092076D">
        <w:rPr>
          <w:rFonts w:ascii="Times New Roman" w:hAnsi="Times New Roman"/>
          <w:sz w:val="28"/>
          <w:szCs w:val="28"/>
        </w:rPr>
        <w:t>в анализируемом периоде росла</w:t>
      </w:r>
      <w:r w:rsidRPr="0092076D">
        <w:rPr>
          <w:rFonts w:ascii="Times New Roman" w:hAnsi="Times New Roman"/>
          <w:sz w:val="28"/>
          <w:szCs w:val="28"/>
        </w:rPr>
        <w:t xml:space="preserve">, </w:t>
      </w:r>
      <w:r w:rsidR="009B0747" w:rsidRPr="0092076D">
        <w:rPr>
          <w:rFonts w:ascii="Times New Roman" w:hAnsi="Times New Roman"/>
          <w:sz w:val="28"/>
          <w:szCs w:val="28"/>
        </w:rPr>
        <w:t>увеличившись</w:t>
      </w:r>
      <w:r w:rsidRPr="0092076D">
        <w:rPr>
          <w:rFonts w:ascii="Times New Roman" w:hAnsi="Times New Roman"/>
          <w:sz w:val="28"/>
          <w:szCs w:val="28"/>
        </w:rPr>
        <w:t xml:space="preserve"> с</w:t>
      </w:r>
      <w:r w:rsidR="0092076D">
        <w:rPr>
          <w:rFonts w:ascii="Times New Roman" w:hAnsi="Times New Roman"/>
          <w:sz w:val="28"/>
          <w:szCs w:val="28"/>
        </w:rPr>
        <w:t xml:space="preserve"> 69,97</w:t>
      </w:r>
      <w:r w:rsidRPr="0092076D">
        <w:rPr>
          <w:rFonts w:ascii="Times New Roman" w:hAnsi="Times New Roman"/>
          <w:sz w:val="28"/>
          <w:szCs w:val="28"/>
        </w:rPr>
        <w:t xml:space="preserve"> года </w:t>
      </w:r>
      <w:r w:rsidR="0092076D">
        <w:rPr>
          <w:rFonts w:ascii="Times New Roman" w:hAnsi="Times New Roman"/>
          <w:sz w:val="28"/>
          <w:szCs w:val="28"/>
        </w:rPr>
        <w:t xml:space="preserve">в 2010 </w:t>
      </w:r>
      <w:r w:rsidR="0092076D">
        <w:rPr>
          <w:rFonts w:ascii="Times New Roman" w:hAnsi="Times New Roman"/>
          <w:sz w:val="28"/>
          <w:szCs w:val="28"/>
        </w:rPr>
        <w:lastRenderedPageBreak/>
        <w:t xml:space="preserve">году </w:t>
      </w:r>
      <w:r w:rsidRPr="0092076D">
        <w:rPr>
          <w:rFonts w:ascii="Times New Roman" w:hAnsi="Times New Roman"/>
          <w:sz w:val="28"/>
          <w:szCs w:val="28"/>
        </w:rPr>
        <w:t xml:space="preserve">до </w:t>
      </w:r>
      <w:r w:rsidR="0092076D">
        <w:rPr>
          <w:rFonts w:ascii="Times New Roman" w:hAnsi="Times New Roman"/>
          <w:sz w:val="28"/>
          <w:szCs w:val="28"/>
        </w:rPr>
        <w:t>76,02</w:t>
      </w:r>
      <w:r w:rsidRPr="0092076D">
        <w:rPr>
          <w:rFonts w:ascii="Times New Roman" w:hAnsi="Times New Roman"/>
          <w:sz w:val="28"/>
          <w:szCs w:val="28"/>
        </w:rPr>
        <w:t xml:space="preserve"> лет </w:t>
      </w:r>
      <w:r w:rsidR="0092076D">
        <w:rPr>
          <w:rFonts w:ascii="Times New Roman" w:hAnsi="Times New Roman"/>
          <w:sz w:val="28"/>
          <w:szCs w:val="28"/>
        </w:rPr>
        <w:t xml:space="preserve">в 2018 году </w:t>
      </w:r>
      <w:r w:rsidRPr="0092076D">
        <w:rPr>
          <w:rFonts w:ascii="Times New Roman" w:hAnsi="Times New Roman"/>
          <w:sz w:val="28"/>
          <w:szCs w:val="28"/>
        </w:rPr>
        <w:t xml:space="preserve">у мужчин и с </w:t>
      </w:r>
      <w:r w:rsidR="0092076D">
        <w:rPr>
          <w:rFonts w:ascii="Times New Roman" w:hAnsi="Times New Roman"/>
          <w:sz w:val="28"/>
          <w:szCs w:val="28"/>
        </w:rPr>
        <w:t>77,68</w:t>
      </w:r>
      <w:r w:rsidRPr="0092076D">
        <w:rPr>
          <w:rFonts w:ascii="Times New Roman" w:hAnsi="Times New Roman"/>
          <w:sz w:val="28"/>
          <w:szCs w:val="28"/>
        </w:rPr>
        <w:t xml:space="preserve"> </w:t>
      </w:r>
      <w:r w:rsidR="0092076D">
        <w:rPr>
          <w:rFonts w:ascii="Times New Roman" w:hAnsi="Times New Roman"/>
          <w:sz w:val="28"/>
          <w:szCs w:val="28"/>
        </w:rPr>
        <w:t xml:space="preserve">лет </w:t>
      </w:r>
      <w:r w:rsidRPr="0092076D">
        <w:rPr>
          <w:rFonts w:ascii="Times New Roman" w:hAnsi="Times New Roman"/>
          <w:sz w:val="28"/>
          <w:szCs w:val="28"/>
        </w:rPr>
        <w:t xml:space="preserve">до </w:t>
      </w:r>
      <w:r w:rsidR="0092076D">
        <w:rPr>
          <w:rFonts w:ascii="Times New Roman" w:hAnsi="Times New Roman"/>
          <w:sz w:val="28"/>
          <w:szCs w:val="28"/>
        </w:rPr>
        <w:t>81,55</w:t>
      </w:r>
      <w:r w:rsidRPr="0092076D">
        <w:rPr>
          <w:rFonts w:ascii="Times New Roman" w:hAnsi="Times New Roman"/>
          <w:sz w:val="28"/>
          <w:szCs w:val="28"/>
        </w:rPr>
        <w:t xml:space="preserve"> лет </w:t>
      </w:r>
      <w:r w:rsidR="0092076D">
        <w:rPr>
          <w:rFonts w:ascii="Times New Roman" w:hAnsi="Times New Roman"/>
          <w:sz w:val="28"/>
          <w:szCs w:val="28"/>
        </w:rPr>
        <w:t xml:space="preserve">соответственно </w:t>
      </w:r>
      <w:r w:rsidRPr="0092076D">
        <w:rPr>
          <w:rFonts w:ascii="Times New Roman" w:hAnsi="Times New Roman"/>
          <w:sz w:val="28"/>
          <w:szCs w:val="28"/>
        </w:rPr>
        <w:t>у женщин</w:t>
      </w:r>
      <w:r w:rsidR="000641D6">
        <w:rPr>
          <w:rFonts w:ascii="Times New Roman" w:hAnsi="Times New Roman"/>
          <w:sz w:val="28"/>
          <w:szCs w:val="28"/>
        </w:rPr>
        <w:t xml:space="preserve"> [29]</w:t>
      </w:r>
      <w:r w:rsidRPr="0092076D">
        <w:rPr>
          <w:rFonts w:ascii="Times New Roman" w:hAnsi="Times New Roman"/>
          <w:sz w:val="28"/>
          <w:szCs w:val="28"/>
        </w:rPr>
        <w:t xml:space="preserve">. </w:t>
      </w:r>
    </w:p>
    <w:p w:rsidR="00AE40A3" w:rsidRDefault="00AE40A3" w:rsidP="00AE4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="00CD6826" w:rsidRPr="00CD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анализом выявлены</w:t>
      </w:r>
      <w:r w:rsidR="00CD6826" w:rsidRPr="00CD6826">
        <w:rPr>
          <w:rFonts w:ascii="Times New Roman" w:hAnsi="Times New Roman"/>
          <w:sz w:val="28"/>
          <w:szCs w:val="28"/>
        </w:rPr>
        <w:t xml:space="preserve"> </w:t>
      </w:r>
      <w:r w:rsidRPr="00CD6826">
        <w:rPr>
          <w:rFonts w:ascii="Times New Roman" w:hAnsi="Times New Roman"/>
          <w:sz w:val="28"/>
          <w:szCs w:val="28"/>
        </w:rPr>
        <w:t>отрицательные</w:t>
      </w:r>
      <w:r w:rsidR="00CD6826" w:rsidRPr="00CD6826">
        <w:rPr>
          <w:rFonts w:ascii="Times New Roman" w:hAnsi="Times New Roman"/>
          <w:sz w:val="28"/>
          <w:szCs w:val="28"/>
        </w:rPr>
        <w:t xml:space="preserve"> тенденции в изменении возрастной структуры населения</w:t>
      </w:r>
      <w:r>
        <w:rPr>
          <w:rFonts w:ascii="Times New Roman" w:hAnsi="Times New Roman"/>
          <w:sz w:val="28"/>
          <w:szCs w:val="28"/>
        </w:rPr>
        <w:t>, а именно</w:t>
      </w:r>
      <w:r w:rsidR="009B07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отмечено </w:t>
      </w:r>
      <w:r w:rsidR="00CD6826" w:rsidRPr="00CD6826">
        <w:rPr>
          <w:rFonts w:ascii="Times New Roman" w:hAnsi="Times New Roman"/>
          <w:sz w:val="28"/>
          <w:szCs w:val="28"/>
        </w:rPr>
        <w:t>сокращение числ</w:t>
      </w:r>
      <w:r>
        <w:rPr>
          <w:rFonts w:ascii="Times New Roman" w:hAnsi="Times New Roman"/>
          <w:sz w:val="28"/>
          <w:szCs w:val="28"/>
        </w:rPr>
        <w:t>а</w:t>
      </w:r>
      <w:r w:rsidR="00CD6826" w:rsidRPr="00CD6826">
        <w:rPr>
          <w:rFonts w:ascii="Times New Roman" w:hAnsi="Times New Roman"/>
          <w:sz w:val="28"/>
          <w:szCs w:val="28"/>
        </w:rPr>
        <w:t xml:space="preserve"> женщин в активн</w:t>
      </w:r>
      <w:r>
        <w:rPr>
          <w:rFonts w:ascii="Times New Roman" w:hAnsi="Times New Roman"/>
          <w:sz w:val="28"/>
          <w:szCs w:val="28"/>
        </w:rPr>
        <w:t>ом</w:t>
      </w:r>
      <w:r w:rsidR="00CD6826" w:rsidRPr="00CD6826">
        <w:rPr>
          <w:rFonts w:ascii="Times New Roman" w:hAnsi="Times New Roman"/>
          <w:sz w:val="28"/>
          <w:szCs w:val="28"/>
        </w:rPr>
        <w:t xml:space="preserve"> репродуктивн</w:t>
      </w:r>
      <w:r>
        <w:rPr>
          <w:rFonts w:ascii="Times New Roman" w:hAnsi="Times New Roman"/>
          <w:sz w:val="28"/>
          <w:szCs w:val="28"/>
        </w:rPr>
        <w:t>ом</w:t>
      </w:r>
      <w:r w:rsidR="00CD6826" w:rsidRPr="00CD6826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е</w:t>
      </w:r>
      <w:r w:rsidR="00CD6826" w:rsidRPr="00CD68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="00CD6826" w:rsidRPr="00CD6826">
        <w:rPr>
          <w:rFonts w:ascii="Times New Roman" w:hAnsi="Times New Roman"/>
          <w:sz w:val="28"/>
          <w:szCs w:val="28"/>
        </w:rPr>
        <w:t xml:space="preserve">численности и </w:t>
      </w:r>
      <w:r>
        <w:rPr>
          <w:rFonts w:ascii="Times New Roman" w:hAnsi="Times New Roman"/>
          <w:sz w:val="28"/>
          <w:szCs w:val="28"/>
        </w:rPr>
        <w:t>соответственно удельного веса</w:t>
      </w:r>
      <w:r w:rsidR="00CD6826" w:rsidRPr="00CD6826">
        <w:rPr>
          <w:rFonts w:ascii="Times New Roman" w:hAnsi="Times New Roman"/>
          <w:sz w:val="28"/>
          <w:szCs w:val="28"/>
        </w:rPr>
        <w:t xml:space="preserve"> пожилого населения. </w:t>
      </w:r>
      <w:r>
        <w:rPr>
          <w:rFonts w:ascii="Times New Roman" w:hAnsi="Times New Roman"/>
          <w:sz w:val="28"/>
          <w:szCs w:val="28"/>
        </w:rPr>
        <w:t>С</w:t>
      </w:r>
      <w:r w:rsidR="00CD6826" w:rsidRPr="00CD6826">
        <w:rPr>
          <w:rFonts w:ascii="Times New Roman" w:hAnsi="Times New Roman"/>
          <w:sz w:val="28"/>
          <w:szCs w:val="28"/>
        </w:rPr>
        <w:t xml:space="preserve">окращается </w:t>
      </w:r>
      <w:r>
        <w:rPr>
          <w:rFonts w:ascii="Times New Roman" w:hAnsi="Times New Roman"/>
          <w:sz w:val="28"/>
          <w:szCs w:val="28"/>
        </w:rPr>
        <w:t>и доля населения в трудоспособном возрасте</w:t>
      </w:r>
      <w:r w:rsidR="00CD6826" w:rsidRPr="00CD68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эти негативные тенденции выражаются менее медленными темпами, чем в среднем по Российской Федерации.</w:t>
      </w:r>
      <w:r w:rsidR="00CD6826" w:rsidRPr="00CD6826">
        <w:rPr>
          <w:rFonts w:ascii="Times New Roman" w:hAnsi="Times New Roman"/>
          <w:sz w:val="28"/>
          <w:szCs w:val="28"/>
        </w:rPr>
        <w:t xml:space="preserve"> </w:t>
      </w:r>
      <w:r w:rsidR="009B0747">
        <w:rPr>
          <w:rFonts w:ascii="Times New Roman" w:hAnsi="Times New Roman"/>
          <w:sz w:val="28"/>
          <w:szCs w:val="28"/>
        </w:rPr>
        <w:t>Сложность проблемы состоит в том, что такая</w:t>
      </w:r>
      <w:r>
        <w:rPr>
          <w:rFonts w:ascii="Times New Roman" w:hAnsi="Times New Roman"/>
          <w:sz w:val="28"/>
          <w:szCs w:val="28"/>
        </w:rPr>
        <w:t xml:space="preserve"> демографическая картина</w:t>
      </w:r>
      <w:r w:rsidR="00CD6826" w:rsidRPr="00CD6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 к</w:t>
      </w:r>
      <w:r w:rsidR="00CD6826" w:rsidRPr="00CD6826">
        <w:rPr>
          <w:rFonts w:ascii="Times New Roman" w:hAnsi="Times New Roman"/>
          <w:sz w:val="28"/>
          <w:szCs w:val="28"/>
        </w:rPr>
        <w:t xml:space="preserve"> постоянной корректировк</w:t>
      </w:r>
      <w:r>
        <w:rPr>
          <w:rFonts w:ascii="Times New Roman" w:hAnsi="Times New Roman"/>
          <w:sz w:val="28"/>
          <w:szCs w:val="28"/>
        </w:rPr>
        <w:t>е</w:t>
      </w:r>
      <w:r w:rsidR="00CD6826" w:rsidRPr="00CD6826">
        <w:rPr>
          <w:rFonts w:ascii="Times New Roman" w:hAnsi="Times New Roman"/>
          <w:sz w:val="28"/>
          <w:szCs w:val="28"/>
        </w:rPr>
        <w:t xml:space="preserve"> объемов предоставления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="00CD6826" w:rsidRPr="00CD6826">
        <w:rPr>
          <w:rFonts w:ascii="Times New Roman" w:hAnsi="Times New Roman"/>
          <w:sz w:val="28"/>
          <w:szCs w:val="28"/>
        </w:rPr>
        <w:t>социальных услуг (</w:t>
      </w:r>
      <w:r>
        <w:rPr>
          <w:rFonts w:ascii="Times New Roman" w:hAnsi="Times New Roman"/>
          <w:sz w:val="28"/>
          <w:szCs w:val="28"/>
        </w:rPr>
        <w:t xml:space="preserve">здравоохранение и </w:t>
      </w:r>
      <w:r w:rsidR="00CD6826" w:rsidRPr="00CD6826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е</w:t>
      </w:r>
      <w:r w:rsidR="00CD6826" w:rsidRPr="00CD6826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CD6826" w:rsidRPr="00CD6826">
        <w:rPr>
          <w:rFonts w:ascii="Times New Roman" w:hAnsi="Times New Roman"/>
          <w:sz w:val="28"/>
          <w:szCs w:val="28"/>
        </w:rPr>
        <w:t>).</w:t>
      </w:r>
    </w:p>
    <w:p w:rsidR="00AE40A3" w:rsidRDefault="00AE40A3" w:rsidP="00AE40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A3">
        <w:rPr>
          <w:rFonts w:ascii="Times New Roman" w:hAnsi="Times New Roman"/>
          <w:sz w:val="28"/>
          <w:szCs w:val="28"/>
        </w:rPr>
        <w:t xml:space="preserve">В международной миграции </w:t>
      </w:r>
      <w:r w:rsidR="005429DB" w:rsidRPr="00AE40A3">
        <w:rPr>
          <w:rFonts w:ascii="Times New Roman" w:hAnsi="Times New Roman"/>
          <w:sz w:val="28"/>
          <w:szCs w:val="28"/>
        </w:rPr>
        <w:t>главный</w:t>
      </w:r>
      <w:r w:rsidRPr="00AE40A3">
        <w:rPr>
          <w:rFonts w:ascii="Times New Roman" w:hAnsi="Times New Roman"/>
          <w:sz w:val="28"/>
          <w:szCs w:val="28"/>
        </w:rPr>
        <w:t xml:space="preserve"> прирост </w:t>
      </w:r>
      <w:r w:rsidR="005429DB">
        <w:rPr>
          <w:rFonts w:ascii="Times New Roman" w:hAnsi="Times New Roman"/>
          <w:sz w:val="28"/>
          <w:szCs w:val="28"/>
        </w:rPr>
        <w:t xml:space="preserve">населения Республики </w:t>
      </w:r>
      <w:r w:rsidRPr="00AE40A3">
        <w:rPr>
          <w:rFonts w:ascii="Times New Roman" w:hAnsi="Times New Roman"/>
          <w:sz w:val="28"/>
          <w:szCs w:val="28"/>
        </w:rPr>
        <w:t xml:space="preserve">обеспечивают </w:t>
      </w:r>
      <w:r w:rsidR="005429DB">
        <w:rPr>
          <w:rFonts w:ascii="Times New Roman" w:hAnsi="Times New Roman"/>
          <w:sz w:val="28"/>
          <w:szCs w:val="28"/>
        </w:rPr>
        <w:t>Азербайджан, Узбекистан и Украина</w:t>
      </w:r>
      <w:r w:rsidRPr="00AE40A3">
        <w:rPr>
          <w:rFonts w:ascii="Times New Roman" w:hAnsi="Times New Roman"/>
          <w:sz w:val="28"/>
          <w:szCs w:val="28"/>
        </w:rPr>
        <w:t xml:space="preserve">. </w:t>
      </w:r>
      <w:r w:rsidR="005429DB">
        <w:rPr>
          <w:rFonts w:ascii="Times New Roman" w:hAnsi="Times New Roman"/>
          <w:sz w:val="28"/>
          <w:szCs w:val="28"/>
        </w:rPr>
        <w:t xml:space="preserve"> </w:t>
      </w:r>
      <w:r w:rsidRPr="00AE40A3">
        <w:rPr>
          <w:rFonts w:ascii="Times New Roman" w:hAnsi="Times New Roman"/>
          <w:sz w:val="28"/>
          <w:szCs w:val="28"/>
        </w:rPr>
        <w:t xml:space="preserve">Во </w:t>
      </w:r>
      <w:r w:rsidR="005429DB" w:rsidRPr="00AE40A3">
        <w:rPr>
          <w:rFonts w:ascii="Times New Roman" w:hAnsi="Times New Roman"/>
          <w:sz w:val="28"/>
          <w:szCs w:val="28"/>
        </w:rPr>
        <w:t>вну</w:t>
      </w:r>
      <w:r w:rsidR="005429DB">
        <w:rPr>
          <w:rFonts w:ascii="Times New Roman" w:hAnsi="Times New Roman"/>
          <w:sz w:val="28"/>
          <w:szCs w:val="28"/>
        </w:rPr>
        <w:t xml:space="preserve">тренней </w:t>
      </w:r>
      <w:r w:rsidRPr="00AE40A3">
        <w:rPr>
          <w:rFonts w:ascii="Times New Roman" w:hAnsi="Times New Roman"/>
          <w:sz w:val="28"/>
          <w:szCs w:val="28"/>
        </w:rPr>
        <w:t xml:space="preserve">миграции население </w:t>
      </w:r>
      <w:r w:rsidR="005429DB">
        <w:rPr>
          <w:rFonts w:ascii="Times New Roman" w:hAnsi="Times New Roman"/>
          <w:sz w:val="28"/>
          <w:szCs w:val="28"/>
        </w:rPr>
        <w:t xml:space="preserve">отдает предпочтение </w:t>
      </w:r>
      <w:r w:rsidRPr="00AE40A3">
        <w:rPr>
          <w:rFonts w:ascii="Times New Roman" w:hAnsi="Times New Roman"/>
          <w:sz w:val="28"/>
          <w:szCs w:val="28"/>
        </w:rPr>
        <w:t>столичному региону</w:t>
      </w:r>
      <w:r w:rsidR="005429DB">
        <w:rPr>
          <w:rFonts w:ascii="Times New Roman" w:hAnsi="Times New Roman"/>
          <w:sz w:val="28"/>
          <w:szCs w:val="28"/>
        </w:rPr>
        <w:t xml:space="preserve"> (</w:t>
      </w:r>
      <w:r w:rsidRPr="00AE40A3">
        <w:rPr>
          <w:rFonts w:ascii="Times New Roman" w:hAnsi="Times New Roman"/>
          <w:sz w:val="28"/>
          <w:szCs w:val="28"/>
        </w:rPr>
        <w:t>Московская область</w:t>
      </w:r>
      <w:r w:rsidR="005429DB">
        <w:rPr>
          <w:rFonts w:ascii="Times New Roman" w:hAnsi="Times New Roman"/>
          <w:sz w:val="28"/>
          <w:szCs w:val="28"/>
        </w:rPr>
        <w:t xml:space="preserve"> и Москва). </w:t>
      </w:r>
    </w:p>
    <w:p w:rsidR="0082410F" w:rsidRDefault="00CD4535" w:rsidP="008241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4535">
        <w:rPr>
          <w:bCs/>
          <w:sz w:val="28"/>
          <w:szCs w:val="28"/>
        </w:rPr>
        <w:t xml:space="preserve">Система образования </w:t>
      </w:r>
      <w:r w:rsidR="00830F4C">
        <w:rPr>
          <w:bCs/>
          <w:sz w:val="28"/>
          <w:szCs w:val="28"/>
        </w:rPr>
        <w:t>Республики Дагестан</w:t>
      </w:r>
      <w:r w:rsidR="00D21C64">
        <w:rPr>
          <w:bCs/>
          <w:sz w:val="28"/>
          <w:szCs w:val="28"/>
        </w:rPr>
        <w:t xml:space="preserve"> </w:t>
      </w:r>
      <w:r w:rsidRPr="00CD4535">
        <w:rPr>
          <w:bCs/>
          <w:sz w:val="28"/>
          <w:szCs w:val="28"/>
        </w:rPr>
        <w:t xml:space="preserve">обеспечивает формирование </w:t>
      </w:r>
      <w:r w:rsidR="00D21C64">
        <w:rPr>
          <w:bCs/>
          <w:sz w:val="28"/>
          <w:szCs w:val="28"/>
        </w:rPr>
        <w:t xml:space="preserve">непосредственно </w:t>
      </w:r>
      <w:r w:rsidRPr="00CD4535">
        <w:rPr>
          <w:bCs/>
          <w:sz w:val="28"/>
          <w:szCs w:val="28"/>
        </w:rPr>
        <w:t xml:space="preserve">человеческого капитала, </w:t>
      </w:r>
      <w:r w:rsidR="00D21C64" w:rsidRPr="00CD4535">
        <w:rPr>
          <w:bCs/>
          <w:sz w:val="28"/>
          <w:szCs w:val="28"/>
        </w:rPr>
        <w:t>отвечающего</w:t>
      </w:r>
      <w:r w:rsidRPr="00CD4535">
        <w:rPr>
          <w:bCs/>
          <w:sz w:val="28"/>
          <w:szCs w:val="28"/>
        </w:rPr>
        <w:t xml:space="preserve"> </w:t>
      </w:r>
      <w:r w:rsidR="00D21C64">
        <w:rPr>
          <w:bCs/>
          <w:sz w:val="28"/>
          <w:szCs w:val="28"/>
        </w:rPr>
        <w:t xml:space="preserve">требованиям </w:t>
      </w:r>
      <w:r w:rsidRPr="00CD4535">
        <w:rPr>
          <w:bCs/>
          <w:sz w:val="28"/>
          <w:szCs w:val="28"/>
        </w:rPr>
        <w:t xml:space="preserve">общества и экономики. </w:t>
      </w:r>
      <w:r w:rsidR="00900CB0">
        <w:rPr>
          <w:bCs/>
          <w:sz w:val="28"/>
          <w:szCs w:val="28"/>
        </w:rPr>
        <w:t xml:space="preserve">Анализ начнем с </w:t>
      </w:r>
      <w:r w:rsidR="0082410F">
        <w:rPr>
          <w:bCs/>
          <w:sz w:val="28"/>
          <w:szCs w:val="28"/>
        </w:rPr>
        <w:t>рассмотрения</w:t>
      </w:r>
      <w:r w:rsidR="00900CB0">
        <w:rPr>
          <w:bCs/>
          <w:sz w:val="28"/>
          <w:szCs w:val="28"/>
        </w:rPr>
        <w:t xml:space="preserve"> ситуации в </w:t>
      </w:r>
      <w:r w:rsidR="00D21C64">
        <w:rPr>
          <w:bCs/>
          <w:sz w:val="28"/>
          <w:szCs w:val="28"/>
        </w:rPr>
        <w:t>дошкольно</w:t>
      </w:r>
      <w:r w:rsidR="00900CB0">
        <w:rPr>
          <w:bCs/>
          <w:sz w:val="28"/>
          <w:szCs w:val="28"/>
        </w:rPr>
        <w:t>м</w:t>
      </w:r>
      <w:r w:rsidR="00D21C64">
        <w:rPr>
          <w:bCs/>
          <w:sz w:val="28"/>
          <w:szCs w:val="28"/>
        </w:rPr>
        <w:t xml:space="preserve"> образовани</w:t>
      </w:r>
      <w:r w:rsidR="0082410F">
        <w:rPr>
          <w:bCs/>
          <w:sz w:val="28"/>
          <w:szCs w:val="28"/>
        </w:rPr>
        <w:t>и</w:t>
      </w:r>
      <w:r w:rsidR="00D21C64">
        <w:rPr>
          <w:bCs/>
          <w:sz w:val="28"/>
          <w:szCs w:val="28"/>
        </w:rPr>
        <w:t xml:space="preserve">. </w:t>
      </w:r>
      <w:r w:rsidRPr="00CD4535">
        <w:rPr>
          <w:sz w:val="28"/>
          <w:szCs w:val="28"/>
        </w:rPr>
        <w:t xml:space="preserve">В Республике </w:t>
      </w:r>
      <w:r w:rsidR="00640FCA">
        <w:rPr>
          <w:sz w:val="28"/>
          <w:szCs w:val="28"/>
        </w:rPr>
        <w:t>Дагестан</w:t>
      </w:r>
      <w:r w:rsidRPr="00CD4535">
        <w:rPr>
          <w:sz w:val="28"/>
          <w:szCs w:val="28"/>
        </w:rPr>
        <w:t xml:space="preserve"> </w:t>
      </w:r>
      <w:r w:rsidR="00640FCA">
        <w:rPr>
          <w:sz w:val="28"/>
          <w:szCs w:val="28"/>
        </w:rPr>
        <w:t xml:space="preserve"> в настоящее время </w:t>
      </w:r>
      <w:r w:rsidRPr="00CD4535">
        <w:rPr>
          <w:sz w:val="28"/>
          <w:szCs w:val="28"/>
        </w:rPr>
        <w:t>действу</w:t>
      </w:r>
      <w:r w:rsidR="00640FCA">
        <w:rPr>
          <w:sz w:val="28"/>
          <w:szCs w:val="28"/>
        </w:rPr>
        <w:t>ю</w:t>
      </w:r>
      <w:r w:rsidRPr="00CD4535">
        <w:rPr>
          <w:sz w:val="28"/>
          <w:szCs w:val="28"/>
        </w:rPr>
        <w:t xml:space="preserve">т </w:t>
      </w:r>
      <w:r w:rsidR="00640FCA">
        <w:rPr>
          <w:sz w:val="28"/>
          <w:szCs w:val="28"/>
        </w:rPr>
        <w:t>821</w:t>
      </w:r>
      <w:r w:rsidRPr="00CD4535">
        <w:rPr>
          <w:sz w:val="28"/>
          <w:szCs w:val="28"/>
        </w:rPr>
        <w:t xml:space="preserve"> дошкольных образовательных </w:t>
      </w:r>
      <w:r w:rsidR="0082410F">
        <w:rPr>
          <w:sz w:val="28"/>
          <w:szCs w:val="28"/>
        </w:rPr>
        <w:t>учреждения</w:t>
      </w:r>
      <w:r w:rsidR="00640FCA">
        <w:rPr>
          <w:sz w:val="28"/>
          <w:szCs w:val="28"/>
        </w:rPr>
        <w:t>, прирост в сравнении с 2015 годом составляет 59 учреждений</w:t>
      </w:r>
      <w:r w:rsidRPr="00CD4535">
        <w:rPr>
          <w:sz w:val="28"/>
          <w:szCs w:val="28"/>
        </w:rPr>
        <w:t xml:space="preserve">. В </w:t>
      </w:r>
      <w:r w:rsidR="00640FCA">
        <w:rPr>
          <w:sz w:val="28"/>
          <w:szCs w:val="28"/>
        </w:rPr>
        <w:t>учреждениях</w:t>
      </w:r>
      <w:r w:rsidRPr="00CD4535">
        <w:rPr>
          <w:sz w:val="28"/>
          <w:szCs w:val="28"/>
        </w:rPr>
        <w:t xml:space="preserve"> насчитывается </w:t>
      </w:r>
      <w:r w:rsidR="00640FCA">
        <w:rPr>
          <w:sz w:val="28"/>
          <w:szCs w:val="28"/>
        </w:rPr>
        <w:t>95,6</w:t>
      </w:r>
      <w:r w:rsidRPr="00CD4535">
        <w:rPr>
          <w:sz w:val="28"/>
          <w:szCs w:val="28"/>
        </w:rPr>
        <w:t xml:space="preserve"> тыс. мест. </w:t>
      </w:r>
      <w:r w:rsidR="00640FCA">
        <w:rPr>
          <w:sz w:val="28"/>
          <w:szCs w:val="28"/>
        </w:rPr>
        <w:t xml:space="preserve">Обеспеченность местами в 2019 году составляет 264 на 1000 детей, для сравнения - в 2015 году </w:t>
      </w:r>
      <w:r w:rsidR="00900CB0">
        <w:rPr>
          <w:sz w:val="28"/>
          <w:szCs w:val="28"/>
        </w:rPr>
        <w:t xml:space="preserve">было </w:t>
      </w:r>
      <w:r w:rsidR="00640FCA">
        <w:rPr>
          <w:sz w:val="28"/>
          <w:szCs w:val="28"/>
        </w:rPr>
        <w:t>247 мест на 1000 детей</w:t>
      </w:r>
      <w:r w:rsidR="009C3C3B">
        <w:rPr>
          <w:sz w:val="28"/>
          <w:szCs w:val="28"/>
        </w:rPr>
        <w:t>, но даже при наличии положительной динамики этот показатель оста</w:t>
      </w:r>
      <w:r w:rsidR="00900CB0">
        <w:rPr>
          <w:sz w:val="28"/>
          <w:szCs w:val="28"/>
        </w:rPr>
        <w:t>ется очень низким в сравнении с его</w:t>
      </w:r>
      <w:r w:rsidR="009C3C3B">
        <w:rPr>
          <w:sz w:val="28"/>
          <w:szCs w:val="28"/>
        </w:rPr>
        <w:t xml:space="preserve"> среднероссийским</w:t>
      </w:r>
      <w:r w:rsidR="00900CB0">
        <w:rPr>
          <w:sz w:val="28"/>
          <w:szCs w:val="28"/>
        </w:rPr>
        <w:t xml:space="preserve"> значением</w:t>
      </w:r>
      <w:r w:rsidR="000641D6">
        <w:rPr>
          <w:sz w:val="28"/>
          <w:szCs w:val="28"/>
        </w:rPr>
        <w:t xml:space="preserve"> [30]</w:t>
      </w:r>
      <w:r w:rsidR="009C3C3B">
        <w:rPr>
          <w:sz w:val="28"/>
          <w:szCs w:val="28"/>
        </w:rPr>
        <w:t xml:space="preserve">. </w:t>
      </w:r>
      <w:r w:rsidR="00640FCA">
        <w:rPr>
          <w:sz w:val="28"/>
          <w:szCs w:val="28"/>
        </w:rPr>
        <w:t xml:space="preserve"> </w:t>
      </w:r>
    </w:p>
    <w:p w:rsidR="008E204E" w:rsidRDefault="0082410F" w:rsidP="008241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410F">
        <w:rPr>
          <w:sz w:val="28"/>
          <w:szCs w:val="28"/>
        </w:rPr>
        <w:t xml:space="preserve">Система общего образования </w:t>
      </w:r>
      <w:r w:rsidR="005537DC">
        <w:rPr>
          <w:sz w:val="28"/>
          <w:szCs w:val="28"/>
        </w:rPr>
        <w:t>Дагестана</w:t>
      </w:r>
      <w:r w:rsidRPr="0082410F">
        <w:rPr>
          <w:sz w:val="28"/>
          <w:szCs w:val="28"/>
        </w:rPr>
        <w:t xml:space="preserve"> </w:t>
      </w:r>
      <w:r w:rsidR="008E204E">
        <w:rPr>
          <w:sz w:val="28"/>
          <w:szCs w:val="28"/>
        </w:rPr>
        <w:t>характеризуется следующими показателями</w:t>
      </w:r>
      <w:r w:rsidR="000641D6">
        <w:rPr>
          <w:sz w:val="28"/>
          <w:szCs w:val="28"/>
        </w:rPr>
        <w:t xml:space="preserve"> [29]</w:t>
      </w:r>
      <w:r w:rsidRPr="0082410F">
        <w:rPr>
          <w:sz w:val="28"/>
          <w:szCs w:val="28"/>
        </w:rPr>
        <w:t xml:space="preserve">: </w:t>
      </w:r>
    </w:p>
    <w:p w:rsidR="008E204E" w:rsidRDefault="008E204E" w:rsidP="008241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</w:t>
      </w:r>
      <w:r w:rsidR="0082410F" w:rsidRPr="0082410F">
        <w:rPr>
          <w:sz w:val="28"/>
          <w:szCs w:val="28"/>
        </w:rPr>
        <w:t>заработн</w:t>
      </w:r>
      <w:r>
        <w:rPr>
          <w:sz w:val="28"/>
          <w:szCs w:val="28"/>
        </w:rPr>
        <w:t>ой</w:t>
      </w:r>
      <w:r w:rsidR="0082410F" w:rsidRPr="0082410F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="0082410F" w:rsidRPr="0082410F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>на протяжении 2016</w:t>
      </w:r>
      <w:r w:rsidR="0082410F" w:rsidRPr="0082410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82410F" w:rsidRPr="0082410F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составляет 104,6% и отстает от</w:t>
      </w:r>
      <w:r w:rsidR="0082410F" w:rsidRPr="0082410F">
        <w:rPr>
          <w:sz w:val="28"/>
          <w:szCs w:val="28"/>
        </w:rPr>
        <w:t xml:space="preserve"> </w:t>
      </w:r>
      <w:r>
        <w:rPr>
          <w:sz w:val="28"/>
          <w:szCs w:val="28"/>
        </w:rPr>
        <w:t>роста</w:t>
      </w:r>
      <w:r w:rsidR="0082410F" w:rsidRPr="0082410F">
        <w:rPr>
          <w:sz w:val="28"/>
          <w:szCs w:val="28"/>
        </w:rPr>
        <w:t xml:space="preserve"> средней заработной платы </w:t>
      </w:r>
      <w:r>
        <w:rPr>
          <w:sz w:val="28"/>
          <w:szCs w:val="28"/>
        </w:rPr>
        <w:t xml:space="preserve">в среднем </w:t>
      </w:r>
      <w:r w:rsidR="0082410F" w:rsidRPr="0082410F">
        <w:rPr>
          <w:sz w:val="28"/>
          <w:szCs w:val="28"/>
        </w:rPr>
        <w:t xml:space="preserve">по </w:t>
      </w:r>
      <w:r>
        <w:rPr>
          <w:sz w:val="28"/>
          <w:szCs w:val="28"/>
        </w:rPr>
        <w:t>России (108,8%)</w:t>
      </w:r>
      <w:r w:rsidR="0082410F" w:rsidRPr="0082410F">
        <w:rPr>
          <w:sz w:val="28"/>
          <w:szCs w:val="28"/>
        </w:rPr>
        <w:t xml:space="preserve">; </w:t>
      </w:r>
    </w:p>
    <w:p w:rsidR="00955B41" w:rsidRDefault="008E204E" w:rsidP="008241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удельный вес молодых учителей составляет 1</w:t>
      </w:r>
      <w:r w:rsidR="00825588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="0082410F" w:rsidRPr="0082410F">
        <w:rPr>
          <w:sz w:val="28"/>
          <w:szCs w:val="28"/>
        </w:rPr>
        <w:t>%, что выше с</w:t>
      </w:r>
      <w:r>
        <w:rPr>
          <w:sz w:val="28"/>
          <w:szCs w:val="28"/>
        </w:rPr>
        <w:t>реднего по Росси</w:t>
      </w:r>
      <w:r w:rsidR="0082410F" w:rsidRPr="0082410F">
        <w:rPr>
          <w:sz w:val="28"/>
          <w:szCs w:val="28"/>
        </w:rPr>
        <w:t xml:space="preserve"> уровня (13,2%); </w:t>
      </w:r>
    </w:p>
    <w:p w:rsidR="0082410F" w:rsidRPr="0082410F" w:rsidRDefault="00955B41" w:rsidP="008241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10F">
        <w:rPr>
          <w:sz w:val="28"/>
          <w:szCs w:val="28"/>
        </w:rPr>
        <w:t>довольно</w:t>
      </w:r>
      <w:r w:rsidR="0082410F" w:rsidRPr="0082410F">
        <w:rPr>
          <w:sz w:val="28"/>
          <w:szCs w:val="28"/>
        </w:rPr>
        <w:t xml:space="preserve"> высокие результаты </w:t>
      </w:r>
      <w:r>
        <w:rPr>
          <w:sz w:val="28"/>
          <w:szCs w:val="28"/>
        </w:rPr>
        <w:t>по</w:t>
      </w:r>
      <w:r w:rsidR="0082410F" w:rsidRPr="0082410F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му</w:t>
      </w:r>
      <w:r w:rsidR="0082410F" w:rsidRPr="0082410F">
        <w:rPr>
          <w:sz w:val="28"/>
          <w:szCs w:val="28"/>
        </w:rPr>
        <w:t xml:space="preserve"> тестово</w:t>
      </w:r>
      <w:r>
        <w:rPr>
          <w:sz w:val="28"/>
          <w:szCs w:val="28"/>
        </w:rPr>
        <w:t>му</w:t>
      </w:r>
      <w:r w:rsidR="0082410F" w:rsidRPr="0082410F">
        <w:rPr>
          <w:sz w:val="28"/>
          <w:szCs w:val="28"/>
        </w:rPr>
        <w:t xml:space="preserve"> балл</w:t>
      </w:r>
      <w:r>
        <w:rPr>
          <w:sz w:val="28"/>
          <w:szCs w:val="28"/>
        </w:rPr>
        <w:t>у</w:t>
      </w:r>
      <w:r w:rsidR="0082410F" w:rsidRPr="0082410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ГЭ по обязательным дисциплинам и удельному весу </w:t>
      </w:r>
      <w:r w:rsidR="00397FF1">
        <w:rPr>
          <w:sz w:val="28"/>
          <w:szCs w:val="28"/>
        </w:rPr>
        <w:t xml:space="preserve">экзаменующихся, набравших сто баллов. </w:t>
      </w:r>
    </w:p>
    <w:p w:rsidR="00151AF6" w:rsidRDefault="00955B41" w:rsidP="008241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2018 - </w:t>
      </w:r>
      <w:r w:rsidR="0082410F" w:rsidRPr="0082410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2410F" w:rsidRPr="0082410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="0082410F" w:rsidRPr="0082410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2410F" w:rsidRPr="0082410F">
        <w:rPr>
          <w:sz w:val="28"/>
          <w:szCs w:val="28"/>
        </w:rPr>
        <w:t xml:space="preserve"> в </w:t>
      </w:r>
      <w:r>
        <w:rPr>
          <w:sz w:val="28"/>
          <w:szCs w:val="28"/>
        </w:rPr>
        <w:t>Дагестане в 1</w:t>
      </w:r>
      <w:r w:rsidR="0082410F" w:rsidRPr="0082410F">
        <w:rPr>
          <w:sz w:val="28"/>
          <w:szCs w:val="28"/>
        </w:rPr>
        <w:t>4</w:t>
      </w:r>
      <w:r>
        <w:rPr>
          <w:sz w:val="28"/>
          <w:szCs w:val="28"/>
        </w:rPr>
        <w:t>65</w:t>
      </w:r>
      <w:r w:rsidR="0082410F" w:rsidRPr="0082410F">
        <w:rPr>
          <w:sz w:val="28"/>
          <w:szCs w:val="28"/>
        </w:rPr>
        <w:t xml:space="preserve"> общеобразовательных организациях обучалось </w:t>
      </w:r>
      <w:r>
        <w:rPr>
          <w:sz w:val="28"/>
          <w:szCs w:val="28"/>
        </w:rPr>
        <w:t>406,0 тысяч человек</w:t>
      </w:r>
      <w:r w:rsidR="0082410F" w:rsidRPr="0082410F">
        <w:rPr>
          <w:sz w:val="28"/>
          <w:szCs w:val="28"/>
        </w:rPr>
        <w:t xml:space="preserve">, из которых </w:t>
      </w:r>
      <w:r w:rsidR="00825588">
        <w:rPr>
          <w:sz w:val="28"/>
          <w:szCs w:val="28"/>
        </w:rPr>
        <w:t>28% обучались во вторую и третью смену</w:t>
      </w:r>
      <w:r w:rsidR="009C23D5">
        <w:rPr>
          <w:sz w:val="28"/>
          <w:szCs w:val="28"/>
        </w:rPr>
        <w:t xml:space="preserve"> [29]</w:t>
      </w:r>
      <w:r w:rsidR="0082410F" w:rsidRPr="0082410F">
        <w:rPr>
          <w:sz w:val="28"/>
          <w:szCs w:val="28"/>
        </w:rPr>
        <w:t>.</w:t>
      </w:r>
      <w:r w:rsidR="00151AF6" w:rsidRPr="00151AF6">
        <w:rPr>
          <w:sz w:val="28"/>
          <w:szCs w:val="28"/>
        </w:rPr>
        <w:t xml:space="preserve"> </w:t>
      </w:r>
      <w:r w:rsidR="00151AF6" w:rsidRPr="0082410F">
        <w:rPr>
          <w:sz w:val="28"/>
          <w:szCs w:val="28"/>
        </w:rPr>
        <w:t xml:space="preserve">По </w:t>
      </w:r>
      <w:r w:rsidR="00151AF6">
        <w:rPr>
          <w:sz w:val="28"/>
          <w:szCs w:val="28"/>
        </w:rPr>
        <w:t>этому показателю Дагестан занимает 48</w:t>
      </w:r>
      <w:r w:rsidR="00151AF6" w:rsidRPr="0082410F">
        <w:rPr>
          <w:sz w:val="28"/>
          <w:szCs w:val="28"/>
        </w:rPr>
        <w:t xml:space="preserve"> мест</w:t>
      </w:r>
      <w:r w:rsidR="00151AF6">
        <w:rPr>
          <w:sz w:val="28"/>
          <w:szCs w:val="28"/>
        </w:rPr>
        <w:t>о</w:t>
      </w:r>
      <w:r w:rsidR="00151AF6" w:rsidRPr="0082410F">
        <w:rPr>
          <w:sz w:val="28"/>
          <w:szCs w:val="28"/>
        </w:rPr>
        <w:t xml:space="preserve"> в России.</w:t>
      </w:r>
      <w:r w:rsidR="0082410F" w:rsidRPr="0082410F">
        <w:rPr>
          <w:sz w:val="28"/>
          <w:szCs w:val="28"/>
        </w:rPr>
        <w:t xml:space="preserve"> </w:t>
      </w:r>
      <w:r w:rsidR="00825588">
        <w:rPr>
          <w:sz w:val="28"/>
          <w:szCs w:val="28"/>
        </w:rPr>
        <w:t xml:space="preserve">Число </w:t>
      </w:r>
      <w:r w:rsidR="00825588" w:rsidRPr="0082410F">
        <w:rPr>
          <w:sz w:val="28"/>
          <w:szCs w:val="28"/>
        </w:rPr>
        <w:t>общеобразовательных организаци</w:t>
      </w:r>
      <w:r w:rsidR="00825588">
        <w:rPr>
          <w:sz w:val="28"/>
          <w:szCs w:val="28"/>
        </w:rPr>
        <w:t xml:space="preserve">й </w:t>
      </w:r>
      <w:r w:rsidR="00151AF6">
        <w:rPr>
          <w:sz w:val="28"/>
          <w:szCs w:val="28"/>
        </w:rPr>
        <w:t xml:space="preserve">в Республике </w:t>
      </w:r>
      <w:r w:rsidR="00825588">
        <w:rPr>
          <w:sz w:val="28"/>
          <w:szCs w:val="28"/>
        </w:rPr>
        <w:t>с 2010 года снизилось на 2</w:t>
      </w:r>
      <w:r w:rsidR="00151AF6">
        <w:rPr>
          <w:sz w:val="28"/>
          <w:szCs w:val="28"/>
        </w:rPr>
        <w:t>19</w:t>
      </w:r>
      <w:r w:rsidR="00825588">
        <w:rPr>
          <w:sz w:val="28"/>
          <w:szCs w:val="28"/>
        </w:rPr>
        <w:t xml:space="preserve"> (</w:t>
      </w:r>
      <w:r w:rsidR="00151AF6">
        <w:rPr>
          <w:sz w:val="28"/>
          <w:szCs w:val="28"/>
        </w:rPr>
        <w:t xml:space="preserve">с 1684 до 1465) при росте численности учащихся с 391,4 тысяч человек до 406,0 тысяч человек. Такая тенденция обусловлена закрытием малокомплектных школ в сельской местности, нехваткой учителей. Так, в 2010 году численность учителей составляла 42,7 тысяч  человек, а в 2019 году - 39,9 </w:t>
      </w:r>
      <w:r w:rsidR="00825588" w:rsidRPr="0082410F">
        <w:rPr>
          <w:sz w:val="28"/>
          <w:szCs w:val="28"/>
        </w:rPr>
        <w:t xml:space="preserve"> </w:t>
      </w:r>
      <w:r w:rsidR="00151AF6">
        <w:rPr>
          <w:sz w:val="28"/>
          <w:szCs w:val="28"/>
        </w:rPr>
        <w:t>тысяч человек</w:t>
      </w:r>
      <w:r w:rsidR="009C23D5">
        <w:rPr>
          <w:sz w:val="28"/>
          <w:szCs w:val="28"/>
        </w:rPr>
        <w:t xml:space="preserve"> [29]</w:t>
      </w:r>
      <w:r w:rsidR="00151AF6">
        <w:rPr>
          <w:sz w:val="28"/>
          <w:szCs w:val="28"/>
        </w:rPr>
        <w:t xml:space="preserve">. </w:t>
      </w:r>
      <w:r w:rsidR="009F478A">
        <w:rPr>
          <w:sz w:val="28"/>
          <w:szCs w:val="28"/>
        </w:rPr>
        <w:t>Сравнительная д</w:t>
      </w:r>
      <w:r w:rsidR="00151AF6">
        <w:rPr>
          <w:sz w:val="28"/>
          <w:szCs w:val="28"/>
        </w:rPr>
        <w:t xml:space="preserve">инамика </w:t>
      </w:r>
      <w:r w:rsidR="009C7C3E">
        <w:rPr>
          <w:sz w:val="28"/>
          <w:szCs w:val="28"/>
        </w:rPr>
        <w:t>числа учреждений и численности учащихся</w:t>
      </w:r>
      <w:r w:rsidR="00151AF6">
        <w:rPr>
          <w:sz w:val="28"/>
          <w:szCs w:val="28"/>
        </w:rPr>
        <w:t xml:space="preserve"> представлена на рисунке 6.</w:t>
      </w:r>
    </w:p>
    <w:p w:rsidR="00151AF6" w:rsidRDefault="009F478A" w:rsidP="009F478A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960B86">
        <w:rPr>
          <w:sz w:val="28"/>
          <w:szCs w:val="28"/>
        </w:rPr>
        <w:object w:dxaOrig="7334" w:dyaOrig="4546">
          <v:shape id="_x0000_i1026" type="#_x0000_t75" style="width:367.1pt;height:227.65pt" o:ole="">
            <v:imagedata r:id="rId14" o:title=""/>
          </v:shape>
          <o:OLEObject Type="Embed" ProgID="MSGraph.Chart.8" ShapeID="_x0000_i1026" DrawAspect="Content" ObjectID="_1744973406" r:id="rId15">
            <o:FieldCodes>\s</o:FieldCodes>
          </o:OLEObject>
        </w:object>
      </w:r>
    </w:p>
    <w:p w:rsidR="009F478A" w:rsidRDefault="009C7C3E" w:rsidP="009C7C3E">
      <w:pPr>
        <w:pStyle w:val="Default"/>
        <w:tabs>
          <w:tab w:val="left" w:pos="375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6 - Динамика числа </w:t>
      </w:r>
      <w:r w:rsidRPr="0082410F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учреждений и численности учащихся</w:t>
      </w:r>
    </w:p>
    <w:p w:rsidR="001B7A90" w:rsidRDefault="001B7A90" w:rsidP="008241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12563" w:rsidRDefault="00112563" w:rsidP="001125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ситуацию в с</w:t>
      </w:r>
      <w:r w:rsidRPr="0082410F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82410F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Дагестана</w:t>
      </w:r>
      <w:r w:rsidRPr="0082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назвать тревожной: при росте рождаемости и численности учащихся </w:t>
      </w:r>
      <w:r>
        <w:rPr>
          <w:sz w:val="28"/>
          <w:szCs w:val="28"/>
        </w:rPr>
        <w:lastRenderedPageBreak/>
        <w:t xml:space="preserve">отмечено снижение численности учителей и числа образовательных организаций. </w:t>
      </w:r>
    </w:p>
    <w:p w:rsidR="001D22C5" w:rsidRDefault="00112563" w:rsidP="001D22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2F05">
        <w:rPr>
          <w:sz w:val="28"/>
          <w:szCs w:val="28"/>
        </w:rPr>
        <w:t xml:space="preserve">В Республике Дагестан сегодня функционирует 75 учреждений среднего профессионального образования, тогда как </w:t>
      </w:r>
      <w:r w:rsidR="00962E04">
        <w:rPr>
          <w:sz w:val="28"/>
          <w:szCs w:val="28"/>
        </w:rPr>
        <w:t>в 2010 году их было только 56. Но ч</w:t>
      </w:r>
      <w:r w:rsidRPr="00822F05">
        <w:rPr>
          <w:sz w:val="28"/>
          <w:szCs w:val="28"/>
        </w:rPr>
        <w:t xml:space="preserve">исленность обучающихся по программам подготовки рабочих в 2010 году составляла 10,3 тысяч человек, в 2019 году - 5,3 тысяч человек. Численность </w:t>
      </w:r>
      <w:r w:rsidR="00962E04">
        <w:rPr>
          <w:sz w:val="28"/>
          <w:szCs w:val="28"/>
        </w:rPr>
        <w:t xml:space="preserve">же </w:t>
      </w:r>
      <w:r w:rsidRPr="00822F05">
        <w:rPr>
          <w:sz w:val="28"/>
          <w:szCs w:val="28"/>
        </w:rPr>
        <w:t xml:space="preserve">обучающихся по программам подготовки специалистов среднего звена за этот же период, напротив, выросла в два раза -  с </w:t>
      </w:r>
      <w:r w:rsidR="003C1E77" w:rsidRPr="00822F05">
        <w:rPr>
          <w:sz w:val="28"/>
          <w:szCs w:val="28"/>
        </w:rPr>
        <w:t>27,2 тысяч человек до 54,3 тысяч человек</w:t>
      </w:r>
      <w:r w:rsidR="009C23D5">
        <w:rPr>
          <w:sz w:val="28"/>
          <w:szCs w:val="28"/>
        </w:rPr>
        <w:t xml:space="preserve"> [29]</w:t>
      </w:r>
      <w:r w:rsidR="003C1E77" w:rsidRPr="00822F05">
        <w:rPr>
          <w:sz w:val="28"/>
          <w:szCs w:val="28"/>
        </w:rPr>
        <w:t>.</w:t>
      </w:r>
      <w:r w:rsidR="00962E04">
        <w:rPr>
          <w:sz w:val="28"/>
          <w:szCs w:val="28"/>
        </w:rPr>
        <w:t xml:space="preserve"> Таким образом, </w:t>
      </w:r>
      <w:r w:rsidR="003D4C1F">
        <w:rPr>
          <w:sz w:val="28"/>
          <w:szCs w:val="28"/>
        </w:rPr>
        <w:t>в</w:t>
      </w:r>
      <w:r w:rsidR="00D42F4E">
        <w:rPr>
          <w:sz w:val="28"/>
          <w:szCs w:val="28"/>
        </w:rPr>
        <w:t xml:space="preserve">  Дагестане, как и в целом по России, </w:t>
      </w:r>
      <w:r w:rsidR="003D4C1F">
        <w:rPr>
          <w:sz w:val="28"/>
          <w:szCs w:val="28"/>
        </w:rPr>
        <w:t>отмечается</w:t>
      </w:r>
      <w:r w:rsidR="00D42F4E">
        <w:rPr>
          <w:sz w:val="28"/>
          <w:szCs w:val="28"/>
        </w:rPr>
        <w:t xml:space="preserve"> тенденция </w:t>
      </w:r>
      <w:r w:rsidR="00822F05" w:rsidRPr="00822F05">
        <w:rPr>
          <w:sz w:val="28"/>
          <w:szCs w:val="28"/>
        </w:rPr>
        <w:t>рост</w:t>
      </w:r>
      <w:r w:rsidR="00D42F4E">
        <w:rPr>
          <w:sz w:val="28"/>
          <w:szCs w:val="28"/>
        </w:rPr>
        <w:t>а</w:t>
      </w:r>
      <w:r w:rsidR="00822F05" w:rsidRPr="00822F05">
        <w:rPr>
          <w:sz w:val="28"/>
          <w:szCs w:val="28"/>
        </w:rPr>
        <w:t xml:space="preserve"> </w:t>
      </w:r>
      <w:r w:rsidR="00D42F4E">
        <w:rPr>
          <w:sz w:val="28"/>
          <w:szCs w:val="28"/>
        </w:rPr>
        <w:t>с</w:t>
      </w:r>
      <w:r w:rsidR="00822F05" w:rsidRPr="00822F05">
        <w:rPr>
          <w:sz w:val="28"/>
          <w:szCs w:val="28"/>
        </w:rPr>
        <w:t xml:space="preserve">проса на профессиональные компетенции высокого уровня </w:t>
      </w:r>
      <w:r w:rsidR="00D42F4E">
        <w:rPr>
          <w:sz w:val="28"/>
          <w:szCs w:val="28"/>
        </w:rPr>
        <w:t>при</w:t>
      </w:r>
      <w:r w:rsidR="00822F05" w:rsidRPr="00822F05">
        <w:rPr>
          <w:sz w:val="28"/>
          <w:szCs w:val="28"/>
        </w:rPr>
        <w:t xml:space="preserve"> низкой престижности среднего профессионального образования</w:t>
      </w:r>
      <w:r w:rsidR="00D42F4E">
        <w:rPr>
          <w:sz w:val="28"/>
          <w:szCs w:val="28"/>
        </w:rPr>
        <w:t xml:space="preserve">. </w:t>
      </w:r>
      <w:r w:rsidR="00822F05" w:rsidRPr="00822F05">
        <w:rPr>
          <w:sz w:val="28"/>
          <w:szCs w:val="28"/>
        </w:rPr>
        <w:t xml:space="preserve"> </w:t>
      </w:r>
    </w:p>
    <w:p w:rsidR="00112563" w:rsidRPr="009A3E12" w:rsidRDefault="001D22C5" w:rsidP="001D22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A3E12">
        <w:rPr>
          <w:sz w:val="28"/>
          <w:szCs w:val="28"/>
        </w:rPr>
        <w:t>В Республике Дагестан сегодня действует 30 вузов, тогда как в 2010 году их было 58. За прошедший период было закрыто много филиалов, в настоящее время действуют в основном самостоятельные организации высшего образования. Общее количество студентов в 2010 году составляло 108, 1 тысяча человек, а в 2019 году - 52,6 тысяч человек.  При этом наблюдается тенденция снижения их численности студентов на 10 000 республиканский жителей: если в 2010 году их было 371 человек,</w:t>
      </w:r>
      <w:r w:rsidR="00A148B3" w:rsidRPr="009A3E12">
        <w:rPr>
          <w:sz w:val="28"/>
          <w:szCs w:val="28"/>
        </w:rPr>
        <w:t xml:space="preserve"> то в 2019 году - 171 человек</w:t>
      </w:r>
      <w:r w:rsidR="009C23D5">
        <w:rPr>
          <w:sz w:val="28"/>
          <w:szCs w:val="28"/>
        </w:rPr>
        <w:t xml:space="preserve"> [29]</w:t>
      </w:r>
      <w:r w:rsidR="00A148B3" w:rsidRPr="009A3E12">
        <w:rPr>
          <w:sz w:val="28"/>
          <w:szCs w:val="28"/>
        </w:rPr>
        <w:t xml:space="preserve">. </w:t>
      </w:r>
      <w:r w:rsidRPr="009A3E12">
        <w:rPr>
          <w:sz w:val="28"/>
          <w:szCs w:val="28"/>
        </w:rPr>
        <w:t>Это соответствует общероссийско</w:t>
      </w:r>
      <w:r w:rsidR="00A148B3" w:rsidRPr="009A3E12">
        <w:rPr>
          <w:sz w:val="28"/>
          <w:szCs w:val="28"/>
        </w:rPr>
        <w:t>й</w:t>
      </w:r>
      <w:r w:rsidRPr="009A3E12">
        <w:rPr>
          <w:sz w:val="28"/>
          <w:szCs w:val="28"/>
        </w:rPr>
        <w:t xml:space="preserve"> т</w:t>
      </w:r>
      <w:r w:rsidR="00A148B3" w:rsidRPr="009A3E12">
        <w:rPr>
          <w:sz w:val="28"/>
          <w:szCs w:val="28"/>
        </w:rPr>
        <w:t xml:space="preserve">енденции, </w:t>
      </w:r>
      <w:r w:rsidR="002113E7" w:rsidRPr="009A3E12">
        <w:rPr>
          <w:sz w:val="28"/>
          <w:szCs w:val="28"/>
        </w:rPr>
        <w:t>определ</w:t>
      </w:r>
      <w:r w:rsidR="002113E7">
        <w:rPr>
          <w:sz w:val="28"/>
          <w:szCs w:val="28"/>
        </w:rPr>
        <w:t>яется</w:t>
      </w:r>
      <w:r w:rsidR="00A148B3" w:rsidRPr="009A3E12">
        <w:rPr>
          <w:sz w:val="28"/>
          <w:szCs w:val="28"/>
        </w:rPr>
        <w:t xml:space="preserve"> </w:t>
      </w:r>
      <w:r w:rsidRPr="009A3E12">
        <w:rPr>
          <w:sz w:val="28"/>
          <w:szCs w:val="28"/>
        </w:rPr>
        <w:t xml:space="preserve">последствиями </w:t>
      </w:r>
      <w:r w:rsidR="00A148B3" w:rsidRPr="009A3E12">
        <w:rPr>
          <w:sz w:val="28"/>
          <w:szCs w:val="28"/>
        </w:rPr>
        <w:t>слабой</w:t>
      </w:r>
      <w:r w:rsidRPr="009A3E12">
        <w:rPr>
          <w:sz w:val="28"/>
          <w:szCs w:val="28"/>
        </w:rPr>
        <w:t xml:space="preserve"> рождаемости </w:t>
      </w:r>
      <w:r w:rsidR="00A148B3" w:rsidRPr="009A3E12">
        <w:rPr>
          <w:sz w:val="28"/>
          <w:szCs w:val="28"/>
        </w:rPr>
        <w:t xml:space="preserve">в девяностые годы прошлого века, а также </w:t>
      </w:r>
      <w:r w:rsidR="00F0015E">
        <w:rPr>
          <w:sz w:val="28"/>
          <w:szCs w:val="28"/>
        </w:rPr>
        <w:t>выбором</w:t>
      </w:r>
      <w:r w:rsidR="00A148B3" w:rsidRPr="009A3E12">
        <w:rPr>
          <w:sz w:val="28"/>
          <w:szCs w:val="28"/>
        </w:rPr>
        <w:t xml:space="preserve"> </w:t>
      </w:r>
      <w:r w:rsidR="00F0015E">
        <w:rPr>
          <w:sz w:val="28"/>
          <w:szCs w:val="28"/>
        </w:rPr>
        <w:t xml:space="preserve">самих </w:t>
      </w:r>
      <w:r w:rsidR="00A148B3" w:rsidRPr="009A3E12">
        <w:rPr>
          <w:sz w:val="28"/>
          <w:szCs w:val="28"/>
        </w:rPr>
        <w:t>учащихся - высшее образование местное население предпочитает получать за пределами Дагестана</w:t>
      </w:r>
      <w:r w:rsidRPr="009A3E12">
        <w:rPr>
          <w:sz w:val="28"/>
          <w:szCs w:val="28"/>
        </w:rPr>
        <w:t xml:space="preserve">. </w:t>
      </w:r>
      <w:r w:rsidR="00A148B3" w:rsidRPr="009A3E12">
        <w:rPr>
          <w:sz w:val="28"/>
          <w:szCs w:val="28"/>
        </w:rPr>
        <w:t>Также в  Республике в системе высшего образования наблюдается дисбаланс между экономическими потребностями субъекта и структурой подготовки, так как подготовка специалистов ведется главным образом  в социально-экономическом направлении при дефиците кадров с подготовкой в общеинженерной области</w:t>
      </w:r>
      <w:r w:rsidR="0007734F">
        <w:rPr>
          <w:sz w:val="28"/>
          <w:szCs w:val="28"/>
        </w:rPr>
        <w:t xml:space="preserve"> [30]</w:t>
      </w:r>
      <w:r w:rsidR="00A148B3" w:rsidRPr="009A3E12">
        <w:rPr>
          <w:sz w:val="28"/>
          <w:szCs w:val="28"/>
        </w:rPr>
        <w:t>.</w:t>
      </w:r>
    </w:p>
    <w:p w:rsidR="0052097B" w:rsidRDefault="00AE53AC" w:rsidP="002D27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 касается здравоохранения, то в</w:t>
      </w:r>
      <w:r w:rsidR="002D27DC" w:rsidRPr="002D27DC">
        <w:rPr>
          <w:color w:val="auto"/>
          <w:sz w:val="28"/>
          <w:szCs w:val="28"/>
        </w:rPr>
        <w:t xml:space="preserve"> Республике </w:t>
      </w:r>
      <w:r w:rsidR="002D27DC">
        <w:rPr>
          <w:color w:val="auto"/>
          <w:sz w:val="28"/>
          <w:szCs w:val="28"/>
        </w:rPr>
        <w:t xml:space="preserve">Дагестан сегодня </w:t>
      </w:r>
      <w:r w:rsidR="00A6582E">
        <w:rPr>
          <w:color w:val="auto"/>
          <w:sz w:val="28"/>
          <w:szCs w:val="28"/>
        </w:rPr>
        <w:t>создана</w:t>
      </w:r>
      <w:r w:rsidR="002D27DC" w:rsidRPr="002D27DC">
        <w:rPr>
          <w:color w:val="auto"/>
          <w:sz w:val="28"/>
          <w:szCs w:val="28"/>
        </w:rPr>
        <w:t xml:space="preserve"> </w:t>
      </w:r>
      <w:r w:rsidR="002D27DC">
        <w:rPr>
          <w:color w:val="auto"/>
          <w:sz w:val="28"/>
          <w:szCs w:val="28"/>
        </w:rPr>
        <w:t>довольно большая</w:t>
      </w:r>
      <w:r w:rsidR="002D27DC" w:rsidRPr="002D27DC">
        <w:rPr>
          <w:color w:val="auto"/>
          <w:sz w:val="28"/>
          <w:szCs w:val="28"/>
        </w:rPr>
        <w:t xml:space="preserve"> сеть оказания медицинской помощи</w:t>
      </w:r>
      <w:r w:rsidR="002D27DC">
        <w:rPr>
          <w:color w:val="auto"/>
          <w:sz w:val="28"/>
          <w:szCs w:val="28"/>
        </w:rPr>
        <w:t>, таблица №3.</w:t>
      </w:r>
      <w:r w:rsidR="0052097B">
        <w:rPr>
          <w:color w:val="auto"/>
          <w:sz w:val="28"/>
          <w:szCs w:val="28"/>
        </w:rPr>
        <w:t xml:space="preserve"> </w:t>
      </w:r>
      <w:r w:rsidR="002D27DC" w:rsidRPr="002D27DC">
        <w:rPr>
          <w:color w:val="auto"/>
          <w:sz w:val="28"/>
          <w:szCs w:val="28"/>
        </w:rPr>
        <w:lastRenderedPageBreak/>
        <w:t xml:space="preserve">Регион </w:t>
      </w:r>
      <w:r w:rsidR="0052097B">
        <w:rPr>
          <w:color w:val="auto"/>
          <w:sz w:val="28"/>
          <w:szCs w:val="28"/>
        </w:rPr>
        <w:t xml:space="preserve">находится среди </w:t>
      </w:r>
      <w:r w:rsidR="002D27DC" w:rsidRPr="002D27DC">
        <w:rPr>
          <w:color w:val="auto"/>
          <w:sz w:val="28"/>
          <w:szCs w:val="28"/>
        </w:rPr>
        <w:t xml:space="preserve"> лидеров по естественно</w:t>
      </w:r>
      <w:r w:rsidR="0052097B">
        <w:rPr>
          <w:color w:val="auto"/>
          <w:sz w:val="28"/>
          <w:szCs w:val="28"/>
        </w:rPr>
        <w:t>му</w:t>
      </w:r>
      <w:r w:rsidR="002D27DC" w:rsidRPr="002D27DC">
        <w:rPr>
          <w:color w:val="auto"/>
          <w:sz w:val="28"/>
          <w:szCs w:val="28"/>
        </w:rPr>
        <w:t xml:space="preserve"> прирост</w:t>
      </w:r>
      <w:r w:rsidR="0052097B">
        <w:rPr>
          <w:color w:val="auto"/>
          <w:sz w:val="28"/>
          <w:szCs w:val="28"/>
        </w:rPr>
        <w:t>у</w:t>
      </w:r>
      <w:r w:rsidR="002D27DC" w:rsidRPr="002D27DC">
        <w:rPr>
          <w:color w:val="auto"/>
          <w:sz w:val="28"/>
          <w:szCs w:val="28"/>
        </w:rPr>
        <w:t xml:space="preserve"> населения</w:t>
      </w:r>
      <w:r w:rsidR="0052097B">
        <w:rPr>
          <w:color w:val="auto"/>
          <w:sz w:val="28"/>
          <w:szCs w:val="28"/>
        </w:rPr>
        <w:t xml:space="preserve"> </w:t>
      </w:r>
      <w:r w:rsidR="002D27DC" w:rsidRPr="002D27DC">
        <w:rPr>
          <w:color w:val="auto"/>
          <w:sz w:val="28"/>
          <w:szCs w:val="28"/>
        </w:rPr>
        <w:t xml:space="preserve">и занимает </w:t>
      </w:r>
      <w:r w:rsidR="0052097B">
        <w:rPr>
          <w:color w:val="auto"/>
          <w:sz w:val="28"/>
          <w:szCs w:val="28"/>
        </w:rPr>
        <w:t>высокую</w:t>
      </w:r>
      <w:r w:rsidR="002D27DC" w:rsidRPr="002D27DC">
        <w:rPr>
          <w:color w:val="auto"/>
          <w:sz w:val="28"/>
          <w:szCs w:val="28"/>
        </w:rPr>
        <w:t xml:space="preserve"> позицию по показателю ожидаемой продолжительности жизни. </w:t>
      </w:r>
      <w:r w:rsidR="0052097B">
        <w:rPr>
          <w:color w:val="auto"/>
          <w:sz w:val="28"/>
          <w:szCs w:val="28"/>
        </w:rPr>
        <w:t>Однако, при этом</w:t>
      </w:r>
      <w:r w:rsidR="002D27DC" w:rsidRPr="002D27DC">
        <w:rPr>
          <w:color w:val="auto"/>
          <w:sz w:val="28"/>
          <w:szCs w:val="28"/>
        </w:rPr>
        <w:t xml:space="preserve"> в </w:t>
      </w:r>
      <w:r w:rsidR="0052097B">
        <w:rPr>
          <w:color w:val="auto"/>
          <w:sz w:val="28"/>
          <w:szCs w:val="28"/>
        </w:rPr>
        <w:t>Дагестане</w:t>
      </w:r>
      <w:r w:rsidR="002D27DC" w:rsidRPr="002D27DC">
        <w:rPr>
          <w:color w:val="auto"/>
          <w:sz w:val="28"/>
          <w:szCs w:val="28"/>
        </w:rPr>
        <w:t xml:space="preserve"> меньше, чем в среднем по </w:t>
      </w:r>
      <w:r w:rsidR="0052097B">
        <w:rPr>
          <w:color w:val="auto"/>
          <w:sz w:val="28"/>
          <w:szCs w:val="28"/>
        </w:rPr>
        <w:t>стране</w:t>
      </w:r>
      <w:r w:rsidR="002D27DC" w:rsidRPr="002D27DC">
        <w:rPr>
          <w:color w:val="auto"/>
          <w:sz w:val="28"/>
          <w:szCs w:val="28"/>
        </w:rPr>
        <w:t>, враче</w:t>
      </w:r>
      <w:r w:rsidR="0052097B">
        <w:rPr>
          <w:color w:val="auto"/>
          <w:sz w:val="28"/>
          <w:szCs w:val="28"/>
        </w:rPr>
        <w:t xml:space="preserve">й </w:t>
      </w:r>
      <w:r w:rsidR="002D27DC" w:rsidRPr="002D27DC">
        <w:rPr>
          <w:color w:val="auto"/>
          <w:sz w:val="28"/>
          <w:szCs w:val="28"/>
        </w:rPr>
        <w:t>и коечного фонда</w:t>
      </w:r>
      <w:r w:rsidR="00401C9B">
        <w:rPr>
          <w:color w:val="auto"/>
          <w:sz w:val="28"/>
          <w:szCs w:val="28"/>
        </w:rPr>
        <w:t>, приходящихся на 10 000 населения</w:t>
      </w:r>
      <w:r w:rsidR="002D27DC" w:rsidRPr="002D27DC">
        <w:rPr>
          <w:color w:val="auto"/>
          <w:sz w:val="28"/>
          <w:szCs w:val="28"/>
        </w:rPr>
        <w:t xml:space="preserve">. </w:t>
      </w:r>
      <w:r w:rsidR="0052097B" w:rsidRPr="002D27DC">
        <w:rPr>
          <w:color w:val="auto"/>
          <w:sz w:val="28"/>
          <w:szCs w:val="28"/>
        </w:rPr>
        <w:t xml:space="preserve">Несмотря на </w:t>
      </w:r>
      <w:r w:rsidR="0052097B">
        <w:rPr>
          <w:color w:val="auto"/>
          <w:sz w:val="28"/>
          <w:szCs w:val="28"/>
        </w:rPr>
        <w:t xml:space="preserve">неплохие показатели: рост в абсолютной величине численности врачей </w:t>
      </w:r>
      <w:r w:rsidR="0052097B">
        <w:rPr>
          <w:sz w:val="28"/>
          <w:szCs w:val="28"/>
        </w:rPr>
        <w:t>и</w:t>
      </w:r>
      <w:r w:rsidR="0052097B" w:rsidRPr="002D27DC">
        <w:rPr>
          <w:sz w:val="28"/>
          <w:szCs w:val="28"/>
        </w:rPr>
        <w:t xml:space="preserve"> среднего медицинского персонала</w:t>
      </w:r>
      <w:r w:rsidR="0052097B">
        <w:rPr>
          <w:sz w:val="28"/>
          <w:szCs w:val="28"/>
        </w:rPr>
        <w:t>, как</w:t>
      </w:r>
      <w:r w:rsidR="0052097B">
        <w:rPr>
          <w:color w:val="auto"/>
          <w:sz w:val="28"/>
          <w:szCs w:val="28"/>
        </w:rPr>
        <w:t xml:space="preserve"> и обеспеченности ими </w:t>
      </w:r>
      <w:r w:rsidR="00BD0268">
        <w:rPr>
          <w:color w:val="auto"/>
          <w:sz w:val="28"/>
          <w:szCs w:val="28"/>
        </w:rPr>
        <w:t>на</w:t>
      </w:r>
      <w:r w:rsidR="0052097B">
        <w:rPr>
          <w:color w:val="auto"/>
          <w:sz w:val="28"/>
          <w:szCs w:val="28"/>
        </w:rPr>
        <w:t xml:space="preserve">10 000 населения; рост больничных организаций и числа коек в них; </w:t>
      </w:r>
      <w:r w:rsidR="0052097B">
        <w:rPr>
          <w:sz w:val="28"/>
          <w:szCs w:val="28"/>
        </w:rPr>
        <w:t>рост ч</w:t>
      </w:r>
      <w:r w:rsidR="0052097B" w:rsidRPr="002D27DC">
        <w:rPr>
          <w:sz w:val="28"/>
          <w:szCs w:val="28"/>
        </w:rPr>
        <w:t>исл</w:t>
      </w:r>
      <w:r w:rsidR="0052097B">
        <w:rPr>
          <w:sz w:val="28"/>
          <w:szCs w:val="28"/>
        </w:rPr>
        <w:t>а</w:t>
      </w:r>
      <w:r w:rsidR="0052097B" w:rsidRPr="002D27DC">
        <w:rPr>
          <w:sz w:val="28"/>
          <w:szCs w:val="28"/>
        </w:rPr>
        <w:t xml:space="preserve"> амбулаторно-поликлинических организаций</w:t>
      </w:r>
      <w:r w:rsidR="0052097B">
        <w:rPr>
          <w:sz w:val="28"/>
          <w:szCs w:val="28"/>
        </w:rPr>
        <w:t xml:space="preserve"> и их мощности; рост ч</w:t>
      </w:r>
      <w:r w:rsidR="0052097B" w:rsidRPr="002D27DC">
        <w:rPr>
          <w:sz w:val="28"/>
          <w:szCs w:val="28"/>
        </w:rPr>
        <w:t>исл</w:t>
      </w:r>
      <w:r w:rsidR="0052097B">
        <w:rPr>
          <w:sz w:val="28"/>
          <w:szCs w:val="28"/>
        </w:rPr>
        <w:t>а</w:t>
      </w:r>
      <w:r w:rsidR="0052097B" w:rsidRPr="002D27DC">
        <w:rPr>
          <w:sz w:val="28"/>
          <w:szCs w:val="28"/>
        </w:rPr>
        <w:t xml:space="preserve"> женских консультаций, детских поликлиник, амбулаторий</w:t>
      </w:r>
      <w:r w:rsidR="0052097B" w:rsidRPr="002D27DC">
        <w:rPr>
          <w:color w:val="auto"/>
          <w:sz w:val="28"/>
          <w:szCs w:val="28"/>
        </w:rPr>
        <w:t xml:space="preserve">, </w:t>
      </w:r>
      <w:r w:rsidR="0052097B">
        <w:rPr>
          <w:color w:val="auto"/>
          <w:sz w:val="28"/>
          <w:szCs w:val="28"/>
        </w:rPr>
        <w:t xml:space="preserve">Дагестан </w:t>
      </w:r>
      <w:r w:rsidR="0052097B" w:rsidRPr="002D27DC">
        <w:rPr>
          <w:color w:val="auto"/>
          <w:sz w:val="28"/>
          <w:szCs w:val="28"/>
        </w:rPr>
        <w:t xml:space="preserve">демонстрирует </w:t>
      </w:r>
      <w:r w:rsidR="0052097B">
        <w:rPr>
          <w:color w:val="auto"/>
          <w:sz w:val="28"/>
          <w:szCs w:val="28"/>
        </w:rPr>
        <w:t xml:space="preserve">текучесть медицинских кадров и рост смертности по отдельным заболеваниям </w:t>
      </w:r>
      <w:r w:rsidR="00D571D2">
        <w:rPr>
          <w:color w:val="auto"/>
          <w:sz w:val="28"/>
          <w:szCs w:val="28"/>
        </w:rPr>
        <w:t>(онкология, сердечнососудистые</w:t>
      </w:r>
      <w:r w:rsidR="00401C9B">
        <w:rPr>
          <w:color w:val="auto"/>
          <w:sz w:val="28"/>
          <w:szCs w:val="28"/>
        </w:rPr>
        <w:t xml:space="preserve"> заболевания,</w:t>
      </w:r>
      <w:r w:rsidR="00D571D2">
        <w:rPr>
          <w:color w:val="auto"/>
          <w:sz w:val="28"/>
          <w:szCs w:val="28"/>
        </w:rPr>
        <w:t xml:space="preserve"> болезни костно-мышечной системы и </w:t>
      </w:r>
      <w:r w:rsidR="00BD0268">
        <w:rPr>
          <w:color w:val="auto"/>
          <w:sz w:val="28"/>
          <w:szCs w:val="28"/>
        </w:rPr>
        <w:t>органов дыхания (туберкулез)</w:t>
      </w:r>
      <w:r w:rsidR="00D571D2">
        <w:rPr>
          <w:color w:val="auto"/>
          <w:sz w:val="28"/>
          <w:szCs w:val="28"/>
        </w:rPr>
        <w:t>)</w:t>
      </w:r>
      <w:r w:rsidR="0007734F" w:rsidRPr="0007734F">
        <w:rPr>
          <w:sz w:val="28"/>
          <w:szCs w:val="28"/>
        </w:rPr>
        <w:t xml:space="preserve"> </w:t>
      </w:r>
      <w:r w:rsidR="0007734F">
        <w:rPr>
          <w:sz w:val="28"/>
          <w:szCs w:val="28"/>
        </w:rPr>
        <w:t>[30]</w:t>
      </w:r>
      <w:r w:rsidR="00D571D2">
        <w:rPr>
          <w:color w:val="auto"/>
          <w:sz w:val="28"/>
          <w:szCs w:val="28"/>
        </w:rPr>
        <w:t>.</w:t>
      </w:r>
    </w:p>
    <w:p w:rsidR="002D27DC" w:rsidRDefault="002D27DC" w:rsidP="002D27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№3 - Основные показатели системы здравоохранения Республики Дагестан</w:t>
      </w:r>
      <w:r w:rsidR="0007734F">
        <w:rPr>
          <w:color w:val="auto"/>
          <w:sz w:val="28"/>
          <w:szCs w:val="28"/>
        </w:rPr>
        <w:t xml:space="preserve"> </w:t>
      </w:r>
      <w:r w:rsidR="0007734F">
        <w:rPr>
          <w:sz w:val="28"/>
          <w:szCs w:val="28"/>
        </w:rPr>
        <w:t>[29]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  <w:gridCol w:w="1126"/>
        <w:gridCol w:w="1120"/>
        <w:gridCol w:w="1119"/>
        <w:gridCol w:w="1115"/>
        <w:gridCol w:w="1111"/>
      </w:tblGrid>
      <w:tr w:rsidR="002D27DC" w:rsidRPr="002D27DC" w:rsidTr="002D27DC">
        <w:trPr>
          <w:trHeight w:val="45"/>
          <w:tblHeader/>
          <w:jc w:val="center"/>
        </w:trPr>
        <w:tc>
          <w:tcPr>
            <w:tcW w:w="2056" w:type="pct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/ Годы</w:t>
            </w:r>
          </w:p>
        </w:tc>
        <w:tc>
          <w:tcPr>
            <w:tcW w:w="593" w:type="pct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0" w:type="pct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86" w:type="pct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Численность врачей,</w:t>
            </w:r>
          </w:p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 xml:space="preserve"> человек:  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11432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11066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11452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12284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12710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на 10 000 человек населения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39,2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2D27D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40,1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pStyle w:val="af0"/>
              <w:rPr>
                <w:snapToGrid/>
                <w:sz w:val="28"/>
                <w:szCs w:val="28"/>
              </w:rPr>
            </w:pPr>
            <w:r w:rsidRPr="002D27DC">
              <w:rPr>
                <w:snapToGrid/>
                <w:sz w:val="28"/>
                <w:szCs w:val="28"/>
              </w:rPr>
              <w:t xml:space="preserve">Численность среднего медицинского персонала, человек: 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pStyle w:val="af0"/>
              <w:rPr>
                <w:snapToGrid/>
                <w:sz w:val="28"/>
                <w:szCs w:val="28"/>
              </w:rPr>
            </w:pPr>
            <w:r w:rsidRPr="002D27DC">
              <w:rPr>
                <w:snapToGrid/>
                <w:sz w:val="28"/>
                <w:szCs w:val="28"/>
              </w:rPr>
              <w:t>всего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23786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25770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26197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27506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27997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на 10</w:t>
            </w: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27DC">
              <w:rPr>
                <w:rFonts w:ascii="Times New Roman" w:hAnsi="Times New Roman"/>
                <w:sz w:val="28"/>
                <w:szCs w:val="28"/>
              </w:rPr>
              <w:t>000 человек населения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89.8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Число больничных организаций, единиц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 xml:space="preserve">Число больничных коек 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всего, единиц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19746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20520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20407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21187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21460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на 10</w:t>
            </w: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27DC">
              <w:rPr>
                <w:rFonts w:ascii="Times New Roman" w:hAnsi="Times New Roman"/>
                <w:sz w:val="28"/>
                <w:szCs w:val="28"/>
              </w:rPr>
              <w:t>000 человек населения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69,2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Число амбулаторно-поликлинических организаций, единиц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2D27DC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165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Мощность амбулаторно-поликлинических организаций, посещений в смену: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27DC" w:rsidRPr="002D27DC" w:rsidTr="002D27DC">
        <w:trPr>
          <w:trHeight w:val="102"/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 xml:space="preserve">всего, тыс. 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36</w:t>
            </w:r>
            <w:r w:rsidRPr="002D27D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D27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color w:val="000000"/>
                <w:sz w:val="28"/>
                <w:szCs w:val="28"/>
              </w:rPr>
              <w:t>38,5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на 10</w:t>
            </w: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D27DC">
              <w:rPr>
                <w:rFonts w:ascii="Times New Roman" w:hAnsi="Times New Roman"/>
                <w:sz w:val="28"/>
                <w:szCs w:val="28"/>
              </w:rPr>
              <w:t>000 человек населения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118,9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2D27DC">
              <w:rPr>
                <w:rFonts w:ascii="Times New Roman" w:hAnsi="Times New Roman"/>
                <w:sz w:val="28"/>
                <w:szCs w:val="28"/>
              </w:rPr>
              <w:t>4</w:t>
            </w: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2D27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124,6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lastRenderedPageBreak/>
              <w:t>Число женских консультаций, детских поликлиник, амбулаторий (самостоятельных) и организаций, имеющих женские консультации и детские отделения, единиц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266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336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Число коек для беременных женщин и рожениц, единиц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2034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2104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2142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2237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2238</w:t>
            </w:r>
          </w:p>
        </w:tc>
      </w:tr>
      <w:tr w:rsidR="002D27DC" w:rsidRPr="002D27DC" w:rsidTr="002D27DC">
        <w:trPr>
          <w:jc w:val="center"/>
        </w:trPr>
        <w:tc>
          <w:tcPr>
            <w:tcW w:w="205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пунктов, единиц</w:t>
            </w:r>
          </w:p>
        </w:tc>
        <w:tc>
          <w:tcPr>
            <w:tcW w:w="593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1021</w:t>
            </w:r>
          </w:p>
        </w:tc>
        <w:tc>
          <w:tcPr>
            <w:tcW w:w="590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381</w:t>
            </w:r>
          </w:p>
        </w:tc>
        <w:tc>
          <w:tcPr>
            <w:tcW w:w="589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587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7DC">
              <w:rPr>
                <w:rFonts w:ascii="Times New Roman" w:hAnsi="Times New Roman"/>
                <w:sz w:val="28"/>
                <w:szCs w:val="28"/>
                <w:lang w:val="en-US"/>
              </w:rPr>
              <w:t>380</w:t>
            </w:r>
          </w:p>
        </w:tc>
        <w:tc>
          <w:tcPr>
            <w:tcW w:w="586" w:type="pct"/>
            <w:vAlign w:val="bottom"/>
          </w:tcPr>
          <w:p w:rsidR="002D27DC" w:rsidRPr="002D27DC" w:rsidRDefault="002D27DC" w:rsidP="002D27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7DC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</w:tbl>
    <w:p w:rsidR="002D27DC" w:rsidRDefault="002D27DC" w:rsidP="002D27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6582E" w:rsidRDefault="00A6582E" w:rsidP="002D27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Динамика некоторых показателей представлена на рисунке 7. </w:t>
      </w:r>
    </w:p>
    <w:p w:rsidR="00A6582E" w:rsidRDefault="00D726C4" w:rsidP="005A5C2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960B86">
        <w:rPr>
          <w:color w:val="auto"/>
          <w:sz w:val="28"/>
          <w:szCs w:val="28"/>
        </w:rPr>
        <w:object w:dxaOrig="7440" w:dyaOrig="5415">
          <v:shape id="_x0000_i1027" type="#_x0000_t75" style="width:372.05pt;height:270.5pt" o:ole="">
            <v:imagedata r:id="rId16" o:title=""/>
          </v:shape>
          <o:OLEObject Type="Embed" ProgID="MSGraph.Chart.8" ShapeID="_x0000_i1027" DrawAspect="Content" ObjectID="_1744973407" r:id="rId17">
            <o:FieldCodes>\s</o:FieldCodes>
          </o:OLEObject>
        </w:object>
      </w:r>
    </w:p>
    <w:p w:rsidR="00C053C6" w:rsidRDefault="00C053C6" w:rsidP="00C053C6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Рис. 7 - Динамика числа организаций здравоохранения</w:t>
      </w:r>
    </w:p>
    <w:p w:rsidR="00A6582E" w:rsidRDefault="00C053C6" w:rsidP="005029F7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Республике Дагестан</w:t>
      </w:r>
    </w:p>
    <w:p w:rsidR="005029F7" w:rsidRDefault="005029F7" w:rsidP="005029F7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:rsidR="00CD311F" w:rsidRPr="00CD311F" w:rsidRDefault="00937C6E" w:rsidP="002D27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Сегодня культура - это не только средство духовного формирования общества в целом и отдельной его личности, но и важнейший фактор социальной стабильности общества и развития экономики. Дагестан - уникальнейший этнический российский регион, на территории которого проживают более тридцати народностей, говорящих на семидесяти диалектах</w:t>
      </w:r>
      <w:r w:rsidR="0007734F">
        <w:rPr>
          <w:color w:val="auto"/>
          <w:sz w:val="28"/>
          <w:szCs w:val="28"/>
        </w:rPr>
        <w:t xml:space="preserve"> </w:t>
      </w:r>
      <w:r w:rsidR="0007734F">
        <w:rPr>
          <w:sz w:val="28"/>
          <w:szCs w:val="28"/>
        </w:rPr>
        <w:lastRenderedPageBreak/>
        <w:t>[31]</w:t>
      </w:r>
      <w:r>
        <w:rPr>
          <w:color w:val="auto"/>
          <w:sz w:val="28"/>
          <w:szCs w:val="28"/>
        </w:rPr>
        <w:t>. Поэтому в основе культуры Республики Дагестан леж</w:t>
      </w:r>
      <w:r w:rsidR="00967F2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 единство и разнообразие их традиций. Сегодня в Республике функционируют одиннадцать государственных театров и восемь национальных театров</w:t>
      </w:r>
      <w:r w:rsidR="0007734F">
        <w:rPr>
          <w:color w:val="auto"/>
          <w:sz w:val="28"/>
          <w:szCs w:val="28"/>
        </w:rPr>
        <w:t xml:space="preserve"> </w:t>
      </w:r>
      <w:r w:rsidR="0007734F">
        <w:rPr>
          <w:sz w:val="28"/>
          <w:szCs w:val="28"/>
        </w:rPr>
        <w:t>[29]</w:t>
      </w:r>
      <w:r>
        <w:rPr>
          <w:color w:val="auto"/>
          <w:sz w:val="28"/>
          <w:szCs w:val="28"/>
        </w:rPr>
        <w:t xml:space="preserve">. </w:t>
      </w:r>
      <w:r w:rsidR="001D7134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системе</w:t>
      </w:r>
      <w:r w:rsidR="001D7134">
        <w:rPr>
          <w:color w:val="auto"/>
          <w:sz w:val="28"/>
          <w:szCs w:val="28"/>
        </w:rPr>
        <w:t xml:space="preserve"> культуры</w:t>
      </w:r>
      <w:r>
        <w:rPr>
          <w:color w:val="auto"/>
          <w:sz w:val="28"/>
          <w:szCs w:val="28"/>
        </w:rPr>
        <w:t xml:space="preserve"> действуют четыре хореографических ансамбля. Кроме того, на территории Дагестана </w:t>
      </w:r>
      <w:r w:rsidR="002217BF">
        <w:rPr>
          <w:color w:val="auto"/>
          <w:sz w:val="28"/>
          <w:szCs w:val="28"/>
        </w:rPr>
        <w:t>созданы более пятисот любительских творческих коллективов, представляющих всю структуру дагестанских этносов ( хоровые и цирковые коллективы, семейные ансамбли, ансамбли народных инструментов и другое)</w:t>
      </w:r>
      <w:r w:rsidR="00E4627F" w:rsidRPr="00E4627F">
        <w:rPr>
          <w:sz w:val="28"/>
          <w:szCs w:val="28"/>
        </w:rPr>
        <w:t xml:space="preserve"> </w:t>
      </w:r>
      <w:r w:rsidR="00E4627F">
        <w:rPr>
          <w:sz w:val="28"/>
          <w:szCs w:val="28"/>
        </w:rPr>
        <w:t>[29]</w:t>
      </w:r>
      <w:r w:rsidR="002217BF">
        <w:rPr>
          <w:color w:val="auto"/>
          <w:sz w:val="28"/>
          <w:szCs w:val="28"/>
        </w:rPr>
        <w:t xml:space="preserve">. </w:t>
      </w:r>
      <w:r w:rsidR="001D7134">
        <w:rPr>
          <w:color w:val="auto"/>
          <w:sz w:val="28"/>
          <w:szCs w:val="28"/>
        </w:rPr>
        <w:t>Этническая уникальность региона обусловил</w:t>
      </w:r>
      <w:r w:rsidR="00502413">
        <w:rPr>
          <w:color w:val="auto"/>
          <w:sz w:val="28"/>
          <w:szCs w:val="28"/>
        </w:rPr>
        <w:t>а</w:t>
      </w:r>
      <w:r w:rsidR="001D7134">
        <w:rPr>
          <w:color w:val="auto"/>
          <w:sz w:val="28"/>
          <w:szCs w:val="28"/>
        </w:rPr>
        <w:t xml:space="preserve"> </w:t>
      </w:r>
      <w:r w:rsidR="00502413">
        <w:rPr>
          <w:color w:val="auto"/>
          <w:sz w:val="28"/>
          <w:szCs w:val="28"/>
        </w:rPr>
        <w:t xml:space="preserve">и </w:t>
      </w:r>
      <w:r w:rsidR="001D7134">
        <w:rPr>
          <w:color w:val="auto"/>
          <w:sz w:val="28"/>
          <w:szCs w:val="28"/>
        </w:rPr>
        <w:t>то, что в Республик</w:t>
      </w:r>
      <w:r w:rsidR="00BE6635">
        <w:rPr>
          <w:color w:val="auto"/>
          <w:sz w:val="28"/>
          <w:szCs w:val="28"/>
        </w:rPr>
        <w:t>е</w:t>
      </w:r>
      <w:r w:rsidR="001D7134">
        <w:rPr>
          <w:color w:val="auto"/>
          <w:sz w:val="28"/>
          <w:szCs w:val="28"/>
        </w:rPr>
        <w:t xml:space="preserve"> создан</w:t>
      </w:r>
      <w:r w:rsidR="00BE6635">
        <w:rPr>
          <w:color w:val="auto"/>
          <w:sz w:val="28"/>
          <w:szCs w:val="28"/>
        </w:rPr>
        <w:t>ы</w:t>
      </w:r>
      <w:r w:rsidR="001D7134">
        <w:rPr>
          <w:color w:val="auto"/>
          <w:sz w:val="28"/>
          <w:szCs w:val="28"/>
        </w:rPr>
        <w:t xml:space="preserve"> </w:t>
      </w:r>
      <w:r w:rsidR="00502413">
        <w:rPr>
          <w:color w:val="auto"/>
          <w:sz w:val="28"/>
          <w:szCs w:val="28"/>
        </w:rPr>
        <w:t xml:space="preserve">и функционируют </w:t>
      </w:r>
      <w:r w:rsidR="001D7134">
        <w:rPr>
          <w:color w:val="auto"/>
          <w:sz w:val="28"/>
          <w:szCs w:val="28"/>
        </w:rPr>
        <w:t>более сорока музеев</w:t>
      </w:r>
      <w:r w:rsidR="00BE6635">
        <w:rPr>
          <w:color w:val="auto"/>
          <w:sz w:val="28"/>
          <w:szCs w:val="28"/>
        </w:rPr>
        <w:t xml:space="preserve"> различной тематики</w:t>
      </w:r>
      <w:r w:rsidR="00E4627F">
        <w:rPr>
          <w:color w:val="auto"/>
          <w:sz w:val="28"/>
          <w:szCs w:val="28"/>
        </w:rPr>
        <w:t xml:space="preserve"> </w:t>
      </w:r>
      <w:r w:rsidR="00E4627F">
        <w:rPr>
          <w:sz w:val="28"/>
          <w:szCs w:val="28"/>
        </w:rPr>
        <w:t>[29]</w:t>
      </w:r>
      <w:r w:rsidR="001D7134">
        <w:rPr>
          <w:color w:val="auto"/>
          <w:sz w:val="28"/>
          <w:szCs w:val="28"/>
        </w:rPr>
        <w:t>.</w:t>
      </w:r>
      <w:r w:rsidR="00CD311F">
        <w:rPr>
          <w:color w:val="auto"/>
          <w:sz w:val="28"/>
          <w:szCs w:val="28"/>
        </w:rPr>
        <w:t xml:space="preserve"> </w:t>
      </w:r>
      <w:r w:rsidR="002217BF">
        <w:rPr>
          <w:color w:val="auto"/>
          <w:sz w:val="28"/>
          <w:szCs w:val="28"/>
        </w:rPr>
        <w:t>Образовательные учреждения культуры представлены сотней художественных школ, где помимо академического искусства изучаются национальные ремесла (ковроткачество, вышивка, изобразительное, гончарное и кожевенное искусство и другое).</w:t>
      </w:r>
      <w:r w:rsidR="002217BF" w:rsidRPr="002217BF">
        <w:t xml:space="preserve"> </w:t>
      </w:r>
    </w:p>
    <w:p w:rsidR="00770BD6" w:rsidRDefault="00F7794E" w:rsidP="00770BD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311F">
        <w:rPr>
          <w:sz w:val="28"/>
          <w:szCs w:val="28"/>
        </w:rPr>
        <w:t xml:space="preserve"> то же время</w:t>
      </w:r>
      <w:r w:rsidR="00F725AC" w:rsidRPr="00CD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Республике Дагестан </w:t>
      </w:r>
      <w:r w:rsidR="00F725AC" w:rsidRPr="00CD311F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доходов</w:t>
      </w:r>
      <w:r w:rsidR="00F725AC" w:rsidRPr="00CD311F">
        <w:rPr>
          <w:sz w:val="28"/>
          <w:szCs w:val="28"/>
        </w:rPr>
        <w:t xml:space="preserve"> работников культуры, несмотря на </w:t>
      </w:r>
      <w:r>
        <w:rPr>
          <w:sz w:val="28"/>
          <w:szCs w:val="28"/>
        </w:rPr>
        <w:t xml:space="preserve">его </w:t>
      </w:r>
      <w:r w:rsidRPr="00CD311F">
        <w:rPr>
          <w:sz w:val="28"/>
          <w:szCs w:val="28"/>
        </w:rPr>
        <w:t>положительную</w:t>
      </w:r>
      <w:r w:rsidR="00F725AC" w:rsidRPr="00CD311F">
        <w:rPr>
          <w:sz w:val="28"/>
          <w:szCs w:val="28"/>
        </w:rPr>
        <w:t xml:space="preserve"> динамику, отста</w:t>
      </w:r>
      <w:r>
        <w:rPr>
          <w:sz w:val="28"/>
          <w:szCs w:val="28"/>
        </w:rPr>
        <w:t>ет</w:t>
      </w:r>
      <w:r w:rsidR="00F725AC" w:rsidRPr="00CD311F">
        <w:rPr>
          <w:sz w:val="28"/>
          <w:szCs w:val="28"/>
        </w:rPr>
        <w:t xml:space="preserve"> от средней </w:t>
      </w:r>
      <w:r>
        <w:rPr>
          <w:sz w:val="28"/>
          <w:szCs w:val="28"/>
        </w:rPr>
        <w:t>заработной платы в региональной</w:t>
      </w:r>
      <w:r w:rsidR="00F725AC" w:rsidRPr="00CD311F">
        <w:rPr>
          <w:sz w:val="28"/>
          <w:szCs w:val="28"/>
        </w:rPr>
        <w:t xml:space="preserve"> экономике </w:t>
      </w:r>
      <w:r>
        <w:rPr>
          <w:sz w:val="28"/>
          <w:szCs w:val="28"/>
        </w:rPr>
        <w:t>и</w:t>
      </w:r>
      <w:r w:rsidR="00F725AC" w:rsidRPr="00CD311F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ет только 6</w:t>
      </w:r>
      <w:r w:rsidR="00F725AC" w:rsidRPr="00CD311F">
        <w:rPr>
          <w:sz w:val="28"/>
          <w:szCs w:val="28"/>
        </w:rPr>
        <w:t>7%</w:t>
      </w:r>
      <w:r w:rsidR="009C1C2B">
        <w:rPr>
          <w:sz w:val="28"/>
          <w:szCs w:val="28"/>
        </w:rPr>
        <w:t xml:space="preserve">, и </w:t>
      </w:r>
      <w:r w:rsidR="00F725AC" w:rsidRPr="00CD311F">
        <w:rPr>
          <w:sz w:val="28"/>
          <w:szCs w:val="28"/>
        </w:rPr>
        <w:t>ниже средне</w:t>
      </w:r>
      <w:r w:rsidR="009C1C2B">
        <w:rPr>
          <w:sz w:val="28"/>
          <w:szCs w:val="28"/>
        </w:rPr>
        <w:t xml:space="preserve">го </w:t>
      </w:r>
      <w:r w:rsidR="00F725AC" w:rsidRPr="00CD311F">
        <w:rPr>
          <w:sz w:val="28"/>
          <w:szCs w:val="28"/>
        </w:rPr>
        <w:t>уровня</w:t>
      </w:r>
      <w:r w:rsidR="00253581">
        <w:rPr>
          <w:sz w:val="28"/>
          <w:szCs w:val="28"/>
        </w:rPr>
        <w:t xml:space="preserve"> </w:t>
      </w:r>
      <w:r w:rsidR="00F436DA">
        <w:rPr>
          <w:sz w:val="28"/>
          <w:szCs w:val="28"/>
        </w:rPr>
        <w:t>по стране</w:t>
      </w:r>
      <w:r w:rsidR="00C045F2">
        <w:rPr>
          <w:sz w:val="28"/>
          <w:szCs w:val="28"/>
        </w:rPr>
        <w:t xml:space="preserve"> [31]</w:t>
      </w:r>
      <w:r w:rsidR="00F725AC" w:rsidRPr="00CD311F">
        <w:rPr>
          <w:sz w:val="28"/>
          <w:szCs w:val="28"/>
        </w:rPr>
        <w:t xml:space="preserve">. </w:t>
      </w:r>
      <w:r w:rsidR="009C1C2B">
        <w:rPr>
          <w:sz w:val="28"/>
          <w:szCs w:val="28"/>
        </w:rPr>
        <w:t>Это делает культуру</w:t>
      </w:r>
      <w:r w:rsidR="00F725AC" w:rsidRPr="00CD311F">
        <w:rPr>
          <w:sz w:val="28"/>
          <w:szCs w:val="28"/>
        </w:rPr>
        <w:t xml:space="preserve"> </w:t>
      </w:r>
      <w:r w:rsidR="009C1C2B">
        <w:rPr>
          <w:sz w:val="28"/>
          <w:szCs w:val="28"/>
        </w:rPr>
        <w:t>не</w:t>
      </w:r>
      <w:r w:rsidR="00F725AC" w:rsidRPr="00CD311F">
        <w:rPr>
          <w:sz w:val="28"/>
          <w:szCs w:val="28"/>
        </w:rPr>
        <w:t>конкурентоспособно</w:t>
      </w:r>
      <w:r w:rsidR="009C1C2B">
        <w:rPr>
          <w:sz w:val="28"/>
          <w:szCs w:val="28"/>
        </w:rPr>
        <w:t>й</w:t>
      </w:r>
      <w:r w:rsidR="00F725AC" w:rsidRPr="00CD311F">
        <w:rPr>
          <w:sz w:val="28"/>
          <w:szCs w:val="28"/>
        </w:rPr>
        <w:t xml:space="preserve"> на рынке труда</w:t>
      </w:r>
      <w:r w:rsidR="009C1C2B">
        <w:rPr>
          <w:sz w:val="28"/>
          <w:szCs w:val="28"/>
        </w:rPr>
        <w:t xml:space="preserve"> в Республике</w:t>
      </w:r>
      <w:r w:rsidR="00B90003">
        <w:rPr>
          <w:sz w:val="28"/>
          <w:szCs w:val="28"/>
        </w:rPr>
        <w:t>,</w:t>
      </w:r>
      <w:r w:rsidR="009C1C2B">
        <w:rPr>
          <w:sz w:val="28"/>
          <w:szCs w:val="28"/>
        </w:rPr>
        <w:t xml:space="preserve"> и </w:t>
      </w:r>
      <w:r w:rsidR="00F725AC" w:rsidRPr="00CD311F">
        <w:rPr>
          <w:sz w:val="28"/>
          <w:szCs w:val="28"/>
        </w:rPr>
        <w:t>не обеспечи</w:t>
      </w:r>
      <w:r w:rsidR="00F066FB">
        <w:rPr>
          <w:sz w:val="28"/>
          <w:szCs w:val="28"/>
        </w:rPr>
        <w:t>вает</w:t>
      </w:r>
      <w:r w:rsidR="00F725AC" w:rsidRPr="00CD311F">
        <w:rPr>
          <w:sz w:val="28"/>
          <w:szCs w:val="28"/>
        </w:rPr>
        <w:t xml:space="preserve"> приток </w:t>
      </w:r>
      <w:r w:rsidR="00F066FB" w:rsidRPr="00CD311F">
        <w:rPr>
          <w:sz w:val="28"/>
          <w:szCs w:val="28"/>
        </w:rPr>
        <w:t xml:space="preserve">в отрасль </w:t>
      </w:r>
      <w:r w:rsidR="00F725AC" w:rsidRPr="00CD311F">
        <w:rPr>
          <w:sz w:val="28"/>
          <w:szCs w:val="28"/>
        </w:rPr>
        <w:t>молодых специалистов.</w:t>
      </w:r>
    </w:p>
    <w:p w:rsidR="006E4363" w:rsidRDefault="00770BD6" w:rsidP="006E43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7356D">
        <w:rPr>
          <w:sz w:val="28"/>
          <w:szCs w:val="28"/>
        </w:rPr>
        <w:t xml:space="preserve">Человеческий капитал </w:t>
      </w:r>
      <w:r w:rsidR="008758D8" w:rsidRPr="00A7356D">
        <w:rPr>
          <w:sz w:val="28"/>
          <w:szCs w:val="28"/>
        </w:rPr>
        <w:t>только тогда станет</w:t>
      </w:r>
      <w:r w:rsidRPr="00A7356D">
        <w:rPr>
          <w:sz w:val="28"/>
          <w:szCs w:val="28"/>
        </w:rPr>
        <w:t xml:space="preserve"> накапливаться в </w:t>
      </w:r>
      <w:r w:rsidR="008758D8" w:rsidRPr="00A7356D">
        <w:rPr>
          <w:sz w:val="28"/>
          <w:szCs w:val="28"/>
        </w:rPr>
        <w:t>Дагестане</w:t>
      </w:r>
      <w:r w:rsidRPr="00A7356D">
        <w:rPr>
          <w:sz w:val="28"/>
          <w:szCs w:val="28"/>
        </w:rPr>
        <w:t xml:space="preserve">, если </w:t>
      </w:r>
      <w:r w:rsidR="008758D8" w:rsidRPr="00A7356D">
        <w:rPr>
          <w:sz w:val="28"/>
          <w:szCs w:val="28"/>
        </w:rPr>
        <w:t xml:space="preserve">он будет востребован </w:t>
      </w:r>
      <w:r w:rsidRPr="00A7356D">
        <w:rPr>
          <w:sz w:val="28"/>
          <w:szCs w:val="28"/>
        </w:rPr>
        <w:t xml:space="preserve"> в </w:t>
      </w:r>
      <w:r w:rsidR="008758D8" w:rsidRPr="00A7356D">
        <w:rPr>
          <w:sz w:val="28"/>
          <w:szCs w:val="28"/>
        </w:rPr>
        <w:t>различных инновациях</w:t>
      </w:r>
      <w:r w:rsidRPr="00A7356D">
        <w:rPr>
          <w:sz w:val="28"/>
          <w:szCs w:val="28"/>
        </w:rPr>
        <w:t xml:space="preserve">. </w:t>
      </w:r>
      <w:r w:rsidR="008758D8" w:rsidRPr="00A7356D">
        <w:rPr>
          <w:sz w:val="28"/>
          <w:szCs w:val="28"/>
        </w:rPr>
        <w:t>Для этого остро необходимы</w:t>
      </w:r>
      <w:r w:rsidRPr="00A7356D">
        <w:rPr>
          <w:sz w:val="28"/>
          <w:szCs w:val="28"/>
        </w:rPr>
        <w:t xml:space="preserve"> серьезны</w:t>
      </w:r>
      <w:r w:rsidR="008758D8" w:rsidRPr="00A7356D">
        <w:rPr>
          <w:sz w:val="28"/>
          <w:szCs w:val="28"/>
        </w:rPr>
        <w:t>е</w:t>
      </w:r>
      <w:r w:rsidRPr="00A7356D">
        <w:rPr>
          <w:sz w:val="28"/>
          <w:szCs w:val="28"/>
        </w:rPr>
        <w:t xml:space="preserve"> </w:t>
      </w:r>
      <w:r w:rsidR="008758D8" w:rsidRPr="00A7356D">
        <w:rPr>
          <w:sz w:val="28"/>
          <w:szCs w:val="28"/>
        </w:rPr>
        <w:t>перестройки, как</w:t>
      </w:r>
      <w:r w:rsidRPr="00A7356D">
        <w:rPr>
          <w:sz w:val="28"/>
          <w:szCs w:val="28"/>
        </w:rPr>
        <w:t xml:space="preserve"> в регулировании </w:t>
      </w:r>
      <w:r w:rsidR="008758D8" w:rsidRPr="00A7356D">
        <w:rPr>
          <w:sz w:val="28"/>
          <w:szCs w:val="28"/>
        </w:rPr>
        <w:t xml:space="preserve">республиканского </w:t>
      </w:r>
      <w:r w:rsidRPr="00A7356D">
        <w:rPr>
          <w:sz w:val="28"/>
          <w:szCs w:val="28"/>
        </w:rPr>
        <w:t xml:space="preserve">рынка труда, </w:t>
      </w:r>
      <w:r w:rsidR="008758D8" w:rsidRPr="00A7356D">
        <w:rPr>
          <w:sz w:val="28"/>
          <w:szCs w:val="28"/>
        </w:rPr>
        <w:t xml:space="preserve">так и в серьезной </w:t>
      </w:r>
      <w:r w:rsidRPr="00A7356D">
        <w:rPr>
          <w:sz w:val="28"/>
          <w:szCs w:val="28"/>
        </w:rPr>
        <w:t xml:space="preserve">поддержке занятости и </w:t>
      </w:r>
      <w:r w:rsidR="008758D8" w:rsidRPr="00A7356D">
        <w:rPr>
          <w:sz w:val="28"/>
          <w:szCs w:val="28"/>
        </w:rPr>
        <w:t xml:space="preserve">обязательно - в </w:t>
      </w:r>
      <w:r w:rsidRPr="00A7356D">
        <w:rPr>
          <w:sz w:val="28"/>
          <w:szCs w:val="28"/>
        </w:rPr>
        <w:t>социальной защите</w:t>
      </w:r>
      <w:r w:rsidR="008758D8" w:rsidRPr="00A7356D">
        <w:rPr>
          <w:sz w:val="28"/>
          <w:szCs w:val="28"/>
        </w:rPr>
        <w:t xml:space="preserve"> населения</w:t>
      </w:r>
      <w:r w:rsidRPr="00A7356D">
        <w:rPr>
          <w:sz w:val="28"/>
          <w:szCs w:val="28"/>
        </w:rPr>
        <w:t xml:space="preserve">. </w:t>
      </w:r>
      <w:r w:rsidR="007B0EA3" w:rsidRPr="00A7356D">
        <w:rPr>
          <w:sz w:val="28"/>
          <w:szCs w:val="28"/>
        </w:rPr>
        <w:t>П</w:t>
      </w:r>
      <w:r w:rsidRPr="00A7356D">
        <w:rPr>
          <w:sz w:val="28"/>
          <w:szCs w:val="28"/>
        </w:rPr>
        <w:t>роизводств</w:t>
      </w:r>
      <w:r w:rsidR="007B0EA3" w:rsidRPr="00A7356D">
        <w:rPr>
          <w:sz w:val="28"/>
          <w:szCs w:val="28"/>
        </w:rPr>
        <w:t>о</w:t>
      </w:r>
      <w:r w:rsidRPr="00A7356D">
        <w:rPr>
          <w:sz w:val="28"/>
          <w:szCs w:val="28"/>
        </w:rPr>
        <w:t xml:space="preserve"> инновационной продукции </w:t>
      </w:r>
      <w:r w:rsidR="007B0EA3" w:rsidRPr="00A7356D">
        <w:rPr>
          <w:sz w:val="28"/>
          <w:szCs w:val="28"/>
        </w:rPr>
        <w:t>тесно</w:t>
      </w:r>
      <w:r w:rsidRPr="00A7356D">
        <w:rPr>
          <w:sz w:val="28"/>
          <w:szCs w:val="28"/>
        </w:rPr>
        <w:t xml:space="preserve"> связан</w:t>
      </w:r>
      <w:r w:rsidR="007B0EA3" w:rsidRPr="00A7356D">
        <w:rPr>
          <w:sz w:val="28"/>
          <w:szCs w:val="28"/>
        </w:rPr>
        <w:t>о</w:t>
      </w:r>
      <w:r w:rsidRPr="00A7356D">
        <w:rPr>
          <w:sz w:val="28"/>
          <w:szCs w:val="28"/>
        </w:rPr>
        <w:t xml:space="preserve"> с глобальн</w:t>
      </w:r>
      <w:r w:rsidR="007B0EA3" w:rsidRPr="00A7356D">
        <w:rPr>
          <w:sz w:val="28"/>
          <w:szCs w:val="28"/>
        </w:rPr>
        <w:t>остью</w:t>
      </w:r>
      <w:r w:rsidRPr="00A7356D">
        <w:rPr>
          <w:sz w:val="28"/>
          <w:szCs w:val="28"/>
        </w:rPr>
        <w:t xml:space="preserve"> рынков сбыта</w:t>
      </w:r>
      <w:r w:rsidR="007B0EA3" w:rsidRPr="00A7356D">
        <w:rPr>
          <w:sz w:val="28"/>
          <w:szCs w:val="28"/>
        </w:rPr>
        <w:t xml:space="preserve">, </w:t>
      </w:r>
      <w:r w:rsidRPr="00A7356D">
        <w:rPr>
          <w:sz w:val="28"/>
          <w:szCs w:val="28"/>
        </w:rPr>
        <w:t xml:space="preserve">факторов производства, в том числе и </w:t>
      </w:r>
      <w:r w:rsidR="007B0EA3" w:rsidRPr="00A7356D">
        <w:rPr>
          <w:sz w:val="28"/>
          <w:szCs w:val="28"/>
        </w:rPr>
        <w:t xml:space="preserve">рынка </w:t>
      </w:r>
      <w:r w:rsidRPr="00A7356D">
        <w:rPr>
          <w:sz w:val="28"/>
          <w:szCs w:val="28"/>
        </w:rPr>
        <w:t xml:space="preserve">человеческого капитала. </w:t>
      </w:r>
      <w:r w:rsidR="00A7356D" w:rsidRPr="00A7356D">
        <w:rPr>
          <w:sz w:val="28"/>
          <w:szCs w:val="28"/>
        </w:rPr>
        <w:t xml:space="preserve">Поэтому рынок </w:t>
      </w:r>
      <w:r w:rsidRPr="00A7356D">
        <w:rPr>
          <w:sz w:val="28"/>
          <w:szCs w:val="28"/>
        </w:rPr>
        <w:t xml:space="preserve"> </w:t>
      </w:r>
      <w:r w:rsidR="00A7356D" w:rsidRPr="00A7356D">
        <w:rPr>
          <w:sz w:val="28"/>
          <w:szCs w:val="28"/>
        </w:rPr>
        <w:t xml:space="preserve">квалифицированных специалистов очень </w:t>
      </w:r>
      <w:r w:rsidRPr="00A7356D">
        <w:rPr>
          <w:sz w:val="28"/>
          <w:szCs w:val="28"/>
        </w:rPr>
        <w:t xml:space="preserve"> мобил</w:t>
      </w:r>
      <w:r w:rsidR="00A7356D" w:rsidRPr="00A7356D">
        <w:rPr>
          <w:sz w:val="28"/>
          <w:szCs w:val="28"/>
        </w:rPr>
        <w:t>ен</w:t>
      </w:r>
      <w:r w:rsidRPr="00A7356D">
        <w:rPr>
          <w:sz w:val="28"/>
          <w:szCs w:val="28"/>
        </w:rPr>
        <w:t xml:space="preserve"> и </w:t>
      </w:r>
      <w:r w:rsidR="00A7356D" w:rsidRPr="00A7356D">
        <w:rPr>
          <w:sz w:val="28"/>
          <w:szCs w:val="28"/>
        </w:rPr>
        <w:t>со стороны регионов отмечается большая</w:t>
      </w:r>
      <w:r w:rsidRPr="00A7356D">
        <w:rPr>
          <w:sz w:val="28"/>
          <w:szCs w:val="28"/>
        </w:rPr>
        <w:t xml:space="preserve"> конкуренция </w:t>
      </w:r>
      <w:r w:rsidR="00A7356D" w:rsidRPr="00A7356D">
        <w:rPr>
          <w:sz w:val="28"/>
          <w:szCs w:val="28"/>
        </w:rPr>
        <w:t>за специалистов</w:t>
      </w:r>
      <w:r w:rsidRPr="00A7356D">
        <w:rPr>
          <w:sz w:val="28"/>
          <w:szCs w:val="28"/>
        </w:rPr>
        <w:t xml:space="preserve">. </w:t>
      </w:r>
      <w:r w:rsidR="001277BA">
        <w:rPr>
          <w:sz w:val="28"/>
          <w:szCs w:val="28"/>
        </w:rPr>
        <w:t>В связи с этим</w:t>
      </w:r>
      <w:r w:rsidR="00A7356D" w:rsidRPr="00A7356D">
        <w:rPr>
          <w:sz w:val="28"/>
          <w:szCs w:val="28"/>
        </w:rPr>
        <w:t xml:space="preserve"> перед Дагестаном сегодня</w:t>
      </w:r>
      <w:r w:rsidRPr="00A7356D">
        <w:rPr>
          <w:sz w:val="28"/>
          <w:szCs w:val="28"/>
        </w:rPr>
        <w:t xml:space="preserve"> стоит </w:t>
      </w:r>
      <w:r w:rsidR="00A7356D" w:rsidRPr="00A7356D">
        <w:rPr>
          <w:sz w:val="28"/>
          <w:szCs w:val="28"/>
        </w:rPr>
        <w:t xml:space="preserve">очень </w:t>
      </w:r>
      <w:r w:rsidRPr="00A7356D">
        <w:rPr>
          <w:sz w:val="28"/>
          <w:szCs w:val="28"/>
        </w:rPr>
        <w:t xml:space="preserve">сложная задача – </w:t>
      </w:r>
      <w:r w:rsidR="00A7356D" w:rsidRPr="00A7356D">
        <w:rPr>
          <w:sz w:val="28"/>
          <w:szCs w:val="28"/>
        </w:rPr>
        <w:t>побуждать</w:t>
      </w:r>
      <w:r w:rsidRPr="00A7356D">
        <w:rPr>
          <w:sz w:val="28"/>
          <w:szCs w:val="28"/>
        </w:rPr>
        <w:t xml:space="preserve"> спрос на инновации, </w:t>
      </w:r>
      <w:r w:rsidR="00A7356D" w:rsidRPr="00A7356D">
        <w:rPr>
          <w:sz w:val="28"/>
          <w:szCs w:val="28"/>
        </w:rPr>
        <w:t xml:space="preserve">а, значит, </w:t>
      </w:r>
      <w:r w:rsidRPr="00A7356D">
        <w:rPr>
          <w:sz w:val="28"/>
          <w:szCs w:val="28"/>
        </w:rPr>
        <w:t>на человеческий капитал</w:t>
      </w:r>
      <w:r w:rsidR="008329AB">
        <w:rPr>
          <w:sz w:val="28"/>
          <w:szCs w:val="28"/>
        </w:rPr>
        <w:t xml:space="preserve"> [16, 12]</w:t>
      </w:r>
      <w:r w:rsidR="00A7356D" w:rsidRPr="00A7356D">
        <w:rPr>
          <w:sz w:val="28"/>
          <w:szCs w:val="28"/>
        </w:rPr>
        <w:t>.</w:t>
      </w:r>
      <w:r w:rsidRPr="00A7356D">
        <w:rPr>
          <w:sz w:val="28"/>
          <w:szCs w:val="28"/>
        </w:rPr>
        <w:t xml:space="preserve"> </w:t>
      </w:r>
    </w:p>
    <w:p w:rsidR="0099612C" w:rsidRDefault="006440F1" w:rsidP="006E43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E4363">
        <w:rPr>
          <w:color w:val="auto"/>
          <w:sz w:val="28"/>
          <w:szCs w:val="28"/>
        </w:rPr>
        <w:lastRenderedPageBreak/>
        <w:t>В Дагестане</w:t>
      </w:r>
      <w:r w:rsidR="00AC126C" w:rsidRPr="006E4363">
        <w:rPr>
          <w:color w:val="auto"/>
          <w:sz w:val="28"/>
          <w:szCs w:val="28"/>
        </w:rPr>
        <w:t xml:space="preserve"> </w:t>
      </w:r>
      <w:r w:rsidRPr="006E4363">
        <w:rPr>
          <w:color w:val="auto"/>
          <w:sz w:val="28"/>
          <w:szCs w:val="28"/>
        </w:rPr>
        <w:t>реализуется</w:t>
      </w:r>
      <w:r w:rsidR="00AC126C" w:rsidRPr="006E4363">
        <w:rPr>
          <w:color w:val="auto"/>
          <w:sz w:val="28"/>
          <w:szCs w:val="28"/>
        </w:rPr>
        <w:t xml:space="preserve"> </w:t>
      </w:r>
      <w:r w:rsidRPr="006E4363">
        <w:rPr>
          <w:color w:val="auto"/>
          <w:sz w:val="28"/>
          <w:szCs w:val="28"/>
        </w:rPr>
        <w:t>государственная</w:t>
      </w:r>
      <w:r w:rsidR="00AC126C" w:rsidRPr="006E4363">
        <w:rPr>
          <w:color w:val="auto"/>
          <w:sz w:val="28"/>
          <w:szCs w:val="28"/>
        </w:rPr>
        <w:t xml:space="preserve"> политика в </w:t>
      </w:r>
      <w:r w:rsidRPr="006E4363">
        <w:rPr>
          <w:color w:val="auto"/>
          <w:sz w:val="28"/>
          <w:szCs w:val="28"/>
        </w:rPr>
        <w:t xml:space="preserve">области  трудовой </w:t>
      </w:r>
      <w:r w:rsidR="00AC126C" w:rsidRPr="006E4363">
        <w:rPr>
          <w:color w:val="auto"/>
          <w:sz w:val="28"/>
          <w:szCs w:val="28"/>
        </w:rPr>
        <w:t xml:space="preserve">занятости населения, но </w:t>
      </w:r>
      <w:r w:rsidRPr="006E4363">
        <w:rPr>
          <w:color w:val="auto"/>
          <w:sz w:val="28"/>
          <w:szCs w:val="28"/>
        </w:rPr>
        <w:t xml:space="preserve">она остается </w:t>
      </w:r>
      <w:r w:rsidR="00AC126C" w:rsidRPr="006E4363">
        <w:rPr>
          <w:color w:val="auto"/>
          <w:sz w:val="28"/>
          <w:szCs w:val="28"/>
        </w:rPr>
        <w:t>недостаточн</w:t>
      </w:r>
      <w:r w:rsidRPr="006E4363">
        <w:rPr>
          <w:color w:val="auto"/>
          <w:sz w:val="28"/>
          <w:szCs w:val="28"/>
        </w:rPr>
        <w:t>ой</w:t>
      </w:r>
      <w:r w:rsidR="00AC126C" w:rsidRPr="006E4363">
        <w:rPr>
          <w:color w:val="auto"/>
          <w:sz w:val="28"/>
          <w:szCs w:val="28"/>
        </w:rPr>
        <w:t>.</w:t>
      </w:r>
      <w:r w:rsidR="0099612C">
        <w:rPr>
          <w:color w:val="auto"/>
          <w:sz w:val="28"/>
          <w:szCs w:val="28"/>
        </w:rPr>
        <w:t xml:space="preserve"> Основные показатели трудовой занятости представлены в таблице №4. </w:t>
      </w:r>
      <w:r w:rsidR="005A5C22">
        <w:rPr>
          <w:color w:val="auto"/>
          <w:sz w:val="28"/>
          <w:szCs w:val="28"/>
        </w:rPr>
        <w:t>При росте численности всей рабочей силы и снижении безработицы среди мужчин отмечен рост женской безработицы в республике. Динамика безработицы представлена на рисунке 8.</w:t>
      </w:r>
    </w:p>
    <w:p w:rsidR="005A5C22" w:rsidRDefault="00AC126C" w:rsidP="006E43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E4363">
        <w:rPr>
          <w:color w:val="auto"/>
          <w:sz w:val="28"/>
          <w:szCs w:val="28"/>
        </w:rPr>
        <w:t xml:space="preserve"> </w:t>
      </w:r>
      <w:r w:rsidR="005E4ECA" w:rsidRPr="006E4363">
        <w:rPr>
          <w:color w:val="auto"/>
          <w:sz w:val="28"/>
          <w:szCs w:val="28"/>
        </w:rPr>
        <w:t>Уже сегодня в Республике</w:t>
      </w:r>
      <w:r w:rsidRPr="006E4363">
        <w:rPr>
          <w:color w:val="auto"/>
          <w:sz w:val="28"/>
          <w:szCs w:val="28"/>
        </w:rPr>
        <w:t xml:space="preserve">, как и во всей </w:t>
      </w:r>
      <w:r w:rsidR="005E4ECA" w:rsidRPr="006E4363">
        <w:rPr>
          <w:color w:val="auto"/>
          <w:sz w:val="28"/>
          <w:szCs w:val="28"/>
        </w:rPr>
        <w:t>Российской Федерации</w:t>
      </w:r>
      <w:r w:rsidRPr="006E4363">
        <w:rPr>
          <w:color w:val="auto"/>
          <w:sz w:val="28"/>
          <w:szCs w:val="28"/>
        </w:rPr>
        <w:t xml:space="preserve">, </w:t>
      </w:r>
      <w:r w:rsidR="005E4ECA" w:rsidRPr="006E4363">
        <w:rPr>
          <w:color w:val="auto"/>
          <w:sz w:val="28"/>
          <w:szCs w:val="28"/>
        </w:rPr>
        <w:t>отмечаются тенденции старения населения и</w:t>
      </w:r>
      <w:r w:rsidRPr="006E4363">
        <w:rPr>
          <w:color w:val="auto"/>
          <w:sz w:val="28"/>
          <w:szCs w:val="28"/>
        </w:rPr>
        <w:t xml:space="preserve"> сокращени</w:t>
      </w:r>
      <w:r w:rsidR="005E4ECA" w:rsidRPr="006E4363">
        <w:rPr>
          <w:color w:val="auto"/>
          <w:sz w:val="28"/>
          <w:szCs w:val="28"/>
        </w:rPr>
        <w:t>я</w:t>
      </w:r>
      <w:r w:rsidRPr="006E4363">
        <w:rPr>
          <w:color w:val="auto"/>
          <w:sz w:val="28"/>
          <w:szCs w:val="28"/>
        </w:rPr>
        <w:t xml:space="preserve"> </w:t>
      </w:r>
      <w:r w:rsidR="005E4ECA" w:rsidRPr="006E4363">
        <w:rPr>
          <w:color w:val="auto"/>
          <w:sz w:val="28"/>
          <w:szCs w:val="28"/>
        </w:rPr>
        <w:t>численности трудоспособного населения</w:t>
      </w:r>
      <w:r w:rsidRPr="006E4363">
        <w:rPr>
          <w:color w:val="auto"/>
          <w:sz w:val="28"/>
          <w:szCs w:val="28"/>
        </w:rPr>
        <w:t>.</w:t>
      </w:r>
      <w:r w:rsidR="0099612C">
        <w:rPr>
          <w:color w:val="auto"/>
          <w:sz w:val="28"/>
          <w:szCs w:val="28"/>
        </w:rPr>
        <w:t xml:space="preserve"> </w:t>
      </w:r>
      <w:r w:rsidR="00907E2A">
        <w:rPr>
          <w:color w:val="auto"/>
          <w:sz w:val="28"/>
          <w:szCs w:val="28"/>
        </w:rPr>
        <w:t xml:space="preserve">В ближайшее время Республике придется почувствовать </w:t>
      </w:r>
      <w:r w:rsidR="006E4363" w:rsidRPr="006E4363">
        <w:rPr>
          <w:color w:val="auto"/>
          <w:sz w:val="28"/>
          <w:szCs w:val="28"/>
        </w:rPr>
        <w:t>рост конкуренции</w:t>
      </w:r>
      <w:r w:rsidR="00907E2A">
        <w:rPr>
          <w:color w:val="auto"/>
          <w:sz w:val="28"/>
          <w:szCs w:val="28"/>
        </w:rPr>
        <w:t xml:space="preserve"> среди</w:t>
      </w:r>
      <w:r w:rsidR="006E4363" w:rsidRPr="006E4363">
        <w:rPr>
          <w:color w:val="auto"/>
          <w:sz w:val="28"/>
          <w:szCs w:val="28"/>
        </w:rPr>
        <w:t xml:space="preserve"> регионов </w:t>
      </w:r>
      <w:r w:rsidR="00907E2A">
        <w:rPr>
          <w:color w:val="auto"/>
          <w:sz w:val="28"/>
          <w:szCs w:val="28"/>
        </w:rPr>
        <w:t xml:space="preserve">России </w:t>
      </w:r>
      <w:r w:rsidR="006E4363" w:rsidRPr="006E4363">
        <w:rPr>
          <w:color w:val="auto"/>
          <w:sz w:val="28"/>
          <w:szCs w:val="28"/>
        </w:rPr>
        <w:t xml:space="preserve">за человеческие ресурсы, что </w:t>
      </w:r>
      <w:r w:rsidR="00907E2A">
        <w:rPr>
          <w:color w:val="auto"/>
          <w:sz w:val="28"/>
          <w:szCs w:val="28"/>
        </w:rPr>
        <w:t>по</w:t>
      </w:r>
      <w:r w:rsidR="006E4363" w:rsidRPr="006E4363">
        <w:rPr>
          <w:color w:val="auto"/>
          <w:sz w:val="28"/>
          <w:szCs w:val="28"/>
        </w:rPr>
        <w:t xml:space="preserve">требует </w:t>
      </w:r>
      <w:r w:rsidR="00907E2A">
        <w:rPr>
          <w:color w:val="auto"/>
          <w:sz w:val="28"/>
          <w:szCs w:val="28"/>
        </w:rPr>
        <w:t>роста</w:t>
      </w:r>
      <w:r w:rsidR="006E4363" w:rsidRPr="006E4363">
        <w:rPr>
          <w:color w:val="auto"/>
          <w:sz w:val="28"/>
          <w:szCs w:val="28"/>
        </w:rPr>
        <w:t xml:space="preserve"> конкурентоспособности </w:t>
      </w:r>
      <w:r w:rsidR="00907E2A">
        <w:rPr>
          <w:color w:val="auto"/>
          <w:sz w:val="28"/>
          <w:szCs w:val="28"/>
        </w:rPr>
        <w:t xml:space="preserve">собственного </w:t>
      </w:r>
      <w:r w:rsidR="006E4363" w:rsidRPr="006E4363">
        <w:rPr>
          <w:color w:val="auto"/>
          <w:sz w:val="28"/>
          <w:szCs w:val="28"/>
        </w:rPr>
        <w:t xml:space="preserve">рынка труда </w:t>
      </w:r>
      <w:r w:rsidR="00907E2A">
        <w:rPr>
          <w:color w:val="auto"/>
          <w:sz w:val="28"/>
          <w:szCs w:val="28"/>
        </w:rPr>
        <w:t xml:space="preserve">Дагестана. </w:t>
      </w:r>
    </w:p>
    <w:p w:rsidR="00824EAA" w:rsidRPr="006E4363" w:rsidRDefault="00DF0033" w:rsidP="006E436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№4 - Основные показатели трудовой занятости населения Республики Дагестан</w:t>
      </w:r>
      <w:r w:rsidR="00C045F2">
        <w:rPr>
          <w:color w:val="auto"/>
          <w:sz w:val="28"/>
          <w:szCs w:val="28"/>
        </w:rPr>
        <w:t xml:space="preserve"> </w:t>
      </w:r>
      <w:r w:rsidR="00C045F2">
        <w:rPr>
          <w:sz w:val="28"/>
          <w:szCs w:val="28"/>
        </w:rPr>
        <w:t>[29]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1417"/>
        <w:gridCol w:w="1317"/>
        <w:gridCol w:w="1313"/>
        <w:gridCol w:w="1313"/>
        <w:gridCol w:w="1311"/>
      </w:tblGrid>
      <w:tr w:rsidR="00AC126C" w:rsidRPr="0099612C" w:rsidTr="0099612C">
        <w:trPr>
          <w:cantSplit/>
          <w:jc w:val="center"/>
        </w:trPr>
        <w:tc>
          <w:tcPr>
            <w:tcW w:w="1515" w:type="pct"/>
            <w:vAlign w:val="center"/>
          </w:tcPr>
          <w:p w:rsidR="00AC126C" w:rsidRPr="0099612C" w:rsidRDefault="00EC517B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/ Годы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686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686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686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 xml:space="preserve">Рабочая сила - всего 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1271,7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1300,9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1334,9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1362,5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1385,3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 xml:space="preserve">занятые 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1083,2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1160,6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1188,8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1199,1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1225,3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pStyle w:val="af0"/>
              <w:rPr>
                <w:snapToGrid/>
                <w:sz w:val="28"/>
                <w:szCs w:val="28"/>
              </w:rPr>
            </w:pPr>
            <w:r w:rsidRPr="0099612C">
              <w:rPr>
                <w:snapToGrid/>
                <w:sz w:val="28"/>
                <w:szCs w:val="28"/>
              </w:rPr>
              <w:t>безработные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188,5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140,3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146,2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163,5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 xml:space="preserve"> Мужчины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696,7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724,5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743,6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763,7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773,4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 xml:space="preserve">занятые 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598,8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657,4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678,0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684,9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702,1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97,9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67,1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65,6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78,8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71,3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575,0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576,4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591,4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598,8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611,9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 xml:space="preserve">занятые </w:t>
            </w:r>
          </w:p>
        </w:tc>
        <w:tc>
          <w:tcPr>
            <w:tcW w:w="740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484,4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503,2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510,8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514,2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523,2</w:t>
            </w:r>
          </w:p>
        </w:tc>
      </w:tr>
      <w:tr w:rsidR="00AC126C" w:rsidRPr="0099612C" w:rsidTr="0099612C">
        <w:trPr>
          <w:cantSplit/>
          <w:jc w:val="center"/>
        </w:trPr>
        <w:tc>
          <w:tcPr>
            <w:tcW w:w="1515" w:type="pct"/>
          </w:tcPr>
          <w:p w:rsidR="00AC126C" w:rsidRPr="0099612C" w:rsidRDefault="00AC126C" w:rsidP="009961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612C"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740" w:type="pct"/>
            <w:vAlign w:val="bottom"/>
          </w:tcPr>
          <w:p w:rsidR="00AC126C" w:rsidRPr="0099612C" w:rsidRDefault="005A5C22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C126C" w:rsidRPr="0099612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688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73,2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80,5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84,7</w:t>
            </w:r>
          </w:p>
        </w:tc>
        <w:tc>
          <w:tcPr>
            <w:tcW w:w="686" w:type="pct"/>
            <w:vAlign w:val="bottom"/>
          </w:tcPr>
          <w:p w:rsidR="00AC126C" w:rsidRPr="0099612C" w:rsidRDefault="00AC126C" w:rsidP="00996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612C">
              <w:rPr>
                <w:rFonts w:ascii="Times New Roman" w:hAnsi="Times New Roman"/>
                <w:bCs/>
                <w:sz w:val="28"/>
                <w:szCs w:val="28"/>
              </w:rPr>
              <w:t>88,7</w:t>
            </w:r>
          </w:p>
        </w:tc>
      </w:tr>
    </w:tbl>
    <w:p w:rsidR="002D27DC" w:rsidRDefault="002D27DC" w:rsidP="002D27D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A5C22" w:rsidRDefault="005A5C22" w:rsidP="00DF00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тоже время в Республике </w:t>
      </w:r>
      <w:r w:rsidRPr="006E4363">
        <w:rPr>
          <w:color w:val="auto"/>
          <w:sz w:val="28"/>
          <w:szCs w:val="28"/>
        </w:rPr>
        <w:t>качество человеческого капитала</w:t>
      </w:r>
      <w:r w:rsidRPr="002F2718">
        <w:rPr>
          <w:color w:val="auto"/>
          <w:sz w:val="28"/>
          <w:szCs w:val="28"/>
        </w:rPr>
        <w:t xml:space="preserve"> </w:t>
      </w:r>
      <w:r w:rsidR="004200B1">
        <w:rPr>
          <w:color w:val="auto"/>
          <w:sz w:val="28"/>
          <w:szCs w:val="28"/>
        </w:rPr>
        <w:t xml:space="preserve">еще </w:t>
      </w:r>
      <w:r>
        <w:rPr>
          <w:color w:val="auto"/>
          <w:sz w:val="28"/>
          <w:szCs w:val="28"/>
        </w:rPr>
        <w:t xml:space="preserve">недостаточно, так как </w:t>
      </w:r>
      <w:r w:rsidRPr="006E4363">
        <w:rPr>
          <w:color w:val="auto"/>
          <w:sz w:val="28"/>
          <w:szCs w:val="28"/>
        </w:rPr>
        <w:t>имеет</w:t>
      </w:r>
      <w:r>
        <w:rPr>
          <w:color w:val="auto"/>
          <w:sz w:val="28"/>
          <w:szCs w:val="28"/>
        </w:rPr>
        <w:t xml:space="preserve"> место</w:t>
      </w:r>
      <w:r w:rsidRPr="006E4363">
        <w:rPr>
          <w:color w:val="auto"/>
          <w:sz w:val="28"/>
          <w:szCs w:val="28"/>
        </w:rPr>
        <w:t xml:space="preserve"> «переобразованность» </w:t>
      </w:r>
      <w:r>
        <w:rPr>
          <w:color w:val="auto"/>
          <w:sz w:val="28"/>
          <w:szCs w:val="28"/>
        </w:rPr>
        <w:t xml:space="preserve">населения </w:t>
      </w:r>
      <w:r w:rsidRPr="006E4363">
        <w:rPr>
          <w:color w:val="auto"/>
          <w:sz w:val="28"/>
          <w:szCs w:val="28"/>
        </w:rPr>
        <w:t xml:space="preserve">при низком качестве </w:t>
      </w:r>
      <w:r>
        <w:rPr>
          <w:color w:val="auto"/>
          <w:sz w:val="28"/>
          <w:szCs w:val="28"/>
        </w:rPr>
        <w:t xml:space="preserve">самого </w:t>
      </w:r>
      <w:r w:rsidRPr="006E4363">
        <w:rPr>
          <w:color w:val="auto"/>
          <w:sz w:val="28"/>
          <w:szCs w:val="28"/>
        </w:rPr>
        <w:t>образования</w:t>
      </w:r>
      <w:r>
        <w:rPr>
          <w:color w:val="auto"/>
          <w:sz w:val="28"/>
          <w:szCs w:val="28"/>
        </w:rPr>
        <w:t xml:space="preserve">. </w:t>
      </w:r>
    </w:p>
    <w:p w:rsidR="00B169B2" w:rsidRDefault="00B169B2" w:rsidP="00DF00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A5C22" w:rsidRDefault="00053D98" w:rsidP="005A5C22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960B86">
        <w:rPr>
          <w:color w:val="auto"/>
          <w:sz w:val="28"/>
          <w:szCs w:val="28"/>
        </w:rPr>
        <w:object w:dxaOrig="7589" w:dyaOrig="4186">
          <v:shape id="_x0000_i1028" type="#_x0000_t75" style="width:379.55pt;height:208.9pt" o:ole="">
            <v:imagedata r:id="rId18" o:title=""/>
          </v:shape>
          <o:OLEObject Type="Embed" ProgID="MSGraph.Chart.8" ShapeID="_x0000_i1028" DrawAspect="Content" ObjectID="_1744973408" r:id="rId19">
            <o:FieldCodes>\s</o:FieldCodes>
          </o:OLEObject>
        </w:object>
      </w:r>
    </w:p>
    <w:p w:rsidR="005A5C22" w:rsidRDefault="00F26B7F" w:rsidP="00D726C4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Рис. 8 - Динамика безработицы среди мужчин и женщин в Республике Дагестан</w:t>
      </w:r>
    </w:p>
    <w:p w:rsidR="00D02729" w:rsidRDefault="00DF0033" w:rsidP="00DF00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E4363">
        <w:rPr>
          <w:color w:val="auto"/>
          <w:sz w:val="28"/>
          <w:szCs w:val="28"/>
        </w:rPr>
        <w:t xml:space="preserve">Республика </w:t>
      </w:r>
      <w:r w:rsidR="00690FC5">
        <w:rPr>
          <w:color w:val="auto"/>
          <w:sz w:val="28"/>
          <w:szCs w:val="28"/>
        </w:rPr>
        <w:t>Дагестан</w:t>
      </w:r>
      <w:r w:rsidRPr="006E4363">
        <w:rPr>
          <w:color w:val="auto"/>
          <w:sz w:val="28"/>
          <w:szCs w:val="28"/>
        </w:rPr>
        <w:t xml:space="preserve"> отстает</w:t>
      </w:r>
      <w:r w:rsidR="00690FC5">
        <w:rPr>
          <w:color w:val="auto"/>
          <w:sz w:val="28"/>
          <w:szCs w:val="28"/>
        </w:rPr>
        <w:t xml:space="preserve"> </w:t>
      </w:r>
      <w:r w:rsidRPr="006E4363">
        <w:rPr>
          <w:color w:val="auto"/>
          <w:sz w:val="28"/>
          <w:szCs w:val="28"/>
        </w:rPr>
        <w:t xml:space="preserve">от </w:t>
      </w:r>
      <w:r w:rsidR="00690FC5">
        <w:rPr>
          <w:color w:val="auto"/>
          <w:sz w:val="28"/>
          <w:szCs w:val="28"/>
        </w:rPr>
        <w:t xml:space="preserve">других </w:t>
      </w:r>
      <w:r w:rsidRPr="006E4363">
        <w:rPr>
          <w:color w:val="auto"/>
          <w:sz w:val="28"/>
          <w:szCs w:val="28"/>
        </w:rPr>
        <w:t xml:space="preserve">регионов, в которых </w:t>
      </w:r>
      <w:r w:rsidR="00690FC5">
        <w:rPr>
          <w:color w:val="auto"/>
          <w:sz w:val="28"/>
          <w:szCs w:val="28"/>
        </w:rPr>
        <w:t xml:space="preserve">квалифицированные </w:t>
      </w:r>
      <w:r w:rsidRPr="006E4363">
        <w:rPr>
          <w:color w:val="auto"/>
          <w:sz w:val="28"/>
          <w:szCs w:val="28"/>
        </w:rPr>
        <w:t>специалисты</w:t>
      </w:r>
      <w:r w:rsidR="00690FC5">
        <w:rPr>
          <w:color w:val="auto"/>
          <w:sz w:val="28"/>
          <w:szCs w:val="28"/>
        </w:rPr>
        <w:t>, имеющие</w:t>
      </w:r>
      <w:r w:rsidRPr="006E4363">
        <w:rPr>
          <w:color w:val="auto"/>
          <w:sz w:val="28"/>
          <w:szCs w:val="28"/>
        </w:rPr>
        <w:t xml:space="preserve"> высш</w:t>
      </w:r>
      <w:r w:rsidR="00690FC5">
        <w:rPr>
          <w:color w:val="auto"/>
          <w:sz w:val="28"/>
          <w:szCs w:val="28"/>
        </w:rPr>
        <w:t>ее</w:t>
      </w:r>
      <w:r w:rsidRPr="006E4363">
        <w:rPr>
          <w:color w:val="auto"/>
          <w:sz w:val="28"/>
          <w:szCs w:val="28"/>
        </w:rPr>
        <w:t xml:space="preserve"> </w:t>
      </w:r>
      <w:r w:rsidR="00690FC5">
        <w:rPr>
          <w:color w:val="auto"/>
          <w:sz w:val="28"/>
          <w:szCs w:val="28"/>
        </w:rPr>
        <w:t>образование,</w:t>
      </w:r>
      <w:r w:rsidRPr="006E4363">
        <w:rPr>
          <w:color w:val="auto"/>
          <w:sz w:val="28"/>
          <w:szCs w:val="28"/>
        </w:rPr>
        <w:t xml:space="preserve"> получ</w:t>
      </w:r>
      <w:r w:rsidR="00690FC5">
        <w:rPr>
          <w:color w:val="auto"/>
          <w:sz w:val="28"/>
          <w:szCs w:val="28"/>
        </w:rPr>
        <w:t xml:space="preserve">ают </w:t>
      </w:r>
      <w:r w:rsidRPr="006E4363">
        <w:rPr>
          <w:color w:val="auto"/>
          <w:sz w:val="28"/>
          <w:szCs w:val="28"/>
        </w:rPr>
        <w:t xml:space="preserve"> бол</w:t>
      </w:r>
      <w:r w:rsidR="00690FC5">
        <w:rPr>
          <w:color w:val="auto"/>
          <w:sz w:val="28"/>
          <w:szCs w:val="28"/>
        </w:rPr>
        <w:t>ее высокие</w:t>
      </w:r>
      <w:r w:rsidRPr="006E4363">
        <w:rPr>
          <w:color w:val="auto"/>
          <w:sz w:val="28"/>
          <w:szCs w:val="28"/>
        </w:rPr>
        <w:t xml:space="preserve"> доходы</w:t>
      </w:r>
      <w:r w:rsidR="00690FC5">
        <w:rPr>
          <w:color w:val="auto"/>
          <w:sz w:val="28"/>
          <w:szCs w:val="28"/>
        </w:rPr>
        <w:t>, поэтому специалисты</w:t>
      </w:r>
      <w:r w:rsidRPr="006E4363">
        <w:rPr>
          <w:color w:val="auto"/>
          <w:sz w:val="28"/>
          <w:szCs w:val="28"/>
        </w:rPr>
        <w:t xml:space="preserve"> мигр</w:t>
      </w:r>
      <w:r w:rsidR="00690FC5">
        <w:rPr>
          <w:color w:val="auto"/>
          <w:sz w:val="28"/>
          <w:szCs w:val="28"/>
        </w:rPr>
        <w:t>ируют</w:t>
      </w:r>
      <w:r w:rsidRPr="006E4363">
        <w:rPr>
          <w:color w:val="auto"/>
          <w:sz w:val="28"/>
          <w:szCs w:val="28"/>
        </w:rPr>
        <w:t xml:space="preserve"> в регионы </w:t>
      </w:r>
      <w:r w:rsidR="00690FC5">
        <w:rPr>
          <w:color w:val="auto"/>
          <w:sz w:val="28"/>
          <w:szCs w:val="28"/>
        </w:rPr>
        <w:t xml:space="preserve">с более высокой </w:t>
      </w:r>
      <w:r w:rsidRPr="006E4363">
        <w:rPr>
          <w:color w:val="auto"/>
          <w:sz w:val="28"/>
          <w:szCs w:val="28"/>
        </w:rPr>
        <w:t xml:space="preserve"> зарабо</w:t>
      </w:r>
      <w:r w:rsidR="00690FC5">
        <w:rPr>
          <w:color w:val="auto"/>
          <w:sz w:val="28"/>
          <w:szCs w:val="28"/>
        </w:rPr>
        <w:t>тной платой</w:t>
      </w:r>
      <w:r w:rsidRPr="006E4363">
        <w:rPr>
          <w:color w:val="auto"/>
          <w:sz w:val="28"/>
          <w:szCs w:val="28"/>
        </w:rPr>
        <w:t xml:space="preserve"> и лучш</w:t>
      </w:r>
      <w:r w:rsidR="00690FC5">
        <w:rPr>
          <w:color w:val="auto"/>
          <w:sz w:val="28"/>
          <w:szCs w:val="28"/>
        </w:rPr>
        <w:t>ими</w:t>
      </w:r>
      <w:r w:rsidRPr="006E4363">
        <w:rPr>
          <w:color w:val="auto"/>
          <w:sz w:val="28"/>
          <w:szCs w:val="28"/>
        </w:rPr>
        <w:t xml:space="preserve"> условия</w:t>
      </w:r>
      <w:r w:rsidR="00690FC5">
        <w:rPr>
          <w:color w:val="auto"/>
          <w:sz w:val="28"/>
          <w:szCs w:val="28"/>
        </w:rPr>
        <w:t>ми, как</w:t>
      </w:r>
      <w:r w:rsidRPr="006E4363">
        <w:rPr>
          <w:color w:val="auto"/>
          <w:sz w:val="28"/>
          <w:szCs w:val="28"/>
        </w:rPr>
        <w:t xml:space="preserve"> труда</w:t>
      </w:r>
      <w:r w:rsidR="00690FC5">
        <w:rPr>
          <w:color w:val="auto"/>
          <w:sz w:val="28"/>
          <w:szCs w:val="28"/>
        </w:rPr>
        <w:t>, так</w:t>
      </w:r>
      <w:r w:rsidRPr="006E4363">
        <w:rPr>
          <w:color w:val="auto"/>
          <w:sz w:val="28"/>
          <w:szCs w:val="28"/>
        </w:rPr>
        <w:t xml:space="preserve"> и проживания</w:t>
      </w:r>
      <w:r w:rsidR="00690FC5">
        <w:rPr>
          <w:color w:val="auto"/>
          <w:sz w:val="28"/>
          <w:szCs w:val="28"/>
        </w:rPr>
        <w:t xml:space="preserve">. </w:t>
      </w:r>
      <w:r w:rsidR="004B0F42">
        <w:rPr>
          <w:color w:val="auto"/>
          <w:sz w:val="28"/>
          <w:szCs w:val="28"/>
        </w:rPr>
        <w:t>Имее</w:t>
      </w:r>
      <w:r w:rsidR="00690FC5">
        <w:rPr>
          <w:color w:val="auto"/>
          <w:sz w:val="28"/>
          <w:szCs w:val="28"/>
        </w:rPr>
        <w:t xml:space="preserve">т место </w:t>
      </w:r>
      <w:r w:rsidR="004B0F42">
        <w:rPr>
          <w:color w:val="auto"/>
          <w:sz w:val="28"/>
          <w:szCs w:val="28"/>
        </w:rPr>
        <w:t>неуравновешенность</w:t>
      </w:r>
      <w:r w:rsidRPr="006E4363">
        <w:rPr>
          <w:color w:val="auto"/>
          <w:sz w:val="28"/>
          <w:szCs w:val="28"/>
        </w:rPr>
        <w:t xml:space="preserve"> рынк</w:t>
      </w:r>
      <w:r w:rsidR="004B0F42">
        <w:rPr>
          <w:color w:val="auto"/>
          <w:sz w:val="28"/>
          <w:szCs w:val="28"/>
        </w:rPr>
        <w:t>а</w:t>
      </w:r>
      <w:r w:rsidRPr="006E4363">
        <w:rPr>
          <w:color w:val="auto"/>
          <w:sz w:val="28"/>
          <w:szCs w:val="28"/>
        </w:rPr>
        <w:t xml:space="preserve"> труда</w:t>
      </w:r>
      <w:r w:rsidR="004B0F42">
        <w:rPr>
          <w:color w:val="auto"/>
          <w:sz w:val="28"/>
          <w:szCs w:val="28"/>
        </w:rPr>
        <w:t xml:space="preserve"> в Республике</w:t>
      </w:r>
      <w:r w:rsidRPr="006E4363">
        <w:rPr>
          <w:color w:val="auto"/>
          <w:sz w:val="28"/>
          <w:szCs w:val="28"/>
        </w:rPr>
        <w:t xml:space="preserve">: </w:t>
      </w:r>
      <w:r w:rsidR="004B0F42">
        <w:rPr>
          <w:color w:val="auto"/>
          <w:sz w:val="28"/>
          <w:szCs w:val="28"/>
        </w:rPr>
        <w:t xml:space="preserve">отмечается </w:t>
      </w:r>
      <w:r w:rsidRPr="006E4363">
        <w:rPr>
          <w:color w:val="auto"/>
          <w:sz w:val="28"/>
          <w:szCs w:val="28"/>
        </w:rPr>
        <w:t xml:space="preserve">дефицит промышленных рабочих и </w:t>
      </w:r>
      <w:r w:rsidR="004B0F42">
        <w:rPr>
          <w:color w:val="auto"/>
          <w:sz w:val="28"/>
          <w:szCs w:val="28"/>
        </w:rPr>
        <w:t>высоко</w:t>
      </w:r>
      <w:r w:rsidR="00D02729">
        <w:rPr>
          <w:color w:val="auto"/>
          <w:sz w:val="28"/>
          <w:szCs w:val="28"/>
        </w:rPr>
        <w:t>квалифицированных</w:t>
      </w:r>
      <w:r w:rsidR="00485F1C">
        <w:rPr>
          <w:color w:val="auto"/>
          <w:sz w:val="28"/>
          <w:szCs w:val="28"/>
        </w:rPr>
        <w:t xml:space="preserve"> специалистов</w:t>
      </w:r>
      <w:r w:rsidR="008E336E">
        <w:rPr>
          <w:color w:val="auto"/>
          <w:sz w:val="28"/>
          <w:szCs w:val="28"/>
        </w:rPr>
        <w:t xml:space="preserve"> </w:t>
      </w:r>
      <w:r w:rsidR="008E336E">
        <w:rPr>
          <w:sz w:val="28"/>
          <w:szCs w:val="28"/>
        </w:rPr>
        <w:t>[31]</w:t>
      </w:r>
      <w:r w:rsidR="00D02729">
        <w:rPr>
          <w:color w:val="auto"/>
          <w:sz w:val="28"/>
          <w:szCs w:val="28"/>
        </w:rPr>
        <w:t>.</w:t>
      </w:r>
      <w:r w:rsidR="004A3B54">
        <w:rPr>
          <w:color w:val="auto"/>
          <w:sz w:val="28"/>
          <w:szCs w:val="28"/>
        </w:rPr>
        <w:t xml:space="preserve"> Структура занятых по видам деятельности представлена на рисунке 9.</w:t>
      </w:r>
    </w:p>
    <w:p w:rsidR="004A3B54" w:rsidRDefault="004A3B54" w:rsidP="004A3B54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4A3B54">
        <w:rPr>
          <w:color w:val="auto"/>
          <w:sz w:val="18"/>
          <w:szCs w:val="28"/>
        </w:rPr>
        <w:object w:dxaOrig="8309" w:dyaOrig="5475">
          <v:shape id="_x0000_i1029" type="#_x0000_t75" style="width:415.75pt;height:273.45pt" o:ole="">
            <v:imagedata r:id="rId20" o:title=""/>
          </v:shape>
          <o:OLEObject Type="Embed" ProgID="MSGraph.Chart.8" ShapeID="_x0000_i1029" DrawAspect="Content" ObjectID="_1744973409" r:id="rId21">
            <o:FieldCodes>\s</o:FieldCodes>
          </o:OLEObject>
        </w:object>
      </w:r>
    </w:p>
    <w:p w:rsidR="004A3B54" w:rsidRDefault="004A3B54" w:rsidP="004A3B54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Рис. 9 - Структура занятых по видам деятельности</w:t>
      </w:r>
      <w:r w:rsidR="00485F1C">
        <w:rPr>
          <w:color w:val="auto"/>
          <w:sz w:val="28"/>
          <w:szCs w:val="28"/>
        </w:rPr>
        <w:t xml:space="preserve"> </w:t>
      </w:r>
      <w:r w:rsidR="00485F1C">
        <w:rPr>
          <w:sz w:val="28"/>
          <w:szCs w:val="28"/>
        </w:rPr>
        <w:t>[29]</w:t>
      </w:r>
    </w:p>
    <w:p w:rsidR="004A3B54" w:rsidRDefault="004A3B54" w:rsidP="00DF00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22303" w:rsidRPr="00A54C22" w:rsidRDefault="00D02729" w:rsidP="009D0FA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Большой вред экономике Дагестана наносит масштабный «серый</w:t>
      </w:r>
      <w:r w:rsidR="00DF0033" w:rsidRPr="006E4363">
        <w:rPr>
          <w:color w:val="auto"/>
          <w:sz w:val="28"/>
          <w:szCs w:val="28"/>
        </w:rPr>
        <w:t>» рын</w:t>
      </w:r>
      <w:r>
        <w:rPr>
          <w:color w:val="auto"/>
          <w:sz w:val="28"/>
          <w:szCs w:val="28"/>
        </w:rPr>
        <w:t>ок</w:t>
      </w:r>
      <w:r w:rsidR="00DF0033" w:rsidRPr="006E4363">
        <w:rPr>
          <w:color w:val="auto"/>
          <w:sz w:val="28"/>
          <w:szCs w:val="28"/>
        </w:rPr>
        <w:t xml:space="preserve"> труда, </w:t>
      </w:r>
      <w:r>
        <w:rPr>
          <w:color w:val="auto"/>
          <w:sz w:val="28"/>
          <w:szCs w:val="28"/>
        </w:rPr>
        <w:t>и</w:t>
      </w:r>
      <w:r w:rsidR="004200B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связанная с ним</w:t>
      </w:r>
      <w:r w:rsidR="004200B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6E4363">
        <w:rPr>
          <w:color w:val="auto"/>
          <w:sz w:val="28"/>
          <w:szCs w:val="28"/>
        </w:rPr>
        <w:t>значительная</w:t>
      </w:r>
      <w:r w:rsidR="00DF0033" w:rsidRPr="006E4363">
        <w:rPr>
          <w:color w:val="auto"/>
          <w:sz w:val="28"/>
          <w:szCs w:val="28"/>
        </w:rPr>
        <w:t xml:space="preserve"> доля неформальных доходов</w:t>
      </w:r>
      <w:r>
        <w:rPr>
          <w:color w:val="auto"/>
          <w:sz w:val="28"/>
          <w:szCs w:val="28"/>
        </w:rPr>
        <w:t xml:space="preserve"> населения</w:t>
      </w:r>
      <w:r w:rsidR="008E336E">
        <w:rPr>
          <w:color w:val="auto"/>
          <w:sz w:val="28"/>
          <w:szCs w:val="28"/>
        </w:rPr>
        <w:t xml:space="preserve"> </w:t>
      </w:r>
      <w:r w:rsidR="008E336E">
        <w:rPr>
          <w:sz w:val="28"/>
          <w:szCs w:val="28"/>
        </w:rPr>
        <w:t>[28]</w:t>
      </w:r>
      <w:r>
        <w:rPr>
          <w:color w:val="auto"/>
          <w:sz w:val="28"/>
          <w:szCs w:val="28"/>
        </w:rPr>
        <w:t>.</w:t>
      </w:r>
      <w:r w:rsidR="00DF0033" w:rsidRPr="006E4363">
        <w:rPr>
          <w:color w:val="auto"/>
          <w:sz w:val="28"/>
          <w:szCs w:val="28"/>
        </w:rPr>
        <w:t xml:space="preserve"> </w:t>
      </w:r>
      <w:r w:rsidR="009623E7">
        <w:rPr>
          <w:color w:val="auto"/>
          <w:sz w:val="28"/>
          <w:szCs w:val="28"/>
        </w:rPr>
        <w:t xml:space="preserve">Для региона </w:t>
      </w:r>
      <w:r w:rsidR="009623E7" w:rsidRPr="006E4363">
        <w:rPr>
          <w:color w:val="auto"/>
          <w:sz w:val="28"/>
          <w:szCs w:val="28"/>
        </w:rPr>
        <w:t>в распределении доходов</w:t>
      </w:r>
      <w:r w:rsidR="009623E7">
        <w:rPr>
          <w:color w:val="auto"/>
          <w:sz w:val="28"/>
          <w:szCs w:val="28"/>
        </w:rPr>
        <w:t xml:space="preserve"> актуально </w:t>
      </w:r>
      <w:r w:rsidR="00DF0033" w:rsidRPr="006E4363">
        <w:rPr>
          <w:color w:val="auto"/>
          <w:sz w:val="28"/>
          <w:szCs w:val="28"/>
        </w:rPr>
        <w:t>высокое неравенство, не трансформиру</w:t>
      </w:r>
      <w:r w:rsidR="009623E7">
        <w:rPr>
          <w:color w:val="auto"/>
          <w:sz w:val="28"/>
          <w:szCs w:val="28"/>
        </w:rPr>
        <w:t>ющееся</w:t>
      </w:r>
      <w:r w:rsidR="00DF0033" w:rsidRPr="006E4363">
        <w:rPr>
          <w:color w:val="auto"/>
          <w:sz w:val="28"/>
          <w:szCs w:val="28"/>
        </w:rPr>
        <w:t xml:space="preserve"> в</w:t>
      </w:r>
      <w:r w:rsidR="009623E7">
        <w:rPr>
          <w:color w:val="auto"/>
          <w:sz w:val="28"/>
          <w:szCs w:val="28"/>
        </w:rPr>
        <w:t xml:space="preserve"> производственные</w:t>
      </w:r>
      <w:r w:rsidR="00DF0033" w:rsidRPr="006E4363">
        <w:rPr>
          <w:color w:val="auto"/>
          <w:sz w:val="28"/>
          <w:szCs w:val="28"/>
        </w:rPr>
        <w:t xml:space="preserve"> инвестиции и </w:t>
      </w:r>
      <w:r w:rsidR="009623E7">
        <w:rPr>
          <w:color w:val="auto"/>
          <w:sz w:val="28"/>
          <w:szCs w:val="28"/>
        </w:rPr>
        <w:t xml:space="preserve">соответственно </w:t>
      </w:r>
      <w:r w:rsidR="00DF0033" w:rsidRPr="006E4363">
        <w:rPr>
          <w:color w:val="auto"/>
          <w:sz w:val="28"/>
          <w:szCs w:val="28"/>
        </w:rPr>
        <w:t>рабочие места</w:t>
      </w:r>
      <w:r w:rsidR="000A06D8">
        <w:rPr>
          <w:color w:val="auto"/>
          <w:sz w:val="28"/>
          <w:szCs w:val="28"/>
        </w:rPr>
        <w:t>. Перечисленные проблемы ведут к</w:t>
      </w:r>
      <w:r w:rsidR="00DF0033" w:rsidRPr="006E4363">
        <w:rPr>
          <w:color w:val="auto"/>
          <w:sz w:val="28"/>
          <w:szCs w:val="28"/>
        </w:rPr>
        <w:t xml:space="preserve"> рост</w:t>
      </w:r>
      <w:r w:rsidR="000A06D8">
        <w:rPr>
          <w:color w:val="auto"/>
          <w:sz w:val="28"/>
          <w:szCs w:val="28"/>
        </w:rPr>
        <w:t>у</w:t>
      </w:r>
      <w:r w:rsidR="00DF0033" w:rsidRPr="006E4363">
        <w:rPr>
          <w:color w:val="auto"/>
          <w:sz w:val="28"/>
          <w:szCs w:val="28"/>
        </w:rPr>
        <w:t xml:space="preserve"> </w:t>
      </w:r>
      <w:r w:rsidR="000A06D8" w:rsidRPr="006E4363">
        <w:rPr>
          <w:color w:val="auto"/>
          <w:sz w:val="28"/>
          <w:szCs w:val="28"/>
        </w:rPr>
        <w:t>в структуре доходов</w:t>
      </w:r>
      <w:r w:rsidR="000A06D8">
        <w:rPr>
          <w:color w:val="auto"/>
          <w:sz w:val="28"/>
          <w:szCs w:val="28"/>
        </w:rPr>
        <w:t xml:space="preserve"> населения удельного веса</w:t>
      </w:r>
      <w:r w:rsidR="00DF0033" w:rsidRPr="006E4363">
        <w:rPr>
          <w:color w:val="auto"/>
          <w:sz w:val="28"/>
          <w:szCs w:val="28"/>
        </w:rPr>
        <w:t xml:space="preserve"> социальных выплат</w:t>
      </w:r>
      <w:r w:rsidR="000A06D8">
        <w:rPr>
          <w:color w:val="auto"/>
          <w:sz w:val="28"/>
          <w:szCs w:val="28"/>
        </w:rPr>
        <w:t>.</w:t>
      </w:r>
      <w:r w:rsidR="00DF0033" w:rsidRPr="006E4363">
        <w:rPr>
          <w:color w:val="auto"/>
          <w:sz w:val="28"/>
          <w:szCs w:val="28"/>
        </w:rPr>
        <w:t xml:space="preserve"> </w:t>
      </w:r>
      <w:r w:rsidR="00DB218E">
        <w:rPr>
          <w:color w:val="auto"/>
          <w:sz w:val="28"/>
          <w:szCs w:val="28"/>
        </w:rPr>
        <w:t xml:space="preserve">При этом </w:t>
      </w:r>
      <w:r w:rsidR="00DF0033" w:rsidRPr="006E4363">
        <w:rPr>
          <w:color w:val="auto"/>
          <w:sz w:val="28"/>
          <w:szCs w:val="28"/>
        </w:rPr>
        <w:t>систем</w:t>
      </w:r>
      <w:r w:rsidR="00DB218E">
        <w:rPr>
          <w:color w:val="auto"/>
          <w:sz w:val="28"/>
          <w:szCs w:val="28"/>
        </w:rPr>
        <w:t xml:space="preserve">а </w:t>
      </w:r>
      <w:r w:rsidR="00DF0033" w:rsidRPr="006E4363">
        <w:rPr>
          <w:color w:val="auto"/>
          <w:sz w:val="28"/>
          <w:szCs w:val="28"/>
        </w:rPr>
        <w:t>социальных выплат</w:t>
      </w:r>
      <w:r w:rsidR="00DB218E">
        <w:rPr>
          <w:color w:val="auto"/>
          <w:sz w:val="28"/>
          <w:szCs w:val="28"/>
        </w:rPr>
        <w:t xml:space="preserve"> в Республике имеет</w:t>
      </w:r>
      <w:r w:rsidR="00DB218E" w:rsidRPr="00DB218E">
        <w:rPr>
          <w:color w:val="auto"/>
          <w:sz w:val="28"/>
          <w:szCs w:val="28"/>
        </w:rPr>
        <w:t xml:space="preserve"> </w:t>
      </w:r>
      <w:r w:rsidR="00DB218E" w:rsidRPr="006E4363">
        <w:rPr>
          <w:color w:val="auto"/>
          <w:sz w:val="28"/>
          <w:szCs w:val="28"/>
        </w:rPr>
        <w:t>в основном</w:t>
      </w:r>
      <w:r w:rsidR="00DB218E">
        <w:rPr>
          <w:color w:val="auto"/>
          <w:sz w:val="28"/>
          <w:szCs w:val="28"/>
        </w:rPr>
        <w:t xml:space="preserve"> направленность</w:t>
      </w:r>
      <w:r w:rsidR="00DF0033" w:rsidRPr="006E4363">
        <w:rPr>
          <w:color w:val="auto"/>
          <w:sz w:val="28"/>
          <w:szCs w:val="28"/>
        </w:rPr>
        <w:t xml:space="preserve"> на поддержку пожилых</w:t>
      </w:r>
      <w:r w:rsidR="00DB218E">
        <w:rPr>
          <w:color w:val="auto"/>
          <w:sz w:val="28"/>
          <w:szCs w:val="28"/>
        </w:rPr>
        <w:t xml:space="preserve"> граждан</w:t>
      </w:r>
      <w:r w:rsidR="00DF0033" w:rsidRPr="006E4363">
        <w:rPr>
          <w:color w:val="auto"/>
          <w:sz w:val="28"/>
          <w:szCs w:val="28"/>
        </w:rPr>
        <w:t xml:space="preserve">, хотя максимальные риски бедности </w:t>
      </w:r>
      <w:r w:rsidR="00DB218E">
        <w:rPr>
          <w:color w:val="auto"/>
          <w:sz w:val="28"/>
          <w:szCs w:val="28"/>
        </w:rPr>
        <w:t>возникают у семей с детьми</w:t>
      </w:r>
      <w:r w:rsidR="00DF0033" w:rsidRPr="006E4363">
        <w:rPr>
          <w:color w:val="auto"/>
          <w:sz w:val="28"/>
          <w:szCs w:val="28"/>
        </w:rPr>
        <w:t xml:space="preserve">. </w:t>
      </w:r>
    </w:p>
    <w:p w:rsidR="0092185B" w:rsidRDefault="00A54C22" w:rsidP="009D0FA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Далее проанализируем основные индикаторы уровня жизни населения</w:t>
      </w:r>
      <w:r w:rsidR="00D6690C">
        <w:rPr>
          <w:color w:val="auto"/>
          <w:sz w:val="28"/>
          <w:szCs w:val="28"/>
        </w:rPr>
        <w:t xml:space="preserve"> (цифровая информация представлена в Приложении </w:t>
      </w:r>
      <w:r w:rsidR="00AF4923">
        <w:rPr>
          <w:color w:val="auto"/>
          <w:sz w:val="28"/>
          <w:szCs w:val="28"/>
        </w:rPr>
        <w:t>№1</w:t>
      </w:r>
      <w:r w:rsidR="00D669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  <w:r w:rsidR="00DC2565">
        <w:rPr>
          <w:color w:val="auto"/>
          <w:sz w:val="28"/>
          <w:szCs w:val="28"/>
        </w:rPr>
        <w:t xml:space="preserve"> Анализом выявлен рост фактического конечного потребления в абсолютных величинах - с 447,9 млн. р</w:t>
      </w:r>
      <w:r w:rsidR="0092185B">
        <w:rPr>
          <w:color w:val="auto"/>
          <w:sz w:val="28"/>
          <w:szCs w:val="28"/>
        </w:rPr>
        <w:t>ублей</w:t>
      </w:r>
      <w:r w:rsidR="00DC2565">
        <w:rPr>
          <w:color w:val="auto"/>
          <w:sz w:val="28"/>
          <w:szCs w:val="28"/>
        </w:rPr>
        <w:t xml:space="preserve"> в 2010 году до 931,2 млн. рублей в 2018 году, </w:t>
      </w:r>
      <w:r w:rsidR="0092185B">
        <w:rPr>
          <w:color w:val="auto"/>
          <w:sz w:val="28"/>
          <w:szCs w:val="28"/>
        </w:rPr>
        <w:t>а также его рост в расчете на душу населения - с 154,9 т</w:t>
      </w:r>
      <w:r w:rsidR="00084336">
        <w:rPr>
          <w:color w:val="auto"/>
          <w:sz w:val="28"/>
          <w:szCs w:val="28"/>
        </w:rPr>
        <w:t xml:space="preserve">ыс. рублей до 302,5 тыс. рублей </w:t>
      </w:r>
      <w:r w:rsidR="00084336">
        <w:rPr>
          <w:sz w:val="28"/>
          <w:szCs w:val="28"/>
        </w:rPr>
        <w:t>[29]</w:t>
      </w:r>
      <w:r w:rsidR="0092185B">
        <w:rPr>
          <w:color w:val="auto"/>
          <w:sz w:val="28"/>
          <w:szCs w:val="28"/>
        </w:rPr>
        <w:t xml:space="preserve">. Однако отмечено </w:t>
      </w:r>
      <w:r w:rsidR="00DC2565">
        <w:rPr>
          <w:color w:val="auto"/>
          <w:sz w:val="28"/>
          <w:szCs w:val="28"/>
        </w:rPr>
        <w:t xml:space="preserve">снижение величины </w:t>
      </w:r>
      <w:r w:rsidR="0092185B">
        <w:rPr>
          <w:color w:val="auto"/>
          <w:sz w:val="28"/>
          <w:szCs w:val="28"/>
        </w:rPr>
        <w:t xml:space="preserve">этого </w:t>
      </w:r>
      <w:r w:rsidR="00DC2565">
        <w:rPr>
          <w:color w:val="auto"/>
          <w:sz w:val="28"/>
          <w:szCs w:val="28"/>
        </w:rPr>
        <w:t xml:space="preserve">показателя по отношению к ВРП, выраженное в процентах - с 163,2% </w:t>
      </w:r>
      <w:r w:rsidR="0092185B">
        <w:rPr>
          <w:color w:val="auto"/>
          <w:sz w:val="28"/>
          <w:szCs w:val="28"/>
        </w:rPr>
        <w:t xml:space="preserve">в 2010 году </w:t>
      </w:r>
      <w:r w:rsidR="00DC2565">
        <w:rPr>
          <w:color w:val="auto"/>
          <w:sz w:val="28"/>
          <w:szCs w:val="28"/>
        </w:rPr>
        <w:t>до 145,3%</w:t>
      </w:r>
      <w:r w:rsidR="0092185B">
        <w:rPr>
          <w:color w:val="auto"/>
          <w:sz w:val="28"/>
          <w:szCs w:val="28"/>
        </w:rPr>
        <w:t xml:space="preserve"> до в 2018 </w:t>
      </w:r>
      <w:r w:rsidR="0092185B">
        <w:rPr>
          <w:color w:val="auto"/>
          <w:sz w:val="28"/>
          <w:szCs w:val="28"/>
        </w:rPr>
        <w:lastRenderedPageBreak/>
        <w:t>году, что свидетельствует о росте в Республике промышленного производства.</w:t>
      </w:r>
    </w:p>
    <w:p w:rsidR="00A54C22" w:rsidRDefault="0092185B" w:rsidP="009D0FA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Среднедушевые доходы в этот </w:t>
      </w:r>
      <w:r w:rsidR="000307DB">
        <w:rPr>
          <w:color w:val="auto"/>
          <w:sz w:val="28"/>
          <w:szCs w:val="28"/>
        </w:rPr>
        <w:t>период также возросли - с 15678,</w:t>
      </w:r>
      <w:r>
        <w:rPr>
          <w:color w:val="auto"/>
          <w:sz w:val="28"/>
          <w:szCs w:val="28"/>
        </w:rPr>
        <w:t>3 рублей в 2010 году до 24988,0 рублей в 2018 году.</w:t>
      </w:r>
      <w:r w:rsidR="00DC2565">
        <w:rPr>
          <w:color w:val="auto"/>
          <w:sz w:val="28"/>
          <w:szCs w:val="28"/>
        </w:rPr>
        <w:t xml:space="preserve"> </w:t>
      </w:r>
      <w:r w:rsidR="00994C42">
        <w:rPr>
          <w:color w:val="auto"/>
          <w:sz w:val="28"/>
          <w:szCs w:val="28"/>
        </w:rPr>
        <w:t xml:space="preserve">Отмечен и рост средней заработной платы - с 10243,5 рублей в 2010 году до 24779,8 рублей в 2018 году. Средний размер пенсий увеличился с 5835,8 рублей в 2010 году до 10902, 8 рублей в 2018 году.  </w:t>
      </w:r>
      <w:r w:rsidR="00D15D7C">
        <w:rPr>
          <w:color w:val="auto"/>
          <w:sz w:val="28"/>
          <w:szCs w:val="28"/>
        </w:rPr>
        <w:t xml:space="preserve">Величина прожиточного уровня в Республике в анализируемом периоде выросла с </w:t>
      </w:r>
      <w:r w:rsidR="00D15D7C" w:rsidRPr="00A54C22">
        <w:rPr>
          <w:sz w:val="28"/>
          <w:szCs w:val="28"/>
        </w:rPr>
        <w:t>4422,3</w:t>
      </w:r>
      <w:r w:rsidR="00D15D7C">
        <w:rPr>
          <w:sz w:val="28"/>
          <w:szCs w:val="28"/>
        </w:rPr>
        <w:t xml:space="preserve"> рублей в месяц в 2010 году до </w:t>
      </w:r>
      <w:r w:rsidR="00D15D7C" w:rsidRPr="00A54C22">
        <w:rPr>
          <w:sz w:val="28"/>
          <w:szCs w:val="28"/>
        </w:rPr>
        <w:t>9262,3</w:t>
      </w:r>
      <w:r w:rsidR="00D15D7C">
        <w:rPr>
          <w:sz w:val="28"/>
          <w:szCs w:val="28"/>
        </w:rPr>
        <w:t xml:space="preserve"> рублей в месяц в 2018 году</w:t>
      </w:r>
      <w:r w:rsidR="000307DB">
        <w:rPr>
          <w:sz w:val="28"/>
          <w:szCs w:val="28"/>
        </w:rPr>
        <w:t xml:space="preserve"> [29]</w:t>
      </w:r>
      <w:r w:rsidR="00D15D7C">
        <w:rPr>
          <w:sz w:val="28"/>
          <w:szCs w:val="28"/>
        </w:rPr>
        <w:t xml:space="preserve">. </w:t>
      </w:r>
      <w:r w:rsidR="00994C42">
        <w:rPr>
          <w:color w:val="auto"/>
          <w:sz w:val="28"/>
          <w:szCs w:val="28"/>
        </w:rPr>
        <w:t>Динамика проанализированных показателей представлена на рисунке 10.</w:t>
      </w:r>
    </w:p>
    <w:p w:rsidR="00994C42" w:rsidRDefault="001B6FB0" w:rsidP="009D0FA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4F22">
        <w:rPr>
          <w:color w:val="auto"/>
          <w:sz w:val="28"/>
          <w:szCs w:val="28"/>
        </w:rPr>
        <w:object w:dxaOrig="8280" w:dyaOrig="3900">
          <v:shape id="_x0000_i1030" type="#_x0000_t75" style="width:414.1pt;height:194.35pt" o:ole="">
            <v:imagedata r:id="rId22" o:title=""/>
          </v:shape>
          <o:OLEObject Type="Embed" ProgID="MSGraph.Chart.8" ShapeID="_x0000_i1030" DrawAspect="Content" ObjectID="_1744973410" r:id="rId23">
            <o:FieldCodes>\s</o:FieldCodes>
          </o:OLEObject>
        </w:object>
      </w:r>
    </w:p>
    <w:p w:rsidR="00994C42" w:rsidRDefault="00BF26E3" w:rsidP="00BF26E3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Рис. 10 - Динамика основных индикаторов уровня жизни населения</w:t>
      </w:r>
    </w:p>
    <w:p w:rsidR="00D15D7C" w:rsidRDefault="00D15D7C" w:rsidP="001B6FB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B6FB0" w:rsidRDefault="00BF26E3" w:rsidP="001B6FB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График хорошо иллюстрирует, что стабильный рост в анализируемом периоде имел только один показатель - среднемесячная заработная плата, тогда как другие </w:t>
      </w:r>
      <w:r w:rsidR="00D15D7C">
        <w:rPr>
          <w:color w:val="auto"/>
          <w:sz w:val="28"/>
          <w:szCs w:val="28"/>
        </w:rPr>
        <w:t>три</w:t>
      </w:r>
      <w:r>
        <w:rPr>
          <w:color w:val="auto"/>
          <w:sz w:val="28"/>
          <w:szCs w:val="28"/>
        </w:rPr>
        <w:t xml:space="preserve"> показател</w:t>
      </w:r>
      <w:r w:rsidR="00D15D7C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в определенные годы снижались.</w:t>
      </w:r>
      <w:r w:rsidR="001B6FB0">
        <w:rPr>
          <w:color w:val="auto"/>
          <w:sz w:val="28"/>
          <w:szCs w:val="28"/>
        </w:rPr>
        <w:t xml:space="preserve"> </w:t>
      </w:r>
      <w:r w:rsidR="00931E48">
        <w:rPr>
          <w:color w:val="auto"/>
          <w:sz w:val="28"/>
          <w:szCs w:val="28"/>
        </w:rPr>
        <w:t>Сл</w:t>
      </w:r>
      <w:r w:rsidR="008A7407">
        <w:rPr>
          <w:color w:val="auto"/>
          <w:sz w:val="28"/>
          <w:szCs w:val="28"/>
        </w:rPr>
        <w:t>едует отметить,</w:t>
      </w:r>
      <w:r w:rsidR="00931E48">
        <w:rPr>
          <w:color w:val="auto"/>
          <w:sz w:val="28"/>
          <w:szCs w:val="28"/>
        </w:rPr>
        <w:t xml:space="preserve"> что несмотря на положительную динамику этих показателей, их величины и темпы роста значительно отстают от аналогичных показателей и темпов их роста  в среднем по России. </w:t>
      </w:r>
    </w:p>
    <w:p w:rsidR="005D3080" w:rsidRDefault="00931E48" w:rsidP="005D30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Весьма негативно оценивается рост численности населения в республике, чьи денежные доходы ниже прожиточного минимума - в 201</w:t>
      </w:r>
      <w:r w:rsidR="00376E8E">
        <w:rPr>
          <w:color w:val="auto"/>
          <w:sz w:val="28"/>
          <w:szCs w:val="28"/>
        </w:rPr>
        <w:t>0 году их было 253,</w:t>
      </w:r>
      <w:r>
        <w:rPr>
          <w:color w:val="auto"/>
          <w:sz w:val="28"/>
          <w:szCs w:val="28"/>
        </w:rPr>
        <w:t xml:space="preserve">1 тыс. человек. а в 2018 году - </w:t>
      </w:r>
      <w:r w:rsidR="00376E8E">
        <w:rPr>
          <w:color w:val="auto"/>
          <w:sz w:val="28"/>
          <w:szCs w:val="28"/>
        </w:rPr>
        <w:t>уже 463,</w:t>
      </w:r>
      <w:r>
        <w:rPr>
          <w:color w:val="auto"/>
          <w:sz w:val="28"/>
          <w:szCs w:val="28"/>
        </w:rPr>
        <w:t xml:space="preserve">6 тыс. человек. </w:t>
      </w:r>
      <w:r w:rsidR="00376E8E">
        <w:rPr>
          <w:color w:val="auto"/>
          <w:sz w:val="28"/>
          <w:szCs w:val="28"/>
        </w:rPr>
        <w:t xml:space="preserve">Если </w:t>
      </w:r>
      <w:r w:rsidR="00376E8E">
        <w:rPr>
          <w:color w:val="auto"/>
          <w:sz w:val="28"/>
          <w:szCs w:val="28"/>
        </w:rPr>
        <w:lastRenderedPageBreak/>
        <w:t>численность населения с такими низкими доходами соотнести с численность всего населения Дагестана, то в 2010 году их было 8,8%, в 2015 году - 11.0%, в 2016 году - 10,8%, в 2017 году - 15,5%, в 2018 году - 15,1%</w:t>
      </w:r>
      <w:r w:rsidR="00407ED3">
        <w:rPr>
          <w:color w:val="auto"/>
          <w:sz w:val="28"/>
          <w:szCs w:val="28"/>
        </w:rPr>
        <w:t xml:space="preserve"> </w:t>
      </w:r>
      <w:r w:rsidR="00407ED3">
        <w:rPr>
          <w:sz w:val="28"/>
          <w:szCs w:val="28"/>
        </w:rPr>
        <w:t>[30]</w:t>
      </w:r>
      <w:r w:rsidR="00376E8E">
        <w:rPr>
          <w:color w:val="auto"/>
          <w:sz w:val="28"/>
          <w:szCs w:val="28"/>
        </w:rPr>
        <w:t>.</w:t>
      </w:r>
      <w:r w:rsidR="005D3080">
        <w:rPr>
          <w:color w:val="auto"/>
          <w:sz w:val="28"/>
          <w:szCs w:val="28"/>
        </w:rPr>
        <w:t xml:space="preserve"> </w:t>
      </w:r>
    </w:p>
    <w:p w:rsidR="005D3080" w:rsidRPr="00521606" w:rsidRDefault="00770721" w:rsidP="0052160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Подводя итоги исследованию, проведенному в этом разделе, можно сделать следующие выводы о социальных аспектах развития Республики Дагестан. </w:t>
      </w:r>
      <w:r w:rsidR="005D3080" w:rsidRPr="00123AD1">
        <w:rPr>
          <w:color w:val="auto"/>
          <w:sz w:val="28"/>
          <w:szCs w:val="28"/>
        </w:rPr>
        <w:t xml:space="preserve">Численность населения Республики </w:t>
      </w:r>
      <w:r w:rsidR="005D3080">
        <w:rPr>
          <w:color w:val="auto"/>
          <w:sz w:val="28"/>
          <w:szCs w:val="28"/>
        </w:rPr>
        <w:t>Дагестан</w:t>
      </w:r>
      <w:r w:rsidR="005D3080" w:rsidRPr="00123AD1">
        <w:rPr>
          <w:color w:val="auto"/>
          <w:sz w:val="28"/>
          <w:szCs w:val="28"/>
        </w:rPr>
        <w:t xml:space="preserve"> </w:t>
      </w:r>
      <w:r w:rsidR="005D3080">
        <w:rPr>
          <w:color w:val="auto"/>
          <w:sz w:val="28"/>
          <w:szCs w:val="28"/>
        </w:rPr>
        <w:t>растет</w:t>
      </w:r>
      <w:r w:rsidR="005D3080" w:rsidRPr="00123AD1">
        <w:rPr>
          <w:color w:val="auto"/>
          <w:sz w:val="28"/>
          <w:szCs w:val="28"/>
        </w:rPr>
        <w:t xml:space="preserve">. При этом рост населения </w:t>
      </w:r>
      <w:r w:rsidR="005D3080">
        <w:rPr>
          <w:color w:val="auto"/>
          <w:sz w:val="28"/>
          <w:szCs w:val="28"/>
        </w:rPr>
        <w:t>обеспечивается</w:t>
      </w:r>
      <w:r w:rsidR="005D3080" w:rsidRPr="00123AD1">
        <w:rPr>
          <w:color w:val="auto"/>
          <w:sz w:val="28"/>
          <w:szCs w:val="28"/>
        </w:rPr>
        <w:t xml:space="preserve"> за</w:t>
      </w:r>
      <w:r w:rsidR="005D3080">
        <w:rPr>
          <w:color w:val="auto"/>
          <w:sz w:val="28"/>
          <w:szCs w:val="28"/>
        </w:rPr>
        <w:t xml:space="preserve"> счет</w:t>
      </w:r>
      <w:r w:rsidR="005D3080" w:rsidRPr="00123AD1">
        <w:rPr>
          <w:color w:val="auto"/>
          <w:sz w:val="28"/>
          <w:szCs w:val="28"/>
        </w:rPr>
        <w:t xml:space="preserve"> </w:t>
      </w:r>
      <w:r w:rsidR="005D3080">
        <w:rPr>
          <w:color w:val="auto"/>
          <w:sz w:val="28"/>
          <w:szCs w:val="28"/>
        </w:rPr>
        <w:t>естественного прироста</w:t>
      </w:r>
      <w:r w:rsidR="005D3080" w:rsidRPr="00123AD1">
        <w:rPr>
          <w:color w:val="auto"/>
          <w:sz w:val="28"/>
          <w:szCs w:val="28"/>
        </w:rPr>
        <w:t xml:space="preserve">. </w:t>
      </w:r>
      <w:r w:rsidR="005D3080">
        <w:rPr>
          <w:color w:val="auto"/>
          <w:sz w:val="28"/>
          <w:szCs w:val="28"/>
        </w:rPr>
        <w:t>Рост</w:t>
      </w:r>
      <w:r w:rsidR="005D3080" w:rsidRPr="00123AD1">
        <w:rPr>
          <w:color w:val="auto"/>
          <w:sz w:val="28"/>
          <w:szCs w:val="28"/>
        </w:rPr>
        <w:t xml:space="preserve"> рождаемости обеспечи</w:t>
      </w:r>
      <w:r w:rsidR="005D3080">
        <w:rPr>
          <w:color w:val="auto"/>
          <w:sz w:val="28"/>
          <w:szCs w:val="28"/>
        </w:rPr>
        <w:t>вается</w:t>
      </w:r>
      <w:r w:rsidR="005D3080" w:rsidRPr="00123AD1">
        <w:rPr>
          <w:color w:val="auto"/>
          <w:sz w:val="28"/>
          <w:szCs w:val="28"/>
        </w:rPr>
        <w:t xml:space="preserve"> </w:t>
      </w:r>
      <w:r w:rsidR="005D3080">
        <w:rPr>
          <w:color w:val="auto"/>
          <w:sz w:val="28"/>
          <w:szCs w:val="28"/>
        </w:rPr>
        <w:t>как</w:t>
      </w:r>
      <w:r w:rsidR="005D3080" w:rsidRPr="00123AD1">
        <w:rPr>
          <w:color w:val="auto"/>
          <w:sz w:val="28"/>
          <w:szCs w:val="28"/>
        </w:rPr>
        <w:t xml:space="preserve"> увеличением интенсивности рождений, </w:t>
      </w:r>
      <w:r w:rsidR="005D3080">
        <w:rPr>
          <w:color w:val="auto"/>
          <w:sz w:val="28"/>
          <w:szCs w:val="28"/>
        </w:rPr>
        <w:t>так и</w:t>
      </w:r>
      <w:r w:rsidR="005D3080" w:rsidRPr="00123AD1">
        <w:rPr>
          <w:color w:val="auto"/>
          <w:sz w:val="28"/>
          <w:szCs w:val="28"/>
        </w:rPr>
        <w:t xml:space="preserve"> </w:t>
      </w:r>
      <w:r w:rsidR="005D3080">
        <w:rPr>
          <w:color w:val="auto"/>
          <w:sz w:val="28"/>
          <w:szCs w:val="28"/>
        </w:rPr>
        <w:t xml:space="preserve">ростом </w:t>
      </w:r>
      <w:r w:rsidR="005D3080" w:rsidRPr="00123AD1">
        <w:rPr>
          <w:color w:val="auto"/>
          <w:sz w:val="28"/>
          <w:szCs w:val="28"/>
        </w:rPr>
        <w:t>числа женщин в активн</w:t>
      </w:r>
      <w:r w:rsidR="005D3080">
        <w:rPr>
          <w:color w:val="auto"/>
          <w:sz w:val="28"/>
          <w:szCs w:val="28"/>
        </w:rPr>
        <w:t>ом</w:t>
      </w:r>
      <w:r w:rsidR="005D3080" w:rsidRPr="00123AD1">
        <w:rPr>
          <w:color w:val="auto"/>
          <w:sz w:val="28"/>
          <w:szCs w:val="28"/>
        </w:rPr>
        <w:t xml:space="preserve"> репродуктивн</w:t>
      </w:r>
      <w:r w:rsidR="005D3080">
        <w:rPr>
          <w:color w:val="auto"/>
          <w:sz w:val="28"/>
          <w:szCs w:val="28"/>
        </w:rPr>
        <w:t>ом</w:t>
      </w:r>
      <w:r w:rsidR="005D3080" w:rsidRPr="00123AD1">
        <w:rPr>
          <w:color w:val="auto"/>
          <w:sz w:val="28"/>
          <w:szCs w:val="28"/>
        </w:rPr>
        <w:t xml:space="preserve"> </w:t>
      </w:r>
      <w:r w:rsidR="005D3080">
        <w:rPr>
          <w:color w:val="auto"/>
          <w:sz w:val="28"/>
          <w:szCs w:val="28"/>
        </w:rPr>
        <w:t>возрасте</w:t>
      </w:r>
      <w:r w:rsidR="005D3080" w:rsidRPr="00123AD1">
        <w:rPr>
          <w:color w:val="auto"/>
          <w:sz w:val="28"/>
          <w:szCs w:val="28"/>
        </w:rPr>
        <w:t xml:space="preserve">. </w:t>
      </w:r>
      <w:r w:rsidR="005D3080">
        <w:rPr>
          <w:color w:val="auto"/>
          <w:sz w:val="28"/>
          <w:szCs w:val="28"/>
        </w:rPr>
        <w:t>Но темп роста численности населения снижается. В</w:t>
      </w:r>
      <w:r w:rsidR="005D3080" w:rsidRPr="00123AD1">
        <w:rPr>
          <w:color w:val="auto"/>
          <w:sz w:val="28"/>
          <w:szCs w:val="28"/>
        </w:rPr>
        <w:t xml:space="preserve"> </w:t>
      </w:r>
      <w:r w:rsidR="005D3080">
        <w:rPr>
          <w:color w:val="auto"/>
          <w:sz w:val="28"/>
          <w:szCs w:val="28"/>
        </w:rPr>
        <w:t>Р</w:t>
      </w:r>
      <w:r w:rsidR="005D3080" w:rsidRPr="00123AD1">
        <w:rPr>
          <w:color w:val="auto"/>
          <w:sz w:val="28"/>
          <w:szCs w:val="28"/>
        </w:rPr>
        <w:t xml:space="preserve">еспублике </w:t>
      </w:r>
      <w:r w:rsidR="005D3080">
        <w:rPr>
          <w:color w:val="auto"/>
          <w:sz w:val="28"/>
          <w:szCs w:val="28"/>
        </w:rPr>
        <w:t xml:space="preserve"> доля сельского населения  превышает долю городского, но доля сельских жителей снижается.</w:t>
      </w:r>
      <w:r w:rsidR="00C72C31">
        <w:rPr>
          <w:color w:val="auto"/>
          <w:sz w:val="28"/>
          <w:szCs w:val="28"/>
        </w:rPr>
        <w:t xml:space="preserve"> </w:t>
      </w:r>
      <w:r w:rsidR="005D3080" w:rsidRPr="0092076D">
        <w:rPr>
          <w:sz w:val="28"/>
          <w:szCs w:val="28"/>
        </w:rPr>
        <w:t xml:space="preserve">По показателям смертности </w:t>
      </w:r>
      <w:r w:rsidR="00521606">
        <w:rPr>
          <w:sz w:val="28"/>
          <w:szCs w:val="28"/>
        </w:rPr>
        <w:t xml:space="preserve">и ожидаемой продолжительности жизни населения </w:t>
      </w:r>
      <w:r w:rsidR="005D3080">
        <w:rPr>
          <w:sz w:val="28"/>
          <w:szCs w:val="28"/>
        </w:rPr>
        <w:t xml:space="preserve">ситуация </w:t>
      </w:r>
      <w:r w:rsidR="005D3080" w:rsidRPr="0092076D">
        <w:rPr>
          <w:sz w:val="28"/>
          <w:szCs w:val="28"/>
        </w:rPr>
        <w:t xml:space="preserve">в </w:t>
      </w:r>
      <w:r w:rsidR="005D3080">
        <w:rPr>
          <w:sz w:val="28"/>
          <w:szCs w:val="28"/>
        </w:rPr>
        <w:t>Дагестане</w:t>
      </w:r>
      <w:r w:rsidR="005D3080" w:rsidRPr="0092076D">
        <w:rPr>
          <w:sz w:val="28"/>
          <w:szCs w:val="28"/>
        </w:rPr>
        <w:t xml:space="preserve"> </w:t>
      </w:r>
      <w:r w:rsidR="00521606">
        <w:rPr>
          <w:sz w:val="28"/>
          <w:szCs w:val="28"/>
        </w:rPr>
        <w:t>благоприятная.</w:t>
      </w:r>
      <w:r w:rsidR="005D3080" w:rsidRPr="0092076D">
        <w:rPr>
          <w:sz w:val="28"/>
          <w:szCs w:val="28"/>
        </w:rPr>
        <w:t xml:space="preserve"> </w:t>
      </w:r>
      <w:r w:rsidR="005D3080">
        <w:rPr>
          <w:sz w:val="28"/>
          <w:szCs w:val="28"/>
        </w:rPr>
        <w:t>Но</w:t>
      </w:r>
      <w:r w:rsidR="005D3080" w:rsidRPr="00CD6826">
        <w:rPr>
          <w:sz w:val="28"/>
          <w:szCs w:val="28"/>
        </w:rPr>
        <w:t xml:space="preserve"> </w:t>
      </w:r>
      <w:r w:rsidR="005D3080">
        <w:rPr>
          <w:sz w:val="28"/>
          <w:szCs w:val="28"/>
        </w:rPr>
        <w:t xml:space="preserve">анализом отмечено </w:t>
      </w:r>
      <w:r w:rsidR="005D3080" w:rsidRPr="00CD6826">
        <w:rPr>
          <w:sz w:val="28"/>
          <w:szCs w:val="28"/>
        </w:rPr>
        <w:t>сокращение числ</w:t>
      </w:r>
      <w:r w:rsidR="00C72C31">
        <w:rPr>
          <w:sz w:val="28"/>
          <w:szCs w:val="28"/>
        </w:rPr>
        <w:t>енности</w:t>
      </w:r>
      <w:r w:rsidR="005D3080" w:rsidRPr="00CD6826">
        <w:rPr>
          <w:sz w:val="28"/>
          <w:szCs w:val="28"/>
        </w:rPr>
        <w:t xml:space="preserve"> женщин в репродуктивн</w:t>
      </w:r>
      <w:r w:rsidR="005D3080">
        <w:rPr>
          <w:sz w:val="28"/>
          <w:szCs w:val="28"/>
        </w:rPr>
        <w:t>ом</w:t>
      </w:r>
      <w:r w:rsidR="005D3080" w:rsidRPr="00CD6826">
        <w:rPr>
          <w:sz w:val="28"/>
          <w:szCs w:val="28"/>
        </w:rPr>
        <w:t xml:space="preserve"> возраст</w:t>
      </w:r>
      <w:r w:rsidR="005D3080">
        <w:rPr>
          <w:sz w:val="28"/>
          <w:szCs w:val="28"/>
        </w:rPr>
        <w:t>е</w:t>
      </w:r>
      <w:r w:rsidR="005D3080" w:rsidRPr="00CD6826">
        <w:rPr>
          <w:sz w:val="28"/>
          <w:szCs w:val="28"/>
        </w:rPr>
        <w:t xml:space="preserve"> и </w:t>
      </w:r>
      <w:r w:rsidR="005D3080">
        <w:rPr>
          <w:sz w:val="28"/>
          <w:szCs w:val="28"/>
        </w:rPr>
        <w:t xml:space="preserve">рост </w:t>
      </w:r>
      <w:r w:rsidR="005D3080" w:rsidRPr="00CD6826">
        <w:rPr>
          <w:sz w:val="28"/>
          <w:szCs w:val="28"/>
        </w:rPr>
        <w:t xml:space="preserve">численности и </w:t>
      </w:r>
      <w:r w:rsidR="005D3080">
        <w:rPr>
          <w:sz w:val="28"/>
          <w:szCs w:val="28"/>
        </w:rPr>
        <w:t>удельного веса</w:t>
      </w:r>
      <w:r w:rsidR="005D3080" w:rsidRPr="00CD6826">
        <w:rPr>
          <w:sz w:val="28"/>
          <w:szCs w:val="28"/>
        </w:rPr>
        <w:t xml:space="preserve"> пожилого населения. </w:t>
      </w:r>
      <w:r w:rsidR="005D3080">
        <w:rPr>
          <w:sz w:val="28"/>
          <w:szCs w:val="28"/>
        </w:rPr>
        <w:t>С</w:t>
      </w:r>
      <w:r w:rsidR="005D3080" w:rsidRPr="00CD6826">
        <w:rPr>
          <w:sz w:val="28"/>
          <w:szCs w:val="28"/>
        </w:rPr>
        <w:t xml:space="preserve">окращается </w:t>
      </w:r>
      <w:r w:rsidR="005D3080">
        <w:rPr>
          <w:sz w:val="28"/>
          <w:szCs w:val="28"/>
        </w:rPr>
        <w:t>и доля населения в трудоспособном возрасте</w:t>
      </w:r>
      <w:r w:rsidR="005D3080" w:rsidRPr="00CD6826">
        <w:rPr>
          <w:sz w:val="28"/>
          <w:szCs w:val="28"/>
        </w:rPr>
        <w:t xml:space="preserve">. </w:t>
      </w:r>
    </w:p>
    <w:p w:rsidR="00537738" w:rsidRDefault="00C72C31" w:rsidP="0053773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D3080">
        <w:rPr>
          <w:sz w:val="28"/>
          <w:szCs w:val="28"/>
        </w:rPr>
        <w:t>итуаци</w:t>
      </w:r>
      <w:r>
        <w:rPr>
          <w:sz w:val="28"/>
          <w:szCs w:val="28"/>
        </w:rPr>
        <w:t>я</w:t>
      </w:r>
      <w:r w:rsidR="005D3080">
        <w:rPr>
          <w:sz w:val="28"/>
          <w:szCs w:val="28"/>
        </w:rPr>
        <w:t xml:space="preserve"> в с</w:t>
      </w:r>
      <w:r w:rsidR="005D3080" w:rsidRPr="0082410F">
        <w:rPr>
          <w:sz w:val="28"/>
          <w:szCs w:val="28"/>
        </w:rPr>
        <w:t>истем</w:t>
      </w:r>
      <w:r w:rsidR="005D3080">
        <w:rPr>
          <w:sz w:val="28"/>
          <w:szCs w:val="28"/>
        </w:rPr>
        <w:t>е</w:t>
      </w:r>
      <w:r w:rsidR="005D3080" w:rsidRPr="0082410F">
        <w:rPr>
          <w:sz w:val="28"/>
          <w:szCs w:val="28"/>
        </w:rPr>
        <w:t xml:space="preserve"> общего образования </w:t>
      </w:r>
      <w:r w:rsidR="005D3080">
        <w:rPr>
          <w:sz w:val="28"/>
          <w:szCs w:val="28"/>
        </w:rPr>
        <w:t>Дагестана</w:t>
      </w:r>
      <w:r w:rsidR="005D3080" w:rsidRPr="0082410F">
        <w:rPr>
          <w:sz w:val="28"/>
          <w:szCs w:val="28"/>
        </w:rPr>
        <w:t xml:space="preserve"> </w:t>
      </w:r>
      <w:r>
        <w:rPr>
          <w:sz w:val="28"/>
          <w:szCs w:val="28"/>
        </w:rPr>
        <w:t>оценена как  тревожная</w:t>
      </w:r>
      <w:r w:rsidR="005D3080">
        <w:rPr>
          <w:sz w:val="28"/>
          <w:szCs w:val="28"/>
        </w:rPr>
        <w:t xml:space="preserve">: при росте рождаемости и численности учащихся отмечено снижение численности учителей и числа образовательных организаций. </w:t>
      </w:r>
      <w:r>
        <w:rPr>
          <w:sz w:val="28"/>
          <w:szCs w:val="28"/>
        </w:rPr>
        <w:t>Анализом выявлена</w:t>
      </w:r>
      <w:r w:rsidR="005D3080">
        <w:rPr>
          <w:sz w:val="28"/>
          <w:szCs w:val="28"/>
        </w:rPr>
        <w:t xml:space="preserve"> тенденция </w:t>
      </w:r>
      <w:r w:rsidR="005D3080" w:rsidRPr="00822F05">
        <w:rPr>
          <w:sz w:val="28"/>
          <w:szCs w:val="28"/>
        </w:rPr>
        <w:t>рост</w:t>
      </w:r>
      <w:r w:rsidR="005D3080">
        <w:rPr>
          <w:sz w:val="28"/>
          <w:szCs w:val="28"/>
        </w:rPr>
        <w:t>а</w:t>
      </w:r>
      <w:r w:rsidR="005D3080" w:rsidRPr="00822F05">
        <w:rPr>
          <w:sz w:val="28"/>
          <w:szCs w:val="28"/>
        </w:rPr>
        <w:t xml:space="preserve"> </w:t>
      </w:r>
      <w:r w:rsidR="005D3080">
        <w:rPr>
          <w:sz w:val="28"/>
          <w:szCs w:val="28"/>
        </w:rPr>
        <w:t>с</w:t>
      </w:r>
      <w:r w:rsidR="005D3080" w:rsidRPr="00822F05">
        <w:rPr>
          <w:sz w:val="28"/>
          <w:szCs w:val="28"/>
        </w:rPr>
        <w:t xml:space="preserve">проса на профессиональные компетенции высокого уровня </w:t>
      </w:r>
      <w:r w:rsidR="005D3080">
        <w:rPr>
          <w:sz w:val="28"/>
          <w:szCs w:val="28"/>
        </w:rPr>
        <w:t>при</w:t>
      </w:r>
      <w:r w:rsidR="005D3080" w:rsidRPr="00822F05">
        <w:rPr>
          <w:sz w:val="28"/>
          <w:szCs w:val="28"/>
        </w:rPr>
        <w:t xml:space="preserve"> низкой престижности среднего профессионального образования</w:t>
      </w:r>
      <w:r w:rsidR="005D30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7AAA">
        <w:rPr>
          <w:sz w:val="28"/>
          <w:szCs w:val="28"/>
        </w:rPr>
        <w:t xml:space="preserve"> Число высших учебных заведений в анализируемом периоде в Республике снизилось с</w:t>
      </w:r>
      <w:r w:rsidR="005D3080" w:rsidRPr="009A3E12">
        <w:rPr>
          <w:sz w:val="28"/>
          <w:szCs w:val="28"/>
        </w:rPr>
        <w:t xml:space="preserve"> </w:t>
      </w:r>
      <w:r w:rsidR="00E37AAA">
        <w:rPr>
          <w:sz w:val="28"/>
          <w:szCs w:val="28"/>
        </w:rPr>
        <w:t>58</w:t>
      </w:r>
      <w:r w:rsidR="005D3080" w:rsidRPr="009A3E12">
        <w:rPr>
          <w:sz w:val="28"/>
          <w:szCs w:val="28"/>
        </w:rPr>
        <w:t xml:space="preserve"> в 2010 году </w:t>
      </w:r>
      <w:r w:rsidR="00E37AAA">
        <w:rPr>
          <w:sz w:val="28"/>
          <w:szCs w:val="28"/>
        </w:rPr>
        <w:t>до 30 в 2018 году.</w:t>
      </w:r>
      <w:r w:rsidR="005D3080" w:rsidRPr="009A3E12">
        <w:rPr>
          <w:sz w:val="28"/>
          <w:szCs w:val="28"/>
        </w:rPr>
        <w:t xml:space="preserve"> </w:t>
      </w:r>
      <w:r w:rsidR="00E37AAA">
        <w:rPr>
          <w:sz w:val="28"/>
          <w:szCs w:val="28"/>
        </w:rPr>
        <w:t xml:space="preserve">Отмечена </w:t>
      </w:r>
      <w:r w:rsidR="005D3080" w:rsidRPr="009A3E12">
        <w:rPr>
          <w:sz w:val="28"/>
          <w:szCs w:val="28"/>
        </w:rPr>
        <w:t xml:space="preserve">тенденция </w:t>
      </w:r>
      <w:r w:rsidR="00E37AAA">
        <w:rPr>
          <w:sz w:val="28"/>
          <w:szCs w:val="28"/>
        </w:rPr>
        <w:t xml:space="preserve">значительного </w:t>
      </w:r>
      <w:r w:rsidR="005D3080" w:rsidRPr="009A3E12">
        <w:rPr>
          <w:sz w:val="28"/>
          <w:szCs w:val="28"/>
        </w:rPr>
        <w:t xml:space="preserve">снижения численности студентов </w:t>
      </w:r>
      <w:r w:rsidR="00E37AAA">
        <w:rPr>
          <w:sz w:val="28"/>
          <w:szCs w:val="28"/>
        </w:rPr>
        <w:t xml:space="preserve">вузов. В </w:t>
      </w:r>
      <w:r w:rsidR="005D3080" w:rsidRPr="009A3E12">
        <w:rPr>
          <w:sz w:val="28"/>
          <w:szCs w:val="28"/>
        </w:rPr>
        <w:t>системе высшего образования</w:t>
      </w:r>
      <w:r w:rsidR="00E37AAA">
        <w:rPr>
          <w:sz w:val="28"/>
          <w:szCs w:val="28"/>
        </w:rPr>
        <w:t xml:space="preserve"> Дагестана</w:t>
      </w:r>
      <w:r w:rsidR="005D3080" w:rsidRPr="009A3E12">
        <w:rPr>
          <w:sz w:val="28"/>
          <w:szCs w:val="28"/>
        </w:rPr>
        <w:t xml:space="preserve"> наблюдается дисбаланс между экономическими потребностями субъекта и структурой подготовки, так как подготовка специалистов ведется главным образом  в социально-экономическом направлении при дефиците кадров с подготовкой в общеинженерной области.</w:t>
      </w:r>
    </w:p>
    <w:p w:rsidR="00537738" w:rsidRPr="00537738" w:rsidRDefault="00537738" w:rsidP="0053773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здравоохранении</w:t>
      </w:r>
      <w:r w:rsidRPr="002D2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Дагестана сегодня создана</w:t>
      </w:r>
      <w:r w:rsidRPr="002D2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довольно большая</w:t>
      </w:r>
      <w:r w:rsidRPr="002D27DC">
        <w:rPr>
          <w:color w:val="auto"/>
          <w:sz w:val="28"/>
          <w:szCs w:val="28"/>
        </w:rPr>
        <w:t xml:space="preserve"> сеть оказания медицинской помощи</w:t>
      </w:r>
      <w:r>
        <w:rPr>
          <w:color w:val="auto"/>
          <w:sz w:val="28"/>
          <w:szCs w:val="28"/>
        </w:rPr>
        <w:t>. Однако, при этом</w:t>
      </w:r>
      <w:r w:rsidRPr="002D27DC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Дагестане</w:t>
      </w:r>
      <w:r w:rsidRPr="002D27DC">
        <w:rPr>
          <w:color w:val="auto"/>
          <w:sz w:val="28"/>
          <w:szCs w:val="28"/>
        </w:rPr>
        <w:t xml:space="preserve"> меньше, чем в среднем по </w:t>
      </w:r>
      <w:r>
        <w:rPr>
          <w:color w:val="auto"/>
          <w:sz w:val="28"/>
          <w:szCs w:val="28"/>
        </w:rPr>
        <w:t>стране</w:t>
      </w:r>
      <w:r w:rsidRPr="002D27DC">
        <w:rPr>
          <w:color w:val="auto"/>
          <w:sz w:val="28"/>
          <w:szCs w:val="28"/>
        </w:rPr>
        <w:t>, враче</w:t>
      </w:r>
      <w:r>
        <w:rPr>
          <w:color w:val="auto"/>
          <w:sz w:val="28"/>
          <w:szCs w:val="28"/>
        </w:rPr>
        <w:t xml:space="preserve">й </w:t>
      </w:r>
      <w:r w:rsidRPr="002D27DC">
        <w:rPr>
          <w:color w:val="auto"/>
          <w:sz w:val="28"/>
          <w:szCs w:val="28"/>
        </w:rPr>
        <w:t>и коечного фонда</w:t>
      </w:r>
      <w:r>
        <w:rPr>
          <w:color w:val="auto"/>
          <w:sz w:val="28"/>
          <w:szCs w:val="28"/>
        </w:rPr>
        <w:t>, приходящихся на 10 000 населения. Отмечена</w:t>
      </w:r>
      <w:r w:rsidRPr="002D2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текучесть медицинских кадров в Республике и рост смертности по некоторым заболеваниям (онкология, сердечнососудистые заболевания, туберкулез и др.).</w:t>
      </w:r>
    </w:p>
    <w:p w:rsidR="001277BA" w:rsidRDefault="001277BA" w:rsidP="001277B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311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Дагестан оч</w:t>
      </w:r>
      <w:r w:rsidR="00B07042">
        <w:rPr>
          <w:sz w:val="28"/>
          <w:szCs w:val="28"/>
        </w:rPr>
        <w:t>ень развитая культурная система,</w:t>
      </w:r>
      <w:r>
        <w:rPr>
          <w:sz w:val="28"/>
          <w:szCs w:val="28"/>
        </w:rPr>
        <w:t xml:space="preserve"> представленная большим количеством организаций.</w:t>
      </w:r>
      <w:r w:rsidR="00B07042">
        <w:rPr>
          <w:sz w:val="28"/>
          <w:szCs w:val="28"/>
        </w:rPr>
        <w:t xml:space="preserve"> В регионе существует огромный потенциал развития этнического туризма и народных промыслов.</w:t>
      </w:r>
      <w:r>
        <w:rPr>
          <w:sz w:val="28"/>
          <w:szCs w:val="28"/>
        </w:rPr>
        <w:t xml:space="preserve"> Но </w:t>
      </w:r>
      <w:r w:rsidRPr="00CD311F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доходов</w:t>
      </w:r>
      <w:r w:rsidRPr="00CD311F">
        <w:rPr>
          <w:sz w:val="28"/>
          <w:szCs w:val="28"/>
        </w:rPr>
        <w:t xml:space="preserve"> работников культуры</w:t>
      </w:r>
      <w:r>
        <w:rPr>
          <w:sz w:val="28"/>
          <w:szCs w:val="28"/>
        </w:rPr>
        <w:t xml:space="preserve"> </w:t>
      </w:r>
      <w:r w:rsidRPr="00CD311F">
        <w:rPr>
          <w:sz w:val="28"/>
          <w:szCs w:val="28"/>
        </w:rPr>
        <w:t>составля</w:t>
      </w:r>
      <w:r>
        <w:rPr>
          <w:sz w:val="28"/>
          <w:szCs w:val="28"/>
        </w:rPr>
        <w:t>ет только 6</w:t>
      </w:r>
      <w:r w:rsidRPr="00CD311F">
        <w:rPr>
          <w:sz w:val="28"/>
          <w:szCs w:val="28"/>
        </w:rPr>
        <w:t>7%</w:t>
      </w:r>
      <w:r>
        <w:rPr>
          <w:sz w:val="28"/>
          <w:szCs w:val="28"/>
        </w:rPr>
        <w:t xml:space="preserve"> заработной платы в экономике региона, что делает культуру</w:t>
      </w:r>
      <w:r w:rsidRPr="00CD311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CD311F">
        <w:rPr>
          <w:sz w:val="28"/>
          <w:szCs w:val="28"/>
        </w:rPr>
        <w:t>конкурентоспособно</w:t>
      </w:r>
      <w:r>
        <w:rPr>
          <w:sz w:val="28"/>
          <w:szCs w:val="28"/>
        </w:rPr>
        <w:t>й</w:t>
      </w:r>
      <w:r w:rsidRPr="00CD311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республиканском </w:t>
      </w:r>
      <w:r w:rsidRPr="00CD311F">
        <w:rPr>
          <w:sz w:val="28"/>
          <w:szCs w:val="28"/>
        </w:rPr>
        <w:t>рынке труда</w:t>
      </w:r>
      <w:r>
        <w:rPr>
          <w:sz w:val="28"/>
          <w:szCs w:val="28"/>
        </w:rPr>
        <w:t xml:space="preserve">, и </w:t>
      </w:r>
      <w:r w:rsidRPr="00CD311F">
        <w:rPr>
          <w:sz w:val="28"/>
          <w:szCs w:val="28"/>
        </w:rPr>
        <w:t>не обеспечи</w:t>
      </w:r>
      <w:r>
        <w:rPr>
          <w:sz w:val="28"/>
          <w:szCs w:val="28"/>
        </w:rPr>
        <w:t>вает</w:t>
      </w:r>
      <w:r w:rsidRPr="00CD311F">
        <w:rPr>
          <w:sz w:val="28"/>
          <w:szCs w:val="28"/>
        </w:rPr>
        <w:t xml:space="preserve"> приток </w:t>
      </w:r>
      <w:r w:rsidR="00B07042">
        <w:rPr>
          <w:sz w:val="28"/>
          <w:szCs w:val="28"/>
        </w:rPr>
        <w:t xml:space="preserve">в нее </w:t>
      </w:r>
      <w:r w:rsidRPr="00CD311F">
        <w:rPr>
          <w:sz w:val="28"/>
          <w:szCs w:val="28"/>
        </w:rPr>
        <w:t>молодых специалистов.</w:t>
      </w:r>
    </w:p>
    <w:p w:rsidR="008A7407" w:rsidRDefault="00B07042" w:rsidP="008A74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1277BA" w:rsidRPr="006E4363">
        <w:rPr>
          <w:color w:val="auto"/>
          <w:sz w:val="28"/>
          <w:szCs w:val="28"/>
        </w:rPr>
        <w:t xml:space="preserve"> области  трудовой занятости населения</w:t>
      </w:r>
      <w:r>
        <w:rPr>
          <w:color w:val="auto"/>
          <w:sz w:val="28"/>
          <w:szCs w:val="28"/>
        </w:rPr>
        <w:t xml:space="preserve"> в Республике активно реализуется государственная политика</w:t>
      </w:r>
      <w:r w:rsidR="001277BA" w:rsidRPr="006E4363">
        <w:rPr>
          <w:color w:val="auto"/>
          <w:sz w:val="28"/>
          <w:szCs w:val="28"/>
        </w:rPr>
        <w:t xml:space="preserve">, но </w:t>
      </w:r>
      <w:r>
        <w:rPr>
          <w:color w:val="auto"/>
          <w:sz w:val="28"/>
          <w:szCs w:val="28"/>
        </w:rPr>
        <w:t>предпринимаемые меры еще</w:t>
      </w:r>
      <w:r w:rsidR="001277BA" w:rsidRPr="006E4363">
        <w:rPr>
          <w:color w:val="auto"/>
          <w:sz w:val="28"/>
          <w:szCs w:val="28"/>
        </w:rPr>
        <w:t xml:space="preserve"> недостаточн</w:t>
      </w:r>
      <w:r>
        <w:rPr>
          <w:color w:val="auto"/>
          <w:sz w:val="28"/>
          <w:szCs w:val="28"/>
        </w:rPr>
        <w:t>ы</w:t>
      </w:r>
      <w:r w:rsidR="001277BA" w:rsidRPr="006E4363">
        <w:rPr>
          <w:color w:val="auto"/>
          <w:sz w:val="28"/>
          <w:szCs w:val="28"/>
        </w:rPr>
        <w:t>.</w:t>
      </w:r>
      <w:r w:rsidR="001277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Так, п</w:t>
      </w:r>
      <w:r w:rsidR="001277BA">
        <w:rPr>
          <w:color w:val="auto"/>
          <w:sz w:val="28"/>
          <w:szCs w:val="28"/>
        </w:rPr>
        <w:t xml:space="preserve">ри росте численности всей рабочей силы и снижении безработицы среди мужчин отмечен рост женской безработицы. </w:t>
      </w:r>
      <w:r w:rsidR="001277BA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="001277BA" w:rsidRPr="006E4363">
        <w:rPr>
          <w:color w:val="auto"/>
          <w:sz w:val="28"/>
          <w:szCs w:val="28"/>
        </w:rPr>
        <w:t>ачество человеческого капитала</w:t>
      </w:r>
      <w:r w:rsidR="001277BA" w:rsidRPr="002F27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оценивается как </w:t>
      </w:r>
      <w:r w:rsidR="001277BA">
        <w:rPr>
          <w:color w:val="auto"/>
          <w:sz w:val="28"/>
          <w:szCs w:val="28"/>
        </w:rPr>
        <w:t>недостаточно</w:t>
      </w:r>
      <w:r>
        <w:rPr>
          <w:color w:val="auto"/>
          <w:sz w:val="28"/>
          <w:szCs w:val="28"/>
        </w:rPr>
        <w:t>е</w:t>
      </w:r>
      <w:r w:rsidR="001277B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поскольку</w:t>
      </w:r>
      <w:r w:rsidR="001277BA">
        <w:rPr>
          <w:color w:val="auto"/>
          <w:sz w:val="28"/>
          <w:szCs w:val="28"/>
        </w:rPr>
        <w:t xml:space="preserve"> </w:t>
      </w:r>
      <w:r w:rsidR="001277BA" w:rsidRPr="006E4363">
        <w:rPr>
          <w:color w:val="auto"/>
          <w:sz w:val="28"/>
          <w:szCs w:val="28"/>
        </w:rPr>
        <w:t>имеет</w:t>
      </w:r>
      <w:r w:rsidR="001277BA">
        <w:rPr>
          <w:color w:val="auto"/>
          <w:sz w:val="28"/>
          <w:szCs w:val="28"/>
        </w:rPr>
        <w:t xml:space="preserve"> место</w:t>
      </w:r>
      <w:r w:rsidR="001277BA" w:rsidRPr="006E4363">
        <w:rPr>
          <w:color w:val="auto"/>
          <w:sz w:val="28"/>
          <w:szCs w:val="28"/>
        </w:rPr>
        <w:t xml:space="preserve"> «переобразованность» </w:t>
      </w:r>
      <w:r w:rsidR="001277BA">
        <w:rPr>
          <w:color w:val="auto"/>
          <w:sz w:val="28"/>
          <w:szCs w:val="28"/>
        </w:rPr>
        <w:t xml:space="preserve">населения </w:t>
      </w:r>
      <w:r w:rsidR="001277BA" w:rsidRPr="006E4363">
        <w:rPr>
          <w:color w:val="auto"/>
          <w:sz w:val="28"/>
          <w:szCs w:val="28"/>
        </w:rPr>
        <w:t>при низком качестве образования</w:t>
      </w:r>
      <w:r w:rsidR="001277BA">
        <w:rPr>
          <w:color w:val="auto"/>
          <w:sz w:val="28"/>
          <w:szCs w:val="28"/>
        </w:rPr>
        <w:t xml:space="preserve">.  </w:t>
      </w:r>
      <w:r>
        <w:rPr>
          <w:color w:val="auto"/>
          <w:sz w:val="28"/>
          <w:szCs w:val="28"/>
        </w:rPr>
        <w:t>Отмечено</w:t>
      </w:r>
      <w:r w:rsidR="001277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также существование </w:t>
      </w:r>
      <w:r w:rsidR="001277BA">
        <w:rPr>
          <w:color w:val="auto"/>
          <w:sz w:val="28"/>
          <w:szCs w:val="28"/>
        </w:rPr>
        <w:t>масштабн</w:t>
      </w:r>
      <w:r>
        <w:rPr>
          <w:color w:val="auto"/>
          <w:sz w:val="28"/>
          <w:szCs w:val="28"/>
        </w:rPr>
        <w:t>ого «серого</w:t>
      </w:r>
      <w:r w:rsidR="001277BA" w:rsidRPr="006E4363">
        <w:rPr>
          <w:color w:val="auto"/>
          <w:sz w:val="28"/>
          <w:szCs w:val="28"/>
        </w:rPr>
        <w:t>» рын</w:t>
      </w:r>
      <w:r>
        <w:rPr>
          <w:color w:val="auto"/>
          <w:sz w:val="28"/>
          <w:szCs w:val="28"/>
        </w:rPr>
        <w:t>ка</w:t>
      </w:r>
      <w:r w:rsidR="001277BA" w:rsidRPr="006E4363">
        <w:rPr>
          <w:color w:val="auto"/>
          <w:sz w:val="28"/>
          <w:szCs w:val="28"/>
        </w:rPr>
        <w:t xml:space="preserve"> труда, </w:t>
      </w:r>
      <w:r w:rsidR="001277BA">
        <w:rPr>
          <w:color w:val="auto"/>
          <w:sz w:val="28"/>
          <w:szCs w:val="28"/>
        </w:rPr>
        <w:t xml:space="preserve">и, связанная с ним, </w:t>
      </w:r>
      <w:r w:rsidR="001277BA" w:rsidRPr="006E4363">
        <w:rPr>
          <w:color w:val="auto"/>
          <w:sz w:val="28"/>
          <w:szCs w:val="28"/>
        </w:rPr>
        <w:t>значительная доля неформальных доходов</w:t>
      </w:r>
      <w:r w:rsidR="001277BA">
        <w:rPr>
          <w:color w:val="auto"/>
          <w:sz w:val="28"/>
          <w:szCs w:val="28"/>
        </w:rPr>
        <w:t xml:space="preserve"> населения.</w:t>
      </w:r>
      <w:r w:rsidR="001277BA" w:rsidRPr="006E4363">
        <w:rPr>
          <w:color w:val="auto"/>
          <w:sz w:val="28"/>
          <w:szCs w:val="28"/>
        </w:rPr>
        <w:t xml:space="preserve"> </w:t>
      </w:r>
    </w:p>
    <w:p w:rsidR="008A7407" w:rsidRDefault="008A7407" w:rsidP="008A74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</w:t>
      </w:r>
      <w:r w:rsidR="00A42F2D">
        <w:rPr>
          <w:color w:val="auto"/>
          <w:sz w:val="28"/>
          <w:szCs w:val="28"/>
        </w:rPr>
        <w:t xml:space="preserve"> показал </w:t>
      </w:r>
      <w:r>
        <w:rPr>
          <w:color w:val="auto"/>
          <w:sz w:val="28"/>
          <w:szCs w:val="28"/>
        </w:rPr>
        <w:t>рост фактического конечного потребления</w:t>
      </w:r>
      <w:r w:rsidR="00A42F2D">
        <w:rPr>
          <w:color w:val="auto"/>
          <w:sz w:val="28"/>
          <w:szCs w:val="28"/>
        </w:rPr>
        <w:t>, как</w:t>
      </w:r>
      <w:r>
        <w:rPr>
          <w:color w:val="auto"/>
          <w:sz w:val="28"/>
          <w:szCs w:val="28"/>
        </w:rPr>
        <w:t xml:space="preserve"> в абсолютных величинах</w:t>
      </w:r>
      <w:r w:rsidR="00A42F2D">
        <w:rPr>
          <w:color w:val="auto"/>
          <w:sz w:val="28"/>
          <w:szCs w:val="28"/>
        </w:rPr>
        <w:t>, так и в</w:t>
      </w:r>
      <w:r>
        <w:rPr>
          <w:color w:val="auto"/>
          <w:sz w:val="28"/>
          <w:szCs w:val="28"/>
        </w:rPr>
        <w:t xml:space="preserve">  расчете на душу населения</w:t>
      </w:r>
      <w:r w:rsidR="00A42F2D">
        <w:rPr>
          <w:color w:val="auto"/>
          <w:sz w:val="28"/>
          <w:szCs w:val="28"/>
        </w:rPr>
        <w:t>. Отмечен рост</w:t>
      </w:r>
      <w:r>
        <w:rPr>
          <w:color w:val="auto"/>
          <w:sz w:val="28"/>
          <w:szCs w:val="28"/>
        </w:rPr>
        <w:t xml:space="preserve">  </w:t>
      </w:r>
      <w:r w:rsidR="00A42F2D">
        <w:rPr>
          <w:color w:val="auto"/>
          <w:sz w:val="28"/>
          <w:szCs w:val="28"/>
        </w:rPr>
        <w:t>таких показателей, как с</w:t>
      </w:r>
      <w:r>
        <w:rPr>
          <w:color w:val="auto"/>
          <w:sz w:val="28"/>
          <w:szCs w:val="28"/>
        </w:rPr>
        <w:t>реднедушевы</w:t>
      </w:r>
      <w:r w:rsidR="00A42F2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доход</w:t>
      </w:r>
      <w:r w:rsidR="00A42F2D">
        <w:rPr>
          <w:color w:val="auto"/>
          <w:sz w:val="28"/>
          <w:szCs w:val="28"/>
        </w:rPr>
        <w:t xml:space="preserve">ы, </w:t>
      </w:r>
      <w:r>
        <w:rPr>
          <w:color w:val="auto"/>
          <w:sz w:val="28"/>
          <w:szCs w:val="28"/>
        </w:rPr>
        <w:t xml:space="preserve"> средн</w:t>
      </w:r>
      <w:r w:rsidR="00A42F2D">
        <w:rPr>
          <w:color w:val="auto"/>
          <w:sz w:val="28"/>
          <w:szCs w:val="28"/>
        </w:rPr>
        <w:t>яя</w:t>
      </w:r>
      <w:r>
        <w:rPr>
          <w:color w:val="auto"/>
          <w:sz w:val="28"/>
          <w:szCs w:val="28"/>
        </w:rPr>
        <w:t xml:space="preserve"> заработн</w:t>
      </w:r>
      <w:r w:rsidR="00A42F2D">
        <w:rPr>
          <w:color w:val="auto"/>
          <w:sz w:val="28"/>
          <w:szCs w:val="28"/>
        </w:rPr>
        <w:t>ая</w:t>
      </w:r>
      <w:r>
        <w:rPr>
          <w:color w:val="auto"/>
          <w:sz w:val="28"/>
          <w:szCs w:val="28"/>
        </w:rPr>
        <w:t xml:space="preserve"> плат</w:t>
      </w:r>
      <w:r w:rsidR="00A42F2D">
        <w:rPr>
          <w:color w:val="auto"/>
          <w:sz w:val="28"/>
          <w:szCs w:val="28"/>
        </w:rPr>
        <w:t xml:space="preserve">а, </w:t>
      </w:r>
      <w:r>
        <w:rPr>
          <w:color w:val="auto"/>
          <w:sz w:val="28"/>
          <w:szCs w:val="28"/>
        </w:rPr>
        <w:t xml:space="preserve"> </w:t>
      </w:r>
      <w:r w:rsidR="00A42F2D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редн</w:t>
      </w:r>
      <w:r w:rsidR="00A42F2D">
        <w:rPr>
          <w:color w:val="auto"/>
          <w:sz w:val="28"/>
          <w:szCs w:val="28"/>
        </w:rPr>
        <w:t>яя</w:t>
      </w:r>
      <w:r>
        <w:rPr>
          <w:color w:val="auto"/>
          <w:sz w:val="28"/>
          <w:szCs w:val="28"/>
        </w:rPr>
        <w:t xml:space="preserve"> </w:t>
      </w:r>
      <w:r w:rsidR="00A42F2D">
        <w:rPr>
          <w:color w:val="auto"/>
          <w:sz w:val="28"/>
          <w:szCs w:val="28"/>
        </w:rPr>
        <w:t xml:space="preserve">пенсия, </w:t>
      </w:r>
      <w:r>
        <w:rPr>
          <w:color w:val="auto"/>
          <w:sz w:val="28"/>
          <w:szCs w:val="28"/>
        </w:rPr>
        <w:t xml:space="preserve"> </w:t>
      </w:r>
      <w:r w:rsidR="00A42F2D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еличин</w:t>
      </w:r>
      <w:r w:rsidR="00A42F2D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прожиточного </w:t>
      </w:r>
      <w:r w:rsidR="00A42F2D">
        <w:rPr>
          <w:color w:val="auto"/>
          <w:sz w:val="28"/>
          <w:szCs w:val="28"/>
        </w:rPr>
        <w:t xml:space="preserve">минимума. Однако, </w:t>
      </w:r>
      <w:r>
        <w:rPr>
          <w:color w:val="auto"/>
          <w:sz w:val="28"/>
          <w:szCs w:val="28"/>
        </w:rPr>
        <w:t xml:space="preserve">величины и темпы роста </w:t>
      </w:r>
      <w:r w:rsidR="00A42F2D">
        <w:rPr>
          <w:color w:val="auto"/>
          <w:sz w:val="28"/>
          <w:szCs w:val="28"/>
        </w:rPr>
        <w:t xml:space="preserve">этих показателей </w:t>
      </w:r>
      <w:r>
        <w:rPr>
          <w:color w:val="auto"/>
          <w:sz w:val="28"/>
          <w:szCs w:val="28"/>
        </w:rPr>
        <w:t xml:space="preserve">значительно отстают от аналогичных показателей и темпов их роста  в среднем по России. </w:t>
      </w:r>
      <w:r w:rsidR="00A42F2D">
        <w:rPr>
          <w:color w:val="auto"/>
          <w:sz w:val="28"/>
          <w:szCs w:val="28"/>
        </w:rPr>
        <w:t xml:space="preserve"> Р</w:t>
      </w:r>
      <w:r>
        <w:rPr>
          <w:color w:val="auto"/>
          <w:sz w:val="28"/>
          <w:szCs w:val="28"/>
        </w:rPr>
        <w:t xml:space="preserve">ост </w:t>
      </w:r>
      <w:r w:rsidR="00A42F2D">
        <w:rPr>
          <w:color w:val="auto"/>
          <w:sz w:val="28"/>
          <w:szCs w:val="28"/>
        </w:rPr>
        <w:t xml:space="preserve">в анализируемом периоде </w:t>
      </w:r>
      <w:r>
        <w:rPr>
          <w:color w:val="auto"/>
          <w:sz w:val="28"/>
          <w:szCs w:val="28"/>
        </w:rPr>
        <w:t xml:space="preserve">численности </w:t>
      </w:r>
      <w:r w:rsidR="00BE1E72">
        <w:rPr>
          <w:color w:val="auto"/>
          <w:sz w:val="28"/>
          <w:szCs w:val="28"/>
        </w:rPr>
        <w:t xml:space="preserve">и доли </w:t>
      </w:r>
      <w:r>
        <w:rPr>
          <w:color w:val="auto"/>
          <w:sz w:val="28"/>
          <w:szCs w:val="28"/>
        </w:rPr>
        <w:t xml:space="preserve">населения, чьи денежные доходы ниже прожиточного минимума </w:t>
      </w:r>
      <w:r w:rsidR="00A42F2D">
        <w:rPr>
          <w:color w:val="auto"/>
          <w:sz w:val="28"/>
          <w:szCs w:val="28"/>
        </w:rPr>
        <w:t xml:space="preserve">почти в 2 раза, оценивается очень негативно и </w:t>
      </w:r>
      <w:r w:rsidR="00A42F2D">
        <w:rPr>
          <w:color w:val="auto"/>
          <w:sz w:val="28"/>
          <w:szCs w:val="28"/>
        </w:rPr>
        <w:lastRenderedPageBreak/>
        <w:t>требует от Правительства Республики Дагестан принятия незамедлительных мер</w:t>
      </w:r>
      <w:r>
        <w:rPr>
          <w:color w:val="auto"/>
          <w:sz w:val="28"/>
          <w:szCs w:val="28"/>
        </w:rPr>
        <w:t xml:space="preserve">. </w:t>
      </w:r>
      <w:r w:rsidR="00BE1E72">
        <w:rPr>
          <w:color w:val="auto"/>
          <w:sz w:val="28"/>
          <w:szCs w:val="28"/>
        </w:rPr>
        <w:t>Так, в 2018 году доля такого населения</w:t>
      </w:r>
      <w:r>
        <w:rPr>
          <w:color w:val="auto"/>
          <w:sz w:val="28"/>
          <w:szCs w:val="28"/>
        </w:rPr>
        <w:t xml:space="preserve"> </w:t>
      </w:r>
      <w:r w:rsidR="00BE1E72">
        <w:rPr>
          <w:color w:val="auto"/>
          <w:sz w:val="28"/>
          <w:szCs w:val="28"/>
        </w:rPr>
        <w:t>составляла</w:t>
      </w:r>
      <w:r>
        <w:rPr>
          <w:color w:val="auto"/>
          <w:sz w:val="28"/>
          <w:szCs w:val="28"/>
        </w:rPr>
        <w:t xml:space="preserve">15,1%. </w:t>
      </w:r>
    </w:p>
    <w:p w:rsidR="001B6FB0" w:rsidRPr="00253581" w:rsidRDefault="001B6FB0" w:rsidP="0025358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AF4923" w:rsidRPr="00253581" w:rsidRDefault="00AF4923" w:rsidP="0025358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253581" w:rsidRPr="00FF5AD3" w:rsidRDefault="00122303" w:rsidP="0025358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4" w:name="_Toc32785338"/>
      <w:r w:rsidRPr="00FF5AD3">
        <w:rPr>
          <w:rFonts w:ascii="Times New Roman" w:hAnsi="Times New Roman" w:cs="Times New Roman"/>
          <w:color w:val="auto"/>
        </w:rPr>
        <w:t xml:space="preserve">2.2. Анализ экономических аспектов развития </w:t>
      </w:r>
    </w:p>
    <w:p w:rsidR="00122303" w:rsidRPr="00FF5AD3" w:rsidRDefault="00122303" w:rsidP="0025358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FF5AD3">
        <w:rPr>
          <w:rFonts w:ascii="Times New Roman" w:hAnsi="Times New Roman" w:cs="Times New Roman"/>
          <w:color w:val="auto"/>
        </w:rPr>
        <w:t>Республики Дагестан</w:t>
      </w:r>
      <w:bookmarkEnd w:id="14"/>
    </w:p>
    <w:p w:rsidR="00F162B4" w:rsidRPr="00253581" w:rsidRDefault="00F162B4" w:rsidP="00253581">
      <w:pPr>
        <w:pStyle w:val="1"/>
        <w:spacing w:before="0" w:line="360" w:lineRule="auto"/>
        <w:jc w:val="center"/>
        <w:rPr>
          <w:color w:val="auto"/>
        </w:rPr>
      </w:pPr>
    </w:p>
    <w:p w:rsidR="00F162B4" w:rsidRDefault="00F162B4" w:rsidP="00E42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2B4">
        <w:rPr>
          <w:rFonts w:ascii="Times New Roman" w:hAnsi="Times New Roman"/>
          <w:sz w:val="28"/>
          <w:szCs w:val="28"/>
        </w:rPr>
        <w:t>Республик</w:t>
      </w:r>
      <w:r w:rsidR="006C692C">
        <w:rPr>
          <w:rFonts w:ascii="Times New Roman" w:hAnsi="Times New Roman"/>
          <w:sz w:val="28"/>
          <w:szCs w:val="28"/>
        </w:rPr>
        <w:t>а</w:t>
      </w:r>
      <w:r w:rsidRPr="00F162B4">
        <w:rPr>
          <w:rFonts w:ascii="Times New Roman" w:hAnsi="Times New Roman"/>
          <w:sz w:val="28"/>
          <w:szCs w:val="28"/>
        </w:rPr>
        <w:t xml:space="preserve"> Дагестан </w:t>
      </w:r>
      <w:r w:rsidR="006C692C">
        <w:rPr>
          <w:rFonts w:ascii="Times New Roman" w:hAnsi="Times New Roman"/>
          <w:sz w:val="28"/>
          <w:szCs w:val="28"/>
        </w:rPr>
        <w:t>относится</w:t>
      </w:r>
      <w:r w:rsidRPr="00F162B4">
        <w:rPr>
          <w:rFonts w:ascii="Times New Roman" w:hAnsi="Times New Roman"/>
          <w:sz w:val="28"/>
          <w:szCs w:val="28"/>
        </w:rPr>
        <w:t xml:space="preserve"> к приграничным регионам аграрно-ин</w:t>
      </w:r>
      <w:r w:rsidR="00B26629">
        <w:rPr>
          <w:rFonts w:ascii="Times New Roman" w:hAnsi="Times New Roman"/>
          <w:sz w:val="28"/>
          <w:szCs w:val="28"/>
        </w:rPr>
        <w:t xml:space="preserve">дустриального типа, обладающим богатым </w:t>
      </w:r>
      <w:r w:rsidRPr="00F162B4">
        <w:rPr>
          <w:rFonts w:ascii="Times New Roman" w:hAnsi="Times New Roman"/>
          <w:sz w:val="28"/>
          <w:szCs w:val="28"/>
        </w:rPr>
        <w:t>природно-ресурсным потенциалом, выгодным ге</w:t>
      </w:r>
      <w:r w:rsidR="00C04D2F">
        <w:rPr>
          <w:rFonts w:ascii="Times New Roman" w:hAnsi="Times New Roman"/>
          <w:sz w:val="28"/>
          <w:szCs w:val="28"/>
        </w:rPr>
        <w:t xml:space="preserve">ополитическим положением, </w:t>
      </w:r>
      <w:r w:rsidR="00B26629">
        <w:rPr>
          <w:rFonts w:ascii="Times New Roman" w:hAnsi="Times New Roman"/>
          <w:sz w:val="28"/>
          <w:szCs w:val="28"/>
        </w:rPr>
        <w:t>но в тоже время являющимся</w:t>
      </w:r>
      <w:r w:rsidRPr="00F162B4">
        <w:rPr>
          <w:rFonts w:ascii="Times New Roman" w:hAnsi="Times New Roman"/>
          <w:sz w:val="28"/>
          <w:szCs w:val="28"/>
        </w:rPr>
        <w:t xml:space="preserve"> </w:t>
      </w:r>
      <w:r w:rsidR="00B26629">
        <w:rPr>
          <w:rFonts w:ascii="Times New Roman" w:hAnsi="Times New Roman"/>
          <w:sz w:val="28"/>
          <w:szCs w:val="28"/>
        </w:rPr>
        <w:t>трудоизбыточным и</w:t>
      </w:r>
      <w:r w:rsidRPr="00F162B4">
        <w:rPr>
          <w:rFonts w:ascii="Times New Roman" w:hAnsi="Times New Roman"/>
          <w:sz w:val="28"/>
          <w:szCs w:val="28"/>
        </w:rPr>
        <w:t xml:space="preserve"> экономически депресси</w:t>
      </w:r>
      <w:r w:rsidR="00B26629">
        <w:rPr>
          <w:rFonts w:ascii="Times New Roman" w:hAnsi="Times New Roman"/>
          <w:sz w:val="28"/>
          <w:szCs w:val="28"/>
        </w:rPr>
        <w:t>вным регионом. Подтверждение</w:t>
      </w:r>
      <w:r w:rsidRPr="00F162B4">
        <w:rPr>
          <w:rFonts w:ascii="Times New Roman" w:hAnsi="Times New Roman"/>
          <w:sz w:val="28"/>
          <w:szCs w:val="28"/>
        </w:rPr>
        <w:t xml:space="preserve"> тому </w:t>
      </w:r>
      <w:r w:rsidR="00B26629">
        <w:rPr>
          <w:rFonts w:ascii="Times New Roman" w:hAnsi="Times New Roman"/>
          <w:sz w:val="28"/>
          <w:szCs w:val="28"/>
        </w:rPr>
        <w:t>-</w:t>
      </w:r>
      <w:r w:rsidRPr="00F162B4">
        <w:rPr>
          <w:rFonts w:ascii="Times New Roman" w:hAnsi="Times New Roman"/>
          <w:sz w:val="28"/>
          <w:szCs w:val="28"/>
        </w:rPr>
        <w:t xml:space="preserve"> высоки</w:t>
      </w:r>
      <w:r w:rsidR="00B26629">
        <w:rPr>
          <w:rFonts w:ascii="Times New Roman" w:hAnsi="Times New Roman"/>
          <w:sz w:val="28"/>
          <w:szCs w:val="28"/>
        </w:rPr>
        <w:t>е</w:t>
      </w:r>
      <w:r w:rsidRPr="00F162B4">
        <w:rPr>
          <w:rFonts w:ascii="Times New Roman" w:hAnsi="Times New Roman"/>
          <w:sz w:val="28"/>
          <w:szCs w:val="28"/>
        </w:rPr>
        <w:t xml:space="preserve"> уров</w:t>
      </w:r>
      <w:r w:rsidR="00B26629">
        <w:rPr>
          <w:rFonts w:ascii="Times New Roman" w:hAnsi="Times New Roman"/>
          <w:sz w:val="28"/>
          <w:szCs w:val="28"/>
        </w:rPr>
        <w:t>ень</w:t>
      </w:r>
      <w:r w:rsidRPr="00F162B4">
        <w:rPr>
          <w:rFonts w:ascii="Times New Roman" w:hAnsi="Times New Roman"/>
          <w:sz w:val="28"/>
          <w:szCs w:val="28"/>
        </w:rPr>
        <w:t xml:space="preserve"> дотационности</w:t>
      </w:r>
      <w:r w:rsidR="00B26629">
        <w:rPr>
          <w:rFonts w:ascii="Times New Roman" w:hAnsi="Times New Roman"/>
          <w:sz w:val="28"/>
          <w:szCs w:val="28"/>
        </w:rPr>
        <w:t xml:space="preserve"> республиканского</w:t>
      </w:r>
      <w:r w:rsidRPr="00F162B4">
        <w:rPr>
          <w:rFonts w:ascii="Times New Roman" w:hAnsi="Times New Roman"/>
          <w:sz w:val="28"/>
          <w:szCs w:val="28"/>
        </w:rPr>
        <w:t xml:space="preserve"> бюджета, </w:t>
      </w:r>
      <w:r w:rsidR="00B26629">
        <w:rPr>
          <w:rFonts w:ascii="Times New Roman" w:hAnsi="Times New Roman"/>
          <w:sz w:val="28"/>
          <w:szCs w:val="28"/>
        </w:rPr>
        <w:t>доля</w:t>
      </w:r>
      <w:r w:rsidRPr="00F162B4">
        <w:rPr>
          <w:rFonts w:ascii="Times New Roman" w:hAnsi="Times New Roman"/>
          <w:sz w:val="28"/>
          <w:szCs w:val="28"/>
        </w:rPr>
        <w:t xml:space="preserve"> сельского населения, безработиц</w:t>
      </w:r>
      <w:r w:rsidR="00B26629">
        <w:rPr>
          <w:rFonts w:ascii="Times New Roman" w:hAnsi="Times New Roman"/>
          <w:sz w:val="28"/>
          <w:szCs w:val="28"/>
        </w:rPr>
        <w:t>а</w:t>
      </w:r>
      <w:r w:rsidRPr="00F162B4">
        <w:rPr>
          <w:rFonts w:ascii="Times New Roman" w:hAnsi="Times New Roman"/>
          <w:sz w:val="28"/>
          <w:szCs w:val="28"/>
        </w:rPr>
        <w:t xml:space="preserve"> и низкие</w:t>
      </w:r>
      <w:r w:rsidR="00B26629">
        <w:rPr>
          <w:rFonts w:ascii="Times New Roman" w:hAnsi="Times New Roman"/>
          <w:sz w:val="28"/>
          <w:szCs w:val="28"/>
        </w:rPr>
        <w:t xml:space="preserve"> доходы населения. </w:t>
      </w:r>
      <w:r w:rsidR="004D2E8D">
        <w:rPr>
          <w:rFonts w:ascii="Times New Roman" w:hAnsi="Times New Roman"/>
          <w:sz w:val="28"/>
          <w:szCs w:val="28"/>
        </w:rPr>
        <w:t>Основные</w:t>
      </w:r>
      <w:r w:rsidR="0004292F">
        <w:rPr>
          <w:rFonts w:ascii="Times New Roman" w:hAnsi="Times New Roman"/>
          <w:sz w:val="28"/>
          <w:szCs w:val="28"/>
        </w:rPr>
        <w:t xml:space="preserve"> показатели СЭР </w:t>
      </w:r>
      <w:r w:rsidR="004D2E8D">
        <w:rPr>
          <w:rFonts w:ascii="Times New Roman" w:hAnsi="Times New Roman"/>
          <w:sz w:val="28"/>
          <w:szCs w:val="28"/>
        </w:rPr>
        <w:t>приведены в таблице №5.</w:t>
      </w:r>
    </w:p>
    <w:p w:rsidR="00CE0942" w:rsidRPr="0004292F" w:rsidRDefault="00CE0942" w:rsidP="00CE09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3EFF">
        <w:rPr>
          <w:rFonts w:ascii="Times New Roman" w:hAnsi="Times New Roman"/>
          <w:sz w:val="28"/>
          <w:szCs w:val="28"/>
        </w:rPr>
        <w:t xml:space="preserve">Как показывает анализ </w:t>
      </w:r>
      <w:r>
        <w:rPr>
          <w:rFonts w:ascii="Times New Roman" w:hAnsi="Times New Roman"/>
          <w:sz w:val="28"/>
          <w:szCs w:val="28"/>
        </w:rPr>
        <w:t>основные показатели СЭР имеют тенденцию роста. Тем не менее, перечисленные выше факторы торм</w:t>
      </w:r>
      <w:r w:rsidRPr="00F162B4">
        <w:rPr>
          <w:rFonts w:ascii="Times New Roman" w:hAnsi="Times New Roman"/>
          <w:sz w:val="28"/>
          <w:szCs w:val="28"/>
        </w:rPr>
        <w:t xml:space="preserve">озят социально-экономическое развитие </w:t>
      </w:r>
      <w:r>
        <w:rPr>
          <w:rFonts w:ascii="Times New Roman" w:hAnsi="Times New Roman"/>
          <w:sz w:val="28"/>
          <w:szCs w:val="28"/>
        </w:rPr>
        <w:t>Дагестана</w:t>
      </w:r>
      <w:r w:rsidRPr="00F162B4">
        <w:rPr>
          <w:rFonts w:ascii="Times New Roman" w:hAnsi="Times New Roman"/>
          <w:sz w:val="28"/>
          <w:szCs w:val="28"/>
        </w:rPr>
        <w:t>, снижа</w:t>
      </w:r>
      <w:r>
        <w:rPr>
          <w:rFonts w:ascii="Times New Roman" w:hAnsi="Times New Roman"/>
          <w:sz w:val="28"/>
          <w:szCs w:val="28"/>
        </w:rPr>
        <w:t>ют его</w:t>
      </w:r>
      <w:r w:rsidRPr="00F162B4">
        <w:rPr>
          <w:rFonts w:ascii="Times New Roman" w:hAnsi="Times New Roman"/>
          <w:sz w:val="28"/>
          <w:szCs w:val="28"/>
        </w:rPr>
        <w:t xml:space="preserve"> инвест</w:t>
      </w:r>
      <w:r>
        <w:rPr>
          <w:rFonts w:ascii="Times New Roman" w:hAnsi="Times New Roman"/>
          <w:sz w:val="28"/>
          <w:szCs w:val="28"/>
        </w:rPr>
        <w:t>иционную привле</w:t>
      </w:r>
      <w:r w:rsidRPr="00F162B4">
        <w:rPr>
          <w:rFonts w:ascii="Times New Roman" w:hAnsi="Times New Roman"/>
          <w:sz w:val="28"/>
          <w:szCs w:val="28"/>
        </w:rPr>
        <w:t>кательность, усугубля</w:t>
      </w:r>
      <w:r>
        <w:rPr>
          <w:rFonts w:ascii="Times New Roman" w:hAnsi="Times New Roman"/>
          <w:sz w:val="28"/>
          <w:szCs w:val="28"/>
        </w:rPr>
        <w:t>ю</w:t>
      </w:r>
      <w:r w:rsidRPr="00F162B4">
        <w:rPr>
          <w:rFonts w:ascii="Times New Roman" w:hAnsi="Times New Roman"/>
          <w:sz w:val="28"/>
          <w:szCs w:val="28"/>
        </w:rPr>
        <w:t xml:space="preserve">т зависимость </w:t>
      </w:r>
      <w:r>
        <w:rPr>
          <w:rFonts w:ascii="Times New Roman" w:hAnsi="Times New Roman"/>
          <w:sz w:val="28"/>
          <w:szCs w:val="28"/>
        </w:rPr>
        <w:t>Республики от федерального центра</w:t>
      </w:r>
      <w:r w:rsidRPr="00F162B4">
        <w:rPr>
          <w:rFonts w:ascii="Times New Roman" w:hAnsi="Times New Roman"/>
          <w:sz w:val="28"/>
          <w:szCs w:val="28"/>
        </w:rPr>
        <w:t>.</w:t>
      </w:r>
    </w:p>
    <w:p w:rsidR="008D33B2" w:rsidRDefault="00CE0942" w:rsidP="00E42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A6">
        <w:rPr>
          <w:rFonts w:ascii="Times New Roman" w:hAnsi="Times New Roman"/>
          <w:sz w:val="28"/>
          <w:szCs w:val="28"/>
        </w:rPr>
        <w:t xml:space="preserve">Доходы консолидированного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7859A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согласно прогноза Министерства финансов Республики </w:t>
      </w:r>
      <w:r w:rsidRPr="007859A6">
        <w:rPr>
          <w:rFonts w:ascii="Times New Roman" w:hAnsi="Times New Roman"/>
          <w:sz w:val="28"/>
          <w:szCs w:val="28"/>
        </w:rPr>
        <w:t xml:space="preserve">в 2019 году увеличатся на 9,7 % </w:t>
      </w:r>
      <w:r>
        <w:rPr>
          <w:rFonts w:ascii="Times New Roman" w:hAnsi="Times New Roman"/>
          <w:sz w:val="28"/>
          <w:szCs w:val="28"/>
        </w:rPr>
        <w:t>в сравнении с 2018 годом</w:t>
      </w:r>
      <w:r w:rsidRPr="007859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7859A6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е</w:t>
      </w:r>
      <w:r w:rsidRPr="007859A6">
        <w:rPr>
          <w:rFonts w:ascii="Times New Roman" w:hAnsi="Times New Roman"/>
          <w:sz w:val="28"/>
          <w:szCs w:val="28"/>
        </w:rPr>
        <w:t xml:space="preserve"> и неналоговы</w:t>
      </w:r>
      <w:r>
        <w:rPr>
          <w:rFonts w:ascii="Times New Roman" w:hAnsi="Times New Roman"/>
          <w:sz w:val="28"/>
          <w:szCs w:val="28"/>
        </w:rPr>
        <w:t>е</w:t>
      </w:r>
      <w:r w:rsidRPr="007859A6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</w:t>
      </w:r>
      <w:r w:rsidRPr="007859A6">
        <w:rPr>
          <w:rFonts w:ascii="Times New Roman" w:hAnsi="Times New Roman"/>
          <w:sz w:val="28"/>
          <w:szCs w:val="28"/>
        </w:rPr>
        <w:t xml:space="preserve"> в 2019 году </w:t>
      </w:r>
      <w:r>
        <w:rPr>
          <w:rFonts w:ascii="Times New Roman" w:hAnsi="Times New Roman"/>
          <w:sz w:val="28"/>
          <w:szCs w:val="28"/>
        </w:rPr>
        <w:t>прогнозируются в</w:t>
      </w:r>
      <w:r w:rsidRPr="007859A6">
        <w:rPr>
          <w:rFonts w:ascii="Times New Roman" w:hAnsi="Times New Roman"/>
          <w:sz w:val="28"/>
          <w:szCs w:val="28"/>
        </w:rPr>
        <w:t xml:space="preserve"> размере 36 703 млн. рублей</w:t>
      </w:r>
      <w:r>
        <w:rPr>
          <w:rFonts w:ascii="Times New Roman" w:hAnsi="Times New Roman"/>
          <w:sz w:val="28"/>
          <w:szCs w:val="28"/>
        </w:rPr>
        <w:t>, а их доля в доходной структуре составит около 28%</w:t>
      </w:r>
      <w:r w:rsidR="005D6159">
        <w:rPr>
          <w:rFonts w:ascii="Times New Roman" w:hAnsi="Times New Roman"/>
          <w:sz w:val="28"/>
          <w:szCs w:val="28"/>
        </w:rPr>
        <w:t xml:space="preserve"> [32]</w:t>
      </w:r>
      <w:r>
        <w:rPr>
          <w:rFonts w:ascii="Times New Roman" w:hAnsi="Times New Roman"/>
          <w:sz w:val="28"/>
          <w:szCs w:val="28"/>
        </w:rPr>
        <w:t>.</w:t>
      </w:r>
    </w:p>
    <w:p w:rsidR="004D2E8D" w:rsidRDefault="004D2E8D" w:rsidP="00E429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№5 - Основные показатели социально-экономического развития Республики Дагестан</w:t>
      </w:r>
      <w:r w:rsidR="00C25934">
        <w:rPr>
          <w:rFonts w:ascii="Times New Roman" w:hAnsi="Times New Roman"/>
          <w:sz w:val="28"/>
          <w:szCs w:val="28"/>
        </w:rPr>
        <w:t xml:space="preserve"> [29]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383"/>
      </w:tblGrid>
      <w:tr w:rsidR="002730BF" w:rsidTr="009947A6">
        <w:tc>
          <w:tcPr>
            <w:tcW w:w="3652" w:type="dxa"/>
            <w:vMerge w:val="restart"/>
          </w:tcPr>
          <w:p w:rsidR="002730BF" w:rsidRPr="002730BF" w:rsidRDefault="002730BF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0BF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="003745DD">
              <w:rPr>
                <w:rFonts w:ascii="Times New Roman" w:hAnsi="Times New Roman"/>
                <w:sz w:val="28"/>
                <w:szCs w:val="28"/>
              </w:rPr>
              <w:t xml:space="preserve"> / Годы</w:t>
            </w:r>
          </w:p>
        </w:tc>
        <w:tc>
          <w:tcPr>
            <w:tcW w:w="2268" w:type="dxa"/>
            <w:gridSpan w:val="2"/>
          </w:tcPr>
          <w:p w:rsidR="002730BF" w:rsidRPr="002730BF" w:rsidRDefault="002730BF" w:rsidP="00273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B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51" w:type="dxa"/>
            <w:gridSpan w:val="3"/>
          </w:tcPr>
          <w:p w:rsidR="002730BF" w:rsidRPr="002730BF" w:rsidRDefault="002730BF" w:rsidP="00273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B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2730BF" w:rsidTr="009947A6">
        <w:tc>
          <w:tcPr>
            <w:tcW w:w="3652" w:type="dxa"/>
            <w:vMerge/>
          </w:tcPr>
          <w:p w:rsidR="002730BF" w:rsidRPr="002730BF" w:rsidRDefault="002730BF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30BF" w:rsidRPr="002730BF" w:rsidRDefault="003745DD" w:rsidP="00374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730BF" w:rsidRPr="002730BF" w:rsidRDefault="002730BF" w:rsidP="00374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134" w:type="dxa"/>
          </w:tcPr>
          <w:p w:rsidR="002730BF" w:rsidRPr="002730BF" w:rsidRDefault="002730BF" w:rsidP="00374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134" w:type="dxa"/>
          </w:tcPr>
          <w:p w:rsidR="002730BF" w:rsidRPr="002730BF" w:rsidRDefault="002730BF" w:rsidP="00374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1383" w:type="dxa"/>
          </w:tcPr>
          <w:p w:rsidR="002730BF" w:rsidRPr="002730BF" w:rsidRDefault="002730BF" w:rsidP="00374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</w:tr>
      <w:tr w:rsidR="002730BF" w:rsidTr="009947A6">
        <w:tc>
          <w:tcPr>
            <w:tcW w:w="3652" w:type="dxa"/>
          </w:tcPr>
          <w:p w:rsidR="002730BF" w:rsidRPr="002730BF" w:rsidRDefault="009947A6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ВРП, млрд. руб.</w:t>
            </w:r>
          </w:p>
        </w:tc>
        <w:tc>
          <w:tcPr>
            <w:tcW w:w="1134" w:type="dxa"/>
          </w:tcPr>
          <w:p w:rsidR="002730BF" w:rsidRPr="009947A6" w:rsidRDefault="009947A6" w:rsidP="00994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A6">
              <w:rPr>
                <w:rFonts w:ascii="Times New Roman" w:hAnsi="Times New Roman"/>
                <w:sz w:val="28"/>
                <w:szCs w:val="28"/>
              </w:rPr>
              <w:t>627 555</w:t>
            </w:r>
          </w:p>
        </w:tc>
        <w:tc>
          <w:tcPr>
            <w:tcW w:w="1134" w:type="dxa"/>
          </w:tcPr>
          <w:p w:rsidR="002730BF" w:rsidRPr="009947A6" w:rsidRDefault="009947A6" w:rsidP="00994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A6">
              <w:rPr>
                <w:rFonts w:ascii="Times New Roman" w:hAnsi="Times New Roman"/>
                <w:sz w:val="28"/>
                <w:szCs w:val="28"/>
              </w:rPr>
              <w:t>666 223</w:t>
            </w:r>
          </w:p>
        </w:tc>
        <w:tc>
          <w:tcPr>
            <w:tcW w:w="1134" w:type="dxa"/>
          </w:tcPr>
          <w:p w:rsidR="002730BF" w:rsidRPr="009947A6" w:rsidRDefault="009947A6" w:rsidP="00994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A6">
              <w:rPr>
                <w:rFonts w:ascii="Times New Roman" w:hAnsi="Times New Roman"/>
                <w:sz w:val="28"/>
                <w:szCs w:val="28"/>
              </w:rPr>
              <w:t>710 233</w:t>
            </w:r>
          </w:p>
        </w:tc>
        <w:tc>
          <w:tcPr>
            <w:tcW w:w="1134" w:type="dxa"/>
          </w:tcPr>
          <w:p w:rsidR="002730BF" w:rsidRPr="009947A6" w:rsidRDefault="009947A6" w:rsidP="00994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A6">
              <w:rPr>
                <w:rFonts w:ascii="Times New Roman" w:hAnsi="Times New Roman"/>
                <w:sz w:val="28"/>
                <w:szCs w:val="28"/>
              </w:rPr>
              <w:t>760 491</w:t>
            </w:r>
          </w:p>
        </w:tc>
        <w:tc>
          <w:tcPr>
            <w:tcW w:w="1383" w:type="dxa"/>
          </w:tcPr>
          <w:p w:rsidR="002730BF" w:rsidRPr="009947A6" w:rsidRDefault="009947A6" w:rsidP="00994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A6">
              <w:rPr>
                <w:rFonts w:ascii="Times New Roman" w:hAnsi="Times New Roman"/>
                <w:sz w:val="28"/>
                <w:szCs w:val="28"/>
              </w:rPr>
              <w:t>1 813 898</w:t>
            </w:r>
          </w:p>
        </w:tc>
      </w:tr>
      <w:tr w:rsidR="009947A6" w:rsidTr="009947A6">
        <w:tc>
          <w:tcPr>
            <w:tcW w:w="3652" w:type="dxa"/>
          </w:tcPr>
          <w:p w:rsidR="009947A6" w:rsidRPr="00A61B8D" w:rsidRDefault="00A61B8D" w:rsidP="00A61B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B8D">
              <w:rPr>
                <w:rFonts w:ascii="Times New Roman" w:hAnsi="Times New Roman"/>
                <w:sz w:val="28"/>
                <w:szCs w:val="28"/>
              </w:rPr>
              <w:t>Объем отгруженных товаров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промышленности,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134" w:type="dxa"/>
          </w:tcPr>
          <w:p w:rsidR="009947A6" w:rsidRPr="00A61B8D" w:rsidRDefault="009947A6" w:rsidP="002F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B8D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  <w:r w:rsidR="00A61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B8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9947A6" w:rsidRPr="00A61B8D" w:rsidRDefault="009947A6" w:rsidP="002F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B8D">
              <w:rPr>
                <w:rFonts w:ascii="Times New Roman" w:hAnsi="Times New Roman"/>
                <w:sz w:val="28"/>
                <w:szCs w:val="28"/>
              </w:rPr>
              <w:t>72</w:t>
            </w:r>
            <w:r w:rsidR="00A61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B8D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134" w:type="dxa"/>
          </w:tcPr>
          <w:p w:rsidR="009947A6" w:rsidRPr="00A61B8D" w:rsidRDefault="00A61B8D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B8D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B8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947A6" w:rsidRPr="00A61B8D" w:rsidRDefault="00A61B8D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B8D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B8D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9947A6" w:rsidRPr="00A61B8D" w:rsidRDefault="00A61B8D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B8D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B8D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B8D" w:rsidTr="009947A6">
        <w:tc>
          <w:tcPr>
            <w:tcW w:w="3652" w:type="dxa"/>
          </w:tcPr>
          <w:p w:rsidR="00A61B8D" w:rsidRPr="0044730E" w:rsidRDefault="0044730E" w:rsidP="0044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lastRenderedPageBreak/>
              <w:t>Продукция сельского хозяйства, млн. руб.</w:t>
            </w:r>
          </w:p>
        </w:tc>
        <w:tc>
          <w:tcPr>
            <w:tcW w:w="1134" w:type="dxa"/>
          </w:tcPr>
          <w:p w:rsidR="00A61B8D" w:rsidRPr="0044730E" w:rsidRDefault="00A61B8D" w:rsidP="002F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123119</w:t>
            </w:r>
          </w:p>
        </w:tc>
        <w:tc>
          <w:tcPr>
            <w:tcW w:w="1134" w:type="dxa"/>
          </w:tcPr>
          <w:p w:rsidR="00A61B8D" w:rsidRPr="0044730E" w:rsidRDefault="00A61B8D" w:rsidP="002F0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132</w:t>
            </w:r>
            <w:r w:rsidR="00447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30E">
              <w:rPr>
                <w:rFonts w:ascii="Times New Roman" w:hAnsi="Times New Roman"/>
                <w:sz w:val="28"/>
                <w:szCs w:val="28"/>
              </w:rPr>
              <w:t>05</w:t>
            </w:r>
            <w:r w:rsidR="004473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61B8D" w:rsidRPr="0044730E" w:rsidRDefault="0044730E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30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61B8D" w:rsidRPr="0044730E" w:rsidRDefault="0044730E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30E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A61B8D" w:rsidRPr="0044730E" w:rsidRDefault="0044730E" w:rsidP="00273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163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30E">
              <w:rPr>
                <w:rFonts w:ascii="Times New Roman" w:hAnsi="Times New Roman"/>
                <w:sz w:val="28"/>
                <w:szCs w:val="28"/>
              </w:rPr>
              <w:t>789</w:t>
            </w:r>
          </w:p>
        </w:tc>
      </w:tr>
      <w:tr w:rsidR="009947A6" w:rsidTr="009947A6">
        <w:tc>
          <w:tcPr>
            <w:tcW w:w="3652" w:type="dxa"/>
          </w:tcPr>
          <w:p w:rsidR="009947A6" w:rsidRPr="0044730E" w:rsidRDefault="0044730E" w:rsidP="0044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Инвестиции в основной капитал, млрд. руб.</w:t>
            </w:r>
          </w:p>
        </w:tc>
        <w:tc>
          <w:tcPr>
            <w:tcW w:w="1134" w:type="dxa"/>
          </w:tcPr>
          <w:p w:rsidR="009947A6" w:rsidRPr="0044730E" w:rsidRDefault="0044730E" w:rsidP="00447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</w:tcPr>
          <w:p w:rsidR="009947A6" w:rsidRPr="0044730E" w:rsidRDefault="0044730E" w:rsidP="00447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947A6" w:rsidRPr="0044730E" w:rsidRDefault="0044730E" w:rsidP="00447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947A6" w:rsidRPr="0044730E" w:rsidRDefault="0044730E" w:rsidP="00447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383" w:type="dxa"/>
          </w:tcPr>
          <w:p w:rsidR="009947A6" w:rsidRPr="0044730E" w:rsidRDefault="0044730E" w:rsidP="004473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0E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9947A6" w:rsidTr="009947A6">
        <w:tc>
          <w:tcPr>
            <w:tcW w:w="3652" w:type="dxa"/>
          </w:tcPr>
          <w:p w:rsidR="009947A6" w:rsidRPr="007A60CC" w:rsidRDefault="007A60CC" w:rsidP="007A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0CC">
              <w:rPr>
                <w:rFonts w:ascii="Times New Roman" w:hAnsi="Times New Roman"/>
                <w:sz w:val="28"/>
                <w:szCs w:val="28"/>
              </w:rPr>
              <w:t>Оборот розничной торговли, млрд. руб.</w:t>
            </w:r>
          </w:p>
        </w:tc>
        <w:tc>
          <w:tcPr>
            <w:tcW w:w="1134" w:type="dxa"/>
          </w:tcPr>
          <w:p w:rsidR="009947A6" w:rsidRPr="007A60CC" w:rsidRDefault="007A60CC" w:rsidP="007A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CC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134" w:type="dxa"/>
          </w:tcPr>
          <w:p w:rsidR="009947A6" w:rsidRPr="007A60CC" w:rsidRDefault="007A60CC" w:rsidP="007A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CC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134" w:type="dxa"/>
          </w:tcPr>
          <w:p w:rsidR="009947A6" w:rsidRPr="007A60CC" w:rsidRDefault="007A60CC" w:rsidP="007A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CC"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1134" w:type="dxa"/>
          </w:tcPr>
          <w:p w:rsidR="009947A6" w:rsidRPr="007A60CC" w:rsidRDefault="007A60CC" w:rsidP="007A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CC">
              <w:rPr>
                <w:rFonts w:ascii="Times New Roman" w:hAnsi="Times New Roman"/>
                <w:sz w:val="28"/>
                <w:szCs w:val="28"/>
              </w:rPr>
              <w:t>723</w:t>
            </w:r>
          </w:p>
        </w:tc>
        <w:tc>
          <w:tcPr>
            <w:tcW w:w="1383" w:type="dxa"/>
          </w:tcPr>
          <w:p w:rsidR="009947A6" w:rsidRPr="007A60CC" w:rsidRDefault="007A60CC" w:rsidP="007A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C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</w:tr>
    </w:tbl>
    <w:p w:rsidR="00B26629" w:rsidRDefault="00B26629" w:rsidP="00F162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C28" w:rsidRDefault="00501C28" w:rsidP="00FF3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36BF" w:rsidRPr="00A736BF">
        <w:rPr>
          <w:rFonts w:ascii="Times New Roman" w:hAnsi="Times New Roman"/>
          <w:sz w:val="28"/>
          <w:szCs w:val="28"/>
        </w:rPr>
        <w:t>оступлени</w:t>
      </w:r>
      <w:r w:rsidR="00451064">
        <w:rPr>
          <w:rFonts w:ascii="Times New Roman" w:hAnsi="Times New Roman"/>
          <w:sz w:val="28"/>
          <w:szCs w:val="28"/>
        </w:rPr>
        <w:t>я</w:t>
      </w:r>
      <w:r w:rsidR="00A736BF" w:rsidRPr="00A736BF">
        <w:rPr>
          <w:rFonts w:ascii="Times New Roman" w:hAnsi="Times New Roman"/>
          <w:sz w:val="28"/>
          <w:szCs w:val="28"/>
        </w:rPr>
        <w:t xml:space="preserve"> </w:t>
      </w:r>
      <w:r w:rsidR="00451064">
        <w:rPr>
          <w:rFonts w:ascii="Times New Roman" w:hAnsi="Times New Roman"/>
          <w:sz w:val="28"/>
          <w:szCs w:val="28"/>
        </w:rPr>
        <w:t xml:space="preserve">в доходную часть </w:t>
      </w:r>
      <w:r w:rsidR="00A736BF" w:rsidRPr="00A736BF">
        <w:rPr>
          <w:rFonts w:ascii="Times New Roman" w:hAnsi="Times New Roman"/>
          <w:sz w:val="28"/>
          <w:szCs w:val="28"/>
        </w:rPr>
        <w:t xml:space="preserve"> </w:t>
      </w:r>
      <w:r w:rsidR="00451064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736BF" w:rsidRPr="00A736BF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прогнозиру</w:t>
      </w:r>
      <w:r w:rsidR="0045106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A736BF" w:rsidRPr="00A736BF">
        <w:rPr>
          <w:rFonts w:ascii="Times New Roman" w:hAnsi="Times New Roman"/>
          <w:sz w:val="28"/>
          <w:szCs w:val="28"/>
        </w:rPr>
        <w:t xml:space="preserve"> в размере 131 442,0 млн</w:t>
      </w:r>
      <w:r>
        <w:rPr>
          <w:rFonts w:ascii="Times New Roman" w:hAnsi="Times New Roman"/>
          <w:sz w:val="28"/>
          <w:szCs w:val="28"/>
        </w:rPr>
        <w:t>.</w:t>
      </w:r>
      <w:r w:rsidR="00A736BF" w:rsidRPr="00A736BF">
        <w:rPr>
          <w:rFonts w:ascii="Times New Roman" w:hAnsi="Times New Roman"/>
          <w:sz w:val="28"/>
          <w:szCs w:val="28"/>
        </w:rPr>
        <w:t xml:space="preserve"> рублей, что </w:t>
      </w:r>
      <w:r>
        <w:rPr>
          <w:rFonts w:ascii="Times New Roman" w:hAnsi="Times New Roman"/>
          <w:sz w:val="28"/>
          <w:szCs w:val="28"/>
        </w:rPr>
        <w:t>больше</w:t>
      </w:r>
      <w:r w:rsidR="00A736BF" w:rsidRPr="00A736BF">
        <w:rPr>
          <w:rFonts w:ascii="Times New Roman" w:hAnsi="Times New Roman"/>
          <w:sz w:val="28"/>
          <w:szCs w:val="28"/>
        </w:rPr>
        <w:t xml:space="preserve"> на 15,4 %</w:t>
      </w:r>
      <w:r>
        <w:rPr>
          <w:rFonts w:ascii="Times New Roman" w:hAnsi="Times New Roman"/>
          <w:sz w:val="28"/>
          <w:szCs w:val="28"/>
        </w:rPr>
        <w:t>, чем в 2018 году</w:t>
      </w:r>
      <w:r w:rsidR="00A736BF" w:rsidRPr="00A736BF">
        <w:rPr>
          <w:rFonts w:ascii="Times New Roman" w:hAnsi="Times New Roman"/>
          <w:sz w:val="28"/>
          <w:szCs w:val="28"/>
        </w:rPr>
        <w:t xml:space="preserve">. </w:t>
      </w:r>
      <w:r w:rsidRPr="00501C28">
        <w:rPr>
          <w:rFonts w:ascii="Times New Roman" w:hAnsi="Times New Roman"/>
          <w:sz w:val="28"/>
          <w:szCs w:val="28"/>
        </w:rPr>
        <w:t xml:space="preserve">Поступление </w:t>
      </w:r>
      <w:r>
        <w:rPr>
          <w:rFonts w:ascii="Times New Roman" w:hAnsi="Times New Roman"/>
          <w:sz w:val="28"/>
          <w:szCs w:val="28"/>
        </w:rPr>
        <w:t xml:space="preserve">в консолидированный бюджет Республики </w:t>
      </w:r>
      <w:r w:rsidRPr="00501C28">
        <w:rPr>
          <w:rFonts w:ascii="Times New Roman" w:hAnsi="Times New Roman"/>
          <w:sz w:val="28"/>
          <w:szCs w:val="28"/>
        </w:rPr>
        <w:t xml:space="preserve">средств федерального бюджета </w:t>
      </w:r>
      <w:r>
        <w:rPr>
          <w:rFonts w:ascii="Times New Roman" w:hAnsi="Times New Roman"/>
          <w:sz w:val="28"/>
          <w:szCs w:val="28"/>
        </w:rPr>
        <w:t>в</w:t>
      </w:r>
      <w:r w:rsidRPr="00501C28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Pr="0050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</w:t>
      </w:r>
      <w:r w:rsidRPr="00501C28">
        <w:rPr>
          <w:rFonts w:ascii="Times New Roman" w:hAnsi="Times New Roman"/>
          <w:sz w:val="28"/>
          <w:szCs w:val="28"/>
        </w:rPr>
        <w:t xml:space="preserve"> 94 739,0 мл</w:t>
      </w:r>
      <w:r>
        <w:rPr>
          <w:rFonts w:ascii="Times New Roman" w:hAnsi="Times New Roman"/>
          <w:sz w:val="28"/>
          <w:szCs w:val="28"/>
        </w:rPr>
        <w:t xml:space="preserve">н. рублей, что на 25,8 % больше, чем в 2018 году, в том числе: </w:t>
      </w:r>
    </w:p>
    <w:p w:rsidR="00501C28" w:rsidRDefault="00501C28" w:rsidP="00FF3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дотации - </w:t>
      </w:r>
      <w:r w:rsidRPr="00501C28">
        <w:rPr>
          <w:rFonts w:ascii="Times New Roman" w:hAnsi="Times New Roman"/>
          <w:sz w:val="28"/>
          <w:szCs w:val="28"/>
        </w:rPr>
        <w:t>68 338,7 млн</w:t>
      </w:r>
      <w:r>
        <w:rPr>
          <w:rFonts w:ascii="Times New Roman" w:hAnsi="Times New Roman"/>
          <w:sz w:val="28"/>
          <w:szCs w:val="28"/>
        </w:rPr>
        <w:t xml:space="preserve">. рублей; </w:t>
      </w:r>
    </w:p>
    <w:p w:rsidR="00501C28" w:rsidRDefault="00501C28" w:rsidP="00FF3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субсидии - </w:t>
      </w:r>
      <w:r w:rsidRPr="00501C28">
        <w:rPr>
          <w:rFonts w:ascii="Times New Roman" w:hAnsi="Times New Roman"/>
          <w:sz w:val="28"/>
          <w:szCs w:val="28"/>
        </w:rPr>
        <w:t>16 600,4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501C28" w:rsidRDefault="00501C28" w:rsidP="00FF3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субвенции -</w:t>
      </w:r>
      <w:r w:rsidRPr="00501C28">
        <w:rPr>
          <w:rFonts w:ascii="Times New Roman" w:hAnsi="Times New Roman"/>
          <w:sz w:val="28"/>
          <w:szCs w:val="28"/>
        </w:rPr>
        <w:t xml:space="preserve"> 7 324,8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062ED3" w:rsidRPr="00062ED3" w:rsidRDefault="00501C28" w:rsidP="00062E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трансферты - </w:t>
      </w:r>
      <w:r w:rsidRPr="00501C28">
        <w:rPr>
          <w:rFonts w:ascii="Times New Roman" w:hAnsi="Times New Roman"/>
          <w:sz w:val="28"/>
          <w:szCs w:val="28"/>
        </w:rPr>
        <w:t>2 475,1 млн. рубле</w:t>
      </w:r>
      <w:r>
        <w:rPr>
          <w:rFonts w:ascii="Times New Roman" w:hAnsi="Times New Roman"/>
          <w:sz w:val="28"/>
          <w:szCs w:val="28"/>
        </w:rPr>
        <w:t>й</w:t>
      </w:r>
      <w:r w:rsidR="00C25934">
        <w:rPr>
          <w:rFonts w:ascii="Times New Roman" w:hAnsi="Times New Roman"/>
          <w:sz w:val="28"/>
          <w:szCs w:val="28"/>
        </w:rPr>
        <w:t xml:space="preserve"> [32]</w:t>
      </w:r>
      <w:r w:rsidRPr="00501C28">
        <w:rPr>
          <w:rFonts w:ascii="Times New Roman" w:hAnsi="Times New Roman"/>
          <w:sz w:val="28"/>
          <w:szCs w:val="28"/>
        </w:rPr>
        <w:t>.</w:t>
      </w:r>
    </w:p>
    <w:p w:rsidR="002E51C1" w:rsidRPr="00A23381" w:rsidRDefault="00062ED3" w:rsidP="00F16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064">
        <w:rPr>
          <w:rFonts w:ascii="Times New Roman" w:hAnsi="Times New Roman"/>
          <w:sz w:val="28"/>
          <w:szCs w:val="28"/>
        </w:rPr>
        <w:t xml:space="preserve">Такой объем поступлений из федерального бюджета Дагестану </w:t>
      </w:r>
      <w:r w:rsidR="001E2407">
        <w:rPr>
          <w:rFonts w:ascii="Times New Roman" w:hAnsi="Times New Roman"/>
          <w:sz w:val="28"/>
          <w:szCs w:val="28"/>
        </w:rPr>
        <w:t xml:space="preserve">является </w:t>
      </w:r>
      <w:r w:rsidR="00451064" w:rsidRPr="00451064">
        <w:rPr>
          <w:rFonts w:ascii="Times New Roman" w:hAnsi="Times New Roman"/>
          <w:sz w:val="28"/>
          <w:szCs w:val="28"/>
          <w:shd w:val="clear" w:color="auto" w:fill="FFFFFF"/>
        </w:rPr>
        <w:t>материальн</w:t>
      </w:r>
      <w:r w:rsidR="001E240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451064" w:rsidRPr="00451064"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поддержк</w:t>
      </w:r>
      <w:r w:rsidR="001E240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451064" w:rsidRPr="00451064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государства для выравнивания бюджетного наполнения </w:t>
      </w:r>
      <w:r w:rsidR="00451064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Республики </w:t>
      </w:r>
      <w:r w:rsidR="00451064" w:rsidRPr="00451064">
        <w:rPr>
          <w:rFonts w:ascii="Times New Roman" w:hAnsi="Times New Roman"/>
          <w:sz w:val="28"/>
          <w:szCs w:val="28"/>
          <w:shd w:val="clear" w:color="auto" w:fill="FFFFFF"/>
        </w:rPr>
        <w:t xml:space="preserve">и покрытия </w:t>
      </w:r>
      <w:r w:rsidR="00451064">
        <w:rPr>
          <w:rFonts w:ascii="Times New Roman" w:hAnsi="Times New Roman"/>
          <w:sz w:val="28"/>
          <w:szCs w:val="28"/>
          <w:shd w:val="clear" w:color="auto" w:fill="FFFFFF"/>
        </w:rPr>
        <w:t xml:space="preserve">ее бюджетного </w:t>
      </w:r>
      <w:r w:rsidR="00451064" w:rsidRPr="00451064">
        <w:rPr>
          <w:rFonts w:ascii="Times New Roman" w:hAnsi="Times New Roman"/>
          <w:sz w:val="28"/>
          <w:szCs w:val="28"/>
          <w:shd w:val="clear" w:color="auto" w:fill="FFFFFF"/>
        </w:rPr>
        <w:t>дефицита</w:t>
      </w:r>
      <w:r w:rsidRPr="00451064">
        <w:rPr>
          <w:rFonts w:ascii="Times New Roman" w:hAnsi="Times New Roman"/>
          <w:sz w:val="28"/>
          <w:szCs w:val="28"/>
        </w:rPr>
        <w:t>.</w:t>
      </w:r>
      <w:r w:rsidRPr="002F0BC0">
        <w:rPr>
          <w:rFonts w:ascii="Times New Roman" w:hAnsi="Times New Roman"/>
          <w:sz w:val="28"/>
          <w:szCs w:val="28"/>
        </w:rPr>
        <w:t xml:space="preserve"> </w:t>
      </w:r>
      <w:r w:rsidR="00451064">
        <w:rPr>
          <w:rFonts w:ascii="Times New Roman" w:hAnsi="Times New Roman"/>
          <w:sz w:val="28"/>
          <w:szCs w:val="28"/>
        </w:rPr>
        <w:t>Н</w:t>
      </w:r>
      <w:r w:rsidRPr="002F0BC0">
        <w:rPr>
          <w:rFonts w:ascii="Times New Roman" w:hAnsi="Times New Roman"/>
          <w:sz w:val="28"/>
          <w:szCs w:val="28"/>
        </w:rPr>
        <w:t xml:space="preserve">изкая бюджетная обеспеченность </w:t>
      </w:r>
      <w:r w:rsidR="00451064">
        <w:rPr>
          <w:rFonts w:ascii="Times New Roman" w:hAnsi="Times New Roman"/>
          <w:sz w:val="28"/>
          <w:szCs w:val="28"/>
        </w:rPr>
        <w:t>Республики объясняется</w:t>
      </w:r>
      <w:r w:rsidRPr="002F0BC0">
        <w:rPr>
          <w:rFonts w:ascii="Times New Roman" w:hAnsi="Times New Roman"/>
          <w:sz w:val="28"/>
          <w:szCs w:val="28"/>
        </w:rPr>
        <w:t xml:space="preserve"> </w:t>
      </w:r>
      <w:r w:rsidR="00451064" w:rsidRPr="002F0BC0">
        <w:rPr>
          <w:rFonts w:ascii="Times New Roman" w:hAnsi="Times New Roman"/>
          <w:sz w:val="28"/>
          <w:szCs w:val="28"/>
        </w:rPr>
        <w:t>слабым</w:t>
      </w:r>
      <w:r w:rsidR="00451064">
        <w:rPr>
          <w:rFonts w:ascii="Times New Roman" w:hAnsi="Times New Roman"/>
          <w:sz w:val="28"/>
          <w:szCs w:val="28"/>
        </w:rPr>
        <w:t>и</w:t>
      </w:r>
      <w:r w:rsidRPr="002F0BC0">
        <w:rPr>
          <w:rFonts w:ascii="Times New Roman" w:hAnsi="Times New Roman"/>
          <w:sz w:val="28"/>
          <w:szCs w:val="28"/>
        </w:rPr>
        <w:t xml:space="preserve"> налоговы</w:t>
      </w:r>
      <w:r w:rsidR="00451064">
        <w:rPr>
          <w:rFonts w:ascii="Times New Roman" w:hAnsi="Times New Roman"/>
          <w:sz w:val="28"/>
          <w:szCs w:val="28"/>
        </w:rPr>
        <w:t>ми</w:t>
      </w:r>
      <w:r w:rsidRPr="002F0BC0">
        <w:rPr>
          <w:rFonts w:ascii="Times New Roman" w:hAnsi="Times New Roman"/>
          <w:sz w:val="28"/>
          <w:szCs w:val="28"/>
        </w:rPr>
        <w:t xml:space="preserve"> и неналоговы</w:t>
      </w:r>
      <w:r w:rsidR="00451064">
        <w:rPr>
          <w:rFonts w:ascii="Times New Roman" w:hAnsi="Times New Roman"/>
          <w:sz w:val="28"/>
          <w:szCs w:val="28"/>
        </w:rPr>
        <w:t>ми поступлениями</w:t>
      </w:r>
      <w:r w:rsidRPr="002F0BC0">
        <w:rPr>
          <w:rFonts w:ascii="Times New Roman" w:hAnsi="Times New Roman"/>
          <w:sz w:val="28"/>
          <w:szCs w:val="28"/>
        </w:rPr>
        <w:t xml:space="preserve"> </w:t>
      </w:r>
      <w:r w:rsidR="00451064">
        <w:rPr>
          <w:rFonts w:ascii="Times New Roman" w:hAnsi="Times New Roman"/>
          <w:sz w:val="28"/>
          <w:szCs w:val="28"/>
        </w:rPr>
        <w:t>из</w:t>
      </w:r>
      <w:r w:rsidRPr="002F0BC0">
        <w:rPr>
          <w:rFonts w:ascii="Times New Roman" w:hAnsi="Times New Roman"/>
          <w:sz w:val="28"/>
          <w:szCs w:val="28"/>
        </w:rPr>
        <w:t xml:space="preserve"> экономик</w:t>
      </w:r>
      <w:r w:rsidR="00451064">
        <w:rPr>
          <w:rFonts w:ascii="Times New Roman" w:hAnsi="Times New Roman"/>
          <w:sz w:val="28"/>
          <w:szCs w:val="28"/>
        </w:rPr>
        <w:t>и</w:t>
      </w:r>
      <w:r w:rsidRPr="002F0BC0">
        <w:rPr>
          <w:rFonts w:ascii="Times New Roman" w:hAnsi="Times New Roman"/>
          <w:sz w:val="28"/>
          <w:szCs w:val="28"/>
        </w:rPr>
        <w:t xml:space="preserve"> региона.</w:t>
      </w:r>
      <w:r w:rsidR="00451064">
        <w:rPr>
          <w:rFonts w:ascii="Times New Roman" w:hAnsi="Times New Roman"/>
          <w:sz w:val="28"/>
          <w:szCs w:val="28"/>
        </w:rPr>
        <w:t xml:space="preserve"> Сегодня Дагестан находится на первом месте в России по объемам поддержки государством. </w:t>
      </w:r>
      <w:r w:rsidR="00317C1E">
        <w:rPr>
          <w:rFonts w:ascii="Times New Roman" w:hAnsi="Times New Roman"/>
          <w:sz w:val="28"/>
          <w:szCs w:val="28"/>
        </w:rPr>
        <w:t>Бюджетные р</w:t>
      </w:r>
      <w:r w:rsidRPr="00451064">
        <w:rPr>
          <w:rFonts w:ascii="Times New Roman" w:hAnsi="Times New Roman"/>
          <w:sz w:val="28"/>
          <w:szCs w:val="28"/>
        </w:rPr>
        <w:t xml:space="preserve">асходы </w:t>
      </w:r>
      <w:r w:rsidR="0004292F" w:rsidRPr="00451064">
        <w:rPr>
          <w:rFonts w:ascii="Times New Roman" w:hAnsi="Times New Roman"/>
          <w:sz w:val="28"/>
          <w:szCs w:val="28"/>
        </w:rPr>
        <w:t>на 2019 год запланированы в размере 120 885,8 млн</w:t>
      </w:r>
      <w:r w:rsidR="00A736BF" w:rsidRPr="00451064">
        <w:rPr>
          <w:rFonts w:ascii="Times New Roman" w:hAnsi="Times New Roman"/>
          <w:sz w:val="28"/>
          <w:szCs w:val="28"/>
        </w:rPr>
        <w:t>.</w:t>
      </w:r>
      <w:r w:rsidR="00451064">
        <w:rPr>
          <w:rFonts w:ascii="Times New Roman" w:hAnsi="Times New Roman"/>
          <w:sz w:val="28"/>
          <w:szCs w:val="28"/>
        </w:rPr>
        <w:t xml:space="preserve"> рублей.</w:t>
      </w:r>
      <w:r w:rsidR="00451064" w:rsidRPr="00451064">
        <w:rPr>
          <w:rFonts w:ascii="Times New Roman" w:hAnsi="Times New Roman"/>
          <w:sz w:val="28"/>
          <w:szCs w:val="28"/>
        </w:rPr>
        <w:t>, в том числе на осуществление деятельности отраслей социальной сферы должно быть израсходовано 86 063,6 млн. рублей</w:t>
      </w:r>
      <w:r w:rsidR="009F44DD">
        <w:rPr>
          <w:rFonts w:ascii="Times New Roman" w:hAnsi="Times New Roman"/>
          <w:sz w:val="28"/>
          <w:szCs w:val="28"/>
        </w:rPr>
        <w:t xml:space="preserve"> [32]</w:t>
      </w:r>
      <w:r w:rsidR="00451064" w:rsidRPr="00451064">
        <w:rPr>
          <w:rFonts w:ascii="Times New Roman" w:hAnsi="Times New Roman"/>
          <w:sz w:val="28"/>
          <w:szCs w:val="28"/>
        </w:rPr>
        <w:t>.</w:t>
      </w:r>
    </w:p>
    <w:p w:rsidR="002E51C1" w:rsidRPr="005C5557" w:rsidRDefault="005C5557" w:rsidP="00F16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57">
        <w:rPr>
          <w:rFonts w:ascii="Times New Roman" w:hAnsi="Times New Roman"/>
          <w:sz w:val="28"/>
          <w:szCs w:val="28"/>
        </w:rPr>
        <w:t xml:space="preserve">Далее проанализируем развитие </w:t>
      </w:r>
      <w:r w:rsidR="00A23381">
        <w:rPr>
          <w:rFonts w:ascii="Times New Roman" w:hAnsi="Times New Roman"/>
          <w:sz w:val="28"/>
          <w:szCs w:val="28"/>
        </w:rPr>
        <w:t>в Республике промышленного производства. Число предприятий по видам деятельности представлено в таблице №6.</w:t>
      </w:r>
    </w:p>
    <w:p w:rsidR="002E51C1" w:rsidRPr="00A23381" w:rsidRDefault="00A23381" w:rsidP="00F16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381">
        <w:rPr>
          <w:rFonts w:ascii="Times New Roman" w:hAnsi="Times New Roman"/>
          <w:sz w:val="28"/>
          <w:szCs w:val="28"/>
        </w:rPr>
        <w:t xml:space="preserve">Таблица №6 - </w:t>
      </w:r>
      <w:r>
        <w:rPr>
          <w:rFonts w:ascii="Times New Roman" w:hAnsi="Times New Roman"/>
          <w:sz w:val="28"/>
          <w:szCs w:val="28"/>
        </w:rPr>
        <w:t>Число предприятий Дагестана по видам деятельности</w:t>
      </w:r>
      <w:r w:rsidR="001B0DD3">
        <w:rPr>
          <w:rFonts w:ascii="Times New Roman" w:hAnsi="Times New Roman"/>
          <w:sz w:val="28"/>
          <w:szCs w:val="28"/>
        </w:rPr>
        <w:t xml:space="preserve"> [29]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6"/>
        <w:gridCol w:w="994"/>
        <w:gridCol w:w="994"/>
        <w:gridCol w:w="990"/>
      </w:tblGrid>
      <w:tr w:rsidR="00F92E59" w:rsidRPr="00C5745A" w:rsidTr="00F92E59">
        <w:trPr>
          <w:cantSplit/>
          <w:trHeight w:val="265"/>
          <w:tblHeader/>
        </w:trPr>
        <w:tc>
          <w:tcPr>
            <w:tcW w:w="3427" w:type="pct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 деятельности / Годы</w:t>
            </w:r>
          </w:p>
        </w:tc>
        <w:tc>
          <w:tcPr>
            <w:tcW w:w="525" w:type="pct"/>
          </w:tcPr>
          <w:p w:rsidR="00C5745A" w:rsidRPr="00C5745A" w:rsidRDefault="00C5745A" w:rsidP="00C5745A">
            <w:pPr>
              <w:tabs>
                <w:tab w:val="center" w:pos="2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C5745A" w:rsidRPr="00C5745A" w:rsidRDefault="00C5745A" w:rsidP="00C5745A">
            <w:pPr>
              <w:tabs>
                <w:tab w:val="center" w:pos="2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C5745A" w:rsidRPr="00C5745A" w:rsidRDefault="00C5745A" w:rsidP="00C5745A">
            <w:pPr>
              <w:tabs>
                <w:tab w:val="center" w:pos="2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23" w:type="pct"/>
          </w:tcPr>
          <w:p w:rsidR="00C5745A" w:rsidRPr="00C5745A" w:rsidRDefault="00C5745A" w:rsidP="00C5745A">
            <w:pPr>
              <w:tabs>
                <w:tab w:val="center" w:pos="2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35262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33312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31420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в том числе по видам  экономической деятельности: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E59" w:rsidRPr="00C5745A" w:rsidTr="00F92E59">
        <w:trPr>
          <w:cantSplit/>
          <w:trHeight w:val="616"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5290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4362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3766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256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248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1852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1732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194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180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294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248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214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4613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4410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4225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6629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6040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5575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881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883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900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577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525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488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844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787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753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589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536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495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1055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1044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1414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1379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1347</w:t>
            </w:r>
          </w:p>
        </w:tc>
      </w:tr>
      <w:tr w:rsidR="00F92E59" w:rsidRPr="00C5745A" w:rsidTr="00F92E59">
        <w:trPr>
          <w:cantSplit/>
        </w:trPr>
        <w:tc>
          <w:tcPr>
            <w:tcW w:w="3427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745A">
              <w:rPr>
                <w:rFonts w:ascii="Times New Roman" w:hAnsi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2142</w:t>
            </w:r>
          </w:p>
        </w:tc>
        <w:tc>
          <w:tcPr>
            <w:tcW w:w="525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</w:rPr>
              <w:t>2316</w:t>
            </w:r>
          </w:p>
        </w:tc>
        <w:tc>
          <w:tcPr>
            <w:tcW w:w="523" w:type="pct"/>
            <w:vAlign w:val="bottom"/>
          </w:tcPr>
          <w:p w:rsidR="00C5745A" w:rsidRPr="00C5745A" w:rsidRDefault="00C5745A" w:rsidP="00C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5745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2279</w:t>
            </w:r>
          </w:p>
        </w:tc>
      </w:tr>
    </w:tbl>
    <w:p w:rsidR="002E51C1" w:rsidRPr="00F162B4" w:rsidRDefault="002E51C1" w:rsidP="00F162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2303" w:rsidRDefault="00401380" w:rsidP="00A23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380">
        <w:rPr>
          <w:rFonts w:ascii="Times New Roman" w:hAnsi="Times New Roman"/>
          <w:sz w:val="28"/>
          <w:szCs w:val="28"/>
        </w:rPr>
        <w:t xml:space="preserve">Анализ данных </w:t>
      </w:r>
      <w:r>
        <w:rPr>
          <w:rFonts w:ascii="Times New Roman" w:hAnsi="Times New Roman"/>
          <w:sz w:val="28"/>
          <w:szCs w:val="28"/>
        </w:rPr>
        <w:t xml:space="preserve">показывает, что общее число предприятий в Республике за три года снизилось на 3 842 или на 7,8%. Снижение отмечено по всем видам деятельности, кроме транспортировки и хранения. Такая тенденция оценивается негативно, особенно в условиях недополучения Республикой налоговых поступлений в консолидированный бюджет. </w:t>
      </w:r>
    </w:p>
    <w:p w:rsidR="00401380" w:rsidRDefault="00401380" w:rsidP="00A23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всех предприятий преобладают предприятия оптовой и розничной </w:t>
      </w:r>
      <w:r w:rsidRPr="00C5745A">
        <w:rPr>
          <w:rFonts w:ascii="Times New Roman" w:hAnsi="Times New Roman"/>
          <w:sz w:val="28"/>
          <w:szCs w:val="28"/>
        </w:rPr>
        <w:t>торговл</w:t>
      </w:r>
      <w:r>
        <w:rPr>
          <w:rFonts w:ascii="Times New Roman" w:hAnsi="Times New Roman"/>
          <w:sz w:val="28"/>
          <w:szCs w:val="28"/>
        </w:rPr>
        <w:t>и и</w:t>
      </w:r>
      <w:r w:rsidRPr="00C57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</w:t>
      </w:r>
      <w:r w:rsidRPr="00C5745A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ные предприятия. Затем следуют строительные предприятия. На третьем месте - предприятия, деятельность которых осуществляется в сельском и </w:t>
      </w:r>
      <w:r w:rsidRPr="00C5745A">
        <w:rPr>
          <w:rFonts w:ascii="Times New Roman" w:hAnsi="Times New Roman"/>
          <w:sz w:val="28"/>
          <w:szCs w:val="28"/>
        </w:rPr>
        <w:t>лесно</w:t>
      </w:r>
      <w:r>
        <w:rPr>
          <w:rFonts w:ascii="Times New Roman" w:hAnsi="Times New Roman"/>
          <w:sz w:val="28"/>
          <w:szCs w:val="28"/>
        </w:rPr>
        <w:t>м</w:t>
      </w:r>
      <w:r w:rsidRPr="00C5745A">
        <w:rPr>
          <w:rFonts w:ascii="Times New Roman" w:hAnsi="Times New Roman"/>
          <w:sz w:val="28"/>
          <w:szCs w:val="28"/>
        </w:rPr>
        <w:t xml:space="preserve"> хозяйс</w:t>
      </w:r>
      <w:r>
        <w:rPr>
          <w:rFonts w:ascii="Times New Roman" w:hAnsi="Times New Roman"/>
          <w:sz w:val="28"/>
          <w:szCs w:val="28"/>
        </w:rPr>
        <w:t>твах</w:t>
      </w:r>
      <w:r w:rsidRPr="00C5745A">
        <w:rPr>
          <w:rFonts w:ascii="Times New Roman" w:hAnsi="Times New Roman"/>
          <w:sz w:val="28"/>
          <w:szCs w:val="28"/>
        </w:rPr>
        <w:t>, охот</w:t>
      </w:r>
      <w:r>
        <w:rPr>
          <w:rFonts w:ascii="Times New Roman" w:hAnsi="Times New Roman"/>
          <w:sz w:val="28"/>
          <w:szCs w:val="28"/>
        </w:rPr>
        <w:t>е</w:t>
      </w:r>
      <w:r w:rsidRPr="00C5745A">
        <w:rPr>
          <w:rFonts w:ascii="Times New Roman" w:hAnsi="Times New Roman"/>
          <w:sz w:val="28"/>
          <w:szCs w:val="28"/>
        </w:rPr>
        <w:t>, рыболовств</w:t>
      </w:r>
      <w:r>
        <w:rPr>
          <w:rFonts w:ascii="Times New Roman" w:hAnsi="Times New Roman"/>
          <w:sz w:val="28"/>
          <w:szCs w:val="28"/>
        </w:rPr>
        <w:t>е</w:t>
      </w:r>
      <w:r w:rsidRPr="00C5745A">
        <w:rPr>
          <w:rFonts w:ascii="Times New Roman" w:hAnsi="Times New Roman"/>
          <w:sz w:val="28"/>
          <w:szCs w:val="28"/>
        </w:rPr>
        <w:t xml:space="preserve"> и рыбоводств</w:t>
      </w:r>
      <w:r>
        <w:rPr>
          <w:rFonts w:ascii="Times New Roman" w:hAnsi="Times New Roman"/>
          <w:sz w:val="28"/>
          <w:szCs w:val="28"/>
        </w:rPr>
        <w:t xml:space="preserve">е. </w:t>
      </w:r>
    </w:p>
    <w:p w:rsidR="00BD0CDD" w:rsidRDefault="00E657CD" w:rsidP="00BD0C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№2 дана структура отгруженных Республикой товаров по видам деятельности. В добыче полезных ископаемых преобладает добыча нефти и газа (69,6% в 2018 году). Среди обрабатывающих предприятий преобладают производство напитков, в т.ч. алкогольных, и пищевых продуктов (39,6% в 2018 году) и </w:t>
      </w:r>
      <w:r w:rsidRPr="00E657CD">
        <w:rPr>
          <w:iCs/>
          <w:sz w:val="28"/>
          <w:szCs w:val="28"/>
        </w:rPr>
        <w:t>производство электронных и оптических изделий</w:t>
      </w:r>
      <w:r>
        <w:rPr>
          <w:iCs/>
          <w:sz w:val="28"/>
          <w:szCs w:val="28"/>
        </w:rPr>
        <w:t xml:space="preserve"> (19,1%</w:t>
      </w:r>
      <w:r w:rsidR="000E240E">
        <w:rPr>
          <w:iCs/>
          <w:sz w:val="28"/>
          <w:szCs w:val="28"/>
        </w:rPr>
        <w:t xml:space="preserve"> в 2018 году</w:t>
      </w:r>
      <w:r>
        <w:rPr>
          <w:iCs/>
          <w:sz w:val="28"/>
          <w:szCs w:val="28"/>
        </w:rPr>
        <w:t xml:space="preserve">), </w:t>
      </w:r>
      <w:r w:rsidRPr="00E657CD">
        <w:rPr>
          <w:iCs/>
          <w:sz w:val="28"/>
          <w:szCs w:val="28"/>
        </w:rPr>
        <w:t>производство резиновых и пластмассовых изделий (4%</w:t>
      </w:r>
      <w:r w:rsidR="000E240E">
        <w:rPr>
          <w:iCs/>
          <w:sz w:val="28"/>
          <w:szCs w:val="28"/>
        </w:rPr>
        <w:t xml:space="preserve"> в 2018 году</w:t>
      </w:r>
      <w:r w:rsidRPr="00E657CD">
        <w:rPr>
          <w:iCs/>
          <w:sz w:val="28"/>
          <w:szCs w:val="28"/>
        </w:rPr>
        <w:t xml:space="preserve">), </w:t>
      </w:r>
      <w:r w:rsidRPr="00E657CD">
        <w:rPr>
          <w:sz w:val="28"/>
          <w:szCs w:val="28"/>
        </w:rPr>
        <w:t xml:space="preserve"> </w:t>
      </w:r>
      <w:r w:rsidRPr="00E657CD">
        <w:rPr>
          <w:iCs/>
          <w:sz w:val="28"/>
          <w:szCs w:val="28"/>
        </w:rPr>
        <w:t>производство готовых металли</w:t>
      </w:r>
      <w:r w:rsidRPr="00E657CD">
        <w:rPr>
          <w:iCs/>
          <w:sz w:val="28"/>
          <w:szCs w:val="28"/>
        </w:rPr>
        <w:softHyphen/>
        <w:t>ческих изделий</w:t>
      </w:r>
      <w:r w:rsidR="000E240E">
        <w:rPr>
          <w:iCs/>
          <w:sz w:val="28"/>
          <w:szCs w:val="28"/>
        </w:rPr>
        <w:t xml:space="preserve"> (6,</w:t>
      </w:r>
      <w:r w:rsidRPr="00E657CD">
        <w:rPr>
          <w:iCs/>
          <w:sz w:val="28"/>
          <w:szCs w:val="28"/>
        </w:rPr>
        <w:t>2%</w:t>
      </w:r>
      <w:r w:rsidR="000E240E">
        <w:rPr>
          <w:iCs/>
          <w:sz w:val="28"/>
          <w:szCs w:val="28"/>
        </w:rPr>
        <w:t xml:space="preserve"> в 2018 году</w:t>
      </w:r>
      <w:r w:rsidRPr="00E657CD">
        <w:rPr>
          <w:iCs/>
          <w:sz w:val="28"/>
          <w:szCs w:val="28"/>
        </w:rPr>
        <w:t>)</w:t>
      </w:r>
      <w:r w:rsidR="00B912EA">
        <w:rPr>
          <w:iCs/>
          <w:sz w:val="28"/>
          <w:szCs w:val="28"/>
        </w:rPr>
        <w:t xml:space="preserve"> </w:t>
      </w:r>
      <w:r w:rsidRPr="00E657CD">
        <w:rPr>
          <w:iCs/>
          <w:sz w:val="28"/>
          <w:szCs w:val="28"/>
        </w:rPr>
        <w:t>и</w:t>
      </w:r>
      <w:r w:rsidRPr="00E657CD">
        <w:rPr>
          <w:sz w:val="28"/>
          <w:szCs w:val="28"/>
        </w:rPr>
        <w:t xml:space="preserve"> </w:t>
      </w:r>
      <w:r w:rsidRPr="00E657CD">
        <w:rPr>
          <w:iCs/>
          <w:sz w:val="28"/>
          <w:szCs w:val="28"/>
        </w:rPr>
        <w:t>производство машин и оборудования</w:t>
      </w:r>
      <w:r w:rsidR="000E240E">
        <w:rPr>
          <w:iCs/>
          <w:sz w:val="28"/>
          <w:szCs w:val="28"/>
        </w:rPr>
        <w:t xml:space="preserve"> (2,6%)</w:t>
      </w:r>
      <w:r w:rsidR="000E6B06">
        <w:rPr>
          <w:iCs/>
          <w:sz w:val="28"/>
          <w:szCs w:val="28"/>
        </w:rPr>
        <w:t xml:space="preserve"> </w:t>
      </w:r>
      <w:r w:rsidR="000E6B06">
        <w:rPr>
          <w:sz w:val="28"/>
          <w:szCs w:val="28"/>
        </w:rPr>
        <w:t>[29]</w:t>
      </w:r>
      <w:r w:rsidR="000E240E">
        <w:rPr>
          <w:iCs/>
          <w:sz w:val="28"/>
          <w:szCs w:val="28"/>
        </w:rPr>
        <w:t xml:space="preserve">. Удельный вес других видов деятельности очень незначителен. </w:t>
      </w:r>
      <w:r w:rsidR="001A3A67">
        <w:rPr>
          <w:sz w:val="28"/>
          <w:szCs w:val="28"/>
        </w:rPr>
        <w:t xml:space="preserve"> </w:t>
      </w:r>
      <w:r w:rsidR="00B912EA">
        <w:rPr>
          <w:sz w:val="28"/>
          <w:szCs w:val="28"/>
        </w:rPr>
        <w:t>По мнению экспертов на республиканскую</w:t>
      </w:r>
      <w:r w:rsidR="00B912EA" w:rsidRPr="000D093B">
        <w:rPr>
          <w:sz w:val="28"/>
          <w:szCs w:val="28"/>
        </w:rPr>
        <w:t xml:space="preserve"> промышленност</w:t>
      </w:r>
      <w:r w:rsidR="00B912EA">
        <w:rPr>
          <w:sz w:val="28"/>
          <w:szCs w:val="28"/>
        </w:rPr>
        <w:t>ь</w:t>
      </w:r>
      <w:r w:rsidR="00B912EA" w:rsidRPr="000D093B">
        <w:rPr>
          <w:sz w:val="28"/>
          <w:szCs w:val="28"/>
        </w:rPr>
        <w:t xml:space="preserve"> </w:t>
      </w:r>
      <w:r w:rsidR="00B912EA">
        <w:rPr>
          <w:sz w:val="28"/>
          <w:szCs w:val="28"/>
        </w:rPr>
        <w:t>негативно повлияло</w:t>
      </w:r>
      <w:r w:rsidR="00B912EA" w:rsidRPr="000D093B">
        <w:rPr>
          <w:sz w:val="28"/>
          <w:szCs w:val="28"/>
        </w:rPr>
        <w:t xml:space="preserve"> то, что </w:t>
      </w:r>
      <w:r w:rsidR="00B912EA">
        <w:rPr>
          <w:sz w:val="28"/>
          <w:szCs w:val="28"/>
        </w:rPr>
        <w:t xml:space="preserve">ранее (в советский период) </w:t>
      </w:r>
      <w:r w:rsidR="00B912EA" w:rsidRPr="00325B17">
        <w:rPr>
          <w:sz w:val="28"/>
          <w:szCs w:val="28"/>
        </w:rPr>
        <w:t xml:space="preserve">она </w:t>
      </w:r>
      <w:r w:rsidR="00B912EA">
        <w:rPr>
          <w:sz w:val="28"/>
          <w:szCs w:val="28"/>
        </w:rPr>
        <w:t>держалась</w:t>
      </w:r>
      <w:r w:rsidR="00B912EA" w:rsidRPr="000D093B">
        <w:rPr>
          <w:sz w:val="28"/>
          <w:szCs w:val="28"/>
        </w:rPr>
        <w:t xml:space="preserve"> </w:t>
      </w:r>
      <w:r w:rsidR="00B912EA">
        <w:rPr>
          <w:sz w:val="28"/>
          <w:szCs w:val="28"/>
        </w:rPr>
        <w:t xml:space="preserve">в основном на </w:t>
      </w:r>
      <w:r w:rsidR="00B912EA" w:rsidRPr="000D093B">
        <w:rPr>
          <w:sz w:val="28"/>
          <w:szCs w:val="28"/>
        </w:rPr>
        <w:t>предприятиях</w:t>
      </w:r>
      <w:r w:rsidR="00B912EA">
        <w:rPr>
          <w:sz w:val="28"/>
          <w:szCs w:val="28"/>
        </w:rPr>
        <w:t xml:space="preserve"> оборонной отрасли</w:t>
      </w:r>
      <w:r w:rsidR="00B912EA" w:rsidRPr="000D093B">
        <w:rPr>
          <w:sz w:val="28"/>
          <w:szCs w:val="28"/>
        </w:rPr>
        <w:t xml:space="preserve">. </w:t>
      </w:r>
      <w:r w:rsidR="00B912EA">
        <w:rPr>
          <w:sz w:val="28"/>
          <w:szCs w:val="28"/>
        </w:rPr>
        <w:t>В выпуске же</w:t>
      </w:r>
      <w:r w:rsidR="00B912EA" w:rsidRPr="000D093B">
        <w:rPr>
          <w:sz w:val="28"/>
          <w:szCs w:val="28"/>
        </w:rPr>
        <w:t xml:space="preserve"> гражданской продукции </w:t>
      </w:r>
      <w:r w:rsidR="00B912EA">
        <w:rPr>
          <w:sz w:val="28"/>
          <w:szCs w:val="28"/>
        </w:rPr>
        <w:t xml:space="preserve">значительную часть </w:t>
      </w:r>
      <w:r w:rsidR="00B912EA" w:rsidRPr="000D093B">
        <w:rPr>
          <w:sz w:val="28"/>
          <w:szCs w:val="28"/>
        </w:rPr>
        <w:t>составляли комплектующие изделия</w:t>
      </w:r>
      <w:r w:rsidR="00B912EA">
        <w:rPr>
          <w:sz w:val="28"/>
          <w:szCs w:val="28"/>
        </w:rPr>
        <w:t xml:space="preserve"> и полуфабрикаты</w:t>
      </w:r>
      <w:r w:rsidR="000E6B06">
        <w:rPr>
          <w:sz w:val="28"/>
          <w:szCs w:val="28"/>
        </w:rPr>
        <w:t xml:space="preserve"> [31]</w:t>
      </w:r>
      <w:r w:rsidR="00B912EA" w:rsidRPr="000D093B">
        <w:rPr>
          <w:sz w:val="28"/>
          <w:szCs w:val="28"/>
        </w:rPr>
        <w:t xml:space="preserve">. </w:t>
      </w:r>
      <w:r w:rsidR="00B912EA">
        <w:rPr>
          <w:sz w:val="28"/>
          <w:szCs w:val="28"/>
        </w:rPr>
        <w:t>По этой причине спад республиканской промыш</w:t>
      </w:r>
      <w:r w:rsidR="00B912EA" w:rsidRPr="000D093B">
        <w:rPr>
          <w:sz w:val="28"/>
          <w:szCs w:val="28"/>
        </w:rPr>
        <w:t xml:space="preserve">ленности существенно превосходит </w:t>
      </w:r>
      <w:r w:rsidR="00B912EA">
        <w:rPr>
          <w:sz w:val="28"/>
          <w:szCs w:val="28"/>
        </w:rPr>
        <w:t>аналогичный показатель, рассчитанный в среднем по России</w:t>
      </w:r>
      <w:r w:rsidR="00B912EA" w:rsidRPr="000D093B">
        <w:rPr>
          <w:sz w:val="28"/>
          <w:szCs w:val="28"/>
        </w:rPr>
        <w:t xml:space="preserve">. </w:t>
      </w:r>
      <w:r w:rsidR="00B912EA">
        <w:rPr>
          <w:sz w:val="28"/>
          <w:szCs w:val="28"/>
        </w:rPr>
        <w:t xml:space="preserve">Сегодня </w:t>
      </w:r>
      <w:r w:rsidR="00B912EA" w:rsidRPr="0098523B">
        <w:rPr>
          <w:sz w:val="28"/>
          <w:szCs w:val="28"/>
        </w:rPr>
        <w:t>по сво</w:t>
      </w:r>
      <w:r w:rsidR="00B912EA">
        <w:rPr>
          <w:sz w:val="28"/>
          <w:szCs w:val="28"/>
        </w:rPr>
        <w:t>им</w:t>
      </w:r>
      <w:r w:rsidR="00B912EA" w:rsidRPr="0098523B">
        <w:rPr>
          <w:sz w:val="28"/>
          <w:szCs w:val="28"/>
        </w:rPr>
        <w:t xml:space="preserve"> </w:t>
      </w:r>
      <w:r w:rsidR="00B912EA">
        <w:rPr>
          <w:sz w:val="28"/>
          <w:szCs w:val="28"/>
        </w:rPr>
        <w:t xml:space="preserve">натуральным объемам </w:t>
      </w:r>
      <w:r w:rsidR="00B912EA" w:rsidRPr="0098523B">
        <w:rPr>
          <w:sz w:val="28"/>
          <w:szCs w:val="28"/>
        </w:rPr>
        <w:t>промышленное</w:t>
      </w:r>
      <w:r w:rsidR="00B912EA">
        <w:rPr>
          <w:sz w:val="28"/>
          <w:szCs w:val="28"/>
        </w:rPr>
        <w:t xml:space="preserve"> производство в Дагестане</w:t>
      </w:r>
      <w:r w:rsidR="00B912EA" w:rsidRPr="000D093B">
        <w:rPr>
          <w:sz w:val="28"/>
          <w:szCs w:val="28"/>
        </w:rPr>
        <w:t xml:space="preserve"> </w:t>
      </w:r>
      <w:r w:rsidR="00B912EA">
        <w:rPr>
          <w:sz w:val="28"/>
          <w:szCs w:val="28"/>
        </w:rPr>
        <w:t>соответствует</w:t>
      </w:r>
      <w:r w:rsidR="00B912EA" w:rsidRPr="000D093B">
        <w:rPr>
          <w:sz w:val="28"/>
          <w:szCs w:val="28"/>
        </w:rPr>
        <w:t xml:space="preserve"> уровн</w:t>
      </w:r>
      <w:r w:rsidR="00B912EA">
        <w:rPr>
          <w:sz w:val="28"/>
          <w:szCs w:val="28"/>
        </w:rPr>
        <w:t>ю</w:t>
      </w:r>
      <w:r w:rsidR="00B912EA" w:rsidRPr="000D093B">
        <w:rPr>
          <w:sz w:val="28"/>
          <w:szCs w:val="28"/>
        </w:rPr>
        <w:t xml:space="preserve"> </w:t>
      </w:r>
      <w:r w:rsidR="00B912EA">
        <w:rPr>
          <w:sz w:val="28"/>
          <w:szCs w:val="28"/>
        </w:rPr>
        <w:t>пятидесятых</w:t>
      </w:r>
      <w:r w:rsidR="00B912EA" w:rsidRPr="000D093B">
        <w:rPr>
          <w:sz w:val="28"/>
          <w:szCs w:val="28"/>
        </w:rPr>
        <w:t xml:space="preserve"> годов</w:t>
      </w:r>
      <w:r w:rsidR="00B912EA">
        <w:rPr>
          <w:sz w:val="28"/>
          <w:szCs w:val="28"/>
        </w:rPr>
        <w:t xml:space="preserve"> прошлого века</w:t>
      </w:r>
      <w:r w:rsidR="00CF78E2">
        <w:rPr>
          <w:sz w:val="28"/>
          <w:szCs w:val="28"/>
        </w:rPr>
        <w:t xml:space="preserve"> [31]</w:t>
      </w:r>
      <w:r w:rsidR="00B912EA" w:rsidRPr="000D093B">
        <w:rPr>
          <w:sz w:val="28"/>
          <w:szCs w:val="28"/>
        </w:rPr>
        <w:t xml:space="preserve">. </w:t>
      </w:r>
      <w:r w:rsidR="00B912EA">
        <w:rPr>
          <w:sz w:val="28"/>
          <w:szCs w:val="28"/>
        </w:rPr>
        <w:t>По этой причине</w:t>
      </w:r>
      <w:r w:rsidR="00B912EA" w:rsidRPr="000D093B">
        <w:rPr>
          <w:sz w:val="28"/>
          <w:szCs w:val="28"/>
        </w:rPr>
        <w:t xml:space="preserve"> изменилась </w:t>
      </w:r>
      <w:r w:rsidR="00B912EA">
        <w:rPr>
          <w:sz w:val="28"/>
          <w:szCs w:val="28"/>
        </w:rPr>
        <w:t xml:space="preserve">и отраслевая </w:t>
      </w:r>
      <w:r w:rsidR="00B912EA" w:rsidRPr="000D093B">
        <w:rPr>
          <w:sz w:val="28"/>
          <w:szCs w:val="28"/>
        </w:rPr>
        <w:t xml:space="preserve">структура </w:t>
      </w:r>
      <w:r w:rsidR="00B912EA">
        <w:rPr>
          <w:sz w:val="28"/>
          <w:szCs w:val="28"/>
        </w:rPr>
        <w:t>промышленности</w:t>
      </w:r>
      <w:r w:rsidR="00B912EA" w:rsidRPr="000D093B">
        <w:rPr>
          <w:sz w:val="28"/>
          <w:szCs w:val="28"/>
        </w:rPr>
        <w:t xml:space="preserve">. </w:t>
      </w:r>
      <w:r w:rsidR="00B912EA">
        <w:rPr>
          <w:sz w:val="28"/>
          <w:szCs w:val="28"/>
        </w:rPr>
        <w:t>Особенно большой</w:t>
      </w:r>
      <w:r w:rsidR="00B912EA" w:rsidRPr="000D093B">
        <w:rPr>
          <w:sz w:val="28"/>
          <w:szCs w:val="28"/>
        </w:rPr>
        <w:t xml:space="preserve"> спад испыта</w:t>
      </w:r>
      <w:r w:rsidR="00B912EA">
        <w:rPr>
          <w:sz w:val="28"/>
          <w:szCs w:val="28"/>
        </w:rPr>
        <w:t>ла</w:t>
      </w:r>
      <w:r w:rsidR="00B912EA" w:rsidRPr="000D093B">
        <w:rPr>
          <w:sz w:val="28"/>
          <w:szCs w:val="28"/>
        </w:rPr>
        <w:t xml:space="preserve"> </w:t>
      </w:r>
      <w:r w:rsidR="00B912EA">
        <w:rPr>
          <w:sz w:val="28"/>
          <w:szCs w:val="28"/>
        </w:rPr>
        <w:t>такая отрасль, как машиностроение, о</w:t>
      </w:r>
      <w:r w:rsidR="00B912EA" w:rsidRPr="000D093B">
        <w:rPr>
          <w:sz w:val="28"/>
          <w:szCs w:val="28"/>
        </w:rPr>
        <w:t xml:space="preserve">бъемы производства </w:t>
      </w:r>
      <w:r w:rsidR="00B912EA">
        <w:rPr>
          <w:sz w:val="28"/>
          <w:szCs w:val="28"/>
        </w:rPr>
        <w:t xml:space="preserve">которой за этот период </w:t>
      </w:r>
      <w:r w:rsidR="00B912EA" w:rsidRPr="000D093B">
        <w:rPr>
          <w:sz w:val="28"/>
          <w:szCs w:val="28"/>
        </w:rPr>
        <w:t>сократились на 95%</w:t>
      </w:r>
      <w:r w:rsidR="00CF78E2">
        <w:rPr>
          <w:sz w:val="28"/>
          <w:szCs w:val="28"/>
        </w:rPr>
        <w:t xml:space="preserve"> [31]</w:t>
      </w:r>
      <w:r w:rsidR="00B912EA" w:rsidRPr="000D093B">
        <w:rPr>
          <w:sz w:val="28"/>
          <w:szCs w:val="28"/>
        </w:rPr>
        <w:t xml:space="preserve">. </w:t>
      </w:r>
    </w:p>
    <w:p w:rsidR="00BD0CDD" w:rsidRDefault="00BD0CDD" w:rsidP="00BD0C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Сельское хозяйство</w:t>
      </w:r>
      <w:r w:rsidR="001A3A67" w:rsidRPr="00BD0CDD">
        <w:rPr>
          <w:color w:val="auto"/>
          <w:sz w:val="28"/>
          <w:szCs w:val="28"/>
        </w:rPr>
        <w:t xml:space="preserve"> Дагестана </w:t>
      </w:r>
      <w:r>
        <w:rPr>
          <w:color w:val="auto"/>
          <w:sz w:val="28"/>
          <w:szCs w:val="28"/>
        </w:rPr>
        <w:t xml:space="preserve">по-прежнему </w:t>
      </w:r>
      <w:r w:rsidR="001A3A67" w:rsidRPr="00BD0CDD">
        <w:rPr>
          <w:color w:val="auto"/>
          <w:sz w:val="28"/>
          <w:szCs w:val="28"/>
        </w:rPr>
        <w:t xml:space="preserve">остается </w:t>
      </w:r>
      <w:r w:rsidRPr="00BD0CDD">
        <w:rPr>
          <w:color w:val="auto"/>
          <w:sz w:val="28"/>
          <w:szCs w:val="28"/>
        </w:rPr>
        <w:t>важным</w:t>
      </w:r>
      <w:r w:rsidR="001A3A67" w:rsidRPr="00BD0CDD">
        <w:rPr>
          <w:color w:val="auto"/>
          <w:sz w:val="28"/>
          <w:szCs w:val="28"/>
        </w:rPr>
        <w:t xml:space="preserve"> сегментом народного хозяйства </w:t>
      </w:r>
      <w:r>
        <w:rPr>
          <w:color w:val="auto"/>
          <w:sz w:val="28"/>
          <w:szCs w:val="28"/>
        </w:rPr>
        <w:t>Республики, производящим пятую</w:t>
      </w:r>
      <w:r w:rsidR="001A3A67" w:rsidRPr="00BD0CDD">
        <w:rPr>
          <w:color w:val="auto"/>
          <w:sz w:val="28"/>
          <w:szCs w:val="28"/>
        </w:rPr>
        <w:t xml:space="preserve"> часть </w:t>
      </w:r>
      <w:r>
        <w:rPr>
          <w:color w:val="auto"/>
          <w:sz w:val="28"/>
          <w:szCs w:val="28"/>
        </w:rPr>
        <w:t xml:space="preserve">валового регионального продукта. В агропромышленном комплексе Республики работает </w:t>
      </w:r>
      <w:r w:rsidR="001A3A67" w:rsidRPr="00BD0CDD">
        <w:rPr>
          <w:color w:val="auto"/>
          <w:sz w:val="28"/>
          <w:szCs w:val="28"/>
        </w:rPr>
        <w:t xml:space="preserve"> 30% экономически активного населения и </w:t>
      </w:r>
      <w:r w:rsidRPr="00BD0CDD">
        <w:rPr>
          <w:color w:val="auto"/>
          <w:sz w:val="28"/>
          <w:szCs w:val="28"/>
        </w:rPr>
        <w:t>сосредоточено</w:t>
      </w:r>
      <w:r w:rsidR="001A3A67" w:rsidRPr="00BD0CDD">
        <w:rPr>
          <w:color w:val="auto"/>
          <w:sz w:val="28"/>
          <w:szCs w:val="28"/>
        </w:rPr>
        <w:t xml:space="preserve"> более 12% основных </w:t>
      </w:r>
      <w:r>
        <w:rPr>
          <w:color w:val="auto"/>
          <w:sz w:val="28"/>
          <w:szCs w:val="28"/>
        </w:rPr>
        <w:t>средств</w:t>
      </w:r>
      <w:r w:rsidR="001F4B44">
        <w:rPr>
          <w:color w:val="auto"/>
          <w:sz w:val="28"/>
          <w:szCs w:val="28"/>
        </w:rPr>
        <w:t xml:space="preserve"> </w:t>
      </w:r>
      <w:r w:rsidR="001F4B44">
        <w:rPr>
          <w:sz w:val="28"/>
          <w:szCs w:val="28"/>
        </w:rPr>
        <w:t>[29]</w:t>
      </w:r>
      <w:r w:rsidR="001A3A67" w:rsidRPr="00BD0CDD">
        <w:rPr>
          <w:color w:val="auto"/>
          <w:sz w:val="28"/>
          <w:szCs w:val="28"/>
        </w:rPr>
        <w:t>.</w:t>
      </w:r>
    </w:p>
    <w:p w:rsidR="005F0E6E" w:rsidRDefault="005F0E6E" w:rsidP="00BD0C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показатели сельского хозяйства Республики представлены в таблице №7.</w:t>
      </w:r>
    </w:p>
    <w:p w:rsidR="005F0E6E" w:rsidRDefault="005F0E6E" w:rsidP="00BD0C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Таблица №7 - Продукция сельского хозяйства Республики Дагестан </w:t>
      </w:r>
      <w:r w:rsidR="00EE0FF6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(в фактически действовавших ценах, млн. рублей)</w:t>
      </w:r>
      <w:r w:rsidR="001F4B44" w:rsidRPr="001F4B44">
        <w:rPr>
          <w:sz w:val="28"/>
          <w:szCs w:val="28"/>
        </w:rPr>
        <w:t xml:space="preserve"> </w:t>
      </w:r>
      <w:r w:rsidR="001F4B44">
        <w:rPr>
          <w:sz w:val="28"/>
          <w:szCs w:val="28"/>
        </w:rPr>
        <w:t>[29]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417"/>
        <w:gridCol w:w="1276"/>
        <w:gridCol w:w="1417"/>
        <w:gridCol w:w="1276"/>
        <w:gridCol w:w="1344"/>
      </w:tblGrid>
      <w:tr w:rsidR="002F325F" w:rsidRPr="005F0E6E" w:rsidTr="002F325F">
        <w:trPr>
          <w:cantSplit/>
          <w:trHeight w:val="75"/>
          <w:tblHeader/>
          <w:jc w:val="center"/>
        </w:trPr>
        <w:tc>
          <w:tcPr>
            <w:tcW w:w="1456" w:type="pct"/>
          </w:tcPr>
          <w:p w:rsidR="001A3A67" w:rsidRPr="005F0E6E" w:rsidRDefault="005F0E6E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/ Годы</w:t>
            </w:r>
          </w:p>
        </w:tc>
        <w:tc>
          <w:tcPr>
            <w:tcW w:w="74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8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F0E6E" w:rsidRPr="005F0E6E" w:rsidTr="005F0E6E">
        <w:trPr>
          <w:jc w:val="center"/>
        </w:trPr>
        <w:tc>
          <w:tcPr>
            <w:tcW w:w="5000" w:type="pct"/>
            <w:gridSpan w:val="6"/>
          </w:tcPr>
          <w:p w:rsidR="005F0E6E" w:rsidRPr="005F0E6E" w:rsidRDefault="005F0E6E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lastRenderedPageBreak/>
              <w:t>Хозяйства всех категорий</w:t>
            </w:r>
          </w:p>
        </w:tc>
      </w:tr>
      <w:tr w:rsidR="002F325F" w:rsidRPr="005F0E6E" w:rsidTr="002F325F">
        <w:trPr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pStyle w:val="af0"/>
              <w:rPr>
                <w:snapToGrid/>
                <w:sz w:val="28"/>
                <w:szCs w:val="28"/>
              </w:rPr>
            </w:pPr>
            <w:r w:rsidRPr="005F0E6E">
              <w:rPr>
                <w:snapToGrid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47409,7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95017,1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109270,1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119983,6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124012,1</w:t>
            </w:r>
          </w:p>
        </w:tc>
      </w:tr>
      <w:tr w:rsidR="002F325F" w:rsidRPr="005F0E6E" w:rsidTr="002F325F">
        <w:trPr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325F" w:rsidRPr="005F0E6E" w:rsidTr="002F325F">
        <w:trPr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24033,4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44818,2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53133,6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58284,8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59213,1</w:t>
            </w:r>
          </w:p>
        </w:tc>
      </w:tr>
      <w:tr w:rsidR="002F325F" w:rsidRPr="005F0E6E" w:rsidTr="002F325F">
        <w:trPr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74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23376,3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50199,9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56136,5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61698,8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64799,0</w:t>
            </w:r>
          </w:p>
        </w:tc>
      </w:tr>
      <w:tr w:rsidR="005F0E6E" w:rsidRPr="005F0E6E" w:rsidTr="005F0E6E">
        <w:trPr>
          <w:jc w:val="center"/>
        </w:trPr>
        <w:tc>
          <w:tcPr>
            <w:tcW w:w="5000" w:type="pct"/>
            <w:gridSpan w:val="6"/>
          </w:tcPr>
          <w:p w:rsidR="005F0E6E" w:rsidRPr="005F0E6E" w:rsidRDefault="005F0E6E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Сельскохозяйственные организации</w:t>
            </w:r>
          </w:p>
        </w:tc>
      </w:tr>
      <w:tr w:rsidR="002F325F" w:rsidRPr="005F0E6E" w:rsidTr="002F325F">
        <w:trPr>
          <w:trHeight w:val="238"/>
          <w:jc w:val="center"/>
        </w:trPr>
        <w:tc>
          <w:tcPr>
            <w:tcW w:w="145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4203,5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12017,5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13202,0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14373,2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14827,5</w:t>
            </w:r>
          </w:p>
        </w:tc>
      </w:tr>
      <w:tr w:rsidR="002F325F" w:rsidRPr="005F0E6E" w:rsidTr="002F325F">
        <w:trPr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325F" w:rsidRPr="005F0E6E" w:rsidTr="002F325F">
        <w:trPr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2368,0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4845,1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4917,3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5747,9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5567,0</w:t>
            </w:r>
          </w:p>
        </w:tc>
      </w:tr>
      <w:tr w:rsidR="002F325F" w:rsidRPr="005F0E6E" w:rsidTr="002F325F">
        <w:trPr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1835,5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7172,4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8284,7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8625,3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9260,5</w:t>
            </w:r>
          </w:p>
        </w:tc>
      </w:tr>
      <w:tr w:rsidR="005F0E6E" w:rsidRPr="005F0E6E" w:rsidTr="005F0E6E">
        <w:trPr>
          <w:jc w:val="center"/>
        </w:trPr>
        <w:tc>
          <w:tcPr>
            <w:tcW w:w="5000" w:type="pct"/>
            <w:gridSpan w:val="6"/>
            <w:vAlign w:val="bottom"/>
          </w:tcPr>
          <w:p w:rsidR="005F0E6E" w:rsidRPr="005F0E6E" w:rsidRDefault="005F0E6E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Хозяйства населения</w:t>
            </w:r>
          </w:p>
        </w:tc>
      </w:tr>
      <w:tr w:rsidR="002F325F" w:rsidRPr="005F0E6E" w:rsidTr="002F325F">
        <w:trPr>
          <w:cantSplit/>
          <w:trHeight w:val="106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38471,8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72139,7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83679,8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91943,0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95662,7</w:t>
            </w:r>
          </w:p>
        </w:tc>
      </w:tr>
      <w:tr w:rsidR="002F325F" w:rsidRPr="005F0E6E" w:rsidTr="002F325F">
        <w:trPr>
          <w:cantSplit/>
          <w:trHeight w:val="98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25F" w:rsidRPr="005F0E6E" w:rsidTr="002F325F">
        <w:trPr>
          <w:cantSplit/>
          <w:trHeight w:val="80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19496,7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39100,9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46792,7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50971,9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52479,9</w:t>
            </w:r>
          </w:p>
        </w:tc>
      </w:tr>
      <w:tr w:rsidR="002F325F" w:rsidRPr="005F0E6E" w:rsidTr="002F325F">
        <w:trPr>
          <w:cantSplit/>
          <w:trHeight w:val="112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18975,1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33038,8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36887,1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40971,1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43182,8</w:t>
            </w:r>
          </w:p>
        </w:tc>
      </w:tr>
      <w:tr w:rsidR="005F0E6E" w:rsidRPr="005F0E6E" w:rsidTr="005F0E6E">
        <w:trPr>
          <w:cantSplit/>
          <w:trHeight w:val="86"/>
          <w:jc w:val="center"/>
        </w:trPr>
        <w:tc>
          <w:tcPr>
            <w:tcW w:w="5000" w:type="pct"/>
            <w:gridSpan w:val="6"/>
            <w:vAlign w:val="bottom"/>
          </w:tcPr>
          <w:p w:rsidR="005F0E6E" w:rsidRPr="005F0E6E" w:rsidRDefault="005F0E6E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</w:t>
            </w:r>
          </w:p>
        </w:tc>
      </w:tr>
      <w:tr w:rsidR="002F325F" w:rsidRPr="005F0E6E" w:rsidTr="002F325F">
        <w:trPr>
          <w:cantSplit/>
          <w:trHeight w:val="164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pStyle w:val="af0"/>
              <w:rPr>
                <w:snapToGrid/>
                <w:sz w:val="28"/>
                <w:szCs w:val="28"/>
              </w:rPr>
            </w:pPr>
            <w:r w:rsidRPr="005F0E6E">
              <w:rPr>
                <w:snapToGrid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4734,4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10859,9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12388,3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13667,4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13521,9</w:t>
            </w:r>
          </w:p>
        </w:tc>
      </w:tr>
      <w:tr w:rsidR="002F325F" w:rsidRPr="005F0E6E" w:rsidTr="002F325F">
        <w:trPr>
          <w:cantSplit/>
          <w:trHeight w:val="172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25F" w:rsidRPr="005F0E6E" w:rsidTr="002F325F">
        <w:trPr>
          <w:cantSplit/>
          <w:trHeight w:val="195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2168,7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872,2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1423,6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1565,0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1166,1</w:t>
            </w:r>
          </w:p>
        </w:tc>
      </w:tr>
      <w:tr w:rsidR="002F325F" w:rsidRPr="005F0E6E" w:rsidTr="002F325F">
        <w:trPr>
          <w:cantSplit/>
          <w:trHeight w:val="195"/>
          <w:jc w:val="center"/>
        </w:trPr>
        <w:tc>
          <w:tcPr>
            <w:tcW w:w="1456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2565,7</w:t>
            </w:r>
          </w:p>
        </w:tc>
        <w:tc>
          <w:tcPr>
            <w:tcW w:w="672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9987,7</w:t>
            </w:r>
          </w:p>
        </w:tc>
        <w:tc>
          <w:tcPr>
            <w:tcW w:w="746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10964,7</w:t>
            </w:r>
          </w:p>
        </w:tc>
        <w:tc>
          <w:tcPr>
            <w:tcW w:w="672" w:type="pct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12102,4</w:t>
            </w:r>
          </w:p>
        </w:tc>
        <w:tc>
          <w:tcPr>
            <w:tcW w:w="708" w:type="pct"/>
            <w:vAlign w:val="bottom"/>
          </w:tcPr>
          <w:p w:rsidR="001A3A67" w:rsidRPr="005F0E6E" w:rsidRDefault="001A3A67" w:rsidP="005F0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E6E">
              <w:rPr>
                <w:rFonts w:ascii="Times New Roman" w:hAnsi="Times New Roman"/>
                <w:sz w:val="28"/>
                <w:szCs w:val="28"/>
              </w:rPr>
              <w:t>12355,8</w:t>
            </w:r>
          </w:p>
        </w:tc>
      </w:tr>
    </w:tbl>
    <w:p w:rsidR="00E657CD" w:rsidRPr="00E657CD" w:rsidRDefault="00E657CD" w:rsidP="001578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F4E60" w:rsidRDefault="00AF4E60" w:rsidP="005F0E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видно из таблицы большую часть сельхозпродукции производят хозяйства населения. Так, в 2018 году личные хозяйства произвели продукции на 95 662,7 млн. рублей из 124012,1 млн. рублей или 77,1%, в том числе в растениеводстве</w:t>
      </w:r>
      <w:r w:rsidR="005C61F0">
        <w:rPr>
          <w:color w:val="auto"/>
          <w:sz w:val="28"/>
          <w:szCs w:val="28"/>
        </w:rPr>
        <w:t xml:space="preserve"> доля хозяйств населения составила 88,6%, в животноводстве - 66,7%. Доли сель</w:t>
      </w:r>
      <w:r w:rsidR="00285B92">
        <w:rPr>
          <w:color w:val="auto"/>
          <w:sz w:val="28"/>
          <w:szCs w:val="28"/>
        </w:rPr>
        <w:t>ско</w:t>
      </w:r>
      <w:r w:rsidR="005C61F0">
        <w:rPr>
          <w:color w:val="auto"/>
          <w:sz w:val="28"/>
          <w:szCs w:val="28"/>
        </w:rPr>
        <w:t xml:space="preserve">хозяйственных организаций и крестьянских хозяйств почти одинаковы и составляют 11,9% и 11,0% соответственно. При этом вклад крестьянских хозяйств в животноводство гораздо выше - </w:t>
      </w:r>
      <w:r w:rsidR="00713189">
        <w:rPr>
          <w:color w:val="auto"/>
          <w:sz w:val="28"/>
          <w:szCs w:val="28"/>
        </w:rPr>
        <w:t>19,</w:t>
      </w:r>
      <w:r w:rsidR="005C61F0">
        <w:rPr>
          <w:color w:val="auto"/>
          <w:sz w:val="28"/>
          <w:szCs w:val="28"/>
        </w:rPr>
        <w:t>0%.</w:t>
      </w:r>
      <w:r w:rsidR="006A5CD3">
        <w:rPr>
          <w:color w:val="auto"/>
          <w:sz w:val="28"/>
          <w:szCs w:val="28"/>
        </w:rPr>
        <w:t xml:space="preserve"> Графически </w:t>
      </w:r>
      <w:r w:rsidR="00BC0E0E">
        <w:rPr>
          <w:color w:val="auto"/>
          <w:sz w:val="28"/>
          <w:szCs w:val="28"/>
        </w:rPr>
        <w:t xml:space="preserve">производство продукции </w:t>
      </w:r>
      <w:r w:rsidR="006A5CD3">
        <w:rPr>
          <w:color w:val="auto"/>
          <w:sz w:val="28"/>
          <w:szCs w:val="28"/>
        </w:rPr>
        <w:t>представлен</w:t>
      </w:r>
      <w:r w:rsidR="00BC0E0E">
        <w:rPr>
          <w:color w:val="auto"/>
          <w:sz w:val="28"/>
          <w:szCs w:val="28"/>
        </w:rPr>
        <w:t>о</w:t>
      </w:r>
      <w:r w:rsidR="006A5CD3">
        <w:rPr>
          <w:color w:val="auto"/>
          <w:sz w:val="28"/>
          <w:szCs w:val="28"/>
        </w:rPr>
        <w:t xml:space="preserve"> на рисунке 11.</w:t>
      </w:r>
    </w:p>
    <w:p w:rsidR="006A5CD3" w:rsidRDefault="00AF4E60" w:rsidP="005F0E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 </w:t>
      </w:r>
      <w:r w:rsidR="005F0E6E" w:rsidRPr="00BD0CDD">
        <w:rPr>
          <w:color w:val="auto"/>
          <w:sz w:val="28"/>
          <w:szCs w:val="28"/>
        </w:rPr>
        <w:t>В 2018 году объем производства</w:t>
      </w:r>
      <w:r w:rsidR="00F30C25">
        <w:rPr>
          <w:color w:val="auto"/>
          <w:sz w:val="28"/>
          <w:szCs w:val="28"/>
        </w:rPr>
        <w:t xml:space="preserve"> в сельском хозяйстве Дагестана валовой продукции</w:t>
      </w:r>
      <w:r w:rsidR="005F0E6E" w:rsidRPr="00BD0CDD">
        <w:rPr>
          <w:color w:val="auto"/>
          <w:sz w:val="28"/>
          <w:szCs w:val="28"/>
        </w:rPr>
        <w:t xml:space="preserve"> составил 124 млрд</w:t>
      </w:r>
      <w:r w:rsidR="00F30C25">
        <w:rPr>
          <w:color w:val="auto"/>
          <w:sz w:val="28"/>
          <w:szCs w:val="28"/>
        </w:rPr>
        <w:t>.</w:t>
      </w:r>
      <w:r w:rsidR="005F0E6E" w:rsidRPr="00BD0CDD">
        <w:rPr>
          <w:color w:val="auto"/>
          <w:sz w:val="28"/>
          <w:szCs w:val="28"/>
        </w:rPr>
        <w:t xml:space="preserve"> рублей, в том числе в </w:t>
      </w:r>
      <w:r w:rsidR="005F0E6E" w:rsidRPr="00BD0CDD">
        <w:rPr>
          <w:color w:val="auto"/>
          <w:sz w:val="28"/>
          <w:szCs w:val="28"/>
        </w:rPr>
        <w:lastRenderedPageBreak/>
        <w:t>растениеводстве 59,2 млрд</w:t>
      </w:r>
      <w:r w:rsidR="00F30C25">
        <w:rPr>
          <w:color w:val="auto"/>
          <w:sz w:val="28"/>
          <w:szCs w:val="28"/>
        </w:rPr>
        <w:t>.</w:t>
      </w:r>
      <w:r w:rsidR="005F0E6E" w:rsidRPr="00BD0CDD">
        <w:rPr>
          <w:color w:val="auto"/>
          <w:sz w:val="28"/>
          <w:szCs w:val="28"/>
        </w:rPr>
        <w:t xml:space="preserve"> рублей, в животноводстве – 64,8 млрд</w:t>
      </w:r>
      <w:r w:rsidR="00F30C25">
        <w:rPr>
          <w:color w:val="auto"/>
          <w:sz w:val="28"/>
          <w:szCs w:val="28"/>
        </w:rPr>
        <w:t>.</w:t>
      </w:r>
      <w:r w:rsidR="005F0E6E" w:rsidRPr="00BD0CDD">
        <w:rPr>
          <w:color w:val="auto"/>
          <w:sz w:val="28"/>
          <w:szCs w:val="28"/>
        </w:rPr>
        <w:t xml:space="preserve"> рублей</w:t>
      </w:r>
      <w:r w:rsidR="001F4B44">
        <w:rPr>
          <w:color w:val="auto"/>
          <w:sz w:val="28"/>
          <w:szCs w:val="28"/>
        </w:rPr>
        <w:t xml:space="preserve"> </w:t>
      </w:r>
      <w:r w:rsidR="001F4B44">
        <w:rPr>
          <w:sz w:val="28"/>
          <w:szCs w:val="28"/>
        </w:rPr>
        <w:t>[29]</w:t>
      </w:r>
      <w:r w:rsidR="005F0E6E" w:rsidRPr="00BD0CDD">
        <w:rPr>
          <w:color w:val="auto"/>
          <w:sz w:val="28"/>
          <w:szCs w:val="28"/>
        </w:rPr>
        <w:t>.</w:t>
      </w:r>
      <w:r w:rsidR="005F0E6E" w:rsidRPr="00BD0CDD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A5CD3" w:rsidRDefault="006A5CD3" w:rsidP="005F0E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6A5CD3" w:rsidRDefault="0046379E" w:rsidP="0046379E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  <w:shd w:val="clear" w:color="auto" w:fill="FFFFFF"/>
        </w:rPr>
      </w:pPr>
      <w:r w:rsidRPr="002B4F22">
        <w:rPr>
          <w:color w:val="auto"/>
          <w:sz w:val="28"/>
          <w:szCs w:val="28"/>
          <w:shd w:val="clear" w:color="auto" w:fill="FFFFFF"/>
        </w:rPr>
        <w:object w:dxaOrig="7049" w:dyaOrig="4455">
          <v:shape id="_x0000_i1031" type="#_x0000_t75" style="width:352.5pt;height:223.1pt" o:ole="">
            <v:imagedata r:id="rId24" o:title=""/>
          </v:shape>
          <o:OLEObject Type="Embed" ProgID="MSGraph.Chart.8" ShapeID="_x0000_i1031" DrawAspect="Content" ObjectID="_1744973411" r:id="rId25">
            <o:FieldCodes>\s</o:FieldCodes>
          </o:OLEObject>
        </w:object>
      </w:r>
    </w:p>
    <w:p w:rsidR="006A5CD3" w:rsidRDefault="004B0443" w:rsidP="004B0443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Рис. 11 - Динамика производства сельскохозяйственной продукции в Республике Дагестан разными типами хозяйств</w:t>
      </w:r>
    </w:p>
    <w:p w:rsidR="006A5CD3" w:rsidRDefault="006A5CD3" w:rsidP="005F0E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2D1350" w:rsidRDefault="00FC65EB" w:rsidP="005F0E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С</w:t>
      </w:r>
      <w:r w:rsidR="005F0E6E" w:rsidRPr="00BD0CDD">
        <w:rPr>
          <w:color w:val="auto"/>
          <w:sz w:val="28"/>
          <w:szCs w:val="28"/>
          <w:shd w:val="clear" w:color="auto" w:fill="FFFFFF"/>
        </w:rPr>
        <w:t xml:space="preserve">ельское хозяйство </w:t>
      </w:r>
      <w:r>
        <w:rPr>
          <w:color w:val="auto"/>
          <w:sz w:val="28"/>
          <w:szCs w:val="28"/>
          <w:shd w:val="clear" w:color="auto" w:fill="FFFFFF"/>
        </w:rPr>
        <w:t>Дагестана</w:t>
      </w:r>
      <w:r w:rsidR="005F0E6E" w:rsidRPr="00BD0CDD">
        <w:rPr>
          <w:color w:val="auto"/>
          <w:sz w:val="28"/>
          <w:szCs w:val="28"/>
          <w:shd w:val="clear" w:color="auto" w:fill="FFFFFF"/>
        </w:rPr>
        <w:t xml:space="preserve"> характеризуется развитыми отраслями </w:t>
      </w:r>
      <w:r>
        <w:rPr>
          <w:color w:val="auto"/>
          <w:sz w:val="28"/>
          <w:szCs w:val="28"/>
          <w:shd w:val="clear" w:color="auto" w:fill="FFFFFF"/>
        </w:rPr>
        <w:t>производства овощей в</w:t>
      </w:r>
      <w:r w:rsidR="005F0E6E" w:rsidRPr="00BD0CDD">
        <w:rPr>
          <w:color w:val="auto"/>
          <w:sz w:val="28"/>
          <w:szCs w:val="28"/>
          <w:shd w:val="clear" w:color="auto" w:fill="FFFFFF"/>
        </w:rPr>
        <w:t xml:space="preserve"> открыто</w:t>
      </w:r>
      <w:r>
        <w:rPr>
          <w:color w:val="auto"/>
          <w:sz w:val="28"/>
          <w:szCs w:val="28"/>
          <w:shd w:val="clear" w:color="auto" w:fill="FFFFFF"/>
        </w:rPr>
        <w:t>м</w:t>
      </w:r>
      <w:r w:rsidR="005F0E6E" w:rsidRPr="00BD0CDD">
        <w:rPr>
          <w:color w:val="auto"/>
          <w:sz w:val="28"/>
          <w:szCs w:val="28"/>
          <w:shd w:val="clear" w:color="auto" w:fill="FFFFFF"/>
        </w:rPr>
        <w:t xml:space="preserve"> грунт</w:t>
      </w:r>
      <w:r>
        <w:rPr>
          <w:color w:val="auto"/>
          <w:sz w:val="28"/>
          <w:szCs w:val="28"/>
          <w:shd w:val="clear" w:color="auto" w:fill="FFFFFF"/>
        </w:rPr>
        <w:t>е</w:t>
      </w:r>
      <w:r w:rsidR="005F0E6E" w:rsidRPr="00BD0CDD">
        <w:rPr>
          <w:color w:val="auto"/>
          <w:sz w:val="28"/>
          <w:szCs w:val="28"/>
          <w:shd w:val="clear" w:color="auto" w:fill="FFFFFF"/>
        </w:rPr>
        <w:t xml:space="preserve"> и овцеводства.</w:t>
      </w:r>
      <w:r w:rsidR="005F0E6E" w:rsidRPr="00BD0CD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Республика </w:t>
      </w:r>
      <w:r w:rsidR="005F0E6E" w:rsidRPr="00BD0CDD">
        <w:rPr>
          <w:color w:val="auto"/>
          <w:sz w:val="28"/>
          <w:szCs w:val="28"/>
        </w:rPr>
        <w:t xml:space="preserve">полностью обеспечивает </w:t>
      </w:r>
      <w:r>
        <w:rPr>
          <w:color w:val="auto"/>
          <w:sz w:val="28"/>
          <w:szCs w:val="28"/>
        </w:rPr>
        <w:t>собственные потребности в  картофеле</w:t>
      </w:r>
      <w:r w:rsidR="005F0E6E" w:rsidRPr="00BD0CD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молочной продукции</w:t>
      </w:r>
      <w:r w:rsidR="005F0E6E" w:rsidRPr="00BD0CDD">
        <w:rPr>
          <w:color w:val="auto"/>
          <w:sz w:val="28"/>
          <w:szCs w:val="28"/>
        </w:rPr>
        <w:t xml:space="preserve">, а овощей </w:t>
      </w:r>
      <w:r>
        <w:rPr>
          <w:color w:val="auto"/>
          <w:sz w:val="28"/>
          <w:szCs w:val="28"/>
        </w:rPr>
        <w:t>в регионе выращивают</w:t>
      </w:r>
      <w:r w:rsidR="005F0E6E" w:rsidRPr="00BD0CD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вдвое</w:t>
      </w:r>
      <w:r w:rsidR="005F0E6E" w:rsidRPr="00BD0CDD">
        <w:rPr>
          <w:color w:val="auto"/>
          <w:sz w:val="28"/>
          <w:szCs w:val="28"/>
        </w:rPr>
        <w:t xml:space="preserve"> больше</w:t>
      </w:r>
      <w:r>
        <w:rPr>
          <w:color w:val="auto"/>
          <w:sz w:val="28"/>
          <w:szCs w:val="28"/>
        </w:rPr>
        <w:t>, чем</w:t>
      </w:r>
      <w:r w:rsidR="005F0E6E" w:rsidRPr="00BD0CD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составляет </w:t>
      </w:r>
      <w:r w:rsidR="005F0E6E" w:rsidRPr="00BD0CDD">
        <w:rPr>
          <w:color w:val="auto"/>
          <w:sz w:val="28"/>
          <w:szCs w:val="28"/>
        </w:rPr>
        <w:t>собственно</w:t>
      </w:r>
      <w:r>
        <w:rPr>
          <w:color w:val="auto"/>
          <w:sz w:val="28"/>
          <w:szCs w:val="28"/>
        </w:rPr>
        <w:t>е</w:t>
      </w:r>
      <w:r w:rsidR="005F0E6E" w:rsidRPr="00BD0CDD">
        <w:rPr>
          <w:color w:val="auto"/>
          <w:sz w:val="28"/>
          <w:szCs w:val="28"/>
        </w:rPr>
        <w:t xml:space="preserve"> потреблени</w:t>
      </w:r>
      <w:r>
        <w:rPr>
          <w:color w:val="auto"/>
          <w:sz w:val="28"/>
          <w:szCs w:val="28"/>
        </w:rPr>
        <w:t>е</w:t>
      </w:r>
      <w:r w:rsidR="005F0E6E" w:rsidRPr="00BD0CDD">
        <w:rPr>
          <w:color w:val="auto"/>
          <w:sz w:val="28"/>
          <w:szCs w:val="28"/>
        </w:rPr>
        <w:t xml:space="preserve">. </w:t>
      </w:r>
      <w:r w:rsidR="006E4745">
        <w:rPr>
          <w:color w:val="auto"/>
          <w:sz w:val="28"/>
          <w:szCs w:val="28"/>
        </w:rPr>
        <w:t>В Дагестане самое</w:t>
      </w:r>
      <w:r w:rsidR="005F0E6E" w:rsidRPr="00BD0CDD">
        <w:rPr>
          <w:color w:val="auto"/>
          <w:sz w:val="28"/>
          <w:szCs w:val="28"/>
        </w:rPr>
        <w:t xml:space="preserve"> </w:t>
      </w:r>
      <w:r w:rsidR="006E4745">
        <w:rPr>
          <w:color w:val="auto"/>
          <w:sz w:val="28"/>
          <w:szCs w:val="28"/>
        </w:rPr>
        <w:t>большое</w:t>
      </w:r>
      <w:r w:rsidR="005F0E6E" w:rsidRPr="00BD0CDD">
        <w:rPr>
          <w:color w:val="auto"/>
          <w:sz w:val="28"/>
          <w:szCs w:val="28"/>
        </w:rPr>
        <w:t xml:space="preserve"> в </w:t>
      </w:r>
      <w:r w:rsidR="006E4745">
        <w:rPr>
          <w:color w:val="auto"/>
          <w:sz w:val="28"/>
          <w:szCs w:val="28"/>
        </w:rPr>
        <w:t>Российской Федерации поголовье</w:t>
      </w:r>
      <w:r w:rsidR="005F0E6E" w:rsidRPr="00BD0CDD">
        <w:rPr>
          <w:color w:val="auto"/>
          <w:sz w:val="28"/>
          <w:szCs w:val="28"/>
        </w:rPr>
        <w:t xml:space="preserve"> мелкого рогатого скота.</w:t>
      </w:r>
      <w:r w:rsidR="005F0E6E">
        <w:rPr>
          <w:color w:val="auto"/>
          <w:sz w:val="28"/>
          <w:szCs w:val="28"/>
        </w:rPr>
        <w:t xml:space="preserve"> </w:t>
      </w:r>
      <w:r w:rsidR="006E4745">
        <w:rPr>
          <w:color w:val="auto"/>
          <w:sz w:val="28"/>
          <w:szCs w:val="28"/>
        </w:rPr>
        <w:t>Главными</w:t>
      </w:r>
      <w:r w:rsidR="005F0E6E" w:rsidRPr="00BD0CDD">
        <w:rPr>
          <w:color w:val="auto"/>
          <w:sz w:val="28"/>
          <w:szCs w:val="28"/>
        </w:rPr>
        <w:t xml:space="preserve"> отраслям</w:t>
      </w:r>
      <w:r w:rsidR="006E4745">
        <w:rPr>
          <w:color w:val="auto"/>
          <w:sz w:val="28"/>
          <w:szCs w:val="28"/>
        </w:rPr>
        <w:t>и</w:t>
      </w:r>
      <w:r w:rsidR="005F0E6E" w:rsidRPr="00BD0CDD">
        <w:rPr>
          <w:color w:val="auto"/>
          <w:sz w:val="28"/>
          <w:szCs w:val="28"/>
        </w:rPr>
        <w:t xml:space="preserve"> </w:t>
      </w:r>
      <w:r w:rsidR="006E4745">
        <w:rPr>
          <w:color w:val="auto"/>
          <w:sz w:val="28"/>
          <w:szCs w:val="28"/>
        </w:rPr>
        <w:t>сельского хозяйства региона</w:t>
      </w:r>
      <w:r w:rsidR="005F0E6E" w:rsidRPr="00BD0CDD">
        <w:rPr>
          <w:color w:val="auto"/>
          <w:sz w:val="28"/>
          <w:szCs w:val="28"/>
        </w:rPr>
        <w:t xml:space="preserve"> </w:t>
      </w:r>
      <w:r w:rsidR="006E4745">
        <w:rPr>
          <w:color w:val="auto"/>
          <w:sz w:val="28"/>
          <w:szCs w:val="28"/>
        </w:rPr>
        <w:t>сегодня являются</w:t>
      </w:r>
      <w:r w:rsidR="005F0E6E" w:rsidRPr="00BD0CDD">
        <w:rPr>
          <w:color w:val="auto"/>
          <w:sz w:val="28"/>
          <w:szCs w:val="28"/>
        </w:rPr>
        <w:t xml:space="preserve"> </w:t>
      </w:r>
      <w:r w:rsidR="00AD64CC">
        <w:rPr>
          <w:color w:val="auto"/>
          <w:sz w:val="28"/>
          <w:szCs w:val="28"/>
        </w:rPr>
        <w:t xml:space="preserve">виноградарство и виноделие. Продукция этой отрасли поставляется на экспорт, развитие отрасли важно и в контексте </w:t>
      </w:r>
      <w:r w:rsidR="005F0E6E" w:rsidRPr="00BD0CDD">
        <w:rPr>
          <w:color w:val="auto"/>
          <w:sz w:val="28"/>
          <w:szCs w:val="28"/>
        </w:rPr>
        <w:t>импортозамещения</w:t>
      </w:r>
      <w:r w:rsidR="00471FB1">
        <w:rPr>
          <w:color w:val="auto"/>
          <w:sz w:val="28"/>
          <w:szCs w:val="28"/>
        </w:rPr>
        <w:t xml:space="preserve"> </w:t>
      </w:r>
      <w:r w:rsidR="00471FB1">
        <w:rPr>
          <w:sz w:val="28"/>
          <w:szCs w:val="28"/>
        </w:rPr>
        <w:t>[</w:t>
      </w:r>
      <w:r w:rsidR="00B36E1F">
        <w:rPr>
          <w:sz w:val="28"/>
          <w:szCs w:val="28"/>
        </w:rPr>
        <w:t>28</w:t>
      </w:r>
      <w:r w:rsidR="00471FB1">
        <w:rPr>
          <w:sz w:val="28"/>
          <w:szCs w:val="28"/>
        </w:rPr>
        <w:t>]</w:t>
      </w:r>
      <w:r w:rsidR="005F0E6E" w:rsidRPr="00BD0CDD">
        <w:rPr>
          <w:color w:val="auto"/>
          <w:sz w:val="28"/>
          <w:szCs w:val="28"/>
        </w:rPr>
        <w:t>.</w:t>
      </w:r>
      <w:r w:rsidR="00D9236A">
        <w:rPr>
          <w:color w:val="auto"/>
          <w:sz w:val="28"/>
          <w:szCs w:val="28"/>
        </w:rPr>
        <w:t xml:space="preserve"> </w:t>
      </w:r>
      <w:r w:rsidR="002D1350">
        <w:rPr>
          <w:color w:val="auto"/>
          <w:sz w:val="28"/>
          <w:szCs w:val="28"/>
        </w:rPr>
        <w:t xml:space="preserve">Основные показатели деятельности сельскохозяйственных организаций представлены в таблице № 8. </w:t>
      </w:r>
    </w:p>
    <w:p w:rsidR="002D1350" w:rsidRPr="00EF0952" w:rsidRDefault="00ED3570" w:rsidP="005F0E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Посевные площади Республики в целом за анализируемый период уменьшились. </w:t>
      </w:r>
      <w:r w:rsidR="00EF0952">
        <w:rPr>
          <w:color w:val="auto"/>
          <w:sz w:val="28"/>
          <w:szCs w:val="28"/>
        </w:rPr>
        <w:t xml:space="preserve">При этом производство зерна, картофеля и овощей существенно возросло, что свидетельствует об интенсивном направлении развитии сельхозпроизводства в Республике, когда производство продукции </w:t>
      </w:r>
      <w:r w:rsidR="00EF0952">
        <w:rPr>
          <w:color w:val="auto"/>
          <w:sz w:val="28"/>
          <w:szCs w:val="28"/>
        </w:rPr>
        <w:lastRenderedPageBreak/>
        <w:t xml:space="preserve">растет </w:t>
      </w:r>
      <w:r>
        <w:rPr>
          <w:color w:val="auto"/>
          <w:sz w:val="28"/>
          <w:szCs w:val="28"/>
        </w:rPr>
        <w:t xml:space="preserve"> </w:t>
      </w:r>
      <w:r w:rsidR="00EF0952">
        <w:rPr>
          <w:color w:val="auto"/>
          <w:sz w:val="28"/>
          <w:szCs w:val="28"/>
        </w:rPr>
        <w:t>за счет роста ее урожайности. Такая тенденция оценивается положительно.</w:t>
      </w:r>
    </w:p>
    <w:p w:rsidR="002D1350" w:rsidRPr="00636876" w:rsidRDefault="00D9236A" w:rsidP="00D9236A">
      <w:pPr>
        <w:pStyle w:val="11"/>
        <w:keepNext w:val="0"/>
        <w:widowControl w:val="0"/>
        <w:spacing w:line="360" w:lineRule="auto"/>
        <w:ind w:firstLine="709"/>
        <w:jc w:val="both"/>
        <w:outlineLvl w:val="9"/>
        <w:rPr>
          <w:rFonts w:ascii="Times New Roman" w:hAnsi="Times New Roman"/>
          <w:b w:val="0"/>
          <w:caps w:val="0"/>
          <w:szCs w:val="28"/>
        </w:rPr>
      </w:pPr>
      <w:bookmarkStart w:id="15" w:name="_Toc530731209"/>
      <w:bookmarkStart w:id="16" w:name="_Toc530739620"/>
      <w:bookmarkStart w:id="17" w:name="_Toc32785339"/>
      <w:r w:rsidRPr="00D9236A">
        <w:rPr>
          <w:rFonts w:ascii="Times New Roman" w:hAnsi="Times New Roman"/>
          <w:b w:val="0"/>
          <w:caps w:val="0"/>
          <w:szCs w:val="28"/>
        </w:rPr>
        <w:t xml:space="preserve">Таблица №8 - </w:t>
      </w:r>
      <w:bookmarkStart w:id="18" w:name="_Toc485202930"/>
      <w:bookmarkStart w:id="19" w:name="_Toc530731213"/>
      <w:bookmarkStart w:id="20" w:name="_Toc530739624"/>
      <w:bookmarkEnd w:id="15"/>
      <w:bookmarkEnd w:id="16"/>
      <w:r>
        <w:rPr>
          <w:rFonts w:ascii="Times New Roman" w:hAnsi="Times New Roman"/>
          <w:b w:val="0"/>
          <w:caps w:val="0"/>
          <w:szCs w:val="28"/>
        </w:rPr>
        <w:t>Основные показатели деятельности</w:t>
      </w:r>
      <w:bookmarkEnd w:id="18"/>
      <w:bookmarkEnd w:id="19"/>
      <w:bookmarkEnd w:id="20"/>
      <w:r>
        <w:rPr>
          <w:rFonts w:ascii="Times New Roman" w:hAnsi="Times New Roman"/>
          <w:b w:val="0"/>
          <w:caps w:val="0"/>
          <w:szCs w:val="28"/>
        </w:rPr>
        <w:t xml:space="preserve"> </w:t>
      </w:r>
      <w:r w:rsidR="002D1350" w:rsidRPr="00D9236A">
        <w:rPr>
          <w:rFonts w:ascii="Times New Roman" w:hAnsi="Times New Roman"/>
          <w:b w:val="0"/>
          <w:caps w:val="0"/>
          <w:szCs w:val="28"/>
        </w:rPr>
        <w:t>организаций</w:t>
      </w:r>
      <w:r>
        <w:rPr>
          <w:rFonts w:ascii="Times New Roman" w:hAnsi="Times New Roman"/>
          <w:b w:val="0"/>
          <w:caps w:val="0"/>
          <w:szCs w:val="28"/>
        </w:rPr>
        <w:t xml:space="preserve"> сельского хозяйства</w:t>
      </w:r>
      <w:bookmarkEnd w:id="17"/>
      <w:r w:rsidR="00636876">
        <w:rPr>
          <w:rFonts w:ascii="Times New Roman" w:hAnsi="Times New Roman"/>
          <w:b w:val="0"/>
          <w:caps w:val="0"/>
          <w:szCs w:val="28"/>
        </w:rPr>
        <w:t xml:space="preserve"> </w:t>
      </w:r>
      <w:r w:rsidR="00636876" w:rsidRPr="00636876">
        <w:rPr>
          <w:rFonts w:ascii="Times New Roman" w:hAnsi="Times New Roman"/>
          <w:b w:val="0"/>
          <w:szCs w:val="28"/>
        </w:rPr>
        <w:t>[</w:t>
      </w:r>
      <w:r w:rsidR="00636876">
        <w:rPr>
          <w:rFonts w:ascii="Times New Roman" w:hAnsi="Times New Roman"/>
          <w:b w:val="0"/>
          <w:szCs w:val="28"/>
        </w:rPr>
        <w:t>29</w:t>
      </w:r>
      <w:r w:rsidR="00636876" w:rsidRPr="00636876">
        <w:rPr>
          <w:rFonts w:ascii="Times New Roman" w:hAnsi="Times New Roman"/>
          <w:b w:val="0"/>
          <w:szCs w:val="28"/>
        </w:rPr>
        <w:t>]</w:t>
      </w:r>
    </w:p>
    <w:p w:rsidR="002D1350" w:rsidRPr="007D0038" w:rsidRDefault="002D1350" w:rsidP="002D1350">
      <w:pPr>
        <w:pStyle w:val="11"/>
        <w:keepNext w:val="0"/>
        <w:widowControl w:val="0"/>
        <w:spacing w:line="240" w:lineRule="auto"/>
        <w:rPr>
          <w:rFonts w:ascii="Times New Roman" w:hAnsi="Times New Roman"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1015"/>
        <w:gridCol w:w="1008"/>
        <w:gridCol w:w="1008"/>
        <w:gridCol w:w="1008"/>
        <w:gridCol w:w="1006"/>
      </w:tblGrid>
      <w:tr w:rsidR="002D1350" w:rsidRPr="002D1350" w:rsidTr="002D1350">
        <w:trPr>
          <w:trHeight w:val="106"/>
          <w:tblHeader/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pStyle w:val="af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Показатели / Годы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Посевная площадь, тыс. га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132,1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117,1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2D1350" w:rsidRPr="002D1350" w:rsidTr="002D1350">
        <w:trPr>
          <w:trHeight w:val="131"/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технических культур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2D1350" w:rsidRPr="002D1350" w:rsidTr="002D1350">
        <w:trPr>
          <w:trHeight w:val="275"/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картофеля и овощебахчевых культур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кормовых культур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pStyle w:val="af0"/>
              <w:rPr>
                <w:snapToGrid/>
                <w:sz w:val="28"/>
                <w:szCs w:val="28"/>
              </w:rPr>
            </w:pPr>
            <w:r w:rsidRPr="002D1350">
              <w:rPr>
                <w:snapToGrid/>
                <w:sz w:val="28"/>
                <w:szCs w:val="28"/>
              </w:rPr>
              <w:t>Поголовье скота (на конец года), тыс. голов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 xml:space="preserve"> крупного рогатого скота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1350">
              <w:rPr>
                <w:rFonts w:ascii="Times New Roman" w:hAnsi="Times New Roman"/>
                <w:sz w:val="28"/>
                <w:szCs w:val="28"/>
                <w:lang w:val="en-US"/>
              </w:rPr>
              <w:t>98,2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  <w:r w:rsidRPr="002D135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 xml:space="preserve">  в том числе коров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1350">
              <w:rPr>
                <w:rFonts w:ascii="Times New Roman" w:hAnsi="Times New Roman"/>
                <w:sz w:val="28"/>
                <w:szCs w:val="28"/>
                <w:lang w:val="en-US"/>
              </w:rPr>
              <w:t>45,3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 xml:space="preserve"> свиней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 xml:space="preserve"> овец и коз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1296,1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1633,1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1638,6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1613,6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1407,0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Производство продуктов сельского хозяйства, тыс. тонн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pStyle w:val="af0"/>
              <w:rPr>
                <w:snapToGrid/>
                <w:sz w:val="28"/>
                <w:szCs w:val="28"/>
              </w:rPr>
            </w:pPr>
            <w:r w:rsidRPr="002D1350">
              <w:rPr>
                <w:snapToGrid/>
                <w:sz w:val="28"/>
                <w:szCs w:val="28"/>
              </w:rPr>
              <w:t xml:space="preserve">зерна 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166,8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175,1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177,6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подсолнечника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картофеля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овощей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плоды и ягоды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виноград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300529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 КРС</w:t>
            </w:r>
            <w:r w:rsidR="008E1B9F">
              <w:rPr>
                <w:rFonts w:ascii="Times New Roman" w:hAnsi="Times New Roman"/>
                <w:sz w:val="28"/>
                <w:szCs w:val="28"/>
              </w:rPr>
              <w:t>, овец</w:t>
            </w:r>
            <w:r w:rsidR="002D1350" w:rsidRPr="002D1350">
              <w:rPr>
                <w:rFonts w:ascii="Times New Roman" w:hAnsi="Times New Roman"/>
                <w:sz w:val="28"/>
                <w:szCs w:val="28"/>
              </w:rPr>
              <w:t xml:space="preserve"> и птицы 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молока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76,1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127,3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132,4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яиц, млн. шт.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</w:tr>
      <w:tr w:rsidR="002D1350" w:rsidRPr="002D1350" w:rsidTr="002D1350">
        <w:trPr>
          <w:jc w:val="center"/>
        </w:trPr>
        <w:tc>
          <w:tcPr>
            <w:tcW w:w="2343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шерсти (в физическом весе), тонн</w:t>
            </w:r>
          </w:p>
        </w:tc>
        <w:tc>
          <w:tcPr>
            <w:tcW w:w="534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2704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3537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3596</w:t>
            </w:r>
          </w:p>
        </w:tc>
        <w:tc>
          <w:tcPr>
            <w:tcW w:w="531" w:type="pct"/>
            <w:vAlign w:val="bottom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3570</w:t>
            </w:r>
          </w:p>
        </w:tc>
        <w:tc>
          <w:tcPr>
            <w:tcW w:w="531" w:type="pct"/>
          </w:tcPr>
          <w:p w:rsidR="002D1350" w:rsidRPr="002D1350" w:rsidRDefault="002D1350" w:rsidP="002D1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50">
              <w:rPr>
                <w:rFonts w:ascii="Times New Roman" w:hAnsi="Times New Roman"/>
                <w:sz w:val="28"/>
                <w:szCs w:val="28"/>
              </w:rPr>
              <w:t>4886</w:t>
            </w:r>
          </w:p>
        </w:tc>
      </w:tr>
    </w:tbl>
    <w:p w:rsidR="005F0E6E" w:rsidRDefault="005F0E6E" w:rsidP="005F0E6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F604F" w:rsidRPr="000D093B" w:rsidRDefault="00300529" w:rsidP="001578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в анализируемом периоде сущес</w:t>
      </w:r>
      <w:r w:rsidR="008E1B9F">
        <w:rPr>
          <w:sz w:val="28"/>
          <w:szCs w:val="28"/>
        </w:rPr>
        <w:t>твенно выросло поголовье скота. Производство мяса выросло более. чем  4 раза, а молока - в 2 раза, производство яиц снизилось. Рост поголовья коз и овец увеличил производство в Республике шерсти.</w:t>
      </w:r>
    </w:p>
    <w:p w:rsidR="00E90608" w:rsidRPr="00E90608" w:rsidRDefault="00B430AE" w:rsidP="00E90608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30AE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Pr="00B430AE">
        <w:rPr>
          <w:sz w:val="28"/>
          <w:szCs w:val="28"/>
        </w:rPr>
        <w:t xml:space="preserve">Дагестане </w:t>
      </w:r>
      <w:r>
        <w:rPr>
          <w:sz w:val="28"/>
          <w:szCs w:val="28"/>
        </w:rPr>
        <w:t xml:space="preserve">в анализируемом периоде отмечен рост </w:t>
      </w:r>
      <w:r w:rsidRPr="00B430AE">
        <w:rPr>
          <w:sz w:val="28"/>
          <w:szCs w:val="28"/>
        </w:rPr>
        <w:t>объем</w:t>
      </w:r>
      <w:r w:rsidR="00E145ED">
        <w:rPr>
          <w:sz w:val="28"/>
          <w:szCs w:val="28"/>
        </w:rPr>
        <w:t xml:space="preserve">ов </w:t>
      </w:r>
      <w:r w:rsidRPr="00B430AE">
        <w:rPr>
          <w:sz w:val="28"/>
          <w:szCs w:val="28"/>
        </w:rPr>
        <w:t xml:space="preserve"> </w:t>
      </w:r>
      <w:r w:rsidR="00E145ED">
        <w:rPr>
          <w:sz w:val="28"/>
          <w:szCs w:val="28"/>
        </w:rPr>
        <w:t xml:space="preserve">жилищного </w:t>
      </w:r>
      <w:r w:rsidRPr="00B430AE">
        <w:rPr>
          <w:sz w:val="28"/>
          <w:szCs w:val="28"/>
        </w:rPr>
        <w:t xml:space="preserve">строительства. Так, </w:t>
      </w:r>
      <w:r w:rsidR="00E145ED">
        <w:rPr>
          <w:sz w:val="28"/>
          <w:szCs w:val="28"/>
        </w:rPr>
        <w:t>в 2018 году было построено 49 981 тыс. м2 жилого фонда, прирост к 2017 году составил</w:t>
      </w:r>
      <w:r w:rsidRPr="00B430AE">
        <w:rPr>
          <w:sz w:val="28"/>
          <w:szCs w:val="28"/>
        </w:rPr>
        <w:t xml:space="preserve"> 1,6%.</w:t>
      </w:r>
      <w:r w:rsidR="00E145ED">
        <w:rPr>
          <w:sz w:val="28"/>
          <w:szCs w:val="28"/>
        </w:rPr>
        <w:t xml:space="preserve"> При этом </w:t>
      </w:r>
      <w:r w:rsidRPr="00B430AE">
        <w:rPr>
          <w:sz w:val="28"/>
          <w:szCs w:val="28"/>
        </w:rPr>
        <w:t xml:space="preserve">больше </w:t>
      </w:r>
      <w:r w:rsidRPr="00B430AE">
        <w:rPr>
          <w:sz w:val="28"/>
          <w:szCs w:val="28"/>
        </w:rPr>
        <w:lastRenderedPageBreak/>
        <w:t xml:space="preserve">половины </w:t>
      </w:r>
      <w:r w:rsidR="00E145ED">
        <w:rPr>
          <w:sz w:val="28"/>
          <w:szCs w:val="28"/>
        </w:rPr>
        <w:t>возведенного</w:t>
      </w:r>
      <w:r w:rsidRPr="00B430AE">
        <w:rPr>
          <w:sz w:val="28"/>
          <w:szCs w:val="28"/>
        </w:rPr>
        <w:t xml:space="preserve"> жил</w:t>
      </w:r>
      <w:r w:rsidR="00E145ED">
        <w:rPr>
          <w:sz w:val="28"/>
          <w:szCs w:val="28"/>
        </w:rPr>
        <w:t xml:space="preserve">ого </w:t>
      </w:r>
      <w:r w:rsidRPr="00B430AE">
        <w:rPr>
          <w:sz w:val="28"/>
          <w:szCs w:val="28"/>
        </w:rPr>
        <w:t xml:space="preserve">фонда </w:t>
      </w:r>
      <w:r w:rsidR="00E145ED">
        <w:rPr>
          <w:sz w:val="28"/>
          <w:szCs w:val="28"/>
        </w:rPr>
        <w:t>- это</w:t>
      </w:r>
      <w:r w:rsidRPr="00B430AE">
        <w:rPr>
          <w:sz w:val="28"/>
          <w:szCs w:val="28"/>
        </w:rPr>
        <w:t xml:space="preserve"> индивидуальные дома. </w:t>
      </w:r>
      <w:r w:rsidR="00E145ED">
        <w:rPr>
          <w:sz w:val="28"/>
          <w:szCs w:val="28"/>
        </w:rPr>
        <w:t xml:space="preserve">В 2018 году </w:t>
      </w:r>
      <w:r w:rsidRPr="00B430AE">
        <w:rPr>
          <w:sz w:val="28"/>
          <w:szCs w:val="28"/>
        </w:rPr>
        <w:t xml:space="preserve">в Дагестане </w:t>
      </w:r>
      <w:r w:rsidR="00E145ED">
        <w:rPr>
          <w:sz w:val="28"/>
          <w:szCs w:val="28"/>
        </w:rPr>
        <w:t xml:space="preserve">было построено </w:t>
      </w:r>
      <w:r w:rsidRPr="00B430AE">
        <w:rPr>
          <w:sz w:val="28"/>
          <w:szCs w:val="28"/>
        </w:rPr>
        <w:t>5</w:t>
      </w:r>
      <w:r w:rsidR="00E145ED">
        <w:rPr>
          <w:sz w:val="28"/>
          <w:szCs w:val="28"/>
        </w:rPr>
        <w:t>,39 тысяч индивидуальных домов</w:t>
      </w:r>
      <w:r w:rsidR="006A7906">
        <w:rPr>
          <w:sz w:val="28"/>
          <w:szCs w:val="28"/>
        </w:rPr>
        <w:t xml:space="preserve"> [30]</w:t>
      </w:r>
      <w:r w:rsidR="00E145ED">
        <w:rPr>
          <w:sz w:val="28"/>
          <w:szCs w:val="28"/>
        </w:rPr>
        <w:t>.</w:t>
      </w:r>
    </w:p>
    <w:p w:rsidR="006E6A85" w:rsidRPr="006E6A85" w:rsidRDefault="0056711C" w:rsidP="006E6A85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6A85">
        <w:rPr>
          <w:sz w:val="28"/>
          <w:szCs w:val="28"/>
        </w:rPr>
        <w:t xml:space="preserve">Отдельного внимания заслуживает инвестиционный климат Республики Дагестан. </w:t>
      </w:r>
      <w:r w:rsidR="00EC2BC1" w:rsidRPr="006E6A85">
        <w:rPr>
          <w:sz w:val="28"/>
          <w:szCs w:val="28"/>
        </w:rPr>
        <w:t>За последние 25 лет строительство Каспийского завода листового стекла стал</w:t>
      </w:r>
      <w:r w:rsidR="0049481B" w:rsidRPr="006E6A85">
        <w:rPr>
          <w:sz w:val="28"/>
          <w:szCs w:val="28"/>
        </w:rPr>
        <w:t>о</w:t>
      </w:r>
      <w:r w:rsidR="00EC2BC1" w:rsidRPr="006E6A85">
        <w:rPr>
          <w:sz w:val="28"/>
          <w:szCs w:val="28"/>
        </w:rPr>
        <w:t xml:space="preserve"> е</w:t>
      </w:r>
      <w:r w:rsidR="00E90608" w:rsidRPr="006E6A85">
        <w:rPr>
          <w:sz w:val="28"/>
          <w:szCs w:val="28"/>
        </w:rPr>
        <w:t>динственным</w:t>
      </w:r>
      <w:r w:rsidR="0049481B" w:rsidRPr="006E6A85">
        <w:rPr>
          <w:sz w:val="28"/>
          <w:szCs w:val="28"/>
        </w:rPr>
        <w:t xml:space="preserve"> высокотехнологичным крупным инвестиционным</w:t>
      </w:r>
      <w:r w:rsidR="00E90608" w:rsidRPr="006E6A85">
        <w:rPr>
          <w:sz w:val="28"/>
          <w:szCs w:val="28"/>
        </w:rPr>
        <w:t xml:space="preserve"> проектом</w:t>
      </w:r>
      <w:r w:rsidR="006E6A85" w:rsidRPr="006E6A85">
        <w:rPr>
          <w:sz w:val="28"/>
          <w:szCs w:val="28"/>
        </w:rPr>
        <w:t xml:space="preserve"> (объем инвестиций 10,5 млрд. рублей)</w:t>
      </w:r>
      <w:r w:rsidR="00EC2BC1" w:rsidRPr="006E6A85">
        <w:rPr>
          <w:sz w:val="28"/>
          <w:szCs w:val="28"/>
        </w:rPr>
        <w:t xml:space="preserve">. </w:t>
      </w:r>
      <w:r w:rsidR="0049481B" w:rsidRPr="006E6A85">
        <w:rPr>
          <w:sz w:val="28"/>
          <w:szCs w:val="28"/>
        </w:rPr>
        <w:t xml:space="preserve">Однако, еще </w:t>
      </w:r>
      <w:r w:rsidR="00E90608" w:rsidRPr="006E6A85">
        <w:rPr>
          <w:sz w:val="28"/>
          <w:szCs w:val="28"/>
        </w:rPr>
        <w:t>в 2015 году руковод</w:t>
      </w:r>
      <w:r w:rsidR="0049481B" w:rsidRPr="006E6A85">
        <w:rPr>
          <w:sz w:val="28"/>
          <w:szCs w:val="28"/>
        </w:rPr>
        <w:t>ители предприятия заявили о его</w:t>
      </w:r>
      <w:r w:rsidR="00E90608" w:rsidRPr="006E6A85">
        <w:rPr>
          <w:sz w:val="28"/>
          <w:szCs w:val="28"/>
        </w:rPr>
        <w:t xml:space="preserve"> </w:t>
      </w:r>
      <w:r w:rsidR="0049481B" w:rsidRPr="006E6A85">
        <w:rPr>
          <w:sz w:val="28"/>
          <w:szCs w:val="28"/>
        </w:rPr>
        <w:t>банкротстве</w:t>
      </w:r>
      <w:r w:rsidR="00E90608" w:rsidRPr="006E6A85">
        <w:rPr>
          <w:sz w:val="28"/>
          <w:szCs w:val="28"/>
        </w:rPr>
        <w:t xml:space="preserve">, </w:t>
      </w:r>
      <w:r w:rsidR="0049481B" w:rsidRPr="006E6A85">
        <w:rPr>
          <w:sz w:val="28"/>
          <w:szCs w:val="28"/>
        </w:rPr>
        <w:t>в настоящее время на заводе</w:t>
      </w:r>
      <w:r w:rsidR="00E90608" w:rsidRPr="006E6A85">
        <w:rPr>
          <w:sz w:val="28"/>
          <w:szCs w:val="28"/>
        </w:rPr>
        <w:t xml:space="preserve"> введена процедура наблюдения. </w:t>
      </w:r>
      <w:r w:rsidR="00904A80">
        <w:rPr>
          <w:color w:val="000000"/>
          <w:sz w:val="28"/>
          <w:szCs w:val="28"/>
        </w:rPr>
        <w:t>По мнению экспертов у предприятия быстро растут доходы, так</w:t>
      </w:r>
      <w:r w:rsidR="006E6A85" w:rsidRPr="006E6A85">
        <w:rPr>
          <w:color w:val="000000"/>
          <w:sz w:val="28"/>
          <w:szCs w:val="28"/>
        </w:rPr>
        <w:t xml:space="preserve"> с 2014 года выручка </w:t>
      </w:r>
      <w:r w:rsidR="00904A80">
        <w:rPr>
          <w:color w:val="000000"/>
          <w:sz w:val="28"/>
          <w:szCs w:val="28"/>
        </w:rPr>
        <w:t xml:space="preserve">от реализации стекла выросла в 3,5 раза. В </w:t>
      </w:r>
      <w:r w:rsidR="006E6A85" w:rsidRPr="006E6A85">
        <w:rPr>
          <w:color w:val="000000"/>
          <w:sz w:val="28"/>
          <w:szCs w:val="28"/>
        </w:rPr>
        <w:t xml:space="preserve"> </w:t>
      </w:r>
      <w:r w:rsidR="00904A80">
        <w:rPr>
          <w:color w:val="000000"/>
          <w:sz w:val="28"/>
          <w:szCs w:val="28"/>
        </w:rPr>
        <w:t>2016 и 2017 годы</w:t>
      </w:r>
      <w:r w:rsidR="006E6A85" w:rsidRPr="006E6A85">
        <w:rPr>
          <w:color w:val="000000"/>
          <w:sz w:val="28"/>
          <w:szCs w:val="28"/>
        </w:rPr>
        <w:t xml:space="preserve"> </w:t>
      </w:r>
      <w:r w:rsidR="00904A80">
        <w:rPr>
          <w:color w:val="000000"/>
          <w:sz w:val="28"/>
          <w:szCs w:val="28"/>
        </w:rPr>
        <w:t>завод получил</w:t>
      </w:r>
      <w:r w:rsidR="006E6A85" w:rsidRPr="006E6A85">
        <w:rPr>
          <w:color w:val="000000"/>
          <w:sz w:val="28"/>
          <w:szCs w:val="28"/>
        </w:rPr>
        <w:t xml:space="preserve"> </w:t>
      </w:r>
      <w:r w:rsidR="00904A80">
        <w:rPr>
          <w:color w:val="000000"/>
          <w:sz w:val="28"/>
          <w:szCs w:val="28"/>
        </w:rPr>
        <w:t>прибыль</w:t>
      </w:r>
      <w:r w:rsidR="006E6A85" w:rsidRPr="006E6A85">
        <w:rPr>
          <w:color w:val="000000"/>
          <w:sz w:val="28"/>
          <w:szCs w:val="28"/>
        </w:rPr>
        <w:t xml:space="preserve"> (</w:t>
      </w:r>
      <w:r w:rsidR="00904A80">
        <w:rPr>
          <w:color w:val="000000"/>
          <w:sz w:val="28"/>
          <w:szCs w:val="28"/>
        </w:rPr>
        <w:t xml:space="preserve">в  2017 году - </w:t>
      </w:r>
      <w:r w:rsidR="006E6A85" w:rsidRPr="006E6A85">
        <w:rPr>
          <w:color w:val="000000"/>
          <w:sz w:val="28"/>
          <w:szCs w:val="28"/>
        </w:rPr>
        <w:t>более 1 млрд</w:t>
      </w:r>
      <w:r w:rsidR="00904A80">
        <w:rPr>
          <w:color w:val="000000"/>
          <w:sz w:val="28"/>
          <w:szCs w:val="28"/>
        </w:rPr>
        <w:t>.</w:t>
      </w:r>
      <w:r w:rsidR="006E6A85" w:rsidRPr="006E6A85">
        <w:rPr>
          <w:color w:val="000000"/>
          <w:sz w:val="28"/>
          <w:szCs w:val="28"/>
        </w:rPr>
        <w:t xml:space="preserve"> рублей). </w:t>
      </w:r>
      <w:r w:rsidR="00904A80">
        <w:rPr>
          <w:color w:val="000000"/>
          <w:sz w:val="28"/>
          <w:szCs w:val="28"/>
        </w:rPr>
        <w:t>Завод поставляет продукцию на экспорт</w:t>
      </w:r>
      <w:r w:rsidR="006E6A85" w:rsidRPr="006E6A85">
        <w:rPr>
          <w:color w:val="000000"/>
          <w:sz w:val="28"/>
          <w:szCs w:val="28"/>
        </w:rPr>
        <w:t xml:space="preserve"> </w:t>
      </w:r>
      <w:r w:rsidR="00904A80">
        <w:rPr>
          <w:color w:val="000000"/>
          <w:sz w:val="28"/>
          <w:szCs w:val="28"/>
        </w:rPr>
        <w:t xml:space="preserve">- </w:t>
      </w:r>
      <w:r w:rsidR="006E6A85" w:rsidRPr="006E6A85">
        <w:rPr>
          <w:color w:val="000000"/>
          <w:sz w:val="28"/>
          <w:szCs w:val="28"/>
        </w:rPr>
        <w:t xml:space="preserve">в Азербайджан, </w:t>
      </w:r>
      <w:r w:rsidR="00904A80" w:rsidRPr="006E6A85">
        <w:rPr>
          <w:color w:val="000000"/>
          <w:sz w:val="28"/>
          <w:szCs w:val="28"/>
        </w:rPr>
        <w:t>Албанию, Болгарию,</w:t>
      </w:r>
      <w:r w:rsidR="00904A80">
        <w:rPr>
          <w:color w:val="000000"/>
          <w:sz w:val="28"/>
          <w:szCs w:val="28"/>
        </w:rPr>
        <w:t xml:space="preserve"> Грецию</w:t>
      </w:r>
      <w:r w:rsidR="00904A80" w:rsidRPr="006E6A85">
        <w:rPr>
          <w:color w:val="000000"/>
          <w:sz w:val="28"/>
          <w:szCs w:val="28"/>
        </w:rPr>
        <w:t xml:space="preserve">, Грузию, </w:t>
      </w:r>
      <w:r w:rsidR="00904A80">
        <w:rPr>
          <w:color w:val="000000"/>
          <w:sz w:val="28"/>
          <w:szCs w:val="28"/>
        </w:rPr>
        <w:t xml:space="preserve">Литву, </w:t>
      </w:r>
      <w:r w:rsidR="006E6A85" w:rsidRPr="006E6A85">
        <w:rPr>
          <w:color w:val="000000"/>
          <w:sz w:val="28"/>
          <w:szCs w:val="28"/>
        </w:rPr>
        <w:t xml:space="preserve">Узбекистан, </w:t>
      </w:r>
      <w:r w:rsidR="00904A80" w:rsidRPr="006E6A85">
        <w:rPr>
          <w:color w:val="000000"/>
          <w:sz w:val="28"/>
          <w:szCs w:val="28"/>
        </w:rPr>
        <w:t xml:space="preserve">Казахстан, </w:t>
      </w:r>
      <w:r w:rsidR="00904A80">
        <w:rPr>
          <w:color w:val="000000"/>
          <w:sz w:val="28"/>
          <w:szCs w:val="28"/>
        </w:rPr>
        <w:t xml:space="preserve">Румынию, </w:t>
      </w:r>
      <w:r w:rsidR="006E6A85" w:rsidRPr="006E6A85">
        <w:rPr>
          <w:color w:val="000000"/>
          <w:sz w:val="28"/>
          <w:szCs w:val="28"/>
        </w:rPr>
        <w:t xml:space="preserve">Турцию, </w:t>
      </w:r>
      <w:r w:rsidR="00904A80">
        <w:rPr>
          <w:color w:val="000000"/>
          <w:sz w:val="28"/>
          <w:szCs w:val="28"/>
        </w:rPr>
        <w:t xml:space="preserve">Украину и </w:t>
      </w:r>
      <w:r w:rsidR="006E6A85" w:rsidRPr="006E6A85">
        <w:rPr>
          <w:color w:val="000000"/>
          <w:sz w:val="28"/>
          <w:szCs w:val="28"/>
        </w:rPr>
        <w:t>Польшу</w:t>
      </w:r>
      <w:r w:rsidR="00904A80">
        <w:rPr>
          <w:color w:val="000000"/>
          <w:sz w:val="28"/>
          <w:szCs w:val="28"/>
        </w:rPr>
        <w:t>. Однако, завод необходимо выплачивать</w:t>
      </w:r>
      <w:r w:rsidR="006E6A85" w:rsidRPr="006E6A85">
        <w:rPr>
          <w:color w:val="000000"/>
          <w:sz w:val="28"/>
          <w:szCs w:val="28"/>
        </w:rPr>
        <w:t xml:space="preserve"> </w:t>
      </w:r>
      <w:r w:rsidR="00904A80" w:rsidRPr="006E6A85">
        <w:rPr>
          <w:color w:val="000000"/>
          <w:sz w:val="28"/>
          <w:szCs w:val="28"/>
        </w:rPr>
        <w:t>немалые</w:t>
      </w:r>
      <w:r w:rsidR="006E6A85" w:rsidRPr="006E6A85">
        <w:rPr>
          <w:color w:val="000000"/>
          <w:sz w:val="28"/>
          <w:szCs w:val="28"/>
        </w:rPr>
        <w:t xml:space="preserve"> кредиты</w:t>
      </w:r>
      <w:r w:rsidR="00904A80">
        <w:rPr>
          <w:color w:val="000000"/>
          <w:sz w:val="28"/>
          <w:szCs w:val="28"/>
        </w:rPr>
        <w:t xml:space="preserve"> (более 17 млрд. рублей)</w:t>
      </w:r>
      <w:r w:rsidR="006E6A85" w:rsidRPr="006E6A85">
        <w:rPr>
          <w:color w:val="000000"/>
          <w:sz w:val="28"/>
          <w:szCs w:val="28"/>
        </w:rPr>
        <w:t xml:space="preserve">, </w:t>
      </w:r>
      <w:r w:rsidR="00904A80">
        <w:rPr>
          <w:color w:val="000000"/>
          <w:sz w:val="28"/>
          <w:szCs w:val="28"/>
        </w:rPr>
        <w:t>поэтому</w:t>
      </w:r>
      <w:r w:rsidR="006E6A85" w:rsidRPr="006E6A85">
        <w:rPr>
          <w:color w:val="000000"/>
          <w:sz w:val="28"/>
          <w:szCs w:val="28"/>
        </w:rPr>
        <w:t xml:space="preserve"> долговая нагрузка </w:t>
      </w:r>
      <w:r w:rsidR="00904A80">
        <w:rPr>
          <w:color w:val="000000"/>
          <w:sz w:val="28"/>
          <w:szCs w:val="28"/>
        </w:rPr>
        <w:t>очень высока</w:t>
      </w:r>
      <w:r w:rsidR="006A7906">
        <w:rPr>
          <w:color w:val="000000"/>
          <w:sz w:val="28"/>
          <w:szCs w:val="28"/>
        </w:rPr>
        <w:t xml:space="preserve"> </w:t>
      </w:r>
      <w:r w:rsidR="006A7906">
        <w:rPr>
          <w:sz w:val="28"/>
          <w:szCs w:val="28"/>
        </w:rPr>
        <w:t>[32]</w:t>
      </w:r>
      <w:r w:rsidR="006E6A85" w:rsidRPr="006E6A85">
        <w:rPr>
          <w:color w:val="000000"/>
          <w:sz w:val="28"/>
          <w:szCs w:val="28"/>
        </w:rPr>
        <w:t xml:space="preserve">. </w:t>
      </w:r>
    </w:p>
    <w:p w:rsidR="00845651" w:rsidRPr="00BD0759" w:rsidRDefault="006E6A85" w:rsidP="007F1644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81B">
        <w:rPr>
          <w:sz w:val="28"/>
          <w:szCs w:val="28"/>
        </w:rPr>
        <w:t xml:space="preserve">Другой инвестиционный республиканский </w:t>
      </w:r>
      <w:r w:rsidR="00E90608" w:rsidRPr="00E90608">
        <w:rPr>
          <w:sz w:val="28"/>
          <w:szCs w:val="28"/>
        </w:rPr>
        <w:t xml:space="preserve">проект </w:t>
      </w:r>
      <w:r w:rsidR="00683FC0" w:rsidRPr="00E90608">
        <w:rPr>
          <w:sz w:val="28"/>
          <w:szCs w:val="28"/>
        </w:rPr>
        <w:t>«Даг</w:t>
      </w:r>
      <w:r w:rsidR="00683FC0">
        <w:rPr>
          <w:sz w:val="28"/>
          <w:szCs w:val="28"/>
        </w:rPr>
        <w:t xml:space="preserve">естанский </w:t>
      </w:r>
      <w:r w:rsidR="00683FC0" w:rsidRPr="00E90608">
        <w:rPr>
          <w:sz w:val="28"/>
          <w:szCs w:val="28"/>
        </w:rPr>
        <w:t>агрокомплекс»</w:t>
      </w:r>
      <w:r w:rsidR="00683FC0">
        <w:rPr>
          <w:sz w:val="28"/>
          <w:szCs w:val="28"/>
        </w:rPr>
        <w:t xml:space="preserve">, </w:t>
      </w:r>
      <w:r w:rsidR="00E90608" w:rsidRPr="00E90608">
        <w:rPr>
          <w:sz w:val="28"/>
          <w:szCs w:val="28"/>
        </w:rPr>
        <w:t>стоимостью 20 млрд</w:t>
      </w:r>
      <w:r w:rsidR="0049481B">
        <w:rPr>
          <w:sz w:val="28"/>
          <w:szCs w:val="28"/>
        </w:rPr>
        <w:t>.</w:t>
      </w:r>
      <w:r w:rsidR="00E90608" w:rsidRPr="00E90608">
        <w:rPr>
          <w:sz w:val="28"/>
          <w:szCs w:val="28"/>
        </w:rPr>
        <w:t xml:space="preserve"> рублей</w:t>
      </w:r>
      <w:r w:rsidR="00683FC0">
        <w:rPr>
          <w:sz w:val="28"/>
          <w:szCs w:val="28"/>
        </w:rPr>
        <w:t xml:space="preserve">, в 2017 году </w:t>
      </w:r>
      <w:r w:rsidR="00E90608" w:rsidRPr="00E90608">
        <w:rPr>
          <w:sz w:val="28"/>
          <w:szCs w:val="28"/>
        </w:rPr>
        <w:t xml:space="preserve">признали банкротом. </w:t>
      </w:r>
      <w:r w:rsidR="004618FD">
        <w:rPr>
          <w:color w:val="000000"/>
          <w:sz w:val="28"/>
          <w:szCs w:val="28"/>
        </w:rPr>
        <w:t>Особенность сельскохозяйственного производства в республике</w:t>
      </w:r>
      <w:r w:rsidR="00A92FBE" w:rsidRPr="00276583">
        <w:rPr>
          <w:color w:val="000000"/>
          <w:sz w:val="28"/>
          <w:szCs w:val="28"/>
        </w:rPr>
        <w:t xml:space="preserve"> </w:t>
      </w:r>
      <w:r w:rsidR="004618FD">
        <w:rPr>
          <w:color w:val="000000"/>
          <w:sz w:val="28"/>
          <w:szCs w:val="28"/>
        </w:rPr>
        <w:t>состоит в доминировании</w:t>
      </w:r>
      <w:r w:rsidR="00A92FBE" w:rsidRPr="00276583">
        <w:rPr>
          <w:color w:val="000000"/>
          <w:sz w:val="28"/>
          <w:szCs w:val="28"/>
        </w:rPr>
        <w:t xml:space="preserve"> личны</w:t>
      </w:r>
      <w:r w:rsidR="004618FD">
        <w:rPr>
          <w:color w:val="000000"/>
          <w:sz w:val="28"/>
          <w:szCs w:val="28"/>
        </w:rPr>
        <w:t>х</w:t>
      </w:r>
      <w:r w:rsidR="00A92FBE" w:rsidRPr="00276583">
        <w:rPr>
          <w:color w:val="000000"/>
          <w:sz w:val="28"/>
          <w:szCs w:val="28"/>
        </w:rPr>
        <w:t xml:space="preserve"> подсобны</w:t>
      </w:r>
      <w:r w:rsidR="004618FD">
        <w:rPr>
          <w:color w:val="000000"/>
          <w:sz w:val="28"/>
          <w:szCs w:val="28"/>
        </w:rPr>
        <w:t>х хозяйств. А</w:t>
      </w:r>
      <w:r w:rsidR="00A92FBE" w:rsidRPr="00276583">
        <w:rPr>
          <w:color w:val="000000"/>
          <w:sz w:val="28"/>
          <w:szCs w:val="28"/>
        </w:rPr>
        <w:t>грохолдинг</w:t>
      </w:r>
      <w:r w:rsidR="004618FD">
        <w:rPr>
          <w:color w:val="000000"/>
          <w:sz w:val="28"/>
          <w:szCs w:val="28"/>
        </w:rPr>
        <w:t>и</w:t>
      </w:r>
      <w:r w:rsidR="00A92FBE" w:rsidRPr="00276583">
        <w:rPr>
          <w:color w:val="000000"/>
          <w:sz w:val="28"/>
          <w:szCs w:val="28"/>
        </w:rPr>
        <w:t xml:space="preserve"> в Дагестане </w:t>
      </w:r>
      <w:r w:rsidR="004618FD">
        <w:rPr>
          <w:color w:val="000000"/>
          <w:sz w:val="28"/>
          <w:szCs w:val="28"/>
        </w:rPr>
        <w:t>отсутствуют</w:t>
      </w:r>
      <w:r w:rsidR="00A92FBE" w:rsidRPr="00276583">
        <w:rPr>
          <w:color w:val="000000"/>
          <w:sz w:val="28"/>
          <w:szCs w:val="28"/>
        </w:rPr>
        <w:t xml:space="preserve">, хотя </w:t>
      </w:r>
      <w:r w:rsidR="004618FD">
        <w:rPr>
          <w:color w:val="000000"/>
          <w:sz w:val="28"/>
          <w:szCs w:val="28"/>
        </w:rPr>
        <w:t>в настоящее время именно они</w:t>
      </w:r>
      <w:r w:rsidR="00A92FBE" w:rsidRPr="00276583">
        <w:rPr>
          <w:color w:val="000000"/>
          <w:sz w:val="28"/>
          <w:szCs w:val="28"/>
        </w:rPr>
        <w:t xml:space="preserve"> </w:t>
      </w:r>
      <w:r w:rsidR="00843BB5">
        <w:rPr>
          <w:color w:val="000000"/>
          <w:sz w:val="28"/>
          <w:szCs w:val="28"/>
        </w:rPr>
        <w:t xml:space="preserve">являются </w:t>
      </w:r>
      <w:r w:rsidR="00A92FBE" w:rsidRPr="00276583">
        <w:rPr>
          <w:color w:val="000000"/>
          <w:sz w:val="28"/>
          <w:szCs w:val="28"/>
        </w:rPr>
        <w:t>главны</w:t>
      </w:r>
      <w:r w:rsidR="00843BB5">
        <w:rPr>
          <w:color w:val="000000"/>
          <w:sz w:val="28"/>
          <w:szCs w:val="28"/>
        </w:rPr>
        <w:t>м</w:t>
      </w:r>
      <w:r w:rsidR="004618FD">
        <w:rPr>
          <w:color w:val="000000"/>
          <w:sz w:val="28"/>
          <w:szCs w:val="28"/>
        </w:rPr>
        <w:t xml:space="preserve"> источник</w:t>
      </w:r>
      <w:r w:rsidR="00843BB5">
        <w:rPr>
          <w:color w:val="000000"/>
          <w:sz w:val="28"/>
          <w:szCs w:val="28"/>
        </w:rPr>
        <w:t>ом</w:t>
      </w:r>
      <w:r w:rsidR="00A92FBE" w:rsidRPr="00276583">
        <w:rPr>
          <w:color w:val="000000"/>
          <w:sz w:val="28"/>
          <w:szCs w:val="28"/>
        </w:rPr>
        <w:t xml:space="preserve"> роста </w:t>
      </w:r>
      <w:r w:rsidR="004618FD">
        <w:rPr>
          <w:color w:val="000000"/>
          <w:sz w:val="28"/>
          <w:szCs w:val="28"/>
        </w:rPr>
        <w:t xml:space="preserve">производства продукции </w:t>
      </w:r>
      <w:r w:rsidR="00A92FBE" w:rsidRPr="00276583">
        <w:rPr>
          <w:color w:val="000000"/>
          <w:sz w:val="28"/>
          <w:szCs w:val="28"/>
        </w:rPr>
        <w:t xml:space="preserve">в сельском хозяйстве </w:t>
      </w:r>
      <w:r w:rsidR="004618FD">
        <w:rPr>
          <w:color w:val="000000"/>
          <w:sz w:val="28"/>
          <w:szCs w:val="28"/>
        </w:rPr>
        <w:t xml:space="preserve">с </w:t>
      </w:r>
      <w:r w:rsidR="00843BB5">
        <w:rPr>
          <w:color w:val="000000"/>
          <w:sz w:val="28"/>
          <w:szCs w:val="28"/>
        </w:rPr>
        <w:t>применением</w:t>
      </w:r>
      <w:r w:rsidR="00A92FBE" w:rsidRPr="00276583">
        <w:rPr>
          <w:color w:val="000000"/>
          <w:sz w:val="28"/>
          <w:szCs w:val="28"/>
        </w:rPr>
        <w:t xml:space="preserve"> новы</w:t>
      </w:r>
      <w:r w:rsidR="004618FD">
        <w:rPr>
          <w:color w:val="000000"/>
          <w:sz w:val="28"/>
          <w:szCs w:val="28"/>
        </w:rPr>
        <w:t>х технологий</w:t>
      </w:r>
      <w:r w:rsidR="00A92FBE" w:rsidRPr="00276583">
        <w:rPr>
          <w:color w:val="000000"/>
          <w:sz w:val="28"/>
          <w:szCs w:val="28"/>
        </w:rPr>
        <w:t>.</w:t>
      </w:r>
      <w:r w:rsidR="00276583">
        <w:rPr>
          <w:color w:val="000000"/>
          <w:sz w:val="28"/>
          <w:szCs w:val="28"/>
        </w:rPr>
        <w:t xml:space="preserve"> </w:t>
      </w:r>
      <w:r w:rsidR="00843BB5">
        <w:rPr>
          <w:color w:val="000000"/>
          <w:sz w:val="28"/>
          <w:szCs w:val="28"/>
        </w:rPr>
        <w:t>Поэтому реализация</w:t>
      </w:r>
      <w:r w:rsidR="00A92FBE" w:rsidRPr="00276583">
        <w:rPr>
          <w:color w:val="000000"/>
          <w:sz w:val="28"/>
          <w:szCs w:val="28"/>
        </w:rPr>
        <w:t xml:space="preserve"> </w:t>
      </w:r>
      <w:r w:rsidR="00843BB5">
        <w:rPr>
          <w:color w:val="000000"/>
          <w:sz w:val="28"/>
          <w:szCs w:val="28"/>
        </w:rPr>
        <w:t>в</w:t>
      </w:r>
      <w:r w:rsidR="00A92FBE" w:rsidRPr="00276583">
        <w:rPr>
          <w:color w:val="000000"/>
          <w:sz w:val="28"/>
          <w:szCs w:val="28"/>
        </w:rPr>
        <w:t xml:space="preserve"> Дагестан</w:t>
      </w:r>
      <w:r w:rsidR="00843BB5">
        <w:rPr>
          <w:color w:val="000000"/>
          <w:sz w:val="28"/>
          <w:szCs w:val="28"/>
        </w:rPr>
        <w:t>е</w:t>
      </w:r>
      <w:r w:rsidR="00A92FBE" w:rsidRPr="00276583">
        <w:rPr>
          <w:color w:val="000000"/>
          <w:sz w:val="28"/>
          <w:szCs w:val="28"/>
        </w:rPr>
        <w:t xml:space="preserve"> крупн</w:t>
      </w:r>
      <w:r w:rsidR="00843BB5">
        <w:rPr>
          <w:color w:val="000000"/>
          <w:sz w:val="28"/>
          <w:szCs w:val="28"/>
        </w:rPr>
        <w:t>ого</w:t>
      </w:r>
      <w:r w:rsidR="00A92FBE" w:rsidRPr="00276583">
        <w:rPr>
          <w:color w:val="000000"/>
          <w:sz w:val="28"/>
          <w:szCs w:val="28"/>
        </w:rPr>
        <w:t xml:space="preserve"> проект</w:t>
      </w:r>
      <w:r w:rsidR="00843BB5">
        <w:rPr>
          <w:color w:val="000000"/>
          <w:sz w:val="28"/>
          <w:szCs w:val="28"/>
        </w:rPr>
        <w:t>а</w:t>
      </w:r>
      <w:r w:rsidR="00A92FBE" w:rsidRPr="00276583">
        <w:rPr>
          <w:color w:val="000000"/>
          <w:sz w:val="28"/>
          <w:szCs w:val="28"/>
        </w:rPr>
        <w:t>, основанн</w:t>
      </w:r>
      <w:r w:rsidR="00843BB5">
        <w:rPr>
          <w:color w:val="000000"/>
          <w:sz w:val="28"/>
          <w:szCs w:val="28"/>
        </w:rPr>
        <w:t>ого</w:t>
      </w:r>
      <w:r w:rsidR="00A92FBE" w:rsidRPr="00276583">
        <w:rPr>
          <w:color w:val="000000"/>
          <w:sz w:val="28"/>
          <w:szCs w:val="28"/>
        </w:rPr>
        <w:t xml:space="preserve"> на американских </w:t>
      </w:r>
      <w:r w:rsidR="00843BB5">
        <w:rPr>
          <w:color w:val="000000"/>
          <w:sz w:val="28"/>
          <w:szCs w:val="28"/>
        </w:rPr>
        <w:t xml:space="preserve">сельхозяйственных </w:t>
      </w:r>
      <w:r w:rsidR="00A92FBE" w:rsidRPr="00276583">
        <w:rPr>
          <w:color w:val="000000"/>
          <w:sz w:val="28"/>
          <w:szCs w:val="28"/>
        </w:rPr>
        <w:t xml:space="preserve">технологиях, </w:t>
      </w:r>
      <w:r w:rsidR="00843BB5">
        <w:rPr>
          <w:color w:val="000000"/>
          <w:sz w:val="28"/>
          <w:szCs w:val="28"/>
        </w:rPr>
        <w:t xml:space="preserve">выступила огромной </w:t>
      </w:r>
      <w:r w:rsidR="00A92FBE" w:rsidRPr="00276583">
        <w:rPr>
          <w:color w:val="000000"/>
          <w:sz w:val="28"/>
          <w:szCs w:val="28"/>
        </w:rPr>
        <w:t>инициативой. </w:t>
      </w:r>
      <w:r w:rsidR="007F1644">
        <w:rPr>
          <w:color w:val="000000"/>
          <w:sz w:val="28"/>
          <w:szCs w:val="28"/>
        </w:rPr>
        <w:t>Однако, в</w:t>
      </w:r>
      <w:r w:rsidR="00A92FBE" w:rsidRPr="00276583">
        <w:rPr>
          <w:color w:val="000000"/>
          <w:sz w:val="28"/>
          <w:szCs w:val="28"/>
        </w:rPr>
        <w:t xml:space="preserve"> 2013–2014 годах </w:t>
      </w:r>
      <w:r w:rsidR="007F1644">
        <w:rPr>
          <w:color w:val="000000"/>
          <w:sz w:val="28"/>
          <w:szCs w:val="28"/>
        </w:rPr>
        <w:t xml:space="preserve">в Дагестане </w:t>
      </w:r>
      <w:r w:rsidR="00A92FBE" w:rsidRPr="00276583">
        <w:rPr>
          <w:color w:val="000000"/>
          <w:sz w:val="28"/>
          <w:szCs w:val="28"/>
        </w:rPr>
        <w:t>урожай</w:t>
      </w:r>
      <w:r w:rsidR="007F1644">
        <w:rPr>
          <w:color w:val="000000"/>
          <w:sz w:val="28"/>
          <w:szCs w:val="28"/>
        </w:rPr>
        <w:t xml:space="preserve"> из-за погодных условий урожай </w:t>
      </w:r>
      <w:r w:rsidR="00A92FBE" w:rsidRPr="00276583">
        <w:rPr>
          <w:color w:val="000000"/>
          <w:sz w:val="28"/>
          <w:szCs w:val="28"/>
        </w:rPr>
        <w:t xml:space="preserve">оказался </w:t>
      </w:r>
      <w:r w:rsidR="007F1644">
        <w:rPr>
          <w:color w:val="000000"/>
          <w:sz w:val="28"/>
          <w:szCs w:val="28"/>
        </w:rPr>
        <w:t>намного</w:t>
      </w:r>
      <w:r w:rsidR="00A92FBE" w:rsidRPr="00276583">
        <w:rPr>
          <w:color w:val="000000"/>
          <w:sz w:val="28"/>
          <w:szCs w:val="28"/>
        </w:rPr>
        <w:t xml:space="preserve"> хуже, чем </w:t>
      </w:r>
      <w:r w:rsidR="007F1644">
        <w:rPr>
          <w:color w:val="000000"/>
          <w:sz w:val="28"/>
          <w:szCs w:val="28"/>
        </w:rPr>
        <w:t>ожидалось</w:t>
      </w:r>
      <w:r w:rsidR="00A92FBE" w:rsidRPr="00276583">
        <w:rPr>
          <w:color w:val="000000"/>
          <w:sz w:val="28"/>
          <w:szCs w:val="28"/>
        </w:rPr>
        <w:t xml:space="preserve">. </w:t>
      </w:r>
      <w:r w:rsidR="007F1644">
        <w:rPr>
          <w:color w:val="000000"/>
          <w:sz w:val="28"/>
          <w:szCs w:val="28"/>
        </w:rPr>
        <w:t>Поэтому выручка</w:t>
      </w:r>
      <w:r w:rsidR="00A92FBE" w:rsidRPr="00276583">
        <w:rPr>
          <w:color w:val="000000"/>
          <w:sz w:val="28"/>
          <w:szCs w:val="28"/>
        </w:rPr>
        <w:t xml:space="preserve"> «Дагагрокомплекс» </w:t>
      </w:r>
      <w:r w:rsidR="007F1644">
        <w:rPr>
          <w:color w:val="000000"/>
          <w:sz w:val="28"/>
          <w:szCs w:val="28"/>
        </w:rPr>
        <w:t>была не дополучена</w:t>
      </w:r>
      <w:r w:rsidR="00A92FBE" w:rsidRPr="00276583">
        <w:rPr>
          <w:color w:val="000000"/>
          <w:sz w:val="28"/>
          <w:szCs w:val="28"/>
        </w:rPr>
        <w:t>. К</w:t>
      </w:r>
      <w:r w:rsidR="007F1644">
        <w:rPr>
          <w:color w:val="000000"/>
          <w:sz w:val="28"/>
          <w:szCs w:val="28"/>
        </w:rPr>
        <w:t>роме того, для реализации проекта к</w:t>
      </w:r>
      <w:r w:rsidR="00A92FBE" w:rsidRPr="00276583">
        <w:rPr>
          <w:color w:val="000000"/>
          <w:sz w:val="28"/>
          <w:szCs w:val="28"/>
        </w:rPr>
        <w:t xml:space="preserve">адровый потенциал </w:t>
      </w:r>
      <w:r w:rsidR="007F1644">
        <w:rPr>
          <w:color w:val="000000"/>
          <w:sz w:val="28"/>
          <w:szCs w:val="28"/>
        </w:rPr>
        <w:t xml:space="preserve">Республики </w:t>
      </w:r>
      <w:r w:rsidR="00A92FBE" w:rsidRPr="00276583">
        <w:rPr>
          <w:color w:val="000000"/>
          <w:sz w:val="28"/>
          <w:szCs w:val="28"/>
        </w:rPr>
        <w:t xml:space="preserve">оказался недостаточен. </w:t>
      </w:r>
      <w:r w:rsidR="007F1644">
        <w:rPr>
          <w:color w:val="000000"/>
          <w:sz w:val="28"/>
          <w:szCs w:val="28"/>
        </w:rPr>
        <w:t xml:space="preserve">В республике </w:t>
      </w:r>
      <w:r w:rsidR="00A92FBE" w:rsidRPr="00276583">
        <w:rPr>
          <w:color w:val="000000"/>
          <w:sz w:val="28"/>
          <w:szCs w:val="28"/>
        </w:rPr>
        <w:t xml:space="preserve"> не оказалось менеджмента, который правильно </w:t>
      </w:r>
      <w:r w:rsidR="007F1644">
        <w:rPr>
          <w:color w:val="000000"/>
          <w:sz w:val="28"/>
          <w:szCs w:val="28"/>
        </w:rPr>
        <w:t>бы</w:t>
      </w:r>
      <w:r w:rsidR="00A92FBE" w:rsidRPr="00276583">
        <w:rPr>
          <w:color w:val="000000"/>
          <w:sz w:val="28"/>
          <w:szCs w:val="28"/>
        </w:rPr>
        <w:t xml:space="preserve"> реализовал </w:t>
      </w:r>
      <w:r w:rsidR="007F1644">
        <w:rPr>
          <w:color w:val="000000"/>
          <w:sz w:val="28"/>
          <w:szCs w:val="28"/>
        </w:rPr>
        <w:t xml:space="preserve">американскую </w:t>
      </w:r>
      <w:r w:rsidR="00A92FBE" w:rsidRPr="00276583">
        <w:rPr>
          <w:color w:val="000000"/>
          <w:sz w:val="28"/>
          <w:szCs w:val="28"/>
        </w:rPr>
        <w:t>технологическ</w:t>
      </w:r>
      <w:r w:rsidR="007F1644">
        <w:rPr>
          <w:color w:val="000000"/>
          <w:sz w:val="28"/>
          <w:szCs w:val="28"/>
        </w:rPr>
        <w:t xml:space="preserve">ий </w:t>
      </w:r>
      <w:r w:rsidR="00A92FBE" w:rsidRPr="00276583">
        <w:rPr>
          <w:color w:val="000000"/>
          <w:sz w:val="28"/>
          <w:szCs w:val="28"/>
        </w:rPr>
        <w:t>проект</w:t>
      </w:r>
      <w:r w:rsidR="006A7906">
        <w:rPr>
          <w:color w:val="000000"/>
          <w:sz w:val="28"/>
          <w:szCs w:val="28"/>
        </w:rPr>
        <w:t xml:space="preserve"> </w:t>
      </w:r>
      <w:r w:rsidR="006A7906">
        <w:rPr>
          <w:sz w:val="28"/>
          <w:szCs w:val="28"/>
        </w:rPr>
        <w:t>[27]</w:t>
      </w:r>
      <w:r w:rsidR="00276583">
        <w:rPr>
          <w:color w:val="000000"/>
          <w:sz w:val="28"/>
          <w:szCs w:val="28"/>
        </w:rPr>
        <w:t xml:space="preserve">. </w:t>
      </w:r>
      <w:r w:rsidR="00276583">
        <w:rPr>
          <w:sz w:val="28"/>
          <w:szCs w:val="28"/>
        </w:rPr>
        <w:t>В настоящее время крупных инвесторов в Республике Дагестан нет.</w:t>
      </w:r>
      <w:r w:rsidR="007F1644">
        <w:rPr>
          <w:sz w:val="28"/>
          <w:szCs w:val="28"/>
        </w:rPr>
        <w:t xml:space="preserve"> В инвестиционном </w:t>
      </w:r>
      <w:r w:rsidR="007F1644">
        <w:rPr>
          <w:sz w:val="28"/>
          <w:szCs w:val="28"/>
        </w:rPr>
        <w:lastRenderedPageBreak/>
        <w:t xml:space="preserve">рейтинге Дагестан занимает пока последнее место в России. По мнению специалистов </w:t>
      </w:r>
      <w:r w:rsidR="00845651" w:rsidRPr="00BD0759">
        <w:rPr>
          <w:sz w:val="28"/>
          <w:szCs w:val="28"/>
        </w:rPr>
        <w:t>это происходит по ряду причин</w:t>
      </w:r>
      <w:r w:rsidR="006A7906">
        <w:rPr>
          <w:sz w:val="28"/>
          <w:szCs w:val="28"/>
        </w:rPr>
        <w:t xml:space="preserve"> [28]</w:t>
      </w:r>
      <w:r w:rsidR="00845651" w:rsidRPr="00BD0759">
        <w:rPr>
          <w:sz w:val="28"/>
          <w:szCs w:val="28"/>
        </w:rPr>
        <w:t>:</w:t>
      </w:r>
    </w:p>
    <w:p w:rsidR="00845651" w:rsidRPr="00BD0759" w:rsidRDefault="00845651" w:rsidP="00845651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759">
        <w:rPr>
          <w:sz w:val="28"/>
          <w:szCs w:val="28"/>
        </w:rPr>
        <w:t xml:space="preserve">- </w:t>
      </w:r>
      <w:r w:rsidR="004618FD" w:rsidRPr="00BD0759">
        <w:rPr>
          <w:sz w:val="28"/>
          <w:szCs w:val="28"/>
        </w:rPr>
        <w:t>чрезмерного уровня «теневой» экономики</w:t>
      </w:r>
      <w:r w:rsidRPr="00BD0759">
        <w:rPr>
          <w:sz w:val="28"/>
          <w:szCs w:val="28"/>
        </w:rPr>
        <w:t>;</w:t>
      </w:r>
    </w:p>
    <w:p w:rsidR="00845651" w:rsidRPr="00BD0759" w:rsidRDefault="00845651" w:rsidP="00845651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759">
        <w:rPr>
          <w:sz w:val="28"/>
          <w:szCs w:val="28"/>
        </w:rPr>
        <w:t>-</w:t>
      </w:r>
      <w:r w:rsidR="004618FD" w:rsidRPr="00BD0759">
        <w:rPr>
          <w:sz w:val="28"/>
          <w:szCs w:val="28"/>
        </w:rPr>
        <w:t xml:space="preserve"> </w:t>
      </w:r>
      <w:r w:rsidRPr="00BD0759">
        <w:rPr>
          <w:sz w:val="28"/>
          <w:szCs w:val="28"/>
        </w:rPr>
        <w:t>низкого</w:t>
      </w:r>
      <w:r w:rsidR="004618FD" w:rsidRPr="00BD0759">
        <w:rPr>
          <w:sz w:val="28"/>
          <w:szCs w:val="28"/>
        </w:rPr>
        <w:t xml:space="preserve"> уров</w:t>
      </w:r>
      <w:r w:rsidRPr="00BD0759">
        <w:rPr>
          <w:sz w:val="28"/>
          <w:szCs w:val="28"/>
        </w:rPr>
        <w:t>ня урбанизации;</w:t>
      </w:r>
    </w:p>
    <w:p w:rsidR="00BD0759" w:rsidRPr="00BD0759" w:rsidRDefault="00845651" w:rsidP="00BD0759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759">
        <w:rPr>
          <w:sz w:val="28"/>
          <w:szCs w:val="28"/>
        </w:rPr>
        <w:t>- высокого</w:t>
      </w:r>
      <w:r w:rsidR="004618FD" w:rsidRPr="00BD0759">
        <w:rPr>
          <w:sz w:val="28"/>
          <w:szCs w:val="28"/>
        </w:rPr>
        <w:t xml:space="preserve"> процент</w:t>
      </w:r>
      <w:r w:rsidRPr="00BD0759">
        <w:rPr>
          <w:sz w:val="28"/>
          <w:szCs w:val="28"/>
        </w:rPr>
        <w:t>а в сельском хозяйстве</w:t>
      </w:r>
      <w:r w:rsidR="004618FD" w:rsidRPr="00BD0759">
        <w:rPr>
          <w:sz w:val="28"/>
          <w:szCs w:val="28"/>
        </w:rPr>
        <w:t xml:space="preserve"> </w:t>
      </w:r>
      <w:r w:rsidRPr="00BD0759">
        <w:rPr>
          <w:sz w:val="28"/>
          <w:szCs w:val="28"/>
        </w:rPr>
        <w:t>личных подсобных хозяйств;</w:t>
      </w:r>
    </w:p>
    <w:p w:rsidR="004618FD" w:rsidRDefault="00BD0759" w:rsidP="00BD0759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759">
        <w:rPr>
          <w:sz w:val="28"/>
          <w:szCs w:val="28"/>
        </w:rPr>
        <w:t xml:space="preserve">- </w:t>
      </w:r>
      <w:r w:rsidR="004618FD" w:rsidRPr="00BD0759">
        <w:rPr>
          <w:sz w:val="28"/>
          <w:szCs w:val="28"/>
        </w:rPr>
        <w:t>высок</w:t>
      </w:r>
      <w:r w:rsidRPr="00BD0759">
        <w:rPr>
          <w:sz w:val="28"/>
          <w:szCs w:val="28"/>
        </w:rPr>
        <w:t>ой</w:t>
      </w:r>
      <w:r w:rsidR="004618FD" w:rsidRPr="00BD0759">
        <w:rPr>
          <w:sz w:val="28"/>
          <w:szCs w:val="28"/>
        </w:rPr>
        <w:t xml:space="preserve"> дол</w:t>
      </w:r>
      <w:r w:rsidRPr="00BD0759">
        <w:rPr>
          <w:sz w:val="28"/>
          <w:szCs w:val="28"/>
        </w:rPr>
        <w:t>и населения,</w:t>
      </w:r>
      <w:r w:rsidR="004618FD" w:rsidRPr="00BD0759">
        <w:rPr>
          <w:sz w:val="28"/>
          <w:szCs w:val="28"/>
        </w:rPr>
        <w:t xml:space="preserve"> ориентированн</w:t>
      </w:r>
      <w:r w:rsidRPr="00BD0759">
        <w:rPr>
          <w:sz w:val="28"/>
          <w:szCs w:val="28"/>
        </w:rPr>
        <w:t>ого</w:t>
      </w:r>
      <w:r w:rsidR="004618FD" w:rsidRPr="00BD0759">
        <w:rPr>
          <w:sz w:val="28"/>
          <w:szCs w:val="28"/>
        </w:rPr>
        <w:t xml:space="preserve"> на «свое дело»</w:t>
      </w:r>
      <w:r w:rsidR="00FE003A">
        <w:rPr>
          <w:sz w:val="28"/>
          <w:szCs w:val="28"/>
        </w:rPr>
        <w:t>;</w:t>
      </w:r>
    </w:p>
    <w:p w:rsidR="00FE003A" w:rsidRDefault="00FE003A" w:rsidP="00BD0759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фон. созданный рядом СМИ, о чрезмерной криминализации региона;</w:t>
      </w:r>
    </w:p>
    <w:p w:rsidR="00FE003A" w:rsidRPr="00BD0759" w:rsidRDefault="00FE003A" w:rsidP="00BD0759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коррупция.</w:t>
      </w:r>
    </w:p>
    <w:p w:rsidR="00ED3127" w:rsidRDefault="0040477E" w:rsidP="00ED3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127">
        <w:rPr>
          <w:rFonts w:ascii="Times New Roman" w:hAnsi="Times New Roman"/>
          <w:sz w:val="28"/>
          <w:szCs w:val="28"/>
        </w:rPr>
        <w:t>Подводя итоги проведенному исследованию экономического</w:t>
      </w:r>
      <w:r w:rsidRPr="00ED3127">
        <w:rPr>
          <w:rFonts w:ascii="Times New Roman" w:hAnsi="Times New Roman"/>
          <w:b/>
          <w:sz w:val="28"/>
          <w:szCs w:val="28"/>
        </w:rPr>
        <w:t xml:space="preserve"> </w:t>
      </w:r>
      <w:r w:rsidRPr="00ED3127">
        <w:rPr>
          <w:rFonts w:ascii="Times New Roman" w:hAnsi="Times New Roman"/>
          <w:sz w:val="28"/>
          <w:szCs w:val="28"/>
        </w:rPr>
        <w:t>развития Республики Дагестан можно сделать следующие выводы.</w:t>
      </w:r>
      <w:r w:rsidR="00ED3127" w:rsidRPr="00ED3127">
        <w:rPr>
          <w:rFonts w:ascii="Times New Roman" w:hAnsi="Times New Roman"/>
          <w:sz w:val="28"/>
          <w:szCs w:val="28"/>
        </w:rPr>
        <w:t xml:space="preserve"> </w:t>
      </w:r>
      <w:r w:rsidR="00ED3127">
        <w:rPr>
          <w:rFonts w:ascii="Times New Roman" w:hAnsi="Times New Roman"/>
          <w:sz w:val="28"/>
          <w:szCs w:val="28"/>
        </w:rPr>
        <w:t xml:space="preserve">Республика </w:t>
      </w:r>
      <w:r w:rsidR="00ED3127" w:rsidRPr="00ED3127">
        <w:rPr>
          <w:rFonts w:ascii="Times New Roman" w:hAnsi="Times New Roman"/>
          <w:sz w:val="28"/>
          <w:szCs w:val="28"/>
        </w:rPr>
        <w:t>Дагес</w:t>
      </w:r>
      <w:r w:rsidR="00ED3127">
        <w:rPr>
          <w:rFonts w:ascii="Times New Roman" w:hAnsi="Times New Roman"/>
          <w:sz w:val="28"/>
          <w:szCs w:val="28"/>
        </w:rPr>
        <w:t xml:space="preserve">тан является дотационной и </w:t>
      </w:r>
      <w:r w:rsidR="00ED3127" w:rsidRPr="00ED3127">
        <w:rPr>
          <w:rFonts w:ascii="Times New Roman" w:hAnsi="Times New Roman"/>
          <w:sz w:val="28"/>
          <w:szCs w:val="28"/>
        </w:rPr>
        <w:t xml:space="preserve">находится на первом месте в России по объемам поддержки государством. Низкая бюджетная обеспеченность Республики объясняется слабыми налоговыми и неналоговыми поступлениями из экономики региона. </w:t>
      </w:r>
    </w:p>
    <w:p w:rsidR="00ED3127" w:rsidRPr="00ED3127" w:rsidRDefault="00ED3127" w:rsidP="00ED3127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производства</w:t>
      </w:r>
      <w:r w:rsidRPr="00ED3127">
        <w:rPr>
          <w:rFonts w:ascii="Times New Roman" w:hAnsi="Times New Roman"/>
          <w:sz w:val="28"/>
          <w:szCs w:val="28"/>
        </w:rPr>
        <w:t xml:space="preserve"> общее число предприятий в Республике за три года снизилось </w:t>
      </w:r>
      <w:r>
        <w:rPr>
          <w:rFonts w:ascii="Times New Roman" w:hAnsi="Times New Roman"/>
          <w:sz w:val="28"/>
          <w:szCs w:val="28"/>
        </w:rPr>
        <w:t>почти на 4 тысячи</w:t>
      </w:r>
      <w:r w:rsidRPr="00ED3127">
        <w:rPr>
          <w:rFonts w:ascii="Times New Roman" w:hAnsi="Times New Roman"/>
          <w:sz w:val="28"/>
          <w:szCs w:val="28"/>
        </w:rPr>
        <w:t xml:space="preserve"> или 7,8%. </w:t>
      </w:r>
      <w:r>
        <w:rPr>
          <w:rFonts w:ascii="Times New Roman" w:hAnsi="Times New Roman"/>
          <w:sz w:val="28"/>
          <w:szCs w:val="28"/>
        </w:rPr>
        <w:t>У</w:t>
      </w:r>
      <w:r w:rsidRPr="00ED3127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числа</w:t>
      </w:r>
      <w:r w:rsidRPr="00ED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предприятий </w:t>
      </w:r>
      <w:r w:rsidRPr="00ED3127">
        <w:rPr>
          <w:rFonts w:ascii="Times New Roman" w:hAnsi="Times New Roman"/>
          <w:sz w:val="28"/>
          <w:szCs w:val="28"/>
        </w:rPr>
        <w:t xml:space="preserve">отмечено </w:t>
      </w:r>
      <w:r>
        <w:rPr>
          <w:rFonts w:ascii="Times New Roman" w:hAnsi="Times New Roman"/>
          <w:sz w:val="28"/>
          <w:szCs w:val="28"/>
        </w:rPr>
        <w:t>практически по всем видам деятельности</w:t>
      </w:r>
      <w:r w:rsidRPr="00ED3127">
        <w:rPr>
          <w:rFonts w:ascii="Times New Roman" w:hAnsi="Times New Roman"/>
          <w:sz w:val="28"/>
          <w:szCs w:val="28"/>
        </w:rPr>
        <w:t xml:space="preserve">. Такая тенденция оценивается негативно, особенно в условиях недополучения Республикой налоговых поступлений в консолидированный бюджет. В структуре всех предприятий преобладают предприятия оптовой и розничной торговли и авторемонтные предприятия. Затем следуют строительные предприятия. </w:t>
      </w:r>
    </w:p>
    <w:p w:rsidR="00ED3127" w:rsidRPr="00ED3127" w:rsidRDefault="00ED3127" w:rsidP="00ED3127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D3127">
        <w:rPr>
          <w:rFonts w:ascii="Times New Roman" w:hAnsi="Times New Roman"/>
          <w:sz w:val="28"/>
          <w:szCs w:val="28"/>
        </w:rPr>
        <w:t xml:space="preserve">В </w:t>
      </w:r>
      <w:r w:rsidR="006601EF">
        <w:rPr>
          <w:rFonts w:ascii="Times New Roman" w:hAnsi="Times New Roman"/>
          <w:sz w:val="28"/>
          <w:szCs w:val="28"/>
        </w:rPr>
        <w:t xml:space="preserve">разработке </w:t>
      </w:r>
      <w:r w:rsidRPr="00ED3127">
        <w:rPr>
          <w:rFonts w:ascii="Times New Roman" w:hAnsi="Times New Roman"/>
          <w:sz w:val="28"/>
          <w:szCs w:val="28"/>
        </w:rPr>
        <w:t xml:space="preserve">полезных ископаемых преобладает добыча нефти и газа. Среди обрабатывающих предприятий преобладают производство напитков и </w:t>
      </w:r>
      <w:r w:rsidRPr="00ED3127">
        <w:rPr>
          <w:rFonts w:ascii="Times New Roman" w:hAnsi="Times New Roman"/>
          <w:iCs/>
          <w:sz w:val="28"/>
          <w:szCs w:val="28"/>
        </w:rPr>
        <w:t>производство электронных и оптических изделий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  <w:r w:rsidRPr="00ED3127">
        <w:rPr>
          <w:rFonts w:ascii="Times New Roman" w:hAnsi="Times New Roman"/>
          <w:sz w:val="28"/>
          <w:szCs w:val="28"/>
        </w:rPr>
        <w:t>Такая структура стала следствием то</w:t>
      </w:r>
      <w:r w:rsidR="00E24B64">
        <w:rPr>
          <w:rFonts w:ascii="Times New Roman" w:hAnsi="Times New Roman"/>
          <w:sz w:val="28"/>
          <w:szCs w:val="28"/>
        </w:rPr>
        <w:t xml:space="preserve">го, что в советский период </w:t>
      </w:r>
      <w:r w:rsidRPr="00ED3127">
        <w:rPr>
          <w:rFonts w:ascii="Times New Roman" w:hAnsi="Times New Roman"/>
          <w:sz w:val="28"/>
          <w:szCs w:val="28"/>
        </w:rPr>
        <w:t xml:space="preserve"> </w:t>
      </w:r>
      <w:r w:rsidR="00E24B64">
        <w:rPr>
          <w:rFonts w:ascii="Times New Roman" w:hAnsi="Times New Roman"/>
          <w:sz w:val="28"/>
          <w:szCs w:val="28"/>
        </w:rPr>
        <w:t xml:space="preserve">промышленность Дагестана </w:t>
      </w:r>
      <w:r w:rsidRPr="00ED3127">
        <w:rPr>
          <w:rFonts w:ascii="Times New Roman" w:hAnsi="Times New Roman"/>
          <w:sz w:val="28"/>
          <w:szCs w:val="28"/>
        </w:rPr>
        <w:t xml:space="preserve">держалась в основном на предприятиях оборонной отрасли. В выпуске же гражданской продукции значительную часть составляли комплектующие изделия и полуфабрикаты. </w:t>
      </w:r>
    </w:p>
    <w:p w:rsidR="00ED3127" w:rsidRPr="00B54A70" w:rsidRDefault="00ED3127" w:rsidP="00B54A7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3127">
        <w:rPr>
          <w:color w:val="auto"/>
          <w:sz w:val="28"/>
          <w:szCs w:val="28"/>
        </w:rPr>
        <w:lastRenderedPageBreak/>
        <w:t>Сельское хозяйство Дагестана по-прежнему остается важным сегментом народного хозяйства Республики, производящим пятую часть валового регионального продукта. В агропромышленном комплексе Республики работает  30% экономически активного населения и сосредоточено более 12% основных средств.</w:t>
      </w:r>
      <w:r w:rsidR="002909CE">
        <w:rPr>
          <w:color w:val="auto"/>
          <w:sz w:val="28"/>
          <w:szCs w:val="28"/>
        </w:rPr>
        <w:t xml:space="preserve"> При этом б</w:t>
      </w:r>
      <w:r w:rsidRPr="00ED3127">
        <w:rPr>
          <w:color w:val="auto"/>
          <w:sz w:val="28"/>
          <w:szCs w:val="28"/>
        </w:rPr>
        <w:t>ольшую часть сельхозпродукции производят хозяйства</w:t>
      </w:r>
      <w:r w:rsidR="002909CE">
        <w:rPr>
          <w:color w:val="auto"/>
          <w:sz w:val="28"/>
          <w:szCs w:val="28"/>
        </w:rPr>
        <w:t xml:space="preserve"> населения  - </w:t>
      </w:r>
      <w:r w:rsidRPr="00ED3127">
        <w:rPr>
          <w:color w:val="auto"/>
          <w:sz w:val="28"/>
          <w:szCs w:val="28"/>
        </w:rPr>
        <w:t>77,1%</w:t>
      </w:r>
      <w:r w:rsidR="002909CE">
        <w:rPr>
          <w:color w:val="auto"/>
          <w:sz w:val="28"/>
          <w:szCs w:val="28"/>
        </w:rPr>
        <w:t xml:space="preserve"> всего объема производства.</w:t>
      </w:r>
      <w:r w:rsidR="00B54A70">
        <w:rPr>
          <w:color w:val="auto"/>
          <w:sz w:val="28"/>
          <w:szCs w:val="28"/>
        </w:rPr>
        <w:t xml:space="preserve"> </w:t>
      </w:r>
      <w:r w:rsidR="00B54A70">
        <w:rPr>
          <w:sz w:val="28"/>
          <w:szCs w:val="28"/>
          <w:shd w:val="clear" w:color="auto" w:fill="FFFFFF"/>
        </w:rPr>
        <w:t>АПК</w:t>
      </w:r>
      <w:r w:rsidRPr="00ED3127">
        <w:rPr>
          <w:color w:val="auto"/>
          <w:sz w:val="28"/>
          <w:szCs w:val="28"/>
          <w:shd w:val="clear" w:color="auto" w:fill="FFFFFF"/>
        </w:rPr>
        <w:t xml:space="preserve"> Дагестана</w:t>
      </w:r>
      <w:r w:rsidR="00B54A70">
        <w:rPr>
          <w:color w:val="auto"/>
          <w:sz w:val="28"/>
          <w:szCs w:val="28"/>
          <w:shd w:val="clear" w:color="auto" w:fill="FFFFFF"/>
        </w:rPr>
        <w:t xml:space="preserve"> характеризуется развитым </w:t>
      </w:r>
      <w:r w:rsidRPr="00ED3127">
        <w:rPr>
          <w:color w:val="auto"/>
          <w:sz w:val="28"/>
          <w:szCs w:val="28"/>
          <w:shd w:val="clear" w:color="auto" w:fill="FFFFFF"/>
        </w:rPr>
        <w:t>производств</w:t>
      </w:r>
      <w:r w:rsidR="00B54A70">
        <w:rPr>
          <w:color w:val="auto"/>
          <w:sz w:val="28"/>
          <w:szCs w:val="28"/>
          <w:shd w:val="clear" w:color="auto" w:fill="FFFFFF"/>
        </w:rPr>
        <w:t xml:space="preserve">ом </w:t>
      </w:r>
      <w:r w:rsidRPr="00ED3127">
        <w:rPr>
          <w:color w:val="auto"/>
          <w:sz w:val="28"/>
          <w:szCs w:val="28"/>
          <w:shd w:val="clear" w:color="auto" w:fill="FFFFFF"/>
        </w:rPr>
        <w:t xml:space="preserve"> овощей в открытом грунте и овцеводства.</w:t>
      </w:r>
      <w:r w:rsidRPr="00ED3127">
        <w:rPr>
          <w:color w:val="auto"/>
          <w:sz w:val="28"/>
          <w:szCs w:val="28"/>
        </w:rPr>
        <w:t xml:space="preserve"> Республика полностью обеспечивает собственные потребности в  картофеле и молочной продукции, а овощей в регионе выращивают вдвое больше, чем составляет собственное потребление. </w:t>
      </w:r>
    </w:p>
    <w:p w:rsidR="00ED3127" w:rsidRPr="00ED3127" w:rsidRDefault="00ED3127" w:rsidP="00ED3127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27">
        <w:rPr>
          <w:sz w:val="28"/>
          <w:szCs w:val="28"/>
        </w:rPr>
        <w:t>В инвестиционном рейтинге Дагестан занимает пока последнее место в России. По мнению специалистов это происходит по ряду причин:</w:t>
      </w:r>
      <w:r w:rsidR="00B54A70">
        <w:rPr>
          <w:sz w:val="28"/>
          <w:szCs w:val="28"/>
        </w:rPr>
        <w:t xml:space="preserve"> </w:t>
      </w:r>
      <w:r w:rsidRPr="00ED3127">
        <w:rPr>
          <w:sz w:val="28"/>
          <w:szCs w:val="28"/>
        </w:rPr>
        <w:t>чрезмерного уровня «теневой» экономики</w:t>
      </w:r>
      <w:r w:rsidR="00B54A70">
        <w:rPr>
          <w:sz w:val="28"/>
          <w:szCs w:val="28"/>
        </w:rPr>
        <w:t xml:space="preserve">, </w:t>
      </w:r>
      <w:r w:rsidRPr="00ED3127">
        <w:rPr>
          <w:sz w:val="28"/>
          <w:szCs w:val="28"/>
        </w:rPr>
        <w:t>низкого уровня урбанизации</w:t>
      </w:r>
      <w:r w:rsidR="00B54A70">
        <w:rPr>
          <w:sz w:val="28"/>
          <w:szCs w:val="28"/>
        </w:rPr>
        <w:t>, коррупции и других.</w:t>
      </w:r>
    </w:p>
    <w:p w:rsidR="00FE003A" w:rsidRPr="00ED3127" w:rsidRDefault="00FE003A" w:rsidP="00ED3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656" w:rsidRPr="009223E1" w:rsidRDefault="00116656" w:rsidP="009223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2303" w:rsidRPr="009223E1" w:rsidRDefault="00122303" w:rsidP="009223E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1" w:name="_Toc32785340"/>
      <w:r w:rsidRPr="009223E1">
        <w:rPr>
          <w:rFonts w:ascii="Times New Roman" w:hAnsi="Times New Roman" w:cs="Times New Roman"/>
          <w:color w:val="auto"/>
        </w:rPr>
        <w:t>2.3. Способы совершенствования стратегии социально-экономического развития Республики Дагестан</w:t>
      </w:r>
      <w:bookmarkEnd w:id="21"/>
    </w:p>
    <w:p w:rsidR="00122303" w:rsidRPr="009223E1" w:rsidRDefault="00122303" w:rsidP="00922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093B" w:rsidRDefault="000D093B" w:rsidP="000D093B">
      <w:pPr>
        <w:pStyle w:val="Default"/>
      </w:pPr>
    </w:p>
    <w:p w:rsidR="005D63A2" w:rsidRDefault="000D093B" w:rsidP="00C701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3F18CF" w:rsidRPr="00C70132">
        <w:rPr>
          <w:sz w:val="28"/>
          <w:szCs w:val="28"/>
        </w:rPr>
        <w:t>Социально-экономическое</w:t>
      </w:r>
      <w:r w:rsidRPr="00C70132">
        <w:rPr>
          <w:sz w:val="28"/>
          <w:szCs w:val="28"/>
        </w:rPr>
        <w:t xml:space="preserve"> развити</w:t>
      </w:r>
      <w:r w:rsidR="003F18CF" w:rsidRPr="00C70132">
        <w:rPr>
          <w:sz w:val="28"/>
          <w:szCs w:val="28"/>
        </w:rPr>
        <w:t>е</w:t>
      </w:r>
      <w:r w:rsidRPr="00C70132">
        <w:rPr>
          <w:sz w:val="28"/>
          <w:szCs w:val="28"/>
        </w:rPr>
        <w:t xml:space="preserve"> республики </w:t>
      </w:r>
      <w:r w:rsidR="003F18CF" w:rsidRPr="00C70132">
        <w:rPr>
          <w:sz w:val="28"/>
          <w:szCs w:val="28"/>
        </w:rPr>
        <w:t xml:space="preserve">Дагестан </w:t>
      </w:r>
      <w:r w:rsidRPr="00C70132">
        <w:rPr>
          <w:sz w:val="28"/>
          <w:szCs w:val="28"/>
        </w:rPr>
        <w:t xml:space="preserve">должно </w:t>
      </w:r>
      <w:r w:rsidR="003F18CF" w:rsidRPr="00C70132">
        <w:rPr>
          <w:sz w:val="28"/>
          <w:szCs w:val="28"/>
        </w:rPr>
        <w:t>прежде всего выражать</w:t>
      </w:r>
      <w:r w:rsidRPr="00C70132">
        <w:rPr>
          <w:sz w:val="28"/>
          <w:szCs w:val="28"/>
        </w:rPr>
        <w:t xml:space="preserve"> интересы </w:t>
      </w:r>
      <w:r w:rsidR="003F18CF" w:rsidRPr="00C70132">
        <w:rPr>
          <w:sz w:val="28"/>
          <w:szCs w:val="28"/>
        </w:rPr>
        <w:t>населения</w:t>
      </w:r>
      <w:r w:rsidRPr="00C70132">
        <w:rPr>
          <w:sz w:val="28"/>
          <w:szCs w:val="28"/>
        </w:rPr>
        <w:t xml:space="preserve"> и </w:t>
      </w:r>
      <w:r w:rsidR="001A1465" w:rsidRPr="00C70132">
        <w:rPr>
          <w:sz w:val="28"/>
          <w:szCs w:val="28"/>
        </w:rPr>
        <w:t xml:space="preserve">давать </w:t>
      </w:r>
      <w:r w:rsidRPr="00C70132">
        <w:rPr>
          <w:sz w:val="28"/>
          <w:szCs w:val="28"/>
        </w:rPr>
        <w:t xml:space="preserve">решение </w:t>
      </w:r>
      <w:r w:rsidR="001A1465" w:rsidRPr="00C70132">
        <w:rPr>
          <w:sz w:val="28"/>
          <w:szCs w:val="28"/>
        </w:rPr>
        <w:t xml:space="preserve">тех </w:t>
      </w:r>
      <w:r w:rsidRPr="00C70132">
        <w:rPr>
          <w:sz w:val="28"/>
          <w:szCs w:val="28"/>
        </w:rPr>
        <w:t xml:space="preserve">проблем, </w:t>
      </w:r>
      <w:r w:rsidR="001A1465" w:rsidRPr="00C70132">
        <w:rPr>
          <w:sz w:val="28"/>
          <w:szCs w:val="28"/>
        </w:rPr>
        <w:t xml:space="preserve">которые его </w:t>
      </w:r>
      <w:r w:rsidRPr="00C70132">
        <w:rPr>
          <w:sz w:val="28"/>
          <w:szCs w:val="28"/>
        </w:rPr>
        <w:t>волную</w:t>
      </w:r>
      <w:r w:rsidR="001A1465" w:rsidRPr="00C70132">
        <w:rPr>
          <w:sz w:val="28"/>
          <w:szCs w:val="28"/>
        </w:rPr>
        <w:t>т</w:t>
      </w:r>
      <w:r w:rsidRPr="00C70132">
        <w:rPr>
          <w:sz w:val="28"/>
          <w:szCs w:val="28"/>
        </w:rPr>
        <w:t xml:space="preserve">. Основой </w:t>
      </w:r>
      <w:r w:rsidR="00517AE0" w:rsidRPr="00C70132">
        <w:rPr>
          <w:sz w:val="28"/>
          <w:szCs w:val="28"/>
        </w:rPr>
        <w:t>стратегии СЭР</w:t>
      </w:r>
      <w:r w:rsidRPr="00C70132">
        <w:rPr>
          <w:sz w:val="28"/>
          <w:szCs w:val="28"/>
        </w:rPr>
        <w:t xml:space="preserve"> долж</w:t>
      </w:r>
      <w:r w:rsidR="00517AE0" w:rsidRPr="00C70132">
        <w:rPr>
          <w:sz w:val="28"/>
          <w:szCs w:val="28"/>
        </w:rPr>
        <w:t>на</w:t>
      </w:r>
      <w:r w:rsidRPr="00C70132">
        <w:rPr>
          <w:sz w:val="28"/>
          <w:szCs w:val="28"/>
        </w:rPr>
        <w:t xml:space="preserve"> стать ориент</w:t>
      </w:r>
      <w:r w:rsidR="00517AE0" w:rsidRPr="00C70132">
        <w:rPr>
          <w:sz w:val="28"/>
          <w:szCs w:val="28"/>
        </w:rPr>
        <w:t>ация</w:t>
      </w:r>
      <w:r w:rsidRPr="00C70132">
        <w:rPr>
          <w:sz w:val="28"/>
          <w:szCs w:val="28"/>
        </w:rPr>
        <w:t xml:space="preserve"> на человека, </w:t>
      </w:r>
      <w:r w:rsidR="00517AE0" w:rsidRPr="00C70132">
        <w:rPr>
          <w:sz w:val="28"/>
          <w:szCs w:val="28"/>
        </w:rPr>
        <w:t>увеличение</w:t>
      </w:r>
      <w:r w:rsidRPr="00C70132">
        <w:rPr>
          <w:sz w:val="28"/>
          <w:szCs w:val="28"/>
        </w:rPr>
        <w:t xml:space="preserve"> его реальных доходов, </w:t>
      </w:r>
      <w:r w:rsidR="00517AE0" w:rsidRPr="00C70132">
        <w:rPr>
          <w:sz w:val="28"/>
          <w:szCs w:val="28"/>
        </w:rPr>
        <w:t>формирование</w:t>
      </w:r>
      <w:r w:rsidRPr="00C70132">
        <w:rPr>
          <w:sz w:val="28"/>
          <w:szCs w:val="28"/>
        </w:rPr>
        <w:t xml:space="preserve"> комфортной среды проживания, доступное </w:t>
      </w:r>
      <w:r w:rsidR="00517AE0" w:rsidRPr="00C70132">
        <w:rPr>
          <w:sz w:val="28"/>
          <w:szCs w:val="28"/>
        </w:rPr>
        <w:t xml:space="preserve">и качественное образование и </w:t>
      </w:r>
      <w:r w:rsidRPr="00C70132">
        <w:rPr>
          <w:sz w:val="28"/>
          <w:szCs w:val="28"/>
        </w:rPr>
        <w:t xml:space="preserve">здравоохранение, услуги ЖКХ и </w:t>
      </w:r>
      <w:r w:rsidR="00517AE0" w:rsidRPr="00C70132">
        <w:rPr>
          <w:sz w:val="28"/>
          <w:szCs w:val="28"/>
        </w:rPr>
        <w:t>другое</w:t>
      </w:r>
      <w:r w:rsidR="00034243">
        <w:rPr>
          <w:sz w:val="28"/>
          <w:szCs w:val="28"/>
        </w:rPr>
        <w:t xml:space="preserve"> [10]</w:t>
      </w:r>
      <w:r w:rsidRPr="00C70132">
        <w:rPr>
          <w:sz w:val="28"/>
          <w:szCs w:val="28"/>
        </w:rPr>
        <w:t xml:space="preserve">. </w:t>
      </w:r>
    </w:p>
    <w:p w:rsidR="0009665C" w:rsidRPr="002171A0" w:rsidRDefault="005D63A2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71A0">
        <w:rPr>
          <w:color w:val="auto"/>
          <w:sz w:val="28"/>
          <w:szCs w:val="28"/>
        </w:rPr>
        <w:t xml:space="preserve">Анализ, проведенный выше, выявил в Дагестане снижение доли </w:t>
      </w:r>
      <w:r w:rsidR="00CD4535" w:rsidRPr="002171A0">
        <w:rPr>
          <w:color w:val="auto"/>
          <w:sz w:val="28"/>
          <w:szCs w:val="28"/>
        </w:rPr>
        <w:t xml:space="preserve"> численности </w:t>
      </w:r>
      <w:r w:rsidR="000229FA">
        <w:rPr>
          <w:color w:val="auto"/>
          <w:sz w:val="28"/>
          <w:szCs w:val="28"/>
        </w:rPr>
        <w:t>молод</w:t>
      </w:r>
      <w:r w:rsidR="00332033">
        <w:rPr>
          <w:color w:val="auto"/>
          <w:sz w:val="28"/>
          <w:szCs w:val="28"/>
        </w:rPr>
        <w:t>ого</w:t>
      </w:r>
      <w:r w:rsidR="000229FA">
        <w:rPr>
          <w:color w:val="auto"/>
          <w:sz w:val="28"/>
          <w:szCs w:val="28"/>
        </w:rPr>
        <w:t xml:space="preserve"> </w:t>
      </w:r>
      <w:r w:rsidR="00332033">
        <w:rPr>
          <w:color w:val="auto"/>
          <w:sz w:val="28"/>
          <w:szCs w:val="28"/>
        </w:rPr>
        <w:t>населения</w:t>
      </w:r>
      <w:r w:rsidRPr="002171A0">
        <w:rPr>
          <w:color w:val="auto"/>
          <w:sz w:val="28"/>
          <w:szCs w:val="28"/>
        </w:rPr>
        <w:t xml:space="preserve">, что является </w:t>
      </w:r>
      <w:r w:rsidR="00CD4535" w:rsidRPr="002171A0">
        <w:rPr>
          <w:color w:val="auto"/>
          <w:sz w:val="28"/>
          <w:szCs w:val="28"/>
        </w:rPr>
        <w:t>вызов</w:t>
      </w:r>
      <w:r w:rsidRPr="002171A0">
        <w:rPr>
          <w:color w:val="auto"/>
          <w:sz w:val="28"/>
          <w:szCs w:val="28"/>
        </w:rPr>
        <w:t>ом</w:t>
      </w:r>
      <w:r w:rsidR="00CD4535" w:rsidRPr="002171A0">
        <w:rPr>
          <w:color w:val="auto"/>
          <w:sz w:val="28"/>
          <w:szCs w:val="28"/>
        </w:rPr>
        <w:t xml:space="preserve"> для </w:t>
      </w:r>
      <w:r w:rsidRPr="002171A0">
        <w:rPr>
          <w:color w:val="auto"/>
          <w:sz w:val="28"/>
          <w:szCs w:val="28"/>
        </w:rPr>
        <w:t xml:space="preserve">регионального </w:t>
      </w:r>
      <w:r w:rsidR="00CD4535" w:rsidRPr="002171A0">
        <w:rPr>
          <w:color w:val="auto"/>
          <w:sz w:val="28"/>
          <w:szCs w:val="28"/>
        </w:rPr>
        <w:t xml:space="preserve">экономического развития. </w:t>
      </w:r>
      <w:r w:rsidR="0009665C" w:rsidRPr="002171A0">
        <w:rPr>
          <w:color w:val="auto"/>
          <w:sz w:val="28"/>
          <w:szCs w:val="28"/>
        </w:rPr>
        <w:t xml:space="preserve"> </w:t>
      </w:r>
      <w:r w:rsidR="00332033">
        <w:rPr>
          <w:color w:val="auto"/>
          <w:sz w:val="28"/>
          <w:szCs w:val="28"/>
        </w:rPr>
        <w:t>Таким образом, к</w:t>
      </w:r>
      <w:r w:rsidR="0009665C" w:rsidRPr="002171A0">
        <w:rPr>
          <w:color w:val="auto"/>
          <w:sz w:val="28"/>
          <w:szCs w:val="28"/>
        </w:rPr>
        <w:t xml:space="preserve">лючевой вызов стратегии СЭР на </w:t>
      </w:r>
      <w:r w:rsidR="0009665C" w:rsidRPr="002171A0">
        <w:rPr>
          <w:color w:val="auto"/>
          <w:sz w:val="28"/>
          <w:szCs w:val="28"/>
        </w:rPr>
        <w:lastRenderedPageBreak/>
        <w:t>ближайшие годы - это неминуемость старения населения.  Поэтому стратегия СЭР Республики Дагестан должна быть направлена на:</w:t>
      </w:r>
    </w:p>
    <w:p w:rsidR="00A20B1C" w:rsidRPr="002171A0" w:rsidRDefault="0009665C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171A0">
        <w:rPr>
          <w:color w:val="auto"/>
          <w:sz w:val="28"/>
          <w:szCs w:val="28"/>
        </w:rPr>
        <w:t>- увеличение</w:t>
      </w:r>
      <w:r w:rsidR="00CD4535" w:rsidRPr="002171A0">
        <w:rPr>
          <w:color w:val="auto"/>
          <w:sz w:val="28"/>
          <w:szCs w:val="28"/>
        </w:rPr>
        <w:t xml:space="preserve"> мер социальной поддержки</w:t>
      </w:r>
      <w:r w:rsidRPr="002171A0">
        <w:rPr>
          <w:color w:val="auto"/>
          <w:sz w:val="28"/>
          <w:szCs w:val="28"/>
        </w:rPr>
        <w:t>, предоставляемой в денежной форме,</w:t>
      </w:r>
      <w:r w:rsidR="00CD4535" w:rsidRPr="002171A0">
        <w:rPr>
          <w:color w:val="auto"/>
          <w:sz w:val="28"/>
          <w:szCs w:val="28"/>
        </w:rPr>
        <w:t xml:space="preserve"> сем</w:t>
      </w:r>
      <w:r w:rsidRPr="002171A0">
        <w:rPr>
          <w:color w:val="auto"/>
          <w:sz w:val="28"/>
          <w:szCs w:val="28"/>
        </w:rPr>
        <w:t>ьям с детьми</w:t>
      </w:r>
      <w:r w:rsidR="00CD4535" w:rsidRPr="002171A0">
        <w:rPr>
          <w:color w:val="auto"/>
          <w:sz w:val="28"/>
          <w:szCs w:val="28"/>
        </w:rPr>
        <w:t xml:space="preserve">; </w:t>
      </w:r>
    </w:p>
    <w:p w:rsidR="00CD4535" w:rsidRPr="00CA2373" w:rsidRDefault="00A20B1C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A2373">
        <w:rPr>
          <w:color w:val="auto"/>
          <w:sz w:val="28"/>
          <w:szCs w:val="28"/>
        </w:rPr>
        <w:t xml:space="preserve">- </w:t>
      </w:r>
      <w:r w:rsidR="00CA2373" w:rsidRPr="00CA2373">
        <w:rPr>
          <w:color w:val="auto"/>
          <w:sz w:val="28"/>
          <w:szCs w:val="28"/>
        </w:rPr>
        <w:t>предоставление родителям возможности совмещать воспитание детей и уход за ними с</w:t>
      </w:r>
      <w:r w:rsidR="00CD4535" w:rsidRPr="00CA2373">
        <w:rPr>
          <w:color w:val="auto"/>
          <w:sz w:val="28"/>
          <w:szCs w:val="28"/>
        </w:rPr>
        <w:t xml:space="preserve"> экономической </w:t>
      </w:r>
      <w:r w:rsidR="00CA2373" w:rsidRPr="00CA2373">
        <w:rPr>
          <w:color w:val="auto"/>
          <w:sz w:val="28"/>
          <w:szCs w:val="28"/>
        </w:rPr>
        <w:t>активностью</w:t>
      </w:r>
      <w:r w:rsidR="00CA2373">
        <w:rPr>
          <w:color w:val="auto"/>
          <w:sz w:val="28"/>
          <w:szCs w:val="28"/>
        </w:rPr>
        <w:t>.</w:t>
      </w:r>
    </w:p>
    <w:p w:rsidR="00CD4535" w:rsidRPr="00C769E6" w:rsidRDefault="00CA2373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69E6">
        <w:rPr>
          <w:color w:val="auto"/>
          <w:sz w:val="28"/>
          <w:szCs w:val="28"/>
        </w:rPr>
        <w:t xml:space="preserve">Для снижения уровня </w:t>
      </w:r>
      <w:r w:rsidR="00CD4535" w:rsidRPr="00C769E6">
        <w:rPr>
          <w:color w:val="auto"/>
          <w:sz w:val="28"/>
          <w:szCs w:val="28"/>
        </w:rPr>
        <w:t xml:space="preserve">смертности и </w:t>
      </w:r>
      <w:r w:rsidR="00C769E6" w:rsidRPr="00C769E6">
        <w:rPr>
          <w:color w:val="auto"/>
          <w:sz w:val="28"/>
          <w:szCs w:val="28"/>
        </w:rPr>
        <w:t>увеличения</w:t>
      </w:r>
      <w:r w:rsidR="00CD4535" w:rsidRPr="00C769E6">
        <w:rPr>
          <w:color w:val="auto"/>
          <w:sz w:val="28"/>
          <w:szCs w:val="28"/>
        </w:rPr>
        <w:t xml:space="preserve"> продолжительности жизни</w:t>
      </w:r>
      <w:r w:rsidR="00C769E6" w:rsidRPr="00C769E6">
        <w:rPr>
          <w:iCs/>
          <w:color w:val="auto"/>
          <w:sz w:val="28"/>
          <w:szCs w:val="28"/>
        </w:rPr>
        <w:t xml:space="preserve"> населения</w:t>
      </w:r>
      <w:r w:rsidR="00C769E6">
        <w:rPr>
          <w:iCs/>
          <w:color w:val="auto"/>
          <w:sz w:val="28"/>
          <w:szCs w:val="28"/>
        </w:rPr>
        <w:t xml:space="preserve"> стратегия должна содержать меры, направленные на</w:t>
      </w:r>
      <w:r w:rsidR="00C769E6" w:rsidRPr="00C769E6">
        <w:rPr>
          <w:iCs/>
          <w:color w:val="auto"/>
          <w:sz w:val="28"/>
          <w:szCs w:val="28"/>
        </w:rPr>
        <w:t>:</w:t>
      </w:r>
    </w:p>
    <w:p w:rsidR="00CD4535" w:rsidRPr="00C769E6" w:rsidRDefault="00C769E6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69E6">
        <w:rPr>
          <w:color w:val="auto"/>
          <w:sz w:val="28"/>
          <w:szCs w:val="28"/>
        </w:rPr>
        <w:t xml:space="preserve">- </w:t>
      </w:r>
      <w:r w:rsidR="00CD4535" w:rsidRPr="00C769E6">
        <w:rPr>
          <w:color w:val="auto"/>
          <w:sz w:val="28"/>
          <w:szCs w:val="28"/>
        </w:rPr>
        <w:t xml:space="preserve">совершенствование </w:t>
      </w:r>
      <w:r w:rsidRPr="00C769E6">
        <w:rPr>
          <w:color w:val="auto"/>
          <w:sz w:val="28"/>
          <w:szCs w:val="28"/>
        </w:rPr>
        <w:t xml:space="preserve">республиканской </w:t>
      </w:r>
      <w:r w:rsidR="00CD4535" w:rsidRPr="00C769E6">
        <w:rPr>
          <w:color w:val="auto"/>
          <w:sz w:val="28"/>
          <w:szCs w:val="28"/>
        </w:rPr>
        <w:t xml:space="preserve">системы здравоохранения в части </w:t>
      </w:r>
      <w:r w:rsidRPr="00C769E6">
        <w:rPr>
          <w:color w:val="auto"/>
          <w:sz w:val="28"/>
          <w:szCs w:val="28"/>
        </w:rPr>
        <w:t>уменьшения</w:t>
      </w:r>
      <w:r w:rsidR="00CD4535" w:rsidRPr="00C769E6">
        <w:rPr>
          <w:color w:val="auto"/>
          <w:sz w:val="28"/>
          <w:szCs w:val="28"/>
        </w:rPr>
        <w:t xml:space="preserve"> ранней смертности</w:t>
      </w:r>
      <w:r w:rsidRPr="00C769E6">
        <w:rPr>
          <w:color w:val="auto"/>
          <w:sz w:val="28"/>
          <w:szCs w:val="28"/>
        </w:rPr>
        <w:t xml:space="preserve"> и предотвратимой смертности</w:t>
      </w:r>
      <w:r w:rsidR="00CD4535" w:rsidRPr="00C769E6">
        <w:rPr>
          <w:color w:val="auto"/>
          <w:sz w:val="28"/>
          <w:szCs w:val="28"/>
        </w:rPr>
        <w:t xml:space="preserve">; </w:t>
      </w:r>
    </w:p>
    <w:p w:rsidR="00CD4535" w:rsidRPr="00753163" w:rsidRDefault="00753163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3163">
        <w:rPr>
          <w:color w:val="auto"/>
          <w:sz w:val="28"/>
          <w:szCs w:val="28"/>
        </w:rPr>
        <w:t>- формирование</w:t>
      </w:r>
      <w:r w:rsidR="00CD4535" w:rsidRPr="00753163">
        <w:rPr>
          <w:color w:val="auto"/>
          <w:sz w:val="28"/>
          <w:szCs w:val="28"/>
        </w:rPr>
        <w:t xml:space="preserve"> условий для роста</w:t>
      </w:r>
      <w:r w:rsidRPr="00753163">
        <w:rPr>
          <w:color w:val="auto"/>
          <w:sz w:val="28"/>
          <w:szCs w:val="28"/>
        </w:rPr>
        <w:t xml:space="preserve"> </w:t>
      </w:r>
      <w:r w:rsidR="00CD4535" w:rsidRPr="00753163">
        <w:rPr>
          <w:color w:val="auto"/>
          <w:sz w:val="28"/>
          <w:szCs w:val="28"/>
        </w:rPr>
        <w:t>сохран</w:t>
      </w:r>
      <w:r w:rsidR="00280379">
        <w:rPr>
          <w:color w:val="auto"/>
          <w:sz w:val="28"/>
          <w:szCs w:val="28"/>
        </w:rPr>
        <w:t>ного</w:t>
      </w:r>
      <w:r w:rsidR="00CD4535" w:rsidRPr="00753163">
        <w:rPr>
          <w:color w:val="auto"/>
          <w:sz w:val="28"/>
          <w:szCs w:val="28"/>
        </w:rPr>
        <w:t xml:space="preserve"> поведения </w:t>
      </w:r>
      <w:r w:rsidRPr="00753163">
        <w:rPr>
          <w:color w:val="auto"/>
          <w:sz w:val="28"/>
          <w:szCs w:val="28"/>
        </w:rPr>
        <w:t xml:space="preserve">населения </w:t>
      </w:r>
      <w:r w:rsidR="00CD4535" w:rsidRPr="00753163">
        <w:rPr>
          <w:color w:val="auto"/>
          <w:sz w:val="28"/>
          <w:szCs w:val="28"/>
        </w:rPr>
        <w:t xml:space="preserve">и </w:t>
      </w:r>
      <w:r w:rsidRPr="00753163">
        <w:rPr>
          <w:color w:val="auto"/>
          <w:sz w:val="28"/>
          <w:szCs w:val="28"/>
        </w:rPr>
        <w:t xml:space="preserve">увеличения продолжительности </w:t>
      </w:r>
      <w:r w:rsidR="00CD4535" w:rsidRPr="00753163">
        <w:rPr>
          <w:color w:val="auto"/>
          <w:sz w:val="28"/>
          <w:szCs w:val="28"/>
        </w:rPr>
        <w:t xml:space="preserve">активной </w:t>
      </w:r>
      <w:r w:rsidRPr="00753163">
        <w:rPr>
          <w:color w:val="auto"/>
          <w:sz w:val="28"/>
          <w:szCs w:val="28"/>
        </w:rPr>
        <w:t xml:space="preserve">и здоровой </w:t>
      </w:r>
      <w:r w:rsidR="00CD4535" w:rsidRPr="00753163">
        <w:rPr>
          <w:color w:val="auto"/>
          <w:sz w:val="28"/>
          <w:szCs w:val="28"/>
        </w:rPr>
        <w:t xml:space="preserve">жизни. </w:t>
      </w:r>
    </w:p>
    <w:p w:rsidR="00F0369C" w:rsidRPr="00BD1DE1" w:rsidRDefault="00F0369C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1DE1">
        <w:rPr>
          <w:color w:val="auto"/>
          <w:sz w:val="28"/>
          <w:szCs w:val="28"/>
        </w:rPr>
        <w:t xml:space="preserve">В Республике Дагестан сегодня </w:t>
      </w:r>
      <w:r w:rsidR="00AD13BA">
        <w:rPr>
          <w:color w:val="auto"/>
          <w:sz w:val="28"/>
          <w:szCs w:val="28"/>
        </w:rPr>
        <w:t>наблюдается</w:t>
      </w:r>
      <w:r w:rsidRPr="00BD1DE1">
        <w:rPr>
          <w:color w:val="auto"/>
          <w:sz w:val="28"/>
          <w:szCs w:val="28"/>
        </w:rPr>
        <w:t xml:space="preserve"> </w:t>
      </w:r>
      <w:r w:rsidR="00BD1DE1">
        <w:rPr>
          <w:color w:val="auto"/>
          <w:sz w:val="28"/>
          <w:szCs w:val="28"/>
        </w:rPr>
        <w:t xml:space="preserve">значительный </w:t>
      </w:r>
      <w:r w:rsidRPr="00BD1DE1">
        <w:rPr>
          <w:color w:val="auto"/>
          <w:sz w:val="28"/>
          <w:szCs w:val="28"/>
        </w:rPr>
        <w:t xml:space="preserve">отток </w:t>
      </w:r>
      <w:r w:rsidR="00C154B9">
        <w:rPr>
          <w:color w:val="auto"/>
          <w:sz w:val="28"/>
          <w:szCs w:val="28"/>
        </w:rPr>
        <w:t>трудоспособного населения на работу, а молодежи на</w:t>
      </w:r>
      <w:r w:rsidRPr="00BD1DE1">
        <w:rPr>
          <w:color w:val="auto"/>
          <w:sz w:val="28"/>
          <w:szCs w:val="28"/>
        </w:rPr>
        <w:t xml:space="preserve"> учебу</w:t>
      </w:r>
      <w:r w:rsidR="00BD1DE1">
        <w:rPr>
          <w:color w:val="auto"/>
          <w:sz w:val="28"/>
          <w:szCs w:val="28"/>
        </w:rPr>
        <w:t xml:space="preserve"> в другие регионы</w:t>
      </w:r>
      <w:r w:rsidRPr="00BD1DE1">
        <w:rPr>
          <w:color w:val="auto"/>
          <w:sz w:val="28"/>
          <w:szCs w:val="28"/>
        </w:rPr>
        <w:t xml:space="preserve">. </w:t>
      </w:r>
      <w:r w:rsidR="00D94808" w:rsidRPr="00BD1DE1">
        <w:rPr>
          <w:color w:val="auto"/>
          <w:sz w:val="28"/>
          <w:szCs w:val="28"/>
        </w:rPr>
        <w:t xml:space="preserve">В целях </w:t>
      </w:r>
      <w:r w:rsidRPr="00BD1DE1">
        <w:rPr>
          <w:color w:val="auto"/>
          <w:sz w:val="28"/>
          <w:szCs w:val="28"/>
        </w:rPr>
        <w:t>повышения</w:t>
      </w:r>
      <w:r w:rsidR="00CD4535" w:rsidRPr="00BD1DE1">
        <w:rPr>
          <w:color w:val="auto"/>
          <w:sz w:val="28"/>
          <w:szCs w:val="28"/>
        </w:rPr>
        <w:t xml:space="preserve"> </w:t>
      </w:r>
      <w:r w:rsidR="00D94808" w:rsidRPr="00BD1DE1">
        <w:rPr>
          <w:color w:val="auto"/>
          <w:sz w:val="28"/>
          <w:szCs w:val="28"/>
        </w:rPr>
        <w:t>миграционной</w:t>
      </w:r>
      <w:r w:rsidR="00CD4535" w:rsidRPr="00BD1DE1">
        <w:rPr>
          <w:color w:val="auto"/>
          <w:sz w:val="28"/>
          <w:szCs w:val="28"/>
        </w:rPr>
        <w:t xml:space="preserve"> привлекательност</w:t>
      </w:r>
      <w:r w:rsidR="00D94808" w:rsidRPr="00BD1DE1">
        <w:rPr>
          <w:color w:val="auto"/>
          <w:sz w:val="28"/>
          <w:szCs w:val="28"/>
        </w:rPr>
        <w:t>и</w:t>
      </w:r>
      <w:r w:rsidR="00CD4535" w:rsidRPr="00BD1DE1">
        <w:rPr>
          <w:color w:val="auto"/>
          <w:sz w:val="28"/>
          <w:szCs w:val="28"/>
        </w:rPr>
        <w:t xml:space="preserve"> </w:t>
      </w:r>
      <w:r w:rsidR="00BD1DE1">
        <w:rPr>
          <w:color w:val="auto"/>
          <w:sz w:val="28"/>
          <w:szCs w:val="28"/>
        </w:rPr>
        <w:t xml:space="preserve">Республики </w:t>
      </w:r>
      <w:r w:rsidRPr="00BD1DE1">
        <w:rPr>
          <w:color w:val="auto"/>
          <w:sz w:val="28"/>
          <w:szCs w:val="28"/>
        </w:rPr>
        <w:t>необходимо обеспечить:</w:t>
      </w:r>
      <w:r w:rsidR="00CD4535" w:rsidRPr="00BD1DE1">
        <w:rPr>
          <w:color w:val="auto"/>
          <w:sz w:val="28"/>
          <w:szCs w:val="28"/>
        </w:rPr>
        <w:t xml:space="preserve"> </w:t>
      </w:r>
    </w:p>
    <w:p w:rsidR="00F0369C" w:rsidRPr="00BD1DE1" w:rsidRDefault="00F0369C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1DE1">
        <w:rPr>
          <w:color w:val="auto"/>
          <w:sz w:val="28"/>
          <w:szCs w:val="28"/>
        </w:rPr>
        <w:t>- организацию</w:t>
      </w:r>
      <w:r w:rsidR="00CD4535" w:rsidRPr="00BD1DE1">
        <w:rPr>
          <w:color w:val="auto"/>
          <w:sz w:val="28"/>
          <w:szCs w:val="28"/>
        </w:rPr>
        <w:t xml:space="preserve"> </w:t>
      </w:r>
      <w:r w:rsidR="00DF5701">
        <w:rPr>
          <w:color w:val="auto"/>
          <w:sz w:val="28"/>
          <w:szCs w:val="28"/>
        </w:rPr>
        <w:t xml:space="preserve">новых </w:t>
      </w:r>
      <w:r w:rsidR="00CD4535" w:rsidRPr="00BD1DE1">
        <w:rPr>
          <w:color w:val="auto"/>
          <w:sz w:val="28"/>
          <w:szCs w:val="28"/>
        </w:rPr>
        <w:t>рабочих мест</w:t>
      </w:r>
      <w:r w:rsidRPr="00BD1DE1">
        <w:rPr>
          <w:color w:val="auto"/>
          <w:sz w:val="28"/>
          <w:szCs w:val="28"/>
        </w:rPr>
        <w:t xml:space="preserve"> (качественных)</w:t>
      </w:r>
      <w:r w:rsidR="00CD4535" w:rsidRPr="00BD1DE1">
        <w:rPr>
          <w:color w:val="auto"/>
          <w:sz w:val="28"/>
          <w:szCs w:val="28"/>
        </w:rPr>
        <w:t xml:space="preserve">; </w:t>
      </w:r>
    </w:p>
    <w:p w:rsidR="00CD4535" w:rsidRPr="00BD1DE1" w:rsidRDefault="00F0369C" w:rsidP="00BD1D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1DE1">
        <w:rPr>
          <w:color w:val="auto"/>
          <w:sz w:val="28"/>
          <w:szCs w:val="28"/>
        </w:rPr>
        <w:t>-</w:t>
      </w:r>
      <w:r w:rsidR="00BD1DE1" w:rsidRPr="00BD1DE1">
        <w:rPr>
          <w:color w:val="auto"/>
          <w:sz w:val="28"/>
          <w:szCs w:val="28"/>
        </w:rPr>
        <w:t xml:space="preserve"> совершенствование условий для малого предпринимательства,</w:t>
      </w:r>
      <w:r w:rsidRPr="00BD1DE1">
        <w:rPr>
          <w:color w:val="auto"/>
          <w:sz w:val="28"/>
          <w:szCs w:val="28"/>
        </w:rPr>
        <w:t xml:space="preserve"> </w:t>
      </w:r>
      <w:r w:rsidR="00BD1DE1" w:rsidRPr="00BD1DE1">
        <w:rPr>
          <w:color w:val="auto"/>
          <w:sz w:val="28"/>
          <w:szCs w:val="28"/>
        </w:rPr>
        <w:t xml:space="preserve">развитие </w:t>
      </w:r>
      <w:r w:rsidR="00CD4535" w:rsidRPr="00BD1DE1">
        <w:rPr>
          <w:color w:val="auto"/>
          <w:sz w:val="28"/>
          <w:szCs w:val="28"/>
        </w:rPr>
        <w:t>жилищно</w:t>
      </w:r>
      <w:r w:rsidR="00BD1DE1" w:rsidRPr="00BD1DE1">
        <w:rPr>
          <w:color w:val="auto"/>
          <w:sz w:val="28"/>
          <w:szCs w:val="28"/>
        </w:rPr>
        <w:t xml:space="preserve">й и </w:t>
      </w:r>
      <w:r w:rsidR="00CD4535" w:rsidRPr="00BD1DE1">
        <w:rPr>
          <w:color w:val="auto"/>
          <w:sz w:val="28"/>
          <w:szCs w:val="28"/>
        </w:rPr>
        <w:t xml:space="preserve">транспортной </w:t>
      </w:r>
      <w:r w:rsidR="00BD1DE1" w:rsidRPr="00BD1DE1">
        <w:rPr>
          <w:color w:val="auto"/>
          <w:sz w:val="28"/>
          <w:szCs w:val="28"/>
        </w:rPr>
        <w:t>инфраструктур.</w:t>
      </w:r>
    </w:p>
    <w:p w:rsidR="007E263F" w:rsidRDefault="008C7320" w:rsidP="00C701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Теоретики в качестве элементов человеческого капитала региона сегодня выделяют капитал образования, капитал здоровья, трудовой капитал и капитал культуры.</w:t>
      </w:r>
    </w:p>
    <w:p w:rsidR="009C3C3B" w:rsidRPr="00D16DF7" w:rsidRDefault="006D6B84" w:rsidP="00C701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6B84">
        <w:rPr>
          <w:color w:val="auto"/>
          <w:sz w:val="28"/>
          <w:szCs w:val="28"/>
        </w:rPr>
        <w:t>Анализ системы д</w:t>
      </w:r>
      <w:r w:rsidR="009C3C3B" w:rsidRPr="006D6B84">
        <w:rPr>
          <w:color w:val="auto"/>
          <w:sz w:val="28"/>
          <w:szCs w:val="28"/>
        </w:rPr>
        <w:t>ошкольно</w:t>
      </w:r>
      <w:r w:rsidRPr="006D6B84">
        <w:rPr>
          <w:color w:val="auto"/>
          <w:sz w:val="28"/>
          <w:szCs w:val="28"/>
        </w:rPr>
        <w:t>го</w:t>
      </w:r>
      <w:r w:rsidR="009C3C3B" w:rsidRPr="006D6B84">
        <w:rPr>
          <w:color w:val="auto"/>
          <w:sz w:val="28"/>
          <w:szCs w:val="28"/>
        </w:rPr>
        <w:t xml:space="preserve"> образовани</w:t>
      </w:r>
      <w:r w:rsidRPr="006D6B84">
        <w:rPr>
          <w:color w:val="auto"/>
          <w:sz w:val="28"/>
          <w:szCs w:val="28"/>
        </w:rPr>
        <w:t>я в Республике</w:t>
      </w:r>
      <w:r w:rsidR="009C3C3B" w:rsidRPr="006D6B84">
        <w:rPr>
          <w:color w:val="auto"/>
          <w:sz w:val="28"/>
          <w:szCs w:val="28"/>
        </w:rPr>
        <w:t xml:space="preserve"> </w:t>
      </w:r>
      <w:r w:rsidR="00F54F68">
        <w:rPr>
          <w:color w:val="auto"/>
          <w:sz w:val="28"/>
          <w:szCs w:val="28"/>
        </w:rPr>
        <w:t xml:space="preserve">Дагестан </w:t>
      </w:r>
      <w:r w:rsidRPr="006D6B84">
        <w:rPr>
          <w:color w:val="auto"/>
          <w:sz w:val="28"/>
          <w:szCs w:val="28"/>
        </w:rPr>
        <w:t>показал</w:t>
      </w:r>
      <w:r w:rsidR="009C3C3B" w:rsidRPr="006D6B84">
        <w:rPr>
          <w:color w:val="auto"/>
          <w:sz w:val="28"/>
          <w:szCs w:val="28"/>
        </w:rPr>
        <w:t xml:space="preserve"> низк</w:t>
      </w:r>
      <w:r w:rsidRPr="006D6B84">
        <w:rPr>
          <w:color w:val="auto"/>
          <w:sz w:val="28"/>
          <w:szCs w:val="28"/>
        </w:rPr>
        <w:t>ий</w:t>
      </w:r>
      <w:r w:rsidR="009C3C3B" w:rsidRPr="006D6B84">
        <w:rPr>
          <w:color w:val="auto"/>
          <w:sz w:val="28"/>
          <w:szCs w:val="28"/>
        </w:rPr>
        <w:t xml:space="preserve"> охват </w:t>
      </w:r>
      <w:r w:rsidRPr="006D6B84">
        <w:rPr>
          <w:color w:val="auto"/>
          <w:sz w:val="28"/>
          <w:szCs w:val="28"/>
        </w:rPr>
        <w:t xml:space="preserve">местами в дошкольных образовательных учреждениях </w:t>
      </w:r>
      <w:r w:rsidR="009C3C3B" w:rsidRPr="006D6B84">
        <w:rPr>
          <w:color w:val="auto"/>
          <w:sz w:val="28"/>
          <w:szCs w:val="28"/>
        </w:rPr>
        <w:t>- 32%.</w:t>
      </w:r>
      <w:r w:rsidR="009C3C3B" w:rsidRPr="00C70132">
        <w:rPr>
          <w:color w:val="0070C0"/>
          <w:sz w:val="28"/>
          <w:szCs w:val="28"/>
        </w:rPr>
        <w:t xml:space="preserve"> </w:t>
      </w:r>
      <w:r w:rsidR="00F54F68" w:rsidRPr="00F54F68">
        <w:rPr>
          <w:color w:val="auto"/>
          <w:sz w:val="28"/>
          <w:szCs w:val="28"/>
        </w:rPr>
        <w:t>Учитывая ограниченность республиканского</w:t>
      </w:r>
      <w:r w:rsidR="009C3C3B" w:rsidRPr="00F54F68">
        <w:rPr>
          <w:color w:val="auto"/>
          <w:sz w:val="28"/>
          <w:szCs w:val="28"/>
        </w:rPr>
        <w:t xml:space="preserve"> </w:t>
      </w:r>
      <w:r w:rsidR="00F54F68" w:rsidRPr="00F54F68">
        <w:rPr>
          <w:color w:val="auto"/>
          <w:sz w:val="28"/>
          <w:szCs w:val="28"/>
        </w:rPr>
        <w:t xml:space="preserve">консолидированного </w:t>
      </w:r>
      <w:r w:rsidR="009C3C3B" w:rsidRPr="00F54F68">
        <w:rPr>
          <w:color w:val="auto"/>
          <w:sz w:val="28"/>
          <w:szCs w:val="28"/>
        </w:rPr>
        <w:t>бюдж</w:t>
      </w:r>
      <w:r w:rsidR="00F54F68" w:rsidRPr="00F54F68">
        <w:rPr>
          <w:color w:val="auto"/>
          <w:sz w:val="28"/>
          <w:szCs w:val="28"/>
        </w:rPr>
        <w:t>ета</w:t>
      </w:r>
      <w:r w:rsidR="009C3C3B" w:rsidRPr="00F54F68">
        <w:rPr>
          <w:color w:val="auto"/>
          <w:sz w:val="28"/>
          <w:szCs w:val="28"/>
        </w:rPr>
        <w:t xml:space="preserve">, необходимо </w:t>
      </w:r>
      <w:r w:rsidR="00F54F68" w:rsidRPr="00F54F68">
        <w:rPr>
          <w:color w:val="auto"/>
          <w:sz w:val="28"/>
          <w:szCs w:val="28"/>
        </w:rPr>
        <w:t xml:space="preserve">стимулировать развитие </w:t>
      </w:r>
      <w:r w:rsidR="009C3C3B" w:rsidRPr="00F54F68">
        <w:rPr>
          <w:color w:val="auto"/>
          <w:sz w:val="28"/>
          <w:szCs w:val="28"/>
        </w:rPr>
        <w:t xml:space="preserve">негосударственного сектора </w:t>
      </w:r>
      <w:r w:rsidR="00F54F68" w:rsidRPr="00F54F68">
        <w:rPr>
          <w:color w:val="auto"/>
          <w:sz w:val="28"/>
          <w:szCs w:val="28"/>
        </w:rPr>
        <w:t>дошкольного</w:t>
      </w:r>
      <w:r w:rsidR="009C3C3B" w:rsidRPr="00F54F68">
        <w:rPr>
          <w:color w:val="auto"/>
          <w:sz w:val="28"/>
          <w:szCs w:val="28"/>
        </w:rPr>
        <w:t xml:space="preserve"> образования, </w:t>
      </w:r>
      <w:r w:rsidR="00F54F68" w:rsidRPr="00F54F68">
        <w:rPr>
          <w:color w:val="auto"/>
          <w:sz w:val="28"/>
          <w:szCs w:val="28"/>
        </w:rPr>
        <w:t>а также</w:t>
      </w:r>
      <w:r w:rsidR="009C3C3B" w:rsidRPr="00F54F68">
        <w:rPr>
          <w:color w:val="auto"/>
          <w:sz w:val="28"/>
          <w:szCs w:val="28"/>
        </w:rPr>
        <w:t xml:space="preserve"> государственно-частного и социального партнерства</w:t>
      </w:r>
      <w:r w:rsidR="00F54F68" w:rsidRPr="00F54F68">
        <w:rPr>
          <w:color w:val="auto"/>
          <w:sz w:val="28"/>
          <w:szCs w:val="28"/>
        </w:rPr>
        <w:t xml:space="preserve"> в этой области</w:t>
      </w:r>
      <w:r w:rsidR="009C3C3B" w:rsidRPr="00F54F68">
        <w:rPr>
          <w:color w:val="auto"/>
          <w:sz w:val="28"/>
          <w:szCs w:val="28"/>
        </w:rPr>
        <w:t xml:space="preserve">. </w:t>
      </w:r>
    </w:p>
    <w:p w:rsidR="00D05476" w:rsidRPr="00381D4A" w:rsidRDefault="002208BC" w:rsidP="00381D4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A0309">
        <w:rPr>
          <w:bCs/>
          <w:color w:val="auto"/>
          <w:sz w:val="28"/>
          <w:szCs w:val="28"/>
        </w:rPr>
        <w:t>Общее образование</w:t>
      </w:r>
      <w:r w:rsidR="003A0309" w:rsidRPr="003A0309">
        <w:rPr>
          <w:bCs/>
          <w:color w:val="auto"/>
          <w:sz w:val="28"/>
          <w:szCs w:val="28"/>
        </w:rPr>
        <w:t xml:space="preserve"> каждому школьнику</w:t>
      </w:r>
      <w:r w:rsidRPr="003A0309">
        <w:rPr>
          <w:bCs/>
          <w:color w:val="auto"/>
          <w:sz w:val="28"/>
          <w:szCs w:val="28"/>
        </w:rPr>
        <w:t xml:space="preserve"> обеспечивает </w:t>
      </w:r>
      <w:r w:rsidR="003A0309" w:rsidRPr="003A0309">
        <w:rPr>
          <w:bCs/>
          <w:color w:val="auto"/>
          <w:sz w:val="28"/>
          <w:szCs w:val="28"/>
        </w:rPr>
        <w:t xml:space="preserve">не только образовательные достижения, но и </w:t>
      </w:r>
      <w:r w:rsidRPr="003A0309">
        <w:rPr>
          <w:bCs/>
          <w:color w:val="auto"/>
          <w:sz w:val="28"/>
          <w:szCs w:val="28"/>
        </w:rPr>
        <w:t>социализацию.</w:t>
      </w:r>
      <w:r w:rsidRPr="003A0309">
        <w:rPr>
          <w:color w:val="auto"/>
          <w:sz w:val="28"/>
          <w:szCs w:val="28"/>
        </w:rPr>
        <w:t xml:space="preserve"> </w:t>
      </w:r>
      <w:r w:rsidR="003A0309" w:rsidRPr="003A0309">
        <w:rPr>
          <w:color w:val="auto"/>
          <w:sz w:val="28"/>
          <w:szCs w:val="28"/>
        </w:rPr>
        <w:t xml:space="preserve">Анализ системы </w:t>
      </w:r>
      <w:r w:rsidR="008B251E">
        <w:rPr>
          <w:color w:val="auto"/>
          <w:sz w:val="28"/>
          <w:szCs w:val="28"/>
        </w:rPr>
        <w:t xml:space="preserve">общего </w:t>
      </w:r>
      <w:r w:rsidR="003A0309" w:rsidRPr="003A0309">
        <w:rPr>
          <w:color w:val="auto"/>
          <w:sz w:val="28"/>
          <w:szCs w:val="28"/>
        </w:rPr>
        <w:lastRenderedPageBreak/>
        <w:t xml:space="preserve">образования в Республике показал </w:t>
      </w:r>
      <w:r w:rsidR="001B7A90" w:rsidRPr="003A0309">
        <w:rPr>
          <w:color w:val="auto"/>
          <w:sz w:val="28"/>
          <w:szCs w:val="28"/>
        </w:rPr>
        <w:t>рост численности учащихся</w:t>
      </w:r>
      <w:r w:rsidR="008B251E">
        <w:rPr>
          <w:color w:val="auto"/>
          <w:sz w:val="28"/>
          <w:szCs w:val="28"/>
        </w:rPr>
        <w:t xml:space="preserve"> при снижении числа учебных заведений и численности учителей, что </w:t>
      </w:r>
      <w:r w:rsidR="008B5488">
        <w:rPr>
          <w:color w:val="auto"/>
          <w:sz w:val="28"/>
          <w:szCs w:val="28"/>
        </w:rPr>
        <w:t>вынуждает</w:t>
      </w:r>
      <w:r w:rsidR="008B251E">
        <w:rPr>
          <w:color w:val="auto"/>
          <w:sz w:val="28"/>
          <w:szCs w:val="28"/>
        </w:rPr>
        <w:t xml:space="preserve"> организовывать учебный процесс </w:t>
      </w:r>
      <w:r w:rsidR="008B5488">
        <w:rPr>
          <w:color w:val="auto"/>
          <w:sz w:val="28"/>
          <w:szCs w:val="28"/>
        </w:rPr>
        <w:t xml:space="preserve">в Республике </w:t>
      </w:r>
      <w:r w:rsidR="008B251E">
        <w:rPr>
          <w:color w:val="auto"/>
          <w:sz w:val="28"/>
          <w:szCs w:val="28"/>
        </w:rPr>
        <w:t xml:space="preserve">в </w:t>
      </w:r>
      <w:r w:rsidR="008E130C">
        <w:rPr>
          <w:color w:val="auto"/>
          <w:sz w:val="28"/>
          <w:szCs w:val="28"/>
        </w:rPr>
        <w:t xml:space="preserve">две и даже </w:t>
      </w:r>
      <w:r w:rsidR="008B251E">
        <w:rPr>
          <w:color w:val="auto"/>
          <w:sz w:val="28"/>
          <w:szCs w:val="28"/>
        </w:rPr>
        <w:t>три смены. Стратегия СЭР должна предусматривать</w:t>
      </w:r>
      <w:r w:rsidR="00111C19">
        <w:rPr>
          <w:color w:val="auto"/>
          <w:sz w:val="28"/>
          <w:szCs w:val="28"/>
        </w:rPr>
        <w:t xml:space="preserve"> </w:t>
      </w:r>
      <w:r w:rsidR="008B251E">
        <w:rPr>
          <w:color w:val="auto"/>
          <w:sz w:val="28"/>
          <w:szCs w:val="28"/>
        </w:rPr>
        <w:t>ввод</w:t>
      </w:r>
      <w:r w:rsidR="001B7A90" w:rsidRPr="003A0309">
        <w:rPr>
          <w:color w:val="auto"/>
          <w:sz w:val="28"/>
          <w:szCs w:val="28"/>
        </w:rPr>
        <w:t xml:space="preserve"> новых мест </w:t>
      </w:r>
      <w:r w:rsidR="00111C19">
        <w:rPr>
          <w:color w:val="auto"/>
          <w:sz w:val="28"/>
          <w:szCs w:val="28"/>
        </w:rPr>
        <w:t xml:space="preserve">для учащихся </w:t>
      </w:r>
      <w:r w:rsidR="001B7A90" w:rsidRPr="003A0309">
        <w:rPr>
          <w:color w:val="auto"/>
          <w:sz w:val="28"/>
          <w:szCs w:val="28"/>
        </w:rPr>
        <w:t>и увеличени</w:t>
      </w:r>
      <w:r w:rsidR="00111C19">
        <w:rPr>
          <w:color w:val="auto"/>
          <w:sz w:val="28"/>
          <w:szCs w:val="28"/>
        </w:rPr>
        <w:t>е</w:t>
      </w:r>
      <w:r w:rsidR="001B7A90" w:rsidRPr="003A0309">
        <w:rPr>
          <w:color w:val="auto"/>
          <w:sz w:val="28"/>
          <w:szCs w:val="28"/>
        </w:rPr>
        <w:t xml:space="preserve"> штата</w:t>
      </w:r>
      <w:r w:rsidR="00111C19">
        <w:rPr>
          <w:color w:val="auto"/>
          <w:sz w:val="28"/>
          <w:szCs w:val="28"/>
        </w:rPr>
        <w:t xml:space="preserve"> учителей. Региону нужна </w:t>
      </w:r>
      <w:r w:rsidR="00111C19" w:rsidRPr="00111C19">
        <w:rPr>
          <w:color w:val="auto"/>
          <w:sz w:val="28"/>
          <w:szCs w:val="28"/>
        </w:rPr>
        <w:t>п</w:t>
      </w:r>
      <w:r w:rsidR="001B7A90" w:rsidRPr="00111C19">
        <w:rPr>
          <w:color w:val="auto"/>
          <w:sz w:val="28"/>
          <w:szCs w:val="28"/>
        </w:rPr>
        <w:t>рограмма строительства</w:t>
      </w:r>
      <w:r w:rsidR="00111C19" w:rsidRPr="00111C19">
        <w:rPr>
          <w:color w:val="auto"/>
          <w:sz w:val="28"/>
          <w:szCs w:val="28"/>
        </w:rPr>
        <w:t xml:space="preserve"> новых</w:t>
      </w:r>
      <w:r w:rsidR="001B7A90" w:rsidRPr="00111C19">
        <w:rPr>
          <w:color w:val="auto"/>
          <w:sz w:val="28"/>
          <w:szCs w:val="28"/>
        </w:rPr>
        <w:t xml:space="preserve"> и реконструкции </w:t>
      </w:r>
      <w:r w:rsidR="00111C19" w:rsidRPr="00111C19">
        <w:rPr>
          <w:color w:val="auto"/>
          <w:sz w:val="28"/>
          <w:szCs w:val="28"/>
        </w:rPr>
        <w:t xml:space="preserve">уже имеющихся </w:t>
      </w:r>
      <w:r w:rsidR="001B7A90" w:rsidRPr="00111C19">
        <w:rPr>
          <w:color w:val="auto"/>
          <w:sz w:val="28"/>
          <w:szCs w:val="28"/>
        </w:rPr>
        <w:t>школьных зданий</w:t>
      </w:r>
      <w:r w:rsidR="006F4B66">
        <w:rPr>
          <w:color w:val="auto"/>
          <w:sz w:val="28"/>
          <w:szCs w:val="28"/>
        </w:rPr>
        <w:t>, реализация которой</w:t>
      </w:r>
      <w:r w:rsidR="008E130C">
        <w:rPr>
          <w:color w:val="00B050"/>
          <w:sz w:val="28"/>
          <w:szCs w:val="28"/>
        </w:rPr>
        <w:t xml:space="preserve"> </w:t>
      </w:r>
      <w:r w:rsidR="006F4B66" w:rsidRPr="00381D4A">
        <w:rPr>
          <w:color w:val="auto"/>
          <w:sz w:val="28"/>
          <w:szCs w:val="28"/>
        </w:rPr>
        <w:t>обеспечит</w:t>
      </w:r>
      <w:r w:rsidR="00381D4A" w:rsidRPr="00381D4A">
        <w:rPr>
          <w:color w:val="auto"/>
          <w:sz w:val="28"/>
          <w:szCs w:val="28"/>
        </w:rPr>
        <w:t xml:space="preserve"> организацию</w:t>
      </w:r>
      <w:r w:rsidR="001B7A90" w:rsidRPr="00381D4A">
        <w:rPr>
          <w:color w:val="auto"/>
          <w:sz w:val="28"/>
          <w:szCs w:val="28"/>
        </w:rPr>
        <w:t xml:space="preserve"> обучения в односменном режиме </w:t>
      </w:r>
      <w:r w:rsidR="00381D4A" w:rsidRPr="00381D4A">
        <w:rPr>
          <w:color w:val="auto"/>
          <w:sz w:val="28"/>
          <w:szCs w:val="28"/>
        </w:rPr>
        <w:t>и</w:t>
      </w:r>
      <w:r w:rsidR="001B7A90" w:rsidRPr="00381D4A">
        <w:rPr>
          <w:color w:val="auto"/>
          <w:sz w:val="28"/>
          <w:szCs w:val="28"/>
        </w:rPr>
        <w:t xml:space="preserve"> </w:t>
      </w:r>
      <w:r w:rsidR="00381D4A" w:rsidRPr="00381D4A">
        <w:rPr>
          <w:color w:val="auto"/>
          <w:sz w:val="28"/>
          <w:szCs w:val="28"/>
        </w:rPr>
        <w:t xml:space="preserve">формирование в школах </w:t>
      </w:r>
      <w:r w:rsidR="001B7A90" w:rsidRPr="00381D4A">
        <w:rPr>
          <w:color w:val="auto"/>
          <w:sz w:val="28"/>
          <w:szCs w:val="28"/>
        </w:rPr>
        <w:t xml:space="preserve">среды для детей с ограниченными возможностями. </w:t>
      </w:r>
    </w:p>
    <w:p w:rsidR="00D05476" w:rsidRPr="00D16DF7" w:rsidRDefault="003B0AA0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16DF7">
        <w:rPr>
          <w:color w:val="auto"/>
          <w:sz w:val="28"/>
          <w:szCs w:val="28"/>
        </w:rPr>
        <w:t>Анализ системы высшего профессионального образования в Республике</w:t>
      </w:r>
      <w:r w:rsidR="00D05476" w:rsidRPr="00D16DF7">
        <w:rPr>
          <w:color w:val="auto"/>
          <w:sz w:val="28"/>
          <w:szCs w:val="28"/>
        </w:rPr>
        <w:t xml:space="preserve"> </w:t>
      </w:r>
      <w:r w:rsidRPr="00D16DF7">
        <w:rPr>
          <w:color w:val="auto"/>
          <w:sz w:val="28"/>
          <w:szCs w:val="28"/>
        </w:rPr>
        <w:t>выявил дисбаланс</w:t>
      </w:r>
      <w:r w:rsidR="00D05476" w:rsidRPr="00D16DF7">
        <w:rPr>
          <w:color w:val="auto"/>
          <w:sz w:val="28"/>
          <w:szCs w:val="28"/>
        </w:rPr>
        <w:t xml:space="preserve"> в направлениях подготовки</w:t>
      </w:r>
      <w:r w:rsidRPr="00D16DF7">
        <w:rPr>
          <w:color w:val="auto"/>
          <w:sz w:val="28"/>
          <w:szCs w:val="28"/>
        </w:rPr>
        <w:t xml:space="preserve"> специалистов, несоответствие </w:t>
      </w:r>
      <w:r w:rsidR="00F054B2">
        <w:rPr>
          <w:color w:val="auto"/>
          <w:sz w:val="28"/>
          <w:szCs w:val="28"/>
        </w:rPr>
        <w:t>с</w:t>
      </w:r>
      <w:r w:rsidRPr="00D16DF7">
        <w:rPr>
          <w:color w:val="auto"/>
          <w:sz w:val="28"/>
          <w:szCs w:val="28"/>
        </w:rPr>
        <w:t xml:space="preserve">истемы </w:t>
      </w:r>
      <w:r w:rsidR="00F054B2">
        <w:rPr>
          <w:color w:val="auto"/>
          <w:sz w:val="28"/>
          <w:szCs w:val="28"/>
        </w:rPr>
        <w:t xml:space="preserve">ВПО </w:t>
      </w:r>
      <w:r w:rsidRPr="00D16DF7">
        <w:rPr>
          <w:color w:val="auto"/>
          <w:sz w:val="28"/>
          <w:szCs w:val="28"/>
        </w:rPr>
        <w:t xml:space="preserve">стратегии построения </w:t>
      </w:r>
      <w:r w:rsidR="007E263F">
        <w:rPr>
          <w:color w:val="auto"/>
          <w:sz w:val="28"/>
          <w:szCs w:val="28"/>
        </w:rPr>
        <w:t xml:space="preserve">республиканской </w:t>
      </w:r>
      <w:r w:rsidRPr="00D16DF7">
        <w:rPr>
          <w:color w:val="auto"/>
          <w:sz w:val="28"/>
          <w:szCs w:val="28"/>
        </w:rPr>
        <w:t xml:space="preserve"> инновационной экономики и отсутствие </w:t>
      </w:r>
      <w:r w:rsidR="00D05476" w:rsidRPr="00D16DF7">
        <w:rPr>
          <w:color w:val="auto"/>
          <w:sz w:val="28"/>
          <w:szCs w:val="28"/>
        </w:rPr>
        <w:t>связи</w:t>
      </w:r>
      <w:r w:rsidRPr="00D16DF7">
        <w:rPr>
          <w:color w:val="auto"/>
          <w:sz w:val="28"/>
          <w:szCs w:val="28"/>
        </w:rPr>
        <w:t xml:space="preserve"> между</w:t>
      </w:r>
      <w:r w:rsidR="00D05476" w:rsidRPr="00D16DF7">
        <w:rPr>
          <w:color w:val="auto"/>
          <w:sz w:val="28"/>
          <w:szCs w:val="28"/>
        </w:rPr>
        <w:t xml:space="preserve"> стра</w:t>
      </w:r>
      <w:r w:rsidRPr="00D16DF7">
        <w:rPr>
          <w:color w:val="auto"/>
          <w:sz w:val="28"/>
          <w:szCs w:val="28"/>
        </w:rPr>
        <w:t xml:space="preserve">тегиями вузов и развитием региона. </w:t>
      </w:r>
      <w:r w:rsidR="00F054B2">
        <w:rPr>
          <w:color w:val="auto"/>
          <w:sz w:val="28"/>
          <w:szCs w:val="28"/>
        </w:rPr>
        <w:t xml:space="preserve">В условиях высокого спроса на человеческий капитал региону необходимо </w:t>
      </w:r>
      <w:r w:rsidR="00EA7116">
        <w:rPr>
          <w:color w:val="auto"/>
          <w:sz w:val="28"/>
          <w:szCs w:val="28"/>
        </w:rPr>
        <w:t xml:space="preserve">учесть в </w:t>
      </w:r>
      <w:r w:rsidR="00F054B2">
        <w:rPr>
          <w:color w:val="auto"/>
          <w:sz w:val="28"/>
          <w:szCs w:val="28"/>
        </w:rPr>
        <w:t>стратеги</w:t>
      </w:r>
      <w:r w:rsidR="00EA7116">
        <w:rPr>
          <w:color w:val="auto"/>
          <w:sz w:val="28"/>
          <w:szCs w:val="28"/>
        </w:rPr>
        <w:t>и</w:t>
      </w:r>
      <w:r w:rsidR="00F054B2">
        <w:rPr>
          <w:color w:val="auto"/>
          <w:sz w:val="28"/>
          <w:szCs w:val="28"/>
        </w:rPr>
        <w:t xml:space="preserve"> </w:t>
      </w:r>
      <w:r w:rsidR="00EA7116">
        <w:rPr>
          <w:color w:val="auto"/>
          <w:sz w:val="28"/>
          <w:szCs w:val="28"/>
        </w:rPr>
        <w:t>СЭР</w:t>
      </w:r>
      <w:r w:rsidR="00F054B2">
        <w:rPr>
          <w:color w:val="auto"/>
          <w:sz w:val="28"/>
          <w:szCs w:val="28"/>
        </w:rPr>
        <w:t xml:space="preserve"> </w:t>
      </w:r>
      <w:r w:rsidR="002D6C4B">
        <w:rPr>
          <w:color w:val="auto"/>
          <w:sz w:val="28"/>
          <w:szCs w:val="28"/>
        </w:rPr>
        <w:t>Республики</w:t>
      </w:r>
      <w:r w:rsidR="00F054B2">
        <w:rPr>
          <w:color w:val="auto"/>
          <w:sz w:val="28"/>
          <w:szCs w:val="28"/>
        </w:rPr>
        <w:t xml:space="preserve">: </w:t>
      </w:r>
    </w:p>
    <w:p w:rsidR="00D16DF7" w:rsidRPr="00375301" w:rsidRDefault="00F054B2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5301">
        <w:rPr>
          <w:color w:val="auto"/>
          <w:sz w:val="28"/>
          <w:szCs w:val="28"/>
        </w:rPr>
        <w:t xml:space="preserve">- развитие </w:t>
      </w:r>
      <w:r w:rsidR="00D05476" w:rsidRPr="00375301">
        <w:rPr>
          <w:color w:val="auto"/>
          <w:sz w:val="28"/>
          <w:szCs w:val="28"/>
        </w:rPr>
        <w:t>партнерств</w:t>
      </w:r>
      <w:r w:rsidRPr="00375301">
        <w:rPr>
          <w:color w:val="auto"/>
          <w:sz w:val="28"/>
          <w:szCs w:val="28"/>
        </w:rPr>
        <w:t>а</w:t>
      </w:r>
      <w:r w:rsidR="00D05476" w:rsidRPr="00375301">
        <w:rPr>
          <w:color w:val="auto"/>
          <w:sz w:val="28"/>
          <w:szCs w:val="28"/>
        </w:rPr>
        <w:t xml:space="preserve"> с ведущими </w:t>
      </w:r>
      <w:r w:rsidRPr="00375301">
        <w:rPr>
          <w:color w:val="auto"/>
          <w:sz w:val="28"/>
          <w:szCs w:val="28"/>
        </w:rPr>
        <w:t>российскими вузами;</w:t>
      </w:r>
    </w:p>
    <w:p w:rsidR="00A95464" w:rsidRPr="00375301" w:rsidRDefault="00A95464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5301">
        <w:rPr>
          <w:color w:val="auto"/>
          <w:sz w:val="28"/>
          <w:szCs w:val="28"/>
        </w:rPr>
        <w:t xml:space="preserve">- </w:t>
      </w:r>
      <w:r w:rsidR="00D05476" w:rsidRPr="00375301">
        <w:rPr>
          <w:color w:val="auto"/>
          <w:sz w:val="28"/>
          <w:szCs w:val="28"/>
        </w:rPr>
        <w:t xml:space="preserve">привлечение </w:t>
      </w:r>
      <w:r w:rsidR="00427D83" w:rsidRPr="00375301">
        <w:rPr>
          <w:color w:val="auto"/>
          <w:sz w:val="28"/>
          <w:szCs w:val="28"/>
        </w:rPr>
        <w:t xml:space="preserve">инновационных предприятий в части партнерства </w:t>
      </w:r>
      <w:r w:rsidRPr="00375301">
        <w:rPr>
          <w:color w:val="auto"/>
          <w:sz w:val="28"/>
          <w:szCs w:val="28"/>
        </w:rPr>
        <w:t>к разработке учебных программ</w:t>
      </w:r>
      <w:r w:rsidR="00427D83" w:rsidRPr="00375301">
        <w:rPr>
          <w:color w:val="auto"/>
          <w:sz w:val="28"/>
          <w:szCs w:val="28"/>
        </w:rPr>
        <w:t xml:space="preserve"> вузов</w:t>
      </w:r>
      <w:r w:rsidR="00D05476" w:rsidRPr="00375301">
        <w:rPr>
          <w:color w:val="auto"/>
          <w:sz w:val="28"/>
          <w:szCs w:val="28"/>
        </w:rPr>
        <w:t xml:space="preserve">; </w:t>
      </w:r>
    </w:p>
    <w:p w:rsidR="00D05476" w:rsidRPr="00375301" w:rsidRDefault="00A95464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5301">
        <w:rPr>
          <w:color w:val="auto"/>
          <w:sz w:val="28"/>
          <w:szCs w:val="28"/>
        </w:rPr>
        <w:t xml:space="preserve">- </w:t>
      </w:r>
      <w:r w:rsidR="00D05476" w:rsidRPr="00375301">
        <w:rPr>
          <w:color w:val="auto"/>
          <w:sz w:val="28"/>
          <w:szCs w:val="28"/>
        </w:rPr>
        <w:t>ра</w:t>
      </w:r>
      <w:r w:rsidRPr="00375301">
        <w:rPr>
          <w:color w:val="auto"/>
          <w:sz w:val="28"/>
          <w:szCs w:val="28"/>
        </w:rPr>
        <w:t>сширение стажировки</w:t>
      </w:r>
      <w:r w:rsidR="00D05476" w:rsidRPr="00375301">
        <w:rPr>
          <w:color w:val="auto"/>
          <w:sz w:val="28"/>
          <w:szCs w:val="28"/>
        </w:rPr>
        <w:t xml:space="preserve"> студентов </w:t>
      </w:r>
      <w:r w:rsidRPr="00375301">
        <w:rPr>
          <w:color w:val="auto"/>
          <w:sz w:val="28"/>
          <w:szCs w:val="28"/>
        </w:rPr>
        <w:t>на инновационных предприятиях</w:t>
      </w:r>
      <w:r w:rsidR="00D05476" w:rsidRPr="00375301">
        <w:rPr>
          <w:color w:val="auto"/>
          <w:sz w:val="28"/>
          <w:szCs w:val="28"/>
        </w:rPr>
        <w:t xml:space="preserve">; </w:t>
      </w:r>
    </w:p>
    <w:p w:rsidR="00D05476" w:rsidRPr="00375301" w:rsidRDefault="00375301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5301">
        <w:rPr>
          <w:color w:val="auto"/>
          <w:sz w:val="28"/>
          <w:szCs w:val="28"/>
        </w:rPr>
        <w:t>-</w:t>
      </w:r>
      <w:r w:rsidR="00D05476" w:rsidRPr="00375301">
        <w:rPr>
          <w:color w:val="auto"/>
          <w:sz w:val="28"/>
          <w:szCs w:val="28"/>
        </w:rPr>
        <w:t xml:space="preserve"> реализаци</w:t>
      </w:r>
      <w:r w:rsidR="007562B9">
        <w:rPr>
          <w:color w:val="auto"/>
          <w:sz w:val="28"/>
          <w:szCs w:val="28"/>
        </w:rPr>
        <w:t>ю</w:t>
      </w:r>
      <w:r w:rsidR="00D05476" w:rsidRPr="00375301">
        <w:rPr>
          <w:color w:val="auto"/>
          <w:sz w:val="28"/>
          <w:szCs w:val="28"/>
        </w:rPr>
        <w:t xml:space="preserve"> </w:t>
      </w:r>
      <w:r w:rsidRPr="00375301">
        <w:rPr>
          <w:color w:val="auto"/>
          <w:sz w:val="28"/>
          <w:szCs w:val="28"/>
        </w:rPr>
        <w:t>совместных проектов с инновационными предприятиями в части НИР и НИОКР.</w:t>
      </w:r>
      <w:r w:rsidR="00D05476" w:rsidRPr="00375301">
        <w:rPr>
          <w:color w:val="auto"/>
          <w:sz w:val="28"/>
          <w:szCs w:val="28"/>
        </w:rPr>
        <w:t xml:space="preserve"> </w:t>
      </w:r>
    </w:p>
    <w:p w:rsidR="00BD0268" w:rsidRPr="00FE61E6" w:rsidRDefault="00BD0268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E61E6">
        <w:rPr>
          <w:bCs/>
          <w:color w:val="auto"/>
          <w:sz w:val="28"/>
          <w:szCs w:val="28"/>
        </w:rPr>
        <w:t xml:space="preserve">Сохранение здоровья и долголетие </w:t>
      </w:r>
      <w:r w:rsidR="00800ACA">
        <w:rPr>
          <w:bCs/>
          <w:color w:val="auto"/>
          <w:sz w:val="28"/>
          <w:szCs w:val="28"/>
        </w:rPr>
        <w:t xml:space="preserve">населения </w:t>
      </w:r>
      <w:r w:rsidR="00FE61E6">
        <w:rPr>
          <w:bCs/>
          <w:color w:val="auto"/>
          <w:sz w:val="28"/>
          <w:szCs w:val="28"/>
        </w:rPr>
        <w:t xml:space="preserve">должны стать </w:t>
      </w:r>
      <w:r w:rsidRPr="00FE61E6">
        <w:rPr>
          <w:bCs/>
          <w:color w:val="auto"/>
          <w:sz w:val="28"/>
          <w:szCs w:val="28"/>
        </w:rPr>
        <w:t>приоритет</w:t>
      </w:r>
      <w:r w:rsidR="00FE61E6">
        <w:rPr>
          <w:bCs/>
          <w:color w:val="auto"/>
          <w:sz w:val="28"/>
          <w:szCs w:val="28"/>
        </w:rPr>
        <w:t xml:space="preserve">ами </w:t>
      </w:r>
      <w:r w:rsidRPr="00FE61E6">
        <w:rPr>
          <w:bCs/>
          <w:color w:val="auto"/>
          <w:sz w:val="28"/>
          <w:szCs w:val="28"/>
        </w:rPr>
        <w:t xml:space="preserve"> </w:t>
      </w:r>
      <w:r w:rsidR="00FE61E6">
        <w:rPr>
          <w:bCs/>
          <w:color w:val="auto"/>
          <w:sz w:val="28"/>
          <w:szCs w:val="28"/>
        </w:rPr>
        <w:t>в стратегии развития</w:t>
      </w:r>
      <w:r w:rsidRPr="00FE61E6">
        <w:rPr>
          <w:bCs/>
          <w:color w:val="auto"/>
          <w:sz w:val="28"/>
          <w:szCs w:val="28"/>
        </w:rPr>
        <w:t xml:space="preserve"> системы здравоохранения Республики </w:t>
      </w:r>
      <w:r w:rsidR="00FE61E6">
        <w:rPr>
          <w:bCs/>
          <w:color w:val="auto"/>
          <w:sz w:val="28"/>
          <w:szCs w:val="28"/>
        </w:rPr>
        <w:t>Дагестан</w:t>
      </w:r>
      <w:r w:rsidRPr="00FE61E6">
        <w:rPr>
          <w:bCs/>
          <w:color w:val="auto"/>
          <w:sz w:val="28"/>
          <w:szCs w:val="28"/>
        </w:rPr>
        <w:t xml:space="preserve">. </w:t>
      </w:r>
      <w:r w:rsidR="00FE61E6">
        <w:rPr>
          <w:bCs/>
          <w:color w:val="auto"/>
          <w:sz w:val="28"/>
          <w:szCs w:val="28"/>
        </w:rPr>
        <w:t>Для ликвидации выявленных анализом недостатков Республике необходимо:</w:t>
      </w:r>
    </w:p>
    <w:p w:rsidR="00BD0268" w:rsidRPr="0089032A" w:rsidRDefault="00FE61E6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9032A">
        <w:rPr>
          <w:i/>
          <w:iCs/>
          <w:color w:val="auto"/>
          <w:sz w:val="28"/>
          <w:szCs w:val="28"/>
        </w:rPr>
        <w:t>-</w:t>
      </w:r>
      <w:r w:rsidRPr="0089032A">
        <w:rPr>
          <w:iCs/>
          <w:color w:val="auto"/>
          <w:sz w:val="28"/>
          <w:szCs w:val="28"/>
        </w:rPr>
        <w:t xml:space="preserve"> с</w:t>
      </w:r>
      <w:r w:rsidR="00BD0268" w:rsidRPr="0089032A">
        <w:rPr>
          <w:color w:val="auto"/>
          <w:sz w:val="28"/>
          <w:szCs w:val="28"/>
        </w:rPr>
        <w:t xml:space="preserve">низить смертность от </w:t>
      </w:r>
      <w:r w:rsidR="0089032A" w:rsidRPr="0089032A">
        <w:rPr>
          <w:color w:val="auto"/>
          <w:sz w:val="28"/>
          <w:szCs w:val="28"/>
        </w:rPr>
        <w:t xml:space="preserve">онкологических заболеваний, </w:t>
      </w:r>
      <w:r w:rsidR="00BD0268" w:rsidRPr="0089032A">
        <w:rPr>
          <w:color w:val="auto"/>
          <w:sz w:val="28"/>
          <w:szCs w:val="28"/>
        </w:rPr>
        <w:t xml:space="preserve">болезней системы кровообращения, </w:t>
      </w:r>
      <w:r w:rsidR="0089032A" w:rsidRPr="0089032A">
        <w:rPr>
          <w:color w:val="auto"/>
          <w:sz w:val="28"/>
          <w:szCs w:val="28"/>
        </w:rPr>
        <w:t>туберкулеза</w:t>
      </w:r>
      <w:r w:rsidR="0089032A">
        <w:rPr>
          <w:color w:val="auto"/>
          <w:sz w:val="28"/>
          <w:szCs w:val="28"/>
        </w:rPr>
        <w:t xml:space="preserve"> для чего сформировать такие модели поведения населения, которые способствуют сохранению здоровья;</w:t>
      </w:r>
    </w:p>
    <w:p w:rsidR="00FE61E6" w:rsidRPr="00C73E3D" w:rsidRDefault="00FE61E6" w:rsidP="00FE61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3E3D">
        <w:rPr>
          <w:iCs/>
          <w:color w:val="auto"/>
          <w:sz w:val="28"/>
          <w:szCs w:val="28"/>
        </w:rPr>
        <w:t>- п</w:t>
      </w:r>
      <w:r w:rsidRPr="00C73E3D">
        <w:rPr>
          <w:color w:val="auto"/>
          <w:sz w:val="28"/>
          <w:szCs w:val="28"/>
        </w:rPr>
        <w:t xml:space="preserve">овысить мотивацию </w:t>
      </w:r>
      <w:r w:rsidR="0089032A" w:rsidRPr="00C73E3D">
        <w:rPr>
          <w:color w:val="auto"/>
          <w:sz w:val="28"/>
          <w:szCs w:val="28"/>
        </w:rPr>
        <w:t xml:space="preserve">медицинского </w:t>
      </w:r>
      <w:r w:rsidRPr="00C73E3D">
        <w:rPr>
          <w:color w:val="auto"/>
          <w:sz w:val="28"/>
          <w:szCs w:val="28"/>
        </w:rPr>
        <w:t xml:space="preserve">персонала и </w:t>
      </w:r>
      <w:r w:rsidR="0089032A" w:rsidRPr="00C73E3D">
        <w:rPr>
          <w:color w:val="auto"/>
          <w:sz w:val="28"/>
          <w:szCs w:val="28"/>
        </w:rPr>
        <w:t>упрочить</w:t>
      </w:r>
      <w:r w:rsidRPr="00C73E3D">
        <w:rPr>
          <w:color w:val="auto"/>
          <w:sz w:val="28"/>
          <w:szCs w:val="28"/>
        </w:rPr>
        <w:t xml:space="preserve"> кадровый потенциал </w:t>
      </w:r>
      <w:r w:rsidR="0089032A" w:rsidRPr="00C73E3D">
        <w:rPr>
          <w:color w:val="auto"/>
          <w:sz w:val="28"/>
          <w:szCs w:val="28"/>
        </w:rPr>
        <w:t>в этой отрасли;</w:t>
      </w:r>
    </w:p>
    <w:p w:rsidR="00BD0268" w:rsidRPr="00C73E3D" w:rsidRDefault="0089032A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73E3D">
        <w:rPr>
          <w:iCs/>
          <w:color w:val="auto"/>
          <w:sz w:val="28"/>
          <w:szCs w:val="28"/>
        </w:rPr>
        <w:lastRenderedPageBreak/>
        <w:t>- м</w:t>
      </w:r>
      <w:r w:rsidR="00BD0268" w:rsidRPr="00C73E3D">
        <w:rPr>
          <w:color w:val="auto"/>
          <w:sz w:val="28"/>
          <w:szCs w:val="28"/>
        </w:rPr>
        <w:t xml:space="preserve">одернизировать </w:t>
      </w:r>
      <w:r w:rsidR="00C73E3D" w:rsidRPr="00C73E3D">
        <w:rPr>
          <w:color w:val="auto"/>
          <w:sz w:val="28"/>
          <w:szCs w:val="28"/>
        </w:rPr>
        <w:t xml:space="preserve">саму </w:t>
      </w:r>
      <w:r w:rsidR="00BD0268" w:rsidRPr="00C73E3D">
        <w:rPr>
          <w:color w:val="auto"/>
          <w:sz w:val="28"/>
          <w:szCs w:val="28"/>
        </w:rPr>
        <w:t xml:space="preserve">систему здравоохранения </w:t>
      </w:r>
      <w:r w:rsidR="00C73E3D" w:rsidRPr="00C73E3D">
        <w:rPr>
          <w:color w:val="auto"/>
          <w:sz w:val="28"/>
          <w:szCs w:val="28"/>
        </w:rPr>
        <w:t>в целях роста</w:t>
      </w:r>
      <w:r w:rsidR="007E179E">
        <w:rPr>
          <w:color w:val="auto"/>
          <w:sz w:val="28"/>
          <w:szCs w:val="28"/>
        </w:rPr>
        <w:t xml:space="preserve"> ее эффективности;</w:t>
      </w:r>
      <w:r w:rsidR="00BD0268" w:rsidRPr="00C73E3D">
        <w:rPr>
          <w:color w:val="auto"/>
          <w:sz w:val="28"/>
          <w:szCs w:val="28"/>
        </w:rPr>
        <w:t xml:space="preserve"> </w:t>
      </w:r>
    </w:p>
    <w:p w:rsidR="00BD0268" w:rsidRPr="007E179E" w:rsidRDefault="007E179E" w:rsidP="00C701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E179E">
        <w:rPr>
          <w:iCs/>
          <w:color w:val="auto"/>
          <w:sz w:val="28"/>
          <w:szCs w:val="28"/>
        </w:rPr>
        <w:t>- сформировать</w:t>
      </w:r>
      <w:r w:rsidR="00BD0268" w:rsidRPr="007E179E">
        <w:rPr>
          <w:color w:val="auto"/>
          <w:sz w:val="28"/>
          <w:szCs w:val="28"/>
        </w:rPr>
        <w:t xml:space="preserve"> </w:t>
      </w:r>
      <w:r w:rsidR="00B80D87">
        <w:rPr>
          <w:color w:val="auto"/>
          <w:sz w:val="28"/>
          <w:szCs w:val="28"/>
        </w:rPr>
        <w:t xml:space="preserve">у </w:t>
      </w:r>
      <w:r w:rsidR="00BD0268" w:rsidRPr="007E179E">
        <w:rPr>
          <w:color w:val="auto"/>
          <w:sz w:val="28"/>
          <w:szCs w:val="28"/>
        </w:rPr>
        <w:t xml:space="preserve">работодателей </w:t>
      </w:r>
      <w:r w:rsidR="00B80D87" w:rsidRPr="007E179E">
        <w:rPr>
          <w:color w:val="auto"/>
          <w:sz w:val="28"/>
          <w:szCs w:val="28"/>
        </w:rPr>
        <w:t xml:space="preserve">мотивацию </w:t>
      </w:r>
      <w:r w:rsidR="00BD0268" w:rsidRPr="007E179E">
        <w:rPr>
          <w:color w:val="auto"/>
          <w:sz w:val="28"/>
          <w:szCs w:val="28"/>
        </w:rPr>
        <w:t xml:space="preserve">к сохранению здоровья </w:t>
      </w:r>
      <w:r w:rsidR="00B80D87">
        <w:rPr>
          <w:color w:val="auto"/>
          <w:sz w:val="28"/>
          <w:szCs w:val="28"/>
        </w:rPr>
        <w:t>наемных работников</w:t>
      </w:r>
      <w:r w:rsidRPr="007E179E">
        <w:rPr>
          <w:color w:val="auto"/>
          <w:sz w:val="28"/>
          <w:szCs w:val="28"/>
        </w:rPr>
        <w:t xml:space="preserve"> через организацию</w:t>
      </w:r>
      <w:r w:rsidR="00BD0268" w:rsidRPr="007E179E">
        <w:rPr>
          <w:color w:val="auto"/>
          <w:sz w:val="28"/>
          <w:szCs w:val="28"/>
        </w:rPr>
        <w:t xml:space="preserve"> </w:t>
      </w:r>
      <w:r w:rsidR="00B80D87">
        <w:rPr>
          <w:color w:val="auto"/>
          <w:sz w:val="28"/>
          <w:szCs w:val="28"/>
        </w:rPr>
        <w:t xml:space="preserve">ими </w:t>
      </w:r>
      <w:r w:rsidR="00BD0268" w:rsidRPr="007E179E">
        <w:rPr>
          <w:color w:val="auto"/>
          <w:sz w:val="28"/>
          <w:szCs w:val="28"/>
        </w:rPr>
        <w:t>условий труда, предупрежд</w:t>
      </w:r>
      <w:r w:rsidRPr="007E179E">
        <w:rPr>
          <w:color w:val="auto"/>
          <w:sz w:val="28"/>
          <w:szCs w:val="28"/>
        </w:rPr>
        <w:t>ающих</w:t>
      </w:r>
      <w:r w:rsidR="00BD0268" w:rsidRPr="007E179E">
        <w:rPr>
          <w:color w:val="auto"/>
          <w:sz w:val="28"/>
          <w:szCs w:val="28"/>
        </w:rPr>
        <w:t xml:space="preserve"> развити</w:t>
      </w:r>
      <w:r w:rsidRPr="007E179E">
        <w:rPr>
          <w:color w:val="auto"/>
          <w:sz w:val="28"/>
          <w:szCs w:val="28"/>
        </w:rPr>
        <w:t>е</w:t>
      </w:r>
      <w:r w:rsidR="00BD0268" w:rsidRPr="007E179E">
        <w:rPr>
          <w:color w:val="auto"/>
          <w:sz w:val="28"/>
          <w:szCs w:val="28"/>
        </w:rPr>
        <w:t xml:space="preserve"> профессиональных заболеваний.</w:t>
      </w:r>
    </w:p>
    <w:p w:rsidR="00824EAA" w:rsidRPr="00C70132" w:rsidRDefault="00BD0268" w:rsidP="00C701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70132">
        <w:rPr>
          <w:sz w:val="28"/>
          <w:szCs w:val="28"/>
        </w:rPr>
        <w:t xml:space="preserve"> </w:t>
      </w:r>
      <w:r w:rsidR="00824EAA" w:rsidRPr="00C70132">
        <w:rPr>
          <w:sz w:val="28"/>
          <w:szCs w:val="28"/>
        </w:rPr>
        <w:t xml:space="preserve">Исторически </w:t>
      </w:r>
      <w:r w:rsidR="00AF6973">
        <w:rPr>
          <w:sz w:val="28"/>
          <w:szCs w:val="28"/>
        </w:rPr>
        <w:t xml:space="preserve">Республика </w:t>
      </w:r>
      <w:r w:rsidR="00824EAA" w:rsidRPr="00C70132">
        <w:rPr>
          <w:sz w:val="28"/>
          <w:szCs w:val="28"/>
        </w:rPr>
        <w:t xml:space="preserve">Дагестан </w:t>
      </w:r>
      <w:r w:rsidR="00AF6973">
        <w:rPr>
          <w:sz w:val="28"/>
          <w:szCs w:val="28"/>
        </w:rPr>
        <w:t>среди субъектов Северного Кавказа отличался большим</w:t>
      </w:r>
      <w:r w:rsidR="00824EAA" w:rsidRPr="00C70132">
        <w:rPr>
          <w:sz w:val="28"/>
          <w:szCs w:val="28"/>
        </w:rPr>
        <w:t xml:space="preserve"> количеством кустарных производств, </w:t>
      </w:r>
      <w:r w:rsidR="00AF6973">
        <w:rPr>
          <w:sz w:val="28"/>
          <w:szCs w:val="28"/>
        </w:rPr>
        <w:t>основанных на</w:t>
      </w:r>
      <w:r w:rsidR="00824EAA" w:rsidRPr="00C70132">
        <w:rPr>
          <w:sz w:val="28"/>
          <w:szCs w:val="28"/>
        </w:rPr>
        <w:t xml:space="preserve"> </w:t>
      </w:r>
      <w:r w:rsidR="00AF6973">
        <w:rPr>
          <w:sz w:val="28"/>
          <w:szCs w:val="28"/>
        </w:rPr>
        <w:t xml:space="preserve">самобытных технологиях и </w:t>
      </w:r>
      <w:r w:rsidR="00824EAA" w:rsidRPr="00C70132">
        <w:rPr>
          <w:sz w:val="28"/>
          <w:szCs w:val="28"/>
        </w:rPr>
        <w:t>многовековы</w:t>
      </w:r>
      <w:r w:rsidR="00AF6973">
        <w:rPr>
          <w:sz w:val="28"/>
          <w:szCs w:val="28"/>
        </w:rPr>
        <w:t>х  традициях</w:t>
      </w:r>
      <w:r w:rsidR="00824EAA" w:rsidRPr="00C70132">
        <w:rPr>
          <w:sz w:val="28"/>
          <w:szCs w:val="28"/>
        </w:rPr>
        <w:t xml:space="preserve">. </w:t>
      </w:r>
      <w:r w:rsidR="00AF6973">
        <w:rPr>
          <w:sz w:val="28"/>
          <w:szCs w:val="28"/>
        </w:rPr>
        <w:t>Н</w:t>
      </w:r>
      <w:r w:rsidR="00824EAA" w:rsidRPr="00C70132">
        <w:rPr>
          <w:sz w:val="28"/>
          <w:szCs w:val="28"/>
        </w:rPr>
        <w:t>ародны</w:t>
      </w:r>
      <w:r w:rsidR="00AF6973">
        <w:rPr>
          <w:sz w:val="28"/>
          <w:szCs w:val="28"/>
        </w:rPr>
        <w:t>е</w:t>
      </w:r>
      <w:r w:rsidR="00824EAA" w:rsidRPr="00C70132">
        <w:rPr>
          <w:sz w:val="28"/>
          <w:szCs w:val="28"/>
        </w:rPr>
        <w:t xml:space="preserve"> художественны</w:t>
      </w:r>
      <w:r w:rsidR="00AF6973">
        <w:rPr>
          <w:sz w:val="28"/>
          <w:szCs w:val="28"/>
        </w:rPr>
        <w:t>е</w:t>
      </w:r>
      <w:r w:rsidR="00824EAA" w:rsidRPr="00C70132">
        <w:rPr>
          <w:sz w:val="28"/>
          <w:szCs w:val="28"/>
        </w:rPr>
        <w:t xml:space="preserve"> промыс</w:t>
      </w:r>
      <w:r w:rsidR="00AF6973">
        <w:rPr>
          <w:sz w:val="28"/>
          <w:szCs w:val="28"/>
        </w:rPr>
        <w:t xml:space="preserve">лы представлены  производством </w:t>
      </w:r>
      <w:r w:rsidR="00824EAA" w:rsidRPr="00C70132">
        <w:rPr>
          <w:sz w:val="28"/>
          <w:szCs w:val="28"/>
        </w:rPr>
        <w:t>ювелирны</w:t>
      </w:r>
      <w:r w:rsidR="00AF6973">
        <w:rPr>
          <w:sz w:val="28"/>
          <w:szCs w:val="28"/>
        </w:rPr>
        <w:t xml:space="preserve">х </w:t>
      </w:r>
      <w:r w:rsidR="00824EAA" w:rsidRPr="00C70132">
        <w:rPr>
          <w:sz w:val="28"/>
          <w:szCs w:val="28"/>
        </w:rPr>
        <w:t xml:space="preserve"> </w:t>
      </w:r>
      <w:r w:rsidR="00AF6973">
        <w:rPr>
          <w:sz w:val="28"/>
          <w:szCs w:val="28"/>
        </w:rPr>
        <w:t>изделий</w:t>
      </w:r>
      <w:r w:rsidR="00824EAA" w:rsidRPr="00C70132">
        <w:rPr>
          <w:sz w:val="28"/>
          <w:szCs w:val="28"/>
        </w:rPr>
        <w:t>, ковроткачество</w:t>
      </w:r>
      <w:r w:rsidR="00AF6973">
        <w:rPr>
          <w:sz w:val="28"/>
          <w:szCs w:val="28"/>
        </w:rPr>
        <w:t>м</w:t>
      </w:r>
      <w:r w:rsidR="00824EAA" w:rsidRPr="00C70132">
        <w:rPr>
          <w:sz w:val="28"/>
          <w:szCs w:val="28"/>
        </w:rPr>
        <w:t>, гончарн</w:t>
      </w:r>
      <w:r w:rsidR="00AF6973">
        <w:rPr>
          <w:sz w:val="28"/>
          <w:szCs w:val="28"/>
        </w:rPr>
        <w:t>ым</w:t>
      </w:r>
      <w:r w:rsidR="00824EAA" w:rsidRPr="00C70132">
        <w:rPr>
          <w:sz w:val="28"/>
          <w:szCs w:val="28"/>
        </w:rPr>
        <w:t xml:space="preserve"> дело</w:t>
      </w:r>
      <w:r w:rsidR="00774D1A">
        <w:rPr>
          <w:sz w:val="28"/>
          <w:szCs w:val="28"/>
        </w:rPr>
        <w:t>м и другими видами деятельности</w:t>
      </w:r>
      <w:r w:rsidR="00AF6973">
        <w:rPr>
          <w:sz w:val="28"/>
          <w:szCs w:val="28"/>
        </w:rPr>
        <w:t xml:space="preserve">. </w:t>
      </w:r>
      <w:r w:rsidR="00824EAA" w:rsidRPr="00C70132">
        <w:rPr>
          <w:sz w:val="28"/>
          <w:szCs w:val="28"/>
        </w:rPr>
        <w:t xml:space="preserve"> </w:t>
      </w:r>
      <w:r w:rsidR="00AF6973">
        <w:rPr>
          <w:sz w:val="28"/>
          <w:szCs w:val="28"/>
        </w:rPr>
        <w:t>Промыслы</w:t>
      </w:r>
      <w:r w:rsidR="00824EAA" w:rsidRPr="00C70132">
        <w:rPr>
          <w:sz w:val="28"/>
          <w:szCs w:val="28"/>
        </w:rPr>
        <w:t xml:space="preserve"> являются </w:t>
      </w:r>
      <w:r w:rsidR="00AF6973" w:rsidRPr="00C70132">
        <w:rPr>
          <w:sz w:val="28"/>
          <w:szCs w:val="28"/>
        </w:rPr>
        <w:t>важной</w:t>
      </w:r>
      <w:r w:rsidR="00824EAA" w:rsidRPr="00C70132">
        <w:rPr>
          <w:sz w:val="28"/>
          <w:szCs w:val="28"/>
        </w:rPr>
        <w:t xml:space="preserve"> составляющей </w:t>
      </w:r>
      <w:r w:rsidR="00AF6973">
        <w:rPr>
          <w:sz w:val="28"/>
          <w:szCs w:val="28"/>
        </w:rPr>
        <w:t xml:space="preserve">экономики целых районов Дагестана. </w:t>
      </w:r>
      <w:r w:rsidR="00824EAA" w:rsidRPr="00C70132">
        <w:rPr>
          <w:sz w:val="28"/>
          <w:szCs w:val="28"/>
        </w:rPr>
        <w:t xml:space="preserve"> </w:t>
      </w:r>
      <w:r w:rsidR="00774D1A">
        <w:rPr>
          <w:sz w:val="28"/>
          <w:szCs w:val="28"/>
        </w:rPr>
        <w:t>Б</w:t>
      </w:r>
      <w:r w:rsidR="00774D1A" w:rsidRPr="00C70132">
        <w:rPr>
          <w:sz w:val="28"/>
          <w:szCs w:val="28"/>
        </w:rPr>
        <w:t>есспорно</w:t>
      </w:r>
      <w:r w:rsidR="00824EAA" w:rsidRPr="00C70132">
        <w:rPr>
          <w:sz w:val="28"/>
          <w:szCs w:val="28"/>
        </w:rPr>
        <w:t xml:space="preserve">, что </w:t>
      </w:r>
      <w:r w:rsidR="0064520C">
        <w:rPr>
          <w:sz w:val="28"/>
          <w:szCs w:val="28"/>
        </w:rPr>
        <w:t>Республика</w:t>
      </w:r>
      <w:r w:rsidR="00824EAA" w:rsidRPr="00C70132">
        <w:rPr>
          <w:sz w:val="28"/>
          <w:szCs w:val="28"/>
        </w:rPr>
        <w:t xml:space="preserve"> </w:t>
      </w:r>
      <w:r w:rsidR="0064520C">
        <w:rPr>
          <w:sz w:val="28"/>
          <w:szCs w:val="28"/>
        </w:rPr>
        <w:t xml:space="preserve">имеет </w:t>
      </w:r>
      <w:r w:rsidR="00824EAA" w:rsidRPr="00C70132">
        <w:rPr>
          <w:sz w:val="28"/>
          <w:szCs w:val="28"/>
        </w:rPr>
        <w:t>больш</w:t>
      </w:r>
      <w:r w:rsidR="0064520C">
        <w:rPr>
          <w:sz w:val="28"/>
          <w:szCs w:val="28"/>
        </w:rPr>
        <w:t xml:space="preserve">ой потенциал для развития этнического </w:t>
      </w:r>
      <w:r w:rsidR="00824EAA" w:rsidRPr="00C70132">
        <w:rPr>
          <w:sz w:val="28"/>
          <w:szCs w:val="28"/>
        </w:rPr>
        <w:t xml:space="preserve">туризма, </w:t>
      </w:r>
      <w:r w:rsidR="0064520C">
        <w:rPr>
          <w:sz w:val="28"/>
          <w:szCs w:val="28"/>
        </w:rPr>
        <w:t xml:space="preserve">который даст </w:t>
      </w:r>
      <w:r w:rsidR="00824EAA" w:rsidRPr="00C70132">
        <w:rPr>
          <w:sz w:val="28"/>
          <w:szCs w:val="28"/>
        </w:rPr>
        <w:t xml:space="preserve">новые перспективы </w:t>
      </w:r>
      <w:r w:rsidR="0064520C">
        <w:rPr>
          <w:sz w:val="28"/>
          <w:szCs w:val="28"/>
        </w:rPr>
        <w:t xml:space="preserve">для </w:t>
      </w:r>
      <w:r w:rsidR="00824EAA" w:rsidRPr="00C70132">
        <w:rPr>
          <w:sz w:val="28"/>
          <w:szCs w:val="28"/>
        </w:rPr>
        <w:t xml:space="preserve">эффективного </w:t>
      </w:r>
      <w:r w:rsidR="0064520C" w:rsidRPr="00C70132">
        <w:rPr>
          <w:sz w:val="28"/>
          <w:szCs w:val="28"/>
        </w:rPr>
        <w:t>применения</w:t>
      </w:r>
      <w:r w:rsidR="00824EAA" w:rsidRPr="00C70132">
        <w:rPr>
          <w:sz w:val="28"/>
          <w:szCs w:val="28"/>
        </w:rPr>
        <w:t xml:space="preserve"> </w:t>
      </w:r>
      <w:r w:rsidR="0064520C">
        <w:rPr>
          <w:sz w:val="28"/>
          <w:szCs w:val="28"/>
        </w:rPr>
        <w:t xml:space="preserve">имеющихся в Республике </w:t>
      </w:r>
      <w:r w:rsidR="00824EAA" w:rsidRPr="00C70132">
        <w:rPr>
          <w:sz w:val="28"/>
          <w:szCs w:val="28"/>
        </w:rPr>
        <w:t xml:space="preserve">культурных ресурсов. </w:t>
      </w:r>
      <w:r w:rsidR="00277792">
        <w:rPr>
          <w:sz w:val="28"/>
          <w:szCs w:val="28"/>
        </w:rPr>
        <w:t xml:space="preserve">Стратегия СЭР Дагестана должна содержать такое направление, как развитие этнотуризма, поскольку </w:t>
      </w:r>
      <w:r w:rsidR="002A68B0">
        <w:rPr>
          <w:sz w:val="28"/>
          <w:szCs w:val="28"/>
        </w:rPr>
        <w:t>оно обещает большие</w:t>
      </w:r>
      <w:r w:rsidR="00824EAA" w:rsidRPr="00C70132">
        <w:rPr>
          <w:sz w:val="28"/>
          <w:szCs w:val="28"/>
        </w:rPr>
        <w:t xml:space="preserve"> перспективы </w:t>
      </w:r>
      <w:r w:rsidR="002A68B0">
        <w:rPr>
          <w:sz w:val="28"/>
          <w:szCs w:val="28"/>
        </w:rPr>
        <w:t xml:space="preserve">для роста </w:t>
      </w:r>
      <w:r w:rsidR="00824EAA" w:rsidRPr="00C70132">
        <w:rPr>
          <w:sz w:val="28"/>
          <w:szCs w:val="28"/>
        </w:rPr>
        <w:t xml:space="preserve">трудовой занятости и </w:t>
      </w:r>
      <w:r w:rsidR="002A68B0">
        <w:rPr>
          <w:sz w:val="28"/>
          <w:szCs w:val="28"/>
        </w:rPr>
        <w:t xml:space="preserve">получения </w:t>
      </w:r>
      <w:r w:rsidR="00824EAA" w:rsidRPr="00C70132">
        <w:rPr>
          <w:sz w:val="28"/>
          <w:szCs w:val="28"/>
        </w:rPr>
        <w:t>экономической выгоды.</w:t>
      </w:r>
    </w:p>
    <w:p w:rsidR="00800ACA" w:rsidRPr="00C70132" w:rsidRDefault="00800ACA" w:rsidP="00800A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 Дагестан занимает первое место в России по</w:t>
      </w:r>
      <w:r w:rsidRPr="00F162B4">
        <w:rPr>
          <w:sz w:val="28"/>
          <w:szCs w:val="28"/>
        </w:rPr>
        <w:t xml:space="preserve"> дотационности</w:t>
      </w:r>
      <w:r>
        <w:rPr>
          <w:sz w:val="28"/>
          <w:szCs w:val="28"/>
        </w:rPr>
        <w:t xml:space="preserve"> республиканского</w:t>
      </w:r>
      <w:r w:rsidRPr="00F162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из-за низкого поступления налоговых доходов. Таким образом возникает замкнутый круг, когда получая </w:t>
      </w:r>
      <w:r w:rsidR="00C91128">
        <w:rPr>
          <w:sz w:val="28"/>
          <w:szCs w:val="28"/>
        </w:rPr>
        <w:t>средства из федерального центра, Республика не спешит</w:t>
      </w:r>
      <w:r w:rsidR="00C911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91128" w:rsidRPr="008B1C1E">
        <w:rPr>
          <w:color w:val="auto"/>
          <w:sz w:val="28"/>
          <w:szCs w:val="28"/>
          <w:shd w:val="clear" w:color="auto" w:fill="FFFFFF"/>
        </w:rPr>
        <w:t>выправить свою экономику.</w:t>
      </w:r>
      <w:r w:rsidRPr="008B1C1E">
        <w:rPr>
          <w:color w:val="auto"/>
          <w:sz w:val="28"/>
          <w:szCs w:val="28"/>
        </w:rPr>
        <w:t xml:space="preserve"> </w:t>
      </w:r>
      <w:r w:rsidR="008B1C1E">
        <w:rPr>
          <w:sz w:val="28"/>
          <w:szCs w:val="28"/>
        </w:rPr>
        <w:t>Поэтому е</w:t>
      </w:r>
      <w:r w:rsidRPr="00C70132">
        <w:rPr>
          <w:sz w:val="28"/>
          <w:szCs w:val="28"/>
        </w:rPr>
        <w:t>динственн</w:t>
      </w:r>
      <w:r w:rsidR="008B1C1E">
        <w:rPr>
          <w:sz w:val="28"/>
          <w:szCs w:val="28"/>
        </w:rPr>
        <w:t xml:space="preserve">ый способ </w:t>
      </w:r>
      <w:r w:rsidRPr="00C70132">
        <w:rPr>
          <w:sz w:val="28"/>
          <w:szCs w:val="28"/>
        </w:rPr>
        <w:t xml:space="preserve">улучшения финансового состояния </w:t>
      </w:r>
      <w:r w:rsidR="008B1C1E">
        <w:rPr>
          <w:sz w:val="28"/>
          <w:szCs w:val="28"/>
        </w:rPr>
        <w:t>Дагестана</w:t>
      </w:r>
      <w:r w:rsidRPr="00C70132">
        <w:rPr>
          <w:sz w:val="28"/>
          <w:szCs w:val="28"/>
        </w:rPr>
        <w:t xml:space="preserve"> </w:t>
      </w:r>
      <w:r w:rsidR="008B1C1E">
        <w:rPr>
          <w:sz w:val="28"/>
          <w:szCs w:val="28"/>
        </w:rPr>
        <w:t xml:space="preserve">- это </w:t>
      </w:r>
      <w:r w:rsidRPr="00C70132">
        <w:rPr>
          <w:sz w:val="28"/>
          <w:szCs w:val="28"/>
        </w:rPr>
        <w:t xml:space="preserve">сокращение </w:t>
      </w:r>
      <w:r w:rsidR="008B1C1E">
        <w:rPr>
          <w:sz w:val="28"/>
          <w:szCs w:val="28"/>
        </w:rPr>
        <w:t>ее</w:t>
      </w:r>
      <w:r w:rsidRPr="00C70132">
        <w:rPr>
          <w:sz w:val="28"/>
          <w:szCs w:val="28"/>
        </w:rPr>
        <w:t xml:space="preserve"> дотационности, </w:t>
      </w:r>
      <w:r w:rsidR="008B1C1E" w:rsidRPr="00C70132">
        <w:rPr>
          <w:sz w:val="28"/>
          <w:szCs w:val="28"/>
        </w:rPr>
        <w:t>упрочение</w:t>
      </w:r>
      <w:r w:rsidR="008B1C1E">
        <w:rPr>
          <w:sz w:val="28"/>
          <w:szCs w:val="28"/>
        </w:rPr>
        <w:t xml:space="preserve"> республиканской</w:t>
      </w:r>
      <w:r w:rsidRPr="00C70132">
        <w:rPr>
          <w:sz w:val="28"/>
          <w:szCs w:val="28"/>
        </w:rPr>
        <w:t xml:space="preserve"> доходной базы. </w:t>
      </w:r>
      <w:r w:rsidR="00A123FB">
        <w:rPr>
          <w:sz w:val="28"/>
          <w:szCs w:val="28"/>
        </w:rPr>
        <w:t xml:space="preserve">Для роста </w:t>
      </w:r>
      <w:r w:rsidRPr="00C70132">
        <w:rPr>
          <w:sz w:val="28"/>
          <w:szCs w:val="28"/>
        </w:rPr>
        <w:t xml:space="preserve">доходной базы </w:t>
      </w:r>
      <w:r w:rsidR="00A123FB">
        <w:rPr>
          <w:sz w:val="28"/>
          <w:szCs w:val="28"/>
        </w:rPr>
        <w:t>республиканского консолидированного бюджета необходим рост</w:t>
      </w:r>
      <w:r w:rsidRPr="00C70132">
        <w:rPr>
          <w:sz w:val="28"/>
          <w:szCs w:val="28"/>
        </w:rPr>
        <w:t xml:space="preserve"> налогового потенциала </w:t>
      </w:r>
      <w:r w:rsidR="00A123FB">
        <w:rPr>
          <w:sz w:val="28"/>
          <w:szCs w:val="28"/>
        </w:rPr>
        <w:t>Дагестана</w:t>
      </w:r>
      <w:r w:rsidRPr="00C70132">
        <w:rPr>
          <w:sz w:val="28"/>
          <w:szCs w:val="28"/>
        </w:rPr>
        <w:t xml:space="preserve">, </w:t>
      </w:r>
      <w:r w:rsidR="001315BE">
        <w:rPr>
          <w:sz w:val="28"/>
          <w:szCs w:val="28"/>
        </w:rPr>
        <w:t>который может обеспечить рост</w:t>
      </w:r>
      <w:r w:rsidRPr="00C70132">
        <w:rPr>
          <w:sz w:val="28"/>
          <w:szCs w:val="28"/>
        </w:rPr>
        <w:t xml:space="preserve"> соб</w:t>
      </w:r>
      <w:r w:rsidR="00A123FB">
        <w:rPr>
          <w:sz w:val="28"/>
          <w:szCs w:val="28"/>
        </w:rPr>
        <w:t>ираемости налого</w:t>
      </w:r>
      <w:r w:rsidR="001315BE">
        <w:rPr>
          <w:sz w:val="28"/>
          <w:szCs w:val="28"/>
        </w:rPr>
        <w:t>вых платежей</w:t>
      </w:r>
      <w:r w:rsidRPr="00C70132">
        <w:rPr>
          <w:sz w:val="28"/>
          <w:szCs w:val="28"/>
        </w:rPr>
        <w:t xml:space="preserve">. 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Точкою роста экономики Республики Дагестан может стать создание в Республике особой экономической зоны. Аргументами являются следующие </w:t>
      </w:r>
      <w:r>
        <w:rPr>
          <w:rFonts w:ascii="Times New Roman" w:hAnsi="Times New Roman"/>
          <w:sz w:val="28"/>
          <w:szCs w:val="28"/>
        </w:rPr>
        <w:lastRenderedPageBreak/>
        <w:t>факторы, говорящие о сложной социально-экономической ситуации в Республике: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дотационность республиканского бюджета;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жизни;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безработица;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существенное снижение уровня индустриализации.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 ОЭЗ в Дагестане будут способствовать: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Дагестан самый южный приграничный район Российской Федерации;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трудового потенциала;</w:t>
      </w:r>
    </w:p>
    <w:p w:rsidR="00CB08AC" w:rsidRDefault="00CB08AC" w:rsidP="00800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природно-ресурсного потенциала.</w:t>
      </w:r>
    </w:p>
    <w:p w:rsidR="00C27D0C" w:rsidRDefault="00CB08AC" w:rsidP="00582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ОЭЗ в Дагестане может быть туристско-рекреационной, способной вовлечь в экономику все имеющиеся потенциалы.</w:t>
      </w:r>
      <w:r w:rsidR="00C27D0C">
        <w:rPr>
          <w:rFonts w:ascii="Times New Roman" w:hAnsi="Times New Roman"/>
          <w:sz w:val="28"/>
          <w:szCs w:val="28"/>
        </w:rPr>
        <w:t xml:space="preserve"> </w:t>
      </w:r>
    </w:p>
    <w:p w:rsidR="005821F8" w:rsidRPr="00C70132" w:rsidRDefault="005821F8" w:rsidP="00582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132">
        <w:rPr>
          <w:rFonts w:ascii="Times New Roman" w:hAnsi="Times New Roman"/>
          <w:sz w:val="28"/>
          <w:szCs w:val="28"/>
        </w:rPr>
        <w:t xml:space="preserve">Дагестан является самой многонациональной республикой России, его территория была населена еще </w:t>
      </w:r>
      <w:r w:rsidR="00C27D0C">
        <w:rPr>
          <w:rFonts w:ascii="Times New Roman" w:hAnsi="Times New Roman"/>
          <w:sz w:val="28"/>
          <w:szCs w:val="28"/>
        </w:rPr>
        <w:t>два</w:t>
      </w:r>
      <w:r w:rsidRPr="00C70132">
        <w:rPr>
          <w:rFonts w:ascii="Times New Roman" w:hAnsi="Times New Roman"/>
          <w:sz w:val="28"/>
          <w:szCs w:val="28"/>
        </w:rPr>
        <w:t xml:space="preserve"> миллиона лет назад.  Благодаря своей древней истории и этническому разнообразию </w:t>
      </w:r>
      <w:r w:rsidR="00A22872">
        <w:rPr>
          <w:rFonts w:ascii="Times New Roman" w:hAnsi="Times New Roman"/>
          <w:sz w:val="28"/>
          <w:szCs w:val="28"/>
        </w:rPr>
        <w:t>регион</w:t>
      </w:r>
      <w:r w:rsidRPr="00C70132">
        <w:rPr>
          <w:rFonts w:ascii="Times New Roman" w:hAnsi="Times New Roman"/>
          <w:sz w:val="28"/>
          <w:szCs w:val="28"/>
        </w:rPr>
        <w:t xml:space="preserve"> обладает уникальными культурными богатствами. Каждый район, каждое село в Дагестане име</w:t>
      </w:r>
      <w:r w:rsidR="00A22872">
        <w:rPr>
          <w:rFonts w:ascii="Times New Roman" w:hAnsi="Times New Roman"/>
          <w:sz w:val="28"/>
          <w:szCs w:val="28"/>
        </w:rPr>
        <w:t>ю</w:t>
      </w:r>
      <w:r w:rsidRPr="00C70132">
        <w:rPr>
          <w:rFonts w:ascii="Times New Roman" w:hAnsi="Times New Roman"/>
          <w:sz w:val="28"/>
          <w:szCs w:val="28"/>
        </w:rPr>
        <w:t xml:space="preserve">т свою богатую историю, культуру, </w:t>
      </w:r>
      <w:r w:rsidR="003C526C">
        <w:rPr>
          <w:rFonts w:ascii="Times New Roman" w:hAnsi="Times New Roman"/>
          <w:sz w:val="28"/>
          <w:szCs w:val="28"/>
        </w:rPr>
        <w:t xml:space="preserve">народные </w:t>
      </w:r>
      <w:r w:rsidRPr="00C70132">
        <w:rPr>
          <w:rFonts w:ascii="Times New Roman" w:hAnsi="Times New Roman"/>
          <w:sz w:val="28"/>
          <w:szCs w:val="28"/>
        </w:rPr>
        <w:t xml:space="preserve">промыслы. </w:t>
      </w:r>
      <w:r w:rsidR="00C27D0C">
        <w:rPr>
          <w:rFonts w:ascii="Times New Roman" w:hAnsi="Times New Roman"/>
          <w:sz w:val="28"/>
          <w:szCs w:val="28"/>
        </w:rPr>
        <w:t>В Республике имеются</w:t>
      </w:r>
      <w:r w:rsidRPr="00C70132">
        <w:rPr>
          <w:rFonts w:ascii="Times New Roman" w:hAnsi="Times New Roman"/>
          <w:sz w:val="28"/>
          <w:szCs w:val="28"/>
        </w:rPr>
        <w:t xml:space="preserve"> более </w:t>
      </w:r>
      <w:r w:rsidR="00C27D0C">
        <w:rPr>
          <w:rFonts w:ascii="Times New Roman" w:hAnsi="Times New Roman"/>
          <w:sz w:val="28"/>
          <w:szCs w:val="28"/>
        </w:rPr>
        <w:t>пяти</w:t>
      </w:r>
      <w:r w:rsidRPr="00C70132">
        <w:rPr>
          <w:rFonts w:ascii="Times New Roman" w:hAnsi="Times New Roman"/>
          <w:sz w:val="28"/>
          <w:szCs w:val="28"/>
        </w:rPr>
        <w:t xml:space="preserve"> тысяч объектов культурного наследия. </w:t>
      </w:r>
      <w:r w:rsidR="0094289C">
        <w:rPr>
          <w:rFonts w:ascii="Times New Roman" w:hAnsi="Times New Roman"/>
          <w:sz w:val="28"/>
          <w:szCs w:val="28"/>
        </w:rPr>
        <w:t>Есть практически</w:t>
      </w:r>
      <w:r w:rsidRPr="00C70132">
        <w:rPr>
          <w:rFonts w:ascii="Times New Roman" w:hAnsi="Times New Roman"/>
          <w:sz w:val="28"/>
          <w:szCs w:val="28"/>
        </w:rPr>
        <w:t xml:space="preserve"> все условия для раз</w:t>
      </w:r>
      <w:r w:rsidR="00C27D0C">
        <w:rPr>
          <w:rFonts w:ascii="Times New Roman" w:hAnsi="Times New Roman"/>
          <w:sz w:val="28"/>
          <w:szCs w:val="28"/>
        </w:rPr>
        <w:t xml:space="preserve">вития </w:t>
      </w:r>
      <w:r w:rsidR="0094289C">
        <w:rPr>
          <w:rFonts w:ascii="Times New Roman" w:hAnsi="Times New Roman"/>
          <w:sz w:val="28"/>
          <w:szCs w:val="28"/>
        </w:rPr>
        <w:t xml:space="preserve">всех видов туризма: </w:t>
      </w:r>
      <w:r w:rsidR="00C27D0C">
        <w:rPr>
          <w:rFonts w:ascii="Times New Roman" w:hAnsi="Times New Roman"/>
          <w:sz w:val="28"/>
          <w:szCs w:val="28"/>
        </w:rPr>
        <w:t>агроту</w:t>
      </w:r>
      <w:r w:rsidRPr="00C70132">
        <w:rPr>
          <w:rFonts w:ascii="Times New Roman" w:hAnsi="Times New Roman"/>
          <w:sz w:val="28"/>
          <w:szCs w:val="28"/>
        </w:rPr>
        <w:t xml:space="preserve">ризма, событийного, </w:t>
      </w:r>
      <w:r w:rsidR="0094289C">
        <w:rPr>
          <w:rFonts w:ascii="Times New Roman" w:hAnsi="Times New Roman"/>
          <w:sz w:val="28"/>
          <w:szCs w:val="28"/>
        </w:rPr>
        <w:t xml:space="preserve">этнотуризма, </w:t>
      </w:r>
      <w:r w:rsidRPr="00C70132">
        <w:rPr>
          <w:rFonts w:ascii="Times New Roman" w:hAnsi="Times New Roman"/>
          <w:sz w:val="28"/>
          <w:szCs w:val="28"/>
        </w:rPr>
        <w:t xml:space="preserve">кулинарного и других. </w:t>
      </w:r>
      <w:r w:rsidR="0094289C">
        <w:rPr>
          <w:rFonts w:ascii="Times New Roman" w:hAnsi="Times New Roman"/>
          <w:sz w:val="28"/>
          <w:szCs w:val="28"/>
        </w:rPr>
        <w:t>Для развития этой отрасли в Республике необходимо</w:t>
      </w:r>
      <w:r w:rsidRPr="00C70132">
        <w:rPr>
          <w:rFonts w:ascii="Times New Roman" w:hAnsi="Times New Roman"/>
          <w:sz w:val="28"/>
          <w:szCs w:val="28"/>
        </w:rPr>
        <w:t xml:space="preserve"> стимулировать создание современной инфраструктуры</w:t>
      </w:r>
      <w:r w:rsidR="0094289C">
        <w:rPr>
          <w:rFonts w:ascii="Times New Roman" w:hAnsi="Times New Roman"/>
          <w:sz w:val="28"/>
          <w:szCs w:val="28"/>
        </w:rPr>
        <w:t>,</w:t>
      </w:r>
      <w:r w:rsidRPr="00C70132">
        <w:rPr>
          <w:rFonts w:ascii="Times New Roman" w:hAnsi="Times New Roman"/>
          <w:sz w:val="28"/>
          <w:szCs w:val="28"/>
        </w:rPr>
        <w:t xml:space="preserve"> гостиниц </w:t>
      </w:r>
      <w:r w:rsidR="0094289C">
        <w:rPr>
          <w:rFonts w:ascii="Times New Roman" w:hAnsi="Times New Roman"/>
          <w:sz w:val="28"/>
          <w:szCs w:val="28"/>
        </w:rPr>
        <w:t>и гостевых домов со всеми удоб</w:t>
      </w:r>
      <w:r w:rsidRPr="00C70132">
        <w:rPr>
          <w:rFonts w:ascii="Times New Roman" w:hAnsi="Times New Roman"/>
          <w:sz w:val="28"/>
          <w:szCs w:val="28"/>
        </w:rPr>
        <w:t>ствами</w:t>
      </w:r>
      <w:r w:rsidR="0094289C">
        <w:rPr>
          <w:rFonts w:ascii="Times New Roman" w:hAnsi="Times New Roman"/>
          <w:sz w:val="28"/>
          <w:szCs w:val="28"/>
        </w:rPr>
        <w:t xml:space="preserve">, кафе с традиционной кухней. Необходимы разработка </w:t>
      </w:r>
      <w:r w:rsidRPr="00C70132">
        <w:rPr>
          <w:rFonts w:ascii="Times New Roman" w:hAnsi="Times New Roman"/>
          <w:sz w:val="28"/>
          <w:szCs w:val="28"/>
        </w:rPr>
        <w:t xml:space="preserve"> маршрутов, программ, </w:t>
      </w:r>
      <w:r w:rsidR="0094289C">
        <w:rPr>
          <w:rFonts w:ascii="Times New Roman" w:hAnsi="Times New Roman"/>
          <w:sz w:val="28"/>
          <w:szCs w:val="28"/>
        </w:rPr>
        <w:t>производство</w:t>
      </w:r>
      <w:r w:rsidRPr="00C70132">
        <w:rPr>
          <w:rFonts w:ascii="Times New Roman" w:hAnsi="Times New Roman"/>
          <w:sz w:val="28"/>
          <w:szCs w:val="28"/>
        </w:rPr>
        <w:t xml:space="preserve"> сувенирной продукции </w:t>
      </w:r>
      <w:r w:rsidR="0094289C">
        <w:rPr>
          <w:rFonts w:ascii="Times New Roman" w:hAnsi="Times New Roman"/>
          <w:sz w:val="28"/>
          <w:szCs w:val="28"/>
        </w:rPr>
        <w:t>и другое.</w:t>
      </w:r>
    </w:p>
    <w:p w:rsidR="005821F8" w:rsidRPr="00C70132" w:rsidRDefault="003C526C" w:rsidP="005821F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</w:t>
      </w:r>
      <w:r w:rsidR="005821F8" w:rsidRPr="00C70132">
        <w:rPr>
          <w:sz w:val="28"/>
          <w:szCs w:val="28"/>
        </w:rPr>
        <w:t xml:space="preserve"> берег</w:t>
      </w:r>
      <w:r>
        <w:rPr>
          <w:sz w:val="28"/>
          <w:szCs w:val="28"/>
        </w:rPr>
        <w:t>а</w:t>
      </w:r>
      <w:r w:rsidR="005821F8" w:rsidRPr="00C70132">
        <w:rPr>
          <w:sz w:val="28"/>
          <w:szCs w:val="28"/>
        </w:rPr>
        <w:t xml:space="preserve"> Каспия </w:t>
      </w:r>
      <w:r>
        <w:rPr>
          <w:sz w:val="28"/>
          <w:szCs w:val="28"/>
        </w:rPr>
        <w:t>с песчаными пляжами составляет</w:t>
      </w:r>
      <w:r w:rsidR="005821F8" w:rsidRPr="00C70132">
        <w:rPr>
          <w:sz w:val="28"/>
          <w:szCs w:val="28"/>
        </w:rPr>
        <w:t xml:space="preserve"> </w:t>
      </w:r>
      <w:r>
        <w:rPr>
          <w:sz w:val="28"/>
          <w:szCs w:val="28"/>
        </w:rPr>
        <w:t>500 километров (для сравнения Крымское побережье имеет протяженность 750 километров). В Республике реально принимать</w:t>
      </w:r>
      <w:r w:rsidR="005821F8" w:rsidRPr="00C70132">
        <w:rPr>
          <w:sz w:val="28"/>
          <w:szCs w:val="28"/>
        </w:rPr>
        <w:t xml:space="preserve"> в летний сезон сотни тысяч туристов </w:t>
      </w:r>
      <w:r w:rsidR="00F11883">
        <w:rPr>
          <w:sz w:val="28"/>
          <w:szCs w:val="28"/>
        </w:rPr>
        <w:t xml:space="preserve">и не только из России, что может </w:t>
      </w:r>
      <w:r w:rsidR="005821F8" w:rsidRPr="00C70132">
        <w:rPr>
          <w:sz w:val="28"/>
          <w:szCs w:val="28"/>
        </w:rPr>
        <w:t xml:space="preserve">стать </w:t>
      </w:r>
      <w:r w:rsidR="00F11883" w:rsidRPr="00C70132">
        <w:rPr>
          <w:sz w:val="28"/>
          <w:szCs w:val="28"/>
        </w:rPr>
        <w:t>немаловажным</w:t>
      </w:r>
      <w:r w:rsidR="005821F8" w:rsidRPr="00C70132">
        <w:rPr>
          <w:sz w:val="28"/>
          <w:szCs w:val="28"/>
        </w:rPr>
        <w:t xml:space="preserve"> источником доходов местного населения, </w:t>
      </w:r>
      <w:r w:rsidR="00F11883">
        <w:rPr>
          <w:sz w:val="28"/>
          <w:szCs w:val="28"/>
        </w:rPr>
        <w:t xml:space="preserve">стимулировать </w:t>
      </w:r>
      <w:r w:rsidR="005821F8" w:rsidRPr="00C70132">
        <w:rPr>
          <w:sz w:val="28"/>
          <w:szCs w:val="28"/>
        </w:rPr>
        <w:t>развити</w:t>
      </w:r>
      <w:r w:rsidR="00F11883">
        <w:rPr>
          <w:sz w:val="28"/>
          <w:szCs w:val="28"/>
        </w:rPr>
        <w:t>е</w:t>
      </w:r>
      <w:r w:rsidR="005821F8" w:rsidRPr="00C70132">
        <w:rPr>
          <w:sz w:val="28"/>
          <w:szCs w:val="28"/>
        </w:rPr>
        <w:t xml:space="preserve"> предпринимательства</w:t>
      </w:r>
      <w:r w:rsidR="00F11883">
        <w:rPr>
          <w:sz w:val="28"/>
          <w:szCs w:val="28"/>
        </w:rPr>
        <w:t xml:space="preserve"> и</w:t>
      </w:r>
      <w:r w:rsidR="005821F8" w:rsidRPr="00C70132">
        <w:rPr>
          <w:sz w:val="28"/>
          <w:szCs w:val="28"/>
        </w:rPr>
        <w:t xml:space="preserve"> </w:t>
      </w:r>
      <w:r w:rsidR="00F11883" w:rsidRPr="00C70132">
        <w:rPr>
          <w:sz w:val="28"/>
          <w:szCs w:val="28"/>
        </w:rPr>
        <w:t>организаци</w:t>
      </w:r>
      <w:r w:rsidR="00F11883">
        <w:rPr>
          <w:sz w:val="28"/>
          <w:szCs w:val="28"/>
        </w:rPr>
        <w:t>ю</w:t>
      </w:r>
      <w:r w:rsidR="005821F8" w:rsidRPr="00C70132">
        <w:rPr>
          <w:sz w:val="28"/>
          <w:szCs w:val="28"/>
        </w:rPr>
        <w:t xml:space="preserve"> новых рабочих мест. </w:t>
      </w:r>
    </w:p>
    <w:p w:rsidR="00FE0A64" w:rsidRPr="00A8138A" w:rsidRDefault="00E31BE2" w:rsidP="00A81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83">
        <w:rPr>
          <w:rFonts w:ascii="Times New Roman" w:hAnsi="Times New Roman"/>
          <w:sz w:val="28"/>
          <w:szCs w:val="28"/>
        </w:rPr>
        <w:lastRenderedPageBreak/>
        <w:t>Анализ</w:t>
      </w:r>
      <w:r w:rsidR="00FE0A64" w:rsidRPr="00F11883">
        <w:rPr>
          <w:rFonts w:ascii="Times New Roman" w:hAnsi="Times New Roman"/>
          <w:sz w:val="28"/>
          <w:szCs w:val="28"/>
        </w:rPr>
        <w:t xml:space="preserve"> </w:t>
      </w:r>
      <w:r w:rsidR="00FE0A64" w:rsidRPr="00E31BE2">
        <w:rPr>
          <w:rFonts w:ascii="Times New Roman" w:hAnsi="Times New Roman"/>
          <w:sz w:val="28"/>
          <w:szCs w:val="28"/>
        </w:rPr>
        <w:t>производства сельскохозяйственной продукции</w:t>
      </w:r>
      <w:r w:rsidRPr="00E31BE2">
        <w:rPr>
          <w:rFonts w:ascii="Times New Roman" w:hAnsi="Times New Roman"/>
          <w:sz w:val="28"/>
          <w:szCs w:val="28"/>
        </w:rPr>
        <w:t xml:space="preserve"> </w:t>
      </w:r>
      <w:r w:rsidR="00800ACA">
        <w:rPr>
          <w:rFonts w:ascii="Times New Roman" w:hAnsi="Times New Roman"/>
          <w:sz w:val="28"/>
          <w:szCs w:val="28"/>
        </w:rPr>
        <w:t>в</w:t>
      </w:r>
      <w:r w:rsidRPr="00E31BE2">
        <w:rPr>
          <w:rFonts w:ascii="Times New Roman" w:hAnsi="Times New Roman"/>
          <w:sz w:val="28"/>
          <w:szCs w:val="28"/>
        </w:rPr>
        <w:t xml:space="preserve"> Республике Дагестан показал</w:t>
      </w:r>
      <w:r w:rsidR="00FE0A64" w:rsidRPr="00E31BE2">
        <w:rPr>
          <w:rFonts w:ascii="Times New Roman" w:hAnsi="Times New Roman"/>
          <w:sz w:val="28"/>
          <w:szCs w:val="28"/>
        </w:rPr>
        <w:t xml:space="preserve">, </w:t>
      </w:r>
      <w:r w:rsidRPr="00E31BE2">
        <w:rPr>
          <w:rFonts w:ascii="Times New Roman" w:hAnsi="Times New Roman"/>
          <w:sz w:val="28"/>
          <w:szCs w:val="28"/>
        </w:rPr>
        <w:t>ч</w:t>
      </w:r>
      <w:r w:rsidR="00FE0A64" w:rsidRPr="00E31BE2">
        <w:rPr>
          <w:rFonts w:ascii="Times New Roman" w:hAnsi="Times New Roman"/>
          <w:sz w:val="28"/>
          <w:szCs w:val="28"/>
        </w:rPr>
        <w:t xml:space="preserve">то </w:t>
      </w:r>
      <w:r w:rsidR="00BB0FE9" w:rsidRPr="00E31BE2">
        <w:rPr>
          <w:rFonts w:ascii="Times New Roman" w:hAnsi="Times New Roman"/>
          <w:sz w:val="28"/>
          <w:szCs w:val="28"/>
        </w:rPr>
        <w:t>основными</w:t>
      </w:r>
      <w:r w:rsidR="00FE0A64" w:rsidRPr="00E31BE2">
        <w:rPr>
          <w:rFonts w:ascii="Times New Roman" w:hAnsi="Times New Roman"/>
          <w:sz w:val="28"/>
          <w:szCs w:val="28"/>
        </w:rPr>
        <w:t xml:space="preserve"> производителями </w:t>
      </w:r>
      <w:r w:rsidRPr="00E31BE2">
        <w:rPr>
          <w:rFonts w:ascii="Times New Roman" w:hAnsi="Times New Roman"/>
          <w:sz w:val="28"/>
          <w:szCs w:val="28"/>
        </w:rPr>
        <w:t xml:space="preserve">являются </w:t>
      </w:r>
      <w:r w:rsidR="00BB0FE9">
        <w:rPr>
          <w:rFonts w:ascii="Times New Roman" w:hAnsi="Times New Roman"/>
          <w:sz w:val="28"/>
          <w:szCs w:val="28"/>
        </w:rPr>
        <w:t xml:space="preserve">личные </w:t>
      </w:r>
      <w:r w:rsidRPr="00E31BE2">
        <w:rPr>
          <w:rFonts w:ascii="Times New Roman" w:hAnsi="Times New Roman"/>
          <w:sz w:val="28"/>
          <w:szCs w:val="28"/>
        </w:rPr>
        <w:t xml:space="preserve">хозяйства населения. </w:t>
      </w:r>
      <w:r w:rsidR="00A271B0">
        <w:rPr>
          <w:rFonts w:ascii="Times New Roman" w:hAnsi="Times New Roman"/>
          <w:sz w:val="28"/>
          <w:szCs w:val="28"/>
        </w:rPr>
        <w:t>Для нормального развития экономики региона</w:t>
      </w:r>
      <w:r w:rsidRPr="00E31BE2">
        <w:rPr>
          <w:rFonts w:ascii="Times New Roman" w:hAnsi="Times New Roman"/>
          <w:sz w:val="28"/>
          <w:szCs w:val="28"/>
        </w:rPr>
        <w:t xml:space="preserve"> производителями </w:t>
      </w:r>
      <w:r w:rsidR="00FE0A64" w:rsidRPr="00E31BE2">
        <w:rPr>
          <w:rFonts w:ascii="Times New Roman" w:hAnsi="Times New Roman"/>
          <w:sz w:val="28"/>
          <w:szCs w:val="28"/>
        </w:rPr>
        <w:t xml:space="preserve">должны стать </w:t>
      </w:r>
      <w:r w:rsidR="00AD0D08">
        <w:rPr>
          <w:rFonts w:ascii="Times New Roman" w:hAnsi="Times New Roman"/>
          <w:sz w:val="28"/>
          <w:szCs w:val="28"/>
        </w:rPr>
        <w:t>крупные</w:t>
      </w:r>
      <w:r w:rsidR="00FE0A64" w:rsidRPr="00E31BE2">
        <w:rPr>
          <w:rFonts w:ascii="Times New Roman" w:hAnsi="Times New Roman"/>
          <w:sz w:val="28"/>
          <w:szCs w:val="28"/>
        </w:rPr>
        <w:t xml:space="preserve"> </w:t>
      </w:r>
      <w:r w:rsidR="00AD0D08">
        <w:rPr>
          <w:rFonts w:ascii="Times New Roman" w:hAnsi="Times New Roman"/>
          <w:sz w:val="28"/>
          <w:szCs w:val="28"/>
        </w:rPr>
        <w:t>предприятия</w:t>
      </w:r>
      <w:r w:rsidR="00FE0A64" w:rsidRPr="00E31BE2">
        <w:rPr>
          <w:rFonts w:ascii="Times New Roman" w:hAnsi="Times New Roman"/>
          <w:sz w:val="28"/>
          <w:szCs w:val="28"/>
        </w:rPr>
        <w:t xml:space="preserve"> с многоукладной формой ведения сельского хозяйства. Одновременно</w:t>
      </w:r>
      <w:r w:rsidR="00AD0D08" w:rsidRPr="00AD0D08">
        <w:rPr>
          <w:rFonts w:ascii="Times New Roman" w:hAnsi="Times New Roman"/>
          <w:sz w:val="28"/>
          <w:szCs w:val="28"/>
        </w:rPr>
        <w:t xml:space="preserve"> </w:t>
      </w:r>
      <w:r w:rsidR="00AD0D08" w:rsidRPr="00E31BE2">
        <w:rPr>
          <w:rFonts w:ascii="Times New Roman" w:hAnsi="Times New Roman"/>
          <w:sz w:val="28"/>
          <w:szCs w:val="28"/>
        </w:rPr>
        <w:t>в Республике</w:t>
      </w:r>
      <w:r w:rsidR="00FE0A64" w:rsidRPr="00E31BE2">
        <w:rPr>
          <w:rFonts w:ascii="Times New Roman" w:hAnsi="Times New Roman"/>
          <w:sz w:val="28"/>
          <w:szCs w:val="28"/>
        </w:rPr>
        <w:t xml:space="preserve"> необходимо сохранить и государственный сектор (семеноводческие и племенные хозяйства)</w:t>
      </w:r>
      <w:r w:rsidR="00993349">
        <w:rPr>
          <w:rFonts w:ascii="Times New Roman" w:hAnsi="Times New Roman"/>
          <w:sz w:val="28"/>
          <w:szCs w:val="28"/>
        </w:rPr>
        <w:t>.</w:t>
      </w:r>
      <w:r w:rsidR="00AD0D08">
        <w:rPr>
          <w:rFonts w:ascii="Times New Roman" w:hAnsi="Times New Roman"/>
          <w:sz w:val="28"/>
          <w:szCs w:val="28"/>
        </w:rPr>
        <w:t xml:space="preserve"> </w:t>
      </w:r>
      <w:r w:rsidR="00993349">
        <w:rPr>
          <w:rFonts w:ascii="Times New Roman" w:hAnsi="Times New Roman"/>
          <w:sz w:val="28"/>
          <w:szCs w:val="28"/>
        </w:rPr>
        <w:t>С</w:t>
      </w:r>
      <w:r w:rsidR="00AD0D08">
        <w:rPr>
          <w:rFonts w:ascii="Times New Roman" w:hAnsi="Times New Roman"/>
          <w:sz w:val="28"/>
          <w:szCs w:val="28"/>
        </w:rPr>
        <w:t>емено</w:t>
      </w:r>
      <w:r w:rsidRPr="00C70132">
        <w:rPr>
          <w:rFonts w:ascii="Times New Roman" w:hAnsi="Times New Roman"/>
          <w:sz w:val="28"/>
          <w:szCs w:val="28"/>
        </w:rPr>
        <w:t>водство</w:t>
      </w:r>
      <w:r w:rsidR="00AD0D08">
        <w:rPr>
          <w:rFonts w:ascii="Times New Roman" w:hAnsi="Times New Roman"/>
          <w:sz w:val="28"/>
          <w:szCs w:val="28"/>
        </w:rPr>
        <w:t xml:space="preserve"> находится на грани развала</w:t>
      </w:r>
      <w:r w:rsidR="00993349">
        <w:rPr>
          <w:rFonts w:ascii="Times New Roman" w:hAnsi="Times New Roman"/>
          <w:sz w:val="28"/>
          <w:szCs w:val="28"/>
        </w:rPr>
        <w:t>,</w:t>
      </w:r>
      <w:r w:rsidRPr="00C70132">
        <w:rPr>
          <w:rFonts w:ascii="Times New Roman" w:hAnsi="Times New Roman"/>
          <w:sz w:val="28"/>
          <w:szCs w:val="28"/>
        </w:rPr>
        <w:t xml:space="preserve"> </w:t>
      </w:r>
      <w:r w:rsidR="00993349">
        <w:rPr>
          <w:rFonts w:ascii="Times New Roman" w:hAnsi="Times New Roman"/>
          <w:sz w:val="28"/>
          <w:szCs w:val="28"/>
        </w:rPr>
        <w:t>так как личные х</w:t>
      </w:r>
      <w:r w:rsidRPr="00C70132">
        <w:rPr>
          <w:rFonts w:ascii="Times New Roman" w:hAnsi="Times New Roman"/>
          <w:sz w:val="28"/>
          <w:szCs w:val="28"/>
        </w:rPr>
        <w:t xml:space="preserve">озяйства </w:t>
      </w:r>
      <w:r w:rsidR="00526776">
        <w:rPr>
          <w:rFonts w:ascii="Times New Roman" w:hAnsi="Times New Roman"/>
          <w:sz w:val="28"/>
          <w:szCs w:val="28"/>
        </w:rPr>
        <w:t>финансово не в состоянии</w:t>
      </w:r>
      <w:r w:rsidR="00526776" w:rsidRPr="00C70132">
        <w:rPr>
          <w:rFonts w:ascii="Times New Roman" w:hAnsi="Times New Roman"/>
          <w:sz w:val="28"/>
          <w:szCs w:val="28"/>
        </w:rPr>
        <w:t xml:space="preserve"> </w:t>
      </w:r>
      <w:r w:rsidRPr="00C70132">
        <w:rPr>
          <w:rFonts w:ascii="Times New Roman" w:hAnsi="Times New Roman"/>
          <w:sz w:val="28"/>
          <w:szCs w:val="28"/>
        </w:rPr>
        <w:t>покупа</w:t>
      </w:r>
      <w:r w:rsidR="00526776">
        <w:rPr>
          <w:rFonts w:ascii="Times New Roman" w:hAnsi="Times New Roman"/>
          <w:sz w:val="28"/>
          <w:szCs w:val="28"/>
        </w:rPr>
        <w:t>ть</w:t>
      </w:r>
      <w:r w:rsidR="00993349">
        <w:rPr>
          <w:rFonts w:ascii="Times New Roman" w:hAnsi="Times New Roman"/>
          <w:sz w:val="28"/>
          <w:szCs w:val="28"/>
        </w:rPr>
        <w:t xml:space="preserve"> </w:t>
      </w:r>
      <w:r w:rsidRPr="00C70132">
        <w:rPr>
          <w:rFonts w:ascii="Times New Roman" w:hAnsi="Times New Roman"/>
          <w:sz w:val="28"/>
          <w:szCs w:val="28"/>
        </w:rPr>
        <w:t xml:space="preserve">семена высших репродукций и </w:t>
      </w:r>
      <w:r w:rsidR="00993349">
        <w:rPr>
          <w:rFonts w:ascii="Times New Roman" w:hAnsi="Times New Roman"/>
          <w:sz w:val="28"/>
          <w:szCs w:val="28"/>
        </w:rPr>
        <w:t xml:space="preserve">соответственно </w:t>
      </w:r>
      <w:r w:rsidR="00B133CD">
        <w:rPr>
          <w:rFonts w:ascii="Times New Roman" w:hAnsi="Times New Roman"/>
          <w:sz w:val="28"/>
          <w:szCs w:val="28"/>
        </w:rPr>
        <w:t>заниматься</w:t>
      </w:r>
      <w:r w:rsidR="00993349">
        <w:rPr>
          <w:rFonts w:ascii="Times New Roman" w:hAnsi="Times New Roman"/>
          <w:sz w:val="28"/>
          <w:szCs w:val="28"/>
        </w:rPr>
        <w:t xml:space="preserve"> их размножением.  По этой же причине в Республике н</w:t>
      </w:r>
      <w:r w:rsidRPr="00C70132">
        <w:rPr>
          <w:rFonts w:ascii="Times New Roman" w:hAnsi="Times New Roman"/>
          <w:sz w:val="28"/>
          <w:szCs w:val="28"/>
        </w:rPr>
        <w:t>е ведутся работы по улучшению земель</w:t>
      </w:r>
      <w:r w:rsidR="00993349">
        <w:rPr>
          <w:rFonts w:ascii="Times New Roman" w:hAnsi="Times New Roman"/>
          <w:sz w:val="28"/>
          <w:szCs w:val="28"/>
        </w:rPr>
        <w:t>, поэтому почвы</w:t>
      </w:r>
      <w:r w:rsidRPr="00C70132">
        <w:rPr>
          <w:rFonts w:ascii="Times New Roman" w:hAnsi="Times New Roman"/>
          <w:sz w:val="28"/>
          <w:szCs w:val="28"/>
        </w:rPr>
        <w:t xml:space="preserve"> </w:t>
      </w:r>
      <w:r w:rsidR="00993349">
        <w:rPr>
          <w:rFonts w:ascii="Times New Roman" w:hAnsi="Times New Roman"/>
          <w:sz w:val="28"/>
          <w:szCs w:val="28"/>
        </w:rPr>
        <w:t>деградируют, по экспертной оценк</w:t>
      </w:r>
      <w:r w:rsidR="00B133CD">
        <w:rPr>
          <w:rFonts w:ascii="Times New Roman" w:hAnsi="Times New Roman"/>
          <w:sz w:val="28"/>
          <w:szCs w:val="28"/>
        </w:rPr>
        <w:t>е</w:t>
      </w:r>
      <w:r w:rsidR="00993349">
        <w:rPr>
          <w:rFonts w:ascii="Times New Roman" w:hAnsi="Times New Roman"/>
          <w:sz w:val="28"/>
          <w:szCs w:val="28"/>
        </w:rPr>
        <w:t xml:space="preserve"> две трети</w:t>
      </w:r>
      <w:r w:rsidR="00A8138A">
        <w:rPr>
          <w:rFonts w:ascii="Times New Roman" w:hAnsi="Times New Roman"/>
          <w:sz w:val="28"/>
          <w:szCs w:val="28"/>
        </w:rPr>
        <w:t xml:space="preserve"> республиканских</w:t>
      </w:r>
      <w:r w:rsidR="00993349">
        <w:rPr>
          <w:rFonts w:ascii="Times New Roman" w:hAnsi="Times New Roman"/>
          <w:sz w:val="28"/>
          <w:szCs w:val="28"/>
        </w:rPr>
        <w:t xml:space="preserve"> почв засолены</w:t>
      </w:r>
      <w:r w:rsidRPr="00C70132">
        <w:rPr>
          <w:rFonts w:ascii="Times New Roman" w:hAnsi="Times New Roman"/>
          <w:sz w:val="28"/>
          <w:szCs w:val="28"/>
        </w:rPr>
        <w:t xml:space="preserve">. </w:t>
      </w:r>
      <w:r w:rsidR="00A8138A">
        <w:rPr>
          <w:rFonts w:ascii="Times New Roman" w:hAnsi="Times New Roman"/>
          <w:sz w:val="28"/>
          <w:szCs w:val="28"/>
        </w:rPr>
        <w:t xml:space="preserve"> В связи с этим стратегия СЭР Республики</w:t>
      </w:r>
      <w:r w:rsidR="00FE0A64" w:rsidRPr="00A8138A">
        <w:rPr>
          <w:rFonts w:ascii="Times New Roman" w:hAnsi="Times New Roman"/>
          <w:sz w:val="28"/>
          <w:szCs w:val="28"/>
        </w:rPr>
        <w:t xml:space="preserve"> </w:t>
      </w:r>
      <w:r w:rsidR="00A8138A">
        <w:rPr>
          <w:rFonts w:ascii="Times New Roman" w:hAnsi="Times New Roman"/>
          <w:sz w:val="28"/>
          <w:szCs w:val="28"/>
        </w:rPr>
        <w:t xml:space="preserve">должна содержать мероприятия по </w:t>
      </w:r>
      <w:r w:rsidR="00FE0A64" w:rsidRPr="00A8138A">
        <w:rPr>
          <w:rFonts w:ascii="Times New Roman" w:hAnsi="Times New Roman"/>
          <w:sz w:val="28"/>
          <w:szCs w:val="28"/>
        </w:rPr>
        <w:t>организ</w:t>
      </w:r>
      <w:r w:rsidR="00A8138A">
        <w:rPr>
          <w:rFonts w:ascii="Times New Roman" w:hAnsi="Times New Roman"/>
          <w:sz w:val="28"/>
          <w:szCs w:val="28"/>
        </w:rPr>
        <w:t>ации</w:t>
      </w:r>
      <w:r w:rsidR="00FE0A64" w:rsidRPr="00A8138A">
        <w:rPr>
          <w:rFonts w:ascii="Times New Roman" w:hAnsi="Times New Roman"/>
          <w:sz w:val="28"/>
          <w:szCs w:val="28"/>
        </w:rPr>
        <w:t xml:space="preserve"> </w:t>
      </w:r>
      <w:r w:rsidR="00A8138A">
        <w:rPr>
          <w:rFonts w:ascii="Times New Roman" w:hAnsi="Times New Roman"/>
          <w:sz w:val="28"/>
          <w:szCs w:val="28"/>
        </w:rPr>
        <w:t>помощи фермерско-</w:t>
      </w:r>
      <w:r w:rsidR="00FE0A64" w:rsidRPr="00A8138A">
        <w:rPr>
          <w:rFonts w:ascii="Times New Roman" w:hAnsi="Times New Roman"/>
          <w:sz w:val="28"/>
          <w:szCs w:val="28"/>
        </w:rPr>
        <w:t xml:space="preserve">крестьянским хозяйствам </w:t>
      </w:r>
      <w:r w:rsidR="00233CE0">
        <w:rPr>
          <w:rFonts w:ascii="Times New Roman" w:hAnsi="Times New Roman"/>
          <w:sz w:val="28"/>
          <w:szCs w:val="28"/>
        </w:rPr>
        <w:t>в части их</w:t>
      </w:r>
      <w:r w:rsidR="00FE0A64" w:rsidRPr="00A8138A">
        <w:rPr>
          <w:rFonts w:ascii="Times New Roman" w:hAnsi="Times New Roman"/>
          <w:sz w:val="28"/>
          <w:szCs w:val="28"/>
        </w:rPr>
        <w:t xml:space="preserve"> специализации </w:t>
      </w:r>
      <w:r w:rsidR="00233CE0">
        <w:rPr>
          <w:rFonts w:ascii="Times New Roman" w:hAnsi="Times New Roman"/>
          <w:sz w:val="28"/>
          <w:szCs w:val="28"/>
        </w:rPr>
        <w:t xml:space="preserve">и оптимизации размеров </w:t>
      </w:r>
      <w:r w:rsidR="00FE0A64" w:rsidRPr="00A8138A">
        <w:rPr>
          <w:rFonts w:ascii="Times New Roman" w:hAnsi="Times New Roman"/>
          <w:sz w:val="28"/>
          <w:szCs w:val="28"/>
        </w:rPr>
        <w:t xml:space="preserve">производства, </w:t>
      </w:r>
      <w:r w:rsidR="00233CE0">
        <w:rPr>
          <w:rFonts w:ascii="Times New Roman" w:hAnsi="Times New Roman"/>
          <w:sz w:val="28"/>
          <w:szCs w:val="28"/>
        </w:rPr>
        <w:t xml:space="preserve">развитию в Республике </w:t>
      </w:r>
      <w:r w:rsidR="00FE0A64" w:rsidRPr="00A8138A">
        <w:rPr>
          <w:rFonts w:ascii="Times New Roman" w:hAnsi="Times New Roman"/>
          <w:sz w:val="28"/>
          <w:szCs w:val="28"/>
        </w:rPr>
        <w:t>кооперации</w:t>
      </w:r>
      <w:r w:rsidR="00034243">
        <w:rPr>
          <w:rFonts w:ascii="Times New Roman" w:hAnsi="Times New Roman"/>
          <w:sz w:val="28"/>
          <w:szCs w:val="28"/>
        </w:rPr>
        <w:t xml:space="preserve"> [11, 83]</w:t>
      </w:r>
      <w:r w:rsidR="00FE0A64" w:rsidRPr="00A8138A">
        <w:rPr>
          <w:rFonts w:ascii="Times New Roman" w:hAnsi="Times New Roman"/>
          <w:sz w:val="28"/>
          <w:szCs w:val="28"/>
        </w:rPr>
        <w:t xml:space="preserve">.  </w:t>
      </w:r>
      <w:r w:rsidR="002B533B">
        <w:rPr>
          <w:rFonts w:ascii="Times New Roman" w:hAnsi="Times New Roman"/>
          <w:sz w:val="28"/>
          <w:szCs w:val="28"/>
        </w:rPr>
        <w:t>Развитие сельскохозяйственного потенциала Дагестана особенно актуально в</w:t>
      </w:r>
      <w:r w:rsidR="00FE0A64" w:rsidRPr="00A8138A">
        <w:rPr>
          <w:rFonts w:ascii="Times New Roman" w:hAnsi="Times New Roman"/>
          <w:sz w:val="28"/>
          <w:szCs w:val="28"/>
        </w:rPr>
        <w:t xml:space="preserve"> рамках импортозамещения</w:t>
      </w:r>
      <w:r w:rsidR="002B533B">
        <w:rPr>
          <w:rFonts w:ascii="Times New Roman" w:hAnsi="Times New Roman"/>
          <w:sz w:val="28"/>
          <w:szCs w:val="28"/>
        </w:rPr>
        <w:t>.</w:t>
      </w:r>
      <w:r w:rsidR="00FE0A64" w:rsidRPr="00A8138A">
        <w:rPr>
          <w:rFonts w:ascii="Times New Roman" w:hAnsi="Times New Roman"/>
          <w:sz w:val="28"/>
          <w:szCs w:val="28"/>
        </w:rPr>
        <w:t xml:space="preserve"> </w:t>
      </w:r>
      <w:r w:rsidR="002B533B">
        <w:rPr>
          <w:rFonts w:ascii="Times New Roman" w:hAnsi="Times New Roman"/>
          <w:sz w:val="28"/>
          <w:szCs w:val="28"/>
        </w:rPr>
        <w:t xml:space="preserve">Для реализации предложенных мероприятий в Республике </w:t>
      </w:r>
      <w:r w:rsidR="00FE0A64" w:rsidRPr="00A8138A">
        <w:rPr>
          <w:rFonts w:ascii="Times New Roman" w:hAnsi="Times New Roman"/>
          <w:sz w:val="28"/>
          <w:szCs w:val="28"/>
        </w:rPr>
        <w:t xml:space="preserve">Дагестан необходимо: </w:t>
      </w:r>
    </w:p>
    <w:p w:rsidR="00FE0A64" w:rsidRPr="00A8138A" w:rsidRDefault="00FE0A64" w:rsidP="00FE0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138A">
        <w:rPr>
          <w:sz w:val="28"/>
          <w:szCs w:val="28"/>
        </w:rPr>
        <w:t xml:space="preserve">- </w:t>
      </w:r>
      <w:r w:rsidR="002B533B">
        <w:rPr>
          <w:sz w:val="28"/>
          <w:szCs w:val="28"/>
        </w:rPr>
        <w:t>проводить и далее</w:t>
      </w:r>
      <w:r w:rsidRPr="00A8138A">
        <w:rPr>
          <w:sz w:val="28"/>
          <w:szCs w:val="28"/>
        </w:rPr>
        <w:t xml:space="preserve"> земельн</w:t>
      </w:r>
      <w:r w:rsidR="002B533B">
        <w:rPr>
          <w:sz w:val="28"/>
          <w:szCs w:val="28"/>
        </w:rPr>
        <w:t>ую</w:t>
      </w:r>
      <w:r w:rsidRPr="00A8138A">
        <w:rPr>
          <w:sz w:val="28"/>
          <w:szCs w:val="28"/>
        </w:rPr>
        <w:t xml:space="preserve"> реформ</w:t>
      </w:r>
      <w:r w:rsidR="002B533B">
        <w:rPr>
          <w:sz w:val="28"/>
          <w:szCs w:val="28"/>
        </w:rPr>
        <w:t>у, выделяя земли в первую очередь фермерско-</w:t>
      </w:r>
      <w:r w:rsidR="002B533B" w:rsidRPr="00A8138A">
        <w:rPr>
          <w:sz w:val="28"/>
          <w:szCs w:val="28"/>
        </w:rPr>
        <w:t>крестьянским хозяйствам</w:t>
      </w:r>
      <w:r w:rsidRPr="00A8138A">
        <w:rPr>
          <w:sz w:val="28"/>
          <w:szCs w:val="28"/>
        </w:rPr>
        <w:t xml:space="preserve">; </w:t>
      </w:r>
    </w:p>
    <w:p w:rsidR="00FE0A64" w:rsidRPr="00A8138A" w:rsidRDefault="00FE0A64" w:rsidP="00FE0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138A">
        <w:rPr>
          <w:sz w:val="28"/>
          <w:szCs w:val="28"/>
        </w:rPr>
        <w:t xml:space="preserve">- выделять </w:t>
      </w:r>
      <w:r w:rsidR="002B533B">
        <w:rPr>
          <w:sz w:val="28"/>
          <w:szCs w:val="28"/>
        </w:rPr>
        <w:t>фермерско-</w:t>
      </w:r>
      <w:r w:rsidR="002B533B" w:rsidRPr="00A8138A">
        <w:rPr>
          <w:sz w:val="28"/>
          <w:szCs w:val="28"/>
        </w:rPr>
        <w:t>крестьянским хозяйствам</w:t>
      </w:r>
      <w:r w:rsidRPr="00A8138A">
        <w:rPr>
          <w:sz w:val="28"/>
          <w:szCs w:val="28"/>
        </w:rPr>
        <w:t xml:space="preserve"> финансовые средства;</w:t>
      </w:r>
    </w:p>
    <w:p w:rsidR="00FE0A64" w:rsidRPr="00A8138A" w:rsidRDefault="00FE0A64" w:rsidP="00FE0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138A">
        <w:rPr>
          <w:sz w:val="28"/>
          <w:szCs w:val="28"/>
        </w:rPr>
        <w:t>- увеличи</w:t>
      </w:r>
      <w:r w:rsidR="002B533B">
        <w:rPr>
          <w:sz w:val="28"/>
          <w:szCs w:val="28"/>
        </w:rPr>
        <w:t>ть инвестиции в семеноводство и племенное хозяйство</w:t>
      </w:r>
      <w:r w:rsidRPr="00A8138A">
        <w:rPr>
          <w:sz w:val="28"/>
          <w:szCs w:val="28"/>
        </w:rPr>
        <w:t xml:space="preserve">; </w:t>
      </w:r>
    </w:p>
    <w:p w:rsidR="00FE0A64" w:rsidRPr="00A8138A" w:rsidRDefault="00FE0A64" w:rsidP="00FE0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138A">
        <w:rPr>
          <w:sz w:val="28"/>
          <w:szCs w:val="28"/>
        </w:rPr>
        <w:t xml:space="preserve">- </w:t>
      </w:r>
      <w:r w:rsidR="00445032" w:rsidRPr="00A8138A">
        <w:rPr>
          <w:sz w:val="28"/>
          <w:szCs w:val="28"/>
        </w:rPr>
        <w:t>формировать</w:t>
      </w:r>
      <w:r w:rsidRPr="00A8138A">
        <w:rPr>
          <w:sz w:val="28"/>
          <w:szCs w:val="28"/>
        </w:rPr>
        <w:t xml:space="preserve"> социальную инфраструктуру</w:t>
      </w:r>
      <w:r w:rsidR="00445032">
        <w:rPr>
          <w:sz w:val="28"/>
          <w:szCs w:val="28"/>
        </w:rPr>
        <w:t xml:space="preserve"> в селах</w:t>
      </w:r>
      <w:r w:rsidRPr="00A8138A">
        <w:rPr>
          <w:sz w:val="28"/>
          <w:szCs w:val="28"/>
        </w:rPr>
        <w:t xml:space="preserve">; </w:t>
      </w:r>
    </w:p>
    <w:p w:rsidR="00FE0A64" w:rsidRPr="00A8138A" w:rsidRDefault="00FE0A64" w:rsidP="00FE0A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138A">
        <w:rPr>
          <w:sz w:val="28"/>
          <w:szCs w:val="28"/>
        </w:rPr>
        <w:t xml:space="preserve">- </w:t>
      </w:r>
      <w:r w:rsidR="00445032" w:rsidRPr="00A8138A">
        <w:rPr>
          <w:sz w:val="28"/>
          <w:szCs w:val="28"/>
        </w:rPr>
        <w:t>организовать</w:t>
      </w:r>
      <w:r w:rsidRPr="00A8138A">
        <w:rPr>
          <w:sz w:val="28"/>
          <w:szCs w:val="28"/>
        </w:rPr>
        <w:t xml:space="preserve"> службу </w:t>
      </w:r>
      <w:r w:rsidR="00445032">
        <w:rPr>
          <w:sz w:val="28"/>
          <w:szCs w:val="28"/>
        </w:rPr>
        <w:t>по</w:t>
      </w:r>
      <w:r w:rsidRPr="00A8138A">
        <w:rPr>
          <w:sz w:val="28"/>
          <w:szCs w:val="28"/>
        </w:rPr>
        <w:t xml:space="preserve"> информировани</w:t>
      </w:r>
      <w:r w:rsidR="00445032">
        <w:rPr>
          <w:sz w:val="28"/>
          <w:szCs w:val="28"/>
        </w:rPr>
        <w:t xml:space="preserve">ю </w:t>
      </w:r>
      <w:r w:rsidRPr="00A8138A">
        <w:rPr>
          <w:sz w:val="28"/>
          <w:szCs w:val="28"/>
        </w:rPr>
        <w:t>производителей</w:t>
      </w:r>
      <w:r w:rsidR="00445032">
        <w:rPr>
          <w:sz w:val="28"/>
          <w:szCs w:val="28"/>
        </w:rPr>
        <w:t xml:space="preserve"> сельскохозяйственной продукции</w:t>
      </w:r>
      <w:r w:rsidRPr="00A8138A">
        <w:rPr>
          <w:sz w:val="28"/>
          <w:szCs w:val="28"/>
        </w:rPr>
        <w:t xml:space="preserve"> </w:t>
      </w:r>
      <w:r w:rsidR="00445032">
        <w:rPr>
          <w:sz w:val="28"/>
          <w:szCs w:val="28"/>
        </w:rPr>
        <w:t>в части</w:t>
      </w:r>
      <w:r w:rsidRPr="00A8138A">
        <w:rPr>
          <w:sz w:val="28"/>
          <w:szCs w:val="28"/>
        </w:rPr>
        <w:t xml:space="preserve"> рыночной конъюнктуры</w:t>
      </w:r>
      <w:r w:rsidR="00445032">
        <w:rPr>
          <w:sz w:val="28"/>
          <w:szCs w:val="28"/>
        </w:rPr>
        <w:t xml:space="preserve"> отрасли и маркетинга</w:t>
      </w:r>
      <w:r w:rsidRPr="00A8138A">
        <w:rPr>
          <w:sz w:val="28"/>
          <w:szCs w:val="28"/>
        </w:rPr>
        <w:t xml:space="preserve">. </w:t>
      </w:r>
    </w:p>
    <w:p w:rsidR="005A6F1B" w:rsidRDefault="005A6F1B" w:rsidP="005A6F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Дагестан обладает большими возможностями для</w:t>
      </w:r>
      <w:r w:rsidRPr="00C70132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701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нешнеэкономической деятельности. Однако, объем торгового внешнеторгового оборота региона чрезвы</w:t>
      </w:r>
      <w:r w:rsidRPr="00C70132">
        <w:rPr>
          <w:rFonts w:ascii="Times New Roman" w:hAnsi="Times New Roman"/>
          <w:sz w:val="28"/>
          <w:szCs w:val="28"/>
        </w:rPr>
        <w:t xml:space="preserve">чайно низок, и </w:t>
      </w:r>
      <w:r>
        <w:rPr>
          <w:rFonts w:ascii="Times New Roman" w:hAnsi="Times New Roman"/>
          <w:sz w:val="28"/>
          <w:szCs w:val="28"/>
        </w:rPr>
        <w:t xml:space="preserve">Республика </w:t>
      </w:r>
      <w:r w:rsidRPr="00C70132">
        <w:rPr>
          <w:rFonts w:ascii="Times New Roman" w:hAnsi="Times New Roman"/>
          <w:sz w:val="28"/>
          <w:szCs w:val="28"/>
        </w:rPr>
        <w:t xml:space="preserve">Дагестан </w:t>
      </w:r>
      <w:r>
        <w:rPr>
          <w:rFonts w:ascii="Times New Roman" w:hAnsi="Times New Roman"/>
          <w:sz w:val="28"/>
          <w:szCs w:val="28"/>
        </w:rPr>
        <w:t>находится</w:t>
      </w:r>
      <w:r w:rsidRPr="00C70132">
        <w:rPr>
          <w:rFonts w:ascii="Times New Roman" w:hAnsi="Times New Roman"/>
          <w:sz w:val="28"/>
          <w:szCs w:val="28"/>
        </w:rPr>
        <w:t xml:space="preserve"> в числ</w:t>
      </w:r>
      <w:r>
        <w:rPr>
          <w:rFonts w:ascii="Times New Roman" w:hAnsi="Times New Roman"/>
          <w:sz w:val="28"/>
          <w:szCs w:val="28"/>
        </w:rPr>
        <w:t>е</w:t>
      </w:r>
      <w:r w:rsidR="005B3514" w:rsidRPr="005B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российских субъектов со</w:t>
      </w:r>
      <w:r w:rsidR="005B3514" w:rsidRPr="005B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слабыми экспортно-</w:t>
      </w:r>
      <w:r w:rsidRPr="00C70132">
        <w:rPr>
          <w:rFonts w:ascii="Times New Roman" w:hAnsi="Times New Roman"/>
          <w:sz w:val="28"/>
          <w:szCs w:val="28"/>
        </w:rPr>
        <w:t xml:space="preserve">импортными связями. </w:t>
      </w:r>
      <w:r>
        <w:rPr>
          <w:rFonts w:ascii="Times New Roman" w:hAnsi="Times New Roman"/>
          <w:sz w:val="28"/>
          <w:szCs w:val="28"/>
        </w:rPr>
        <w:t>Тактику ведения</w:t>
      </w:r>
      <w:r w:rsidR="005B3514" w:rsidRPr="005B3514">
        <w:rPr>
          <w:rFonts w:ascii="Times New Roman" w:hAnsi="Times New Roman"/>
          <w:sz w:val="28"/>
          <w:szCs w:val="28"/>
        </w:rPr>
        <w:t xml:space="preserve"> </w:t>
      </w:r>
      <w:r w:rsidRPr="007E043A">
        <w:rPr>
          <w:rFonts w:ascii="Times New Roman" w:hAnsi="Times New Roman"/>
          <w:sz w:val="28"/>
          <w:szCs w:val="28"/>
        </w:rPr>
        <w:t xml:space="preserve">внешнеэкономической деятельности </w:t>
      </w:r>
      <w:r w:rsidR="00C95312">
        <w:rPr>
          <w:rFonts w:ascii="Times New Roman" w:hAnsi="Times New Roman"/>
          <w:sz w:val="28"/>
          <w:szCs w:val="28"/>
        </w:rPr>
        <w:lastRenderedPageBreak/>
        <w:t>в</w:t>
      </w:r>
      <w:r w:rsidR="00C95312" w:rsidRPr="00C95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основном определяет д</w:t>
      </w:r>
      <w:r w:rsidRPr="00C70132">
        <w:rPr>
          <w:rFonts w:ascii="Times New Roman" w:hAnsi="Times New Roman"/>
          <w:sz w:val="28"/>
          <w:szCs w:val="28"/>
        </w:rPr>
        <w:t>отацион</w:t>
      </w:r>
      <w:r>
        <w:rPr>
          <w:rFonts w:ascii="Times New Roman" w:hAnsi="Times New Roman"/>
          <w:sz w:val="28"/>
          <w:szCs w:val="28"/>
        </w:rPr>
        <w:t>ность республиканского консолидированного бюджета</w:t>
      </w:r>
      <w:r w:rsidR="006649EB">
        <w:rPr>
          <w:rFonts w:ascii="Times New Roman" w:hAnsi="Times New Roman"/>
          <w:sz w:val="28"/>
          <w:szCs w:val="28"/>
        </w:rPr>
        <w:t xml:space="preserve"> [17, 232]</w:t>
      </w:r>
      <w:r w:rsidRPr="00C701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Так,</w:t>
      </w:r>
      <w:r w:rsidRPr="008E6F57">
        <w:rPr>
          <w:rFonts w:ascii="Times New Roman" w:hAnsi="Times New Roman"/>
          <w:sz w:val="28"/>
          <w:szCs w:val="28"/>
        </w:rPr>
        <w:t xml:space="preserve"> в 2018 году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8E6F57">
        <w:rPr>
          <w:rFonts w:ascii="Times New Roman" w:hAnsi="Times New Roman"/>
          <w:sz w:val="28"/>
          <w:szCs w:val="28"/>
        </w:rPr>
        <w:t>внешнеторгов</w:t>
      </w:r>
      <w:r>
        <w:rPr>
          <w:rFonts w:ascii="Times New Roman" w:hAnsi="Times New Roman"/>
          <w:sz w:val="28"/>
          <w:szCs w:val="28"/>
        </w:rPr>
        <w:t>ого</w:t>
      </w:r>
      <w:r w:rsidRPr="008E6F57">
        <w:rPr>
          <w:rFonts w:ascii="Times New Roman" w:hAnsi="Times New Roman"/>
          <w:sz w:val="28"/>
          <w:szCs w:val="28"/>
        </w:rPr>
        <w:t xml:space="preserve"> оборот</w:t>
      </w:r>
      <w:r>
        <w:rPr>
          <w:rFonts w:ascii="Times New Roman" w:hAnsi="Times New Roman"/>
          <w:sz w:val="28"/>
          <w:szCs w:val="28"/>
        </w:rPr>
        <w:t>а</w:t>
      </w:r>
      <w:r w:rsidRPr="008E6F57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 xml:space="preserve">Дагестан </w:t>
      </w:r>
      <w:r w:rsidRPr="008E6F57">
        <w:rPr>
          <w:rFonts w:ascii="Times New Roman" w:hAnsi="Times New Roman"/>
          <w:sz w:val="28"/>
          <w:szCs w:val="28"/>
        </w:rPr>
        <w:t>составил 172,6 млн</w:t>
      </w:r>
      <w:r>
        <w:rPr>
          <w:rFonts w:ascii="Times New Roman" w:hAnsi="Times New Roman"/>
          <w:sz w:val="28"/>
          <w:szCs w:val="28"/>
        </w:rPr>
        <w:t>.</w:t>
      </w:r>
      <w:r w:rsidR="00C95312" w:rsidRPr="00C95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американских </w:t>
      </w:r>
      <w:r w:rsidRPr="008E6F57">
        <w:rPr>
          <w:rFonts w:ascii="Times New Roman" w:hAnsi="Times New Roman"/>
          <w:sz w:val="28"/>
          <w:szCs w:val="28"/>
        </w:rPr>
        <w:t xml:space="preserve">долларов. </w:t>
      </w:r>
      <w:r>
        <w:rPr>
          <w:rFonts w:ascii="Times New Roman" w:hAnsi="Times New Roman"/>
          <w:sz w:val="28"/>
          <w:szCs w:val="28"/>
        </w:rPr>
        <w:t>Во внешнеэкономической деятельности Республики участвовали</w:t>
      </w:r>
      <w:r w:rsidRPr="008E6F57">
        <w:rPr>
          <w:rFonts w:ascii="Times New Roman" w:hAnsi="Times New Roman"/>
          <w:sz w:val="28"/>
          <w:szCs w:val="28"/>
        </w:rPr>
        <w:t xml:space="preserve"> 284 </w:t>
      </w:r>
      <w:r>
        <w:rPr>
          <w:rFonts w:ascii="Times New Roman" w:hAnsi="Times New Roman"/>
          <w:sz w:val="28"/>
          <w:szCs w:val="28"/>
        </w:rPr>
        <w:t>хозяйствующих субъекта</w:t>
      </w:r>
      <w:r w:rsidRPr="008E6F57">
        <w:rPr>
          <w:rFonts w:ascii="Times New Roman" w:hAnsi="Times New Roman"/>
          <w:sz w:val="28"/>
          <w:szCs w:val="28"/>
        </w:rPr>
        <w:t>.</w:t>
      </w:r>
      <w:r w:rsidR="005B3514" w:rsidRPr="005B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Товары, производимые в Дагестане, </w:t>
      </w:r>
      <w:r w:rsidRPr="008E6F57">
        <w:rPr>
          <w:rFonts w:ascii="Times New Roman" w:hAnsi="Times New Roman"/>
          <w:sz w:val="28"/>
          <w:szCs w:val="28"/>
        </w:rPr>
        <w:t>экспортируются</w:t>
      </w:r>
      <w:r>
        <w:rPr>
          <w:rFonts w:ascii="Times New Roman" w:hAnsi="Times New Roman"/>
          <w:sz w:val="28"/>
          <w:szCs w:val="28"/>
        </w:rPr>
        <w:t xml:space="preserve"> в Китай, Чехию, Иран, Турцию, Беларусь и Азербайджан</w:t>
      </w:r>
      <w:r w:rsidRPr="008E6F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8E6F57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а</w:t>
      </w:r>
      <w:r w:rsidR="005B3514" w:rsidRPr="005B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экспорта - это</w:t>
      </w:r>
      <w:r w:rsidRPr="008E6F57">
        <w:rPr>
          <w:rFonts w:ascii="Times New Roman" w:hAnsi="Times New Roman"/>
          <w:sz w:val="28"/>
          <w:szCs w:val="28"/>
        </w:rPr>
        <w:t xml:space="preserve"> продовольственные товары</w:t>
      </w:r>
      <w:r>
        <w:rPr>
          <w:rFonts w:ascii="Times New Roman" w:hAnsi="Times New Roman"/>
          <w:sz w:val="28"/>
          <w:szCs w:val="28"/>
        </w:rPr>
        <w:t>. Так, в</w:t>
      </w:r>
      <w:r w:rsidRPr="008E6F57">
        <w:rPr>
          <w:rFonts w:ascii="Times New Roman" w:hAnsi="Times New Roman"/>
          <w:sz w:val="28"/>
          <w:szCs w:val="28"/>
        </w:rPr>
        <w:t xml:space="preserve"> Азербайджан</w:t>
      </w:r>
      <w:r>
        <w:rPr>
          <w:rFonts w:ascii="Times New Roman" w:hAnsi="Times New Roman"/>
          <w:sz w:val="28"/>
          <w:szCs w:val="28"/>
        </w:rPr>
        <w:t xml:space="preserve"> и Иран поставляется мясо (баранина), рис, рыба и овощи. Экспортируется в ряд стран и листовое стекло.  Главной же продукцией, по мнению экспертов,</w:t>
      </w:r>
      <w:r w:rsidRPr="008E6F57">
        <w:rPr>
          <w:rFonts w:ascii="Times New Roman" w:hAnsi="Times New Roman"/>
          <w:sz w:val="28"/>
          <w:szCs w:val="28"/>
        </w:rPr>
        <w:t xml:space="preserve"> для наращивания экспортного потенциала </w:t>
      </w:r>
      <w:r>
        <w:rPr>
          <w:rFonts w:ascii="Times New Roman" w:hAnsi="Times New Roman"/>
          <w:sz w:val="28"/>
          <w:szCs w:val="28"/>
        </w:rPr>
        <w:t>Дагестана являются рис и мясо</w:t>
      </w:r>
      <w:r w:rsidRPr="008E6F57">
        <w:rPr>
          <w:rFonts w:ascii="Times New Roman" w:hAnsi="Times New Roman"/>
          <w:sz w:val="28"/>
          <w:szCs w:val="28"/>
        </w:rPr>
        <w:t xml:space="preserve">. </w:t>
      </w:r>
    </w:p>
    <w:p w:rsidR="005A6F1B" w:rsidRDefault="005A6F1B" w:rsidP="005A6F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77B8D">
        <w:rPr>
          <w:rFonts w:ascii="Times New Roman" w:hAnsi="Times New Roman"/>
          <w:sz w:val="28"/>
          <w:szCs w:val="28"/>
        </w:rPr>
        <w:t xml:space="preserve">качестве предложений </w:t>
      </w:r>
      <w:r>
        <w:rPr>
          <w:rFonts w:ascii="Times New Roman" w:hAnsi="Times New Roman"/>
          <w:sz w:val="28"/>
          <w:szCs w:val="28"/>
        </w:rPr>
        <w:t xml:space="preserve">с учетом фактического состояния дел во </w:t>
      </w:r>
      <w:r w:rsidRPr="00B5408A">
        <w:rPr>
          <w:rFonts w:ascii="Times New Roman" w:hAnsi="Times New Roman"/>
          <w:sz w:val="28"/>
          <w:szCs w:val="28"/>
        </w:rPr>
        <w:t xml:space="preserve">внешнеэкономической деятельности </w:t>
      </w: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Pr="00C77B8D">
        <w:rPr>
          <w:rFonts w:ascii="Times New Roman" w:hAnsi="Times New Roman"/>
          <w:sz w:val="28"/>
          <w:szCs w:val="28"/>
        </w:rPr>
        <w:t xml:space="preserve">можно рекомендовать: </w:t>
      </w:r>
    </w:p>
    <w:p w:rsidR="005A6F1B" w:rsidRPr="00C77B8D" w:rsidRDefault="005A6F1B" w:rsidP="005A6F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B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6C249F">
        <w:rPr>
          <w:rFonts w:ascii="Times New Roman" w:hAnsi="Times New Roman"/>
          <w:sz w:val="28"/>
          <w:szCs w:val="28"/>
        </w:rPr>
        <w:t xml:space="preserve">продвижения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6C249F">
        <w:rPr>
          <w:rFonts w:ascii="Times New Roman" w:hAnsi="Times New Roman"/>
          <w:sz w:val="28"/>
          <w:szCs w:val="28"/>
        </w:rPr>
        <w:t xml:space="preserve">товаров на мировой рынок </w:t>
      </w:r>
      <w:r>
        <w:rPr>
          <w:rFonts w:ascii="Times New Roman" w:hAnsi="Times New Roman"/>
          <w:sz w:val="28"/>
          <w:szCs w:val="28"/>
        </w:rPr>
        <w:t xml:space="preserve">исполнительной власти Республики </w:t>
      </w:r>
      <w:r w:rsidRPr="00C77B8D">
        <w:rPr>
          <w:rFonts w:ascii="Times New Roman" w:hAnsi="Times New Roman"/>
          <w:sz w:val="28"/>
          <w:szCs w:val="28"/>
        </w:rPr>
        <w:t xml:space="preserve">более активно </w:t>
      </w:r>
      <w:r>
        <w:rPr>
          <w:rFonts w:ascii="Times New Roman" w:hAnsi="Times New Roman"/>
          <w:sz w:val="28"/>
          <w:szCs w:val="28"/>
        </w:rPr>
        <w:t>выполнять</w:t>
      </w:r>
      <w:r w:rsidRPr="00C77B8D">
        <w:rPr>
          <w:rFonts w:ascii="Times New Roman" w:hAnsi="Times New Roman"/>
          <w:sz w:val="28"/>
          <w:szCs w:val="28"/>
        </w:rPr>
        <w:t xml:space="preserve"> маркетинговые исследования; </w:t>
      </w:r>
    </w:p>
    <w:p w:rsidR="005A6F1B" w:rsidRPr="00C70132" w:rsidRDefault="005A6F1B" w:rsidP="005A6F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активного привлечения </w:t>
      </w:r>
      <w:r w:rsidRPr="008D2C49">
        <w:rPr>
          <w:sz w:val="28"/>
          <w:szCs w:val="28"/>
        </w:rPr>
        <w:t xml:space="preserve">иностранных инвесторов </w:t>
      </w:r>
      <w:r w:rsidRPr="00C70132">
        <w:rPr>
          <w:sz w:val="28"/>
          <w:szCs w:val="28"/>
        </w:rPr>
        <w:t xml:space="preserve">Правительству Республики Дагестан </w:t>
      </w:r>
      <w:r w:rsidRPr="008D2C49">
        <w:rPr>
          <w:sz w:val="28"/>
          <w:szCs w:val="28"/>
        </w:rPr>
        <w:t xml:space="preserve">под своей эгидой </w:t>
      </w:r>
      <w:r w:rsidRPr="00C70132">
        <w:rPr>
          <w:sz w:val="28"/>
          <w:szCs w:val="28"/>
        </w:rPr>
        <w:t xml:space="preserve">создать банк с гарантией защиты </w:t>
      </w:r>
      <w:r>
        <w:rPr>
          <w:sz w:val="28"/>
          <w:szCs w:val="28"/>
        </w:rPr>
        <w:t>инвестиционных</w:t>
      </w:r>
      <w:r w:rsidRPr="00C70132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при</w:t>
      </w:r>
      <w:r w:rsidRPr="00C70132">
        <w:rPr>
          <w:sz w:val="28"/>
          <w:szCs w:val="28"/>
        </w:rPr>
        <w:t xml:space="preserve"> экономических</w:t>
      </w:r>
      <w:r>
        <w:rPr>
          <w:sz w:val="28"/>
          <w:szCs w:val="28"/>
        </w:rPr>
        <w:t xml:space="preserve"> или политических</w:t>
      </w:r>
      <w:r w:rsidR="005B3514" w:rsidRPr="005B3514">
        <w:rPr>
          <w:sz w:val="28"/>
          <w:szCs w:val="28"/>
        </w:rPr>
        <w:t xml:space="preserve"> </w:t>
      </w:r>
      <w:r>
        <w:rPr>
          <w:sz w:val="28"/>
          <w:szCs w:val="28"/>
        </w:rPr>
        <w:t>кризисах</w:t>
      </w:r>
      <w:r w:rsidRPr="00C70132">
        <w:rPr>
          <w:sz w:val="28"/>
          <w:szCs w:val="28"/>
        </w:rPr>
        <w:t xml:space="preserve">; </w:t>
      </w:r>
    </w:p>
    <w:p w:rsidR="005A6F1B" w:rsidRPr="00C70132" w:rsidRDefault="005A6F1B" w:rsidP="005A6F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013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вать</w:t>
      </w:r>
      <w:r w:rsidRPr="00C70132">
        <w:rPr>
          <w:sz w:val="28"/>
          <w:szCs w:val="28"/>
        </w:rPr>
        <w:t xml:space="preserve"> концесси</w:t>
      </w:r>
      <w:r>
        <w:rPr>
          <w:sz w:val="28"/>
          <w:szCs w:val="28"/>
        </w:rPr>
        <w:t>и</w:t>
      </w:r>
      <w:r w:rsidRPr="00C70132">
        <w:rPr>
          <w:sz w:val="28"/>
          <w:szCs w:val="28"/>
        </w:rPr>
        <w:t xml:space="preserve"> для иностранных </w:t>
      </w:r>
      <w:r>
        <w:rPr>
          <w:sz w:val="28"/>
          <w:szCs w:val="28"/>
        </w:rPr>
        <w:t>инвесторов</w:t>
      </w:r>
      <w:r w:rsidRPr="00C7013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добыче </w:t>
      </w:r>
      <w:r w:rsidRPr="00C70132">
        <w:rPr>
          <w:sz w:val="28"/>
          <w:szCs w:val="28"/>
        </w:rPr>
        <w:t xml:space="preserve">полезных ископаемых </w:t>
      </w:r>
      <w:r>
        <w:rPr>
          <w:sz w:val="28"/>
          <w:szCs w:val="28"/>
        </w:rPr>
        <w:t xml:space="preserve">и в целях </w:t>
      </w:r>
      <w:r w:rsidRPr="00C70132">
        <w:rPr>
          <w:sz w:val="28"/>
          <w:szCs w:val="28"/>
        </w:rPr>
        <w:t xml:space="preserve">их переработки; </w:t>
      </w:r>
    </w:p>
    <w:p w:rsidR="005A6F1B" w:rsidRPr="00C70132" w:rsidRDefault="005A6F1B" w:rsidP="005A6F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70132">
        <w:rPr>
          <w:sz w:val="28"/>
          <w:szCs w:val="28"/>
        </w:rPr>
        <w:t xml:space="preserve">граничить </w:t>
      </w:r>
      <w:r>
        <w:rPr>
          <w:sz w:val="28"/>
          <w:szCs w:val="28"/>
        </w:rPr>
        <w:t>импорт в Республику</w:t>
      </w:r>
      <w:r w:rsidR="005B3514" w:rsidRPr="005B351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 произ</w:t>
      </w:r>
      <w:r w:rsidRPr="00C70132">
        <w:rPr>
          <w:sz w:val="28"/>
          <w:szCs w:val="28"/>
        </w:rPr>
        <w:t xml:space="preserve">водимых в </w:t>
      </w:r>
      <w:r>
        <w:rPr>
          <w:sz w:val="28"/>
          <w:szCs w:val="28"/>
        </w:rPr>
        <w:t>самой Республике</w:t>
      </w:r>
      <w:r w:rsidRPr="00C701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именно: фрукты и овощи, винные и </w:t>
      </w:r>
      <w:r w:rsidRPr="00C70132">
        <w:rPr>
          <w:sz w:val="28"/>
          <w:szCs w:val="28"/>
        </w:rPr>
        <w:t xml:space="preserve">коньячные изделия, кондитерские </w:t>
      </w:r>
      <w:r>
        <w:rPr>
          <w:sz w:val="28"/>
          <w:szCs w:val="28"/>
        </w:rPr>
        <w:t>изделия</w:t>
      </w:r>
      <w:r w:rsidRPr="00C70132">
        <w:rPr>
          <w:sz w:val="28"/>
          <w:szCs w:val="28"/>
        </w:rPr>
        <w:t xml:space="preserve">. 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целях совершенствования инвестиционного климата в Республике можно рекомендовать следующее. Р</w:t>
      </w:r>
      <w:r w:rsidRPr="00C70132">
        <w:rPr>
          <w:color w:val="222222"/>
          <w:sz w:val="28"/>
          <w:szCs w:val="28"/>
        </w:rPr>
        <w:t xml:space="preserve">азработать </w:t>
      </w:r>
      <w:r>
        <w:rPr>
          <w:color w:val="222222"/>
          <w:sz w:val="28"/>
          <w:szCs w:val="28"/>
        </w:rPr>
        <w:t xml:space="preserve">проекты </w:t>
      </w:r>
      <w:r w:rsidRPr="00C70132">
        <w:rPr>
          <w:color w:val="222222"/>
          <w:sz w:val="28"/>
          <w:szCs w:val="28"/>
        </w:rPr>
        <w:t>кластерного типа</w:t>
      </w:r>
      <w:r>
        <w:rPr>
          <w:color w:val="222222"/>
          <w:sz w:val="28"/>
          <w:szCs w:val="28"/>
        </w:rPr>
        <w:t xml:space="preserve"> с целью их </w:t>
      </w:r>
      <w:r w:rsidRPr="00C70132">
        <w:rPr>
          <w:color w:val="222222"/>
          <w:sz w:val="28"/>
          <w:szCs w:val="28"/>
        </w:rPr>
        <w:t>включения в федеральную прог</w:t>
      </w:r>
      <w:r>
        <w:rPr>
          <w:color w:val="222222"/>
          <w:sz w:val="28"/>
          <w:szCs w:val="28"/>
        </w:rPr>
        <w:t>рамму проектного финансирования</w:t>
      </w:r>
      <w:r w:rsidRPr="00C70132">
        <w:rPr>
          <w:color w:val="222222"/>
          <w:sz w:val="28"/>
          <w:szCs w:val="28"/>
        </w:rPr>
        <w:t xml:space="preserve">, поскольку </w:t>
      </w:r>
      <w:r>
        <w:rPr>
          <w:color w:val="222222"/>
          <w:sz w:val="28"/>
          <w:szCs w:val="28"/>
        </w:rPr>
        <w:t>это</w:t>
      </w:r>
      <w:r w:rsidRPr="00C70132">
        <w:rPr>
          <w:color w:val="222222"/>
          <w:sz w:val="28"/>
          <w:szCs w:val="28"/>
        </w:rPr>
        <w:t xml:space="preserve"> долгосро</w:t>
      </w:r>
      <w:r>
        <w:rPr>
          <w:color w:val="222222"/>
          <w:sz w:val="28"/>
          <w:szCs w:val="28"/>
        </w:rPr>
        <w:t>чные проекты</w:t>
      </w:r>
      <w:r w:rsidRPr="00C70132">
        <w:rPr>
          <w:color w:val="222222"/>
          <w:sz w:val="28"/>
          <w:szCs w:val="28"/>
        </w:rPr>
        <w:t xml:space="preserve">, с большим </w:t>
      </w:r>
      <w:r>
        <w:rPr>
          <w:color w:val="222222"/>
          <w:sz w:val="28"/>
          <w:szCs w:val="28"/>
        </w:rPr>
        <w:t>социально-</w:t>
      </w:r>
      <w:r w:rsidRPr="00C70132">
        <w:rPr>
          <w:color w:val="222222"/>
          <w:sz w:val="28"/>
          <w:szCs w:val="28"/>
        </w:rPr>
        <w:t xml:space="preserve">экономическим эффектом. </w:t>
      </w:r>
      <w:r w:rsidRPr="00DE107A">
        <w:rPr>
          <w:color w:val="222222"/>
          <w:sz w:val="28"/>
          <w:szCs w:val="28"/>
        </w:rPr>
        <w:t>Правительств</w:t>
      </w:r>
      <w:r>
        <w:rPr>
          <w:color w:val="222222"/>
          <w:sz w:val="28"/>
          <w:szCs w:val="28"/>
        </w:rPr>
        <w:t>о РФ</w:t>
      </w:r>
      <w:r w:rsidR="005B3514" w:rsidRPr="005B351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утвердило постановление </w:t>
      </w:r>
      <w:r w:rsidRPr="00DE107A">
        <w:rPr>
          <w:color w:val="222222"/>
          <w:sz w:val="28"/>
          <w:szCs w:val="28"/>
        </w:rPr>
        <w:t>от 15</w:t>
      </w:r>
      <w:r>
        <w:rPr>
          <w:color w:val="222222"/>
          <w:sz w:val="28"/>
          <w:szCs w:val="28"/>
        </w:rPr>
        <w:t xml:space="preserve">.02.2018 г. </w:t>
      </w:r>
      <w:r>
        <w:rPr>
          <w:color w:val="222222"/>
          <w:sz w:val="28"/>
          <w:szCs w:val="28"/>
        </w:rPr>
        <w:lastRenderedPageBreak/>
        <w:t>№</w:t>
      </w:r>
      <w:r w:rsidRPr="00DE107A">
        <w:rPr>
          <w:color w:val="222222"/>
          <w:sz w:val="28"/>
          <w:szCs w:val="28"/>
        </w:rPr>
        <w:t>158 «О программе «Фабрика проектного финансирования»</w:t>
      </w:r>
      <w:r>
        <w:rPr>
          <w:color w:val="222222"/>
          <w:sz w:val="28"/>
          <w:szCs w:val="28"/>
        </w:rPr>
        <w:t>. Участие в Программе позволяет</w:t>
      </w:r>
      <w:r w:rsidRPr="000D7187">
        <w:rPr>
          <w:color w:val="222222"/>
          <w:sz w:val="28"/>
          <w:szCs w:val="28"/>
        </w:rPr>
        <w:t xml:space="preserve"> стимулировать инвестиционную активность </w:t>
      </w:r>
      <w:r>
        <w:rPr>
          <w:color w:val="222222"/>
          <w:sz w:val="28"/>
          <w:szCs w:val="28"/>
        </w:rPr>
        <w:t xml:space="preserve">хозяйствующих субъектов </w:t>
      </w:r>
      <w:r w:rsidRPr="000D7187">
        <w:rPr>
          <w:color w:val="222222"/>
          <w:sz w:val="28"/>
          <w:szCs w:val="28"/>
        </w:rPr>
        <w:t>путем предоставлени</w:t>
      </w:r>
      <w:r>
        <w:rPr>
          <w:color w:val="222222"/>
          <w:sz w:val="28"/>
          <w:szCs w:val="28"/>
        </w:rPr>
        <w:t>я и</w:t>
      </w:r>
      <w:r w:rsidR="005B3514">
        <w:rPr>
          <w:color w:val="222222"/>
          <w:sz w:val="28"/>
          <w:szCs w:val="28"/>
          <w:lang w:val="en-US"/>
        </w:rPr>
        <w:t>v</w:t>
      </w:r>
      <w:r w:rsidR="005B3514" w:rsidRPr="005B351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заемных средств</w:t>
      </w:r>
      <w:r w:rsidR="00441210" w:rsidRPr="0044121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</w:t>
      </w:r>
      <w:r w:rsidRPr="000D7187">
        <w:rPr>
          <w:color w:val="222222"/>
          <w:sz w:val="28"/>
          <w:szCs w:val="28"/>
        </w:rPr>
        <w:t xml:space="preserve"> договор</w:t>
      </w:r>
      <w:r>
        <w:rPr>
          <w:color w:val="222222"/>
          <w:sz w:val="28"/>
          <w:szCs w:val="28"/>
        </w:rPr>
        <w:t xml:space="preserve">ам </w:t>
      </w:r>
      <w:r w:rsidRPr="000D7187">
        <w:rPr>
          <w:color w:val="222222"/>
          <w:sz w:val="28"/>
          <w:szCs w:val="28"/>
        </w:rPr>
        <w:t>синдицированного кредита на срок до 20 лет</w:t>
      </w:r>
      <w:r>
        <w:rPr>
          <w:color w:val="222222"/>
          <w:sz w:val="28"/>
          <w:szCs w:val="28"/>
        </w:rPr>
        <w:t xml:space="preserve"> в сумме </w:t>
      </w:r>
      <w:r w:rsidRPr="000D7187">
        <w:rPr>
          <w:color w:val="222222"/>
          <w:sz w:val="28"/>
          <w:szCs w:val="28"/>
        </w:rPr>
        <w:t>от 3 млрд. рублей</w:t>
      </w:r>
      <w:r>
        <w:rPr>
          <w:color w:val="222222"/>
          <w:sz w:val="28"/>
          <w:szCs w:val="28"/>
        </w:rPr>
        <w:t>. Осуществляется финансирование проектов, реализуемых</w:t>
      </w:r>
      <w:r w:rsidRPr="000D7187">
        <w:rPr>
          <w:color w:val="222222"/>
          <w:sz w:val="28"/>
          <w:szCs w:val="28"/>
        </w:rPr>
        <w:t xml:space="preserve"> в не</w:t>
      </w:r>
      <w:r w:rsidR="00441210" w:rsidRPr="00441210">
        <w:rPr>
          <w:color w:val="222222"/>
          <w:sz w:val="28"/>
          <w:szCs w:val="28"/>
        </w:rPr>
        <w:t xml:space="preserve"> </w:t>
      </w:r>
      <w:r w:rsidRPr="000D7187">
        <w:rPr>
          <w:color w:val="222222"/>
          <w:sz w:val="28"/>
          <w:szCs w:val="28"/>
        </w:rPr>
        <w:t>сырьево</w:t>
      </w:r>
      <w:r>
        <w:rPr>
          <w:color w:val="222222"/>
          <w:sz w:val="28"/>
          <w:szCs w:val="28"/>
        </w:rPr>
        <w:t>м экспорте, инновациях</w:t>
      </w:r>
      <w:r w:rsidRPr="000D7187">
        <w:rPr>
          <w:color w:val="222222"/>
          <w:sz w:val="28"/>
          <w:szCs w:val="28"/>
        </w:rPr>
        <w:t>, инфраструктур</w:t>
      </w:r>
      <w:r>
        <w:rPr>
          <w:color w:val="222222"/>
          <w:sz w:val="28"/>
          <w:szCs w:val="28"/>
        </w:rPr>
        <w:t xml:space="preserve">е, </w:t>
      </w:r>
      <w:r w:rsidRPr="000D7187">
        <w:rPr>
          <w:color w:val="222222"/>
          <w:sz w:val="28"/>
          <w:szCs w:val="28"/>
        </w:rPr>
        <w:t>перевод</w:t>
      </w:r>
      <w:r>
        <w:rPr>
          <w:color w:val="222222"/>
          <w:sz w:val="28"/>
          <w:szCs w:val="28"/>
        </w:rPr>
        <w:t>е</w:t>
      </w:r>
      <w:r w:rsidR="00441210" w:rsidRPr="0044121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оборонных предприятий</w:t>
      </w:r>
      <w:r w:rsidRPr="000D7187">
        <w:rPr>
          <w:color w:val="222222"/>
          <w:sz w:val="28"/>
          <w:szCs w:val="28"/>
        </w:rPr>
        <w:t xml:space="preserve"> на </w:t>
      </w:r>
      <w:r>
        <w:rPr>
          <w:color w:val="222222"/>
          <w:sz w:val="28"/>
          <w:szCs w:val="28"/>
        </w:rPr>
        <w:t xml:space="preserve">производство </w:t>
      </w:r>
      <w:r w:rsidRPr="000D7187">
        <w:rPr>
          <w:color w:val="222222"/>
          <w:sz w:val="28"/>
          <w:szCs w:val="28"/>
        </w:rPr>
        <w:t>граждан</w:t>
      </w:r>
      <w:r>
        <w:rPr>
          <w:color w:val="222222"/>
          <w:sz w:val="28"/>
          <w:szCs w:val="28"/>
        </w:rPr>
        <w:t>ской продукции.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Республике еще в 2014 году создано ОАО «</w:t>
      </w:r>
      <w:r w:rsidRPr="00C70132">
        <w:rPr>
          <w:color w:val="222222"/>
          <w:sz w:val="28"/>
          <w:szCs w:val="28"/>
        </w:rPr>
        <w:t>Корпораци</w:t>
      </w:r>
      <w:r>
        <w:rPr>
          <w:color w:val="222222"/>
          <w:sz w:val="28"/>
          <w:szCs w:val="28"/>
        </w:rPr>
        <w:t>я</w:t>
      </w:r>
      <w:r w:rsidRPr="00C70132">
        <w:rPr>
          <w:color w:val="222222"/>
          <w:sz w:val="28"/>
          <w:szCs w:val="28"/>
        </w:rPr>
        <w:t xml:space="preserve"> развития Р</w:t>
      </w:r>
      <w:r>
        <w:rPr>
          <w:color w:val="222222"/>
          <w:sz w:val="28"/>
          <w:szCs w:val="28"/>
        </w:rPr>
        <w:t xml:space="preserve">еспублики </w:t>
      </w:r>
      <w:r w:rsidRPr="00C70132">
        <w:rPr>
          <w:color w:val="222222"/>
          <w:sz w:val="28"/>
          <w:szCs w:val="28"/>
        </w:rPr>
        <w:t>Д</w:t>
      </w:r>
      <w:r>
        <w:rPr>
          <w:color w:val="222222"/>
          <w:sz w:val="28"/>
          <w:szCs w:val="28"/>
        </w:rPr>
        <w:t>агестан», миссия которого состоит в следующем: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B79F6">
        <w:rPr>
          <w:color w:val="222222"/>
          <w:sz w:val="28"/>
          <w:szCs w:val="28"/>
        </w:rPr>
        <w:t xml:space="preserve">обеспечение высокого темпа социально-экономического развития </w:t>
      </w:r>
      <w:r>
        <w:rPr>
          <w:color w:val="222222"/>
          <w:sz w:val="28"/>
          <w:szCs w:val="28"/>
        </w:rPr>
        <w:t>регион;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ф</w:t>
      </w:r>
      <w:r w:rsidRPr="002B79F6">
        <w:rPr>
          <w:color w:val="222222"/>
          <w:sz w:val="28"/>
          <w:szCs w:val="28"/>
        </w:rPr>
        <w:t xml:space="preserve">ормирование </w:t>
      </w:r>
      <w:r>
        <w:rPr>
          <w:color w:val="222222"/>
          <w:sz w:val="28"/>
          <w:szCs w:val="28"/>
        </w:rPr>
        <w:t xml:space="preserve">в Республике </w:t>
      </w:r>
      <w:r w:rsidRPr="002B79F6">
        <w:rPr>
          <w:color w:val="222222"/>
          <w:sz w:val="28"/>
          <w:szCs w:val="28"/>
        </w:rPr>
        <w:t>благоприятного инвестиционного климата</w:t>
      </w:r>
      <w:r>
        <w:rPr>
          <w:color w:val="222222"/>
          <w:sz w:val="28"/>
          <w:szCs w:val="28"/>
        </w:rPr>
        <w:t>;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B79F6">
        <w:rPr>
          <w:color w:val="222222"/>
          <w:sz w:val="28"/>
          <w:szCs w:val="28"/>
        </w:rPr>
        <w:t xml:space="preserve">комплексное развитие территории </w:t>
      </w:r>
      <w:r>
        <w:rPr>
          <w:color w:val="222222"/>
          <w:sz w:val="28"/>
          <w:szCs w:val="28"/>
        </w:rPr>
        <w:t>региона</w:t>
      </w:r>
      <w:r w:rsidRPr="005A6F1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через</w:t>
      </w:r>
      <w:r w:rsidRPr="002B79F6">
        <w:rPr>
          <w:color w:val="222222"/>
          <w:sz w:val="28"/>
          <w:szCs w:val="28"/>
        </w:rPr>
        <w:t xml:space="preserve"> создани</w:t>
      </w:r>
      <w:r>
        <w:rPr>
          <w:color w:val="222222"/>
          <w:sz w:val="28"/>
          <w:szCs w:val="28"/>
        </w:rPr>
        <w:t>е</w:t>
      </w:r>
      <w:r w:rsidRPr="002B79F6">
        <w:rPr>
          <w:color w:val="222222"/>
          <w:sz w:val="28"/>
          <w:szCs w:val="28"/>
        </w:rPr>
        <w:t xml:space="preserve"> площадок под промышленн</w:t>
      </w:r>
      <w:r>
        <w:rPr>
          <w:color w:val="222222"/>
          <w:sz w:val="28"/>
          <w:szCs w:val="28"/>
        </w:rPr>
        <w:t xml:space="preserve">ое и жилое строительство, </w:t>
      </w:r>
      <w:r w:rsidRPr="002B79F6">
        <w:rPr>
          <w:color w:val="222222"/>
          <w:sz w:val="28"/>
          <w:szCs w:val="28"/>
        </w:rPr>
        <w:t>поддержк</w:t>
      </w:r>
      <w:r>
        <w:rPr>
          <w:color w:val="222222"/>
          <w:sz w:val="28"/>
          <w:szCs w:val="28"/>
        </w:rPr>
        <w:t>а</w:t>
      </w:r>
      <w:r w:rsidRPr="002B79F6">
        <w:rPr>
          <w:color w:val="222222"/>
          <w:sz w:val="28"/>
          <w:szCs w:val="28"/>
        </w:rPr>
        <w:t xml:space="preserve"> исполнения </w:t>
      </w:r>
      <w:r>
        <w:rPr>
          <w:color w:val="222222"/>
          <w:sz w:val="28"/>
          <w:szCs w:val="28"/>
        </w:rPr>
        <w:t>инвест</w:t>
      </w:r>
      <w:r w:rsidRPr="002B79F6">
        <w:rPr>
          <w:color w:val="222222"/>
          <w:sz w:val="28"/>
          <w:szCs w:val="28"/>
        </w:rPr>
        <w:t xml:space="preserve">проектов в </w:t>
      </w:r>
      <w:r>
        <w:rPr>
          <w:color w:val="222222"/>
          <w:sz w:val="28"/>
          <w:szCs w:val="28"/>
        </w:rPr>
        <w:t>области</w:t>
      </w:r>
      <w:r w:rsidRPr="002B79F6">
        <w:rPr>
          <w:color w:val="222222"/>
          <w:sz w:val="28"/>
          <w:szCs w:val="28"/>
        </w:rPr>
        <w:t xml:space="preserve"> инфраструктуры</w:t>
      </w:r>
      <w:r>
        <w:rPr>
          <w:color w:val="222222"/>
          <w:sz w:val="28"/>
          <w:szCs w:val="28"/>
        </w:rPr>
        <w:t xml:space="preserve"> и транспорта;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B79F6">
        <w:rPr>
          <w:color w:val="222222"/>
          <w:sz w:val="28"/>
          <w:szCs w:val="28"/>
        </w:rPr>
        <w:t xml:space="preserve">развитие принципов государственно-частного партнерства </w:t>
      </w:r>
      <w:r>
        <w:rPr>
          <w:color w:val="222222"/>
          <w:sz w:val="28"/>
          <w:szCs w:val="28"/>
        </w:rPr>
        <w:t xml:space="preserve">в целях </w:t>
      </w:r>
      <w:r w:rsidRPr="002B79F6">
        <w:rPr>
          <w:color w:val="222222"/>
          <w:sz w:val="28"/>
          <w:szCs w:val="28"/>
        </w:rPr>
        <w:t>привлечения</w:t>
      </w:r>
      <w:r w:rsidRPr="005A6F1B">
        <w:rPr>
          <w:color w:val="222222"/>
          <w:sz w:val="28"/>
          <w:szCs w:val="28"/>
        </w:rPr>
        <w:t xml:space="preserve"> </w:t>
      </w:r>
      <w:r w:rsidRPr="002B79F6">
        <w:rPr>
          <w:color w:val="222222"/>
          <w:sz w:val="28"/>
          <w:szCs w:val="28"/>
        </w:rPr>
        <w:t>технологий</w:t>
      </w:r>
      <w:r>
        <w:rPr>
          <w:color w:val="222222"/>
          <w:sz w:val="28"/>
          <w:szCs w:val="28"/>
        </w:rPr>
        <w:t xml:space="preserve"> и инвестиций</w:t>
      </w:r>
      <w:r w:rsidRPr="002B79F6">
        <w:rPr>
          <w:color w:val="222222"/>
          <w:sz w:val="28"/>
          <w:szCs w:val="28"/>
        </w:rPr>
        <w:t>.</w:t>
      </w:r>
    </w:p>
    <w:p w:rsidR="005A6F1B" w:rsidRPr="00C70132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Корпорацию вошли тридцать крупных предприятиях, экономики которых «держались на плаву» (</w:t>
      </w:r>
      <w:r w:rsidRPr="00EB7D2E">
        <w:rPr>
          <w:color w:val="222222"/>
          <w:sz w:val="28"/>
          <w:szCs w:val="28"/>
        </w:rPr>
        <w:t>«Авиагрегат», «Дагдизель», «Рычал-су»</w:t>
      </w:r>
      <w:r>
        <w:rPr>
          <w:color w:val="222222"/>
          <w:sz w:val="28"/>
          <w:szCs w:val="28"/>
        </w:rPr>
        <w:t xml:space="preserve">и другие), предоставив свои площадки для потенциальных инвесторов. </w:t>
      </w:r>
      <w:r w:rsidRPr="002B79F6">
        <w:rPr>
          <w:color w:val="222222"/>
          <w:sz w:val="28"/>
          <w:szCs w:val="28"/>
        </w:rPr>
        <w:t xml:space="preserve">Корпорация </w:t>
      </w:r>
      <w:r>
        <w:rPr>
          <w:color w:val="222222"/>
          <w:sz w:val="28"/>
          <w:szCs w:val="28"/>
        </w:rPr>
        <w:t xml:space="preserve">для своих участников упростила процедуру </w:t>
      </w:r>
      <w:r w:rsidRPr="002B79F6">
        <w:rPr>
          <w:color w:val="222222"/>
          <w:sz w:val="28"/>
          <w:szCs w:val="28"/>
        </w:rPr>
        <w:t>получения кредитов</w:t>
      </w:r>
      <w:r>
        <w:rPr>
          <w:color w:val="222222"/>
          <w:sz w:val="28"/>
          <w:szCs w:val="28"/>
        </w:rPr>
        <w:t xml:space="preserve"> под низкие проценты</w:t>
      </w:r>
      <w:r w:rsidRPr="002B79F6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Предполагалось, что это поможет Республике </w:t>
      </w:r>
      <w:r w:rsidRPr="002B79F6">
        <w:rPr>
          <w:color w:val="222222"/>
          <w:sz w:val="28"/>
          <w:szCs w:val="28"/>
        </w:rPr>
        <w:t>Дагестан</w:t>
      </w:r>
      <w:r>
        <w:rPr>
          <w:color w:val="222222"/>
          <w:sz w:val="28"/>
          <w:szCs w:val="28"/>
        </w:rPr>
        <w:t xml:space="preserve"> через несколько лет</w:t>
      </w:r>
      <w:r w:rsidRPr="005A6F1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стать</w:t>
      </w:r>
      <w:r w:rsidRPr="002B79F6">
        <w:rPr>
          <w:color w:val="222222"/>
          <w:sz w:val="28"/>
          <w:szCs w:val="28"/>
        </w:rPr>
        <w:t xml:space="preserve"> не дотационным, а развитым</w:t>
      </w:r>
      <w:r>
        <w:rPr>
          <w:color w:val="222222"/>
          <w:sz w:val="28"/>
          <w:szCs w:val="28"/>
        </w:rPr>
        <w:t xml:space="preserve"> экономически </w:t>
      </w:r>
      <w:r w:rsidRPr="002B79F6">
        <w:rPr>
          <w:color w:val="222222"/>
          <w:sz w:val="28"/>
          <w:szCs w:val="28"/>
        </w:rPr>
        <w:t xml:space="preserve">регионом. </w:t>
      </w:r>
      <w:r>
        <w:rPr>
          <w:color w:val="222222"/>
          <w:sz w:val="28"/>
          <w:szCs w:val="28"/>
        </w:rPr>
        <w:t>Но эффективные результаты этого сотрудничества до сих пор отсутствуют. Учитывая особенности предпринимательского уклада Республики Дагестан, можно рекомендовать переориентировать деятельность Корпорации</w:t>
      </w:r>
      <w:r w:rsidRPr="00C70132">
        <w:rPr>
          <w:color w:val="222222"/>
          <w:sz w:val="28"/>
          <w:szCs w:val="28"/>
        </w:rPr>
        <w:t xml:space="preserve"> на интенсивное развитие</w:t>
      </w:r>
      <w:r>
        <w:rPr>
          <w:color w:val="222222"/>
          <w:sz w:val="28"/>
          <w:szCs w:val="28"/>
        </w:rPr>
        <w:t xml:space="preserve"> в регионе</w:t>
      </w:r>
      <w:r w:rsidRPr="00C70132">
        <w:rPr>
          <w:color w:val="222222"/>
          <w:sz w:val="28"/>
          <w:szCs w:val="28"/>
        </w:rPr>
        <w:t xml:space="preserve"> малого </w:t>
      </w:r>
      <w:r>
        <w:rPr>
          <w:color w:val="222222"/>
          <w:sz w:val="28"/>
          <w:szCs w:val="28"/>
        </w:rPr>
        <w:t>бизнеса</w:t>
      </w:r>
      <w:r w:rsidRPr="005A6F1B">
        <w:rPr>
          <w:color w:val="222222"/>
          <w:sz w:val="28"/>
          <w:szCs w:val="28"/>
        </w:rPr>
        <w:t xml:space="preserve"> </w:t>
      </w:r>
      <w:r w:rsidRPr="00C70132">
        <w:rPr>
          <w:color w:val="222222"/>
          <w:sz w:val="28"/>
          <w:szCs w:val="28"/>
        </w:rPr>
        <w:t xml:space="preserve">с опорой </w:t>
      </w:r>
      <w:r>
        <w:rPr>
          <w:color w:val="222222"/>
          <w:sz w:val="28"/>
          <w:szCs w:val="28"/>
        </w:rPr>
        <w:t>на</w:t>
      </w:r>
      <w:r w:rsidRPr="005A6F1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государственно</w:t>
      </w:r>
      <w:r w:rsidRPr="00C70132">
        <w:rPr>
          <w:color w:val="222222"/>
          <w:sz w:val="28"/>
          <w:szCs w:val="28"/>
        </w:rPr>
        <w:t>-частно</w:t>
      </w:r>
      <w:r>
        <w:rPr>
          <w:color w:val="222222"/>
          <w:sz w:val="28"/>
          <w:szCs w:val="28"/>
        </w:rPr>
        <w:t>е партнерство</w:t>
      </w:r>
      <w:r w:rsidRPr="00C70132">
        <w:rPr>
          <w:color w:val="222222"/>
          <w:sz w:val="28"/>
          <w:szCs w:val="28"/>
        </w:rPr>
        <w:t>.</w:t>
      </w:r>
    </w:p>
    <w:p w:rsidR="005A6F1B" w:rsidRPr="007B0B80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Для акселерации</w:t>
      </w:r>
      <w:r w:rsidRPr="00151E5C">
        <w:rPr>
          <w:color w:val="222222"/>
          <w:sz w:val="28"/>
          <w:szCs w:val="28"/>
        </w:rPr>
        <w:t xml:space="preserve"> в Республике</w:t>
      </w:r>
      <w:r>
        <w:rPr>
          <w:color w:val="222222"/>
          <w:sz w:val="28"/>
          <w:szCs w:val="28"/>
        </w:rPr>
        <w:t xml:space="preserve"> Дагестан</w:t>
      </w:r>
      <w:r w:rsidRPr="00151E5C">
        <w:rPr>
          <w:color w:val="222222"/>
          <w:sz w:val="28"/>
          <w:szCs w:val="28"/>
        </w:rPr>
        <w:t xml:space="preserve"> предпринимательского слоя, </w:t>
      </w:r>
      <w:r>
        <w:rPr>
          <w:color w:val="222222"/>
          <w:sz w:val="28"/>
          <w:szCs w:val="28"/>
        </w:rPr>
        <w:t xml:space="preserve">рекомендуется организовать работу кредитных кооперативов, изучив отечественный опыт </w:t>
      </w:r>
      <w:r w:rsidRPr="00C70132"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>например</w:t>
      </w:r>
      <w:r w:rsidRPr="00C70132">
        <w:rPr>
          <w:color w:val="222222"/>
          <w:sz w:val="28"/>
          <w:szCs w:val="28"/>
        </w:rPr>
        <w:t>, Волгоградской области)</w:t>
      </w:r>
      <w:r w:rsidR="00BF482A" w:rsidRPr="00BF482A">
        <w:rPr>
          <w:sz w:val="28"/>
          <w:szCs w:val="28"/>
        </w:rPr>
        <w:t xml:space="preserve"> </w:t>
      </w:r>
      <w:r w:rsidR="00BF482A">
        <w:rPr>
          <w:sz w:val="28"/>
          <w:szCs w:val="28"/>
        </w:rPr>
        <w:t>[27]</w:t>
      </w:r>
      <w:r w:rsidRPr="00C70132">
        <w:rPr>
          <w:color w:val="222222"/>
          <w:sz w:val="28"/>
          <w:szCs w:val="28"/>
        </w:rPr>
        <w:t xml:space="preserve">. </w:t>
      </w:r>
      <w:r w:rsidRPr="007B0B80">
        <w:rPr>
          <w:color w:val="222222"/>
          <w:sz w:val="28"/>
          <w:szCs w:val="28"/>
        </w:rPr>
        <w:t xml:space="preserve">Особенность кредитно-кооперативной системы </w:t>
      </w:r>
      <w:r>
        <w:rPr>
          <w:color w:val="222222"/>
          <w:sz w:val="28"/>
          <w:szCs w:val="28"/>
        </w:rPr>
        <w:t>состоит</w:t>
      </w:r>
      <w:r w:rsidRPr="007B0B80">
        <w:rPr>
          <w:color w:val="222222"/>
          <w:sz w:val="28"/>
          <w:szCs w:val="28"/>
        </w:rPr>
        <w:t xml:space="preserve"> в </w:t>
      </w:r>
      <w:r>
        <w:rPr>
          <w:color w:val="222222"/>
          <w:sz w:val="28"/>
          <w:szCs w:val="28"/>
        </w:rPr>
        <w:t>том, что кооперативы</w:t>
      </w:r>
      <w:r w:rsidRPr="007B0B80">
        <w:rPr>
          <w:color w:val="222222"/>
          <w:sz w:val="28"/>
          <w:szCs w:val="28"/>
        </w:rPr>
        <w:t>: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представляют </w:t>
      </w:r>
      <w:r w:rsidRPr="002D459B">
        <w:rPr>
          <w:color w:val="222222"/>
          <w:sz w:val="28"/>
          <w:szCs w:val="28"/>
        </w:rPr>
        <w:t>сберегательн</w:t>
      </w:r>
      <w:r>
        <w:rPr>
          <w:color w:val="222222"/>
          <w:sz w:val="28"/>
          <w:szCs w:val="28"/>
        </w:rPr>
        <w:t>о-заемную</w:t>
      </w:r>
      <w:r w:rsidRPr="002D459B">
        <w:rPr>
          <w:color w:val="222222"/>
          <w:sz w:val="28"/>
          <w:szCs w:val="28"/>
        </w:rPr>
        <w:t xml:space="preserve"> систему, главным источником которой являются </w:t>
      </w:r>
      <w:r>
        <w:rPr>
          <w:color w:val="222222"/>
          <w:sz w:val="28"/>
          <w:szCs w:val="28"/>
        </w:rPr>
        <w:t xml:space="preserve">сбережения </w:t>
      </w:r>
      <w:r w:rsidRPr="002D459B">
        <w:rPr>
          <w:color w:val="222222"/>
          <w:sz w:val="28"/>
          <w:szCs w:val="28"/>
        </w:rPr>
        <w:t>чл</w:t>
      </w:r>
      <w:r>
        <w:rPr>
          <w:color w:val="222222"/>
          <w:sz w:val="28"/>
          <w:szCs w:val="28"/>
        </w:rPr>
        <w:t>енов кооперативов;</w:t>
      </w:r>
    </w:p>
    <w:p w:rsidR="005A6F1B" w:rsidRPr="007B0B80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Pr="007B0B80">
        <w:rPr>
          <w:color w:val="222222"/>
          <w:sz w:val="28"/>
          <w:szCs w:val="28"/>
        </w:rPr>
        <w:t xml:space="preserve"> являются автономными финансовыми структурами, </w:t>
      </w:r>
      <w:r>
        <w:rPr>
          <w:color w:val="222222"/>
          <w:sz w:val="28"/>
          <w:szCs w:val="28"/>
        </w:rPr>
        <w:t xml:space="preserve">которые самостоятельно </w:t>
      </w:r>
      <w:r w:rsidRPr="007B0B80">
        <w:rPr>
          <w:color w:val="222222"/>
          <w:sz w:val="28"/>
          <w:szCs w:val="28"/>
        </w:rPr>
        <w:t>решаю</w:t>
      </w:r>
      <w:r>
        <w:rPr>
          <w:color w:val="222222"/>
          <w:sz w:val="28"/>
          <w:szCs w:val="28"/>
        </w:rPr>
        <w:t>т</w:t>
      </w:r>
      <w:r w:rsidRPr="007B0B80">
        <w:rPr>
          <w:color w:val="222222"/>
          <w:sz w:val="28"/>
          <w:szCs w:val="28"/>
        </w:rPr>
        <w:t xml:space="preserve"> вопросы </w:t>
      </w:r>
      <w:r>
        <w:rPr>
          <w:color w:val="222222"/>
          <w:sz w:val="28"/>
          <w:szCs w:val="28"/>
        </w:rPr>
        <w:t xml:space="preserve">привлечения </w:t>
      </w:r>
      <w:r w:rsidRPr="007B0B80">
        <w:rPr>
          <w:color w:val="222222"/>
          <w:sz w:val="28"/>
          <w:szCs w:val="28"/>
        </w:rPr>
        <w:t>источников средств, процент</w:t>
      </w:r>
      <w:r>
        <w:rPr>
          <w:color w:val="222222"/>
          <w:sz w:val="28"/>
          <w:szCs w:val="28"/>
        </w:rPr>
        <w:t>ной политики, кадровые вопросы и другие;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в сельской местности являются </w:t>
      </w:r>
      <w:r w:rsidRPr="007B0B80">
        <w:rPr>
          <w:color w:val="222222"/>
          <w:sz w:val="28"/>
          <w:szCs w:val="28"/>
        </w:rPr>
        <w:t xml:space="preserve">самой </w:t>
      </w:r>
      <w:r>
        <w:rPr>
          <w:color w:val="222222"/>
          <w:sz w:val="28"/>
          <w:szCs w:val="28"/>
        </w:rPr>
        <w:t>близкой</w:t>
      </w:r>
      <w:r w:rsidRPr="007B0B80">
        <w:rPr>
          <w:color w:val="222222"/>
          <w:sz w:val="28"/>
          <w:szCs w:val="28"/>
        </w:rPr>
        <w:t xml:space="preserve"> финансовой структурой к прямым потребителям</w:t>
      </w:r>
      <w:r>
        <w:rPr>
          <w:color w:val="222222"/>
          <w:sz w:val="28"/>
          <w:szCs w:val="28"/>
        </w:rPr>
        <w:t>;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приме</w:t>
      </w:r>
      <w:r w:rsidRPr="007B0B80"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яют</w:t>
      </w:r>
      <w:r w:rsidRPr="005A6F1B">
        <w:rPr>
          <w:color w:val="222222"/>
          <w:sz w:val="28"/>
          <w:szCs w:val="28"/>
        </w:rPr>
        <w:t xml:space="preserve"> </w:t>
      </w:r>
      <w:r w:rsidRPr="007B0B80">
        <w:rPr>
          <w:color w:val="222222"/>
          <w:sz w:val="28"/>
          <w:szCs w:val="28"/>
        </w:rPr>
        <w:t>межкооперативн</w:t>
      </w:r>
      <w:r>
        <w:rPr>
          <w:color w:val="222222"/>
          <w:sz w:val="28"/>
          <w:szCs w:val="28"/>
        </w:rPr>
        <w:t>ые</w:t>
      </w:r>
      <w:r w:rsidRPr="007B0B80">
        <w:rPr>
          <w:color w:val="222222"/>
          <w:sz w:val="28"/>
          <w:szCs w:val="28"/>
        </w:rPr>
        <w:t xml:space="preserve"> займ</w:t>
      </w:r>
      <w:r>
        <w:rPr>
          <w:color w:val="222222"/>
          <w:sz w:val="28"/>
          <w:szCs w:val="28"/>
        </w:rPr>
        <w:t xml:space="preserve">ы - </w:t>
      </w:r>
      <w:r w:rsidRPr="007B0B80">
        <w:rPr>
          <w:color w:val="222222"/>
          <w:sz w:val="28"/>
          <w:szCs w:val="28"/>
        </w:rPr>
        <w:t xml:space="preserve">привлечение свободных средств </w:t>
      </w:r>
      <w:r>
        <w:rPr>
          <w:color w:val="222222"/>
          <w:sz w:val="28"/>
          <w:szCs w:val="28"/>
        </w:rPr>
        <w:t>других</w:t>
      </w:r>
      <w:r w:rsidRPr="007B0B80">
        <w:rPr>
          <w:color w:val="222222"/>
          <w:sz w:val="28"/>
          <w:szCs w:val="28"/>
        </w:rPr>
        <w:t xml:space="preserve"> кооперативов для выдачи их </w:t>
      </w:r>
      <w:r>
        <w:rPr>
          <w:color w:val="222222"/>
          <w:sz w:val="28"/>
          <w:szCs w:val="28"/>
        </w:rPr>
        <w:t>потребителям</w:t>
      </w:r>
      <w:r w:rsidRPr="007B0B80">
        <w:rPr>
          <w:color w:val="222222"/>
          <w:sz w:val="28"/>
          <w:szCs w:val="28"/>
        </w:rPr>
        <w:t xml:space="preserve">. </w:t>
      </w:r>
    </w:p>
    <w:p w:rsidR="005A6F1B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074C">
        <w:rPr>
          <w:sz w:val="28"/>
          <w:szCs w:val="28"/>
        </w:rPr>
        <w:t xml:space="preserve">Внедрение такой системы финансирования малого бизнеса </w:t>
      </w:r>
      <w:r>
        <w:rPr>
          <w:sz w:val="28"/>
          <w:szCs w:val="28"/>
        </w:rPr>
        <w:t xml:space="preserve">поможет эффективно развивать эту область, увеличит налоговые поступления в консолидированный бюджет Республики Дагестан. </w:t>
      </w:r>
    </w:p>
    <w:p w:rsidR="005A6F1B" w:rsidRPr="0005074C" w:rsidRDefault="005A6F1B" w:rsidP="005A6F1B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Реализация предложенных выше мероприятий и</w:t>
      </w:r>
      <w:r w:rsidRPr="0005074C">
        <w:rPr>
          <w:sz w:val="28"/>
          <w:szCs w:val="28"/>
        </w:rPr>
        <w:t xml:space="preserve"> вложени</w:t>
      </w:r>
      <w:r>
        <w:rPr>
          <w:sz w:val="28"/>
          <w:szCs w:val="28"/>
        </w:rPr>
        <w:t>е</w:t>
      </w:r>
      <w:r w:rsidRPr="0005074C">
        <w:rPr>
          <w:sz w:val="28"/>
          <w:szCs w:val="28"/>
        </w:rPr>
        <w:t xml:space="preserve"> финансовых средств в </w:t>
      </w:r>
      <w:r>
        <w:rPr>
          <w:sz w:val="28"/>
          <w:szCs w:val="28"/>
        </w:rPr>
        <w:t>эти мероприятия</w:t>
      </w:r>
      <w:r w:rsidRPr="0005074C">
        <w:rPr>
          <w:sz w:val="28"/>
          <w:szCs w:val="28"/>
        </w:rPr>
        <w:t xml:space="preserve">, при постоянном контроле за </w:t>
      </w:r>
      <w:r>
        <w:rPr>
          <w:sz w:val="28"/>
          <w:szCs w:val="28"/>
        </w:rPr>
        <w:t xml:space="preserve">их целевым расходованием, позволит </w:t>
      </w:r>
      <w:r w:rsidRPr="0005074C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5074C">
        <w:rPr>
          <w:sz w:val="28"/>
          <w:szCs w:val="28"/>
        </w:rPr>
        <w:t xml:space="preserve"> Дагестан перей</w:t>
      </w:r>
      <w:r>
        <w:rPr>
          <w:sz w:val="28"/>
          <w:szCs w:val="28"/>
        </w:rPr>
        <w:t>ти на ка</w:t>
      </w:r>
      <w:r w:rsidRPr="0005074C">
        <w:rPr>
          <w:sz w:val="28"/>
          <w:szCs w:val="28"/>
        </w:rPr>
        <w:t xml:space="preserve">чественно новый уровень </w:t>
      </w:r>
      <w:r>
        <w:rPr>
          <w:sz w:val="28"/>
          <w:szCs w:val="28"/>
        </w:rPr>
        <w:t xml:space="preserve">социально-экономического </w:t>
      </w:r>
      <w:r w:rsidRPr="0005074C">
        <w:rPr>
          <w:sz w:val="28"/>
          <w:szCs w:val="28"/>
        </w:rPr>
        <w:t xml:space="preserve">развития, </w:t>
      </w:r>
      <w:r>
        <w:rPr>
          <w:sz w:val="28"/>
          <w:szCs w:val="28"/>
        </w:rPr>
        <w:t>что обеспечит населению региона до</w:t>
      </w:r>
      <w:r w:rsidRPr="0005074C">
        <w:rPr>
          <w:sz w:val="28"/>
          <w:szCs w:val="28"/>
        </w:rPr>
        <w:t>стойный уровень жизни.</w:t>
      </w:r>
    </w:p>
    <w:p w:rsidR="0024326C" w:rsidRPr="001A4C58" w:rsidRDefault="0024326C" w:rsidP="00C701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326C" w:rsidRPr="00FF0CF9" w:rsidRDefault="0024326C" w:rsidP="00FF0CF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2" w:name="_Toc32785341"/>
      <w:r w:rsidRPr="00FF0CF9">
        <w:rPr>
          <w:rFonts w:ascii="Times New Roman" w:hAnsi="Times New Roman" w:cs="Times New Roman"/>
          <w:color w:val="auto"/>
        </w:rPr>
        <w:t>Заключение</w:t>
      </w:r>
      <w:bookmarkEnd w:id="22"/>
    </w:p>
    <w:p w:rsidR="0024326C" w:rsidRDefault="0024326C" w:rsidP="002432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C27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Социально-экономическое развитие региона - это сложный процесс, нацеленный на решение про</w:t>
      </w:r>
      <w:r w:rsidRPr="001447DA">
        <w:rPr>
          <w:rFonts w:ascii="Times New Roman" w:hAnsi="Times New Roman"/>
          <w:sz w:val="28"/>
          <w:szCs w:val="28"/>
        </w:rPr>
        <w:t>блем населения</w:t>
      </w:r>
      <w:r>
        <w:rPr>
          <w:rFonts w:ascii="Times New Roman" w:hAnsi="Times New Roman"/>
          <w:sz w:val="28"/>
          <w:szCs w:val="28"/>
        </w:rPr>
        <w:t>, повы</w:t>
      </w:r>
      <w:r w:rsidRPr="001447DA">
        <w:rPr>
          <w:rFonts w:ascii="Times New Roman" w:hAnsi="Times New Roman"/>
          <w:sz w:val="28"/>
          <w:szCs w:val="28"/>
        </w:rPr>
        <w:t>шени</w:t>
      </w:r>
      <w:r>
        <w:rPr>
          <w:rFonts w:ascii="Times New Roman" w:hAnsi="Times New Roman"/>
          <w:sz w:val="28"/>
          <w:szCs w:val="28"/>
        </w:rPr>
        <w:t>е его уровня жизни через</w:t>
      </w:r>
      <w:r w:rsidRPr="00B61388">
        <w:rPr>
          <w:rFonts w:ascii="Times New Roman" w:hAnsi="Times New Roman"/>
          <w:sz w:val="28"/>
          <w:szCs w:val="28"/>
        </w:rPr>
        <w:t xml:space="preserve"> </w:t>
      </w:r>
      <w:r w:rsidRPr="001447DA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е</w:t>
      </w:r>
      <w:r w:rsidRPr="001447DA">
        <w:rPr>
          <w:rFonts w:ascii="Times New Roman" w:hAnsi="Times New Roman"/>
          <w:sz w:val="28"/>
          <w:szCs w:val="28"/>
        </w:rPr>
        <w:t xml:space="preserve"> сб</w:t>
      </w:r>
      <w:r>
        <w:rPr>
          <w:rFonts w:ascii="Times New Roman" w:hAnsi="Times New Roman"/>
          <w:sz w:val="28"/>
          <w:szCs w:val="28"/>
        </w:rPr>
        <w:t>алансированности социально-эко</w:t>
      </w:r>
      <w:r w:rsidRPr="001447DA">
        <w:rPr>
          <w:rFonts w:ascii="Times New Roman" w:hAnsi="Times New Roman"/>
          <w:sz w:val="28"/>
          <w:szCs w:val="28"/>
        </w:rPr>
        <w:t>номического и эк</w:t>
      </w:r>
      <w:r>
        <w:rPr>
          <w:rFonts w:ascii="Times New Roman" w:hAnsi="Times New Roman"/>
          <w:sz w:val="28"/>
          <w:szCs w:val="28"/>
        </w:rPr>
        <w:t>ологического развития региона, реализо</w:t>
      </w:r>
      <w:r w:rsidRPr="001447DA">
        <w:rPr>
          <w:rFonts w:ascii="Times New Roman" w:hAnsi="Times New Roman"/>
          <w:sz w:val="28"/>
          <w:szCs w:val="28"/>
        </w:rPr>
        <w:t>вывае</w:t>
      </w:r>
      <w:r>
        <w:rPr>
          <w:rFonts w:ascii="Times New Roman" w:hAnsi="Times New Roman"/>
          <w:sz w:val="28"/>
          <w:szCs w:val="28"/>
        </w:rPr>
        <w:t>мой</w:t>
      </w:r>
      <w:r w:rsidRPr="001447DA">
        <w:rPr>
          <w:rFonts w:ascii="Times New Roman" w:hAnsi="Times New Roman"/>
          <w:sz w:val="28"/>
          <w:szCs w:val="28"/>
        </w:rPr>
        <w:t xml:space="preserve"> на осн</w:t>
      </w:r>
      <w:r>
        <w:rPr>
          <w:rFonts w:ascii="Times New Roman" w:hAnsi="Times New Roman"/>
          <w:sz w:val="28"/>
          <w:szCs w:val="28"/>
        </w:rPr>
        <w:t xml:space="preserve">ове эффективного и разумного использования его </w:t>
      </w:r>
      <w:r w:rsidRPr="001447DA">
        <w:rPr>
          <w:rFonts w:ascii="Times New Roman" w:hAnsi="Times New Roman"/>
          <w:sz w:val="28"/>
          <w:szCs w:val="28"/>
        </w:rPr>
        <w:t>ресурсного потенциал</w:t>
      </w:r>
      <w:r>
        <w:rPr>
          <w:rFonts w:ascii="Times New Roman" w:hAnsi="Times New Roman"/>
          <w:sz w:val="28"/>
          <w:szCs w:val="28"/>
        </w:rPr>
        <w:t xml:space="preserve">а, включая </w:t>
      </w:r>
      <w:r>
        <w:rPr>
          <w:rFonts w:ascii="Times New Roman" w:hAnsi="Times New Roman"/>
          <w:sz w:val="28"/>
          <w:szCs w:val="28"/>
        </w:rPr>
        <w:lastRenderedPageBreak/>
        <w:t>гео</w:t>
      </w:r>
      <w:r w:rsidRPr="001447DA">
        <w:rPr>
          <w:rFonts w:ascii="Times New Roman" w:hAnsi="Times New Roman"/>
          <w:sz w:val="28"/>
          <w:szCs w:val="28"/>
        </w:rPr>
        <w:t>графические</w:t>
      </w:r>
      <w:r>
        <w:rPr>
          <w:rFonts w:ascii="Times New Roman" w:hAnsi="Times New Roman"/>
          <w:sz w:val="28"/>
          <w:szCs w:val="28"/>
        </w:rPr>
        <w:t>, экономические, инфраструктурные</w:t>
      </w:r>
      <w:r w:rsidRPr="001447DA">
        <w:rPr>
          <w:rFonts w:ascii="Times New Roman" w:hAnsi="Times New Roman"/>
          <w:sz w:val="28"/>
          <w:szCs w:val="28"/>
        </w:rPr>
        <w:t xml:space="preserve"> особе</w:t>
      </w:r>
      <w:r>
        <w:rPr>
          <w:rFonts w:ascii="Times New Roman" w:hAnsi="Times New Roman"/>
          <w:sz w:val="28"/>
          <w:szCs w:val="28"/>
        </w:rPr>
        <w:t>нности</w:t>
      </w:r>
      <w:r w:rsidRPr="00B61388">
        <w:rPr>
          <w:rFonts w:ascii="Times New Roman" w:hAnsi="Times New Roman"/>
          <w:sz w:val="28"/>
          <w:szCs w:val="28"/>
        </w:rPr>
        <w:t xml:space="preserve"> </w:t>
      </w:r>
      <w:r w:rsidRPr="001447DA">
        <w:rPr>
          <w:rFonts w:ascii="Times New Roman" w:hAnsi="Times New Roman"/>
          <w:sz w:val="28"/>
          <w:szCs w:val="28"/>
        </w:rPr>
        <w:t>и потен</w:t>
      </w:r>
      <w:r>
        <w:rPr>
          <w:rFonts w:ascii="Times New Roman" w:hAnsi="Times New Roman"/>
          <w:sz w:val="28"/>
          <w:szCs w:val="28"/>
        </w:rPr>
        <w:t>циальные возможности региона</w:t>
      </w:r>
      <w:r w:rsidRPr="001447DA">
        <w:rPr>
          <w:rFonts w:ascii="Times New Roman" w:hAnsi="Times New Roman"/>
          <w:sz w:val="28"/>
          <w:szCs w:val="28"/>
        </w:rPr>
        <w:t>.</w:t>
      </w:r>
    </w:p>
    <w:p w:rsidR="00E13C27" w:rsidRPr="002B0260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Результативная система </w:t>
      </w:r>
      <w:r>
        <w:rPr>
          <w:rFonts w:ascii="Times New Roman" w:hAnsi="Times New Roman"/>
          <w:sz w:val="28"/>
          <w:szCs w:val="28"/>
        </w:rPr>
        <w:t>менеджмента</w:t>
      </w:r>
      <w:r w:rsidRPr="002B0260">
        <w:rPr>
          <w:rFonts w:ascii="Times New Roman" w:hAnsi="Times New Roman"/>
          <w:sz w:val="28"/>
          <w:szCs w:val="28"/>
        </w:rPr>
        <w:t xml:space="preserve"> социально-экономическ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B0260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B0260">
        <w:rPr>
          <w:rFonts w:ascii="Times New Roman" w:hAnsi="Times New Roman"/>
          <w:sz w:val="28"/>
          <w:szCs w:val="28"/>
        </w:rPr>
        <w:t>региона должна отвечать</w:t>
      </w:r>
      <w:r>
        <w:rPr>
          <w:rFonts w:ascii="Times New Roman" w:hAnsi="Times New Roman"/>
          <w:sz w:val="28"/>
          <w:szCs w:val="28"/>
        </w:rPr>
        <w:t xml:space="preserve"> таким критериям, как</w:t>
      </w:r>
      <w:r w:rsidRPr="002B0260">
        <w:rPr>
          <w:rFonts w:ascii="Times New Roman" w:hAnsi="Times New Roman"/>
          <w:sz w:val="28"/>
          <w:szCs w:val="28"/>
        </w:rPr>
        <w:t>:</w:t>
      </w:r>
    </w:p>
    <w:p w:rsidR="00E13C27" w:rsidRPr="002B0260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направленность</w:t>
      </w:r>
      <w:r w:rsidRPr="002B0260">
        <w:rPr>
          <w:rFonts w:ascii="Times New Roman" w:hAnsi="Times New Roman"/>
          <w:sz w:val="28"/>
          <w:szCs w:val="28"/>
        </w:rPr>
        <w:t xml:space="preserve"> на достижение </w:t>
      </w:r>
      <w:r>
        <w:rPr>
          <w:rFonts w:ascii="Times New Roman" w:hAnsi="Times New Roman"/>
          <w:sz w:val="28"/>
          <w:szCs w:val="28"/>
        </w:rPr>
        <w:t>необходимых</w:t>
      </w:r>
      <w:r w:rsidRPr="002B0260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и демократичность</w:t>
      </w:r>
      <w:r w:rsidRPr="002B0260">
        <w:rPr>
          <w:rFonts w:ascii="Times New Roman" w:hAnsi="Times New Roman"/>
          <w:sz w:val="28"/>
          <w:szCs w:val="28"/>
        </w:rPr>
        <w:t>;</w:t>
      </w:r>
    </w:p>
    <w:p w:rsidR="00E13C27" w:rsidRPr="002B0260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обладание</w:t>
      </w:r>
      <w:r w:rsidRPr="00900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необходимой </w:t>
      </w:r>
      <w:r w:rsidRPr="002B0260">
        <w:rPr>
          <w:rFonts w:ascii="Times New Roman" w:hAnsi="Times New Roman"/>
          <w:sz w:val="28"/>
          <w:szCs w:val="28"/>
        </w:rPr>
        <w:t>силой воздействия;</w:t>
      </w:r>
    </w:p>
    <w:p w:rsidR="00E13C27" w:rsidRPr="002B0260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>- эффективно</w:t>
      </w:r>
      <w:r>
        <w:rPr>
          <w:rFonts w:ascii="Times New Roman" w:hAnsi="Times New Roman"/>
          <w:sz w:val="28"/>
          <w:szCs w:val="28"/>
        </w:rPr>
        <w:t>сть</w:t>
      </w:r>
      <w:r w:rsidRPr="002B0260">
        <w:rPr>
          <w:rFonts w:ascii="Times New Roman" w:hAnsi="Times New Roman"/>
          <w:sz w:val="28"/>
          <w:szCs w:val="28"/>
        </w:rPr>
        <w:t xml:space="preserve"> регулируемых процессов;</w:t>
      </w:r>
    </w:p>
    <w:p w:rsidR="00E13C27" w:rsidRPr="002B0260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2B026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ы социальной и </w:t>
      </w:r>
      <w:r w:rsidRPr="002B0260">
        <w:rPr>
          <w:rFonts w:ascii="Times New Roman" w:hAnsi="Times New Roman"/>
          <w:sz w:val="28"/>
          <w:szCs w:val="28"/>
        </w:rPr>
        <w:t>психологической мотивации;</w:t>
      </w:r>
    </w:p>
    <w:p w:rsidR="00E13C27" w:rsidRPr="002B0260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простота</w:t>
      </w:r>
      <w:r w:rsidRPr="00900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восприятия</w:t>
      </w:r>
      <w:r w:rsidRPr="002B0260">
        <w:rPr>
          <w:rFonts w:ascii="Times New Roman" w:hAnsi="Times New Roman"/>
          <w:sz w:val="28"/>
          <w:szCs w:val="28"/>
        </w:rPr>
        <w:t>;</w:t>
      </w:r>
    </w:p>
    <w:p w:rsidR="00E13C27" w:rsidRPr="002B0260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адаптивность</w:t>
      </w:r>
      <w:r w:rsidRPr="002B0260">
        <w:rPr>
          <w:rFonts w:ascii="Times New Roman" w:hAnsi="Times New Roman"/>
          <w:sz w:val="28"/>
          <w:szCs w:val="28"/>
        </w:rPr>
        <w:t>;</w:t>
      </w:r>
    </w:p>
    <w:p w:rsidR="00E13C27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260">
        <w:rPr>
          <w:rFonts w:ascii="Times New Roman" w:hAnsi="Times New Roman"/>
          <w:sz w:val="28"/>
          <w:szCs w:val="28"/>
        </w:rPr>
        <w:t>- стиму</w:t>
      </w:r>
      <w:r>
        <w:rPr>
          <w:rFonts w:ascii="Times New Roman" w:hAnsi="Times New Roman"/>
          <w:sz w:val="28"/>
          <w:szCs w:val="28"/>
        </w:rPr>
        <w:t>лирование прогрессивного развития;</w:t>
      </w:r>
    </w:p>
    <w:p w:rsidR="00E13C27" w:rsidRPr="00501855" w:rsidRDefault="00E13C27" w:rsidP="00E13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другие.</w:t>
      </w:r>
    </w:p>
    <w:p w:rsidR="00126419" w:rsidRPr="003A7C31" w:rsidRDefault="00126419" w:rsidP="0012641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предлагаемых методик оценки СЭР</w:t>
      </w:r>
      <w:r w:rsidR="00C76322">
        <w:rPr>
          <w:sz w:val="28"/>
          <w:szCs w:val="28"/>
        </w:rPr>
        <w:t>, выполненный в работе,</w:t>
      </w:r>
      <w:r>
        <w:rPr>
          <w:sz w:val="28"/>
          <w:szCs w:val="28"/>
        </w:rPr>
        <w:t xml:space="preserve"> показал, что сегодня</w:t>
      </w:r>
      <w:r w:rsidRPr="003A7C31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Pr="003A7C31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ая</w:t>
      </w:r>
      <w:r w:rsidRPr="003A7C31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Pr="003A7C31">
        <w:rPr>
          <w:sz w:val="28"/>
          <w:szCs w:val="28"/>
        </w:rPr>
        <w:t xml:space="preserve"> оценки социально-экономического развития </w:t>
      </w:r>
      <w:r>
        <w:rPr>
          <w:sz w:val="28"/>
          <w:szCs w:val="28"/>
        </w:rPr>
        <w:t>субъекта</w:t>
      </w:r>
      <w:r w:rsidRPr="003A7C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одновременно удовлетворяла интересам </w:t>
      </w:r>
      <w:r w:rsidRPr="003A7C31">
        <w:rPr>
          <w:sz w:val="28"/>
          <w:szCs w:val="28"/>
        </w:rPr>
        <w:t xml:space="preserve">исследователей </w:t>
      </w:r>
      <w:r>
        <w:rPr>
          <w:sz w:val="28"/>
          <w:szCs w:val="28"/>
        </w:rPr>
        <w:t xml:space="preserve">и </w:t>
      </w:r>
      <w:r w:rsidRPr="003A7C31">
        <w:rPr>
          <w:sz w:val="28"/>
          <w:szCs w:val="28"/>
        </w:rPr>
        <w:t xml:space="preserve">потребителей. </w:t>
      </w:r>
      <w:r>
        <w:rPr>
          <w:sz w:val="28"/>
          <w:szCs w:val="28"/>
        </w:rPr>
        <w:t xml:space="preserve"> Д</w:t>
      </w:r>
      <w:r w:rsidRPr="003A7C31">
        <w:rPr>
          <w:sz w:val="28"/>
          <w:szCs w:val="28"/>
        </w:rPr>
        <w:t xml:space="preserve">ля получения беспристрастной оценки социально-экономического развития </w:t>
      </w:r>
      <w:r>
        <w:rPr>
          <w:sz w:val="28"/>
          <w:szCs w:val="28"/>
        </w:rPr>
        <w:t>региона</w:t>
      </w:r>
      <w:r w:rsidRPr="003A7C31">
        <w:rPr>
          <w:sz w:val="28"/>
          <w:szCs w:val="28"/>
        </w:rPr>
        <w:t xml:space="preserve"> необходимо применять </w:t>
      </w:r>
      <w:r>
        <w:rPr>
          <w:sz w:val="28"/>
          <w:szCs w:val="28"/>
        </w:rPr>
        <w:t xml:space="preserve">сразу </w:t>
      </w:r>
      <w:r w:rsidRPr="003A7C31">
        <w:rPr>
          <w:sz w:val="28"/>
          <w:szCs w:val="28"/>
        </w:rPr>
        <w:t xml:space="preserve">несколько методик, </w:t>
      </w:r>
      <w:r>
        <w:rPr>
          <w:sz w:val="28"/>
          <w:szCs w:val="28"/>
        </w:rPr>
        <w:t xml:space="preserve">которые предлагают </w:t>
      </w:r>
      <w:r w:rsidRPr="003A7C31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как</w:t>
      </w:r>
      <w:r w:rsidRPr="003A7C31">
        <w:rPr>
          <w:sz w:val="28"/>
          <w:szCs w:val="28"/>
        </w:rPr>
        <w:t xml:space="preserve"> интегральных показателей, так и </w:t>
      </w:r>
      <w:r>
        <w:rPr>
          <w:sz w:val="28"/>
          <w:szCs w:val="28"/>
        </w:rPr>
        <w:t>отдельных индикаторов, характеризующих развитие региона</w:t>
      </w:r>
      <w:r w:rsidRPr="003A7C31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3A7C31">
        <w:rPr>
          <w:sz w:val="28"/>
          <w:szCs w:val="28"/>
        </w:rPr>
        <w:t xml:space="preserve"> отвеча</w:t>
      </w:r>
      <w:r>
        <w:rPr>
          <w:sz w:val="28"/>
          <w:szCs w:val="28"/>
        </w:rPr>
        <w:t>ют</w:t>
      </w:r>
      <w:r w:rsidRPr="003A7C31">
        <w:rPr>
          <w:sz w:val="28"/>
          <w:szCs w:val="28"/>
        </w:rPr>
        <w:t xml:space="preserve"> поставленным целям и задачам </w:t>
      </w:r>
      <w:r>
        <w:rPr>
          <w:sz w:val="28"/>
          <w:szCs w:val="28"/>
        </w:rPr>
        <w:t>анализа</w:t>
      </w:r>
      <w:r w:rsidRPr="003A7C31">
        <w:rPr>
          <w:sz w:val="28"/>
          <w:szCs w:val="28"/>
        </w:rPr>
        <w:t>.</w:t>
      </w:r>
    </w:p>
    <w:p w:rsidR="00CD7527" w:rsidRDefault="00CD7527" w:rsidP="00CD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1E5D">
        <w:rPr>
          <w:rFonts w:ascii="Times New Roman" w:hAnsi="Times New Roman"/>
          <w:sz w:val="28"/>
          <w:szCs w:val="28"/>
        </w:rPr>
        <w:t>тратегия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-</w:t>
      </w:r>
      <w:r w:rsidRPr="009C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9C1E5D">
        <w:rPr>
          <w:rFonts w:ascii="Times New Roman" w:hAnsi="Times New Roman"/>
          <w:sz w:val="28"/>
          <w:szCs w:val="28"/>
        </w:rPr>
        <w:t xml:space="preserve">потенциально сильное оружие, </w:t>
      </w:r>
      <w:r>
        <w:rPr>
          <w:rFonts w:ascii="Times New Roman" w:hAnsi="Times New Roman"/>
          <w:sz w:val="28"/>
          <w:szCs w:val="28"/>
        </w:rPr>
        <w:t>при помощи</w:t>
      </w:r>
      <w:r w:rsidRPr="009C1E5D">
        <w:rPr>
          <w:rFonts w:ascii="Times New Roman" w:hAnsi="Times New Roman"/>
          <w:sz w:val="28"/>
          <w:szCs w:val="28"/>
        </w:rPr>
        <w:t xml:space="preserve"> которого </w:t>
      </w:r>
      <w:r>
        <w:rPr>
          <w:rFonts w:ascii="Times New Roman" w:hAnsi="Times New Roman"/>
          <w:sz w:val="28"/>
          <w:szCs w:val="28"/>
        </w:rPr>
        <w:t>отдельный регион или государство</w:t>
      </w:r>
      <w:r w:rsidRPr="009C1E5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Pr="009C1E5D">
        <w:rPr>
          <w:rFonts w:ascii="Times New Roman" w:hAnsi="Times New Roman"/>
          <w:sz w:val="28"/>
          <w:szCs w:val="28"/>
        </w:rPr>
        <w:t xml:space="preserve"> противостоять </w:t>
      </w:r>
      <w:r>
        <w:rPr>
          <w:rFonts w:ascii="Times New Roman" w:hAnsi="Times New Roman"/>
          <w:sz w:val="28"/>
          <w:szCs w:val="28"/>
        </w:rPr>
        <w:t xml:space="preserve">изменяющимся политическим и экономическим </w:t>
      </w:r>
      <w:r w:rsidRPr="009C1E5D">
        <w:rPr>
          <w:rFonts w:ascii="Times New Roman" w:hAnsi="Times New Roman"/>
          <w:sz w:val="28"/>
          <w:szCs w:val="28"/>
        </w:rPr>
        <w:t xml:space="preserve">условиям. Но это </w:t>
      </w:r>
      <w:r>
        <w:rPr>
          <w:rFonts w:ascii="Times New Roman" w:hAnsi="Times New Roman"/>
          <w:sz w:val="28"/>
          <w:szCs w:val="28"/>
        </w:rPr>
        <w:t xml:space="preserve">сложное оружие, </w:t>
      </w:r>
      <w:r w:rsidRPr="009C1E5D">
        <w:rPr>
          <w:rFonts w:ascii="Times New Roman" w:hAnsi="Times New Roman"/>
          <w:sz w:val="28"/>
          <w:szCs w:val="28"/>
        </w:rPr>
        <w:t xml:space="preserve">внедрение и применение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9C1E5D">
        <w:rPr>
          <w:rFonts w:ascii="Times New Roman" w:hAnsi="Times New Roman"/>
          <w:sz w:val="28"/>
          <w:szCs w:val="28"/>
        </w:rPr>
        <w:t>обход</w:t>
      </w:r>
      <w:r>
        <w:rPr>
          <w:rFonts w:ascii="Times New Roman" w:hAnsi="Times New Roman"/>
          <w:sz w:val="28"/>
          <w:szCs w:val="28"/>
        </w:rPr>
        <w:t>и</w:t>
      </w:r>
      <w:r w:rsidRPr="009C1E5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9C1E5D">
        <w:rPr>
          <w:rFonts w:ascii="Times New Roman" w:hAnsi="Times New Roman"/>
          <w:sz w:val="28"/>
          <w:szCs w:val="28"/>
        </w:rPr>
        <w:t xml:space="preserve">недешево. </w:t>
      </w:r>
    </w:p>
    <w:p w:rsidR="00740294" w:rsidRPr="00521606" w:rsidRDefault="00740294" w:rsidP="0074029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втором разделе работы выполнен анализ, который позволил сделать следующие выводы о социальных аспектах развития Республики Дагестан. </w:t>
      </w:r>
      <w:r w:rsidRPr="00123AD1">
        <w:rPr>
          <w:color w:val="auto"/>
          <w:sz w:val="28"/>
          <w:szCs w:val="28"/>
        </w:rPr>
        <w:t xml:space="preserve">Численность населения Республики </w:t>
      </w:r>
      <w:r>
        <w:rPr>
          <w:color w:val="auto"/>
          <w:sz w:val="28"/>
          <w:szCs w:val="28"/>
        </w:rPr>
        <w:t>Дагестан</w:t>
      </w:r>
      <w:r w:rsidRPr="00123A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растет</w:t>
      </w:r>
      <w:r w:rsidRPr="00123AD1">
        <w:rPr>
          <w:color w:val="auto"/>
          <w:sz w:val="28"/>
          <w:szCs w:val="28"/>
        </w:rPr>
        <w:t xml:space="preserve">. При этом рост населения </w:t>
      </w:r>
      <w:r>
        <w:rPr>
          <w:color w:val="auto"/>
          <w:sz w:val="28"/>
          <w:szCs w:val="28"/>
        </w:rPr>
        <w:t>обеспечивается</w:t>
      </w:r>
      <w:r w:rsidRPr="00123AD1">
        <w:rPr>
          <w:color w:val="auto"/>
          <w:sz w:val="28"/>
          <w:szCs w:val="28"/>
        </w:rPr>
        <w:t xml:space="preserve"> за</w:t>
      </w:r>
      <w:r>
        <w:rPr>
          <w:color w:val="auto"/>
          <w:sz w:val="28"/>
          <w:szCs w:val="28"/>
        </w:rPr>
        <w:t xml:space="preserve"> счет</w:t>
      </w:r>
      <w:r w:rsidRPr="00123A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естественного прироста</w:t>
      </w:r>
      <w:r w:rsidRPr="00123AD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Но темп роста </w:t>
      </w:r>
      <w:r>
        <w:rPr>
          <w:color w:val="auto"/>
          <w:sz w:val="28"/>
          <w:szCs w:val="28"/>
        </w:rPr>
        <w:lastRenderedPageBreak/>
        <w:t>численности населения снижается. В</w:t>
      </w:r>
      <w:r w:rsidRPr="00123AD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Pr="00123AD1">
        <w:rPr>
          <w:color w:val="auto"/>
          <w:sz w:val="28"/>
          <w:szCs w:val="28"/>
        </w:rPr>
        <w:t xml:space="preserve">еспублике </w:t>
      </w:r>
      <w:r>
        <w:rPr>
          <w:color w:val="auto"/>
          <w:sz w:val="28"/>
          <w:szCs w:val="28"/>
        </w:rPr>
        <w:t xml:space="preserve"> доля сельского населения  превышает долю городского, но доля сельских жителей </w:t>
      </w:r>
      <w:r w:rsidR="00546B2D">
        <w:rPr>
          <w:color w:val="auto"/>
          <w:sz w:val="28"/>
          <w:szCs w:val="28"/>
        </w:rPr>
        <w:t>имеет тенденцию к снижению</w:t>
      </w:r>
      <w:r>
        <w:rPr>
          <w:color w:val="auto"/>
          <w:sz w:val="28"/>
          <w:szCs w:val="28"/>
        </w:rPr>
        <w:t xml:space="preserve">. </w:t>
      </w:r>
      <w:r w:rsidRPr="0092076D">
        <w:rPr>
          <w:sz w:val="28"/>
          <w:szCs w:val="28"/>
        </w:rPr>
        <w:t xml:space="preserve">По показателям смертности </w:t>
      </w:r>
      <w:r>
        <w:rPr>
          <w:sz w:val="28"/>
          <w:szCs w:val="28"/>
        </w:rPr>
        <w:t xml:space="preserve">и ожидаемой продолжительности жизни населения ситуация </w:t>
      </w:r>
      <w:r w:rsidRPr="0092076D">
        <w:rPr>
          <w:sz w:val="28"/>
          <w:szCs w:val="28"/>
        </w:rPr>
        <w:t xml:space="preserve">в </w:t>
      </w:r>
      <w:r>
        <w:rPr>
          <w:sz w:val="28"/>
          <w:szCs w:val="28"/>
        </w:rPr>
        <w:t>Дагестане</w:t>
      </w:r>
      <w:r w:rsidRPr="0092076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благоприятная.</w:t>
      </w:r>
      <w:r w:rsidRPr="0092076D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CD6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анализом отмечено </w:t>
      </w:r>
      <w:r w:rsidRPr="00CD6826">
        <w:rPr>
          <w:sz w:val="28"/>
          <w:szCs w:val="28"/>
        </w:rPr>
        <w:t>сокращение числ</w:t>
      </w:r>
      <w:r>
        <w:rPr>
          <w:sz w:val="28"/>
          <w:szCs w:val="28"/>
        </w:rPr>
        <w:t>енности</w:t>
      </w:r>
      <w:r w:rsidRPr="00CD6826">
        <w:rPr>
          <w:sz w:val="28"/>
          <w:szCs w:val="28"/>
        </w:rPr>
        <w:t xml:space="preserve"> женщин в репродуктивн</w:t>
      </w:r>
      <w:r>
        <w:rPr>
          <w:sz w:val="28"/>
          <w:szCs w:val="28"/>
        </w:rPr>
        <w:t>ом</w:t>
      </w:r>
      <w:r w:rsidRPr="00CD6826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е</w:t>
      </w:r>
      <w:r w:rsidRPr="00CD682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рост </w:t>
      </w:r>
      <w:r w:rsidRPr="00CD6826">
        <w:rPr>
          <w:sz w:val="28"/>
          <w:szCs w:val="28"/>
        </w:rPr>
        <w:t xml:space="preserve">численности и </w:t>
      </w:r>
      <w:r>
        <w:rPr>
          <w:sz w:val="28"/>
          <w:szCs w:val="28"/>
        </w:rPr>
        <w:t>удельного веса</w:t>
      </w:r>
      <w:r w:rsidRPr="00CD6826">
        <w:rPr>
          <w:sz w:val="28"/>
          <w:szCs w:val="28"/>
        </w:rPr>
        <w:t xml:space="preserve"> пожилого населения. </w:t>
      </w:r>
      <w:r>
        <w:rPr>
          <w:sz w:val="28"/>
          <w:szCs w:val="28"/>
        </w:rPr>
        <w:t>С</w:t>
      </w:r>
      <w:r w:rsidRPr="00CD6826">
        <w:rPr>
          <w:sz w:val="28"/>
          <w:szCs w:val="28"/>
        </w:rPr>
        <w:t xml:space="preserve">окращается </w:t>
      </w:r>
      <w:r>
        <w:rPr>
          <w:sz w:val="28"/>
          <w:szCs w:val="28"/>
        </w:rPr>
        <w:t>и доля населения в трудоспособном возрасте</w:t>
      </w:r>
      <w:r w:rsidRPr="00CD6826">
        <w:rPr>
          <w:sz w:val="28"/>
          <w:szCs w:val="28"/>
        </w:rPr>
        <w:t xml:space="preserve">. </w:t>
      </w:r>
    </w:p>
    <w:p w:rsidR="00740294" w:rsidRDefault="00740294" w:rsidP="007402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в с</w:t>
      </w:r>
      <w:r w:rsidRPr="0082410F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82410F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Дагестана</w:t>
      </w:r>
      <w:r w:rsidRPr="0082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оценена как  тревожная: при росте рождаемости и численности учащихся отмечено снижение численности учителей и числа образовательных организаций. Анализом выявлена </w:t>
      </w:r>
      <w:r w:rsidRPr="00822F05">
        <w:rPr>
          <w:sz w:val="28"/>
          <w:szCs w:val="28"/>
        </w:rPr>
        <w:t>низк</w:t>
      </w:r>
      <w:r w:rsidR="009916CB">
        <w:rPr>
          <w:sz w:val="28"/>
          <w:szCs w:val="28"/>
        </w:rPr>
        <w:t>ая</w:t>
      </w:r>
      <w:r w:rsidRPr="00822F05">
        <w:rPr>
          <w:sz w:val="28"/>
          <w:szCs w:val="28"/>
        </w:rPr>
        <w:t xml:space="preserve"> престижност</w:t>
      </w:r>
      <w:r w:rsidR="009916CB">
        <w:rPr>
          <w:sz w:val="28"/>
          <w:szCs w:val="28"/>
        </w:rPr>
        <w:t>ь</w:t>
      </w:r>
      <w:r w:rsidRPr="00822F05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>.  Число высших учебных заведений в анализируемом периоде в Республике снизилось</w:t>
      </w:r>
      <w:r w:rsidR="009916CB">
        <w:rPr>
          <w:sz w:val="28"/>
          <w:szCs w:val="28"/>
        </w:rPr>
        <w:t xml:space="preserve">, как и </w:t>
      </w:r>
      <w:r w:rsidRPr="009A3E12">
        <w:rPr>
          <w:sz w:val="28"/>
          <w:szCs w:val="28"/>
        </w:rPr>
        <w:t>численност</w:t>
      </w:r>
      <w:r w:rsidR="009916CB">
        <w:rPr>
          <w:sz w:val="28"/>
          <w:szCs w:val="28"/>
        </w:rPr>
        <w:t>ь</w:t>
      </w:r>
      <w:r w:rsidRPr="009A3E12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. В </w:t>
      </w:r>
      <w:r w:rsidRPr="009A3E12">
        <w:rPr>
          <w:sz w:val="28"/>
          <w:szCs w:val="28"/>
        </w:rPr>
        <w:t>системе высшего образования</w:t>
      </w:r>
      <w:r>
        <w:rPr>
          <w:sz w:val="28"/>
          <w:szCs w:val="28"/>
        </w:rPr>
        <w:t xml:space="preserve"> Дагестана</w:t>
      </w:r>
      <w:r w:rsidRPr="009A3E12">
        <w:rPr>
          <w:sz w:val="28"/>
          <w:szCs w:val="28"/>
        </w:rPr>
        <w:t xml:space="preserve"> наблюдается дисбаланс между экономическими потребностями с</w:t>
      </w:r>
      <w:r w:rsidR="009916CB">
        <w:rPr>
          <w:sz w:val="28"/>
          <w:szCs w:val="28"/>
        </w:rPr>
        <w:t>убъекта и структурой подготовки</w:t>
      </w:r>
      <w:r w:rsidRPr="009A3E12">
        <w:rPr>
          <w:sz w:val="28"/>
          <w:szCs w:val="28"/>
        </w:rPr>
        <w:t>.</w:t>
      </w:r>
    </w:p>
    <w:p w:rsidR="00740294" w:rsidRPr="00537738" w:rsidRDefault="00740294" w:rsidP="0074029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здравоохранении</w:t>
      </w:r>
      <w:r w:rsidRPr="002D2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Дагестана сегодня создана</w:t>
      </w:r>
      <w:r w:rsidRPr="002D2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довольно большая</w:t>
      </w:r>
      <w:r w:rsidRPr="002D27DC">
        <w:rPr>
          <w:color w:val="auto"/>
          <w:sz w:val="28"/>
          <w:szCs w:val="28"/>
        </w:rPr>
        <w:t xml:space="preserve"> сеть оказания медицинской помощи</w:t>
      </w:r>
      <w:r>
        <w:rPr>
          <w:color w:val="auto"/>
          <w:sz w:val="28"/>
          <w:szCs w:val="28"/>
        </w:rPr>
        <w:t>. Однако, при этом</w:t>
      </w:r>
      <w:r w:rsidRPr="002D27DC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Дагестане</w:t>
      </w:r>
      <w:r w:rsidRPr="002D27DC">
        <w:rPr>
          <w:color w:val="auto"/>
          <w:sz w:val="28"/>
          <w:szCs w:val="28"/>
        </w:rPr>
        <w:t xml:space="preserve"> меньше, чем в среднем по </w:t>
      </w:r>
      <w:r>
        <w:rPr>
          <w:color w:val="auto"/>
          <w:sz w:val="28"/>
          <w:szCs w:val="28"/>
        </w:rPr>
        <w:t>стране</w:t>
      </w:r>
      <w:r w:rsidRPr="002D27DC">
        <w:rPr>
          <w:color w:val="auto"/>
          <w:sz w:val="28"/>
          <w:szCs w:val="28"/>
        </w:rPr>
        <w:t>, враче</w:t>
      </w:r>
      <w:r>
        <w:rPr>
          <w:color w:val="auto"/>
          <w:sz w:val="28"/>
          <w:szCs w:val="28"/>
        </w:rPr>
        <w:t xml:space="preserve">й </w:t>
      </w:r>
      <w:r w:rsidRPr="002D27DC">
        <w:rPr>
          <w:color w:val="auto"/>
          <w:sz w:val="28"/>
          <w:szCs w:val="28"/>
        </w:rPr>
        <w:t>и коечного фонда</w:t>
      </w:r>
      <w:r>
        <w:rPr>
          <w:color w:val="auto"/>
          <w:sz w:val="28"/>
          <w:szCs w:val="28"/>
        </w:rPr>
        <w:t>, приходящихся на 10 000 населения. Отмечена</w:t>
      </w:r>
      <w:r w:rsidRPr="002D2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текучесть медицинских кадров в Республике и рост смертности по некоторым заболеваниям (онкология, сердечнососудистые заболевания, туберкулез и др.).</w:t>
      </w:r>
    </w:p>
    <w:p w:rsidR="00740294" w:rsidRDefault="00740294" w:rsidP="007402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Республике Дагестан очень развитая культурная система, представленная большим количеством организаций. В регионе существует огромный потенциал развития этнического туризма и народных промыслов. Но </w:t>
      </w:r>
      <w:r w:rsidRPr="00CD311F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доходов</w:t>
      </w:r>
      <w:r w:rsidRPr="00CD311F">
        <w:rPr>
          <w:sz w:val="28"/>
          <w:szCs w:val="28"/>
        </w:rPr>
        <w:t xml:space="preserve"> работников культуры</w:t>
      </w:r>
      <w:r w:rsidR="000352DD">
        <w:rPr>
          <w:sz w:val="28"/>
          <w:szCs w:val="28"/>
        </w:rPr>
        <w:t xml:space="preserve"> низок и </w:t>
      </w:r>
      <w:r>
        <w:rPr>
          <w:sz w:val="28"/>
          <w:szCs w:val="28"/>
        </w:rPr>
        <w:t xml:space="preserve"> </w:t>
      </w:r>
      <w:r w:rsidRPr="00CD311F">
        <w:rPr>
          <w:sz w:val="28"/>
          <w:szCs w:val="28"/>
        </w:rPr>
        <w:t>составля</w:t>
      </w:r>
      <w:r>
        <w:rPr>
          <w:sz w:val="28"/>
          <w:szCs w:val="28"/>
        </w:rPr>
        <w:t xml:space="preserve">ет </w:t>
      </w:r>
      <w:r w:rsidR="000352DD">
        <w:rPr>
          <w:sz w:val="28"/>
          <w:szCs w:val="28"/>
        </w:rPr>
        <w:t>лишь</w:t>
      </w:r>
      <w:r>
        <w:rPr>
          <w:sz w:val="28"/>
          <w:szCs w:val="28"/>
        </w:rPr>
        <w:t xml:space="preserve"> 6</w:t>
      </w:r>
      <w:r w:rsidRPr="00CD311F">
        <w:rPr>
          <w:sz w:val="28"/>
          <w:szCs w:val="28"/>
        </w:rPr>
        <w:t>7%</w:t>
      </w:r>
      <w:r>
        <w:rPr>
          <w:sz w:val="28"/>
          <w:szCs w:val="28"/>
        </w:rPr>
        <w:t xml:space="preserve"> заработной платы в экономике региона, что делает культуру</w:t>
      </w:r>
      <w:r w:rsidRPr="00CD311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CD311F">
        <w:rPr>
          <w:sz w:val="28"/>
          <w:szCs w:val="28"/>
        </w:rPr>
        <w:t>конкурентоспособно</w:t>
      </w:r>
      <w:r>
        <w:rPr>
          <w:sz w:val="28"/>
          <w:szCs w:val="28"/>
        </w:rPr>
        <w:t>й</w:t>
      </w:r>
      <w:r w:rsidRPr="00CD311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республиканском </w:t>
      </w:r>
      <w:r w:rsidRPr="00CD311F">
        <w:rPr>
          <w:sz w:val="28"/>
          <w:szCs w:val="28"/>
        </w:rPr>
        <w:t>рынке труда</w:t>
      </w:r>
      <w:r>
        <w:rPr>
          <w:sz w:val="28"/>
          <w:szCs w:val="28"/>
        </w:rPr>
        <w:t xml:space="preserve">, и </w:t>
      </w:r>
      <w:r w:rsidRPr="00CD311F">
        <w:rPr>
          <w:sz w:val="28"/>
          <w:szCs w:val="28"/>
        </w:rPr>
        <w:t>не обеспечи</w:t>
      </w:r>
      <w:r>
        <w:rPr>
          <w:sz w:val="28"/>
          <w:szCs w:val="28"/>
        </w:rPr>
        <w:t>вает</w:t>
      </w:r>
      <w:r w:rsidRPr="00CD311F">
        <w:rPr>
          <w:sz w:val="28"/>
          <w:szCs w:val="28"/>
        </w:rPr>
        <w:t xml:space="preserve"> приток </w:t>
      </w:r>
      <w:r>
        <w:rPr>
          <w:sz w:val="28"/>
          <w:szCs w:val="28"/>
        </w:rPr>
        <w:t xml:space="preserve">в нее </w:t>
      </w:r>
      <w:r w:rsidRPr="00CD311F">
        <w:rPr>
          <w:sz w:val="28"/>
          <w:szCs w:val="28"/>
        </w:rPr>
        <w:t>молодых специалистов.</w:t>
      </w:r>
    </w:p>
    <w:p w:rsidR="00740294" w:rsidRDefault="00740294" w:rsidP="0074029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6E4363">
        <w:rPr>
          <w:color w:val="auto"/>
          <w:sz w:val="28"/>
          <w:szCs w:val="28"/>
        </w:rPr>
        <w:t xml:space="preserve"> области  трудовой занятости </w:t>
      </w:r>
      <w:r w:rsidR="000352DD">
        <w:rPr>
          <w:color w:val="auto"/>
          <w:sz w:val="28"/>
          <w:szCs w:val="28"/>
        </w:rPr>
        <w:t>выявлен</w:t>
      </w:r>
      <w:r>
        <w:rPr>
          <w:color w:val="auto"/>
          <w:sz w:val="28"/>
          <w:szCs w:val="28"/>
        </w:rPr>
        <w:t xml:space="preserve"> росте численности всей рабочей силы и снижени</w:t>
      </w:r>
      <w:r w:rsidR="000352D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бе</w:t>
      </w:r>
      <w:r w:rsidR="000352DD">
        <w:rPr>
          <w:color w:val="auto"/>
          <w:sz w:val="28"/>
          <w:szCs w:val="28"/>
        </w:rPr>
        <w:t>зработицы среди мужчин при</w:t>
      </w:r>
      <w:r>
        <w:rPr>
          <w:color w:val="auto"/>
          <w:sz w:val="28"/>
          <w:szCs w:val="28"/>
        </w:rPr>
        <w:t xml:space="preserve"> рост</w:t>
      </w:r>
      <w:r w:rsidR="000352DD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женской </w:t>
      </w:r>
      <w:r>
        <w:rPr>
          <w:color w:val="auto"/>
          <w:sz w:val="28"/>
          <w:szCs w:val="28"/>
        </w:rPr>
        <w:lastRenderedPageBreak/>
        <w:t xml:space="preserve">безработицы. 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6E4363">
        <w:rPr>
          <w:color w:val="auto"/>
          <w:sz w:val="28"/>
          <w:szCs w:val="28"/>
        </w:rPr>
        <w:t>ачество человеческого капитала</w:t>
      </w:r>
      <w:r w:rsidRPr="002F27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оценивается как недостаточное, поскольку </w:t>
      </w:r>
      <w:r w:rsidRPr="006E4363">
        <w:rPr>
          <w:color w:val="auto"/>
          <w:sz w:val="28"/>
          <w:szCs w:val="28"/>
        </w:rPr>
        <w:t>имеет</w:t>
      </w:r>
      <w:r>
        <w:rPr>
          <w:color w:val="auto"/>
          <w:sz w:val="28"/>
          <w:szCs w:val="28"/>
        </w:rPr>
        <w:t xml:space="preserve"> место</w:t>
      </w:r>
      <w:r w:rsidRPr="006E4363">
        <w:rPr>
          <w:color w:val="auto"/>
          <w:sz w:val="28"/>
          <w:szCs w:val="28"/>
        </w:rPr>
        <w:t xml:space="preserve"> «переобразованность» </w:t>
      </w:r>
      <w:r>
        <w:rPr>
          <w:color w:val="auto"/>
          <w:sz w:val="28"/>
          <w:szCs w:val="28"/>
        </w:rPr>
        <w:t xml:space="preserve">населения </w:t>
      </w:r>
      <w:r w:rsidRPr="006E4363">
        <w:rPr>
          <w:color w:val="auto"/>
          <w:sz w:val="28"/>
          <w:szCs w:val="28"/>
        </w:rPr>
        <w:t>при низком качестве образования</w:t>
      </w:r>
      <w:r>
        <w:rPr>
          <w:color w:val="auto"/>
          <w:sz w:val="28"/>
          <w:szCs w:val="28"/>
        </w:rPr>
        <w:t>.  Отмечено также существование масштабного «серого</w:t>
      </w:r>
      <w:r w:rsidRPr="006E4363">
        <w:rPr>
          <w:color w:val="auto"/>
          <w:sz w:val="28"/>
          <w:szCs w:val="28"/>
        </w:rPr>
        <w:t>» рын</w:t>
      </w:r>
      <w:r>
        <w:rPr>
          <w:color w:val="auto"/>
          <w:sz w:val="28"/>
          <w:szCs w:val="28"/>
        </w:rPr>
        <w:t>ка</w:t>
      </w:r>
      <w:r w:rsidRPr="006E4363">
        <w:rPr>
          <w:color w:val="auto"/>
          <w:sz w:val="28"/>
          <w:szCs w:val="28"/>
        </w:rPr>
        <w:t xml:space="preserve"> труда, </w:t>
      </w:r>
      <w:r>
        <w:rPr>
          <w:color w:val="auto"/>
          <w:sz w:val="28"/>
          <w:szCs w:val="28"/>
        </w:rPr>
        <w:t xml:space="preserve">и, связанная с ним, </w:t>
      </w:r>
      <w:r w:rsidRPr="006E4363">
        <w:rPr>
          <w:color w:val="auto"/>
          <w:sz w:val="28"/>
          <w:szCs w:val="28"/>
        </w:rPr>
        <w:t>значительная доля неформальных доходов</w:t>
      </w:r>
      <w:r>
        <w:rPr>
          <w:color w:val="auto"/>
          <w:sz w:val="28"/>
          <w:szCs w:val="28"/>
        </w:rPr>
        <w:t xml:space="preserve"> населения.</w:t>
      </w:r>
      <w:r w:rsidRPr="006E4363">
        <w:rPr>
          <w:color w:val="auto"/>
          <w:sz w:val="28"/>
          <w:szCs w:val="28"/>
        </w:rPr>
        <w:t xml:space="preserve"> </w:t>
      </w:r>
    </w:p>
    <w:p w:rsidR="00740294" w:rsidRDefault="00740294" w:rsidP="0074029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показал рост фактического конечного потребления</w:t>
      </w:r>
      <w:r w:rsidR="000352DD">
        <w:rPr>
          <w:color w:val="auto"/>
          <w:sz w:val="28"/>
          <w:szCs w:val="28"/>
        </w:rPr>
        <w:t xml:space="preserve"> в Республике</w:t>
      </w:r>
      <w:r>
        <w:rPr>
          <w:color w:val="auto"/>
          <w:sz w:val="28"/>
          <w:szCs w:val="28"/>
        </w:rPr>
        <w:t xml:space="preserve">. Отмечен рост  таких показателей, как среднедушевые доходы,  средняя заработная плата,  средняя пенсия,  величина прожиточного минимума. Однако, величины и темпы роста этих показателей значительно отстают от аналогичных показателей и темпов их роста  в среднем по России.  </w:t>
      </w:r>
    </w:p>
    <w:p w:rsidR="000352DD" w:rsidRDefault="000352DD" w:rsidP="000352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Pr="00ED3127">
        <w:rPr>
          <w:rFonts w:ascii="Times New Roman" w:hAnsi="Times New Roman"/>
          <w:sz w:val="28"/>
          <w:szCs w:val="28"/>
        </w:rPr>
        <w:t xml:space="preserve"> экономического</w:t>
      </w:r>
      <w:r w:rsidRPr="00ED3127">
        <w:rPr>
          <w:rFonts w:ascii="Times New Roman" w:hAnsi="Times New Roman"/>
          <w:b/>
          <w:sz w:val="28"/>
          <w:szCs w:val="28"/>
        </w:rPr>
        <w:t xml:space="preserve"> </w:t>
      </w:r>
      <w:r w:rsidRPr="00ED3127">
        <w:rPr>
          <w:rFonts w:ascii="Times New Roman" w:hAnsi="Times New Roman"/>
          <w:sz w:val="28"/>
          <w:szCs w:val="28"/>
        </w:rPr>
        <w:t xml:space="preserve">развития Республики Дагестан </w:t>
      </w:r>
      <w:r>
        <w:rPr>
          <w:rFonts w:ascii="Times New Roman" w:hAnsi="Times New Roman"/>
          <w:sz w:val="28"/>
          <w:szCs w:val="28"/>
        </w:rPr>
        <w:t>позволил</w:t>
      </w:r>
      <w:r w:rsidRPr="00ED3127">
        <w:rPr>
          <w:rFonts w:ascii="Times New Roman" w:hAnsi="Times New Roman"/>
          <w:sz w:val="28"/>
          <w:szCs w:val="28"/>
        </w:rPr>
        <w:t xml:space="preserve"> сделать следующие выводы. </w:t>
      </w:r>
      <w:r>
        <w:rPr>
          <w:rFonts w:ascii="Times New Roman" w:hAnsi="Times New Roman"/>
          <w:sz w:val="28"/>
          <w:szCs w:val="28"/>
        </w:rPr>
        <w:t xml:space="preserve">Республика является дотационной и </w:t>
      </w:r>
      <w:r w:rsidRPr="00ED3127">
        <w:rPr>
          <w:rFonts w:ascii="Times New Roman" w:hAnsi="Times New Roman"/>
          <w:sz w:val="28"/>
          <w:szCs w:val="28"/>
        </w:rPr>
        <w:t xml:space="preserve">находится на первом месте в России по </w:t>
      </w:r>
      <w:r>
        <w:rPr>
          <w:rFonts w:ascii="Times New Roman" w:hAnsi="Times New Roman"/>
          <w:sz w:val="28"/>
          <w:szCs w:val="28"/>
        </w:rPr>
        <w:t xml:space="preserve">объемам поддержки государством, что </w:t>
      </w:r>
      <w:r w:rsidRPr="00ED31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бусловлено</w:t>
      </w:r>
      <w:r w:rsidRPr="00ED3127">
        <w:rPr>
          <w:rFonts w:ascii="Times New Roman" w:hAnsi="Times New Roman"/>
          <w:sz w:val="28"/>
          <w:szCs w:val="28"/>
        </w:rPr>
        <w:t xml:space="preserve"> слабыми налоговыми и неналоговыми поступлениями из экономики региона. </w:t>
      </w:r>
    </w:p>
    <w:p w:rsidR="000352DD" w:rsidRPr="00ED3127" w:rsidRDefault="002E036F" w:rsidP="000352DD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0352DD" w:rsidRPr="00ED3127">
        <w:rPr>
          <w:rFonts w:ascii="Times New Roman" w:hAnsi="Times New Roman"/>
          <w:sz w:val="28"/>
          <w:szCs w:val="28"/>
        </w:rPr>
        <w:t xml:space="preserve"> Республике за три года снизилось </w:t>
      </w:r>
      <w:r>
        <w:rPr>
          <w:rFonts w:ascii="Times New Roman" w:hAnsi="Times New Roman"/>
          <w:sz w:val="28"/>
          <w:szCs w:val="28"/>
        </w:rPr>
        <w:t>на 4 тысячи</w:t>
      </w:r>
      <w:r w:rsidRPr="00ED3127">
        <w:rPr>
          <w:rFonts w:ascii="Times New Roman" w:hAnsi="Times New Roman"/>
          <w:sz w:val="28"/>
          <w:szCs w:val="28"/>
        </w:rPr>
        <w:t xml:space="preserve"> или 7,8%</w:t>
      </w:r>
      <w:r>
        <w:rPr>
          <w:rFonts w:ascii="Times New Roman" w:hAnsi="Times New Roman"/>
          <w:sz w:val="28"/>
          <w:szCs w:val="28"/>
        </w:rPr>
        <w:t xml:space="preserve"> число предприятий</w:t>
      </w:r>
      <w:r w:rsidR="000352DD" w:rsidRPr="00ED3127">
        <w:rPr>
          <w:rFonts w:ascii="Times New Roman" w:hAnsi="Times New Roman"/>
          <w:sz w:val="28"/>
          <w:szCs w:val="28"/>
        </w:rPr>
        <w:t>. В структуре всех предприятий преобладают</w:t>
      </w:r>
      <w:r>
        <w:rPr>
          <w:rFonts w:ascii="Times New Roman" w:hAnsi="Times New Roman"/>
          <w:sz w:val="28"/>
          <w:szCs w:val="28"/>
        </w:rPr>
        <w:t>:</w:t>
      </w:r>
      <w:r w:rsidR="000352DD" w:rsidRPr="00ED3127">
        <w:rPr>
          <w:rFonts w:ascii="Times New Roman" w:hAnsi="Times New Roman"/>
          <w:sz w:val="28"/>
          <w:szCs w:val="28"/>
        </w:rPr>
        <w:t xml:space="preserve"> предприятия оптовой и розничной торговли</w:t>
      </w:r>
      <w:r>
        <w:rPr>
          <w:rFonts w:ascii="Times New Roman" w:hAnsi="Times New Roman"/>
          <w:sz w:val="28"/>
          <w:szCs w:val="28"/>
        </w:rPr>
        <w:t>,</w:t>
      </w:r>
      <w:r w:rsidR="000352DD" w:rsidRPr="00ED3127">
        <w:rPr>
          <w:rFonts w:ascii="Times New Roman" w:hAnsi="Times New Roman"/>
          <w:sz w:val="28"/>
          <w:szCs w:val="28"/>
        </w:rPr>
        <w:t xml:space="preserve"> авторемонтные </w:t>
      </w:r>
      <w:r>
        <w:rPr>
          <w:rFonts w:ascii="Times New Roman" w:hAnsi="Times New Roman"/>
          <w:sz w:val="28"/>
          <w:szCs w:val="28"/>
        </w:rPr>
        <w:t>и</w:t>
      </w:r>
      <w:r w:rsidR="000352DD" w:rsidRPr="00ED3127">
        <w:rPr>
          <w:rFonts w:ascii="Times New Roman" w:hAnsi="Times New Roman"/>
          <w:sz w:val="28"/>
          <w:szCs w:val="28"/>
        </w:rPr>
        <w:t xml:space="preserve"> строительные предприятия. </w:t>
      </w:r>
    </w:p>
    <w:p w:rsidR="000352DD" w:rsidRPr="00ED3127" w:rsidRDefault="000352DD" w:rsidP="000352DD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ED31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разработке </w:t>
      </w:r>
      <w:r w:rsidRPr="00ED3127">
        <w:rPr>
          <w:rFonts w:ascii="Times New Roman" w:hAnsi="Times New Roman"/>
          <w:sz w:val="28"/>
          <w:szCs w:val="28"/>
        </w:rPr>
        <w:t xml:space="preserve">полезных ископаемых преобладает добыча нефти и газа. Среди обрабатывающих предприятий преобладают производство напитков и </w:t>
      </w:r>
      <w:r w:rsidRPr="00ED3127">
        <w:rPr>
          <w:rFonts w:ascii="Times New Roman" w:hAnsi="Times New Roman"/>
          <w:iCs/>
          <w:sz w:val="28"/>
          <w:szCs w:val="28"/>
        </w:rPr>
        <w:t>производство электронных и оптических изделий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  <w:r w:rsidRPr="00ED3127">
        <w:rPr>
          <w:rFonts w:ascii="Times New Roman" w:hAnsi="Times New Roman"/>
          <w:sz w:val="28"/>
          <w:szCs w:val="28"/>
        </w:rPr>
        <w:t>Такая структура стала следствием то</w:t>
      </w:r>
      <w:r>
        <w:rPr>
          <w:rFonts w:ascii="Times New Roman" w:hAnsi="Times New Roman"/>
          <w:sz w:val="28"/>
          <w:szCs w:val="28"/>
        </w:rPr>
        <w:t xml:space="preserve">го, что в советский период </w:t>
      </w:r>
      <w:r w:rsidRPr="00ED3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промышленность Дагестана </w:t>
      </w:r>
      <w:r w:rsidRPr="00ED3127">
        <w:rPr>
          <w:rFonts w:ascii="Times New Roman" w:hAnsi="Times New Roman"/>
          <w:sz w:val="28"/>
          <w:szCs w:val="28"/>
        </w:rPr>
        <w:t xml:space="preserve">держалась в основном на предприятиях оборонной отрасли. В выпуске же гражданской продукции значительную часть составляли комплектующие изделия и полуфабрикаты. </w:t>
      </w:r>
    </w:p>
    <w:p w:rsidR="000352DD" w:rsidRPr="00B54A70" w:rsidRDefault="000352DD" w:rsidP="000352D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3127">
        <w:rPr>
          <w:color w:val="auto"/>
          <w:sz w:val="28"/>
          <w:szCs w:val="28"/>
        </w:rPr>
        <w:t>Сельское хозяйство Дагестана по-прежнему остается важным сегментом народного хозяйства Республики, производящим пятую часть валового регионального продукта. В агропромышленном комплексе Республики работает  30% экономически активного населения и сосредоточено более 12% основных средств.</w:t>
      </w:r>
      <w:r>
        <w:rPr>
          <w:color w:val="auto"/>
          <w:sz w:val="28"/>
          <w:szCs w:val="28"/>
        </w:rPr>
        <w:t xml:space="preserve"> При этом б</w:t>
      </w:r>
      <w:r w:rsidRPr="00ED3127">
        <w:rPr>
          <w:color w:val="auto"/>
          <w:sz w:val="28"/>
          <w:szCs w:val="28"/>
        </w:rPr>
        <w:t xml:space="preserve">ольшую часть </w:t>
      </w:r>
      <w:r w:rsidRPr="00ED3127">
        <w:rPr>
          <w:color w:val="auto"/>
          <w:sz w:val="28"/>
          <w:szCs w:val="28"/>
        </w:rPr>
        <w:lastRenderedPageBreak/>
        <w:t>сельхозпродукции производят хозяйства</w:t>
      </w:r>
      <w:r>
        <w:rPr>
          <w:color w:val="auto"/>
          <w:sz w:val="28"/>
          <w:szCs w:val="28"/>
        </w:rPr>
        <w:t xml:space="preserve"> населения  - </w:t>
      </w:r>
      <w:r w:rsidRPr="00ED3127">
        <w:rPr>
          <w:color w:val="auto"/>
          <w:sz w:val="28"/>
          <w:szCs w:val="28"/>
        </w:rPr>
        <w:t>77,1%</w:t>
      </w:r>
      <w:r>
        <w:rPr>
          <w:color w:val="auto"/>
          <w:sz w:val="28"/>
          <w:szCs w:val="28"/>
        </w:rPr>
        <w:t xml:space="preserve"> всего объема производства. </w:t>
      </w:r>
      <w:r>
        <w:rPr>
          <w:sz w:val="28"/>
          <w:szCs w:val="28"/>
          <w:shd w:val="clear" w:color="auto" w:fill="FFFFFF"/>
        </w:rPr>
        <w:t>АПК</w:t>
      </w:r>
      <w:r w:rsidRPr="00ED3127">
        <w:rPr>
          <w:color w:val="auto"/>
          <w:sz w:val="28"/>
          <w:szCs w:val="28"/>
          <w:shd w:val="clear" w:color="auto" w:fill="FFFFFF"/>
        </w:rPr>
        <w:t xml:space="preserve"> Дагестана</w:t>
      </w:r>
      <w:r>
        <w:rPr>
          <w:color w:val="auto"/>
          <w:sz w:val="28"/>
          <w:szCs w:val="28"/>
          <w:shd w:val="clear" w:color="auto" w:fill="FFFFFF"/>
        </w:rPr>
        <w:t xml:space="preserve"> характеризуется развитым </w:t>
      </w:r>
      <w:r w:rsidRPr="00ED3127">
        <w:rPr>
          <w:color w:val="auto"/>
          <w:sz w:val="28"/>
          <w:szCs w:val="28"/>
          <w:shd w:val="clear" w:color="auto" w:fill="FFFFFF"/>
        </w:rPr>
        <w:t>производств</w:t>
      </w:r>
      <w:r>
        <w:rPr>
          <w:color w:val="auto"/>
          <w:sz w:val="28"/>
          <w:szCs w:val="28"/>
          <w:shd w:val="clear" w:color="auto" w:fill="FFFFFF"/>
        </w:rPr>
        <w:t xml:space="preserve">ом </w:t>
      </w:r>
      <w:r w:rsidRPr="00ED3127">
        <w:rPr>
          <w:color w:val="auto"/>
          <w:sz w:val="28"/>
          <w:szCs w:val="28"/>
          <w:shd w:val="clear" w:color="auto" w:fill="FFFFFF"/>
        </w:rPr>
        <w:t xml:space="preserve"> овощей в открытом грунте и овцеводства.</w:t>
      </w:r>
      <w:r w:rsidRPr="00ED3127">
        <w:rPr>
          <w:color w:val="auto"/>
          <w:sz w:val="28"/>
          <w:szCs w:val="28"/>
        </w:rPr>
        <w:t xml:space="preserve"> Республика полностью обеспечивает собственные потребности в  картофеле и молочной продукции, а овощей в регионе выращивают вдвое больше, чем составляет собственное потребление. </w:t>
      </w:r>
    </w:p>
    <w:p w:rsidR="000352DD" w:rsidRDefault="000352DD" w:rsidP="000352DD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127">
        <w:rPr>
          <w:sz w:val="28"/>
          <w:szCs w:val="28"/>
        </w:rPr>
        <w:t>В инвестиционном рейтинге Дагестан занимает пока последнее место в России. По мнению специалистов это происходит по ряду причин:</w:t>
      </w:r>
      <w:r>
        <w:rPr>
          <w:sz w:val="28"/>
          <w:szCs w:val="28"/>
        </w:rPr>
        <w:t xml:space="preserve"> </w:t>
      </w:r>
      <w:r w:rsidRPr="00ED3127">
        <w:rPr>
          <w:sz w:val="28"/>
          <w:szCs w:val="28"/>
        </w:rPr>
        <w:t>чрезмерного уровня «теневой» экономики</w:t>
      </w:r>
      <w:r>
        <w:rPr>
          <w:sz w:val="28"/>
          <w:szCs w:val="28"/>
        </w:rPr>
        <w:t xml:space="preserve">, </w:t>
      </w:r>
      <w:r w:rsidRPr="00ED3127">
        <w:rPr>
          <w:sz w:val="28"/>
          <w:szCs w:val="28"/>
        </w:rPr>
        <w:t>низкого уровня урбанизации</w:t>
      </w:r>
      <w:r>
        <w:rPr>
          <w:sz w:val="28"/>
          <w:szCs w:val="28"/>
        </w:rPr>
        <w:t>, коррупции и других.</w:t>
      </w:r>
    </w:p>
    <w:p w:rsidR="00714D79" w:rsidRPr="00714D79" w:rsidRDefault="00714D79" w:rsidP="00714D7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14D79">
        <w:rPr>
          <w:rFonts w:ascii="Times New Roman" w:hAnsi="Times New Roman"/>
          <w:sz w:val="28"/>
          <w:szCs w:val="28"/>
        </w:rPr>
        <w:t xml:space="preserve">Социально-экономическое развитие республики Дагестан должно прежде всего выражать интересы населения и давать решение тех проблем, которые его волнуют. Основой стратегии СЭР должна стать ориентация на человека, увеличение его реальных доходов, формирование комфортной среды проживания, доступное и качественное образование и здравоохранение, услуги ЖКХ и другое </w:t>
      </w:r>
    </w:p>
    <w:p w:rsidR="00714D79" w:rsidRPr="00714D79" w:rsidRDefault="00714D79" w:rsidP="00714D7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связи с этим в работе были даны следующие предложения по совершенствованию</w:t>
      </w:r>
      <w:r w:rsidRPr="00714D79">
        <w:rPr>
          <w:color w:val="auto"/>
          <w:sz w:val="28"/>
          <w:szCs w:val="28"/>
        </w:rPr>
        <w:t xml:space="preserve"> стратеги</w:t>
      </w:r>
      <w:r>
        <w:rPr>
          <w:color w:val="auto"/>
          <w:sz w:val="28"/>
          <w:szCs w:val="28"/>
        </w:rPr>
        <w:t>и</w:t>
      </w:r>
      <w:r w:rsidRPr="00714D79">
        <w:rPr>
          <w:color w:val="auto"/>
          <w:sz w:val="28"/>
          <w:szCs w:val="28"/>
        </w:rPr>
        <w:t xml:space="preserve"> СЭР Республики Дагестан:</w:t>
      </w:r>
    </w:p>
    <w:p w:rsidR="00714D79" w:rsidRPr="00714D79" w:rsidRDefault="00714D79" w:rsidP="00714D7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4D79">
        <w:rPr>
          <w:color w:val="auto"/>
          <w:sz w:val="28"/>
          <w:szCs w:val="28"/>
        </w:rPr>
        <w:t>- увелич</w:t>
      </w:r>
      <w:r>
        <w:rPr>
          <w:color w:val="auto"/>
          <w:sz w:val="28"/>
          <w:szCs w:val="28"/>
        </w:rPr>
        <w:t>ить</w:t>
      </w:r>
      <w:r w:rsidRPr="00714D79">
        <w:rPr>
          <w:color w:val="auto"/>
          <w:sz w:val="28"/>
          <w:szCs w:val="28"/>
        </w:rPr>
        <w:t xml:space="preserve"> мер социальной поддержки, предоставляемой в денежной форме, семьям с детьми; предостав</w:t>
      </w:r>
      <w:r>
        <w:rPr>
          <w:color w:val="auto"/>
          <w:sz w:val="28"/>
          <w:szCs w:val="28"/>
        </w:rPr>
        <w:t>ить</w:t>
      </w:r>
      <w:r w:rsidRPr="00714D79">
        <w:rPr>
          <w:color w:val="auto"/>
          <w:sz w:val="28"/>
          <w:szCs w:val="28"/>
        </w:rPr>
        <w:t xml:space="preserve"> родителям возможност</w:t>
      </w:r>
      <w:r>
        <w:rPr>
          <w:color w:val="auto"/>
          <w:sz w:val="28"/>
          <w:szCs w:val="28"/>
        </w:rPr>
        <w:t>ь</w:t>
      </w:r>
      <w:r w:rsidRPr="00714D79">
        <w:rPr>
          <w:color w:val="auto"/>
          <w:sz w:val="28"/>
          <w:szCs w:val="28"/>
        </w:rPr>
        <w:t xml:space="preserve"> совмещать воспитание детей и уход за ними с экономической активностью</w:t>
      </w:r>
      <w:r>
        <w:rPr>
          <w:color w:val="auto"/>
          <w:sz w:val="28"/>
          <w:szCs w:val="28"/>
        </w:rPr>
        <w:t>;</w:t>
      </w:r>
    </w:p>
    <w:p w:rsidR="00714D79" w:rsidRPr="00714D79" w:rsidRDefault="00714D79" w:rsidP="00714D7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4D79">
        <w:rPr>
          <w:color w:val="auto"/>
          <w:sz w:val="28"/>
          <w:szCs w:val="28"/>
        </w:rPr>
        <w:t>- совершенствова</w:t>
      </w:r>
      <w:r>
        <w:rPr>
          <w:color w:val="auto"/>
          <w:sz w:val="28"/>
          <w:szCs w:val="28"/>
        </w:rPr>
        <w:t>ть</w:t>
      </w:r>
      <w:r w:rsidRPr="00714D79">
        <w:rPr>
          <w:color w:val="auto"/>
          <w:sz w:val="28"/>
          <w:szCs w:val="28"/>
        </w:rPr>
        <w:t xml:space="preserve"> республиканск</w:t>
      </w:r>
      <w:r>
        <w:rPr>
          <w:color w:val="auto"/>
          <w:sz w:val="28"/>
          <w:szCs w:val="28"/>
        </w:rPr>
        <w:t>ую</w:t>
      </w:r>
      <w:r w:rsidRPr="00714D79">
        <w:rPr>
          <w:color w:val="auto"/>
          <w:sz w:val="28"/>
          <w:szCs w:val="28"/>
        </w:rPr>
        <w:t xml:space="preserve"> систем</w:t>
      </w:r>
      <w:r>
        <w:rPr>
          <w:color w:val="auto"/>
          <w:sz w:val="28"/>
          <w:szCs w:val="28"/>
        </w:rPr>
        <w:t>у</w:t>
      </w:r>
      <w:r w:rsidRPr="00714D79">
        <w:rPr>
          <w:color w:val="auto"/>
          <w:sz w:val="28"/>
          <w:szCs w:val="28"/>
        </w:rPr>
        <w:t xml:space="preserve"> здравоохранения в части уменьшения ранней смертности и предотвратимой смертности; </w:t>
      </w:r>
      <w:r>
        <w:rPr>
          <w:color w:val="auto"/>
          <w:sz w:val="28"/>
          <w:szCs w:val="28"/>
        </w:rPr>
        <w:t xml:space="preserve">  </w:t>
      </w:r>
      <w:r w:rsidRPr="00714D79">
        <w:rPr>
          <w:color w:val="auto"/>
          <w:sz w:val="28"/>
          <w:szCs w:val="28"/>
        </w:rPr>
        <w:t>формирова</w:t>
      </w:r>
      <w:r>
        <w:rPr>
          <w:color w:val="auto"/>
          <w:sz w:val="28"/>
          <w:szCs w:val="28"/>
        </w:rPr>
        <w:t>ть</w:t>
      </w:r>
      <w:r w:rsidRPr="00714D79">
        <w:rPr>
          <w:color w:val="auto"/>
          <w:sz w:val="28"/>
          <w:szCs w:val="28"/>
        </w:rPr>
        <w:t xml:space="preserve"> услови</w:t>
      </w:r>
      <w:r>
        <w:rPr>
          <w:color w:val="auto"/>
          <w:sz w:val="28"/>
          <w:szCs w:val="28"/>
        </w:rPr>
        <w:t>я</w:t>
      </w:r>
      <w:r w:rsidRPr="00714D79">
        <w:rPr>
          <w:color w:val="auto"/>
          <w:sz w:val="28"/>
          <w:szCs w:val="28"/>
        </w:rPr>
        <w:t xml:space="preserve"> для роста сохранного поведения населения и увеличения продолжительности активной и здоровой </w:t>
      </w:r>
      <w:r>
        <w:rPr>
          <w:color w:val="auto"/>
          <w:sz w:val="28"/>
          <w:szCs w:val="28"/>
        </w:rPr>
        <w:t>жизни;</w:t>
      </w:r>
    </w:p>
    <w:p w:rsidR="00714D79" w:rsidRPr="00714D79" w:rsidRDefault="00714D79" w:rsidP="00714D7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4D79">
        <w:rPr>
          <w:rFonts w:ascii="Times New Roman" w:hAnsi="Times New Roman"/>
          <w:sz w:val="28"/>
          <w:szCs w:val="28"/>
        </w:rPr>
        <w:t>стимулировать развитие негосударственного сектора дошкольного образования, а также государственно-частного и социального партнерства в этой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14D79" w:rsidRPr="00714D79" w:rsidRDefault="00714D79" w:rsidP="00714D7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- разработать</w:t>
      </w:r>
      <w:r w:rsidRPr="00714D7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714D79">
        <w:rPr>
          <w:rFonts w:ascii="Times New Roman" w:hAnsi="Times New Roman"/>
          <w:sz w:val="28"/>
          <w:szCs w:val="28"/>
        </w:rPr>
        <w:t xml:space="preserve"> строительства новых и реконструкции уже имеющихся школьных зданий, </w:t>
      </w:r>
      <w:r>
        <w:rPr>
          <w:rFonts w:ascii="Times New Roman" w:hAnsi="Times New Roman"/>
          <w:sz w:val="28"/>
          <w:szCs w:val="28"/>
        </w:rPr>
        <w:t>что</w:t>
      </w:r>
      <w:r w:rsidRPr="00714D7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14D79">
        <w:rPr>
          <w:rFonts w:ascii="Times New Roman" w:hAnsi="Times New Roman"/>
          <w:sz w:val="28"/>
          <w:szCs w:val="28"/>
        </w:rPr>
        <w:t xml:space="preserve">обеспечит организацию обучения </w:t>
      </w:r>
      <w:r>
        <w:rPr>
          <w:rFonts w:ascii="Times New Roman" w:hAnsi="Times New Roman"/>
          <w:sz w:val="28"/>
          <w:szCs w:val="28"/>
        </w:rPr>
        <w:t xml:space="preserve">школьников </w:t>
      </w:r>
      <w:r w:rsidRPr="00714D79">
        <w:rPr>
          <w:rFonts w:ascii="Times New Roman" w:hAnsi="Times New Roman"/>
          <w:sz w:val="28"/>
          <w:szCs w:val="28"/>
        </w:rPr>
        <w:t>в односменном режиме</w:t>
      </w:r>
      <w:r>
        <w:rPr>
          <w:rFonts w:ascii="Times New Roman" w:hAnsi="Times New Roman"/>
          <w:sz w:val="28"/>
          <w:szCs w:val="28"/>
        </w:rPr>
        <w:t>;</w:t>
      </w:r>
    </w:p>
    <w:p w:rsidR="00714D79" w:rsidRPr="00714D79" w:rsidRDefault="00714D79" w:rsidP="00714D7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4D79">
        <w:rPr>
          <w:color w:val="auto"/>
          <w:sz w:val="28"/>
          <w:szCs w:val="28"/>
        </w:rPr>
        <w:t xml:space="preserve">- </w:t>
      </w:r>
      <w:r w:rsidR="00262F43">
        <w:rPr>
          <w:color w:val="auto"/>
          <w:sz w:val="28"/>
          <w:szCs w:val="28"/>
        </w:rPr>
        <w:t xml:space="preserve">вузам республики </w:t>
      </w:r>
      <w:r w:rsidRPr="00714D79">
        <w:rPr>
          <w:color w:val="auto"/>
          <w:sz w:val="28"/>
          <w:szCs w:val="28"/>
        </w:rPr>
        <w:t>разви</w:t>
      </w:r>
      <w:r w:rsidR="00262F43">
        <w:rPr>
          <w:color w:val="auto"/>
          <w:sz w:val="28"/>
          <w:szCs w:val="28"/>
        </w:rPr>
        <w:t xml:space="preserve">вать </w:t>
      </w:r>
      <w:r w:rsidRPr="00714D79">
        <w:rPr>
          <w:color w:val="auto"/>
          <w:sz w:val="28"/>
          <w:szCs w:val="28"/>
        </w:rPr>
        <w:t>партнерств</w:t>
      </w:r>
      <w:r w:rsidR="00262F43">
        <w:rPr>
          <w:color w:val="auto"/>
          <w:sz w:val="28"/>
          <w:szCs w:val="28"/>
        </w:rPr>
        <w:t>о</w:t>
      </w:r>
      <w:r w:rsidRPr="00714D79">
        <w:rPr>
          <w:color w:val="auto"/>
          <w:sz w:val="28"/>
          <w:szCs w:val="28"/>
        </w:rPr>
        <w:t xml:space="preserve"> с ведущими российскими вузами</w:t>
      </w:r>
      <w:r w:rsidR="00262F43">
        <w:rPr>
          <w:color w:val="auto"/>
          <w:sz w:val="28"/>
          <w:szCs w:val="28"/>
        </w:rPr>
        <w:t xml:space="preserve"> и </w:t>
      </w:r>
      <w:r w:rsidRPr="00714D79">
        <w:rPr>
          <w:color w:val="auto"/>
          <w:sz w:val="28"/>
          <w:szCs w:val="28"/>
        </w:rPr>
        <w:t>привле</w:t>
      </w:r>
      <w:r w:rsidR="00262F43">
        <w:rPr>
          <w:color w:val="auto"/>
          <w:sz w:val="28"/>
          <w:szCs w:val="28"/>
        </w:rPr>
        <w:t>кать</w:t>
      </w:r>
      <w:r w:rsidRPr="00714D79">
        <w:rPr>
          <w:color w:val="auto"/>
          <w:sz w:val="28"/>
          <w:szCs w:val="28"/>
        </w:rPr>
        <w:t xml:space="preserve"> инновационны</w:t>
      </w:r>
      <w:r w:rsidR="00262F43">
        <w:rPr>
          <w:color w:val="auto"/>
          <w:sz w:val="28"/>
          <w:szCs w:val="28"/>
        </w:rPr>
        <w:t>е</w:t>
      </w:r>
      <w:r w:rsidRPr="00714D79">
        <w:rPr>
          <w:color w:val="auto"/>
          <w:sz w:val="28"/>
          <w:szCs w:val="28"/>
        </w:rPr>
        <w:t xml:space="preserve"> предприяти</w:t>
      </w:r>
      <w:r w:rsidR="00262F43">
        <w:rPr>
          <w:color w:val="auto"/>
          <w:sz w:val="28"/>
          <w:szCs w:val="28"/>
        </w:rPr>
        <w:t>я</w:t>
      </w:r>
      <w:r w:rsidRPr="00714D79">
        <w:rPr>
          <w:color w:val="auto"/>
          <w:sz w:val="28"/>
          <w:szCs w:val="28"/>
        </w:rPr>
        <w:t xml:space="preserve"> к разработке учебных программ; </w:t>
      </w:r>
    </w:p>
    <w:p w:rsidR="00714D79" w:rsidRPr="00714D79" w:rsidRDefault="00262F43" w:rsidP="00714D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D79" w:rsidRPr="00714D79">
        <w:rPr>
          <w:sz w:val="28"/>
          <w:szCs w:val="28"/>
        </w:rPr>
        <w:t>улучш</w:t>
      </w:r>
      <w:r>
        <w:rPr>
          <w:sz w:val="28"/>
          <w:szCs w:val="28"/>
        </w:rPr>
        <w:t>ить</w:t>
      </w:r>
      <w:r w:rsidR="00714D79" w:rsidRPr="00714D79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е</w:t>
      </w:r>
      <w:r w:rsidR="00714D79" w:rsidRPr="00714D79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="00714D79" w:rsidRPr="00714D79">
        <w:rPr>
          <w:sz w:val="28"/>
          <w:szCs w:val="28"/>
        </w:rPr>
        <w:t xml:space="preserve"> Дагестана </w:t>
      </w:r>
      <w:r>
        <w:rPr>
          <w:sz w:val="28"/>
          <w:szCs w:val="28"/>
        </w:rPr>
        <w:t>посредством уменьшения</w:t>
      </w:r>
      <w:r w:rsidR="00714D79" w:rsidRPr="00714D7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714D79" w:rsidRPr="00714D79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тационности и </w:t>
      </w:r>
      <w:r w:rsidR="00714D79" w:rsidRPr="00714D79">
        <w:rPr>
          <w:sz w:val="28"/>
          <w:szCs w:val="28"/>
        </w:rPr>
        <w:t>упрочени</w:t>
      </w:r>
      <w:r>
        <w:rPr>
          <w:sz w:val="28"/>
          <w:szCs w:val="28"/>
        </w:rPr>
        <w:t>я</w:t>
      </w:r>
      <w:r w:rsidR="00714D79" w:rsidRPr="00714D79">
        <w:rPr>
          <w:sz w:val="28"/>
          <w:szCs w:val="28"/>
        </w:rPr>
        <w:t xml:space="preserve"> республиканской</w:t>
      </w:r>
      <w:r>
        <w:rPr>
          <w:sz w:val="28"/>
          <w:szCs w:val="28"/>
        </w:rPr>
        <w:t xml:space="preserve"> доходной базы через </w:t>
      </w:r>
      <w:r w:rsidR="00714D79" w:rsidRPr="00714D79">
        <w:rPr>
          <w:sz w:val="28"/>
          <w:szCs w:val="28"/>
        </w:rPr>
        <w:t>рост</w:t>
      </w:r>
      <w:r>
        <w:rPr>
          <w:sz w:val="28"/>
          <w:szCs w:val="28"/>
        </w:rPr>
        <w:t xml:space="preserve"> налогового потенциала;</w:t>
      </w:r>
    </w:p>
    <w:p w:rsidR="00714D79" w:rsidRPr="00714D79" w:rsidRDefault="00262F43" w:rsidP="00714D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4D79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714D79">
        <w:rPr>
          <w:rFonts w:ascii="Times New Roman" w:hAnsi="Times New Roman"/>
          <w:sz w:val="28"/>
          <w:szCs w:val="28"/>
        </w:rPr>
        <w:t xml:space="preserve"> в Республике особ</w:t>
      </w:r>
      <w:r>
        <w:rPr>
          <w:rFonts w:ascii="Times New Roman" w:hAnsi="Times New Roman"/>
          <w:sz w:val="28"/>
          <w:szCs w:val="28"/>
        </w:rPr>
        <w:t>ую</w:t>
      </w:r>
      <w:r w:rsidRPr="00714D79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ую</w:t>
      </w:r>
      <w:r w:rsidRPr="00714D79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714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туристско-рекреационного типа;</w:t>
      </w:r>
    </w:p>
    <w:p w:rsidR="00714D79" w:rsidRPr="00714D79" w:rsidRDefault="008137F7" w:rsidP="00714D7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оказывать</w:t>
      </w:r>
      <w:r w:rsidR="00714D79" w:rsidRPr="00714D79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="00714D79" w:rsidRPr="00714D79">
        <w:rPr>
          <w:rFonts w:ascii="Times New Roman" w:hAnsi="Times New Roman"/>
          <w:sz w:val="28"/>
          <w:szCs w:val="28"/>
        </w:rPr>
        <w:t xml:space="preserve"> фермерско-крестьянским хозяйствам </w:t>
      </w:r>
      <w:r>
        <w:rPr>
          <w:rFonts w:ascii="Times New Roman" w:hAnsi="Times New Roman"/>
          <w:sz w:val="28"/>
          <w:szCs w:val="28"/>
        </w:rPr>
        <w:t>и способствовать</w:t>
      </w:r>
      <w:r w:rsidR="00714D79" w:rsidRPr="00714D79">
        <w:rPr>
          <w:rFonts w:ascii="Times New Roman" w:hAnsi="Times New Roman"/>
          <w:sz w:val="28"/>
          <w:szCs w:val="28"/>
        </w:rPr>
        <w:t xml:space="preserve"> развитию в Республике </w:t>
      </w:r>
      <w:r>
        <w:rPr>
          <w:rFonts w:ascii="Times New Roman" w:hAnsi="Times New Roman"/>
          <w:sz w:val="28"/>
          <w:szCs w:val="28"/>
        </w:rPr>
        <w:t xml:space="preserve">сельскохозяйственную </w:t>
      </w:r>
      <w:r w:rsidR="00714D79" w:rsidRPr="00714D79">
        <w:rPr>
          <w:rFonts w:ascii="Times New Roman" w:hAnsi="Times New Roman"/>
          <w:sz w:val="28"/>
          <w:szCs w:val="28"/>
        </w:rPr>
        <w:t>коопераци</w:t>
      </w:r>
      <w:r>
        <w:rPr>
          <w:rFonts w:ascii="Times New Roman" w:hAnsi="Times New Roman"/>
          <w:sz w:val="28"/>
          <w:szCs w:val="28"/>
        </w:rPr>
        <w:t>ю;</w:t>
      </w:r>
      <w:r w:rsidR="00714D79" w:rsidRPr="00714D79">
        <w:rPr>
          <w:rFonts w:ascii="Times New Roman" w:hAnsi="Times New Roman"/>
          <w:sz w:val="28"/>
          <w:szCs w:val="28"/>
        </w:rPr>
        <w:t xml:space="preserve"> </w:t>
      </w:r>
    </w:p>
    <w:p w:rsidR="00714D79" w:rsidRPr="00714D79" w:rsidRDefault="00714D79" w:rsidP="00714D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14D79">
        <w:rPr>
          <w:sz w:val="28"/>
          <w:szCs w:val="28"/>
        </w:rPr>
        <w:t xml:space="preserve">- создавать концессии для иностранных инвесторов по добыче полезных ископаемых и в целях их переработки; </w:t>
      </w:r>
    </w:p>
    <w:p w:rsidR="00714D79" w:rsidRPr="00714D79" w:rsidRDefault="00714D79" w:rsidP="00714D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14D79">
        <w:rPr>
          <w:sz w:val="28"/>
          <w:szCs w:val="28"/>
        </w:rPr>
        <w:t>- ограничить импорт в Республику товаров, производимых в самой Республике, а именно: фрукты и овощи, винные и коньячные изделия, кондитерские изделия</w:t>
      </w:r>
      <w:r w:rsidR="003C48DA">
        <w:rPr>
          <w:sz w:val="28"/>
          <w:szCs w:val="28"/>
        </w:rPr>
        <w:t>;</w:t>
      </w:r>
      <w:r w:rsidRPr="00714D79">
        <w:rPr>
          <w:sz w:val="28"/>
          <w:szCs w:val="28"/>
        </w:rPr>
        <w:t xml:space="preserve"> </w:t>
      </w:r>
    </w:p>
    <w:p w:rsidR="003C48DA" w:rsidRDefault="003C48DA" w:rsidP="00714D7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другое.</w:t>
      </w:r>
    </w:p>
    <w:p w:rsidR="0024326C" w:rsidRPr="003C48DA" w:rsidRDefault="00714D79" w:rsidP="003C48D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714D79">
        <w:rPr>
          <w:sz w:val="28"/>
          <w:szCs w:val="28"/>
        </w:rPr>
        <w:t>Реализация предложенных выше мероприятий и вложение финансовых средств в эти мероприятия, при постоянном контроле за их целевым расходованием, позволит Республике Дагестан перейти на качественно новый уровень социально-экономического развития, что обеспечит населению региона достойный уровень жизни.</w:t>
      </w:r>
    </w:p>
    <w:p w:rsidR="0024326C" w:rsidRPr="005F1943" w:rsidRDefault="0024326C" w:rsidP="00FF0CF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3" w:name="_Toc32785342"/>
      <w:r w:rsidRPr="005F1943">
        <w:rPr>
          <w:rFonts w:ascii="Times New Roman" w:hAnsi="Times New Roman" w:cs="Times New Roman"/>
          <w:color w:val="auto"/>
        </w:rPr>
        <w:t>Список литературы</w:t>
      </w:r>
      <w:bookmarkEnd w:id="23"/>
    </w:p>
    <w:p w:rsidR="00980CF6" w:rsidRDefault="00980CF6" w:rsidP="002432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CF6" w:rsidRDefault="00980CF6" w:rsidP="00980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ый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28.06.2014 №1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72-ФЗ </w:t>
      </w:r>
      <w:r w:rsidRPr="009C1E5D">
        <w:rPr>
          <w:rFonts w:ascii="Times New Roman" w:hAnsi="Times New Roman"/>
          <w:sz w:val="28"/>
          <w:szCs w:val="28"/>
        </w:rPr>
        <w:t>«</w:t>
      </w:r>
      <w:r w:rsidRPr="005F4D4C">
        <w:rPr>
          <w:rFonts w:ascii="Times New Roman" w:eastAsia="Times New Roman" w:hAnsi="Times New Roman"/>
          <w:bCs/>
          <w:color w:val="000000"/>
          <w:sz w:val="28"/>
          <w:szCs w:val="28"/>
        </w:rPr>
        <w:t>О стратегическом план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ировании в Российской Федерации</w:t>
      </w:r>
      <w:r w:rsidRPr="009C1E5D">
        <w:rPr>
          <w:rFonts w:ascii="Times New Roman" w:hAnsi="Times New Roman"/>
          <w:sz w:val="28"/>
          <w:szCs w:val="28"/>
        </w:rPr>
        <w:t>»</w:t>
      </w:r>
    </w:p>
    <w:p w:rsidR="00980CF6" w:rsidRDefault="00980CF6" w:rsidP="00980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2. Закон Республики </w:t>
      </w:r>
      <w:r w:rsidRPr="005F58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Дагестан от 15.07.2011г. №38 </w:t>
      </w:r>
      <w:r w:rsidRPr="009C1E5D">
        <w:rPr>
          <w:rFonts w:ascii="Times New Roman" w:hAnsi="Times New Roman"/>
          <w:sz w:val="28"/>
          <w:szCs w:val="28"/>
        </w:rPr>
        <w:t>«</w:t>
      </w:r>
      <w:r w:rsidRPr="005F58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Стратегии социально-экономического развития Республики Дагестан до 2025 года</w:t>
      </w:r>
      <w:r w:rsidRPr="009C1E5D">
        <w:rPr>
          <w:rFonts w:ascii="Times New Roman" w:hAnsi="Times New Roman"/>
          <w:sz w:val="28"/>
          <w:szCs w:val="28"/>
        </w:rPr>
        <w:t>»</w:t>
      </w:r>
    </w:p>
    <w:p w:rsidR="00980CF6" w:rsidRDefault="00980CF6" w:rsidP="00980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45B2">
        <w:rPr>
          <w:rFonts w:ascii="Times New Roman" w:hAnsi="Times New Roman"/>
          <w:sz w:val="28"/>
          <w:szCs w:val="28"/>
        </w:rPr>
        <w:t>. Алексеев А</w:t>
      </w:r>
      <w:r w:rsidRPr="006645B2">
        <w:rPr>
          <w:rFonts w:ascii="Times New Roman" w:hAnsi="Times New Roman"/>
          <w:iCs/>
          <w:sz w:val="28"/>
          <w:szCs w:val="28"/>
        </w:rPr>
        <w:t>.</w:t>
      </w:r>
      <w:r w:rsidRPr="006645B2">
        <w:rPr>
          <w:rFonts w:ascii="Times New Roman" w:hAnsi="Times New Roman"/>
          <w:sz w:val="28"/>
          <w:szCs w:val="28"/>
        </w:rPr>
        <w:t>В</w:t>
      </w:r>
      <w:r w:rsidRPr="006645B2">
        <w:rPr>
          <w:rFonts w:ascii="Times New Roman" w:hAnsi="Times New Roman"/>
          <w:iCs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Сравнительная характеристика</w:t>
      </w:r>
      <w:r>
        <w:rPr>
          <w:rFonts w:ascii="Times New Roman" w:eastAsia="TT33B9o00" w:hAnsi="Times New Roman"/>
          <w:sz w:val="28"/>
          <w:szCs w:val="28"/>
        </w:rPr>
        <w:t xml:space="preserve"> </w:t>
      </w:r>
      <w:r w:rsidRPr="006645B2">
        <w:rPr>
          <w:rFonts w:ascii="Times New Roman" w:eastAsia="TT33B9o00" w:hAnsi="Times New Roman"/>
          <w:sz w:val="28"/>
          <w:szCs w:val="28"/>
        </w:rPr>
        <w:t>методик оценки уровня социально</w:t>
      </w:r>
      <w:r w:rsidRPr="006645B2">
        <w:rPr>
          <w:rFonts w:ascii="Times New Roman" w:hAnsi="Times New Roman"/>
          <w:sz w:val="28"/>
          <w:szCs w:val="28"/>
        </w:rPr>
        <w:t>-</w:t>
      </w:r>
      <w:r w:rsidRPr="006645B2">
        <w:rPr>
          <w:rFonts w:ascii="Times New Roman" w:eastAsia="TT33B9o00" w:hAnsi="Times New Roman"/>
          <w:sz w:val="28"/>
          <w:szCs w:val="28"/>
        </w:rPr>
        <w:t>экономического развития региональной социально</w:t>
      </w:r>
      <w:r w:rsidRPr="006645B2">
        <w:rPr>
          <w:rFonts w:ascii="Times New Roman" w:hAnsi="Times New Roman"/>
          <w:sz w:val="28"/>
          <w:szCs w:val="28"/>
        </w:rPr>
        <w:t>-</w:t>
      </w:r>
      <w:r w:rsidRPr="006645B2">
        <w:rPr>
          <w:rFonts w:ascii="Times New Roman" w:eastAsia="TT33B9o00" w:hAnsi="Times New Roman"/>
          <w:sz w:val="28"/>
          <w:szCs w:val="28"/>
        </w:rPr>
        <w:t xml:space="preserve">экономической системы </w:t>
      </w:r>
      <w:r w:rsidRPr="006645B2">
        <w:rPr>
          <w:rFonts w:ascii="Times New Roman" w:hAnsi="Times New Roman"/>
          <w:sz w:val="28"/>
          <w:szCs w:val="28"/>
        </w:rPr>
        <w:t xml:space="preserve">/ </w:t>
      </w:r>
      <w:r w:rsidRPr="006645B2">
        <w:rPr>
          <w:rFonts w:ascii="Times New Roman" w:eastAsia="TT33B9o00" w:hAnsi="Times New Roman"/>
          <w:sz w:val="28"/>
          <w:szCs w:val="28"/>
        </w:rPr>
        <w:t>А</w:t>
      </w:r>
      <w:r w:rsidRPr="006645B2">
        <w:rPr>
          <w:rFonts w:ascii="Times New Roman" w:hAnsi="Times New Roman"/>
          <w:sz w:val="28"/>
          <w:szCs w:val="28"/>
        </w:rPr>
        <w:t>.</w:t>
      </w:r>
      <w:r w:rsidRPr="006645B2">
        <w:rPr>
          <w:rFonts w:ascii="Times New Roman" w:eastAsia="TT33B9o00" w:hAnsi="Times New Roman"/>
          <w:sz w:val="28"/>
          <w:szCs w:val="28"/>
        </w:rPr>
        <w:t>В</w:t>
      </w:r>
      <w:r w:rsidRPr="006645B2">
        <w:rPr>
          <w:rFonts w:ascii="Times New Roman" w:hAnsi="Times New Roman"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Алексеев</w:t>
      </w:r>
      <w:r w:rsidRPr="006645B2">
        <w:rPr>
          <w:rFonts w:ascii="Times New Roman" w:hAnsi="Times New Roman"/>
          <w:sz w:val="28"/>
          <w:szCs w:val="28"/>
        </w:rPr>
        <w:t xml:space="preserve">, </w:t>
      </w:r>
      <w:r w:rsidRPr="006645B2">
        <w:rPr>
          <w:rFonts w:ascii="Times New Roman" w:eastAsia="TT33B9o00" w:hAnsi="Times New Roman"/>
          <w:sz w:val="28"/>
          <w:szCs w:val="28"/>
        </w:rPr>
        <w:t>И</w:t>
      </w:r>
      <w:r w:rsidRPr="006645B2">
        <w:rPr>
          <w:rFonts w:ascii="Times New Roman" w:hAnsi="Times New Roman"/>
          <w:sz w:val="28"/>
          <w:szCs w:val="28"/>
        </w:rPr>
        <w:t>.</w:t>
      </w:r>
      <w:r w:rsidRPr="006645B2">
        <w:rPr>
          <w:rFonts w:ascii="Times New Roman" w:eastAsia="TT33B9o00" w:hAnsi="Times New Roman"/>
          <w:sz w:val="28"/>
          <w:szCs w:val="28"/>
        </w:rPr>
        <w:t>В</w:t>
      </w:r>
      <w:r w:rsidRPr="006645B2">
        <w:rPr>
          <w:rFonts w:ascii="Times New Roman" w:hAnsi="Times New Roman"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 xml:space="preserve">Кузнецова </w:t>
      </w:r>
      <w:r w:rsidRPr="006645B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eastAsia="TT33B9o00" w:hAnsi="Times New Roman"/>
          <w:sz w:val="28"/>
          <w:szCs w:val="28"/>
        </w:rPr>
        <w:t xml:space="preserve"> </w:t>
      </w:r>
      <w:r w:rsidRPr="006645B2">
        <w:rPr>
          <w:rFonts w:ascii="Times New Roman" w:eastAsia="TT33B9o00" w:hAnsi="Times New Roman"/>
          <w:sz w:val="28"/>
          <w:szCs w:val="28"/>
        </w:rPr>
        <w:t>Новые технологии</w:t>
      </w:r>
      <w:r w:rsidRPr="006645B2">
        <w:rPr>
          <w:rFonts w:ascii="Times New Roman" w:hAnsi="Times New Roman"/>
          <w:sz w:val="28"/>
          <w:szCs w:val="28"/>
        </w:rPr>
        <w:t xml:space="preserve">. 2018. </w:t>
      </w:r>
      <w:r w:rsidRPr="006645B2">
        <w:rPr>
          <w:rFonts w:ascii="Times New Roman" w:eastAsia="TT33B9o00" w:hAnsi="Times New Roman"/>
          <w:sz w:val="28"/>
          <w:szCs w:val="28"/>
        </w:rPr>
        <w:t xml:space="preserve">№ </w:t>
      </w:r>
      <w:r w:rsidRPr="006645B2">
        <w:rPr>
          <w:rFonts w:ascii="Times New Roman" w:hAnsi="Times New Roman"/>
          <w:sz w:val="28"/>
          <w:szCs w:val="28"/>
        </w:rPr>
        <w:t>2.</w:t>
      </w:r>
    </w:p>
    <w:p w:rsidR="00980CF6" w:rsidRPr="005F58CB" w:rsidRDefault="00980CF6" w:rsidP="00980CF6">
      <w:pPr>
        <w:pStyle w:val="Default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iCs/>
          <w:sz w:val="28"/>
          <w:szCs w:val="28"/>
        </w:rPr>
        <w:t>4</w:t>
      </w:r>
      <w:r w:rsidRPr="006645B2">
        <w:rPr>
          <w:iCs/>
          <w:sz w:val="28"/>
          <w:szCs w:val="28"/>
        </w:rPr>
        <w:t xml:space="preserve">. Ашуров Т. Ш. Методологические аспекты механизма укрепления доходной базы бюджета региона (на примере Республики Дагестан) // Российское предпринимательство.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2017.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Том 18.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№ 5. </w:t>
      </w:r>
      <w:r>
        <w:rPr>
          <w:iCs/>
          <w:sz w:val="28"/>
          <w:szCs w:val="28"/>
        </w:rPr>
        <w:t xml:space="preserve">- </w:t>
      </w:r>
      <w:r w:rsidRPr="006645B2">
        <w:rPr>
          <w:iCs/>
          <w:sz w:val="28"/>
          <w:szCs w:val="28"/>
        </w:rPr>
        <w:t>С. 773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782.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6645B2">
        <w:rPr>
          <w:iCs/>
          <w:sz w:val="28"/>
          <w:szCs w:val="28"/>
        </w:rPr>
        <w:t>. Газимагомедов Р. К. Особенности развития современных кластеров</w:t>
      </w:r>
      <w:r>
        <w:rPr>
          <w:iCs/>
          <w:sz w:val="28"/>
          <w:szCs w:val="28"/>
        </w:rPr>
        <w:t xml:space="preserve"> в регионах на примере Республи</w:t>
      </w:r>
      <w:r w:rsidRPr="006645B2">
        <w:rPr>
          <w:iCs/>
          <w:sz w:val="28"/>
          <w:szCs w:val="28"/>
        </w:rPr>
        <w:t xml:space="preserve">ки Дагестан // Горизонты экономики.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2017.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С. 72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76.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6645B2">
        <w:rPr>
          <w:iCs/>
          <w:sz w:val="28"/>
          <w:szCs w:val="28"/>
        </w:rPr>
        <w:t xml:space="preserve">. Дедегкаев В. Х. Бюджетный потенциал регионального бюджета // Интеграция науки и практики в современных условиях.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2017.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С. 118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121. </w:t>
      </w:r>
    </w:p>
    <w:p w:rsidR="00980CF6" w:rsidRDefault="00980CF6" w:rsidP="00980CF6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Pr="006645B2">
        <w:rPr>
          <w:iCs/>
          <w:sz w:val="28"/>
          <w:szCs w:val="28"/>
        </w:rPr>
        <w:t>. Дудаев Т. А. Мировой опыт функционирования системы межбюд</w:t>
      </w:r>
      <w:r>
        <w:rPr>
          <w:iCs/>
          <w:sz w:val="28"/>
          <w:szCs w:val="28"/>
        </w:rPr>
        <w:t>жетных отношений // Бизнес и об</w:t>
      </w:r>
      <w:r w:rsidRPr="006645B2">
        <w:rPr>
          <w:iCs/>
          <w:sz w:val="28"/>
          <w:szCs w:val="28"/>
        </w:rPr>
        <w:t xml:space="preserve">щество: электронный журн. </w:t>
      </w:r>
      <w:r>
        <w:rPr>
          <w:iCs/>
          <w:sz w:val="28"/>
          <w:szCs w:val="28"/>
        </w:rPr>
        <w:t xml:space="preserve">- </w:t>
      </w:r>
      <w:r w:rsidRPr="006645B2">
        <w:rPr>
          <w:iCs/>
          <w:sz w:val="28"/>
          <w:szCs w:val="28"/>
        </w:rPr>
        <w:t xml:space="preserve">2017. </w:t>
      </w:r>
      <w:r>
        <w:rPr>
          <w:iCs/>
          <w:sz w:val="28"/>
          <w:szCs w:val="28"/>
        </w:rPr>
        <w:t xml:space="preserve">- </w:t>
      </w:r>
      <w:r w:rsidRPr="006645B2">
        <w:rPr>
          <w:iCs/>
          <w:sz w:val="28"/>
          <w:szCs w:val="28"/>
        </w:rPr>
        <w:t xml:space="preserve"> № 3 (15)</w:t>
      </w:r>
      <w:r>
        <w:rPr>
          <w:iCs/>
          <w:sz w:val="28"/>
          <w:szCs w:val="28"/>
        </w:rPr>
        <w:t>.</w:t>
      </w:r>
      <w:r w:rsidRPr="006645B2">
        <w:rPr>
          <w:iCs/>
          <w:sz w:val="28"/>
          <w:szCs w:val="28"/>
        </w:rPr>
        <w:t xml:space="preserve">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Pr="006645B2">
        <w:rPr>
          <w:iCs/>
          <w:sz w:val="28"/>
          <w:szCs w:val="28"/>
        </w:rPr>
        <w:t>. Дюкина Т. О. Анализ тенденций производства основных видов импортозамещающей продукции в Российской Федерации // Экономическая теория и хозяйственная пр</w:t>
      </w:r>
      <w:r>
        <w:rPr>
          <w:iCs/>
          <w:sz w:val="28"/>
          <w:szCs w:val="28"/>
        </w:rPr>
        <w:t>актика: глобальные вызовы. Мате</w:t>
      </w:r>
      <w:r w:rsidRPr="006645B2">
        <w:rPr>
          <w:iCs/>
          <w:sz w:val="28"/>
          <w:szCs w:val="28"/>
        </w:rPr>
        <w:t>риалы международной конференции «Эволюция международной т</w:t>
      </w:r>
      <w:r>
        <w:rPr>
          <w:iCs/>
          <w:sz w:val="28"/>
          <w:szCs w:val="28"/>
        </w:rPr>
        <w:t>орговой системы: проблемы и пер</w:t>
      </w:r>
      <w:r w:rsidRPr="006645B2">
        <w:rPr>
          <w:iCs/>
          <w:sz w:val="28"/>
          <w:szCs w:val="28"/>
        </w:rPr>
        <w:t xml:space="preserve">спективы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2016».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СПб.: Санкт-Петербургский государственный университет.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2016.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453 с.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Pr="006645B2">
        <w:rPr>
          <w:iCs/>
          <w:sz w:val="28"/>
          <w:szCs w:val="28"/>
        </w:rPr>
        <w:t xml:space="preserve">. Зубаревич Н. Социальное развитие регионов России: проблемы и тенденции переходного периода.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М.: Эдиториал УРСС, 2012.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264 с. </w:t>
      </w:r>
    </w:p>
    <w:p w:rsidR="00980CF6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45B2">
        <w:rPr>
          <w:sz w:val="28"/>
          <w:szCs w:val="28"/>
        </w:rPr>
        <w:t xml:space="preserve">. Карташов К.А., Прудникова М.В. Социально-экономическое развитие региональной системы // Концепт. 2017. №54.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645B2">
        <w:rPr>
          <w:sz w:val="28"/>
          <w:szCs w:val="28"/>
        </w:rPr>
        <w:t xml:space="preserve">. Кузнецова И.В. Проблемы социально-экономического развития сельских территорий // Экономика и управление: ключевые проблемы и </w:t>
      </w:r>
      <w:r w:rsidRPr="006645B2">
        <w:rPr>
          <w:sz w:val="28"/>
          <w:szCs w:val="28"/>
        </w:rPr>
        <w:lastRenderedPageBreak/>
        <w:t xml:space="preserve">перспективы развитие: материалы VI международной научно-практической конференции / под общ. ред. Е.В. Королюк. Краснодар: ЦНТИ, 2017. С. 81-85.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645B2">
        <w:rPr>
          <w:sz w:val="28"/>
          <w:szCs w:val="28"/>
        </w:rPr>
        <w:t xml:space="preserve">. Лубашев Е.А. Методологические подходы к оценке уровня социально-экономического развития регионов: концептуальные различия // Журнал правовых и экономических исследований. 2012. №2. С. 208-215.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645B2">
        <w:rPr>
          <w:sz w:val="28"/>
          <w:szCs w:val="28"/>
        </w:rPr>
        <w:t>. Махмудова, М.З., Османова, И.Ю.. Курс лекций. Регионоведение. – Махачкала, 20</w:t>
      </w:r>
      <w:r>
        <w:rPr>
          <w:sz w:val="28"/>
          <w:szCs w:val="28"/>
        </w:rPr>
        <w:t>1</w:t>
      </w:r>
      <w:r w:rsidRPr="006645B2">
        <w:rPr>
          <w:sz w:val="28"/>
          <w:szCs w:val="28"/>
        </w:rPr>
        <w:t xml:space="preserve">6, 89с. </w:t>
      </w:r>
    </w:p>
    <w:p w:rsidR="00980CF6" w:rsidRPr="006645B2" w:rsidRDefault="00980CF6" w:rsidP="00980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T33B9o00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6645B2">
        <w:rPr>
          <w:rFonts w:ascii="Times New Roman" w:hAnsi="Times New Roman"/>
          <w:sz w:val="28"/>
          <w:szCs w:val="28"/>
        </w:rPr>
        <w:t>Мирошникова Т</w:t>
      </w:r>
      <w:r w:rsidRPr="006645B2">
        <w:rPr>
          <w:rFonts w:ascii="Times New Roman" w:hAnsi="Times New Roman"/>
          <w:iCs/>
          <w:sz w:val="28"/>
          <w:szCs w:val="28"/>
        </w:rPr>
        <w:t>.</w:t>
      </w:r>
      <w:r w:rsidRPr="006645B2">
        <w:rPr>
          <w:rFonts w:ascii="Times New Roman" w:hAnsi="Times New Roman"/>
          <w:sz w:val="28"/>
          <w:szCs w:val="28"/>
        </w:rPr>
        <w:t>К</w:t>
      </w:r>
      <w:r w:rsidRPr="006645B2">
        <w:rPr>
          <w:rFonts w:ascii="Times New Roman" w:hAnsi="Times New Roman"/>
          <w:iCs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Модель оценки уровня</w:t>
      </w:r>
      <w:r>
        <w:rPr>
          <w:rFonts w:ascii="Times New Roman" w:eastAsia="TT33B9o00" w:hAnsi="Times New Roman"/>
          <w:sz w:val="28"/>
          <w:szCs w:val="28"/>
        </w:rPr>
        <w:t xml:space="preserve"> </w:t>
      </w:r>
      <w:r w:rsidRPr="006645B2">
        <w:rPr>
          <w:rFonts w:ascii="Times New Roman" w:eastAsia="TT33B9o00" w:hAnsi="Times New Roman"/>
          <w:sz w:val="28"/>
          <w:szCs w:val="28"/>
        </w:rPr>
        <w:t>социально</w:t>
      </w:r>
      <w:r w:rsidRPr="006645B2">
        <w:rPr>
          <w:rFonts w:ascii="Times New Roman" w:hAnsi="Times New Roman"/>
          <w:sz w:val="28"/>
          <w:szCs w:val="28"/>
        </w:rPr>
        <w:t>-</w:t>
      </w:r>
      <w:r w:rsidRPr="006645B2">
        <w:rPr>
          <w:rFonts w:ascii="Times New Roman" w:eastAsia="TT33B9o00" w:hAnsi="Times New Roman"/>
          <w:sz w:val="28"/>
          <w:szCs w:val="28"/>
        </w:rPr>
        <w:t xml:space="preserve">экономического развития территории </w:t>
      </w:r>
      <w:r w:rsidRPr="006645B2">
        <w:rPr>
          <w:rFonts w:ascii="Times New Roman" w:hAnsi="Times New Roman"/>
          <w:sz w:val="28"/>
          <w:szCs w:val="28"/>
        </w:rPr>
        <w:t>/</w:t>
      </w:r>
      <w:r w:rsidRPr="006645B2">
        <w:rPr>
          <w:rFonts w:ascii="Times New Roman" w:eastAsia="TT33B9o00" w:hAnsi="Times New Roman"/>
          <w:sz w:val="28"/>
          <w:szCs w:val="28"/>
        </w:rPr>
        <w:t>Т</w:t>
      </w:r>
      <w:r w:rsidRPr="006645B2">
        <w:rPr>
          <w:rFonts w:ascii="Times New Roman" w:hAnsi="Times New Roman"/>
          <w:sz w:val="28"/>
          <w:szCs w:val="28"/>
        </w:rPr>
        <w:t>.</w:t>
      </w:r>
      <w:r w:rsidRPr="006645B2">
        <w:rPr>
          <w:rFonts w:ascii="Times New Roman" w:eastAsia="TT33B9o00" w:hAnsi="Times New Roman"/>
          <w:sz w:val="28"/>
          <w:szCs w:val="28"/>
        </w:rPr>
        <w:t>К</w:t>
      </w:r>
      <w:r w:rsidRPr="006645B2">
        <w:rPr>
          <w:rFonts w:ascii="Times New Roman" w:hAnsi="Times New Roman"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Мирошникова</w:t>
      </w:r>
      <w:r w:rsidRPr="006645B2">
        <w:rPr>
          <w:rFonts w:ascii="Times New Roman" w:hAnsi="Times New Roman"/>
          <w:sz w:val="28"/>
          <w:szCs w:val="28"/>
        </w:rPr>
        <w:t xml:space="preserve">, </w:t>
      </w:r>
      <w:r w:rsidRPr="006645B2">
        <w:rPr>
          <w:rFonts w:ascii="Times New Roman" w:eastAsia="TT33B9o00" w:hAnsi="Times New Roman"/>
          <w:sz w:val="28"/>
          <w:szCs w:val="28"/>
        </w:rPr>
        <w:t>О</w:t>
      </w:r>
      <w:r w:rsidRPr="006645B2">
        <w:rPr>
          <w:rFonts w:ascii="Times New Roman" w:hAnsi="Times New Roman"/>
          <w:sz w:val="28"/>
          <w:szCs w:val="28"/>
        </w:rPr>
        <w:t>.</w:t>
      </w:r>
      <w:r w:rsidRPr="006645B2">
        <w:rPr>
          <w:rFonts w:ascii="Times New Roman" w:eastAsia="TT33B9o00" w:hAnsi="Times New Roman"/>
          <w:sz w:val="28"/>
          <w:szCs w:val="28"/>
        </w:rPr>
        <w:t>В</w:t>
      </w:r>
      <w:r w:rsidRPr="006645B2">
        <w:rPr>
          <w:rFonts w:ascii="Times New Roman" w:hAnsi="Times New Roman"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Недолужко</w:t>
      </w:r>
      <w:r w:rsidRPr="006645B2">
        <w:rPr>
          <w:rFonts w:ascii="Times New Roman" w:hAnsi="Times New Roman"/>
          <w:sz w:val="28"/>
          <w:szCs w:val="28"/>
        </w:rPr>
        <w:t xml:space="preserve">, </w:t>
      </w:r>
      <w:r w:rsidRPr="006645B2">
        <w:rPr>
          <w:rFonts w:ascii="Times New Roman" w:eastAsia="TT33B9o00" w:hAnsi="Times New Roman"/>
          <w:sz w:val="28"/>
          <w:szCs w:val="28"/>
        </w:rPr>
        <w:t>И</w:t>
      </w:r>
      <w:r w:rsidRPr="006645B2">
        <w:rPr>
          <w:rFonts w:ascii="Times New Roman" w:hAnsi="Times New Roman"/>
          <w:sz w:val="28"/>
          <w:szCs w:val="28"/>
        </w:rPr>
        <w:t>.</w:t>
      </w:r>
      <w:r w:rsidRPr="006645B2">
        <w:rPr>
          <w:rFonts w:ascii="Times New Roman" w:eastAsia="TT33B9o00" w:hAnsi="Times New Roman"/>
          <w:sz w:val="28"/>
          <w:szCs w:val="28"/>
        </w:rPr>
        <w:t>В</w:t>
      </w:r>
      <w:r w:rsidRPr="006645B2">
        <w:rPr>
          <w:rFonts w:ascii="Times New Roman" w:hAnsi="Times New Roman"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Попова</w:t>
      </w:r>
      <w:r w:rsidRPr="006645B2">
        <w:rPr>
          <w:rFonts w:ascii="Times New Roman" w:hAnsi="Times New Roman"/>
          <w:sz w:val="28"/>
          <w:szCs w:val="28"/>
        </w:rPr>
        <w:t xml:space="preserve">// </w:t>
      </w:r>
      <w:r w:rsidRPr="006645B2">
        <w:rPr>
          <w:rFonts w:ascii="Times New Roman" w:eastAsia="TT33B9o00" w:hAnsi="Times New Roman"/>
          <w:sz w:val="28"/>
          <w:szCs w:val="28"/>
        </w:rPr>
        <w:t>АНИ</w:t>
      </w:r>
      <w:r w:rsidRPr="006645B2">
        <w:rPr>
          <w:rFonts w:ascii="Times New Roman" w:hAnsi="Times New Roman"/>
          <w:sz w:val="28"/>
          <w:szCs w:val="28"/>
        </w:rPr>
        <w:t xml:space="preserve">: </w:t>
      </w:r>
      <w:r w:rsidRPr="006645B2">
        <w:rPr>
          <w:rFonts w:ascii="Times New Roman" w:eastAsia="TT33B9o00" w:hAnsi="Times New Roman"/>
          <w:sz w:val="28"/>
          <w:szCs w:val="28"/>
        </w:rPr>
        <w:t>экономика и управление</w:t>
      </w:r>
      <w:r w:rsidRPr="006645B2">
        <w:rPr>
          <w:rFonts w:ascii="Times New Roman" w:hAnsi="Times New Roman"/>
          <w:sz w:val="28"/>
          <w:szCs w:val="28"/>
        </w:rPr>
        <w:t xml:space="preserve">. 2016. </w:t>
      </w:r>
      <w:r w:rsidRPr="006645B2">
        <w:rPr>
          <w:rFonts w:ascii="Times New Roman" w:eastAsia="TT33B9o00" w:hAnsi="Times New Roman"/>
          <w:sz w:val="28"/>
          <w:szCs w:val="28"/>
        </w:rPr>
        <w:t xml:space="preserve">№ </w:t>
      </w:r>
      <w:r w:rsidRPr="006645B2">
        <w:rPr>
          <w:rFonts w:ascii="Times New Roman" w:hAnsi="Times New Roman"/>
          <w:sz w:val="28"/>
          <w:szCs w:val="28"/>
        </w:rPr>
        <w:t>2 (15).</w:t>
      </w:r>
      <w:r>
        <w:rPr>
          <w:rFonts w:ascii="Times New Roman" w:eastAsia="TT33B9o00" w:hAnsi="Times New Roman"/>
          <w:sz w:val="28"/>
          <w:szCs w:val="28"/>
        </w:rPr>
        <w:t xml:space="preserve"> </w:t>
      </w:r>
      <w:r w:rsidRPr="006645B2">
        <w:rPr>
          <w:rFonts w:ascii="Times New Roman" w:eastAsia="TT33B9o00" w:hAnsi="Times New Roman"/>
          <w:sz w:val="28"/>
          <w:szCs w:val="28"/>
        </w:rPr>
        <w:t>С</w:t>
      </w:r>
      <w:r w:rsidRPr="006645B2">
        <w:rPr>
          <w:rFonts w:ascii="Times New Roman" w:hAnsi="Times New Roman"/>
          <w:sz w:val="28"/>
          <w:szCs w:val="28"/>
        </w:rPr>
        <w:t>. 186</w:t>
      </w:r>
      <w:r>
        <w:rPr>
          <w:rFonts w:ascii="Times New Roman" w:hAnsi="Times New Roman"/>
          <w:sz w:val="28"/>
          <w:szCs w:val="28"/>
        </w:rPr>
        <w:t>-</w:t>
      </w:r>
      <w:r w:rsidRPr="006645B2">
        <w:rPr>
          <w:rFonts w:ascii="Times New Roman" w:hAnsi="Times New Roman"/>
          <w:sz w:val="28"/>
          <w:szCs w:val="28"/>
        </w:rPr>
        <w:t>190.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645B2">
        <w:rPr>
          <w:sz w:val="28"/>
          <w:szCs w:val="28"/>
        </w:rPr>
        <w:t>. Петросянц, В.З., Тагиев, М.Х.. Государств</w:t>
      </w:r>
      <w:r>
        <w:rPr>
          <w:sz w:val="28"/>
          <w:szCs w:val="28"/>
        </w:rPr>
        <w:t>енное регулирование эко</w:t>
      </w:r>
      <w:r w:rsidRPr="006645B2">
        <w:rPr>
          <w:sz w:val="28"/>
          <w:szCs w:val="28"/>
        </w:rPr>
        <w:t xml:space="preserve">номического развития депрессивного региона. </w:t>
      </w:r>
      <w:r>
        <w:rPr>
          <w:sz w:val="28"/>
          <w:szCs w:val="28"/>
        </w:rPr>
        <w:t>-</w:t>
      </w:r>
      <w:r w:rsidRPr="006645B2">
        <w:rPr>
          <w:sz w:val="28"/>
          <w:szCs w:val="28"/>
        </w:rPr>
        <w:t xml:space="preserve"> Махачкала: ИСЭИ ДНЦ РАН, 2016. </w:t>
      </w:r>
      <w:r>
        <w:rPr>
          <w:sz w:val="28"/>
          <w:szCs w:val="28"/>
        </w:rPr>
        <w:t>-</w:t>
      </w:r>
      <w:r w:rsidRPr="006645B2">
        <w:rPr>
          <w:sz w:val="28"/>
          <w:szCs w:val="28"/>
        </w:rPr>
        <w:t xml:space="preserve"> 179 с.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16</w:t>
      </w:r>
      <w:r w:rsidRPr="006645B2">
        <w:rPr>
          <w:iCs/>
          <w:sz w:val="28"/>
          <w:szCs w:val="28"/>
        </w:rPr>
        <w:t xml:space="preserve">. Печаткин В. В. Концепция </w:t>
      </w:r>
      <w:r w:rsidR="00D04E31" w:rsidRPr="006645B2">
        <w:rPr>
          <w:iCs/>
          <w:sz w:val="28"/>
          <w:szCs w:val="28"/>
        </w:rPr>
        <w:t>конкурент</w:t>
      </w:r>
      <w:r w:rsidR="00D04E31">
        <w:rPr>
          <w:iCs/>
          <w:sz w:val="28"/>
          <w:szCs w:val="28"/>
        </w:rPr>
        <w:t>у</w:t>
      </w:r>
      <w:r w:rsidR="00D04E31" w:rsidRPr="006645B2">
        <w:rPr>
          <w:iCs/>
          <w:sz w:val="28"/>
          <w:szCs w:val="28"/>
        </w:rPr>
        <w:t>стойчивости</w:t>
      </w:r>
      <w:r w:rsidRPr="006645B2">
        <w:rPr>
          <w:iCs/>
          <w:sz w:val="28"/>
          <w:szCs w:val="28"/>
        </w:rPr>
        <w:t xml:space="preserve"> регионов как о</w:t>
      </w:r>
      <w:r>
        <w:rPr>
          <w:iCs/>
          <w:sz w:val="28"/>
          <w:szCs w:val="28"/>
        </w:rPr>
        <w:t>снова для обоснования и реализа</w:t>
      </w:r>
      <w:r w:rsidRPr="006645B2">
        <w:rPr>
          <w:iCs/>
          <w:sz w:val="28"/>
          <w:szCs w:val="28"/>
        </w:rPr>
        <w:t xml:space="preserve">ции стратегических приоритетов их развития // Фундаментальные исследования.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2017. </w:t>
      </w:r>
      <w:r>
        <w:rPr>
          <w:iCs/>
          <w:sz w:val="28"/>
          <w:szCs w:val="28"/>
        </w:rPr>
        <w:t>-</w:t>
      </w:r>
      <w:r w:rsidR="008329AB">
        <w:rPr>
          <w:iCs/>
          <w:sz w:val="28"/>
          <w:szCs w:val="28"/>
        </w:rPr>
        <w:t xml:space="preserve"> </w:t>
      </w:r>
      <w:r w:rsidRPr="006645B2">
        <w:rPr>
          <w:iCs/>
          <w:sz w:val="28"/>
          <w:szCs w:val="28"/>
        </w:rPr>
        <w:t>С 137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142.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17</w:t>
      </w:r>
      <w:r w:rsidRPr="006645B2">
        <w:rPr>
          <w:iCs/>
          <w:sz w:val="28"/>
          <w:szCs w:val="28"/>
        </w:rPr>
        <w:t xml:space="preserve">. Раднаева В. Х. Становление и развитие межбюджетных отношений в Российской Федерации // Молодой ученый.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2017.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№ 21.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С. 233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237.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45B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8</w:t>
      </w:r>
      <w:r w:rsidRPr="006645B2">
        <w:rPr>
          <w:iCs/>
          <w:sz w:val="28"/>
          <w:szCs w:val="28"/>
        </w:rPr>
        <w:t>. Рачок Е. А. Возможности кластерной политики в активизаци</w:t>
      </w:r>
      <w:r>
        <w:rPr>
          <w:iCs/>
          <w:sz w:val="28"/>
          <w:szCs w:val="28"/>
        </w:rPr>
        <w:t>и инновационных процессов регио</w:t>
      </w:r>
      <w:r w:rsidRPr="006645B2">
        <w:rPr>
          <w:iCs/>
          <w:sz w:val="28"/>
          <w:szCs w:val="28"/>
        </w:rPr>
        <w:t xml:space="preserve">нов // Научно-методический электронный журнал «Концепт».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2017.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Т. 4. </w:t>
      </w:r>
      <w:r>
        <w:rPr>
          <w:iCs/>
          <w:sz w:val="28"/>
          <w:szCs w:val="28"/>
        </w:rPr>
        <w:t xml:space="preserve">- </w:t>
      </w:r>
      <w:r w:rsidRPr="006645B2">
        <w:rPr>
          <w:iCs/>
          <w:sz w:val="28"/>
          <w:szCs w:val="28"/>
        </w:rPr>
        <w:t>С. 346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349.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45B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9</w:t>
      </w:r>
      <w:r w:rsidRPr="006645B2">
        <w:rPr>
          <w:iCs/>
          <w:sz w:val="28"/>
          <w:szCs w:val="28"/>
        </w:rPr>
        <w:t>. Сказочкин А. В. Текущее состояние инновационного развития нек</w:t>
      </w:r>
      <w:r>
        <w:rPr>
          <w:iCs/>
          <w:sz w:val="28"/>
          <w:szCs w:val="28"/>
        </w:rPr>
        <w:t>оторых регионов России // Эконо</w:t>
      </w:r>
      <w:r w:rsidRPr="006645B2">
        <w:rPr>
          <w:iCs/>
          <w:sz w:val="28"/>
          <w:szCs w:val="28"/>
        </w:rPr>
        <w:t xml:space="preserve">мические исследования и разработки.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2016.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С. 19. </w:t>
      </w:r>
    </w:p>
    <w:p w:rsidR="00980CF6" w:rsidRPr="006645B2" w:rsidRDefault="00980CF6" w:rsidP="00980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645B2">
        <w:rPr>
          <w:rFonts w:ascii="Times New Roman" w:hAnsi="Times New Roman"/>
          <w:sz w:val="28"/>
          <w:szCs w:val="28"/>
        </w:rPr>
        <w:t>. Слепнева Л</w:t>
      </w:r>
      <w:r w:rsidRPr="006645B2">
        <w:rPr>
          <w:rFonts w:ascii="Times New Roman" w:hAnsi="Times New Roman"/>
          <w:iCs/>
          <w:sz w:val="28"/>
          <w:szCs w:val="28"/>
        </w:rPr>
        <w:t>.</w:t>
      </w:r>
      <w:r w:rsidRPr="006645B2">
        <w:rPr>
          <w:rFonts w:ascii="Times New Roman" w:hAnsi="Times New Roman"/>
          <w:sz w:val="28"/>
          <w:szCs w:val="28"/>
        </w:rPr>
        <w:t>Р</w:t>
      </w:r>
      <w:r w:rsidRPr="006645B2">
        <w:rPr>
          <w:rFonts w:ascii="Times New Roman" w:hAnsi="Times New Roman"/>
          <w:iCs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Оценка уровня социально</w:t>
      </w:r>
      <w:r w:rsidRPr="006645B2">
        <w:rPr>
          <w:rFonts w:ascii="Times New Roman" w:hAnsi="Times New Roman"/>
          <w:sz w:val="28"/>
          <w:szCs w:val="28"/>
        </w:rPr>
        <w:t>-</w:t>
      </w:r>
      <w:r w:rsidRPr="006645B2">
        <w:rPr>
          <w:rFonts w:ascii="Times New Roman" w:eastAsia="TT33B9o00" w:hAnsi="Times New Roman"/>
          <w:sz w:val="28"/>
          <w:szCs w:val="28"/>
        </w:rPr>
        <w:t>экономического развития регионов</w:t>
      </w:r>
      <w:r w:rsidRPr="006645B2">
        <w:rPr>
          <w:rFonts w:ascii="Times New Roman" w:hAnsi="Times New Roman"/>
          <w:sz w:val="28"/>
          <w:szCs w:val="28"/>
        </w:rPr>
        <w:t xml:space="preserve">: </w:t>
      </w:r>
      <w:r w:rsidRPr="006645B2">
        <w:rPr>
          <w:rFonts w:ascii="Times New Roman" w:eastAsia="TT33B9o00" w:hAnsi="Times New Roman"/>
          <w:sz w:val="28"/>
          <w:szCs w:val="28"/>
        </w:rPr>
        <w:t xml:space="preserve">Методический аспект </w:t>
      </w:r>
      <w:r w:rsidRPr="006645B2">
        <w:rPr>
          <w:rFonts w:ascii="Times New Roman" w:hAnsi="Times New Roman"/>
          <w:sz w:val="28"/>
          <w:szCs w:val="28"/>
        </w:rPr>
        <w:t xml:space="preserve">// </w:t>
      </w:r>
      <w:r w:rsidRPr="006645B2">
        <w:rPr>
          <w:rFonts w:ascii="Times New Roman" w:eastAsia="TT33B9o00" w:hAnsi="Times New Roman"/>
          <w:sz w:val="28"/>
          <w:szCs w:val="28"/>
        </w:rPr>
        <w:t>Россия</w:t>
      </w:r>
      <w:r w:rsidRPr="006645B2">
        <w:rPr>
          <w:rFonts w:ascii="Times New Roman" w:hAnsi="Times New Roman"/>
          <w:sz w:val="28"/>
          <w:szCs w:val="28"/>
        </w:rPr>
        <w:t xml:space="preserve">: </w:t>
      </w:r>
      <w:r w:rsidRPr="006645B2">
        <w:rPr>
          <w:rFonts w:ascii="Times New Roman" w:eastAsia="TT33B9o00" w:hAnsi="Times New Roman"/>
          <w:sz w:val="28"/>
          <w:szCs w:val="28"/>
        </w:rPr>
        <w:t>тенденции и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5B2">
        <w:rPr>
          <w:rFonts w:ascii="Times New Roman" w:eastAsia="TT33B9o00" w:hAnsi="Times New Roman"/>
          <w:sz w:val="28"/>
          <w:szCs w:val="28"/>
        </w:rPr>
        <w:t>развития</w:t>
      </w:r>
      <w:r w:rsidRPr="006645B2">
        <w:rPr>
          <w:rFonts w:ascii="Times New Roman" w:hAnsi="Times New Roman"/>
          <w:sz w:val="28"/>
          <w:szCs w:val="28"/>
        </w:rPr>
        <w:t xml:space="preserve">. </w:t>
      </w:r>
      <w:r w:rsidRPr="006645B2">
        <w:rPr>
          <w:rFonts w:ascii="Times New Roman" w:eastAsia="TT33B9o00" w:hAnsi="Times New Roman"/>
          <w:sz w:val="28"/>
          <w:szCs w:val="28"/>
        </w:rPr>
        <w:t>Ежегодник</w:t>
      </w:r>
      <w:r w:rsidRPr="006645B2">
        <w:rPr>
          <w:rFonts w:ascii="Times New Roman" w:hAnsi="Times New Roman"/>
          <w:sz w:val="28"/>
          <w:szCs w:val="28"/>
        </w:rPr>
        <w:t xml:space="preserve">. 2017, </w:t>
      </w:r>
      <w:r w:rsidRPr="006645B2">
        <w:rPr>
          <w:rFonts w:ascii="Times New Roman" w:eastAsia="TT33B9o00" w:hAnsi="Times New Roman"/>
          <w:sz w:val="28"/>
          <w:szCs w:val="28"/>
        </w:rPr>
        <w:t>Вып</w:t>
      </w:r>
      <w:r w:rsidRPr="006645B2">
        <w:rPr>
          <w:rFonts w:ascii="Times New Roman" w:hAnsi="Times New Roman"/>
          <w:sz w:val="28"/>
          <w:szCs w:val="28"/>
        </w:rPr>
        <w:t>. 12 (</w:t>
      </w:r>
      <w:r w:rsidRPr="006645B2">
        <w:rPr>
          <w:rFonts w:ascii="Times New Roman" w:eastAsia="TT33B9o00" w:hAnsi="Times New Roman"/>
          <w:sz w:val="28"/>
          <w:szCs w:val="28"/>
        </w:rPr>
        <w:t>Ч</w:t>
      </w:r>
      <w:r w:rsidRPr="006645B2">
        <w:rPr>
          <w:rFonts w:ascii="Times New Roman" w:hAnsi="Times New Roman"/>
          <w:sz w:val="28"/>
          <w:szCs w:val="28"/>
        </w:rPr>
        <w:t>. 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5B2">
        <w:rPr>
          <w:rFonts w:ascii="Times New Roman" w:eastAsia="TT33B9o00" w:hAnsi="Times New Roman"/>
          <w:sz w:val="28"/>
          <w:szCs w:val="28"/>
        </w:rPr>
        <w:t>С</w:t>
      </w:r>
      <w:r w:rsidRPr="006645B2">
        <w:rPr>
          <w:rFonts w:ascii="Times New Roman" w:hAnsi="Times New Roman"/>
          <w:sz w:val="28"/>
          <w:szCs w:val="28"/>
        </w:rPr>
        <w:t>. 944</w:t>
      </w:r>
      <w:r>
        <w:rPr>
          <w:rFonts w:ascii="Times New Roman" w:hAnsi="Times New Roman"/>
          <w:sz w:val="28"/>
          <w:szCs w:val="28"/>
        </w:rPr>
        <w:t>-</w:t>
      </w:r>
      <w:r w:rsidRPr="006645B2">
        <w:rPr>
          <w:rFonts w:ascii="Times New Roman" w:hAnsi="Times New Roman"/>
          <w:sz w:val="28"/>
          <w:szCs w:val="28"/>
        </w:rPr>
        <w:t>950.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21</w:t>
      </w:r>
      <w:r w:rsidRPr="006645B2">
        <w:rPr>
          <w:iCs/>
          <w:sz w:val="28"/>
          <w:szCs w:val="28"/>
        </w:rPr>
        <w:t>. Сомоев Р. Г., Идрисов Ш. А., Набиев А. С. Функциональные о</w:t>
      </w:r>
      <w:r>
        <w:rPr>
          <w:iCs/>
          <w:sz w:val="28"/>
          <w:szCs w:val="28"/>
        </w:rPr>
        <w:t>собенности местных бюджетов Рес</w:t>
      </w:r>
      <w:r w:rsidRPr="006645B2">
        <w:rPr>
          <w:iCs/>
          <w:sz w:val="28"/>
          <w:szCs w:val="28"/>
        </w:rPr>
        <w:t xml:space="preserve">публики Дагестан на современном этапе: монография.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Махачкала: ФОРМАТ, 2015.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125 с.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22</w:t>
      </w:r>
      <w:r w:rsidRPr="006645B2">
        <w:rPr>
          <w:sz w:val="28"/>
          <w:szCs w:val="28"/>
        </w:rPr>
        <w:t>. Строев А.М. Методики мониторинга социально-экономического развития региона России [Электронный ресурс]. URL: http://eko</w:t>
      </w:r>
      <w:r>
        <w:rPr>
          <w:sz w:val="28"/>
          <w:szCs w:val="28"/>
        </w:rPr>
        <w:t>nomika.snauka.ru/ 2017/03/14324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23</w:t>
      </w:r>
      <w:r w:rsidRPr="006645B2">
        <w:rPr>
          <w:iCs/>
          <w:sz w:val="28"/>
          <w:szCs w:val="28"/>
        </w:rPr>
        <w:t>. Фатулаева И. А., Магомедова Т. В. Формирование и развитие к</w:t>
      </w:r>
      <w:r>
        <w:rPr>
          <w:iCs/>
          <w:sz w:val="28"/>
          <w:szCs w:val="28"/>
        </w:rPr>
        <w:t>онкурентоспособной индустрии ту</w:t>
      </w:r>
      <w:r w:rsidRPr="006645B2">
        <w:rPr>
          <w:iCs/>
          <w:sz w:val="28"/>
          <w:szCs w:val="28"/>
        </w:rPr>
        <w:t xml:space="preserve">ризма в Республике Дагестан // Научно-методический электронный журнал «Концепт». </w:t>
      </w:r>
      <w:r>
        <w:rPr>
          <w:iCs/>
          <w:sz w:val="28"/>
          <w:szCs w:val="28"/>
        </w:rPr>
        <w:t xml:space="preserve">- </w:t>
      </w:r>
      <w:r w:rsidRPr="006645B2">
        <w:rPr>
          <w:iCs/>
          <w:sz w:val="28"/>
          <w:szCs w:val="28"/>
        </w:rPr>
        <w:t xml:space="preserve">2016.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Т. 11.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С. 406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410.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24</w:t>
      </w:r>
      <w:r w:rsidRPr="006645B2">
        <w:rPr>
          <w:iCs/>
          <w:sz w:val="28"/>
          <w:szCs w:val="28"/>
        </w:rPr>
        <w:t xml:space="preserve">. Федорященко А. С. О равноправии субъектов Федерации во взаимоотношениях с федеральными органами государственной власти // Законодательство и экономика.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8</w:t>
      </w:r>
      <w:r w:rsidRPr="006645B2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№ 10.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С. 125.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25</w:t>
      </w:r>
      <w:r w:rsidRPr="006645B2">
        <w:rPr>
          <w:iCs/>
          <w:sz w:val="28"/>
          <w:szCs w:val="28"/>
        </w:rPr>
        <w:t>. Ферзилаева Р.Н. Налоговый потенциал региона и резервы его увел</w:t>
      </w:r>
      <w:r>
        <w:rPr>
          <w:iCs/>
          <w:sz w:val="28"/>
          <w:szCs w:val="28"/>
        </w:rPr>
        <w:t>ичения // Фундаментальные иссле</w:t>
      </w:r>
      <w:r w:rsidRPr="006645B2">
        <w:rPr>
          <w:iCs/>
          <w:sz w:val="28"/>
          <w:szCs w:val="28"/>
        </w:rPr>
        <w:t xml:space="preserve">дования.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2016.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С. 664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667.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45B2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6</w:t>
      </w:r>
      <w:r w:rsidRPr="006645B2">
        <w:rPr>
          <w:iCs/>
          <w:sz w:val="28"/>
          <w:szCs w:val="28"/>
        </w:rPr>
        <w:t xml:space="preserve">. Халилова Ф. К. Понятие межбюджетных правоотношений: анализ научных концепций российских и зарубежных авторов // Финансовое право и управление. 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 2016.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>С. 37</w:t>
      </w:r>
      <w:r>
        <w:rPr>
          <w:iCs/>
          <w:sz w:val="28"/>
          <w:szCs w:val="28"/>
        </w:rPr>
        <w:t>-</w:t>
      </w:r>
      <w:r w:rsidRPr="006645B2">
        <w:rPr>
          <w:iCs/>
          <w:sz w:val="28"/>
          <w:szCs w:val="28"/>
        </w:rPr>
        <w:t xml:space="preserve">45. </w:t>
      </w:r>
    </w:p>
    <w:p w:rsidR="00980CF6" w:rsidRDefault="00980CF6" w:rsidP="00980CF6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</w:t>
      </w:r>
      <w:r w:rsidRPr="006645B2">
        <w:rPr>
          <w:iCs/>
          <w:sz w:val="28"/>
          <w:szCs w:val="28"/>
        </w:rPr>
        <w:t xml:space="preserve">. Крупнейшие дотации из бюджета получат Дагестан, Чечня и Камчатка // РБК. [Электронный ресурс]. Режим доступа: https://www.rbc.ru/economics/11/10/2017/59db751d9a794738f67da77e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28</w:t>
      </w:r>
      <w:r w:rsidRPr="006645B2">
        <w:rPr>
          <w:iCs/>
          <w:sz w:val="28"/>
          <w:szCs w:val="28"/>
        </w:rPr>
        <w:t xml:space="preserve">. Семь вызовов для нового главы Дагестана // Эксперт РА. – 2018.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645B2">
        <w:rPr>
          <w:sz w:val="28"/>
          <w:szCs w:val="28"/>
        </w:rPr>
        <w:t>. Социально-экономическое положение Республики Дагестан: 201</w:t>
      </w:r>
      <w:r>
        <w:rPr>
          <w:sz w:val="28"/>
          <w:szCs w:val="28"/>
        </w:rPr>
        <w:t>9</w:t>
      </w:r>
      <w:r w:rsidRPr="006645B2">
        <w:rPr>
          <w:sz w:val="28"/>
          <w:szCs w:val="28"/>
        </w:rPr>
        <w:t xml:space="preserve"> год. Статистический сборник. – Махачкала, 201</w:t>
      </w:r>
      <w:r>
        <w:rPr>
          <w:sz w:val="28"/>
          <w:szCs w:val="28"/>
        </w:rPr>
        <w:t>9</w:t>
      </w:r>
      <w:r w:rsidRPr="006645B2">
        <w:rPr>
          <w:sz w:val="28"/>
          <w:szCs w:val="28"/>
        </w:rPr>
        <w:t xml:space="preserve">. // http://dagstat.gks.ru </w:t>
      </w:r>
    </w:p>
    <w:p w:rsidR="00980CF6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645B2">
        <w:rPr>
          <w:sz w:val="28"/>
          <w:szCs w:val="28"/>
        </w:rPr>
        <w:t>. Социально-экономическое положение городов и районов Республики Дагестан. Статсборник / Дагестанстат, 201</w:t>
      </w:r>
      <w:r>
        <w:rPr>
          <w:sz w:val="28"/>
          <w:szCs w:val="28"/>
        </w:rPr>
        <w:t>9</w:t>
      </w:r>
      <w:r w:rsidRPr="006645B2">
        <w:rPr>
          <w:sz w:val="28"/>
          <w:szCs w:val="28"/>
        </w:rPr>
        <w:t xml:space="preserve">. // http://dagstat.gks.ru </w:t>
      </w:r>
    </w:p>
    <w:p w:rsidR="00980CF6" w:rsidRPr="006645B2" w:rsidRDefault="00980CF6" w:rsidP="00980CF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45B2">
        <w:rPr>
          <w:sz w:val="28"/>
          <w:szCs w:val="28"/>
        </w:rPr>
        <w:t xml:space="preserve">1. https://www.riadagestan.ru </w:t>
      </w:r>
    </w:p>
    <w:p w:rsidR="00A15E85" w:rsidRDefault="000641D6" w:rsidP="00EA64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15E85">
        <w:rPr>
          <w:sz w:val="28"/>
          <w:szCs w:val="28"/>
        </w:rPr>
        <w:t xml:space="preserve">. </w:t>
      </w:r>
      <w:r>
        <w:rPr>
          <w:sz w:val="28"/>
          <w:szCs w:val="28"/>
        </w:rPr>
        <w:t>http://minfinrd.ru</w:t>
      </w:r>
    </w:p>
    <w:p w:rsidR="00C70132" w:rsidRPr="0004159C" w:rsidRDefault="00C70132" w:rsidP="003B560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32785343"/>
      <w:r w:rsidRPr="0004159C">
        <w:rPr>
          <w:rFonts w:ascii="Times New Roman" w:hAnsi="Times New Roman" w:cs="Times New Roman"/>
          <w:b w:val="0"/>
          <w:color w:val="auto"/>
        </w:rPr>
        <w:t>Приложение №1</w:t>
      </w:r>
      <w:bookmarkEnd w:id="24"/>
    </w:p>
    <w:p w:rsidR="00C70132" w:rsidRDefault="00C70132" w:rsidP="00C701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132" w:rsidRPr="00F121C5" w:rsidRDefault="00C70132" w:rsidP="00C701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1C5">
        <w:rPr>
          <w:rFonts w:ascii="Times New Roman" w:hAnsi="Times New Roman"/>
          <w:b/>
          <w:sz w:val="28"/>
          <w:szCs w:val="28"/>
        </w:rPr>
        <w:lastRenderedPageBreak/>
        <w:t>Основные социально-экономические индикаторы уровня жизни населения Республики Дагестан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1255"/>
        <w:gridCol w:w="1292"/>
        <w:gridCol w:w="1292"/>
        <w:gridCol w:w="1292"/>
        <w:gridCol w:w="1362"/>
      </w:tblGrid>
      <w:tr w:rsidR="00C70132" w:rsidRPr="00A54C22" w:rsidTr="00C70132">
        <w:trPr>
          <w:tblHeader/>
          <w:jc w:val="center"/>
        </w:trPr>
        <w:tc>
          <w:tcPr>
            <w:tcW w:w="1606" w:type="pct"/>
          </w:tcPr>
          <w:p w:rsidR="00C70132" w:rsidRPr="00AF4923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923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56" w:type="pct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2185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" w:type="pct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Pr="0092185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" w:type="pct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675" w:type="pct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12" w:type="pct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конечное потребление домашних 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зяйств,  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млн.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447861,8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848973,3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862079,5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911997,6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931243,1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к ВРП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163,2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147,9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146,3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145,3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душу населения, 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154890,1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282707,0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284629,3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298732,3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302497,2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Среднедушевые денежные доходы населения,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15678,3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26738,4</w:t>
            </w:r>
          </w:p>
        </w:tc>
        <w:tc>
          <w:tcPr>
            <w:tcW w:w="675" w:type="pct"/>
            <w:vAlign w:val="bottom"/>
          </w:tcPr>
          <w:p w:rsidR="00C70132" w:rsidRPr="00463B7A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24810,7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24774,3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24988,0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номинальная начисленная  заработная плата работников организаций, 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1024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19238,9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20629,3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21940,6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24779,8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Реальная начисленная заработная плата, в процентах к предыдущему году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101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111,8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Средний размер назначенных месячных пенсий,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5835,8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9405,7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14680,1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10297,5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10902,8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Реальный размер назначенных месячных пенсий, в процентах к предыдущему году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69,6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102,3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Величина прожиточного минимума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среднем на душу населения), 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население 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4422,3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8708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9066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9404,5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9262,3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104,1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98,5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Величина прожиточного минимума пенсионера в целях установления социальной доплаты к пенсии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руб.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4014,0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B7A">
              <w:rPr>
                <w:rFonts w:ascii="Times New Roman" w:hAnsi="Times New Roman"/>
                <w:color w:val="000000"/>
                <w:sz w:val="28"/>
                <w:szCs w:val="28"/>
              </w:rPr>
              <w:t>7900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8374,0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8680,0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8680,0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Соотношение с 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величиной прожиточного минимума, процентов: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среднедушевых денежных доходов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3,5 р.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3,1 р.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в 2,7 р.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в 2,6 р.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в 2,7 р.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среднемесячной номинальной начисленной заработной платы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2,2 р.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2,1 р.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в 2,2 р.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в 2,3 р.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в 2,6 р.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среднего размера назначенных месячных пенсий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155,4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135,8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204,3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138,7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148,8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населения с денежными доходами ниже величины прожиточного минимума: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253,1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329,0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325,7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471,5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463,6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 от общей численности населения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 к предыдущему году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92,5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144,8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Дефицит денежного дохода малоимущего населения: 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335,8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838,7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867,2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1317,4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1281,2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от общего объема денежных доходов населения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 фондов (коэффициент дифференциации доходов), в разах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Минимальный размер оплаты труда, рублей 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4330,0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965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6204,0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7800,0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11280</w:t>
            </w:r>
          </w:p>
        </w:tc>
      </w:tr>
      <w:tr w:rsidR="00C70132" w:rsidRPr="00A54C22" w:rsidTr="00C70132">
        <w:trPr>
          <w:jc w:val="center"/>
        </w:trPr>
        <w:tc>
          <w:tcPr>
            <w:tcW w:w="1606" w:type="pct"/>
          </w:tcPr>
          <w:p w:rsidR="00C70132" w:rsidRPr="00A54C22" w:rsidRDefault="00C70132" w:rsidP="00C701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Реальный размер минимальной оплаты труда, в процентах к предыдущему году</w:t>
            </w:r>
          </w:p>
        </w:tc>
        <w:tc>
          <w:tcPr>
            <w:tcW w:w="656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90,4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91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A54C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675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122,0</w:t>
            </w:r>
          </w:p>
        </w:tc>
        <w:tc>
          <w:tcPr>
            <w:tcW w:w="712" w:type="pct"/>
            <w:vAlign w:val="bottom"/>
          </w:tcPr>
          <w:p w:rsidR="00C70132" w:rsidRPr="00A54C22" w:rsidRDefault="00C70132" w:rsidP="00C70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C22">
              <w:rPr>
                <w:rFonts w:ascii="Times New Roman" w:hAnsi="Times New Roman"/>
                <w:color w:val="000000"/>
                <w:sz w:val="28"/>
                <w:szCs w:val="28"/>
              </w:rPr>
              <w:t>139,7</w:t>
            </w:r>
          </w:p>
        </w:tc>
      </w:tr>
    </w:tbl>
    <w:p w:rsidR="00C70132" w:rsidRDefault="00C70132" w:rsidP="00C701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70132" w:rsidRPr="0004159C" w:rsidRDefault="00C70132" w:rsidP="004A3D00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32785344"/>
      <w:r w:rsidRPr="0004159C">
        <w:rPr>
          <w:rFonts w:ascii="Times New Roman" w:hAnsi="Times New Roman" w:cs="Times New Roman"/>
          <w:b w:val="0"/>
          <w:color w:val="auto"/>
        </w:rPr>
        <w:lastRenderedPageBreak/>
        <w:t>Приложение №2</w:t>
      </w:r>
      <w:bookmarkEnd w:id="25"/>
    </w:p>
    <w:p w:rsidR="00C70132" w:rsidRDefault="00C70132" w:rsidP="00C70132">
      <w:pPr>
        <w:pStyle w:val="11"/>
        <w:keepNext w:val="0"/>
        <w:widowControl w:val="0"/>
        <w:spacing w:line="360" w:lineRule="auto"/>
        <w:rPr>
          <w:rFonts w:ascii="Times New Roman" w:hAnsi="Times New Roman"/>
          <w:caps w:val="0"/>
          <w:spacing w:val="0"/>
          <w:szCs w:val="28"/>
        </w:rPr>
      </w:pPr>
    </w:p>
    <w:p w:rsidR="00C70132" w:rsidRPr="00744842" w:rsidRDefault="00C70132" w:rsidP="00C70132">
      <w:pPr>
        <w:pStyle w:val="11"/>
        <w:keepNext w:val="0"/>
        <w:widowControl w:val="0"/>
        <w:spacing w:line="360" w:lineRule="auto"/>
        <w:rPr>
          <w:rFonts w:ascii="Times New Roman" w:hAnsi="Times New Roman"/>
          <w:caps w:val="0"/>
          <w:spacing w:val="0"/>
          <w:szCs w:val="28"/>
        </w:rPr>
      </w:pPr>
      <w:bookmarkStart w:id="26" w:name="_Toc32785345"/>
      <w:r w:rsidRPr="00744842">
        <w:rPr>
          <w:rFonts w:ascii="Times New Roman" w:hAnsi="Times New Roman"/>
          <w:caps w:val="0"/>
          <w:spacing w:val="0"/>
          <w:szCs w:val="28"/>
        </w:rPr>
        <w:t>Структура объема отгруженных товаров</w:t>
      </w:r>
      <w:bookmarkEnd w:id="26"/>
    </w:p>
    <w:p w:rsidR="00C70132" w:rsidRPr="00744842" w:rsidRDefault="00C70132" w:rsidP="00C70132">
      <w:pPr>
        <w:pStyle w:val="11"/>
        <w:keepNext w:val="0"/>
        <w:widowControl w:val="0"/>
        <w:spacing w:line="360" w:lineRule="auto"/>
        <w:rPr>
          <w:rFonts w:ascii="Times New Roman" w:hAnsi="Times New Roman"/>
          <w:caps w:val="0"/>
          <w:spacing w:val="0"/>
          <w:szCs w:val="28"/>
        </w:rPr>
      </w:pPr>
      <w:bookmarkStart w:id="27" w:name="_Toc32785346"/>
      <w:r w:rsidRPr="00744842">
        <w:rPr>
          <w:rFonts w:ascii="Times New Roman" w:hAnsi="Times New Roman"/>
          <w:caps w:val="0"/>
          <w:spacing w:val="0"/>
          <w:szCs w:val="28"/>
        </w:rPr>
        <w:t>собственного производства, выполненных работ</w:t>
      </w:r>
      <w:bookmarkEnd w:id="27"/>
    </w:p>
    <w:p w:rsidR="00C70132" w:rsidRPr="00744842" w:rsidRDefault="00C70132" w:rsidP="00C70132">
      <w:pPr>
        <w:pStyle w:val="11"/>
        <w:keepNext w:val="0"/>
        <w:widowControl w:val="0"/>
        <w:spacing w:line="360" w:lineRule="auto"/>
        <w:rPr>
          <w:rFonts w:ascii="Times New Roman" w:hAnsi="Times New Roman"/>
          <w:caps w:val="0"/>
          <w:spacing w:val="0"/>
          <w:szCs w:val="28"/>
        </w:rPr>
      </w:pPr>
      <w:bookmarkStart w:id="28" w:name="_Toc32785347"/>
      <w:r w:rsidRPr="00744842">
        <w:rPr>
          <w:rFonts w:ascii="Times New Roman" w:hAnsi="Times New Roman"/>
          <w:caps w:val="0"/>
          <w:spacing w:val="0"/>
          <w:szCs w:val="28"/>
        </w:rPr>
        <w:t>и услуг собственными силами по отдельным</w:t>
      </w:r>
      <w:bookmarkStart w:id="29" w:name="_Toc530731165"/>
      <w:bookmarkStart w:id="30" w:name="_Toc530739576"/>
      <w:r w:rsidRPr="00744842">
        <w:rPr>
          <w:rFonts w:ascii="Times New Roman" w:hAnsi="Times New Roman"/>
          <w:caps w:val="0"/>
          <w:spacing w:val="0"/>
          <w:szCs w:val="28"/>
        </w:rPr>
        <w:t xml:space="preserve"> </w:t>
      </w:r>
      <w:bookmarkEnd w:id="29"/>
      <w:bookmarkEnd w:id="30"/>
      <w:r w:rsidRPr="00744842">
        <w:rPr>
          <w:rFonts w:ascii="Times New Roman" w:hAnsi="Times New Roman"/>
          <w:caps w:val="0"/>
          <w:spacing w:val="0"/>
          <w:szCs w:val="28"/>
        </w:rPr>
        <w:t>видам деяте</w:t>
      </w:r>
      <w:r>
        <w:rPr>
          <w:rFonts w:ascii="Times New Roman" w:hAnsi="Times New Roman"/>
          <w:caps w:val="0"/>
          <w:spacing w:val="0"/>
          <w:szCs w:val="28"/>
        </w:rPr>
        <w:t>ль</w:t>
      </w:r>
      <w:r w:rsidRPr="00744842">
        <w:rPr>
          <w:rFonts w:ascii="Times New Roman" w:hAnsi="Times New Roman"/>
          <w:caps w:val="0"/>
          <w:spacing w:val="0"/>
          <w:szCs w:val="28"/>
        </w:rPr>
        <w:t>ности</w:t>
      </w:r>
      <w:bookmarkEnd w:id="28"/>
    </w:p>
    <w:p w:rsidR="00C70132" w:rsidRPr="00744842" w:rsidRDefault="00C70132" w:rsidP="00C7013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4842">
        <w:rPr>
          <w:rFonts w:ascii="Times New Roman" w:hAnsi="Times New Roman"/>
          <w:sz w:val="28"/>
          <w:szCs w:val="28"/>
        </w:rPr>
        <w:t>(в процентах к итогу)</w:t>
      </w:r>
    </w:p>
    <w:p w:rsidR="00C70132" w:rsidRPr="00744842" w:rsidRDefault="00C70132" w:rsidP="00C70132">
      <w:pPr>
        <w:widowControl w:val="0"/>
        <w:spacing w:line="240" w:lineRule="auto"/>
        <w:jc w:val="center"/>
        <w:rPr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6"/>
        <w:gridCol w:w="1276"/>
        <w:gridCol w:w="1276"/>
        <w:gridCol w:w="1277"/>
      </w:tblGrid>
      <w:tr w:rsidR="00C70132" w:rsidRPr="00744842" w:rsidTr="00C70132">
        <w:trPr>
          <w:tblHeader/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af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Вид деятельности / Годы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добыча сырой нефти и природного газа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66,0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64,0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69,6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добыча прочих полезных ископаемых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27,7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26,6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21,7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15,6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12,0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производство напитков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26,1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23,3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26,9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производство одежды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0,7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0,6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0,5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0,3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0,3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0,4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деятельность полиграфическая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кокса и нефтепродуктов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0,6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3,8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pStyle w:val="xl402"/>
              <w:spacing w:before="0" w:after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производство лекарственных средств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0,1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3,9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3,6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4,0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13,6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12,6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13,1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готовых металли</w:t>
            </w: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softHyphen/>
              <w:t>ческих изделий, кроме машин и оборудования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6,4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5,8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6,2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11,9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14,2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19,1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1,2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0,9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2,1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2,2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2,6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13,4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8,7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мебели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1,3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1,2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1,4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производство прочих готовых изделий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3,8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3,3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2,6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2,4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2,1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  <w:r w:rsidRPr="0074484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производство, передача и распределение электроэнергии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88,5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89,0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90,7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 и распределение газообразного топлива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0,5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0,2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11,3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10,5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9,1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iCs/>
                <w:sz w:val="28"/>
                <w:szCs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100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44,3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44,6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47,3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25,1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23,6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22,9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27,9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29,0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26,2</w:t>
            </w:r>
          </w:p>
        </w:tc>
      </w:tr>
      <w:tr w:rsidR="00C70132" w:rsidRPr="00744842" w:rsidTr="00C70132">
        <w:trPr>
          <w:jc w:val="center"/>
        </w:trPr>
        <w:tc>
          <w:tcPr>
            <w:tcW w:w="2955" w:type="pct"/>
          </w:tcPr>
          <w:p w:rsidR="00C70132" w:rsidRPr="00744842" w:rsidRDefault="00C70132" w:rsidP="00C7013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44842">
              <w:rPr>
                <w:rFonts w:ascii="Times New Roman" w:hAnsi="Times New Roman"/>
                <w:iCs/>
                <w:sz w:val="28"/>
                <w:szCs w:val="28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2,7</w:t>
            </w:r>
          </w:p>
        </w:tc>
        <w:tc>
          <w:tcPr>
            <w:tcW w:w="681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2,9</w:t>
            </w:r>
          </w:p>
        </w:tc>
        <w:tc>
          <w:tcPr>
            <w:tcW w:w="682" w:type="pct"/>
            <w:vAlign w:val="bottom"/>
          </w:tcPr>
          <w:p w:rsidR="00C70132" w:rsidRPr="00744842" w:rsidRDefault="00C70132" w:rsidP="00C701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4842">
              <w:rPr>
                <w:rFonts w:ascii="Times New Roman" w:hAnsi="Times New Roman"/>
                <w:snapToGrid w:val="0"/>
                <w:sz w:val="28"/>
                <w:szCs w:val="28"/>
              </w:rPr>
              <w:t>3,7</w:t>
            </w:r>
          </w:p>
        </w:tc>
      </w:tr>
    </w:tbl>
    <w:p w:rsidR="00744842" w:rsidRPr="007F2489" w:rsidRDefault="00744842" w:rsidP="007F24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44842" w:rsidRPr="007F2489" w:rsidSect="004D5BB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3B" w:rsidRDefault="0025153B" w:rsidP="004D5BB9">
      <w:pPr>
        <w:spacing w:after="0" w:line="240" w:lineRule="auto"/>
      </w:pPr>
      <w:r>
        <w:separator/>
      </w:r>
    </w:p>
  </w:endnote>
  <w:endnote w:type="continuationSeparator" w:id="0">
    <w:p w:rsidR="0025153B" w:rsidRDefault="0025153B" w:rsidP="004D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33B9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6A" w:rsidRDefault="00676D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1" w:rsidRDefault="00EB3EA1" w:rsidP="00EB3EA1">
    <w:pPr>
      <w:pStyle w:val="aa"/>
    </w:pPr>
    <w:r>
      <w:t xml:space="preserve">Вернуться в каталог готовых дипломов и магистерских диссертаций </w:t>
    </w:r>
  </w:p>
  <w:p w:rsidR="00E67A99" w:rsidRDefault="00EB3EA1" w:rsidP="00EB3EA1">
    <w:pPr>
      <w:pStyle w:val="aa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6A" w:rsidRDefault="00676D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3B" w:rsidRDefault="0025153B" w:rsidP="004D5BB9">
      <w:pPr>
        <w:spacing w:after="0" w:line="240" w:lineRule="auto"/>
      </w:pPr>
      <w:r>
        <w:separator/>
      </w:r>
    </w:p>
  </w:footnote>
  <w:footnote w:type="continuationSeparator" w:id="0">
    <w:p w:rsidR="0025153B" w:rsidRDefault="0025153B" w:rsidP="004D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6A" w:rsidRDefault="00676D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6A" w:rsidRDefault="00676D6A" w:rsidP="00676D6A">
    <w:pPr>
      <w:pStyle w:val="a8"/>
    </w:pPr>
    <w:r>
      <w:t>Узнайте стоимость написания на заказ студенческих и аспирантских работ</w:t>
    </w:r>
  </w:p>
  <w:p w:rsidR="00676D6A" w:rsidRDefault="00676D6A" w:rsidP="00676D6A">
    <w:pPr>
      <w:pStyle w:val="a8"/>
    </w:pPr>
    <w:r>
      <w:t>http://учебники.информ2000.рф/napisat-diplom.shtml</w:t>
    </w:r>
    <w:bookmarkStart w:id="31" w:name="_GoBack"/>
    <w:bookmarkEnd w:id="3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6A" w:rsidRDefault="00676D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02E"/>
    <w:multiLevelType w:val="multilevel"/>
    <w:tmpl w:val="FB0214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F3"/>
    <w:rsid w:val="00001C0C"/>
    <w:rsid w:val="000133A3"/>
    <w:rsid w:val="00013B60"/>
    <w:rsid w:val="000229FA"/>
    <w:rsid w:val="000307DB"/>
    <w:rsid w:val="0003253C"/>
    <w:rsid w:val="00033622"/>
    <w:rsid w:val="00034243"/>
    <w:rsid w:val="000352DD"/>
    <w:rsid w:val="0004159C"/>
    <w:rsid w:val="0004292F"/>
    <w:rsid w:val="000445F3"/>
    <w:rsid w:val="000454D3"/>
    <w:rsid w:val="00050946"/>
    <w:rsid w:val="0005287F"/>
    <w:rsid w:val="00053D98"/>
    <w:rsid w:val="00056F68"/>
    <w:rsid w:val="000603E1"/>
    <w:rsid w:val="00062ED3"/>
    <w:rsid w:val="000641D6"/>
    <w:rsid w:val="00065CE7"/>
    <w:rsid w:val="0007197F"/>
    <w:rsid w:val="0007220A"/>
    <w:rsid w:val="00072B83"/>
    <w:rsid w:val="00076C4C"/>
    <w:rsid w:val="0007734F"/>
    <w:rsid w:val="00081D6C"/>
    <w:rsid w:val="00082F92"/>
    <w:rsid w:val="00084336"/>
    <w:rsid w:val="0009665C"/>
    <w:rsid w:val="00097BE0"/>
    <w:rsid w:val="00097E6B"/>
    <w:rsid w:val="000A06D8"/>
    <w:rsid w:val="000A10B6"/>
    <w:rsid w:val="000A4C1C"/>
    <w:rsid w:val="000B21B2"/>
    <w:rsid w:val="000B51AE"/>
    <w:rsid w:val="000C06E1"/>
    <w:rsid w:val="000C2D01"/>
    <w:rsid w:val="000C4B35"/>
    <w:rsid w:val="000C7835"/>
    <w:rsid w:val="000D093B"/>
    <w:rsid w:val="000D2701"/>
    <w:rsid w:val="000D36AD"/>
    <w:rsid w:val="000D6871"/>
    <w:rsid w:val="000D6FBF"/>
    <w:rsid w:val="000D793C"/>
    <w:rsid w:val="000D7CF5"/>
    <w:rsid w:val="000E240E"/>
    <w:rsid w:val="000E6B06"/>
    <w:rsid w:val="000F03E8"/>
    <w:rsid w:val="000F11A9"/>
    <w:rsid w:val="000F536C"/>
    <w:rsid w:val="00111C19"/>
    <w:rsid w:val="00112563"/>
    <w:rsid w:val="00116656"/>
    <w:rsid w:val="0012060F"/>
    <w:rsid w:val="00122303"/>
    <w:rsid w:val="00123AD1"/>
    <w:rsid w:val="00126419"/>
    <w:rsid w:val="001277BA"/>
    <w:rsid w:val="00131287"/>
    <w:rsid w:val="001315BE"/>
    <w:rsid w:val="00132F54"/>
    <w:rsid w:val="00136A1A"/>
    <w:rsid w:val="00144740"/>
    <w:rsid w:val="001447DA"/>
    <w:rsid w:val="001513F7"/>
    <w:rsid w:val="00151AF6"/>
    <w:rsid w:val="00153410"/>
    <w:rsid w:val="001568E3"/>
    <w:rsid w:val="001578D2"/>
    <w:rsid w:val="001604FD"/>
    <w:rsid w:val="001736D1"/>
    <w:rsid w:val="00176FB6"/>
    <w:rsid w:val="001960F6"/>
    <w:rsid w:val="0019704B"/>
    <w:rsid w:val="001A1465"/>
    <w:rsid w:val="001A3A67"/>
    <w:rsid w:val="001A4C58"/>
    <w:rsid w:val="001B0DD3"/>
    <w:rsid w:val="001B60EC"/>
    <w:rsid w:val="001B63D5"/>
    <w:rsid w:val="001B6FB0"/>
    <w:rsid w:val="001B7A90"/>
    <w:rsid w:val="001C014F"/>
    <w:rsid w:val="001C049A"/>
    <w:rsid w:val="001D1FBB"/>
    <w:rsid w:val="001D22C5"/>
    <w:rsid w:val="001D4B7A"/>
    <w:rsid w:val="001D5E27"/>
    <w:rsid w:val="001D7134"/>
    <w:rsid w:val="001D7C8D"/>
    <w:rsid w:val="001E2407"/>
    <w:rsid w:val="001E3D36"/>
    <w:rsid w:val="001E52AB"/>
    <w:rsid w:val="001E768F"/>
    <w:rsid w:val="001F0151"/>
    <w:rsid w:val="001F37DE"/>
    <w:rsid w:val="001F3E51"/>
    <w:rsid w:val="001F4B44"/>
    <w:rsid w:val="002112B7"/>
    <w:rsid w:val="002113E7"/>
    <w:rsid w:val="002171A0"/>
    <w:rsid w:val="002208BC"/>
    <w:rsid w:val="002217BF"/>
    <w:rsid w:val="0022534D"/>
    <w:rsid w:val="00226044"/>
    <w:rsid w:val="002303CD"/>
    <w:rsid w:val="00233CE0"/>
    <w:rsid w:val="00235CC2"/>
    <w:rsid w:val="002405A7"/>
    <w:rsid w:val="0024326C"/>
    <w:rsid w:val="0025153B"/>
    <w:rsid w:val="00253581"/>
    <w:rsid w:val="00257F21"/>
    <w:rsid w:val="0026210C"/>
    <w:rsid w:val="00262F43"/>
    <w:rsid w:val="002652BE"/>
    <w:rsid w:val="002676CB"/>
    <w:rsid w:val="002725F1"/>
    <w:rsid w:val="002730BF"/>
    <w:rsid w:val="00276583"/>
    <w:rsid w:val="00277792"/>
    <w:rsid w:val="00280379"/>
    <w:rsid w:val="002820AC"/>
    <w:rsid w:val="002841A3"/>
    <w:rsid w:val="0028573F"/>
    <w:rsid w:val="0028578B"/>
    <w:rsid w:val="00285B92"/>
    <w:rsid w:val="002906DA"/>
    <w:rsid w:val="002909CE"/>
    <w:rsid w:val="00292FA4"/>
    <w:rsid w:val="00293B05"/>
    <w:rsid w:val="00294056"/>
    <w:rsid w:val="002A1E20"/>
    <w:rsid w:val="002A22BE"/>
    <w:rsid w:val="002A4FA9"/>
    <w:rsid w:val="002A64E1"/>
    <w:rsid w:val="002A68B0"/>
    <w:rsid w:val="002A6F97"/>
    <w:rsid w:val="002B0260"/>
    <w:rsid w:val="002B4F22"/>
    <w:rsid w:val="002B533B"/>
    <w:rsid w:val="002D1350"/>
    <w:rsid w:val="002D27DC"/>
    <w:rsid w:val="002D3710"/>
    <w:rsid w:val="002D6C4B"/>
    <w:rsid w:val="002D754E"/>
    <w:rsid w:val="002E036F"/>
    <w:rsid w:val="002E51C1"/>
    <w:rsid w:val="002F0BC0"/>
    <w:rsid w:val="002F2357"/>
    <w:rsid w:val="002F2718"/>
    <w:rsid w:val="002F283B"/>
    <w:rsid w:val="002F325F"/>
    <w:rsid w:val="002F38C0"/>
    <w:rsid w:val="00300529"/>
    <w:rsid w:val="00302488"/>
    <w:rsid w:val="003178D3"/>
    <w:rsid w:val="00317C1E"/>
    <w:rsid w:val="003229F5"/>
    <w:rsid w:val="00325B17"/>
    <w:rsid w:val="003265CD"/>
    <w:rsid w:val="0032745A"/>
    <w:rsid w:val="00332033"/>
    <w:rsid w:val="00342648"/>
    <w:rsid w:val="003567E4"/>
    <w:rsid w:val="003609B0"/>
    <w:rsid w:val="00365C77"/>
    <w:rsid w:val="00366E4B"/>
    <w:rsid w:val="003745DD"/>
    <w:rsid w:val="00375301"/>
    <w:rsid w:val="00376D3D"/>
    <w:rsid w:val="00376E8E"/>
    <w:rsid w:val="00380756"/>
    <w:rsid w:val="00381D4A"/>
    <w:rsid w:val="0039787B"/>
    <w:rsid w:val="00397FF1"/>
    <w:rsid w:val="003A0309"/>
    <w:rsid w:val="003A758A"/>
    <w:rsid w:val="003A76BC"/>
    <w:rsid w:val="003A7C31"/>
    <w:rsid w:val="003B06E1"/>
    <w:rsid w:val="003B0AA0"/>
    <w:rsid w:val="003B3956"/>
    <w:rsid w:val="003B5602"/>
    <w:rsid w:val="003B5EF2"/>
    <w:rsid w:val="003C1155"/>
    <w:rsid w:val="003C1E77"/>
    <w:rsid w:val="003C48DA"/>
    <w:rsid w:val="003C526C"/>
    <w:rsid w:val="003C61D0"/>
    <w:rsid w:val="003C7CF9"/>
    <w:rsid w:val="003D0CB9"/>
    <w:rsid w:val="003D1626"/>
    <w:rsid w:val="003D2ACE"/>
    <w:rsid w:val="003D4C1F"/>
    <w:rsid w:val="003D4EAA"/>
    <w:rsid w:val="003D6AB9"/>
    <w:rsid w:val="003D7627"/>
    <w:rsid w:val="003E3500"/>
    <w:rsid w:val="003E4310"/>
    <w:rsid w:val="003F18CF"/>
    <w:rsid w:val="003F1FDB"/>
    <w:rsid w:val="003F6BDD"/>
    <w:rsid w:val="00401380"/>
    <w:rsid w:val="00401C9B"/>
    <w:rsid w:val="0040477E"/>
    <w:rsid w:val="00404E9D"/>
    <w:rsid w:val="0040525C"/>
    <w:rsid w:val="004056EF"/>
    <w:rsid w:val="00406E57"/>
    <w:rsid w:val="00407ED3"/>
    <w:rsid w:val="00410053"/>
    <w:rsid w:val="004120C2"/>
    <w:rsid w:val="004170EB"/>
    <w:rsid w:val="004200B1"/>
    <w:rsid w:val="00421CB8"/>
    <w:rsid w:val="004244CE"/>
    <w:rsid w:val="004252EC"/>
    <w:rsid w:val="00427D7D"/>
    <w:rsid w:val="00427D83"/>
    <w:rsid w:val="00433BEC"/>
    <w:rsid w:val="00433E5B"/>
    <w:rsid w:val="00441210"/>
    <w:rsid w:val="00445032"/>
    <w:rsid w:val="0044730E"/>
    <w:rsid w:val="00451064"/>
    <w:rsid w:val="004535D3"/>
    <w:rsid w:val="00460418"/>
    <w:rsid w:val="004618FD"/>
    <w:rsid w:val="0046379E"/>
    <w:rsid w:val="00463B7A"/>
    <w:rsid w:val="004664B5"/>
    <w:rsid w:val="00471FB1"/>
    <w:rsid w:val="0048323F"/>
    <w:rsid w:val="00485F1C"/>
    <w:rsid w:val="00486464"/>
    <w:rsid w:val="004874A5"/>
    <w:rsid w:val="00492805"/>
    <w:rsid w:val="0049481B"/>
    <w:rsid w:val="004978DD"/>
    <w:rsid w:val="004A29EF"/>
    <w:rsid w:val="004A3B54"/>
    <w:rsid w:val="004A3D00"/>
    <w:rsid w:val="004A6112"/>
    <w:rsid w:val="004B0443"/>
    <w:rsid w:val="004B0F42"/>
    <w:rsid w:val="004B7725"/>
    <w:rsid w:val="004C26A6"/>
    <w:rsid w:val="004C2CC6"/>
    <w:rsid w:val="004C5708"/>
    <w:rsid w:val="004D2E8D"/>
    <w:rsid w:val="004D33A4"/>
    <w:rsid w:val="004D3DE2"/>
    <w:rsid w:val="004D5BB9"/>
    <w:rsid w:val="004D614A"/>
    <w:rsid w:val="004D7861"/>
    <w:rsid w:val="004E0108"/>
    <w:rsid w:val="004E0FBF"/>
    <w:rsid w:val="004E2BE3"/>
    <w:rsid w:val="004E3209"/>
    <w:rsid w:val="004E45D2"/>
    <w:rsid w:val="004E5B75"/>
    <w:rsid w:val="004F5DDA"/>
    <w:rsid w:val="00501855"/>
    <w:rsid w:val="00501C28"/>
    <w:rsid w:val="00502413"/>
    <w:rsid w:val="005029F7"/>
    <w:rsid w:val="00512742"/>
    <w:rsid w:val="00517AE0"/>
    <w:rsid w:val="00517EC6"/>
    <w:rsid w:val="0052097B"/>
    <w:rsid w:val="00521606"/>
    <w:rsid w:val="00524759"/>
    <w:rsid w:val="00526776"/>
    <w:rsid w:val="00530536"/>
    <w:rsid w:val="00532AF3"/>
    <w:rsid w:val="00532C38"/>
    <w:rsid w:val="00537738"/>
    <w:rsid w:val="00540655"/>
    <w:rsid w:val="005429DB"/>
    <w:rsid w:val="00546B2D"/>
    <w:rsid w:val="00552544"/>
    <w:rsid w:val="005537DC"/>
    <w:rsid w:val="00554782"/>
    <w:rsid w:val="005603AE"/>
    <w:rsid w:val="00560E9A"/>
    <w:rsid w:val="005622E8"/>
    <w:rsid w:val="0056711C"/>
    <w:rsid w:val="00572919"/>
    <w:rsid w:val="005773CB"/>
    <w:rsid w:val="005821F8"/>
    <w:rsid w:val="0059059F"/>
    <w:rsid w:val="00591BBC"/>
    <w:rsid w:val="005A2310"/>
    <w:rsid w:val="005A5C22"/>
    <w:rsid w:val="005A6472"/>
    <w:rsid w:val="005A6F1B"/>
    <w:rsid w:val="005B3514"/>
    <w:rsid w:val="005B62E9"/>
    <w:rsid w:val="005B7790"/>
    <w:rsid w:val="005C52FE"/>
    <w:rsid w:val="005C5557"/>
    <w:rsid w:val="005C61F0"/>
    <w:rsid w:val="005C6539"/>
    <w:rsid w:val="005D1DD7"/>
    <w:rsid w:val="005D2761"/>
    <w:rsid w:val="005D3080"/>
    <w:rsid w:val="005D6159"/>
    <w:rsid w:val="005D63A2"/>
    <w:rsid w:val="005E4152"/>
    <w:rsid w:val="005E4ECA"/>
    <w:rsid w:val="005F0E6E"/>
    <w:rsid w:val="005F1943"/>
    <w:rsid w:val="005F38A6"/>
    <w:rsid w:val="005F4D4C"/>
    <w:rsid w:val="00605FC4"/>
    <w:rsid w:val="00611792"/>
    <w:rsid w:val="00636876"/>
    <w:rsid w:val="0064089A"/>
    <w:rsid w:val="00640FCA"/>
    <w:rsid w:val="006440F1"/>
    <w:rsid w:val="0064520C"/>
    <w:rsid w:val="0065128C"/>
    <w:rsid w:val="00652E7F"/>
    <w:rsid w:val="0065360B"/>
    <w:rsid w:val="0065709F"/>
    <w:rsid w:val="0065765E"/>
    <w:rsid w:val="00657AAF"/>
    <w:rsid w:val="006601EF"/>
    <w:rsid w:val="006649EB"/>
    <w:rsid w:val="00673641"/>
    <w:rsid w:val="00673C00"/>
    <w:rsid w:val="00674AC3"/>
    <w:rsid w:val="00675D8F"/>
    <w:rsid w:val="00676D6A"/>
    <w:rsid w:val="00676D7D"/>
    <w:rsid w:val="00677C26"/>
    <w:rsid w:val="0068091F"/>
    <w:rsid w:val="00683FC0"/>
    <w:rsid w:val="00690FC5"/>
    <w:rsid w:val="006935C6"/>
    <w:rsid w:val="006958CB"/>
    <w:rsid w:val="006A2F8E"/>
    <w:rsid w:val="006A30BE"/>
    <w:rsid w:val="006A5A56"/>
    <w:rsid w:val="006A5CD3"/>
    <w:rsid w:val="006A7906"/>
    <w:rsid w:val="006C46F0"/>
    <w:rsid w:val="006C6665"/>
    <w:rsid w:val="006C692C"/>
    <w:rsid w:val="006D2BD4"/>
    <w:rsid w:val="006D3A8C"/>
    <w:rsid w:val="006D6B84"/>
    <w:rsid w:val="006D7204"/>
    <w:rsid w:val="006D7566"/>
    <w:rsid w:val="006E0417"/>
    <w:rsid w:val="006E3143"/>
    <w:rsid w:val="006E4363"/>
    <w:rsid w:val="006E4745"/>
    <w:rsid w:val="006E4D2B"/>
    <w:rsid w:val="006E5A9A"/>
    <w:rsid w:val="006E6A85"/>
    <w:rsid w:val="006F4B66"/>
    <w:rsid w:val="007009F3"/>
    <w:rsid w:val="00713189"/>
    <w:rsid w:val="00714D79"/>
    <w:rsid w:val="00740294"/>
    <w:rsid w:val="007425D7"/>
    <w:rsid w:val="00744842"/>
    <w:rsid w:val="00753163"/>
    <w:rsid w:val="007562B9"/>
    <w:rsid w:val="00766D87"/>
    <w:rsid w:val="00770721"/>
    <w:rsid w:val="00770BD6"/>
    <w:rsid w:val="00771528"/>
    <w:rsid w:val="00774D1A"/>
    <w:rsid w:val="007859A6"/>
    <w:rsid w:val="007869A9"/>
    <w:rsid w:val="00790A27"/>
    <w:rsid w:val="00794D67"/>
    <w:rsid w:val="007A60CC"/>
    <w:rsid w:val="007A7E54"/>
    <w:rsid w:val="007B0EA3"/>
    <w:rsid w:val="007B2AF3"/>
    <w:rsid w:val="007B3FB0"/>
    <w:rsid w:val="007C4C30"/>
    <w:rsid w:val="007D799B"/>
    <w:rsid w:val="007E179E"/>
    <w:rsid w:val="007E263F"/>
    <w:rsid w:val="007F1644"/>
    <w:rsid w:val="007F2489"/>
    <w:rsid w:val="007F24AD"/>
    <w:rsid w:val="007F2B85"/>
    <w:rsid w:val="007F424E"/>
    <w:rsid w:val="007F4494"/>
    <w:rsid w:val="007F5CC1"/>
    <w:rsid w:val="00800ACA"/>
    <w:rsid w:val="00805C69"/>
    <w:rsid w:val="00806BDF"/>
    <w:rsid w:val="008137F7"/>
    <w:rsid w:val="00813AA4"/>
    <w:rsid w:val="008166A2"/>
    <w:rsid w:val="00822F05"/>
    <w:rsid w:val="0082410F"/>
    <w:rsid w:val="00824EAA"/>
    <w:rsid w:val="00825588"/>
    <w:rsid w:val="00825BC7"/>
    <w:rsid w:val="008260EF"/>
    <w:rsid w:val="00827201"/>
    <w:rsid w:val="00827748"/>
    <w:rsid w:val="00830F4C"/>
    <w:rsid w:val="008329AB"/>
    <w:rsid w:val="00837C44"/>
    <w:rsid w:val="008426D5"/>
    <w:rsid w:val="00843BB5"/>
    <w:rsid w:val="00845651"/>
    <w:rsid w:val="008556E4"/>
    <w:rsid w:val="0086336D"/>
    <w:rsid w:val="00863D91"/>
    <w:rsid w:val="0086570C"/>
    <w:rsid w:val="00866D6B"/>
    <w:rsid w:val="00871577"/>
    <w:rsid w:val="008758D8"/>
    <w:rsid w:val="008777D1"/>
    <w:rsid w:val="00884273"/>
    <w:rsid w:val="0089032A"/>
    <w:rsid w:val="00890A39"/>
    <w:rsid w:val="008A3110"/>
    <w:rsid w:val="008A4110"/>
    <w:rsid w:val="008A533D"/>
    <w:rsid w:val="008A7407"/>
    <w:rsid w:val="008B1785"/>
    <w:rsid w:val="008B1C1E"/>
    <w:rsid w:val="008B251E"/>
    <w:rsid w:val="008B25D7"/>
    <w:rsid w:val="008B4856"/>
    <w:rsid w:val="008B5488"/>
    <w:rsid w:val="008C57D1"/>
    <w:rsid w:val="008C6D19"/>
    <w:rsid w:val="008C7320"/>
    <w:rsid w:val="008C7D80"/>
    <w:rsid w:val="008D1031"/>
    <w:rsid w:val="008D2363"/>
    <w:rsid w:val="008D33B2"/>
    <w:rsid w:val="008E130C"/>
    <w:rsid w:val="008E1B9F"/>
    <w:rsid w:val="008E204E"/>
    <w:rsid w:val="008E25AE"/>
    <w:rsid w:val="008E2C91"/>
    <w:rsid w:val="008E336E"/>
    <w:rsid w:val="008E3863"/>
    <w:rsid w:val="008F5DC8"/>
    <w:rsid w:val="00900CB0"/>
    <w:rsid w:val="00903D00"/>
    <w:rsid w:val="00904A80"/>
    <w:rsid w:val="00906E27"/>
    <w:rsid w:val="00907E2A"/>
    <w:rsid w:val="009116A3"/>
    <w:rsid w:val="00915D3A"/>
    <w:rsid w:val="0092076D"/>
    <w:rsid w:val="0092185B"/>
    <w:rsid w:val="009223E1"/>
    <w:rsid w:val="00931E48"/>
    <w:rsid w:val="00933A56"/>
    <w:rsid w:val="009371EC"/>
    <w:rsid w:val="00937C6E"/>
    <w:rsid w:val="00941A10"/>
    <w:rsid w:val="0094289C"/>
    <w:rsid w:val="00943614"/>
    <w:rsid w:val="00943B5A"/>
    <w:rsid w:val="009447C6"/>
    <w:rsid w:val="00944D7D"/>
    <w:rsid w:val="00946E74"/>
    <w:rsid w:val="00955B41"/>
    <w:rsid w:val="009578F1"/>
    <w:rsid w:val="00960B86"/>
    <w:rsid w:val="00961ABE"/>
    <w:rsid w:val="009623E7"/>
    <w:rsid w:val="00962E04"/>
    <w:rsid w:val="009660C8"/>
    <w:rsid w:val="00967F2C"/>
    <w:rsid w:val="00974C7B"/>
    <w:rsid w:val="0097668B"/>
    <w:rsid w:val="00980CF6"/>
    <w:rsid w:val="00981A38"/>
    <w:rsid w:val="009846FB"/>
    <w:rsid w:val="0098523B"/>
    <w:rsid w:val="009916CB"/>
    <w:rsid w:val="00993349"/>
    <w:rsid w:val="009947A6"/>
    <w:rsid w:val="00994C42"/>
    <w:rsid w:val="0099612C"/>
    <w:rsid w:val="00996337"/>
    <w:rsid w:val="0099639A"/>
    <w:rsid w:val="00996CE6"/>
    <w:rsid w:val="009A0F11"/>
    <w:rsid w:val="009A3E12"/>
    <w:rsid w:val="009A47F7"/>
    <w:rsid w:val="009A76B0"/>
    <w:rsid w:val="009B0747"/>
    <w:rsid w:val="009C0761"/>
    <w:rsid w:val="009C0A4F"/>
    <w:rsid w:val="009C1C2B"/>
    <w:rsid w:val="009C1E5D"/>
    <w:rsid w:val="009C23D5"/>
    <w:rsid w:val="009C3C3B"/>
    <w:rsid w:val="009C7C3E"/>
    <w:rsid w:val="009D0FA5"/>
    <w:rsid w:val="009D335B"/>
    <w:rsid w:val="009D51D0"/>
    <w:rsid w:val="009D7F0C"/>
    <w:rsid w:val="009E30F2"/>
    <w:rsid w:val="009E53C9"/>
    <w:rsid w:val="009E5A9A"/>
    <w:rsid w:val="009E75AA"/>
    <w:rsid w:val="009F44DD"/>
    <w:rsid w:val="009F478A"/>
    <w:rsid w:val="009F750A"/>
    <w:rsid w:val="00A123FB"/>
    <w:rsid w:val="00A13F4B"/>
    <w:rsid w:val="00A148B3"/>
    <w:rsid w:val="00A158BC"/>
    <w:rsid w:val="00A15CB0"/>
    <w:rsid w:val="00A15E85"/>
    <w:rsid w:val="00A20B1C"/>
    <w:rsid w:val="00A21CA1"/>
    <w:rsid w:val="00A22872"/>
    <w:rsid w:val="00A22C6C"/>
    <w:rsid w:val="00A23381"/>
    <w:rsid w:val="00A271B0"/>
    <w:rsid w:val="00A405B0"/>
    <w:rsid w:val="00A40782"/>
    <w:rsid w:val="00A42F2D"/>
    <w:rsid w:val="00A506C3"/>
    <w:rsid w:val="00A54C22"/>
    <w:rsid w:val="00A571BD"/>
    <w:rsid w:val="00A61270"/>
    <w:rsid w:val="00A61B8D"/>
    <w:rsid w:val="00A62D17"/>
    <w:rsid w:val="00A654A8"/>
    <w:rsid w:val="00A6582E"/>
    <w:rsid w:val="00A7356D"/>
    <w:rsid w:val="00A736BF"/>
    <w:rsid w:val="00A8138A"/>
    <w:rsid w:val="00A84D0D"/>
    <w:rsid w:val="00A8593D"/>
    <w:rsid w:val="00A92FBE"/>
    <w:rsid w:val="00A931A9"/>
    <w:rsid w:val="00A95464"/>
    <w:rsid w:val="00AA0F5B"/>
    <w:rsid w:val="00AA4713"/>
    <w:rsid w:val="00AA659C"/>
    <w:rsid w:val="00AB23F0"/>
    <w:rsid w:val="00AB518A"/>
    <w:rsid w:val="00AC11A5"/>
    <w:rsid w:val="00AC126C"/>
    <w:rsid w:val="00AC3373"/>
    <w:rsid w:val="00AD0D08"/>
    <w:rsid w:val="00AD13BA"/>
    <w:rsid w:val="00AD1AA7"/>
    <w:rsid w:val="00AD2560"/>
    <w:rsid w:val="00AD3CF4"/>
    <w:rsid w:val="00AD64CC"/>
    <w:rsid w:val="00AE1AF8"/>
    <w:rsid w:val="00AE40A3"/>
    <w:rsid w:val="00AE53AC"/>
    <w:rsid w:val="00AF2F0B"/>
    <w:rsid w:val="00AF4923"/>
    <w:rsid w:val="00AF4E60"/>
    <w:rsid w:val="00AF6973"/>
    <w:rsid w:val="00AF73E3"/>
    <w:rsid w:val="00B07042"/>
    <w:rsid w:val="00B10E90"/>
    <w:rsid w:val="00B133CD"/>
    <w:rsid w:val="00B141A6"/>
    <w:rsid w:val="00B143EF"/>
    <w:rsid w:val="00B15B31"/>
    <w:rsid w:val="00B169B2"/>
    <w:rsid w:val="00B26629"/>
    <w:rsid w:val="00B26CBB"/>
    <w:rsid w:val="00B27560"/>
    <w:rsid w:val="00B30FCA"/>
    <w:rsid w:val="00B32BDC"/>
    <w:rsid w:val="00B36E1F"/>
    <w:rsid w:val="00B430AE"/>
    <w:rsid w:val="00B447AC"/>
    <w:rsid w:val="00B54A70"/>
    <w:rsid w:val="00B61388"/>
    <w:rsid w:val="00B67AD7"/>
    <w:rsid w:val="00B71092"/>
    <w:rsid w:val="00B71BDA"/>
    <w:rsid w:val="00B74574"/>
    <w:rsid w:val="00B74F78"/>
    <w:rsid w:val="00B80D87"/>
    <w:rsid w:val="00B846B9"/>
    <w:rsid w:val="00B84925"/>
    <w:rsid w:val="00B90003"/>
    <w:rsid w:val="00B912EA"/>
    <w:rsid w:val="00B95844"/>
    <w:rsid w:val="00B9718C"/>
    <w:rsid w:val="00BB0F48"/>
    <w:rsid w:val="00BB0FE9"/>
    <w:rsid w:val="00BC094E"/>
    <w:rsid w:val="00BC0E0E"/>
    <w:rsid w:val="00BC53DE"/>
    <w:rsid w:val="00BD0268"/>
    <w:rsid w:val="00BD0759"/>
    <w:rsid w:val="00BD0CDD"/>
    <w:rsid w:val="00BD1DE1"/>
    <w:rsid w:val="00BD7B26"/>
    <w:rsid w:val="00BE1347"/>
    <w:rsid w:val="00BE1E72"/>
    <w:rsid w:val="00BE5025"/>
    <w:rsid w:val="00BE6635"/>
    <w:rsid w:val="00BE6D68"/>
    <w:rsid w:val="00BF1ED6"/>
    <w:rsid w:val="00BF26E3"/>
    <w:rsid w:val="00BF482A"/>
    <w:rsid w:val="00C045F2"/>
    <w:rsid w:val="00C04D2F"/>
    <w:rsid w:val="00C053C6"/>
    <w:rsid w:val="00C07241"/>
    <w:rsid w:val="00C154B9"/>
    <w:rsid w:val="00C1763D"/>
    <w:rsid w:val="00C17822"/>
    <w:rsid w:val="00C208EB"/>
    <w:rsid w:val="00C21ABA"/>
    <w:rsid w:val="00C232E8"/>
    <w:rsid w:val="00C2339D"/>
    <w:rsid w:val="00C25934"/>
    <w:rsid w:val="00C27D0C"/>
    <w:rsid w:val="00C307BF"/>
    <w:rsid w:val="00C32791"/>
    <w:rsid w:val="00C50F36"/>
    <w:rsid w:val="00C528C6"/>
    <w:rsid w:val="00C5745A"/>
    <w:rsid w:val="00C63935"/>
    <w:rsid w:val="00C63A72"/>
    <w:rsid w:val="00C65CC6"/>
    <w:rsid w:val="00C66387"/>
    <w:rsid w:val="00C70132"/>
    <w:rsid w:val="00C72C31"/>
    <w:rsid w:val="00C7346D"/>
    <w:rsid w:val="00C73E3D"/>
    <w:rsid w:val="00C76322"/>
    <w:rsid w:val="00C769E6"/>
    <w:rsid w:val="00C76EAD"/>
    <w:rsid w:val="00C77B8D"/>
    <w:rsid w:val="00C81455"/>
    <w:rsid w:val="00C83912"/>
    <w:rsid w:val="00C91128"/>
    <w:rsid w:val="00C94FB6"/>
    <w:rsid w:val="00C95312"/>
    <w:rsid w:val="00CA2373"/>
    <w:rsid w:val="00CA47DD"/>
    <w:rsid w:val="00CA62D0"/>
    <w:rsid w:val="00CA658A"/>
    <w:rsid w:val="00CB08AC"/>
    <w:rsid w:val="00CB4305"/>
    <w:rsid w:val="00CB7EC5"/>
    <w:rsid w:val="00CC29B7"/>
    <w:rsid w:val="00CC2D26"/>
    <w:rsid w:val="00CC3DBA"/>
    <w:rsid w:val="00CD1787"/>
    <w:rsid w:val="00CD311F"/>
    <w:rsid w:val="00CD4535"/>
    <w:rsid w:val="00CD49DB"/>
    <w:rsid w:val="00CD5954"/>
    <w:rsid w:val="00CD5DF5"/>
    <w:rsid w:val="00CD6826"/>
    <w:rsid w:val="00CD7527"/>
    <w:rsid w:val="00CD7972"/>
    <w:rsid w:val="00CE0942"/>
    <w:rsid w:val="00CE72DB"/>
    <w:rsid w:val="00CF1361"/>
    <w:rsid w:val="00CF765D"/>
    <w:rsid w:val="00CF78E2"/>
    <w:rsid w:val="00D01532"/>
    <w:rsid w:val="00D02729"/>
    <w:rsid w:val="00D0453A"/>
    <w:rsid w:val="00D04E31"/>
    <w:rsid w:val="00D05476"/>
    <w:rsid w:val="00D10855"/>
    <w:rsid w:val="00D1482F"/>
    <w:rsid w:val="00D15D7C"/>
    <w:rsid w:val="00D16DF7"/>
    <w:rsid w:val="00D21C64"/>
    <w:rsid w:val="00D26136"/>
    <w:rsid w:val="00D2722B"/>
    <w:rsid w:val="00D31F79"/>
    <w:rsid w:val="00D3523B"/>
    <w:rsid w:val="00D42F4E"/>
    <w:rsid w:val="00D436EA"/>
    <w:rsid w:val="00D4537D"/>
    <w:rsid w:val="00D47CF2"/>
    <w:rsid w:val="00D47DEC"/>
    <w:rsid w:val="00D51EF1"/>
    <w:rsid w:val="00D56058"/>
    <w:rsid w:val="00D571D2"/>
    <w:rsid w:val="00D6690C"/>
    <w:rsid w:val="00D726C4"/>
    <w:rsid w:val="00D73334"/>
    <w:rsid w:val="00D746F6"/>
    <w:rsid w:val="00D85C19"/>
    <w:rsid w:val="00D91F9B"/>
    <w:rsid w:val="00D9236A"/>
    <w:rsid w:val="00D9407C"/>
    <w:rsid w:val="00D94808"/>
    <w:rsid w:val="00D951A8"/>
    <w:rsid w:val="00DA5C21"/>
    <w:rsid w:val="00DA661C"/>
    <w:rsid w:val="00DB218E"/>
    <w:rsid w:val="00DC2565"/>
    <w:rsid w:val="00DD4AF6"/>
    <w:rsid w:val="00DE0FD4"/>
    <w:rsid w:val="00DF0033"/>
    <w:rsid w:val="00DF5701"/>
    <w:rsid w:val="00E10066"/>
    <w:rsid w:val="00E10CDF"/>
    <w:rsid w:val="00E13C27"/>
    <w:rsid w:val="00E145ED"/>
    <w:rsid w:val="00E24B64"/>
    <w:rsid w:val="00E25D64"/>
    <w:rsid w:val="00E27A7B"/>
    <w:rsid w:val="00E30DE2"/>
    <w:rsid w:val="00E31BE2"/>
    <w:rsid w:val="00E33804"/>
    <w:rsid w:val="00E35210"/>
    <w:rsid w:val="00E37AAA"/>
    <w:rsid w:val="00E40276"/>
    <w:rsid w:val="00E404BB"/>
    <w:rsid w:val="00E4295E"/>
    <w:rsid w:val="00E42A31"/>
    <w:rsid w:val="00E438A0"/>
    <w:rsid w:val="00E43AB2"/>
    <w:rsid w:val="00E45C4C"/>
    <w:rsid w:val="00E4627F"/>
    <w:rsid w:val="00E47A77"/>
    <w:rsid w:val="00E526BD"/>
    <w:rsid w:val="00E54D8D"/>
    <w:rsid w:val="00E56E33"/>
    <w:rsid w:val="00E56FC8"/>
    <w:rsid w:val="00E60300"/>
    <w:rsid w:val="00E621E9"/>
    <w:rsid w:val="00E62C12"/>
    <w:rsid w:val="00E657CD"/>
    <w:rsid w:val="00E678D4"/>
    <w:rsid w:val="00E67A99"/>
    <w:rsid w:val="00E71150"/>
    <w:rsid w:val="00E7299A"/>
    <w:rsid w:val="00E754A3"/>
    <w:rsid w:val="00E8054D"/>
    <w:rsid w:val="00E812FC"/>
    <w:rsid w:val="00E8317B"/>
    <w:rsid w:val="00E8496D"/>
    <w:rsid w:val="00E85DDD"/>
    <w:rsid w:val="00E90608"/>
    <w:rsid w:val="00E92CC8"/>
    <w:rsid w:val="00E97EB5"/>
    <w:rsid w:val="00EA2514"/>
    <w:rsid w:val="00EA6433"/>
    <w:rsid w:val="00EA7116"/>
    <w:rsid w:val="00EA74CA"/>
    <w:rsid w:val="00EB2E6E"/>
    <w:rsid w:val="00EB3EA1"/>
    <w:rsid w:val="00EC2BC1"/>
    <w:rsid w:val="00EC517B"/>
    <w:rsid w:val="00EC5A37"/>
    <w:rsid w:val="00ED09D8"/>
    <w:rsid w:val="00ED3127"/>
    <w:rsid w:val="00ED3570"/>
    <w:rsid w:val="00ED603E"/>
    <w:rsid w:val="00EE015D"/>
    <w:rsid w:val="00EE0FF6"/>
    <w:rsid w:val="00EE5828"/>
    <w:rsid w:val="00EE6BDC"/>
    <w:rsid w:val="00EE7A6E"/>
    <w:rsid w:val="00EF0952"/>
    <w:rsid w:val="00EF0C72"/>
    <w:rsid w:val="00EF150F"/>
    <w:rsid w:val="00EF604F"/>
    <w:rsid w:val="00F0015E"/>
    <w:rsid w:val="00F0369C"/>
    <w:rsid w:val="00F054B2"/>
    <w:rsid w:val="00F064BC"/>
    <w:rsid w:val="00F066FB"/>
    <w:rsid w:val="00F11883"/>
    <w:rsid w:val="00F121C5"/>
    <w:rsid w:val="00F162B4"/>
    <w:rsid w:val="00F225E1"/>
    <w:rsid w:val="00F2514A"/>
    <w:rsid w:val="00F26B7F"/>
    <w:rsid w:val="00F30514"/>
    <w:rsid w:val="00F30C25"/>
    <w:rsid w:val="00F30F31"/>
    <w:rsid w:val="00F3295E"/>
    <w:rsid w:val="00F329EF"/>
    <w:rsid w:val="00F436DA"/>
    <w:rsid w:val="00F54F68"/>
    <w:rsid w:val="00F57C5C"/>
    <w:rsid w:val="00F61D5C"/>
    <w:rsid w:val="00F61F0A"/>
    <w:rsid w:val="00F63BDD"/>
    <w:rsid w:val="00F64F05"/>
    <w:rsid w:val="00F657D8"/>
    <w:rsid w:val="00F725AC"/>
    <w:rsid w:val="00F7794E"/>
    <w:rsid w:val="00F87ADF"/>
    <w:rsid w:val="00F92E59"/>
    <w:rsid w:val="00F94730"/>
    <w:rsid w:val="00F964FD"/>
    <w:rsid w:val="00FA1A55"/>
    <w:rsid w:val="00FA2A27"/>
    <w:rsid w:val="00FC4AA0"/>
    <w:rsid w:val="00FC65EB"/>
    <w:rsid w:val="00FD075A"/>
    <w:rsid w:val="00FD7474"/>
    <w:rsid w:val="00FD74EB"/>
    <w:rsid w:val="00FE003A"/>
    <w:rsid w:val="00FE0A64"/>
    <w:rsid w:val="00FE5167"/>
    <w:rsid w:val="00FE61E6"/>
    <w:rsid w:val="00FF0CF9"/>
    <w:rsid w:val="00FF17EF"/>
    <w:rsid w:val="00FF224B"/>
    <w:rsid w:val="00FF3EFF"/>
    <w:rsid w:val="00FF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  <o:rules v:ext="edit">
        <o:r id="V:Rule1" type="connector" idref="#_x0000_s1076"/>
        <o:r id="V:Rule2" type="connector" idref="#_x0000_s1081"/>
        <o:r id="V:Rule3" type="connector" idref="#_x0000_s1121"/>
        <o:r id="V:Rule4" type="connector" idref="#_x0000_s1079"/>
        <o:r id="V:Rule5" type="connector" idref="#_x0000_s1068"/>
        <o:r id="V:Rule6" type="connector" idref="#_x0000_s1087"/>
        <o:r id="V:Rule7" type="connector" idref="#_x0000_s1082"/>
        <o:r id="V:Rule8" type="connector" idref="#_x0000_s1137"/>
        <o:r id="V:Rule9" type="connector" idref="#_x0000_s1077"/>
        <o:r id="V:Rule10" type="connector" idref="#_x0000_s1117"/>
        <o:r id="V:Rule11" type="connector" idref="#_x0000_s1062"/>
        <o:r id="V:Rule12" type="connector" idref="#_x0000_s1086"/>
        <o:r id="V:Rule13" type="connector" idref="#_x0000_s1080"/>
        <o:r id="V:Rule14" type="connector" idref="#_x0000_s1067"/>
        <o:r id="V:Rule15" type="connector" idref="#_x0000_s1057"/>
        <o:r id="V:Rule16" type="connector" idref="#_x0000_s1118"/>
        <o:r id="V:Rule17" type="connector" idref="#_x0000_s1058"/>
        <o:r id="V:Rule18" type="connector" idref="#_x0000_s1083"/>
        <o:r id="V:Rule19" type="connector" idref="#_x0000_s1070"/>
        <o:r id="V:Rule20" type="connector" idref="#_x0000_s1116"/>
        <o:r id="V:Rule21" type="connector" idref="#_x0000_s1055"/>
        <o:r id="V:Rule22" type="connector" idref="#_x0000_s1060"/>
        <o:r id="V:Rule23" type="connector" idref="#_x0000_s1059"/>
        <o:r id="V:Rule24" type="connector" idref="#_x0000_s1064"/>
        <o:r id="V:Rule25" type="connector" idref="#_x0000_s1134"/>
        <o:r id="V:Rule26" type="connector" idref="#_x0000_s1088"/>
        <o:r id="V:Rule27" type="connector" idref="#_x0000_s1073"/>
        <o:r id="V:Rule28" type="connector" idref="#_x0000_s1066"/>
        <o:r id="V:Rule29" type="connector" idref="#_x0000_s1056"/>
        <o:r id="V:Rule30" type="connector" idref="#_x0000_s1071"/>
        <o:r id="V:Rule31" type="connector" idref="#_x0000_s1120"/>
        <o:r id="V:Rule32" type="connector" idref="#_x0000_s1085"/>
        <o:r id="V:Rule33" type="connector" idref="#_x0000_s1084"/>
        <o:r id="V:Rule34" type="connector" idref="#_x0000_s1075"/>
        <o:r id="V:Rule35" type="connector" idref="#_x0000_s1072"/>
        <o:r id="V:Rule36" type="connector" idref="#_x0000_s1069"/>
        <o:r id="V:Rule37" type="connector" idref="#_x0000_s1135"/>
        <o:r id="V:Rule38" type="connector" idref="#_x0000_s1119"/>
        <o:r id="V:Rule39" type="connector" idref="#_x0000_s1065"/>
        <o:r id="V:Rule40" type="connector" idref="#_x0000_s1061"/>
        <o:r id="V:Rule41" type="connector" idref="#_x0000_s1063"/>
        <o:r id="V:Rule42" type="connector" idref="#_x0000_s1133"/>
        <o:r id="V:Rule43" type="connector" idref="#_x0000_s1074"/>
        <o:r id="V:Rule44" type="connector" idref="#_x0000_s1136"/>
        <o:r id="V:Rule45" type="connector" idref="#_x0000_s1078"/>
        <o:r id="V:Rule46" type="connector" idref="#_x0000_s11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32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E6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B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32E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58C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D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BB9"/>
  </w:style>
  <w:style w:type="paragraph" w:styleId="aa">
    <w:name w:val="footer"/>
    <w:basedOn w:val="a"/>
    <w:link w:val="ab"/>
    <w:uiPriority w:val="99"/>
    <w:unhideWhenUsed/>
    <w:rsid w:val="004D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BB9"/>
  </w:style>
  <w:style w:type="paragraph" w:customStyle="1" w:styleId="ac">
    <w:name w:val="Иллюстрация"/>
    <w:basedOn w:val="ad"/>
    <w:next w:val="ae"/>
    <w:rsid w:val="0048323F"/>
    <w:pPr>
      <w:keepNext/>
      <w:spacing w:before="12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Body Text"/>
    <w:basedOn w:val="a"/>
    <w:link w:val="af"/>
    <w:uiPriority w:val="99"/>
    <w:semiHidden/>
    <w:unhideWhenUsed/>
    <w:rsid w:val="0048323F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48323F"/>
    <w:rPr>
      <w:sz w:val="22"/>
      <w:szCs w:val="22"/>
      <w:lang w:eastAsia="en-US"/>
    </w:rPr>
  </w:style>
  <w:style w:type="paragraph" w:styleId="ae">
    <w:name w:val="caption"/>
    <w:basedOn w:val="a"/>
    <w:next w:val="a"/>
    <w:uiPriority w:val="35"/>
    <w:semiHidden/>
    <w:unhideWhenUsed/>
    <w:qFormat/>
    <w:rsid w:val="0048323F"/>
    <w:rPr>
      <w:b/>
      <w:bCs/>
      <w:sz w:val="20"/>
      <w:szCs w:val="20"/>
    </w:rPr>
  </w:style>
  <w:style w:type="paragraph" w:customStyle="1" w:styleId="af0">
    <w:name w:val="Термин"/>
    <w:basedOn w:val="a"/>
    <w:next w:val="a"/>
    <w:rsid w:val="002D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f1">
    <w:name w:val="footnote reference"/>
    <w:semiHidden/>
    <w:rsid w:val="00A54C22"/>
    <w:rPr>
      <w:vertAlign w:val="superscript"/>
    </w:rPr>
  </w:style>
  <w:style w:type="paragraph" w:customStyle="1" w:styleId="11">
    <w:name w:val="заг1"/>
    <w:basedOn w:val="2"/>
    <w:rsid w:val="00744842"/>
    <w:pPr>
      <w:keepLines w:val="0"/>
      <w:spacing w:before="0" w:line="312" w:lineRule="auto"/>
      <w:jc w:val="center"/>
    </w:pPr>
    <w:rPr>
      <w:rFonts w:ascii="Arial" w:eastAsia="Times New Roman" w:hAnsi="Arial" w:cs="Times New Roman"/>
      <w:bCs w:val="0"/>
      <w:caps/>
      <w:snapToGrid w:val="0"/>
      <w:color w:val="auto"/>
      <w:spacing w:val="2"/>
      <w:sz w:val="28"/>
      <w:szCs w:val="20"/>
      <w:lang w:eastAsia="ru-RU"/>
    </w:rPr>
  </w:style>
  <w:style w:type="paragraph" w:customStyle="1" w:styleId="xl402">
    <w:name w:val="xl402"/>
    <w:basedOn w:val="a"/>
    <w:rsid w:val="00744842"/>
    <w:pPr>
      <w:spacing w:before="100" w:after="100" w:line="240" w:lineRule="auto"/>
      <w:jc w:val="both"/>
    </w:pPr>
    <w:rPr>
      <w:rFonts w:ascii="Courier New" w:eastAsia="Arial Unicode MS" w:hAnsi="Courier New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Normal (Web)"/>
    <w:basedOn w:val="a"/>
    <w:uiPriority w:val="99"/>
    <w:unhideWhenUsed/>
    <w:rsid w:val="001A3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3A0309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A030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unhideWhenUsed/>
    <w:qFormat/>
    <w:rsid w:val="003A0309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A030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24326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4326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432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4">
    <w:name w:val="Placeholder Text"/>
    <w:basedOn w:val="a0"/>
    <w:uiPriority w:val="99"/>
    <w:semiHidden/>
    <w:rsid w:val="009660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77;&#1073;&#1085;&#1080;&#1082;&#1080;.&#1080;&#1085;&#1092;&#1086;&#1088;&#1084;2000.&#1088;&#1092;/sitemap.shtml" TargetMode="Externa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hyperlink" Target="http://&#1091;&#1095;&#1077;&#1073;&#1085;&#1080;&#1082;&#1080;.&#1080;&#1085;&#1092;&#1086;&#1088;&#1084;2000.&#1088;&#1092;/index.shtml" TargetMode="External"/><Relationship Id="rId19" Type="http://schemas.openxmlformats.org/officeDocument/2006/relationships/oleObject" Target="embeddings/oleObject4.bin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F71D-ABCC-4DD5-8003-FF6F200B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16463</Words>
  <Characters>93845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st-20@yandex.ru</cp:lastModifiedBy>
  <cp:revision>385</cp:revision>
  <dcterms:created xsi:type="dcterms:W3CDTF">2020-02-13T17:05:00Z</dcterms:created>
  <dcterms:modified xsi:type="dcterms:W3CDTF">2023-05-07T09:03:00Z</dcterms:modified>
</cp:coreProperties>
</file>