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59" w:rsidRDefault="00B31759">
      <w:pPr>
        <w:spacing w:line="360" w:lineRule="auto"/>
        <w:ind w:firstLine="709"/>
        <w:jc w:val="both"/>
        <w:rPr>
          <w:sz w:val="28"/>
          <w:szCs w:val="28"/>
        </w:rPr>
      </w:pPr>
    </w:p>
    <w:p w:rsidR="00B31759" w:rsidRPr="00B31759" w:rsidRDefault="00B31759" w:rsidP="00B31759">
      <w:pPr>
        <w:spacing w:line="360" w:lineRule="auto"/>
        <w:ind w:firstLine="709"/>
        <w:jc w:val="center"/>
        <w:rPr>
          <w:b/>
          <w:sz w:val="28"/>
          <w:szCs w:val="28"/>
        </w:rPr>
      </w:pPr>
      <w:r w:rsidRPr="00B31759">
        <w:rPr>
          <w:b/>
          <w:sz w:val="28"/>
          <w:szCs w:val="28"/>
        </w:rPr>
        <w:t>Прогнозирование социально-экономического развития сельских поселений</w:t>
      </w:r>
    </w:p>
    <w:p w:rsidR="00B31759" w:rsidRPr="005C516F" w:rsidRDefault="00B31759" w:rsidP="00B31759">
      <w:pPr>
        <w:spacing w:line="360" w:lineRule="auto"/>
        <w:ind w:firstLine="709"/>
        <w:jc w:val="center"/>
        <w:rPr>
          <w:b/>
          <w:sz w:val="28"/>
          <w:szCs w:val="28"/>
        </w:rPr>
      </w:pPr>
      <w:r>
        <w:rPr>
          <w:b/>
          <w:sz w:val="28"/>
          <w:szCs w:val="28"/>
        </w:rPr>
        <w:t>2012</w:t>
      </w:r>
    </w:p>
    <w:p w:rsidR="00111343" w:rsidRPr="00306766" w:rsidRDefault="00111343" w:rsidP="00111343">
      <w:pPr>
        <w:jc w:val="center"/>
        <w:rPr>
          <w:b/>
          <w:sz w:val="28"/>
          <w:szCs w:val="28"/>
        </w:rPr>
      </w:pPr>
      <w:r w:rsidRPr="00306766">
        <w:rPr>
          <w:b/>
          <w:sz w:val="28"/>
          <w:szCs w:val="28"/>
        </w:rPr>
        <w:t>Вернуться в каталог готовых дипломов и магистерских диссертаций –</w:t>
      </w:r>
    </w:p>
    <w:p w:rsidR="00111343" w:rsidRPr="00111343" w:rsidRDefault="00EF39A8" w:rsidP="00111343">
      <w:pPr>
        <w:spacing w:line="360" w:lineRule="auto"/>
        <w:ind w:firstLine="709"/>
        <w:jc w:val="center"/>
        <w:rPr>
          <w:b/>
          <w:sz w:val="28"/>
          <w:szCs w:val="28"/>
        </w:rPr>
      </w:pPr>
      <w:hyperlink r:id="rId8" w:history="1">
        <w:r w:rsidR="00111343" w:rsidRPr="00306766">
          <w:rPr>
            <w:rStyle w:val="a4"/>
            <w:b/>
            <w:sz w:val="28"/>
            <w:szCs w:val="28"/>
            <w:lang w:val="en-US"/>
          </w:rPr>
          <w:t>http</w:t>
        </w:r>
        <w:r w:rsidR="00111343" w:rsidRPr="00306766">
          <w:rPr>
            <w:rStyle w:val="a4"/>
            <w:b/>
            <w:sz w:val="28"/>
            <w:szCs w:val="28"/>
          </w:rPr>
          <w:t>://учебники.информ2000.рф/</w:t>
        </w:r>
        <w:r w:rsidR="00111343" w:rsidRPr="00306766">
          <w:rPr>
            <w:rStyle w:val="a4"/>
            <w:b/>
            <w:sz w:val="28"/>
            <w:szCs w:val="28"/>
            <w:lang w:val="en-US"/>
          </w:rPr>
          <w:t>diplom</w:t>
        </w:r>
        <w:r w:rsidR="00111343" w:rsidRPr="00306766">
          <w:rPr>
            <w:rStyle w:val="a4"/>
            <w:b/>
            <w:sz w:val="28"/>
            <w:szCs w:val="28"/>
          </w:rPr>
          <w:t>.</w:t>
        </w:r>
        <w:r w:rsidR="00111343" w:rsidRPr="00306766">
          <w:rPr>
            <w:rStyle w:val="a4"/>
            <w:b/>
            <w:sz w:val="28"/>
            <w:szCs w:val="28"/>
            <w:lang w:val="en-US"/>
          </w:rPr>
          <w:t>shtml</w:t>
        </w:r>
      </w:hyperlink>
    </w:p>
    <w:p w:rsidR="00FA29D9" w:rsidRDefault="00FA29D9">
      <w:pPr>
        <w:spacing w:line="360" w:lineRule="auto"/>
        <w:ind w:firstLine="709"/>
        <w:jc w:val="both"/>
        <w:rPr>
          <w:sz w:val="28"/>
          <w:szCs w:val="28"/>
        </w:rPr>
      </w:pPr>
      <w:r>
        <w:rPr>
          <w:sz w:val="28"/>
          <w:szCs w:val="28"/>
        </w:rPr>
        <w:t>СОДЕРЖАНИЕ</w:t>
      </w:r>
    </w:p>
    <w:p w:rsidR="00FA29D9" w:rsidRDefault="00FA29D9">
      <w:pPr>
        <w:shd w:val="clear" w:color="auto" w:fill="FFFFFF"/>
        <w:tabs>
          <w:tab w:val="left" w:pos="9072"/>
        </w:tabs>
        <w:spacing w:line="360" w:lineRule="auto"/>
        <w:ind w:firstLine="709"/>
        <w:jc w:val="both"/>
        <w:rPr>
          <w:sz w:val="28"/>
          <w:szCs w:val="28"/>
        </w:rPr>
      </w:pPr>
    </w:p>
    <w:p w:rsidR="00FA29D9" w:rsidRDefault="00FA29D9">
      <w:pPr>
        <w:shd w:val="clear" w:color="auto" w:fill="FFFFFF"/>
        <w:tabs>
          <w:tab w:val="left" w:pos="9072"/>
        </w:tabs>
        <w:spacing w:line="360" w:lineRule="auto"/>
        <w:jc w:val="both"/>
        <w:rPr>
          <w:sz w:val="28"/>
          <w:szCs w:val="28"/>
        </w:rPr>
      </w:pPr>
      <w:r>
        <w:rPr>
          <w:sz w:val="28"/>
          <w:szCs w:val="28"/>
        </w:rPr>
        <w:t>Введение</w:t>
      </w:r>
    </w:p>
    <w:p w:rsidR="00FA29D9" w:rsidRDefault="00FA29D9">
      <w:pPr>
        <w:tabs>
          <w:tab w:val="left" w:pos="9072"/>
        </w:tabs>
        <w:spacing w:line="360" w:lineRule="auto"/>
        <w:jc w:val="both"/>
        <w:rPr>
          <w:sz w:val="28"/>
          <w:szCs w:val="28"/>
        </w:rPr>
      </w:pPr>
      <w:r>
        <w:rPr>
          <w:sz w:val="28"/>
          <w:szCs w:val="28"/>
        </w:rPr>
        <w:t xml:space="preserve">Раздел 1. Принципы планирования и прогнозирования </w:t>
      </w:r>
      <w:r>
        <w:rPr>
          <w:sz w:val="28"/>
          <w:szCs w:val="28"/>
          <w:lang w:val="en-US"/>
        </w:rPr>
        <w:t>c</w:t>
      </w:r>
      <w:r>
        <w:rPr>
          <w:sz w:val="28"/>
          <w:szCs w:val="28"/>
        </w:rPr>
        <w:t>оциально- экономического развития муниципальных образований</w:t>
      </w:r>
    </w:p>
    <w:p w:rsidR="00FA29D9" w:rsidRDefault="00FA29D9">
      <w:pPr>
        <w:tabs>
          <w:tab w:val="left" w:pos="9072"/>
        </w:tabs>
        <w:spacing w:line="360" w:lineRule="auto"/>
        <w:jc w:val="both"/>
        <w:rPr>
          <w:sz w:val="28"/>
          <w:szCs w:val="28"/>
        </w:rPr>
      </w:pPr>
      <w:r>
        <w:rPr>
          <w:sz w:val="28"/>
          <w:szCs w:val="28"/>
        </w:rPr>
        <w:t>.1 Сущность муниципальных образований в системе государственного устройства Российской Федерации</w:t>
      </w:r>
    </w:p>
    <w:p w:rsidR="00FA29D9" w:rsidRDefault="00FA29D9">
      <w:pPr>
        <w:tabs>
          <w:tab w:val="left" w:pos="9055"/>
        </w:tabs>
        <w:spacing w:line="360" w:lineRule="auto"/>
        <w:jc w:val="both"/>
        <w:rPr>
          <w:sz w:val="28"/>
          <w:szCs w:val="28"/>
        </w:rPr>
      </w:pPr>
      <w:r>
        <w:rPr>
          <w:sz w:val="28"/>
          <w:szCs w:val="28"/>
        </w:rPr>
        <w:t>1.2 Основные принципы планирования социально-экономического развития</w:t>
      </w:r>
    </w:p>
    <w:p w:rsidR="00FA29D9" w:rsidRDefault="00FA29D9">
      <w:pPr>
        <w:tabs>
          <w:tab w:val="left" w:pos="9071"/>
        </w:tabs>
        <w:spacing w:line="360" w:lineRule="auto"/>
        <w:jc w:val="both"/>
        <w:rPr>
          <w:sz w:val="28"/>
          <w:szCs w:val="28"/>
        </w:rPr>
      </w:pPr>
      <w:r>
        <w:rPr>
          <w:sz w:val="28"/>
          <w:szCs w:val="28"/>
        </w:rPr>
        <w:t>1.3 Методы социально - экономического прогнозирования</w:t>
      </w:r>
    </w:p>
    <w:p w:rsidR="00FA29D9" w:rsidRDefault="00FA29D9">
      <w:pPr>
        <w:tabs>
          <w:tab w:val="left" w:pos="9072"/>
        </w:tabs>
        <w:spacing w:line="360" w:lineRule="auto"/>
        <w:jc w:val="both"/>
        <w:rPr>
          <w:sz w:val="28"/>
          <w:szCs w:val="28"/>
        </w:rPr>
      </w:pPr>
      <w:r>
        <w:rPr>
          <w:sz w:val="28"/>
          <w:szCs w:val="28"/>
        </w:rPr>
        <w:t>Раздел 2. Анализ социально - экономического развития муниципального образования «Табарсук»</w:t>
      </w:r>
    </w:p>
    <w:p w:rsidR="00FA29D9" w:rsidRDefault="00FA29D9">
      <w:pPr>
        <w:tabs>
          <w:tab w:val="left" w:pos="9072"/>
        </w:tabs>
        <w:spacing w:line="360" w:lineRule="auto"/>
        <w:jc w:val="both"/>
        <w:rPr>
          <w:sz w:val="28"/>
          <w:szCs w:val="28"/>
        </w:rPr>
      </w:pPr>
      <w:r>
        <w:rPr>
          <w:sz w:val="28"/>
          <w:szCs w:val="28"/>
        </w:rPr>
        <w:t>.1 Общая характеристика муниципального образования «Табарсук»</w:t>
      </w:r>
    </w:p>
    <w:p w:rsidR="00FA29D9" w:rsidRDefault="00FA29D9">
      <w:pPr>
        <w:tabs>
          <w:tab w:val="left" w:pos="9072"/>
        </w:tabs>
        <w:spacing w:line="360" w:lineRule="auto"/>
        <w:jc w:val="both"/>
        <w:rPr>
          <w:sz w:val="28"/>
          <w:szCs w:val="28"/>
        </w:rPr>
      </w:pPr>
      <w:r>
        <w:rPr>
          <w:sz w:val="28"/>
          <w:szCs w:val="28"/>
        </w:rPr>
        <w:t>.2 Анализ социально - экономического положения муниципального образования за 2008- 2010 годы</w:t>
      </w:r>
    </w:p>
    <w:p w:rsidR="00FA29D9" w:rsidRDefault="00FA29D9">
      <w:pPr>
        <w:tabs>
          <w:tab w:val="left" w:pos="9072"/>
        </w:tabs>
        <w:spacing w:line="360" w:lineRule="auto"/>
        <w:jc w:val="both"/>
        <w:rPr>
          <w:sz w:val="28"/>
          <w:szCs w:val="28"/>
        </w:rPr>
      </w:pPr>
      <w:r>
        <w:rPr>
          <w:sz w:val="28"/>
          <w:szCs w:val="28"/>
        </w:rPr>
        <w:t>.3 Развитие малого предпринимательства и его роль в социально-экономическом развитии муниципального образования</w:t>
      </w:r>
    </w:p>
    <w:p w:rsidR="00FA29D9" w:rsidRDefault="00FA29D9">
      <w:pPr>
        <w:tabs>
          <w:tab w:val="left" w:pos="9072"/>
        </w:tabs>
        <w:spacing w:line="360" w:lineRule="auto"/>
        <w:jc w:val="both"/>
        <w:rPr>
          <w:sz w:val="28"/>
          <w:szCs w:val="28"/>
        </w:rPr>
      </w:pPr>
      <w:r>
        <w:rPr>
          <w:sz w:val="28"/>
          <w:szCs w:val="28"/>
        </w:rPr>
        <w:t>Раздел 3. Прогноз социально-экономического развития муниципального образования «Табарсук»</w:t>
      </w:r>
    </w:p>
    <w:p w:rsidR="00FA29D9" w:rsidRDefault="00FA29D9">
      <w:pPr>
        <w:tabs>
          <w:tab w:val="left" w:pos="9072"/>
        </w:tabs>
        <w:spacing w:line="360" w:lineRule="auto"/>
        <w:jc w:val="both"/>
        <w:rPr>
          <w:sz w:val="28"/>
          <w:szCs w:val="28"/>
        </w:rPr>
      </w:pPr>
      <w:r>
        <w:rPr>
          <w:sz w:val="28"/>
          <w:szCs w:val="28"/>
        </w:rPr>
        <w:t>.1 Прогноз социально-экономического развития</w:t>
      </w:r>
    </w:p>
    <w:p w:rsidR="00FA29D9" w:rsidRDefault="00FA29D9">
      <w:pPr>
        <w:tabs>
          <w:tab w:val="left" w:pos="8295"/>
        </w:tabs>
        <w:spacing w:line="360" w:lineRule="auto"/>
        <w:jc w:val="both"/>
        <w:rPr>
          <w:sz w:val="28"/>
          <w:szCs w:val="28"/>
        </w:rPr>
      </w:pPr>
      <w:r>
        <w:rPr>
          <w:sz w:val="28"/>
          <w:szCs w:val="28"/>
        </w:rPr>
        <w:t>3.2 Прогноз развития основных отраслей экономики</w:t>
      </w:r>
    </w:p>
    <w:p w:rsidR="00FA29D9" w:rsidRDefault="00FA29D9">
      <w:pPr>
        <w:tabs>
          <w:tab w:val="left" w:pos="9072"/>
        </w:tabs>
        <w:spacing w:line="360" w:lineRule="auto"/>
        <w:jc w:val="both"/>
        <w:rPr>
          <w:sz w:val="28"/>
          <w:szCs w:val="28"/>
        </w:rPr>
      </w:pPr>
      <w:r>
        <w:rPr>
          <w:sz w:val="28"/>
          <w:szCs w:val="28"/>
        </w:rPr>
        <w:t>3.3 Прогноз социального развития 45</w:t>
      </w:r>
    </w:p>
    <w:p w:rsidR="00FA29D9" w:rsidRDefault="00FA29D9">
      <w:pPr>
        <w:tabs>
          <w:tab w:val="left" w:pos="9072"/>
        </w:tabs>
        <w:spacing w:line="360" w:lineRule="auto"/>
        <w:jc w:val="both"/>
        <w:rPr>
          <w:sz w:val="28"/>
          <w:szCs w:val="28"/>
        </w:rPr>
      </w:pPr>
      <w:r>
        <w:rPr>
          <w:sz w:val="28"/>
          <w:szCs w:val="28"/>
        </w:rPr>
        <w:t>Раздел 4. Правовое обоснование</w:t>
      </w:r>
    </w:p>
    <w:p w:rsidR="00FA29D9" w:rsidRDefault="00FA29D9">
      <w:pPr>
        <w:tabs>
          <w:tab w:val="left" w:pos="9072"/>
        </w:tabs>
        <w:spacing w:line="360" w:lineRule="auto"/>
        <w:jc w:val="both"/>
        <w:rPr>
          <w:sz w:val="28"/>
          <w:szCs w:val="28"/>
        </w:rPr>
      </w:pPr>
      <w:r>
        <w:rPr>
          <w:sz w:val="28"/>
          <w:szCs w:val="28"/>
        </w:rPr>
        <w:lastRenderedPageBreak/>
        <w:t>Заключение</w:t>
      </w:r>
    </w:p>
    <w:p w:rsidR="00FA29D9" w:rsidRDefault="00FA29D9">
      <w:pPr>
        <w:tabs>
          <w:tab w:val="left" w:pos="9072"/>
        </w:tabs>
        <w:spacing w:line="360" w:lineRule="auto"/>
        <w:jc w:val="both"/>
        <w:rPr>
          <w:sz w:val="28"/>
          <w:szCs w:val="28"/>
        </w:rPr>
      </w:pPr>
      <w:r>
        <w:rPr>
          <w:sz w:val="28"/>
          <w:szCs w:val="28"/>
        </w:rPr>
        <w:t>Список литературы</w:t>
      </w:r>
    </w:p>
    <w:p w:rsidR="00FA29D9" w:rsidRDefault="00FA29D9">
      <w:pPr>
        <w:tabs>
          <w:tab w:val="left" w:pos="9072"/>
        </w:tabs>
        <w:spacing w:line="360" w:lineRule="auto"/>
        <w:ind w:firstLine="709"/>
        <w:jc w:val="both"/>
        <w:rPr>
          <w:sz w:val="28"/>
          <w:szCs w:val="28"/>
        </w:rPr>
      </w:pPr>
    </w:p>
    <w:p w:rsidR="00FA29D9" w:rsidRDefault="00FA29D9">
      <w:pPr>
        <w:rPr>
          <w:sz w:val="28"/>
          <w:szCs w:val="28"/>
        </w:rPr>
      </w:pPr>
      <w:r>
        <w:rPr>
          <w:b/>
          <w:bCs/>
          <w:sz w:val="20"/>
          <w:szCs w:val="20"/>
        </w:rPr>
        <w:br w:type="page"/>
      </w:r>
    </w:p>
    <w:p w:rsidR="00FA29D9" w:rsidRDefault="00FA29D9">
      <w:pPr>
        <w:tabs>
          <w:tab w:val="left" w:pos="9072"/>
        </w:tabs>
        <w:spacing w:line="360" w:lineRule="auto"/>
        <w:ind w:firstLine="709"/>
        <w:jc w:val="both"/>
        <w:rPr>
          <w:sz w:val="28"/>
          <w:szCs w:val="28"/>
        </w:rPr>
      </w:pPr>
      <w:r>
        <w:rPr>
          <w:sz w:val="28"/>
          <w:szCs w:val="28"/>
        </w:rPr>
        <w:lastRenderedPageBreak/>
        <w:t>ВВЕДЕНИЕ</w:t>
      </w:r>
    </w:p>
    <w:p w:rsidR="00FA29D9" w:rsidRDefault="00FA29D9">
      <w:pPr>
        <w:tabs>
          <w:tab w:val="left" w:pos="9072"/>
        </w:tabs>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В современных условиях продолжающегося перехода России к рыночным отношениям происходит переосмысление сущности управления социально-экономическим развитием. При определении стратегических приоритетов развития страны в целом и отдельных территорий приходит понимание необходимости ориентироваться на потребности человека, его интересы и мнения. В связи с этим возрастает роль органов местного самоуправления в процессе социально-экономического развития. Требуется их активное участие в управлении этим процессом в качестве равноправных партнеров с органами государственной власти.</w:t>
      </w:r>
    </w:p>
    <w:p w:rsidR="00FA29D9" w:rsidRDefault="00FA29D9">
      <w:pPr>
        <w:spacing w:line="360" w:lineRule="auto"/>
        <w:ind w:firstLine="709"/>
        <w:jc w:val="both"/>
        <w:rPr>
          <w:sz w:val="28"/>
          <w:szCs w:val="28"/>
        </w:rPr>
      </w:pPr>
      <w:r>
        <w:rPr>
          <w:sz w:val="28"/>
          <w:szCs w:val="28"/>
        </w:rPr>
        <w:t xml:space="preserve">Практическая реализация новых подходов к управлению на местном уровне осложняется рядом обстоятельств. В большинстве муниципальных образований не в полной мере используется организационно-управленческий потенциал, существуют значительные резервы повышения эффективности управления местным развитием. Многие муниципальные образования не владеют технологиями стратегического планирования. В существующих планах и программах развития целевые ориентиры зачастую не отвечают реальным потребностям местного населения. Отдельные планы и программы развития, разработанные местными организациями, не содержат проработанного механизма реализации, что приводит к возникновению противоречий в системе целей и недостаточной обеспеченности ресурсами процесса управления развитием. В условиях существенного увеличения числа муниципальных образований, сокращения местных налогов и сборов и уменьшения доходной части местных бюджетов, проблема эффективного использования собственного потенциала развития становится особенно актуальной. В этой связи, органы местного самоуправления нуждаются в инструментарии самоконтроля </w:t>
      </w:r>
      <w:r>
        <w:rPr>
          <w:sz w:val="28"/>
          <w:szCs w:val="28"/>
        </w:rPr>
        <w:lastRenderedPageBreak/>
        <w:t>эффективности управленческой деятельности, обеспечивающей развитие муниципального образования.</w:t>
      </w:r>
    </w:p>
    <w:tbl>
      <w:tblPr>
        <w:tblStyle w:val="11"/>
        <w:tblW w:w="0" w:type="auto"/>
        <w:jc w:val="center"/>
        <w:tblInd w:w="0" w:type="dxa"/>
        <w:tblLook w:val="04A0" w:firstRow="1" w:lastRow="0" w:firstColumn="1" w:lastColumn="0" w:noHBand="0" w:noVBand="1"/>
      </w:tblPr>
      <w:tblGrid>
        <w:gridCol w:w="8472"/>
      </w:tblGrid>
      <w:tr w:rsidR="00B31759" w:rsidRPr="001F7CFA" w:rsidTr="00B45902">
        <w:trPr>
          <w:jc w:val="center"/>
        </w:trPr>
        <w:tc>
          <w:tcPr>
            <w:tcW w:w="8472" w:type="dxa"/>
            <w:hideMark/>
          </w:tcPr>
          <w:p w:rsidR="00B31759" w:rsidRPr="001F7CFA" w:rsidRDefault="00EF39A8" w:rsidP="00B45902">
            <w:pPr>
              <w:spacing w:line="360" w:lineRule="auto"/>
              <w:textAlignment w:val="baseline"/>
              <w:rPr>
                <w:rFonts w:ascii="Arial" w:hAnsi="Arial" w:cs="Times New Roman"/>
                <w:color w:val="444444"/>
                <w:sz w:val="21"/>
                <w:szCs w:val="21"/>
              </w:rPr>
            </w:pPr>
            <w:hyperlink r:id="rId9" w:history="1">
              <w:r w:rsidR="00B31759" w:rsidRPr="001F7CFA">
                <w:rPr>
                  <w:rFonts w:cs="Times New Roman"/>
                  <w:color w:val="0000FF"/>
                  <w:sz w:val="21"/>
                  <w:szCs w:val="21"/>
                  <w:u w:val="single"/>
                </w:rPr>
                <w:t>Вернуться в библиотеку по экономике и праву: учебники, дипломы, диссертации</w:t>
              </w:r>
            </w:hyperlink>
          </w:p>
          <w:p w:rsidR="00B31759" w:rsidRPr="001F7CFA" w:rsidRDefault="00EF39A8" w:rsidP="00B45902">
            <w:pPr>
              <w:spacing w:line="360" w:lineRule="auto"/>
              <w:textAlignment w:val="baseline"/>
              <w:rPr>
                <w:rFonts w:ascii="Arial" w:hAnsi="Arial" w:cs="Times New Roman"/>
                <w:color w:val="444444"/>
                <w:sz w:val="21"/>
                <w:szCs w:val="21"/>
              </w:rPr>
            </w:pPr>
            <w:hyperlink r:id="rId10" w:history="1">
              <w:r w:rsidR="00B31759" w:rsidRPr="001F7CFA">
                <w:rPr>
                  <w:rFonts w:cs="Times New Roman"/>
                  <w:color w:val="0000FF"/>
                  <w:sz w:val="21"/>
                  <w:szCs w:val="21"/>
                  <w:u w:val="single"/>
                </w:rPr>
                <w:t>Рерайт текстов и уникализация 90 %</w:t>
              </w:r>
            </w:hyperlink>
          </w:p>
          <w:p w:rsidR="00B31759" w:rsidRPr="001F7CFA" w:rsidRDefault="00EF39A8" w:rsidP="00B45902">
            <w:pPr>
              <w:spacing w:line="360" w:lineRule="auto"/>
              <w:textAlignment w:val="baseline"/>
              <w:rPr>
                <w:rFonts w:ascii="Arial" w:hAnsi="Arial" w:cs="Times New Roman"/>
                <w:color w:val="444444"/>
                <w:sz w:val="21"/>
                <w:szCs w:val="21"/>
              </w:rPr>
            </w:pPr>
            <w:hyperlink r:id="rId11" w:history="1">
              <w:r w:rsidR="00B31759" w:rsidRPr="001F7CFA">
                <w:rPr>
                  <w:rFonts w:cs="Times New Roman"/>
                  <w:color w:val="0000FF"/>
                  <w:sz w:val="21"/>
                  <w:szCs w:val="21"/>
                  <w:u w:val="single"/>
                </w:rPr>
                <w:t>Написание по заказу контрольных, дипломов, диссертаций. . .</w:t>
              </w:r>
            </w:hyperlink>
          </w:p>
        </w:tc>
      </w:tr>
    </w:tbl>
    <w:p w:rsidR="00B31759" w:rsidRDefault="00B3175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Социально-экономическое развитие муниципального образования является управляемым процессом качественного изменения социальной и экономической сфер, не ухудшающим состояние окружающей среды и приводящим к улучшению условий жизни населения. В качестве интегрального показателя и главной цели социально-экономического развития рассматривается повышение качества жизни населения, при этом преобразования в экономической сфере выступают как средства достижения этой цели.</w:t>
      </w:r>
    </w:p>
    <w:p w:rsidR="00FA29D9" w:rsidRDefault="00FA29D9">
      <w:pPr>
        <w:spacing w:line="360" w:lineRule="auto"/>
        <w:ind w:firstLine="709"/>
        <w:jc w:val="both"/>
        <w:rPr>
          <w:sz w:val="28"/>
          <w:szCs w:val="28"/>
        </w:rPr>
      </w:pPr>
      <w:r>
        <w:rPr>
          <w:sz w:val="28"/>
          <w:szCs w:val="28"/>
        </w:rPr>
        <w:t>Для решения отмеченных проблем и совершенствования системы и процесса управления местным развитием необходима комплексная диагностика основных направлений и результатов управленческой деятельности, что обуславливает актуальность разработки инструментария оценки качества и результативности управления социально-экономическим развитием муниципальных образований.</w:t>
      </w:r>
    </w:p>
    <w:p w:rsidR="00FA29D9" w:rsidRDefault="00FA29D9">
      <w:pPr>
        <w:tabs>
          <w:tab w:val="center" w:pos="4535"/>
          <w:tab w:val="left" w:pos="5280"/>
        </w:tabs>
        <w:spacing w:line="360" w:lineRule="auto"/>
        <w:ind w:firstLine="709"/>
        <w:jc w:val="both"/>
        <w:rPr>
          <w:sz w:val="28"/>
          <w:szCs w:val="28"/>
        </w:rPr>
      </w:pPr>
      <w:r>
        <w:rPr>
          <w:sz w:val="28"/>
          <w:szCs w:val="28"/>
        </w:rPr>
        <w:t>В настоящее время ни одна сфера жизни общества не может обойтись без прогнозов как средства познания будущего. Особенно важное значение имеют прогнозы социально-экономического развития общества, обоснование основных направлений экономической политики, предвидение последствий принимаемых решений. Социально-экономическое прогнозирование является одним из решающих научных факторов формирования стратегии и тактики общественного развития.</w:t>
      </w:r>
    </w:p>
    <w:p w:rsidR="00FA29D9" w:rsidRDefault="00FA29D9">
      <w:pPr>
        <w:tabs>
          <w:tab w:val="center" w:pos="4535"/>
          <w:tab w:val="left" w:pos="5280"/>
        </w:tabs>
        <w:spacing w:line="360" w:lineRule="auto"/>
        <w:ind w:firstLine="709"/>
        <w:jc w:val="both"/>
        <w:rPr>
          <w:sz w:val="28"/>
          <w:szCs w:val="28"/>
        </w:rPr>
      </w:pPr>
      <w:r>
        <w:rPr>
          <w:sz w:val="28"/>
          <w:szCs w:val="28"/>
        </w:rPr>
        <w:t xml:space="preserve">Актуальность данной темы как в условиях развитой рыночной экономики, так и переходной экономики определяется тем, что уровень прогнозирования </w:t>
      </w:r>
      <w:r>
        <w:rPr>
          <w:sz w:val="28"/>
          <w:szCs w:val="28"/>
        </w:rPr>
        <w:lastRenderedPageBreak/>
        <w:t>процессов общественного развития обуславливает эффективность планирования и управления экономикой и другими сферами. Необходимость разработки и реализации Программы социально-экономического развития муниципального образования «Табарсук» заключается в осуществлении комплексного социально-экономического развития муниципального образования в рамках развития муниципального образования «Аларский район» и в целом Иркутской области. Реализация которых позволит решить ключевые социально-экономических проблем муниципального образования и повысить уровень жизни и благосостояния населения, а также позволит определить и использовать собственные ресурсы и направления развития муниципального образования.</w:t>
      </w:r>
    </w:p>
    <w:p w:rsidR="00FA29D9" w:rsidRDefault="00FA29D9">
      <w:pPr>
        <w:tabs>
          <w:tab w:val="center" w:pos="4535"/>
          <w:tab w:val="left" w:pos="5280"/>
        </w:tabs>
        <w:spacing w:line="360" w:lineRule="auto"/>
        <w:ind w:firstLine="709"/>
        <w:jc w:val="both"/>
        <w:rPr>
          <w:sz w:val="28"/>
          <w:szCs w:val="28"/>
        </w:rPr>
      </w:pPr>
      <w:r>
        <w:rPr>
          <w:sz w:val="28"/>
          <w:szCs w:val="28"/>
        </w:rPr>
        <w:t>Основной целью дипломной работы является анализ и разработка путей совершенствования социально-экономического развития муниципального образования «Табарсук».</w:t>
      </w:r>
    </w:p>
    <w:p w:rsidR="00FA29D9" w:rsidRDefault="00FA29D9">
      <w:pPr>
        <w:spacing w:line="360" w:lineRule="auto"/>
        <w:ind w:firstLine="709"/>
        <w:jc w:val="both"/>
        <w:rPr>
          <w:sz w:val="28"/>
          <w:szCs w:val="28"/>
        </w:rPr>
      </w:pPr>
      <w:r>
        <w:rPr>
          <w:sz w:val="28"/>
          <w:szCs w:val="28"/>
        </w:rPr>
        <w:t>Для достижения поставленной цели требуется решить следующие задачи:</w:t>
      </w:r>
    </w:p>
    <w:p w:rsidR="00FA29D9" w:rsidRDefault="00FA29D9">
      <w:pPr>
        <w:tabs>
          <w:tab w:val="left" w:pos="0"/>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изучить теоретические основы социально-экономического прогнозирования развития муниципального образования;</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провести анализ социально-экономического прогнозирования развития МО «Табарсук» за 2008-2010 гг.;</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проанализировать социально - экономическое развитие муниципального образования;</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разработать предложения по совершенствованию и прогнозированию социально - экономического развития сельских поселений на примере муниципального образования «Табарсук».</w:t>
      </w:r>
    </w:p>
    <w:p w:rsidR="00FA29D9" w:rsidRDefault="00FA29D9">
      <w:pPr>
        <w:tabs>
          <w:tab w:val="left" w:pos="9072"/>
        </w:tabs>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br w:type="page"/>
      </w:r>
      <w:r>
        <w:rPr>
          <w:sz w:val="28"/>
          <w:szCs w:val="28"/>
        </w:rPr>
        <w:lastRenderedPageBreak/>
        <w:t>РАЗДЕЛ 1. ПРИНЦИПЫ ПЛАНИРОВАНИЯ И ПРОГНОЗИРОВАНИЯ МУНИЦИПАЛЬНЫХ ОБРАЗОВАНИЙ</w:t>
      </w:r>
    </w:p>
    <w:p w:rsidR="00FA29D9" w:rsidRDefault="00FA29D9">
      <w:pPr>
        <w:spacing w:line="360" w:lineRule="auto"/>
        <w:ind w:firstLine="709"/>
        <w:jc w:val="both"/>
        <w:rPr>
          <w:caps/>
          <w:sz w:val="28"/>
          <w:szCs w:val="28"/>
        </w:rPr>
      </w:pPr>
    </w:p>
    <w:p w:rsidR="00FA29D9" w:rsidRDefault="00FA29D9">
      <w:pPr>
        <w:spacing w:line="360" w:lineRule="auto"/>
        <w:ind w:firstLine="709"/>
        <w:jc w:val="both"/>
        <w:rPr>
          <w:caps/>
          <w:sz w:val="28"/>
          <w:szCs w:val="28"/>
        </w:rPr>
      </w:pPr>
      <w:r>
        <w:rPr>
          <w:caps/>
          <w:sz w:val="28"/>
          <w:szCs w:val="28"/>
        </w:rPr>
        <w:t>.1.</w:t>
      </w:r>
      <w:r>
        <w:rPr>
          <w:caps/>
          <w:sz w:val="28"/>
          <w:szCs w:val="28"/>
        </w:rPr>
        <w:tab/>
        <w:t>Сущность муниципальных образований в системе государственного устройства Российской Федерации</w:t>
      </w:r>
    </w:p>
    <w:p w:rsidR="00FA29D9" w:rsidRDefault="00FA29D9">
      <w:pPr>
        <w:tabs>
          <w:tab w:val="center" w:pos="4535"/>
          <w:tab w:val="left" w:pos="5280"/>
        </w:tabs>
        <w:spacing w:line="360" w:lineRule="auto"/>
        <w:ind w:firstLine="709"/>
        <w:jc w:val="both"/>
        <w:rPr>
          <w:sz w:val="28"/>
          <w:szCs w:val="28"/>
        </w:rPr>
      </w:pPr>
    </w:p>
    <w:p w:rsidR="00FA29D9" w:rsidRDefault="00FA29D9">
      <w:pPr>
        <w:tabs>
          <w:tab w:val="center" w:pos="4535"/>
          <w:tab w:val="left" w:pos="5280"/>
        </w:tabs>
        <w:spacing w:line="360" w:lineRule="auto"/>
        <w:ind w:firstLine="709"/>
        <w:jc w:val="both"/>
        <w:rPr>
          <w:sz w:val="28"/>
          <w:szCs w:val="28"/>
        </w:rPr>
      </w:pPr>
      <w:r>
        <w:rPr>
          <w:sz w:val="28"/>
          <w:szCs w:val="28"/>
        </w:rPr>
        <w:t>Экономика страны, ее будущее и настоящее создаются в муниципальных образованиях. Муниципальные органы руководят работой множества учреждений, которые именуются учреждениями социальной сферы образовательными, муниципальными, культурно - просветительными, спортивные и другие которые в своей совокупности образуют очень важную систему условий удовлетворения жизненных потребностей населения. По мнению большинства российских ученых, экономистов и политиков, сегодня можно говорить о наступлении третьего этапа экономических реформ в России и соответственно экономической политики: стратегии социально-экономического прорыва в условиях современного постиндустриального общества.</w:t>
      </w:r>
    </w:p>
    <w:p w:rsidR="00FA29D9" w:rsidRDefault="00FA29D9">
      <w:pPr>
        <w:tabs>
          <w:tab w:val="center" w:pos="4535"/>
          <w:tab w:val="left" w:pos="5280"/>
        </w:tabs>
        <w:spacing w:line="360" w:lineRule="auto"/>
        <w:ind w:firstLine="709"/>
        <w:jc w:val="both"/>
        <w:rPr>
          <w:sz w:val="28"/>
          <w:szCs w:val="28"/>
        </w:rPr>
      </w:pPr>
      <w:r>
        <w:rPr>
          <w:sz w:val="28"/>
          <w:szCs w:val="28"/>
        </w:rPr>
        <w:t>Основные направления деятельности правительства РФ на период до 2008 года изложены в правительственной среднесрочной программе социально-экономического развития РФ (2005-2008г.г.), предусматривающей три сценария экономического развития: базовый, инвестиционно и экспортно ориентированный и инновационно-ориентированный.</w:t>
      </w:r>
    </w:p>
    <w:p w:rsidR="00FA29D9" w:rsidRDefault="00FA29D9">
      <w:pPr>
        <w:tabs>
          <w:tab w:val="center" w:pos="4535"/>
          <w:tab w:val="left" w:pos="5280"/>
        </w:tabs>
        <w:spacing w:line="360" w:lineRule="auto"/>
        <w:ind w:firstLine="709"/>
        <w:jc w:val="both"/>
        <w:rPr>
          <w:sz w:val="28"/>
          <w:szCs w:val="28"/>
        </w:rPr>
      </w:pPr>
      <w:r>
        <w:rPr>
          <w:sz w:val="28"/>
          <w:szCs w:val="28"/>
        </w:rPr>
        <w:t>Приоритетными направлениями экономической политики на ближайшие годы выступают:</w:t>
      </w:r>
    </w:p>
    <w:p w:rsidR="00FA29D9" w:rsidRDefault="00FA29D9">
      <w:pPr>
        <w:tabs>
          <w:tab w:val="left" w:pos="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условий для повышения конкурентоспособности человека, повышение эффективности систем здравоохранения, образования, социальной защиты, пенсионной системы, жилищно-коммунального комплекса, последовательное преодоление бедности;</w:t>
      </w:r>
    </w:p>
    <w:p w:rsidR="00FA29D9" w:rsidRDefault="00FA29D9">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укрепление государства, включая проведение административной реформы, повышение эффективности судебной и правоохранительной систем, институтов, обеспечивающих исполнение законодательства;</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институтов гражданского общества- важнейшего фактора консолидации экономического роста;</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укрепление гарантий прав собственности, включая интеллектуальную собственность, а также продолжение приватизации и повышение эффективности управления государственной собственностью;</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механизмов бюджетирования, ориентированного на результат, переход к разработке бюджетных докладов ведомств, а также к новым принципам разработки федерального бюджета, а затем и региональных бюджетов;</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совершенствование антимонопольного законодательства и практики развитие конкуренции и сокращение нерыночного сектора, деятельности антимонопольных органов;</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конкурентоспособности российских компаний, развитие малого и среднего бизнеса, в том числе и как фактора привлечения инвестиций, модернизация экономики;</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стимулирование инновационного развития экономики;</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российских регионов, поддержка региональных стратегий социально-экономического развития, а также создание условий, стимулирующих субъекты Федерации и муниципальные образования к мобилизации доступных им ресурсов экономического роста;</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открытости российской экономики.</w:t>
      </w:r>
    </w:p>
    <w:p w:rsidR="00FA29D9" w:rsidRDefault="00FA29D9">
      <w:pPr>
        <w:tabs>
          <w:tab w:val="center" w:pos="4535"/>
          <w:tab w:val="left" w:pos="5280"/>
        </w:tabs>
        <w:spacing w:line="360" w:lineRule="auto"/>
        <w:ind w:firstLine="709"/>
        <w:jc w:val="both"/>
        <w:rPr>
          <w:sz w:val="28"/>
          <w:szCs w:val="28"/>
        </w:rPr>
      </w:pPr>
      <w:r>
        <w:rPr>
          <w:sz w:val="28"/>
          <w:szCs w:val="28"/>
        </w:rPr>
        <w:t xml:space="preserve">Совершенствование финансовых взаимоотношений между федеральными, региональными и местными органами власти является одним из ключевых факторов экономического и политического развития России. Эти отношения не </w:t>
      </w:r>
      <w:r>
        <w:rPr>
          <w:sz w:val="28"/>
          <w:szCs w:val="28"/>
        </w:rPr>
        <w:lastRenderedPageBreak/>
        <w:t>только связывают воедино бюджетную систему государства, но и обеспечивает ее эффективное функционирование.</w:t>
      </w:r>
    </w:p>
    <w:p w:rsidR="00FA29D9" w:rsidRDefault="00FA29D9">
      <w:pPr>
        <w:tabs>
          <w:tab w:val="center" w:pos="4535"/>
          <w:tab w:val="left" w:pos="5280"/>
        </w:tabs>
        <w:spacing w:line="360" w:lineRule="auto"/>
        <w:ind w:firstLine="709"/>
        <w:jc w:val="both"/>
        <w:rPr>
          <w:sz w:val="28"/>
          <w:szCs w:val="28"/>
        </w:rPr>
      </w:pPr>
      <w:r>
        <w:rPr>
          <w:sz w:val="28"/>
          <w:szCs w:val="28"/>
        </w:rPr>
        <w:t>Бюджетная система страны - совокупность бюджетов всех государственных и административно-территориальных образований, объединенных общими принципами построения и имеющих установленные законом взаимоотношения.</w:t>
      </w:r>
    </w:p>
    <w:p w:rsidR="00FA29D9" w:rsidRDefault="00FA29D9">
      <w:pPr>
        <w:tabs>
          <w:tab w:val="center" w:pos="4535"/>
          <w:tab w:val="left" w:pos="5280"/>
        </w:tabs>
        <w:spacing w:line="360" w:lineRule="auto"/>
        <w:ind w:firstLine="709"/>
        <w:jc w:val="both"/>
        <w:rPr>
          <w:sz w:val="28"/>
          <w:szCs w:val="28"/>
        </w:rPr>
      </w:pPr>
      <w:r>
        <w:rPr>
          <w:sz w:val="28"/>
          <w:szCs w:val="28"/>
        </w:rPr>
        <w:t>Переход от административно-командных методов управления к рыночным методам хозяйствования обусловил коренное реформирование всей финансовой системы России и ее основного звена - бюджетной системы. В настоящее время новая бюджетная система России находится в стадии становления: отрабатывается законодательный механизм перераспределения компетенции между федеральной и территориальными уровнями власти, органами местного самоуправления. Сегодня можно говорить о наступлении третьего этапа экономических реформ в России и соответственно экономической политики: стратегии социально-экономического прорыва в условиях современного постиндустриального общества.</w:t>
      </w:r>
    </w:p>
    <w:p w:rsidR="00FA29D9" w:rsidRDefault="00FA29D9">
      <w:pPr>
        <w:tabs>
          <w:tab w:val="center" w:pos="4535"/>
          <w:tab w:val="left" w:pos="5280"/>
        </w:tabs>
        <w:spacing w:line="360" w:lineRule="auto"/>
        <w:ind w:firstLine="709"/>
        <w:jc w:val="both"/>
        <w:rPr>
          <w:sz w:val="28"/>
          <w:szCs w:val="28"/>
        </w:rPr>
      </w:pPr>
      <w:r>
        <w:rPr>
          <w:sz w:val="28"/>
          <w:szCs w:val="28"/>
        </w:rPr>
        <w:t>Местное самоуправление является одной из предусмотренных Конституцией Российской Федерации форм народовластия. В Конституции также подчеркивается, что это самостоятельный уровень власти, не зависимый от государства и реализующий свои задачи. Вместе с тем не следует забывать, что публичная власть Российской Федерации представляет собой единый механизм. В силу этого даже самостоятельные уровни власти осуществляют свою деятельность во взаимодействии друг с другом. Одним из этапов административной реформы стало принятие нового Федерального закона "Об общих принципах организации местного самоуправления в Российской Федерации".</w:t>
      </w:r>
    </w:p>
    <w:p w:rsidR="00FA29D9" w:rsidRDefault="00FA29D9">
      <w:pPr>
        <w:tabs>
          <w:tab w:val="center" w:pos="4535"/>
          <w:tab w:val="left" w:pos="5280"/>
        </w:tabs>
        <w:spacing w:line="360" w:lineRule="auto"/>
        <w:ind w:firstLine="709"/>
        <w:jc w:val="both"/>
        <w:rPr>
          <w:sz w:val="28"/>
          <w:szCs w:val="28"/>
        </w:rPr>
      </w:pPr>
      <w:r>
        <w:rPr>
          <w:sz w:val="28"/>
          <w:szCs w:val="28"/>
        </w:rPr>
        <w:t xml:space="preserve">Муниципальное управление - относительно новое явление в современной </w:t>
      </w:r>
      <w:r>
        <w:rPr>
          <w:sz w:val="28"/>
          <w:szCs w:val="28"/>
        </w:rPr>
        <w:lastRenderedPageBreak/>
        <w:t>России. Как особый вид управления, как научная дисциплина как область практической деятельности муниципальное управление появилось лишь в 1990-х г.г. Согласно Конституции РФ органы местного самоуправления не входят в систему органов государственной власти, поэтому муниципальное управление имеет определенные особенности, отличающие его от государственного управления.</w:t>
      </w:r>
    </w:p>
    <w:p w:rsidR="00FA29D9" w:rsidRDefault="00FA29D9">
      <w:pPr>
        <w:tabs>
          <w:tab w:val="center" w:pos="4535"/>
          <w:tab w:val="left" w:pos="5280"/>
        </w:tabs>
        <w:spacing w:line="360" w:lineRule="auto"/>
        <w:ind w:firstLine="709"/>
        <w:jc w:val="both"/>
        <w:rPr>
          <w:sz w:val="28"/>
          <w:szCs w:val="28"/>
        </w:rPr>
      </w:pPr>
      <w:r>
        <w:rPr>
          <w:sz w:val="28"/>
          <w:szCs w:val="28"/>
        </w:rPr>
        <w:t>Объектом муниципального управления является муниципальное образование - населенная территория, на которой осуществляется местное самоуправление. В качестве субъекта муниципального управления выступают население муниципального образования - местное сообщество. А также органы местного самоуправления, избранные населением и действующие от его имени. Предмет муниципального управления - регулирование социально-экономических процессов на территории муниципального образования в интересах местного сообщества и на основе эффективного использования местных ресурсов.</w:t>
      </w:r>
    </w:p>
    <w:p w:rsidR="00FA29D9" w:rsidRDefault="00FA29D9">
      <w:pPr>
        <w:tabs>
          <w:tab w:val="center" w:pos="4535"/>
          <w:tab w:val="left" w:pos="5280"/>
        </w:tabs>
        <w:spacing w:line="360" w:lineRule="auto"/>
        <w:ind w:firstLine="709"/>
        <w:jc w:val="both"/>
        <w:rPr>
          <w:sz w:val="28"/>
          <w:szCs w:val="28"/>
        </w:rPr>
      </w:pPr>
      <w:r>
        <w:rPr>
          <w:sz w:val="28"/>
          <w:szCs w:val="28"/>
        </w:rPr>
        <w:t>В то же время муниципальное управление тесно связано с системой государственного управления. Почти все государственные решения, касающиеся интересов граждан, так или иначе, проходят через местные органы власти, которые могут стать либо преградой на пути реализации государственной политики, либо ее мощным усилителем. Во многих сферах деятельности (жилищно-коммунальный комплекс, градостроительство, социальная сфера, общественная безопасность и т.п.) задачи государственной и муниципальной политики тесно взаимосвязаны.</w:t>
      </w:r>
    </w:p>
    <w:p w:rsidR="00FA29D9" w:rsidRDefault="00FA29D9">
      <w:pPr>
        <w:tabs>
          <w:tab w:val="center" w:pos="4535"/>
          <w:tab w:val="left" w:pos="5280"/>
        </w:tabs>
        <w:spacing w:line="360" w:lineRule="auto"/>
        <w:ind w:firstLine="709"/>
        <w:jc w:val="both"/>
        <w:rPr>
          <w:sz w:val="28"/>
          <w:szCs w:val="28"/>
        </w:rPr>
      </w:pPr>
      <w:r>
        <w:rPr>
          <w:sz w:val="28"/>
          <w:szCs w:val="28"/>
        </w:rPr>
        <w:t xml:space="preserve">Система муниципального управления, как и вся система местного самоуправления, находится в современной России на стадии становления. Ее законодательная база еще пока несовершенна и во многом противоречива, не вполне устоялась терминология, опыт муниципальной практики относительно </w:t>
      </w:r>
      <w:r>
        <w:rPr>
          <w:sz w:val="28"/>
          <w:szCs w:val="28"/>
        </w:rPr>
        <w:lastRenderedPageBreak/>
        <w:t>невелик.</w:t>
      </w:r>
    </w:p>
    <w:p w:rsidR="00FA29D9" w:rsidRDefault="00FA29D9">
      <w:pPr>
        <w:tabs>
          <w:tab w:val="center" w:pos="4535"/>
          <w:tab w:val="left" w:pos="5280"/>
        </w:tabs>
        <w:spacing w:line="360" w:lineRule="auto"/>
        <w:ind w:firstLine="709"/>
        <w:jc w:val="both"/>
        <w:rPr>
          <w:sz w:val="28"/>
          <w:szCs w:val="28"/>
        </w:rPr>
      </w:pPr>
      <w:r>
        <w:rPr>
          <w:sz w:val="28"/>
          <w:szCs w:val="28"/>
        </w:rPr>
        <w:t>Экономические и финансовые ресурсы местного самоуправления крайне недостаточны и не обеспечивают удовлетворения основных жизненных потребностей населения. Но особенно нуждается муниципальная власть в квалифицированных кадрах, способных эффективно управлять в рыночной среде муниципальным имуществом, финансами, муниципальными предприятиями и учреждениями, объектами социальной сферы, разрабатывать и реализовывать местные программы развития, умело взаимодействовать с органами государственной власти.</w:t>
      </w:r>
    </w:p>
    <w:p w:rsidR="00FA29D9" w:rsidRDefault="00FA29D9">
      <w:pPr>
        <w:tabs>
          <w:tab w:val="center" w:pos="4535"/>
          <w:tab w:val="left" w:pos="5280"/>
        </w:tabs>
        <w:spacing w:line="360" w:lineRule="auto"/>
        <w:ind w:firstLine="709"/>
        <w:jc w:val="both"/>
        <w:rPr>
          <w:sz w:val="28"/>
          <w:szCs w:val="28"/>
        </w:rPr>
      </w:pPr>
      <w:r>
        <w:rPr>
          <w:sz w:val="28"/>
          <w:szCs w:val="28"/>
        </w:rPr>
        <w:t>В научном плане муниципальное управление можно рассматривать как составную часть общей науки об управлении в сложных социально-экономических системах и одновременно как составную часть муниципальной науки- науки о местном самоуправлении. Это комплексная наука, включающая элементы ряда научных дисциплин: экономики, права, политологии, социологии, демографии, теории управления и многих других. Такой характер науки о муниципальном управлении отражает многогранный характер самой муниципальной деятельности.</w:t>
      </w:r>
    </w:p>
    <w:p w:rsidR="00FA29D9" w:rsidRDefault="00FA29D9">
      <w:pPr>
        <w:spacing w:line="360" w:lineRule="auto"/>
        <w:ind w:firstLine="709"/>
        <w:jc w:val="both"/>
        <w:rPr>
          <w:sz w:val="28"/>
          <w:szCs w:val="28"/>
        </w:rPr>
      </w:pPr>
      <w:r>
        <w:rPr>
          <w:sz w:val="28"/>
          <w:szCs w:val="28"/>
        </w:rPr>
        <w:t>06 октября 2003 года принят Федеральный закон №131-ФЗ «Об общих принципах организации местного самоуправления в Российской Федерации», который не только очерчивает общие принципы территориальной организации местного самоуправления, но и определяет его экономическую основу.</w:t>
      </w:r>
    </w:p>
    <w:p w:rsidR="00FA29D9" w:rsidRDefault="00FA29D9">
      <w:pPr>
        <w:spacing w:line="360" w:lineRule="auto"/>
        <w:ind w:firstLine="709"/>
        <w:jc w:val="both"/>
        <w:rPr>
          <w:sz w:val="28"/>
          <w:szCs w:val="28"/>
        </w:rPr>
      </w:pPr>
      <w:r>
        <w:rPr>
          <w:sz w:val="28"/>
          <w:szCs w:val="28"/>
        </w:rPr>
        <w:t xml:space="preserve">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Оно осуществляется гражданами путем референдума, выборов, других форм прямого волеизъявления, через выборные и другие органы местного самоуправления в городских, сельских поселениях и на других территориях с учетом исторических </w:t>
      </w:r>
      <w:r>
        <w:rPr>
          <w:sz w:val="28"/>
          <w:szCs w:val="28"/>
        </w:rPr>
        <w:lastRenderedPageBreak/>
        <w:t>и иных местных традиций. Структура органов местного самоуправления определяется населением самостоятельно.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A29D9" w:rsidRDefault="00FA29D9">
      <w:pPr>
        <w:spacing w:line="360" w:lineRule="auto"/>
        <w:ind w:firstLine="709"/>
        <w:jc w:val="both"/>
        <w:rPr>
          <w:sz w:val="28"/>
          <w:szCs w:val="28"/>
        </w:rPr>
      </w:pPr>
      <w:r>
        <w:rPr>
          <w:sz w:val="28"/>
          <w:szCs w:val="28"/>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A29D9" w:rsidRDefault="00FA29D9">
      <w:pPr>
        <w:spacing w:line="360" w:lineRule="auto"/>
        <w:ind w:firstLine="709"/>
        <w:jc w:val="both"/>
        <w:rPr>
          <w:sz w:val="28"/>
          <w:szCs w:val="28"/>
        </w:rPr>
      </w:pPr>
      <w:r>
        <w:rPr>
          <w:sz w:val="28"/>
          <w:szCs w:val="28"/>
        </w:rPr>
        <w:t>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A29D9" w:rsidRDefault="00FA29D9">
      <w:pPr>
        <w:spacing w:line="360" w:lineRule="auto"/>
        <w:ind w:firstLine="709"/>
        <w:jc w:val="both"/>
        <w:rPr>
          <w:sz w:val="28"/>
          <w:szCs w:val="28"/>
        </w:rPr>
      </w:pPr>
      <w:r>
        <w:rPr>
          <w:sz w:val="28"/>
          <w:szCs w:val="28"/>
        </w:rP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A29D9" w:rsidRDefault="00FA29D9">
      <w:pPr>
        <w:spacing w:line="360" w:lineRule="auto"/>
        <w:ind w:firstLine="709"/>
        <w:jc w:val="both"/>
        <w:rPr>
          <w:sz w:val="28"/>
          <w:szCs w:val="28"/>
        </w:rPr>
      </w:pPr>
      <w:r>
        <w:rPr>
          <w:sz w:val="28"/>
          <w:szCs w:val="28"/>
        </w:rPr>
        <w:t xml:space="preserve">Порядок формирования, полномочия, срок полномочий, подотчетность, </w:t>
      </w:r>
      <w:r>
        <w:rPr>
          <w:sz w:val="28"/>
          <w:szCs w:val="28"/>
        </w:rPr>
        <w:lastRenderedPageBreak/>
        <w:t>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 Органы местного самоуправления не входят в систему органов государственной власти.</w:t>
      </w:r>
    </w:p>
    <w:p w:rsidR="00FA29D9" w:rsidRDefault="00FA29D9">
      <w:pPr>
        <w:spacing w:line="360" w:lineRule="auto"/>
        <w:ind w:firstLine="709"/>
        <w:jc w:val="both"/>
        <w:rPr>
          <w:sz w:val="28"/>
          <w:szCs w:val="28"/>
        </w:rPr>
      </w:pPr>
      <w:r>
        <w:rPr>
          <w:sz w:val="28"/>
          <w:szCs w:val="28"/>
        </w:rPr>
        <w:t>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FA29D9" w:rsidRDefault="00FA29D9">
      <w:pPr>
        <w:spacing w:line="360" w:lineRule="auto"/>
        <w:ind w:firstLine="709"/>
        <w:jc w:val="both"/>
        <w:rPr>
          <w:sz w:val="28"/>
          <w:szCs w:val="28"/>
        </w:rPr>
      </w:pPr>
      <w:r>
        <w:rPr>
          <w:sz w:val="28"/>
          <w:szCs w:val="2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A29D9" w:rsidRDefault="00FA29D9">
      <w:pPr>
        <w:spacing w:line="360" w:lineRule="auto"/>
        <w:ind w:firstLine="709"/>
        <w:jc w:val="both"/>
        <w:rPr>
          <w:sz w:val="28"/>
          <w:szCs w:val="28"/>
        </w:rPr>
      </w:pPr>
      <w:r>
        <w:rPr>
          <w:sz w:val="28"/>
          <w:szCs w:val="28"/>
        </w:rPr>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w:t>
      </w:r>
      <w:r>
        <w:rPr>
          <w:sz w:val="28"/>
          <w:szCs w:val="28"/>
        </w:rPr>
        <w:lastRenderedPageBreak/>
        <w:t>осуществляет исполнительный орган государственной власти соответствующего субъекта Российской Федерации. При отсутствии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A29D9" w:rsidRDefault="00FA29D9">
      <w:pPr>
        <w:spacing w:line="360" w:lineRule="auto"/>
        <w:ind w:firstLine="709"/>
        <w:jc w:val="both"/>
        <w:rPr>
          <w:sz w:val="28"/>
          <w:szCs w:val="28"/>
        </w:rPr>
      </w:pPr>
      <w:r>
        <w:rPr>
          <w:sz w:val="28"/>
          <w:szCs w:val="28"/>
        </w:rPr>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структура (перечень) и наименования органов местного самоуправления;</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порядок избрания и полномочия главы муниципального образования.</w:t>
      </w:r>
    </w:p>
    <w:p w:rsidR="00FA29D9" w:rsidRDefault="00FA29D9">
      <w:pPr>
        <w:spacing w:line="360" w:lineRule="auto"/>
        <w:ind w:firstLine="709"/>
        <w:jc w:val="both"/>
        <w:rPr>
          <w:sz w:val="28"/>
          <w:szCs w:val="28"/>
        </w:rPr>
      </w:pPr>
      <w:r>
        <w:rPr>
          <w:sz w:val="28"/>
          <w:szCs w:val="28"/>
        </w:rPr>
        <w:t>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FA29D9" w:rsidRDefault="00FA29D9">
      <w:pPr>
        <w:spacing w:line="360" w:lineRule="auto"/>
        <w:ind w:firstLine="709"/>
        <w:jc w:val="both"/>
        <w:rPr>
          <w:sz w:val="28"/>
          <w:szCs w:val="28"/>
        </w:rPr>
      </w:pPr>
      <w:r>
        <w:rPr>
          <w:sz w:val="28"/>
          <w:szCs w:val="28"/>
        </w:rPr>
        <w:t>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p>
    <w:p w:rsidR="00FA29D9" w:rsidRDefault="00FA29D9">
      <w:pPr>
        <w:spacing w:line="360" w:lineRule="auto"/>
        <w:ind w:firstLine="709"/>
        <w:jc w:val="both"/>
        <w:rPr>
          <w:sz w:val="28"/>
          <w:szCs w:val="28"/>
        </w:rPr>
      </w:pPr>
      <w:r>
        <w:rPr>
          <w:sz w:val="28"/>
          <w:szCs w:val="28"/>
        </w:rPr>
        <w:t>Заседания представительного органа муниципального образования проводятся не реже одного раза в три месяца.</w:t>
      </w:r>
    </w:p>
    <w:p w:rsidR="00FA29D9" w:rsidRDefault="00FA29D9">
      <w:pPr>
        <w:spacing w:line="360" w:lineRule="auto"/>
        <w:ind w:firstLine="709"/>
        <w:jc w:val="both"/>
        <w:rPr>
          <w:sz w:val="28"/>
          <w:szCs w:val="28"/>
        </w:rPr>
      </w:pPr>
      <w:r>
        <w:rPr>
          <w:sz w:val="28"/>
          <w:szCs w:val="28"/>
        </w:rPr>
        <w:t xml:space="preserve">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w:t>
      </w:r>
      <w:r>
        <w:rPr>
          <w:sz w:val="28"/>
          <w:szCs w:val="28"/>
        </w:rPr>
        <w:lastRenderedPageBreak/>
        <w:t>представительного органа муниципального образования в правомочном составе.</w:t>
      </w:r>
    </w:p>
    <w:p w:rsidR="00FA29D9" w:rsidRDefault="00FA29D9">
      <w:pPr>
        <w:spacing w:line="360" w:lineRule="auto"/>
        <w:ind w:firstLine="709"/>
        <w:jc w:val="both"/>
        <w:rPr>
          <w:sz w:val="28"/>
          <w:szCs w:val="28"/>
        </w:rPr>
      </w:pPr>
      <w:r>
        <w:rPr>
          <w:sz w:val="28"/>
          <w:szCs w:val="28"/>
        </w:rPr>
        <w:t>Представительный орган поселения состоит из депутатов, избираемых на муниципальных выборах.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FA29D9" w:rsidRDefault="00FA29D9">
      <w:pPr>
        <w:spacing w:line="360" w:lineRule="auto"/>
        <w:ind w:firstLine="709"/>
        <w:jc w:val="both"/>
        <w:rPr>
          <w:sz w:val="28"/>
          <w:szCs w:val="28"/>
        </w:rPr>
      </w:pPr>
      <w:r>
        <w:rPr>
          <w:sz w:val="28"/>
          <w:szCs w:val="28"/>
        </w:rPr>
        <w:t>Установленный порядок формирования представительного органа муниципального образования закрепляется в уставе муниципального образования в течение одного месяца со дня начала работы соответствующего представительного органа муниципального образования, и может быть изменен не ранее чем через два года со дня начала работы сформированного представительного органа муниципального образования.</w:t>
      </w:r>
    </w:p>
    <w:p w:rsidR="00FA29D9" w:rsidRDefault="00FA29D9">
      <w:pPr>
        <w:spacing w:line="360" w:lineRule="auto"/>
        <w:ind w:firstLine="709"/>
        <w:jc w:val="both"/>
        <w:rPr>
          <w:sz w:val="28"/>
          <w:szCs w:val="28"/>
        </w:rPr>
      </w:pPr>
      <w:r>
        <w:rPr>
          <w:sz w:val="28"/>
          <w:szCs w:val="28"/>
        </w:rPr>
        <w:t>Представительный орган муниципального образования обладает правами юридического лица. В исключительной компетенции представительного органа муниципального образования находятся:</w:t>
      </w:r>
    </w:p>
    <w:p w:rsidR="00FA29D9" w:rsidRDefault="00FA29D9">
      <w:pPr>
        <w:spacing w:line="360" w:lineRule="auto"/>
        <w:ind w:firstLine="709"/>
        <w:jc w:val="both"/>
        <w:rPr>
          <w:sz w:val="28"/>
          <w:szCs w:val="28"/>
        </w:rPr>
      </w:pPr>
      <w:r>
        <w:rPr>
          <w:sz w:val="28"/>
          <w:szCs w:val="28"/>
        </w:rPr>
        <w:t>) принятие устава муниципального образования и внесение в него изменений и дополнений;</w:t>
      </w:r>
    </w:p>
    <w:p w:rsidR="00FA29D9" w:rsidRDefault="00FA29D9">
      <w:pPr>
        <w:spacing w:line="360" w:lineRule="auto"/>
        <w:ind w:firstLine="709"/>
        <w:jc w:val="both"/>
        <w:rPr>
          <w:sz w:val="28"/>
          <w:szCs w:val="28"/>
        </w:rPr>
      </w:pPr>
      <w:r>
        <w:rPr>
          <w:sz w:val="28"/>
          <w:szCs w:val="28"/>
        </w:rPr>
        <w:t>) утверждение местного бюджета и отчета о его исполнении;</w:t>
      </w:r>
    </w:p>
    <w:p w:rsidR="00FA29D9" w:rsidRDefault="00FA29D9">
      <w:pPr>
        <w:spacing w:line="360" w:lineRule="auto"/>
        <w:ind w:firstLine="709"/>
        <w:jc w:val="both"/>
        <w:rPr>
          <w:sz w:val="28"/>
          <w:szCs w:val="28"/>
        </w:rPr>
      </w:pPr>
      <w:r>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FA29D9" w:rsidRDefault="00FA29D9">
      <w:pPr>
        <w:spacing w:line="360" w:lineRule="auto"/>
        <w:ind w:firstLine="709"/>
        <w:jc w:val="both"/>
        <w:rPr>
          <w:sz w:val="28"/>
          <w:szCs w:val="28"/>
        </w:rPr>
      </w:pPr>
      <w:r>
        <w:rPr>
          <w:sz w:val="28"/>
          <w:szCs w:val="28"/>
        </w:rPr>
        <w:t>) принятие планов и программ развития муниципального образования, утверждение отчетов об их исполнении;</w:t>
      </w:r>
    </w:p>
    <w:p w:rsidR="00FA29D9" w:rsidRDefault="00FA29D9">
      <w:pPr>
        <w:spacing w:line="360" w:lineRule="auto"/>
        <w:ind w:firstLine="709"/>
        <w:jc w:val="both"/>
        <w:rPr>
          <w:sz w:val="28"/>
          <w:szCs w:val="28"/>
        </w:rPr>
      </w:pPr>
      <w:r>
        <w:rPr>
          <w:sz w:val="28"/>
          <w:szCs w:val="28"/>
        </w:rPr>
        <w:t>) определение порядка управления и распоряжения имуществом, находящимся в муниципальной собственности и др.</w:t>
      </w:r>
    </w:p>
    <w:p w:rsidR="00FA29D9" w:rsidRDefault="00FA29D9">
      <w:pPr>
        <w:spacing w:line="360" w:lineRule="auto"/>
        <w:ind w:firstLine="709"/>
        <w:jc w:val="both"/>
        <w:rPr>
          <w:sz w:val="28"/>
          <w:szCs w:val="28"/>
        </w:rPr>
      </w:pPr>
      <w:r>
        <w:rPr>
          <w:sz w:val="28"/>
          <w:szCs w:val="28"/>
        </w:rPr>
        <w:t xml:space="preserve">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w:t>
      </w:r>
      <w:r>
        <w:rPr>
          <w:sz w:val="28"/>
          <w:szCs w:val="28"/>
        </w:rPr>
        <w:lastRenderedPageBreak/>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Местной администрацией руководит глава местной администрации на принципах единоначалия.</w:t>
      </w:r>
    </w:p>
    <w:p w:rsidR="00FA29D9" w:rsidRDefault="00FA29D9">
      <w:pPr>
        <w:spacing w:line="360" w:lineRule="auto"/>
        <w:ind w:firstLine="709"/>
        <w:jc w:val="both"/>
        <w:rPr>
          <w:sz w:val="28"/>
          <w:szCs w:val="28"/>
        </w:rPr>
      </w:pPr>
      <w:r>
        <w:rPr>
          <w:sz w:val="28"/>
          <w:szCs w:val="28"/>
        </w:rPr>
        <w:t>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Он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FA29D9" w:rsidRDefault="00FA29D9">
      <w:pPr>
        <w:spacing w:line="360" w:lineRule="auto"/>
        <w:ind w:firstLine="709"/>
        <w:jc w:val="both"/>
        <w:rPr>
          <w:sz w:val="28"/>
          <w:szCs w:val="28"/>
        </w:rPr>
      </w:pPr>
    </w:p>
    <w:p w:rsidR="00FA29D9" w:rsidRDefault="00FA29D9">
      <w:pPr>
        <w:rPr>
          <w:sz w:val="28"/>
          <w:szCs w:val="28"/>
        </w:rPr>
      </w:pPr>
      <w:r>
        <w:rPr>
          <w:sz w:val="28"/>
          <w:szCs w:val="28"/>
        </w:rPr>
        <w:br w:type="page"/>
      </w:r>
    </w:p>
    <w:p w:rsidR="00FA29D9" w:rsidRDefault="00FA29D9">
      <w:pPr>
        <w:spacing w:line="360" w:lineRule="auto"/>
        <w:ind w:firstLine="709"/>
        <w:jc w:val="both"/>
        <w:rPr>
          <w:caps/>
          <w:sz w:val="28"/>
          <w:szCs w:val="28"/>
        </w:rPr>
      </w:pPr>
      <w:r>
        <w:rPr>
          <w:caps/>
          <w:sz w:val="28"/>
          <w:szCs w:val="28"/>
        </w:rPr>
        <w:lastRenderedPageBreak/>
        <w:t>1.2.</w:t>
      </w:r>
      <w:r>
        <w:rPr>
          <w:caps/>
          <w:sz w:val="28"/>
          <w:szCs w:val="28"/>
        </w:rPr>
        <w:tab/>
        <w:t>Основные принципы планирования социально-экономического развития</w:t>
      </w:r>
    </w:p>
    <w:p w:rsidR="00FA29D9" w:rsidRDefault="00FA29D9">
      <w:pPr>
        <w:tabs>
          <w:tab w:val="center" w:pos="4535"/>
          <w:tab w:val="left" w:pos="5280"/>
        </w:tabs>
        <w:spacing w:line="360" w:lineRule="auto"/>
        <w:ind w:firstLine="709"/>
        <w:jc w:val="both"/>
        <w:rPr>
          <w:sz w:val="28"/>
          <w:szCs w:val="28"/>
        </w:rPr>
      </w:pPr>
    </w:p>
    <w:p w:rsidR="00FA29D9" w:rsidRDefault="00FA29D9">
      <w:pPr>
        <w:tabs>
          <w:tab w:val="center" w:pos="4535"/>
          <w:tab w:val="left" w:pos="5280"/>
        </w:tabs>
        <w:spacing w:line="360" w:lineRule="auto"/>
        <w:ind w:firstLine="709"/>
        <w:jc w:val="both"/>
        <w:rPr>
          <w:sz w:val="28"/>
          <w:szCs w:val="28"/>
        </w:rPr>
      </w:pPr>
      <w:r>
        <w:rPr>
          <w:sz w:val="28"/>
          <w:szCs w:val="28"/>
        </w:rPr>
        <w:t>Планирование - это четкое представление того, что, какими ресурсами и в какой период времени необходимо сделать субъектам территориального управления для достижения намеченных целей и задач в условиях меняющегося взаимодействия внутренних и внешних факторов.</w:t>
      </w:r>
    </w:p>
    <w:p w:rsidR="00FA29D9" w:rsidRDefault="00FA29D9">
      <w:pPr>
        <w:tabs>
          <w:tab w:val="center" w:pos="4535"/>
          <w:tab w:val="left" w:pos="5280"/>
        </w:tabs>
        <w:spacing w:line="360" w:lineRule="auto"/>
        <w:ind w:firstLine="709"/>
        <w:jc w:val="both"/>
        <w:rPr>
          <w:sz w:val="28"/>
          <w:szCs w:val="28"/>
        </w:rPr>
      </w:pPr>
      <w:r>
        <w:rPr>
          <w:sz w:val="28"/>
          <w:szCs w:val="28"/>
        </w:rPr>
        <w:t>Различают четыре вида подобных планов, являющихся взаимосвязанными разделами комплексных программ социально-экономического развития муниципальных образований.</w:t>
      </w:r>
    </w:p>
    <w:p w:rsidR="00FA29D9" w:rsidRDefault="00FA29D9">
      <w:pPr>
        <w:tabs>
          <w:tab w:val="center" w:pos="4535"/>
          <w:tab w:val="left" w:pos="5280"/>
        </w:tabs>
        <w:spacing w:line="360" w:lineRule="auto"/>
        <w:ind w:firstLine="709"/>
        <w:jc w:val="both"/>
        <w:rPr>
          <w:sz w:val="28"/>
          <w:szCs w:val="28"/>
        </w:rPr>
      </w:pPr>
      <w:r>
        <w:rPr>
          <w:sz w:val="28"/>
          <w:szCs w:val="28"/>
        </w:rPr>
        <w:t>Краткосрочный (текущий, годовой) план - плановый документ, совпадающий по срокам с бюджетным годом.</w:t>
      </w:r>
    </w:p>
    <w:p w:rsidR="00FA29D9" w:rsidRDefault="00FA29D9">
      <w:pPr>
        <w:tabs>
          <w:tab w:val="center" w:pos="4535"/>
          <w:tab w:val="left" w:pos="5280"/>
        </w:tabs>
        <w:spacing w:line="360" w:lineRule="auto"/>
        <w:ind w:firstLine="709"/>
        <w:jc w:val="both"/>
        <w:rPr>
          <w:sz w:val="28"/>
          <w:szCs w:val="28"/>
        </w:rPr>
      </w:pPr>
      <w:r>
        <w:rPr>
          <w:sz w:val="28"/>
          <w:szCs w:val="28"/>
        </w:rPr>
        <w:t>Среднесрочный план - плановый документ, имеющий горизонт планирования социально-экономических процессов развития муниципальных образований не менее пяти лет.</w:t>
      </w:r>
    </w:p>
    <w:p w:rsidR="00FA29D9" w:rsidRDefault="00FA29D9">
      <w:pPr>
        <w:tabs>
          <w:tab w:val="center" w:pos="4535"/>
          <w:tab w:val="left" w:pos="5280"/>
        </w:tabs>
        <w:spacing w:line="360" w:lineRule="auto"/>
        <w:ind w:firstLine="709"/>
        <w:jc w:val="both"/>
        <w:rPr>
          <w:sz w:val="28"/>
          <w:szCs w:val="28"/>
        </w:rPr>
      </w:pPr>
      <w:r>
        <w:rPr>
          <w:sz w:val="28"/>
          <w:szCs w:val="28"/>
        </w:rPr>
        <w:t>Долгосрочный план - плановый документ, имеющий горизонт планирования социально-экономических процессов развития муниципальных образований не менее десяти лет.</w:t>
      </w:r>
    </w:p>
    <w:p w:rsidR="00FA29D9" w:rsidRDefault="00FA29D9">
      <w:pPr>
        <w:tabs>
          <w:tab w:val="center" w:pos="4535"/>
          <w:tab w:val="left" w:pos="5280"/>
        </w:tabs>
        <w:spacing w:line="360" w:lineRule="auto"/>
        <w:ind w:firstLine="709"/>
        <w:jc w:val="both"/>
        <w:rPr>
          <w:sz w:val="28"/>
          <w:szCs w:val="28"/>
        </w:rPr>
      </w:pPr>
      <w:r>
        <w:rPr>
          <w:sz w:val="28"/>
          <w:szCs w:val="28"/>
        </w:rPr>
        <w:t xml:space="preserve">Стратегический план социально-экономического развития муниципального образования - краткий планово-прогнозный документ на срок не менее десяти лет, включающий в себя:- стратегические цели и задачи по обеспечению конкурентоспособности муниципального образования в основных областях и сферах экономической и социальной жизни на прогнозируемый период;- соглашения, формализующие общественное согласие и стратегическое партнерство гражданского сообщества, бизнеса и власти в части реализации приоритетных функций муниципального образования на весь плановый период независимо от процессов ротации во властных структурах муниципального </w:t>
      </w:r>
      <w:r>
        <w:rPr>
          <w:sz w:val="28"/>
          <w:szCs w:val="28"/>
        </w:rPr>
        <w:lastRenderedPageBreak/>
        <w:t>образования;- систему мер, проектов, выполнение которых должно обеспечить создание благоприятных условий для реализации приоритетных функций муниципального образования, - сценарии развития инвестиционных и инновационных проектов, этапы реализации проектов и ресурсы, необходимые для достижения сформулированных в концепции стратегических целей и задач.</w:t>
      </w:r>
    </w:p>
    <w:p w:rsidR="00FA29D9" w:rsidRDefault="00FA29D9">
      <w:pPr>
        <w:tabs>
          <w:tab w:val="center" w:pos="4535"/>
          <w:tab w:val="left" w:pos="5280"/>
        </w:tabs>
        <w:spacing w:line="360" w:lineRule="auto"/>
        <w:ind w:firstLine="709"/>
        <w:jc w:val="both"/>
        <w:rPr>
          <w:sz w:val="28"/>
          <w:szCs w:val="28"/>
        </w:rPr>
      </w:pPr>
      <w:r>
        <w:rPr>
          <w:sz w:val="28"/>
          <w:szCs w:val="28"/>
        </w:rPr>
        <w:t>В экономической литературе в настоящее время присутствует достаточно значительное количественное и понятийное разнообразие основных принципов территориального планирования и прогнозирования. Однако сколько-нибудь единого мнения, как по количеству, так и по формулировкам предлагаемых принципов по-прежнему нет.</w:t>
      </w:r>
    </w:p>
    <w:p w:rsidR="00FA29D9" w:rsidRDefault="00FA29D9">
      <w:pPr>
        <w:tabs>
          <w:tab w:val="center" w:pos="4535"/>
          <w:tab w:val="left" w:pos="5280"/>
        </w:tabs>
        <w:spacing w:line="360" w:lineRule="auto"/>
        <w:ind w:firstLine="709"/>
        <w:jc w:val="both"/>
        <w:rPr>
          <w:sz w:val="28"/>
          <w:szCs w:val="28"/>
        </w:rPr>
      </w:pPr>
      <w:r>
        <w:rPr>
          <w:sz w:val="28"/>
          <w:szCs w:val="28"/>
        </w:rPr>
        <w:t>Так, например, Л. П. Владимирова считает, что в основе планирования должны лежать пять основных принципов: единства, непрерывности, гибкости, точности и участия.</w:t>
      </w:r>
    </w:p>
    <w:p w:rsidR="00FA29D9" w:rsidRDefault="00FA29D9">
      <w:pPr>
        <w:tabs>
          <w:tab w:val="center" w:pos="4535"/>
          <w:tab w:val="left" w:pos="5280"/>
        </w:tabs>
        <w:spacing w:line="360" w:lineRule="auto"/>
        <w:ind w:firstLine="709"/>
        <w:jc w:val="both"/>
        <w:rPr>
          <w:sz w:val="28"/>
          <w:szCs w:val="28"/>
        </w:rPr>
      </w:pPr>
      <w:r>
        <w:rPr>
          <w:sz w:val="28"/>
          <w:szCs w:val="28"/>
        </w:rPr>
        <w:t>В отличие от Л. П. Владимировой, Г. К. Лапушинская считает, что в основе территориального планирования должны быть положены шесть общеметодологических принципов и шесть дополнительных .</w:t>
      </w:r>
    </w:p>
    <w:p w:rsidR="00FA29D9" w:rsidRDefault="00FA29D9">
      <w:pPr>
        <w:tabs>
          <w:tab w:val="center" w:pos="4535"/>
          <w:tab w:val="left" w:pos="5280"/>
        </w:tabs>
        <w:spacing w:line="360" w:lineRule="auto"/>
        <w:ind w:firstLine="709"/>
        <w:jc w:val="both"/>
        <w:rPr>
          <w:sz w:val="28"/>
          <w:szCs w:val="28"/>
        </w:rPr>
      </w:pPr>
      <w:r>
        <w:rPr>
          <w:sz w:val="28"/>
          <w:szCs w:val="28"/>
        </w:rPr>
        <w:t>В.В. Иванов и А.Н. Коробова в своих работах не делят принципы территориального планирования и прогнозирования на основные и дополнительные. Они считают, что при разработке территориальных планов и программ должно соблюдаться девять обязательных принципов:</w:t>
      </w:r>
    </w:p>
    <w:p w:rsidR="00FA29D9" w:rsidRDefault="00FA29D9">
      <w:pPr>
        <w:tabs>
          <w:tab w:val="center" w:pos="4535"/>
          <w:tab w:val="left" w:pos="5280"/>
        </w:tabs>
        <w:spacing w:line="360" w:lineRule="auto"/>
        <w:ind w:firstLine="709"/>
        <w:jc w:val="both"/>
        <w:rPr>
          <w:sz w:val="28"/>
          <w:szCs w:val="28"/>
        </w:rPr>
      </w:pPr>
      <w:r>
        <w:rPr>
          <w:sz w:val="28"/>
          <w:szCs w:val="28"/>
        </w:rPr>
        <w:t>Особого внимания заслуживают работы Э.А. Уткина, так как он отталкивается в определении принципов планирования и прогнозирования, прежде всего, от принципов построения системы управления обществом .</w:t>
      </w:r>
    </w:p>
    <w:p w:rsidR="00FA29D9" w:rsidRDefault="00FA29D9">
      <w:pPr>
        <w:tabs>
          <w:tab w:val="center" w:pos="4535"/>
          <w:tab w:val="left" w:pos="5280"/>
        </w:tabs>
        <w:spacing w:line="360" w:lineRule="auto"/>
        <w:ind w:firstLine="709"/>
        <w:jc w:val="both"/>
        <w:rPr>
          <w:sz w:val="28"/>
          <w:szCs w:val="28"/>
        </w:rPr>
      </w:pPr>
      <w:r>
        <w:rPr>
          <w:sz w:val="28"/>
          <w:szCs w:val="28"/>
        </w:rPr>
        <w:t xml:space="preserve">Практика формирования и реализации комплексных программ социально-экономического развития муниципальных образований в субъектах Федерации Сибирского федерального округа показала избыточность рекомендуемых для реализации принципов. Не имея серьезной теоретической </w:t>
      </w:r>
      <w:r>
        <w:rPr>
          <w:sz w:val="28"/>
          <w:szCs w:val="28"/>
        </w:rPr>
        <w:lastRenderedPageBreak/>
        <w:t>подготовки и практики территориального планирования, многие разработчики комплексных программ развития муниципальных образований не сумели разобраться в многообразии формулировок и, во многих случаях, ограничились второстепенными, но более понятными и более легко реализуемыми принципами.</w:t>
      </w:r>
    </w:p>
    <w:p w:rsidR="00FA29D9" w:rsidRDefault="00FA29D9">
      <w:pPr>
        <w:tabs>
          <w:tab w:val="center" w:pos="4535"/>
          <w:tab w:val="left" w:pos="5280"/>
        </w:tabs>
        <w:spacing w:line="360" w:lineRule="auto"/>
        <w:ind w:firstLine="709"/>
        <w:jc w:val="both"/>
        <w:rPr>
          <w:sz w:val="28"/>
          <w:szCs w:val="28"/>
        </w:rPr>
      </w:pPr>
      <w:r>
        <w:rPr>
          <w:sz w:val="28"/>
          <w:szCs w:val="28"/>
        </w:rPr>
        <w:t>При разделении принципов территориального планирования на базовые, обязательные для применения, и вспомогательные необходимо иметь ввиду, что:</w:t>
      </w:r>
    </w:p>
    <w:p w:rsidR="00FA29D9" w:rsidRDefault="00FA29D9">
      <w:pPr>
        <w:tabs>
          <w:tab w:val="center" w:pos="4535"/>
          <w:tab w:val="left" w:pos="5280"/>
        </w:tabs>
        <w:spacing w:line="360" w:lineRule="auto"/>
        <w:ind w:firstLine="709"/>
        <w:jc w:val="both"/>
        <w:rPr>
          <w:sz w:val="28"/>
          <w:szCs w:val="28"/>
        </w:rPr>
      </w:pPr>
      <w:r>
        <w:rPr>
          <w:sz w:val="28"/>
          <w:szCs w:val="28"/>
        </w:rPr>
        <w:t>Во-первых, территориальное планирование и прогнозирование социально-экономического развития любого административно-территориального образования является составной частью системы его управления. Это, очевидно, обуславливает необходимость и обязательность учета при формировании планов и программ муниципальных образований, прежде всего, общих принципов управления этими административно-территориальными единицами в современных условиях.</w:t>
      </w:r>
    </w:p>
    <w:p w:rsidR="00FA29D9" w:rsidRDefault="00FA29D9">
      <w:pPr>
        <w:tabs>
          <w:tab w:val="center" w:pos="4535"/>
          <w:tab w:val="left" w:pos="5280"/>
        </w:tabs>
        <w:spacing w:line="360" w:lineRule="auto"/>
        <w:ind w:firstLine="709"/>
        <w:jc w:val="both"/>
        <w:rPr>
          <w:sz w:val="28"/>
          <w:szCs w:val="28"/>
        </w:rPr>
      </w:pPr>
      <w:r>
        <w:rPr>
          <w:sz w:val="28"/>
          <w:szCs w:val="28"/>
        </w:rPr>
        <w:t>Во-вторых, муниципальные образования являются экономическими и социальными подсистемами более крупных систем - субъектов Российской Федерации и должны рассматриваться только как часть целого.</w:t>
      </w:r>
    </w:p>
    <w:p w:rsidR="00FA29D9" w:rsidRDefault="00FA29D9">
      <w:pPr>
        <w:tabs>
          <w:tab w:val="center" w:pos="4535"/>
          <w:tab w:val="left" w:pos="5280"/>
        </w:tabs>
        <w:spacing w:line="360" w:lineRule="auto"/>
        <w:ind w:firstLine="709"/>
        <w:jc w:val="both"/>
        <w:rPr>
          <w:sz w:val="28"/>
          <w:szCs w:val="28"/>
        </w:rPr>
      </w:pPr>
      <w:r>
        <w:rPr>
          <w:sz w:val="28"/>
          <w:szCs w:val="28"/>
        </w:rPr>
        <w:t>В-третьих, муниципальные образования, не смотря на то, что являются частью целого, имеют отличный от субъектов Российской Федерации статус и отличные от регионов задачи и «вопросы ведения». Органы местного самоуправления в соответствии с действующим законодательством не входят в систему органов государственной власти.</w:t>
      </w:r>
    </w:p>
    <w:p w:rsidR="00FA29D9" w:rsidRDefault="00FA29D9">
      <w:pPr>
        <w:tabs>
          <w:tab w:val="center" w:pos="4535"/>
          <w:tab w:val="left" w:pos="5280"/>
        </w:tabs>
        <w:spacing w:line="360" w:lineRule="auto"/>
        <w:ind w:firstLine="709"/>
        <w:jc w:val="both"/>
        <w:rPr>
          <w:sz w:val="28"/>
          <w:szCs w:val="28"/>
        </w:rPr>
      </w:pPr>
      <w:r>
        <w:rPr>
          <w:sz w:val="28"/>
          <w:szCs w:val="28"/>
        </w:rPr>
        <w:t xml:space="preserve">В четвертых, на развитие экономических и социальных процессов в муниципальных образованиях оказывают финансовые и иные воздействия, в основном, три субъекта: власть, хозяйствующие субъекты и население. При этом финансы, которыми располагают и распоряжаются юридические и физические лица на территории муниципальных образований, как правило, значительно </w:t>
      </w:r>
      <w:r>
        <w:rPr>
          <w:sz w:val="28"/>
          <w:szCs w:val="28"/>
        </w:rPr>
        <w:lastRenderedPageBreak/>
        <w:t>превосходят финансы муниципальных бюджетов.</w:t>
      </w:r>
    </w:p>
    <w:p w:rsidR="00FA29D9" w:rsidRDefault="00FA29D9">
      <w:pPr>
        <w:tabs>
          <w:tab w:val="center" w:pos="4535"/>
          <w:tab w:val="left" w:pos="5280"/>
        </w:tabs>
        <w:spacing w:line="360" w:lineRule="auto"/>
        <w:ind w:firstLine="709"/>
        <w:jc w:val="both"/>
        <w:rPr>
          <w:sz w:val="28"/>
          <w:szCs w:val="28"/>
        </w:rPr>
      </w:pPr>
      <w:r>
        <w:rPr>
          <w:sz w:val="28"/>
          <w:szCs w:val="28"/>
        </w:rPr>
        <w:t>Если принять в качестве критериев приведенные выше условия, то все многообразие принципов территориального планирования, сформулированных в литературе, можно разделить на шесть базовых и девять вспомогательных.</w:t>
      </w:r>
    </w:p>
    <w:p w:rsidR="00FA29D9" w:rsidRDefault="00FA29D9">
      <w:pPr>
        <w:tabs>
          <w:tab w:val="center" w:pos="4535"/>
          <w:tab w:val="left" w:pos="5280"/>
        </w:tabs>
        <w:spacing w:line="360" w:lineRule="auto"/>
        <w:ind w:firstLine="709"/>
        <w:jc w:val="both"/>
        <w:rPr>
          <w:sz w:val="28"/>
          <w:szCs w:val="28"/>
        </w:rPr>
      </w:pPr>
      <w:r>
        <w:rPr>
          <w:sz w:val="28"/>
          <w:szCs w:val="28"/>
        </w:rPr>
        <w:t>К базовым принципам формирования программ социально-экономического развития муниципальных образований, обеспечивающих методологическое единство территориального планирования на всех уровнях иерархии, относятся:</w:t>
      </w:r>
    </w:p>
    <w:p w:rsidR="00FA29D9" w:rsidRDefault="00FA29D9">
      <w:pPr>
        <w:tabs>
          <w:tab w:val="center" w:pos="4535"/>
          <w:tab w:val="left" w:pos="5280"/>
        </w:tabs>
        <w:spacing w:line="360" w:lineRule="auto"/>
        <w:ind w:firstLine="709"/>
        <w:jc w:val="both"/>
        <w:rPr>
          <w:sz w:val="28"/>
          <w:szCs w:val="28"/>
        </w:rPr>
      </w:pPr>
      <w:r>
        <w:rPr>
          <w:sz w:val="28"/>
          <w:szCs w:val="28"/>
        </w:rPr>
        <w:t>. Принцип непрерывности территориального планирования. В работах современных авторов имеется несколько трактовок данного принципа. Реализация принципа непрерывности управления предполагает постоянный мониторинг реальной ситуации, корректировку показателей, а также непрерывное движение в совершенствовании целеполагания, качества, точности, эффективности, социальности плановых и прогнозных документов и персональную ответственность исполнителей за реализацию каждого этапа процесса планирования и прогнозирования. Иными словами, выделять данные элементы в виде отдельных, даже второстепенных или «локальных» принципов, нецелесообразно.</w:t>
      </w:r>
    </w:p>
    <w:p w:rsidR="00FA29D9" w:rsidRDefault="00FA29D9">
      <w:pPr>
        <w:tabs>
          <w:tab w:val="center" w:pos="4535"/>
          <w:tab w:val="left" w:pos="5280"/>
        </w:tabs>
        <w:spacing w:line="360" w:lineRule="auto"/>
        <w:ind w:firstLine="709"/>
        <w:jc w:val="both"/>
        <w:rPr>
          <w:sz w:val="28"/>
          <w:szCs w:val="28"/>
        </w:rPr>
      </w:pPr>
      <w:r>
        <w:rPr>
          <w:sz w:val="28"/>
          <w:szCs w:val="28"/>
        </w:rPr>
        <w:t>. Принцип субсидиарности. Этот принцип закрепляет фактическую децентрализацию властных полномочий в муниципальных образованиях на основе равноправия и равнозначимости управленческих органов разных уровней в реализации закрепленных за ними полномочий и предметов ведения. Согласно принципу субсидиарности, муниципальные образования планируют свою деятельность совместно с другими муниципальными образованиями в логике системных приоритетов государства и соответствующих субъектов Российской Федерации не потому, что они подвергаются давлению сверху, а потому, что являются органическими элементами этой системы.</w:t>
      </w:r>
    </w:p>
    <w:p w:rsidR="00FA29D9" w:rsidRDefault="00FA29D9">
      <w:pPr>
        <w:tabs>
          <w:tab w:val="center" w:pos="4535"/>
          <w:tab w:val="left" w:pos="5280"/>
        </w:tabs>
        <w:spacing w:line="360" w:lineRule="auto"/>
        <w:ind w:firstLine="709"/>
        <w:jc w:val="both"/>
        <w:rPr>
          <w:sz w:val="28"/>
          <w:szCs w:val="28"/>
        </w:rPr>
      </w:pPr>
      <w:r>
        <w:rPr>
          <w:sz w:val="28"/>
          <w:szCs w:val="28"/>
        </w:rPr>
        <w:lastRenderedPageBreak/>
        <w:t>. Принцип системности и комплексности. заключается в формировании плановых и прогнозных документов в виде единого пакета - комплекса взаимоувязанных постановок задач, выбора стратегических приоритетов, долговременных, среднесрочных и текущих целей развития муниципальных образований, а также планов и программ их реализации, направленных на реализацию выбранных местным сообществом стратегических целей и приоритетов. На определенной стадии развития комплексные программы или отдельные этапы социально-экономического развития городов и поселений могут предполагать как ориентацию на комплексность своего экономического развития, так и на приоритетность развития специализированных отраслей и предприятий.</w:t>
      </w:r>
    </w:p>
    <w:p w:rsidR="00FA29D9" w:rsidRDefault="00FA29D9">
      <w:pPr>
        <w:tabs>
          <w:tab w:val="center" w:pos="4535"/>
          <w:tab w:val="left" w:pos="5280"/>
        </w:tabs>
        <w:spacing w:line="360" w:lineRule="auto"/>
        <w:ind w:firstLine="709"/>
        <w:jc w:val="both"/>
        <w:rPr>
          <w:sz w:val="28"/>
          <w:szCs w:val="28"/>
        </w:rPr>
      </w:pPr>
      <w:r>
        <w:rPr>
          <w:sz w:val="28"/>
          <w:szCs w:val="28"/>
        </w:rPr>
        <w:t>Инструментом реализации принципа системности и комплексности территориального планирования на уровне местного самоуправления являются комплексные программы социально-экономического развития муниципальных образований.</w:t>
      </w:r>
    </w:p>
    <w:p w:rsidR="00FA29D9" w:rsidRDefault="00FA29D9">
      <w:pPr>
        <w:tabs>
          <w:tab w:val="center" w:pos="4535"/>
          <w:tab w:val="left" w:pos="5280"/>
        </w:tabs>
        <w:spacing w:line="360" w:lineRule="auto"/>
        <w:ind w:firstLine="709"/>
        <w:jc w:val="both"/>
        <w:rPr>
          <w:sz w:val="28"/>
          <w:szCs w:val="28"/>
        </w:rPr>
      </w:pPr>
      <w:r>
        <w:rPr>
          <w:sz w:val="28"/>
          <w:szCs w:val="28"/>
        </w:rPr>
        <w:t>. Принцип адаптивности, основывается на том, что муниципальное образование как открытая система подвержена внешним воздействиям: экономическим, политическим, природно-экологическим и т.д. В этих условиях методика территориального планирования должна предполагать возможность детализации, актуализации и корректировки индикаторов программы социально-экономического развития муниципального образования в соответствии с изменениями внешней среды, которые могут обусловить корректировку целей, приоритетов, механизмов и этапов реализации планов и программ</w:t>
      </w:r>
    </w:p>
    <w:p w:rsidR="00FA29D9" w:rsidRDefault="00FA29D9">
      <w:pPr>
        <w:tabs>
          <w:tab w:val="center" w:pos="4535"/>
          <w:tab w:val="left" w:pos="5280"/>
        </w:tabs>
        <w:spacing w:line="360" w:lineRule="auto"/>
        <w:ind w:firstLine="709"/>
        <w:jc w:val="both"/>
        <w:rPr>
          <w:sz w:val="28"/>
          <w:szCs w:val="28"/>
        </w:rPr>
      </w:pPr>
      <w:r>
        <w:rPr>
          <w:sz w:val="28"/>
          <w:szCs w:val="28"/>
        </w:rPr>
        <w:t xml:space="preserve">. Принцип единого экономического и социального пространства. Необходимость внесения данного принципа в категорию базовых обусловлено тем, что, во-первых, муниципальные образования, являются открытыми </w:t>
      </w:r>
      <w:r>
        <w:rPr>
          <w:sz w:val="28"/>
          <w:szCs w:val="28"/>
        </w:rPr>
        <w:lastRenderedPageBreak/>
        <w:t>экономическими и социальными системами, что обязывает разработчиков рассматривать их как подсистемы, являющиеся частью системы «субъект Российской Федерации» и системы «Российская Федерация».</w:t>
      </w:r>
    </w:p>
    <w:p w:rsidR="00FA29D9" w:rsidRDefault="00FA29D9">
      <w:pPr>
        <w:tabs>
          <w:tab w:val="center" w:pos="4535"/>
          <w:tab w:val="left" w:pos="5280"/>
        </w:tabs>
        <w:spacing w:line="360" w:lineRule="auto"/>
        <w:ind w:firstLine="709"/>
        <w:jc w:val="both"/>
        <w:rPr>
          <w:sz w:val="28"/>
          <w:szCs w:val="28"/>
        </w:rPr>
      </w:pPr>
      <w:r>
        <w:rPr>
          <w:sz w:val="28"/>
          <w:szCs w:val="28"/>
        </w:rPr>
        <w:t>Во-вторых, расширяющаяся и углубляющаяся глобализация финансовых, экономических и социальных процессов привела к повсеместному несовпадению административных и «экономических границ» муниципального образования. В связи с этим, в планируемый период времени необходимо учитывать программы развития хозяйствующих субъектов не только на территории муниципалитета, где организовано производство, но и за его пределами. В социальной сфере «экономические границы» муниципального образования определяются областями трудовой и «маятниковой» миграции его населения, формирующими приток и отток трудовых ресурсов и наличных финансовых средств.</w:t>
      </w:r>
    </w:p>
    <w:p w:rsidR="00FA29D9" w:rsidRDefault="00FA29D9">
      <w:pPr>
        <w:tabs>
          <w:tab w:val="center" w:pos="4535"/>
          <w:tab w:val="left" w:pos="5280"/>
        </w:tabs>
        <w:spacing w:line="360" w:lineRule="auto"/>
        <w:ind w:firstLine="709"/>
        <w:jc w:val="both"/>
        <w:rPr>
          <w:sz w:val="28"/>
          <w:szCs w:val="28"/>
        </w:rPr>
      </w:pPr>
      <w:r>
        <w:rPr>
          <w:sz w:val="28"/>
          <w:szCs w:val="28"/>
        </w:rPr>
        <w:t>. Принцип баланса интересов региональных, муниципальных органов власти, бизнеса и населения органически дополняет предыдущие принципы, так как он основывается на установлении взаимного согласия между властью и местным сообществом относительно целей, задач, механизмов, инструментов, этапов и ресурсов социально-экономического развития муниципальных образований.</w:t>
      </w:r>
    </w:p>
    <w:p w:rsidR="00FA29D9" w:rsidRDefault="00FA29D9">
      <w:pPr>
        <w:tabs>
          <w:tab w:val="center" w:pos="4535"/>
          <w:tab w:val="left" w:pos="5280"/>
        </w:tabs>
        <w:spacing w:line="360" w:lineRule="auto"/>
        <w:ind w:firstLine="709"/>
        <w:jc w:val="both"/>
        <w:rPr>
          <w:sz w:val="28"/>
          <w:szCs w:val="28"/>
        </w:rPr>
      </w:pPr>
      <w:r>
        <w:rPr>
          <w:sz w:val="28"/>
          <w:szCs w:val="28"/>
        </w:rPr>
        <w:t>К принципам территориального планирования, которые либо вытекают из базовых принципов, либо усиливают их действие относятся:</w:t>
      </w:r>
    </w:p>
    <w:p w:rsidR="00FA29D9" w:rsidRDefault="00FA29D9">
      <w:pPr>
        <w:tabs>
          <w:tab w:val="center" w:pos="4535"/>
          <w:tab w:val="left" w:pos="5280"/>
        </w:tabs>
        <w:spacing w:line="360" w:lineRule="auto"/>
        <w:ind w:firstLine="709"/>
        <w:jc w:val="both"/>
        <w:rPr>
          <w:sz w:val="28"/>
          <w:szCs w:val="28"/>
        </w:rPr>
      </w:pPr>
      <w:r>
        <w:rPr>
          <w:sz w:val="28"/>
          <w:szCs w:val="28"/>
        </w:rPr>
        <w:t>.Принцип целенаправленности предполагает обязательное наличие в планах и программах социально-экономического развития муниципального образования стратегических целей и приоритетов деятельности органов власти, бизнеса и гражданского сообщества на планируемый период. Этот принцип реализуется в форме разработки концепции, стратегии развития муниципального образования.</w:t>
      </w:r>
    </w:p>
    <w:p w:rsidR="00FA29D9" w:rsidRDefault="00FA29D9">
      <w:pPr>
        <w:tabs>
          <w:tab w:val="center" w:pos="4535"/>
          <w:tab w:val="left" w:pos="5280"/>
        </w:tabs>
        <w:spacing w:line="360" w:lineRule="auto"/>
        <w:ind w:firstLine="709"/>
        <w:jc w:val="both"/>
        <w:rPr>
          <w:sz w:val="28"/>
          <w:szCs w:val="28"/>
        </w:rPr>
      </w:pPr>
      <w:r>
        <w:rPr>
          <w:sz w:val="28"/>
          <w:szCs w:val="28"/>
        </w:rPr>
        <w:t xml:space="preserve">. Принцип социальности предполагает, что при формировании </w:t>
      </w:r>
      <w:r>
        <w:rPr>
          <w:sz w:val="28"/>
          <w:szCs w:val="28"/>
        </w:rPr>
        <w:lastRenderedPageBreak/>
        <w:t>стратегических целей и задач, механизмов их реализации во главу угла должны быть положены интересы населения, приоритетное направление повышения качества жизни.</w:t>
      </w:r>
    </w:p>
    <w:p w:rsidR="00FA29D9" w:rsidRDefault="00FA29D9">
      <w:pPr>
        <w:tabs>
          <w:tab w:val="center" w:pos="4535"/>
          <w:tab w:val="left" w:pos="5280"/>
        </w:tabs>
        <w:spacing w:line="360" w:lineRule="auto"/>
        <w:ind w:firstLine="709"/>
        <w:jc w:val="both"/>
        <w:rPr>
          <w:sz w:val="28"/>
          <w:szCs w:val="28"/>
        </w:rPr>
      </w:pPr>
      <w:r>
        <w:rPr>
          <w:sz w:val="28"/>
          <w:szCs w:val="28"/>
        </w:rPr>
        <w:t>. Принцип синергии, то есть синхронизации действий, предполагает выстраивание муниципальных приоритетов в логике приоритетов субъекта Российской Федерации, синхронизацию действий органов власти, бизнеса и гражданского сообщества в реализации стратегических и текущих плановых решений всех административно-территориальных уровней, синхронизацию действий, расположенных на территории муниципальных образований структур органов федеральной, территориальной государственной власти и местного самоуправления нужно осуществлять в логике реализации государственных приоритетов.</w:t>
      </w:r>
    </w:p>
    <w:p w:rsidR="00FA29D9" w:rsidRDefault="00FA29D9">
      <w:pPr>
        <w:tabs>
          <w:tab w:val="center" w:pos="4535"/>
          <w:tab w:val="left" w:pos="5280"/>
        </w:tabs>
        <w:spacing w:line="360" w:lineRule="auto"/>
        <w:ind w:firstLine="709"/>
        <w:jc w:val="both"/>
        <w:rPr>
          <w:sz w:val="28"/>
          <w:szCs w:val="28"/>
        </w:rPr>
      </w:pPr>
      <w:r>
        <w:rPr>
          <w:sz w:val="28"/>
          <w:szCs w:val="28"/>
        </w:rPr>
        <w:t>. Принцип эффективности территориального планирования основывается на соблюдении основного принципа разработки и принятия любого управленческого решения: необходимости достижения больших результатов меньшими ресурсами, в кратчайшие сроки и наименьшими издержками.</w:t>
      </w:r>
    </w:p>
    <w:p w:rsidR="00FA29D9" w:rsidRDefault="00FA29D9">
      <w:pPr>
        <w:tabs>
          <w:tab w:val="center" w:pos="4535"/>
          <w:tab w:val="left" w:pos="5280"/>
        </w:tabs>
        <w:spacing w:line="360" w:lineRule="auto"/>
        <w:ind w:firstLine="709"/>
        <w:jc w:val="both"/>
        <w:rPr>
          <w:sz w:val="28"/>
          <w:szCs w:val="28"/>
        </w:rPr>
      </w:pPr>
      <w:r>
        <w:rPr>
          <w:sz w:val="28"/>
          <w:szCs w:val="28"/>
        </w:rPr>
        <w:t>. Принцип легитимности предусматривает обязательность рассмотрения и утверждения предложенных вариантов территориальных планов на уровне представительных органов муниципального образования, а концепции и комплексной программы социально-экономического развития муниципального образования в целом - путем заключения надлежащим образом оформленного соглашения между органами местного самоуправления, бизнес-сообществом и гражданским сообществом.</w:t>
      </w:r>
    </w:p>
    <w:p w:rsidR="00FA29D9" w:rsidRDefault="00FA29D9">
      <w:pPr>
        <w:tabs>
          <w:tab w:val="center" w:pos="4535"/>
          <w:tab w:val="left" w:pos="5280"/>
        </w:tabs>
        <w:spacing w:line="360" w:lineRule="auto"/>
        <w:ind w:firstLine="709"/>
        <w:jc w:val="both"/>
        <w:rPr>
          <w:sz w:val="28"/>
          <w:szCs w:val="28"/>
        </w:rPr>
      </w:pPr>
      <w:r>
        <w:rPr>
          <w:sz w:val="28"/>
          <w:szCs w:val="28"/>
        </w:rPr>
        <w:t>. Принцип демократичности неразрывно связан с принципом легитимности и означает необходимость открытости и гласности на всех этапах территориального социально-экономического планирования.</w:t>
      </w:r>
    </w:p>
    <w:p w:rsidR="00FA29D9" w:rsidRDefault="00FA29D9">
      <w:pPr>
        <w:tabs>
          <w:tab w:val="center" w:pos="4535"/>
          <w:tab w:val="left" w:pos="5280"/>
        </w:tabs>
        <w:spacing w:line="360" w:lineRule="auto"/>
        <w:ind w:firstLine="709"/>
        <w:jc w:val="both"/>
        <w:rPr>
          <w:sz w:val="28"/>
          <w:szCs w:val="28"/>
        </w:rPr>
      </w:pPr>
      <w:r>
        <w:rPr>
          <w:sz w:val="28"/>
          <w:szCs w:val="28"/>
        </w:rPr>
        <w:t xml:space="preserve">. Принцип профессионализма - неотъемлемый принцип успеха любой </w:t>
      </w:r>
      <w:r>
        <w:rPr>
          <w:sz w:val="28"/>
          <w:szCs w:val="28"/>
        </w:rPr>
        <w:lastRenderedPageBreak/>
        <w:t>деятельности. В практике территориального планирования он обеспечивается специальной подготовкой участников работ, созданием необходимой информационной и методической базы, привлечением к работе специалистов из управленческих структур муниципального образования, ученых, организацией независимых экспертиз, апробацией на научно-практических конференциях и семинарах.</w:t>
      </w:r>
    </w:p>
    <w:p w:rsidR="00FA29D9" w:rsidRDefault="00FA29D9">
      <w:pPr>
        <w:tabs>
          <w:tab w:val="center" w:pos="4535"/>
          <w:tab w:val="left" w:pos="5280"/>
        </w:tabs>
        <w:spacing w:line="360" w:lineRule="auto"/>
        <w:ind w:firstLine="709"/>
        <w:jc w:val="both"/>
        <w:rPr>
          <w:sz w:val="28"/>
          <w:szCs w:val="28"/>
        </w:rPr>
      </w:pPr>
      <w:r>
        <w:rPr>
          <w:sz w:val="28"/>
          <w:szCs w:val="28"/>
        </w:rPr>
        <w:t>. Принцип персональной ответственности один из основных принципов, обеспечивающих успех территориального планирования и управления. На практике он реализуется назначением работников органов исполнительной власти, ответственных за формирование и исполнение отдельных разделов и этапов программ социально-экономического развития муниципального образования, организацией непрерывного мониторинга исполнения планов и программ, включение в работу с первого дня работы «первого руководителя».</w:t>
      </w:r>
    </w:p>
    <w:p w:rsidR="00FA29D9" w:rsidRDefault="00FA29D9">
      <w:pPr>
        <w:tabs>
          <w:tab w:val="center" w:pos="4535"/>
          <w:tab w:val="left" w:pos="5280"/>
        </w:tabs>
        <w:spacing w:line="360" w:lineRule="auto"/>
        <w:ind w:firstLine="709"/>
        <w:jc w:val="both"/>
        <w:rPr>
          <w:sz w:val="28"/>
          <w:szCs w:val="28"/>
        </w:rPr>
      </w:pPr>
      <w:r>
        <w:rPr>
          <w:sz w:val="28"/>
          <w:szCs w:val="28"/>
        </w:rPr>
        <w:t>. Принцип минимизации риска. Принятие любых планов и программ развития территории на длительный период времени в условиях информационной неопределенности, будь то субъект Российской Федерации или муниципальное образование второго уровня - городское, сельское поселение, является весьма ответственным управленческим решением, связанным с возможностью ошибок на этапе планирования и рисками неисполнения или ненадлежащего исполнения плановых задач на этапе реализации. И первое, и второе, и третье может повлечь за собой негативные экономические и социальные последствия. Поэтому, следуя принципу минимизации риска, необходимо в процессе предплановых, плановых работ произвести оценку возможных рисков для экономики и социальной сферы на пути реализации или не полной реализации выбранных стратегических приоритетов развития муниципального образования.</w:t>
      </w:r>
    </w:p>
    <w:p w:rsidR="00FA29D9" w:rsidRDefault="00FA29D9">
      <w:pPr>
        <w:tabs>
          <w:tab w:val="center" w:pos="4535"/>
          <w:tab w:val="left" w:pos="5280"/>
        </w:tabs>
        <w:spacing w:line="360" w:lineRule="auto"/>
        <w:ind w:firstLine="709"/>
        <w:jc w:val="both"/>
        <w:rPr>
          <w:sz w:val="28"/>
          <w:szCs w:val="28"/>
        </w:rPr>
      </w:pPr>
    </w:p>
    <w:p w:rsidR="00FA29D9" w:rsidRDefault="00FA29D9">
      <w:pPr>
        <w:spacing w:line="360" w:lineRule="auto"/>
        <w:ind w:firstLine="709"/>
        <w:jc w:val="both"/>
        <w:rPr>
          <w:caps/>
          <w:sz w:val="28"/>
          <w:szCs w:val="28"/>
        </w:rPr>
      </w:pPr>
      <w:r>
        <w:rPr>
          <w:caps/>
          <w:sz w:val="28"/>
          <w:szCs w:val="28"/>
        </w:rPr>
        <w:lastRenderedPageBreak/>
        <w:t>1.3.</w:t>
      </w:r>
      <w:r>
        <w:rPr>
          <w:caps/>
          <w:sz w:val="28"/>
          <w:szCs w:val="28"/>
        </w:rPr>
        <w:tab/>
        <w:t>Методы социально-экономического прогнозирования</w:t>
      </w:r>
    </w:p>
    <w:p w:rsidR="00FA29D9" w:rsidRDefault="00FA29D9">
      <w:pPr>
        <w:tabs>
          <w:tab w:val="center" w:pos="4535"/>
          <w:tab w:val="left" w:pos="5280"/>
        </w:tabs>
        <w:spacing w:line="360" w:lineRule="auto"/>
        <w:ind w:firstLine="709"/>
        <w:jc w:val="both"/>
        <w:rPr>
          <w:sz w:val="28"/>
          <w:szCs w:val="28"/>
        </w:rPr>
      </w:pPr>
    </w:p>
    <w:p w:rsidR="00FA29D9" w:rsidRDefault="00FA29D9">
      <w:pPr>
        <w:tabs>
          <w:tab w:val="center" w:pos="4535"/>
          <w:tab w:val="left" w:pos="5280"/>
        </w:tabs>
        <w:spacing w:line="360" w:lineRule="auto"/>
        <w:ind w:firstLine="709"/>
        <w:jc w:val="both"/>
        <w:rPr>
          <w:sz w:val="28"/>
          <w:szCs w:val="28"/>
        </w:rPr>
      </w:pPr>
      <w:r>
        <w:rPr>
          <w:sz w:val="28"/>
          <w:szCs w:val="28"/>
        </w:rPr>
        <w:t>Прогнозирование - это научное обоснование того, как могут развиваться социальные и экономические процессы в рассматриваемой территории под воздействием внутренних и внешних факторов в тот или иной период времени.</w:t>
      </w:r>
    </w:p>
    <w:p w:rsidR="00FA29D9" w:rsidRDefault="00FA29D9">
      <w:pPr>
        <w:tabs>
          <w:tab w:val="center" w:pos="4535"/>
          <w:tab w:val="left" w:pos="5280"/>
        </w:tabs>
        <w:spacing w:line="360" w:lineRule="auto"/>
        <w:ind w:firstLine="709"/>
        <w:jc w:val="both"/>
        <w:rPr>
          <w:sz w:val="28"/>
          <w:szCs w:val="28"/>
        </w:rPr>
      </w:pPr>
      <w:r>
        <w:rPr>
          <w:sz w:val="28"/>
          <w:szCs w:val="28"/>
        </w:rPr>
        <w:t>Прогноз - научно обоснованная гипотеза о вероятном будущем состоянии системы, или ее составных частей, выраженная в виде экономических и иных понятий, индикаторов и систем показателей.</w:t>
      </w:r>
    </w:p>
    <w:p w:rsidR="00FA29D9" w:rsidRDefault="00FA29D9">
      <w:pPr>
        <w:spacing w:line="360" w:lineRule="auto"/>
        <w:ind w:firstLine="709"/>
        <w:jc w:val="both"/>
        <w:rPr>
          <w:sz w:val="28"/>
          <w:szCs w:val="28"/>
        </w:rPr>
      </w:pPr>
      <w:r>
        <w:rPr>
          <w:sz w:val="28"/>
          <w:szCs w:val="28"/>
        </w:rPr>
        <w:t>Социально-экономическое предвидение основных направлений общественного развития предполагает использование специальных вычислительных и логических приемов, позволяющих определить параметры функционирования отдельных элементов производительных сил в их взаимосвязи и взаимозависимости. Систематизированное научно обоснованное прогнозирование развития социально-экономических процессов на основе специализированных осуществляется с первой половины 50-х годов, хотя некоторые методики прогнозирования были известны и ранее. К ним относятся: логический анализ и аналогия, экстраполяция тенденций, опрос мнения специалистов и ученых.</w:t>
      </w:r>
    </w:p>
    <w:p w:rsidR="00FA29D9" w:rsidRDefault="00FA29D9">
      <w:pPr>
        <w:spacing w:line="360" w:lineRule="auto"/>
        <w:ind w:firstLine="709"/>
        <w:jc w:val="both"/>
        <w:rPr>
          <w:sz w:val="28"/>
          <w:szCs w:val="28"/>
        </w:rPr>
      </w:pPr>
      <w:r>
        <w:rPr>
          <w:sz w:val="28"/>
          <w:szCs w:val="28"/>
        </w:rPr>
        <w:t>Под методами прогнозирования следует понимать совокупность приемов и способов мышления, позволяющих на основе анализа ретроспективных данных, экзогенных (внешних) и эндогенных (внутренних) связей объекта прогнозирования, а также их измерений в рамках рассматриваемого явления или процесса вывести суждения определенной достоверности относительно его (объекта) будущего развития.</w:t>
      </w:r>
    </w:p>
    <w:p w:rsidR="00FA29D9" w:rsidRDefault="00FA29D9">
      <w:pPr>
        <w:spacing w:line="360" w:lineRule="auto"/>
        <w:ind w:firstLine="709"/>
        <w:jc w:val="both"/>
        <w:rPr>
          <w:sz w:val="28"/>
          <w:szCs w:val="28"/>
        </w:rPr>
      </w:pPr>
      <w:r>
        <w:rPr>
          <w:sz w:val="28"/>
          <w:szCs w:val="28"/>
        </w:rPr>
        <w:t xml:space="preserve">По оценкам отечественных и зарубежных ученных, в настоящее время насчитывается свыше 20 методов прогнозирования, однако число базовых </w:t>
      </w:r>
      <w:r>
        <w:rPr>
          <w:sz w:val="28"/>
          <w:szCs w:val="28"/>
        </w:rPr>
        <w:lastRenderedPageBreak/>
        <w:t>значительно меньше (15-20). Многие из этих методов относятся скорее к отдельным приемам и процедурам, учитывающим нюансы объекта прогнозирования. Другие представляют собой набор отдельных приемов, отличающихся от базовых или друг от друга количеством частных приемов и последовательностью их применения.</w:t>
      </w:r>
    </w:p>
    <w:p w:rsidR="00FA29D9" w:rsidRDefault="00FA29D9">
      <w:pPr>
        <w:spacing w:line="360" w:lineRule="auto"/>
        <w:ind w:firstLine="709"/>
        <w:jc w:val="both"/>
        <w:rPr>
          <w:sz w:val="28"/>
          <w:szCs w:val="28"/>
        </w:rPr>
      </w:pPr>
      <w:r>
        <w:rPr>
          <w:sz w:val="28"/>
          <w:szCs w:val="28"/>
        </w:rPr>
        <w:t>В существующих источниках представлены различные классификационные принципы методов прогнозирования. Одним из наиболее важных классификационных признаков методов прогнозирования является степень формализации, которая достаточно полно охватывает прогностические методы. Вторым классификационным признаком можно назвать общий принцип действия методов прогнозирования, третьим - способ получения прогнозной информации.</w:t>
      </w:r>
    </w:p>
    <w:p w:rsidR="00FA29D9" w:rsidRDefault="00FA29D9">
      <w:pPr>
        <w:spacing w:line="360" w:lineRule="auto"/>
        <w:ind w:firstLine="709"/>
        <w:jc w:val="both"/>
        <w:rPr>
          <w:sz w:val="28"/>
          <w:szCs w:val="28"/>
        </w:rPr>
      </w:pPr>
      <w:r>
        <w:rPr>
          <w:sz w:val="28"/>
          <w:szCs w:val="28"/>
        </w:rPr>
        <w:t>Рисунок 1 представляет классификационную схему методов прогнозирования.</w:t>
      </w:r>
    </w:p>
    <w:p w:rsidR="00FA29D9" w:rsidRDefault="00FA29D9">
      <w:pPr>
        <w:spacing w:line="360" w:lineRule="auto"/>
        <w:ind w:firstLine="709"/>
        <w:jc w:val="both"/>
        <w:rPr>
          <w:sz w:val="28"/>
          <w:szCs w:val="28"/>
        </w:rPr>
      </w:pPr>
      <w:r>
        <w:rPr>
          <w:sz w:val="28"/>
          <w:szCs w:val="28"/>
        </w:rPr>
        <w:t>Как свидетельствует схема, представленная на рисунке 1, по степени формализации (по первому классификационному признаку) методы экономического прогнозирования можно разделить на интуитивные и формализованные. Интуитивные методы прогнозирования используются в тех случаях, когда невозможно учесть влияние многих факторов из-за значительной сложности объекта прогнозирования. В этом случае используются оценки экспертов. При этом различают индивидуальные и коллективные экспертные оценки.</w:t>
      </w:r>
    </w:p>
    <w:p w:rsidR="00FA29D9" w:rsidRDefault="00FA29D9">
      <w:pPr>
        <w:spacing w:line="360" w:lineRule="auto"/>
        <w:ind w:firstLine="709"/>
        <w:jc w:val="both"/>
        <w:rPr>
          <w:sz w:val="28"/>
          <w:szCs w:val="28"/>
        </w:rPr>
      </w:pPr>
    </w:p>
    <w:p w:rsidR="00FA29D9" w:rsidRDefault="00E31F05">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086350" cy="463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4638675"/>
                    </a:xfrm>
                    <a:prstGeom prst="rect">
                      <a:avLst/>
                    </a:prstGeom>
                    <a:noFill/>
                    <a:ln>
                      <a:noFill/>
                    </a:ln>
                  </pic:spPr>
                </pic:pic>
              </a:graphicData>
            </a:graphic>
          </wp:inline>
        </w:drawing>
      </w:r>
    </w:p>
    <w:p w:rsidR="00FA29D9" w:rsidRDefault="00FA29D9">
      <w:pPr>
        <w:spacing w:line="360" w:lineRule="auto"/>
        <w:ind w:firstLine="709"/>
        <w:jc w:val="both"/>
        <w:rPr>
          <w:sz w:val="28"/>
          <w:szCs w:val="28"/>
        </w:rPr>
      </w:pPr>
      <w:r>
        <w:rPr>
          <w:sz w:val="28"/>
          <w:szCs w:val="28"/>
        </w:rPr>
        <w:t>Рисунок 1. Классификационная схема методов прогнозирования</w:t>
      </w:r>
    </w:p>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Сложность выбора наиболее эффективного метода экономического прогнозирования заключается в определении относительно классификации методов прогнозирования характеристик каждого метода, перечня требований к ретроспективной информации и прогнозному фону.</w:t>
      </w:r>
    </w:p>
    <w:p w:rsidR="00FA29D9" w:rsidRDefault="00FA29D9">
      <w:pPr>
        <w:spacing w:line="360" w:lineRule="auto"/>
        <w:ind w:firstLine="709"/>
        <w:jc w:val="both"/>
        <w:rPr>
          <w:sz w:val="28"/>
          <w:szCs w:val="28"/>
        </w:rPr>
      </w:pPr>
      <w:r>
        <w:rPr>
          <w:sz w:val="28"/>
          <w:szCs w:val="28"/>
        </w:rPr>
        <w:t xml:space="preserve">В процессе систематизированного научно обоснованного прогнозирования развития социально-экономических процессов происходило развитие методологии прогнозирования, как совокупности методов, приемов и способов мышления, позволяющих на основе анализа ретроспективных данных, экзогенных и эндогенных связей объекта прогнозирования, а также их измерений в рамках рассматриваемого явления или процесса вывести суждения </w:t>
      </w:r>
      <w:r>
        <w:rPr>
          <w:sz w:val="28"/>
          <w:szCs w:val="28"/>
        </w:rPr>
        <w:lastRenderedPageBreak/>
        <w:t>определенной достоверности относительно его будущего развития.</w:t>
      </w:r>
    </w:p>
    <w:p w:rsidR="00FA29D9" w:rsidRDefault="00FA29D9">
      <w:pPr>
        <w:spacing w:line="360" w:lineRule="auto"/>
        <w:ind w:firstLine="709"/>
        <w:jc w:val="both"/>
        <w:rPr>
          <w:sz w:val="28"/>
          <w:szCs w:val="28"/>
        </w:rPr>
      </w:pPr>
      <w:r>
        <w:rPr>
          <w:sz w:val="28"/>
          <w:szCs w:val="28"/>
        </w:rPr>
        <w:t>Исследование различных классификационных схем методов прогнозирования позволяет выделить в качестве основных классов фактографические, экспертные и комбинированные методы, специализация которых обусловлена спецификой целей и задач, количеством и качеством исходной информации, периодом упреждения прогнозов.</w:t>
      </w:r>
    </w:p>
    <w:p w:rsidR="00FA29D9" w:rsidRDefault="00FA29D9">
      <w:pPr>
        <w:spacing w:line="360" w:lineRule="auto"/>
        <w:ind w:firstLine="709"/>
        <w:jc w:val="both"/>
        <w:rPr>
          <w:sz w:val="28"/>
          <w:szCs w:val="28"/>
        </w:rPr>
      </w:pPr>
      <w:r>
        <w:rPr>
          <w:sz w:val="28"/>
          <w:szCs w:val="28"/>
        </w:rPr>
        <w:t>Сущность прогнозирования в развитой рыночной экономике заключается в научном предвидении развития всех форм хозяйствования, в последующем выявлении закономерностей и тенденций научно-технического, экономического и социального прогресса. Экономические прогнозы составляются с учетом факторов с перспективным воздействием на динамику экономики: объем и качество основного капитала, наличие трудоспособного населения, новейшие технологии, уровень безработицы, величина инвестиций, рост экспорта, уровень инфляции.</w:t>
      </w:r>
    </w:p>
    <w:p w:rsidR="00FA29D9" w:rsidRDefault="00FA29D9">
      <w:pPr>
        <w:tabs>
          <w:tab w:val="center" w:pos="4535"/>
          <w:tab w:val="left" w:pos="5280"/>
        </w:tabs>
        <w:spacing w:line="360" w:lineRule="auto"/>
        <w:ind w:firstLine="709"/>
        <w:jc w:val="both"/>
        <w:rPr>
          <w:sz w:val="28"/>
          <w:szCs w:val="28"/>
        </w:rPr>
      </w:pPr>
      <w:r>
        <w:rPr>
          <w:sz w:val="28"/>
          <w:szCs w:val="28"/>
        </w:rPr>
        <w:t xml:space="preserve">Комплексная программа социально-экономического развития муниципального образования - документ, включающий в себя концепцию, стратегический план (для городских округов и муниципальных районов), долгосрочный, среднесрочный и годовой планы социально-экономического развития муниципального образования, план основных шагов по реализации плановых решений и алгоритм актуализации планов. Иными словами, это прогнозноплановый документ, реализующий двуединую задачу. Во-первых, он формулирует и увязывает по срокам, финансовым, трудовым, материальным и прочим ресурсам реализацию стратегических приоритетов муниципального образования. А, во-вторых, он формирует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района, городского округа, городского и </w:t>
      </w:r>
      <w:r>
        <w:rPr>
          <w:sz w:val="28"/>
          <w:szCs w:val="28"/>
        </w:rPr>
        <w:lastRenderedPageBreak/>
        <w:t>сельского поселения.</w:t>
      </w:r>
    </w:p>
    <w:p w:rsidR="00FA29D9" w:rsidRDefault="00FA29D9">
      <w:pPr>
        <w:tabs>
          <w:tab w:val="center" w:pos="4535"/>
          <w:tab w:val="left" w:pos="5280"/>
        </w:tabs>
        <w:spacing w:line="360" w:lineRule="auto"/>
        <w:ind w:firstLine="709"/>
        <w:jc w:val="both"/>
        <w:rPr>
          <w:sz w:val="28"/>
          <w:szCs w:val="28"/>
        </w:rPr>
      </w:pPr>
      <w:r>
        <w:rPr>
          <w:sz w:val="28"/>
          <w:szCs w:val="28"/>
        </w:rPr>
        <w:t>Исходя из изложенного, можно сделать вывод, что комплексная программа социально-экономического развития должна носить развернутый характер, и содержать в качестве составных частей:- стратегические приоритеты, стратегические и иные цели и задачи, реализация которых обеспечивает устойчивое развитие муниципального образования;- основные шаги и мероприятия по реализации стратегических приоритетов и текущих задач жизнеобеспечения муниципального образования; мероприятия по накоплению и использованию собственных и привлеченных ресурсов муниципального образования в целях реализации плановых целей и задач;- мероприятия, обеспечивающие реализацию и актуализацию долгосрочных, среднесрочных и годовых разделов программы.</w:t>
      </w:r>
    </w:p>
    <w:p w:rsidR="00FA29D9" w:rsidRDefault="00FA29D9">
      <w:pPr>
        <w:tabs>
          <w:tab w:val="center" w:pos="4535"/>
          <w:tab w:val="left" w:pos="5280"/>
        </w:tabs>
        <w:spacing w:line="360" w:lineRule="auto"/>
        <w:ind w:firstLine="709"/>
        <w:jc w:val="both"/>
        <w:rPr>
          <w:sz w:val="28"/>
          <w:szCs w:val="28"/>
        </w:rPr>
      </w:pPr>
      <w:r>
        <w:rPr>
          <w:sz w:val="28"/>
          <w:szCs w:val="28"/>
        </w:rPr>
        <w:t>Принятие комплексной программы социально-экономического развития муниципального образования в качестве основного планово-прогнозного документа решает, на наш взгляд, ряд методологических и практических проблем Во-первых, происходит четкое понятийное разграничение между стратегическим и долгосрочным планированием. Во-вторых, ликвидируется, имеющий место в настоящее время теоретический и практический разрыв между частным («концепция», «стратегия», «план») и целым («комплексная программа»), предплановым и плановым этапом территориального планирования. В-третьих, создаются предпосылки интеграции отдельных разделов комплексных программ муниципальных образований в виде подпрограмм в программы социально-экономического развития субъектов Российской Федерации и федеральные целевые программы.</w:t>
      </w:r>
    </w:p>
    <w:p w:rsidR="00FA29D9" w:rsidRDefault="00FA29D9">
      <w:pPr>
        <w:tabs>
          <w:tab w:val="center" w:pos="4535"/>
          <w:tab w:val="left" w:pos="5280"/>
        </w:tabs>
        <w:spacing w:line="360" w:lineRule="auto"/>
        <w:ind w:firstLine="709"/>
        <w:jc w:val="both"/>
        <w:rPr>
          <w:sz w:val="28"/>
          <w:szCs w:val="28"/>
        </w:rPr>
      </w:pPr>
      <w:r>
        <w:rPr>
          <w:sz w:val="28"/>
          <w:szCs w:val="28"/>
        </w:rPr>
        <w:t xml:space="preserve">Таким образом, с точки зрения организации функционирования любого муниципального образования как выделенной административно-территориальной единицы, комплексная программа </w:t>
      </w:r>
      <w:r>
        <w:rPr>
          <w:sz w:val="28"/>
          <w:szCs w:val="28"/>
        </w:rPr>
        <w:lastRenderedPageBreak/>
        <w:t>социально-экономического развития может реализовать следующие функции:- являться основным документом, определяющим для органов власти, бизнес-сообщества и населения стратегические цели, достижение которых закрепляет конкурентоспособность муниципального образования в развивающихся рыночных условиях, а, значит, и достойные условия жизни людей и благоприятные условия для развития бизнеса на длительный период времени; являться основным документом, определяющим для всех субъектов муниципального планирования и управления (власти, бизнес-сообщества и населения) согласованные приоритеты, этапы, пути достижения стратегических целей и ресурсы, которые необходимо привлечь муниципальным образованиям для этого из всех источников финансирования;- являться основным документом, определяющим формы и методы деятельности представительных и исполнительно-распорядительных органов власти муниципального образования, бизнес сообщества и населения, обеспечивающие не только согласованное по времени и ресурсам выполнение стратегических, долгосрочных среднесрочных целей и задач, но и реализацию текущей деятельности муниципального хозяйства, обеспечивающей устойчивое, сбалансированное развитие муниципального образования; являться основным документом, обеспечивающим развитие муниципального образования на принципах баланса интересов населения, бизнеса и власти;- являться базовым документом для формирования критериев оценки эффективности деятельности органов местного самоуправления, хозяйствующих субъектов и населения в рамках реализации плановых задач.</w:t>
      </w:r>
    </w:p>
    <w:p w:rsidR="00FA29D9" w:rsidRDefault="00FA29D9">
      <w:pPr>
        <w:spacing w:line="360" w:lineRule="auto"/>
        <w:ind w:firstLine="709"/>
        <w:jc w:val="both"/>
        <w:rPr>
          <w:sz w:val="28"/>
          <w:szCs w:val="28"/>
        </w:rPr>
      </w:pPr>
      <w:r>
        <w:rPr>
          <w:sz w:val="28"/>
          <w:szCs w:val="28"/>
        </w:rPr>
        <w:t xml:space="preserve">Вступление в силу Федерального закона №131-ФЗ «Об общих принципах организации местного самоуправления в Российской Федерации» означает начало практической реализации фундаментального принципа управления: сократить административную дистанцию между органом, принимающим </w:t>
      </w:r>
      <w:r>
        <w:rPr>
          <w:sz w:val="28"/>
          <w:szCs w:val="28"/>
        </w:rPr>
        <w:lastRenderedPageBreak/>
        <w:t>решение, и сферой действия этого решения, достигая, таким образом, точности фокусировки самого управленческого решения и оптимизации расходов по его исполнению.</w:t>
      </w:r>
    </w:p>
    <w:p w:rsidR="00FA29D9" w:rsidRDefault="00FA29D9">
      <w:pPr>
        <w:spacing w:line="360" w:lineRule="auto"/>
        <w:ind w:firstLine="709"/>
        <w:jc w:val="both"/>
        <w:rPr>
          <w:sz w:val="28"/>
          <w:szCs w:val="28"/>
        </w:rPr>
      </w:pPr>
      <w:r>
        <w:rPr>
          <w:sz w:val="28"/>
          <w:szCs w:val="28"/>
        </w:rPr>
        <w:t>Закон достаточно четко прописывает вопросы, отнесенные к компетенции органов самоуправления муниципальных образований - это владение, пользование и распоряжение имуществом, находящимся в муниципальной собственности, организация функционирования практически всей инфраструктуры района, города, за исключением финансовой и коммуникаций регионального и федерального значения. К компетенции местного самоуправления относится также и организация функционирования социального сектора муниципалитетов.</w:t>
      </w:r>
    </w:p>
    <w:p w:rsidR="00FA29D9" w:rsidRDefault="00FA29D9">
      <w:pPr>
        <w:spacing w:line="360" w:lineRule="auto"/>
        <w:ind w:firstLine="709"/>
        <w:jc w:val="both"/>
        <w:rPr>
          <w:sz w:val="28"/>
          <w:szCs w:val="28"/>
        </w:rPr>
      </w:pPr>
      <w:r>
        <w:rPr>
          <w:sz w:val="28"/>
          <w:szCs w:val="28"/>
        </w:rPr>
        <w:t>Определяет закон и средства для реализации «вопросов местного значения» - собственные материальные и финансовые ресурсы, за исключением субвенций и дотаций, предоставляемых из федерального бюджета и бюджета субъекта Российской Федерации (ст. 15, ч. 1).</w:t>
      </w:r>
    </w:p>
    <w:p w:rsidR="00FA29D9" w:rsidRDefault="00FA29D9">
      <w:pPr>
        <w:spacing w:line="360" w:lineRule="auto"/>
        <w:ind w:firstLine="709"/>
        <w:jc w:val="both"/>
        <w:rPr>
          <w:sz w:val="28"/>
          <w:szCs w:val="28"/>
        </w:rPr>
      </w:pPr>
      <w:r>
        <w:rPr>
          <w:sz w:val="28"/>
          <w:szCs w:val="28"/>
        </w:rPr>
        <w:t>Все это предполагает не только исключительно целевое, рачительное и эффективное расходование бюджетных средств, но и наличие в каждом муниципальном образовании нормативных документов, определяющих на территории муниципалитета общие для населения, бизнеса и власти «правила игры» в области промышленной, фискальной, экономической и социальной политики на достаточно длительную перспективу.</w:t>
      </w:r>
    </w:p>
    <w:p w:rsidR="00FA29D9" w:rsidRDefault="00FA29D9">
      <w:pPr>
        <w:spacing w:line="360" w:lineRule="auto"/>
        <w:ind w:firstLine="709"/>
        <w:jc w:val="both"/>
        <w:rPr>
          <w:sz w:val="28"/>
          <w:szCs w:val="28"/>
        </w:rPr>
      </w:pPr>
      <w:r>
        <w:rPr>
          <w:sz w:val="28"/>
          <w:szCs w:val="28"/>
        </w:rPr>
        <w:t>В качестве таких документов, согласующих совместные действия органов власти, населения и хозяйствующих субъектов в целях эффективного развития муниципального района, городского округа, выступают в настоящее время самые различные документы: концепции, стратегии, комплексные программы и планы социально-экономического развития муниципального образования, инвестиционные программы.</w:t>
      </w:r>
    </w:p>
    <w:p w:rsidR="00FA29D9" w:rsidRDefault="00FA29D9">
      <w:pPr>
        <w:spacing w:line="360" w:lineRule="auto"/>
        <w:ind w:firstLine="709"/>
        <w:jc w:val="both"/>
        <w:rPr>
          <w:sz w:val="28"/>
          <w:szCs w:val="28"/>
        </w:rPr>
      </w:pPr>
      <w:r>
        <w:rPr>
          <w:sz w:val="28"/>
          <w:szCs w:val="28"/>
        </w:rPr>
        <w:lastRenderedPageBreak/>
        <w:t>Сущность подобного типа плановых и прогнозных документов, призванных сформулировать идеи, задачи, виды, величину ресурсов и политику их распределения по секторам и сферам деятельности муниципалитетов, как и в случае с субъектом Российской Федерации, сводится, в основном, к ответам на следующие вопросы:</w:t>
      </w:r>
    </w:p>
    <w:p w:rsidR="00FA29D9" w:rsidRDefault="00FA29D9">
      <w:pPr>
        <w:spacing w:line="360" w:lineRule="auto"/>
        <w:ind w:firstLine="709"/>
        <w:jc w:val="both"/>
        <w:rPr>
          <w:sz w:val="28"/>
          <w:szCs w:val="28"/>
        </w:rPr>
      </w:pPr>
      <w:r>
        <w:rPr>
          <w:sz w:val="28"/>
          <w:szCs w:val="28"/>
        </w:rPr>
        <w:t>. Каково положение экономики, социальной сферы муниципального образования на период разработки плана (программы), какое место занимают хозяйствующие субъекты и население муниципального района, городского округа на региональном рынке ресурсов, а также на рынках производства продукции и услуг?</w:t>
      </w:r>
    </w:p>
    <w:p w:rsidR="00FA29D9" w:rsidRDefault="00FA29D9">
      <w:pPr>
        <w:spacing w:line="360" w:lineRule="auto"/>
        <w:ind w:firstLine="709"/>
        <w:jc w:val="both"/>
        <w:rPr>
          <w:sz w:val="28"/>
          <w:szCs w:val="28"/>
        </w:rPr>
      </w:pPr>
      <w:r>
        <w:rPr>
          <w:sz w:val="28"/>
          <w:szCs w:val="28"/>
        </w:rPr>
        <w:t>. Какой потенциал (природно-климатический, рекреационный, финансовый, материальный, интеллектуальный и т.д.) имеется в распоряжении органов муниципальной власти, населения и хозяйствующих субъектов района, города, поселения?</w:t>
      </w:r>
    </w:p>
    <w:p w:rsidR="00FA29D9" w:rsidRDefault="00FA29D9">
      <w:pPr>
        <w:spacing w:line="360" w:lineRule="auto"/>
        <w:ind w:firstLine="709"/>
        <w:jc w:val="both"/>
        <w:rPr>
          <w:sz w:val="28"/>
          <w:szCs w:val="28"/>
        </w:rPr>
      </w:pPr>
      <w:r>
        <w:rPr>
          <w:sz w:val="28"/>
          <w:szCs w:val="28"/>
        </w:rPr>
        <w:t>. Какие цели, поддерживаемые большинством населения и системообразующими бизнес-структурами, ставят муниципальные власти в области социального развития муниципалитета, и какие задачи должны быть решены в экономике района для обеспечения материального и финансового базиса планируемых преобразований?</w:t>
      </w:r>
    </w:p>
    <w:p w:rsidR="00FA29D9" w:rsidRDefault="00FA29D9">
      <w:pPr>
        <w:spacing w:line="360" w:lineRule="auto"/>
        <w:ind w:firstLine="709"/>
        <w:jc w:val="both"/>
        <w:rPr>
          <w:sz w:val="28"/>
          <w:szCs w:val="28"/>
        </w:rPr>
      </w:pPr>
      <w:r>
        <w:rPr>
          <w:sz w:val="28"/>
          <w:szCs w:val="28"/>
        </w:rPr>
        <w:t>. Какие законодательные инициативы и организационно-экономические мероприятия необходимо реализовать? Где, когда и сколько ресурсов нужно вложить, чтобы достичь поставленных целей и задач?</w:t>
      </w:r>
    </w:p>
    <w:p w:rsidR="00FA29D9" w:rsidRDefault="00FA29D9">
      <w:pPr>
        <w:spacing w:line="360" w:lineRule="auto"/>
        <w:ind w:firstLine="709"/>
        <w:jc w:val="both"/>
        <w:rPr>
          <w:sz w:val="28"/>
          <w:szCs w:val="28"/>
        </w:rPr>
      </w:pPr>
      <w:r>
        <w:rPr>
          <w:sz w:val="28"/>
          <w:szCs w:val="28"/>
        </w:rPr>
        <w:t>В большинстве имеющихся в настоящее время прогнозов, планов и программ социально-экономического развития районов и городов Сибирского федерального округа сделана в той или иной степени попытка ответить на поставленные вопросы.</w:t>
      </w:r>
    </w:p>
    <w:p w:rsidR="00FA29D9" w:rsidRDefault="00FA29D9">
      <w:pPr>
        <w:spacing w:line="360" w:lineRule="auto"/>
        <w:ind w:firstLine="709"/>
        <w:jc w:val="both"/>
        <w:rPr>
          <w:sz w:val="28"/>
          <w:szCs w:val="28"/>
        </w:rPr>
      </w:pPr>
      <w:r>
        <w:rPr>
          <w:sz w:val="28"/>
          <w:szCs w:val="28"/>
        </w:rPr>
        <w:t xml:space="preserve">Среднесрочные плановые документы муниципальных образований носят, </w:t>
      </w:r>
      <w:r>
        <w:rPr>
          <w:sz w:val="28"/>
          <w:szCs w:val="28"/>
        </w:rPr>
        <w:lastRenderedPageBreak/>
        <w:t>в основном, наименования «программа», «комплексная программа», годовые плановые документы - наименование «план», прогнозные документы - наименования «прогноз годового плана», «стратегический план», «стратегия», «концепция».</w:t>
      </w:r>
    </w:p>
    <w:p w:rsidR="00FA29D9" w:rsidRDefault="00FA29D9">
      <w:pPr>
        <w:spacing w:line="360" w:lineRule="auto"/>
        <w:ind w:firstLine="709"/>
        <w:jc w:val="both"/>
        <w:rPr>
          <w:sz w:val="28"/>
          <w:szCs w:val="28"/>
        </w:rPr>
      </w:pPr>
      <w:r>
        <w:rPr>
          <w:sz w:val="28"/>
          <w:szCs w:val="28"/>
        </w:rPr>
        <w:t>Помимо стратегических целей в любом муниципальном образовании имеются долговременные, среднесрочные и текущие цели и задачи, решение которых закреплено за ним действующим законодательством. Решение этих задач должно быть реализовано за счет собственных и привлекаемых ресурсов муниципального образования. Очевидно, что формы, методы и механизмы формирования данных ресурсов, алгоритм их распределения по задачам и структурам, их реализующим в долгосрочной, среднесрочной и текущей перспективе, должны быть спланированы. Отсюда возникает необходимость формирования долгосрочных, среднесрочных и годовых планов.</w:t>
      </w:r>
    </w:p>
    <w:p w:rsidR="00FA29D9" w:rsidRDefault="00FA29D9">
      <w:pPr>
        <w:spacing w:line="360" w:lineRule="auto"/>
        <w:ind w:firstLine="709"/>
        <w:jc w:val="both"/>
        <w:rPr>
          <w:sz w:val="28"/>
          <w:szCs w:val="28"/>
        </w:rPr>
      </w:pPr>
      <w:r>
        <w:rPr>
          <w:sz w:val="28"/>
          <w:szCs w:val="28"/>
        </w:rPr>
        <w:t>Необходимо помнить, что стратегический выбор, не подкрепленный реальными ресурсами или ущемляющий текущие интересы местного сообщества без его на то согласия, не может быть принят к планированию. Основным законом планирования развития любого муниципального образования все-таки должна являться стопроцентная реализация закрепленных за ним вопросов местного значения с учетом возрастающих жизненных потребностей населения.</w:t>
      </w:r>
    </w:p>
    <w:p w:rsidR="00FA29D9" w:rsidRDefault="00FA29D9">
      <w:pPr>
        <w:spacing w:line="360" w:lineRule="auto"/>
        <w:ind w:firstLine="709"/>
        <w:jc w:val="both"/>
        <w:rPr>
          <w:sz w:val="28"/>
          <w:szCs w:val="28"/>
        </w:rPr>
      </w:pPr>
      <w:r>
        <w:rPr>
          <w:sz w:val="28"/>
          <w:szCs w:val="28"/>
        </w:rPr>
        <w:t>Таким образом, стратегический план - это не альтернатива, а, наряду с долгосрочным, среднесрочным и краткосрочным (годовым) планами, раздел более общего документа - комплексной программы социально-экономического развития муниципального образования.</w:t>
      </w:r>
    </w:p>
    <w:p w:rsidR="00FA29D9" w:rsidRDefault="00FA29D9">
      <w:pPr>
        <w:tabs>
          <w:tab w:val="left" w:pos="855"/>
        </w:tabs>
        <w:spacing w:line="360" w:lineRule="auto"/>
        <w:ind w:firstLine="709"/>
        <w:jc w:val="center"/>
        <w:rPr>
          <w:color w:val="FFFFFF"/>
          <w:sz w:val="28"/>
          <w:szCs w:val="28"/>
        </w:rPr>
      </w:pPr>
      <w:r>
        <w:rPr>
          <w:color w:val="FFFFFF"/>
          <w:sz w:val="28"/>
          <w:szCs w:val="28"/>
        </w:rPr>
        <w:t>предпринимательство экономический прогнозирование сельский</w:t>
      </w:r>
    </w:p>
    <w:p w:rsidR="00FA29D9" w:rsidRDefault="00FA29D9">
      <w:pPr>
        <w:rPr>
          <w:sz w:val="28"/>
          <w:szCs w:val="28"/>
        </w:rPr>
      </w:pPr>
      <w:r>
        <w:rPr>
          <w:sz w:val="28"/>
          <w:szCs w:val="28"/>
        </w:rPr>
        <w:br w:type="page"/>
      </w:r>
    </w:p>
    <w:p w:rsidR="00FA29D9" w:rsidRDefault="00FA29D9">
      <w:pPr>
        <w:tabs>
          <w:tab w:val="left" w:pos="855"/>
        </w:tabs>
        <w:spacing w:line="360" w:lineRule="auto"/>
        <w:ind w:firstLine="709"/>
        <w:jc w:val="both"/>
        <w:rPr>
          <w:sz w:val="28"/>
          <w:szCs w:val="28"/>
        </w:rPr>
      </w:pPr>
      <w:r>
        <w:rPr>
          <w:sz w:val="28"/>
          <w:szCs w:val="28"/>
        </w:rPr>
        <w:lastRenderedPageBreak/>
        <w:t>РАЗДЕЛ 2. АНАЛИЗ СОЦИАЛЬНО - ЭКОНОМИЧЕСКОГО РАЗВИТИЯ МУНИЦИПАЛЬНОГО ОБРАЗОВАНИЯ «ТАБАРСУК»</w:t>
      </w:r>
    </w:p>
    <w:p w:rsidR="00FA29D9" w:rsidRDefault="00FA29D9">
      <w:pPr>
        <w:tabs>
          <w:tab w:val="left" w:pos="855"/>
        </w:tabs>
        <w:spacing w:line="360" w:lineRule="auto"/>
        <w:ind w:firstLine="709"/>
        <w:jc w:val="both"/>
        <w:rPr>
          <w:sz w:val="28"/>
          <w:szCs w:val="28"/>
        </w:rPr>
      </w:pPr>
    </w:p>
    <w:p w:rsidR="00FA29D9" w:rsidRDefault="00FA29D9">
      <w:pPr>
        <w:tabs>
          <w:tab w:val="left" w:pos="2745"/>
        </w:tabs>
        <w:spacing w:line="360" w:lineRule="auto"/>
        <w:ind w:firstLine="709"/>
        <w:jc w:val="both"/>
        <w:rPr>
          <w:caps/>
          <w:sz w:val="28"/>
          <w:szCs w:val="28"/>
        </w:rPr>
      </w:pPr>
      <w:r>
        <w:rPr>
          <w:caps/>
          <w:sz w:val="28"/>
          <w:szCs w:val="28"/>
        </w:rPr>
        <w:t>2.1 Общая характеристика муниципального образования «Табарсук»</w:t>
      </w:r>
    </w:p>
    <w:p w:rsidR="00FA29D9" w:rsidRDefault="00FA29D9">
      <w:pPr>
        <w:tabs>
          <w:tab w:val="left" w:pos="2745"/>
        </w:tabs>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Муниципальное образование «Табарсук» входит в состав муниципального образования «Аларский район», расположено в северной части Аларского района. На севере муниципальное образование граничит с муниципальным образованием «Нукутский район», на северо-востоке с муниципальным образованием «Бахтай», на юго-востоке с муниципальным образованием «Ангарский», на юге с муниципальными образованиями «Нельхай» и «Егоровск», на юго-западе с муниципальным образованием «Могоенок», на северо-западе с муниципальным образованием «Маниловск». Центр сельского поселения - село Табарсук находится от районного центра поселка Кутулик на расстоянии 12 км. От центра поселения до города Иркутска - 172 км.</w:t>
      </w:r>
    </w:p>
    <w:p w:rsidR="00FA29D9" w:rsidRDefault="00FA29D9">
      <w:pPr>
        <w:tabs>
          <w:tab w:val="left" w:pos="855"/>
        </w:tabs>
        <w:spacing w:line="360" w:lineRule="auto"/>
        <w:ind w:firstLine="709"/>
        <w:jc w:val="both"/>
        <w:rPr>
          <w:sz w:val="28"/>
          <w:szCs w:val="28"/>
        </w:rPr>
      </w:pPr>
      <w:r>
        <w:rPr>
          <w:sz w:val="28"/>
          <w:szCs w:val="28"/>
        </w:rPr>
        <w:t>Общая площадь территории составляет- 19443га, среди которых</w:t>
      </w:r>
    </w:p>
    <w:p w:rsidR="00FA29D9" w:rsidRDefault="00FA29D9">
      <w:pPr>
        <w:tabs>
          <w:tab w:val="left" w:pos="855"/>
        </w:tabs>
        <w:spacing w:line="360" w:lineRule="auto"/>
        <w:ind w:firstLine="709"/>
        <w:jc w:val="both"/>
        <w:rPr>
          <w:sz w:val="28"/>
          <w:szCs w:val="28"/>
        </w:rPr>
      </w:pPr>
      <w:r>
        <w:rPr>
          <w:sz w:val="28"/>
          <w:szCs w:val="28"/>
        </w:rPr>
        <w:t>–</w:t>
      </w:r>
      <w:r>
        <w:rPr>
          <w:sz w:val="28"/>
          <w:szCs w:val="28"/>
        </w:rPr>
        <w:tab/>
        <w:t>сельскохозяйственные угодья- 12780га</w:t>
      </w:r>
    </w:p>
    <w:p w:rsidR="00FA29D9" w:rsidRDefault="00FA29D9">
      <w:pPr>
        <w:tabs>
          <w:tab w:val="left" w:pos="0"/>
        </w:tabs>
        <w:spacing w:line="360" w:lineRule="auto"/>
        <w:ind w:firstLine="709"/>
        <w:jc w:val="both"/>
        <w:rPr>
          <w:sz w:val="28"/>
          <w:szCs w:val="28"/>
        </w:rPr>
      </w:pPr>
      <w:r>
        <w:rPr>
          <w:sz w:val="28"/>
          <w:szCs w:val="28"/>
        </w:rPr>
        <w:t>в т.ч. пашни -10841га.</w:t>
      </w:r>
    </w:p>
    <w:p w:rsidR="00FA29D9" w:rsidRDefault="00FA29D9">
      <w:pPr>
        <w:spacing w:line="360" w:lineRule="auto"/>
        <w:ind w:firstLine="709"/>
        <w:jc w:val="both"/>
        <w:rPr>
          <w:sz w:val="28"/>
          <w:szCs w:val="28"/>
        </w:rPr>
      </w:pPr>
      <w:r>
        <w:rPr>
          <w:sz w:val="28"/>
          <w:szCs w:val="28"/>
        </w:rPr>
        <w:t>–</w:t>
      </w:r>
      <w:r>
        <w:rPr>
          <w:sz w:val="28"/>
          <w:szCs w:val="28"/>
        </w:rPr>
        <w:tab/>
        <w:t>земли лесного фонда -5882га</w:t>
      </w:r>
    </w:p>
    <w:p w:rsidR="00FA29D9" w:rsidRDefault="00FA29D9">
      <w:pPr>
        <w:spacing w:line="360" w:lineRule="auto"/>
        <w:ind w:firstLine="709"/>
        <w:jc w:val="both"/>
        <w:rPr>
          <w:sz w:val="28"/>
          <w:szCs w:val="28"/>
        </w:rPr>
      </w:pPr>
      <w:r>
        <w:rPr>
          <w:sz w:val="28"/>
          <w:szCs w:val="28"/>
        </w:rPr>
        <w:t>–</w:t>
      </w:r>
      <w:r>
        <w:rPr>
          <w:sz w:val="28"/>
          <w:szCs w:val="28"/>
        </w:rPr>
        <w:tab/>
        <w:t>земли водного фонда -32га</w:t>
      </w:r>
    </w:p>
    <w:p w:rsidR="00FA29D9" w:rsidRDefault="00FA29D9">
      <w:pPr>
        <w:spacing w:line="360" w:lineRule="auto"/>
        <w:ind w:firstLine="709"/>
        <w:jc w:val="both"/>
        <w:rPr>
          <w:sz w:val="28"/>
          <w:szCs w:val="28"/>
        </w:rPr>
      </w:pPr>
      <w:r>
        <w:rPr>
          <w:sz w:val="28"/>
          <w:szCs w:val="28"/>
        </w:rPr>
        <w:t>–</w:t>
      </w:r>
      <w:r>
        <w:rPr>
          <w:sz w:val="28"/>
          <w:szCs w:val="28"/>
        </w:rPr>
        <w:tab/>
        <w:t>земли промышленности-121га</w:t>
      </w:r>
    </w:p>
    <w:p w:rsidR="00FA29D9" w:rsidRDefault="00FA29D9">
      <w:pPr>
        <w:spacing w:line="360" w:lineRule="auto"/>
        <w:ind w:firstLine="709"/>
        <w:jc w:val="both"/>
        <w:rPr>
          <w:sz w:val="28"/>
          <w:szCs w:val="28"/>
        </w:rPr>
      </w:pPr>
      <w:r>
        <w:rPr>
          <w:sz w:val="28"/>
          <w:szCs w:val="28"/>
        </w:rPr>
        <w:t>–</w:t>
      </w:r>
      <w:r>
        <w:rPr>
          <w:sz w:val="28"/>
          <w:szCs w:val="28"/>
        </w:rPr>
        <w:tab/>
        <w:t>земли населенных пунктов-442га</w:t>
      </w:r>
    </w:p>
    <w:p w:rsidR="00FA29D9" w:rsidRDefault="00FA29D9">
      <w:pPr>
        <w:tabs>
          <w:tab w:val="left" w:pos="709"/>
        </w:tabs>
        <w:spacing w:line="360" w:lineRule="auto"/>
        <w:ind w:firstLine="709"/>
        <w:jc w:val="both"/>
        <w:rPr>
          <w:sz w:val="28"/>
          <w:szCs w:val="28"/>
        </w:rPr>
      </w:pPr>
      <w:r>
        <w:rPr>
          <w:sz w:val="28"/>
          <w:szCs w:val="28"/>
        </w:rPr>
        <w:t>–</w:t>
      </w:r>
      <w:r>
        <w:rPr>
          <w:sz w:val="28"/>
          <w:szCs w:val="28"/>
        </w:rPr>
        <w:tab/>
        <w:t>прочие земли-186га в т.ч. болота-66га, кустарники-33га.</w:t>
      </w:r>
    </w:p>
    <w:p w:rsidR="00FA29D9" w:rsidRDefault="00FA29D9">
      <w:pPr>
        <w:tabs>
          <w:tab w:val="left" w:pos="1635"/>
        </w:tabs>
        <w:spacing w:line="360" w:lineRule="auto"/>
        <w:ind w:firstLine="709"/>
        <w:jc w:val="both"/>
        <w:rPr>
          <w:sz w:val="28"/>
          <w:szCs w:val="28"/>
        </w:rPr>
      </w:pPr>
      <w:r>
        <w:rPr>
          <w:sz w:val="28"/>
          <w:szCs w:val="28"/>
        </w:rPr>
        <w:t>Численность населения муниципального образования на 01.01.2012. составило - 1003 человека, в том числе:</w:t>
      </w:r>
    </w:p>
    <w:p w:rsidR="00FA29D9" w:rsidRDefault="00FA29D9">
      <w:pPr>
        <w:tabs>
          <w:tab w:val="left" w:pos="1635"/>
        </w:tabs>
        <w:spacing w:line="360" w:lineRule="auto"/>
        <w:ind w:firstLine="709"/>
        <w:jc w:val="both"/>
        <w:rPr>
          <w:sz w:val="28"/>
          <w:szCs w:val="28"/>
        </w:rPr>
      </w:pPr>
      <w:r>
        <w:rPr>
          <w:sz w:val="28"/>
          <w:szCs w:val="28"/>
        </w:rPr>
        <w:t>трудоспособного населения - 526 чел.,</w:t>
      </w:r>
    </w:p>
    <w:p w:rsidR="00FA29D9" w:rsidRDefault="00FA29D9">
      <w:pPr>
        <w:tabs>
          <w:tab w:val="left" w:pos="1635"/>
        </w:tabs>
        <w:spacing w:line="360" w:lineRule="auto"/>
        <w:ind w:firstLine="709"/>
        <w:jc w:val="both"/>
        <w:rPr>
          <w:sz w:val="28"/>
          <w:szCs w:val="28"/>
        </w:rPr>
      </w:pPr>
      <w:r>
        <w:rPr>
          <w:sz w:val="28"/>
          <w:szCs w:val="28"/>
        </w:rPr>
        <w:lastRenderedPageBreak/>
        <w:t>детей дошкольного возраста - 110 чел.,</w:t>
      </w:r>
    </w:p>
    <w:p w:rsidR="00FA29D9" w:rsidRDefault="00FA29D9">
      <w:pPr>
        <w:tabs>
          <w:tab w:val="left" w:pos="1635"/>
        </w:tabs>
        <w:spacing w:line="360" w:lineRule="auto"/>
        <w:ind w:firstLine="709"/>
        <w:jc w:val="both"/>
        <w:rPr>
          <w:sz w:val="28"/>
          <w:szCs w:val="28"/>
        </w:rPr>
      </w:pPr>
      <w:r>
        <w:rPr>
          <w:sz w:val="28"/>
          <w:szCs w:val="28"/>
        </w:rPr>
        <w:t>школьников - 101 чел.,</w:t>
      </w:r>
    </w:p>
    <w:p w:rsidR="00FA29D9" w:rsidRDefault="00FA29D9">
      <w:pPr>
        <w:tabs>
          <w:tab w:val="left" w:pos="1635"/>
        </w:tabs>
        <w:spacing w:line="360" w:lineRule="auto"/>
        <w:ind w:firstLine="709"/>
        <w:jc w:val="both"/>
        <w:rPr>
          <w:sz w:val="28"/>
          <w:szCs w:val="28"/>
        </w:rPr>
      </w:pPr>
      <w:r>
        <w:rPr>
          <w:sz w:val="28"/>
          <w:szCs w:val="28"/>
        </w:rPr>
        <w:t>пенсионеров - 123 чел.</w:t>
      </w:r>
    </w:p>
    <w:p w:rsidR="00FA29D9" w:rsidRDefault="00FA29D9">
      <w:pPr>
        <w:tabs>
          <w:tab w:val="left" w:pos="1635"/>
        </w:tabs>
        <w:spacing w:line="360" w:lineRule="auto"/>
        <w:ind w:firstLine="709"/>
        <w:jc w:val="both"/>
        <w:rPr>
          <w:sz w:val="28"/>
          <w:szCs w:val="28"/>
        </w:rPr>
      </w:pPr>
      <w:r>
        <w:rPr>
          <w:sz w:val="28"/>
          <w:szCs w:val="28"/>
        </w:rPr>
        <w:t>Плотность населения на 1 кв.км - 1,9 человека.</w:t>
      </w:r>
    </w:p>
    <w:p w:rsidR="00FA29D9" w:rsidRDefault="00FA29D9">
      <w:pPr>
        <w:tabs>
          <w:tab w:val="left" w:pos="1635"/>
        </w:tabs>
        <w:spacing w:line="360" w:lineRule="auto"/>
        <w:ind w:firstLine="709"/>
        <w:jc w:val="both"/>
        <w:rPr>
          <w:sz w:val="28"/>
          <w:szCs w:val="28"/>
        </w:rPr>
      </w:pPr>
      <w:r>
        <w:rPr>
          <w:sz w:val="28"/>
          <w:szCs w:val="28"/>
        </w:rPr>
        <w:t>Национальный состав населения:</w:t>
      </w:r>
    </w:p>
    <w:p w:rsidR="00FA29D9" w:rsidRDefault="00FA29D9">
      <w:pPr>
        <w:tabs>
          <w:tab w:val="left" w:pos="1635"/>
        </w:tabs>
        <w:spacing w:line="360" w:lineRule="auto"/>
        <w:ind w:firstLine="709"/>
        <w:jc w:val="both"/>
        <w:rPr>
          <w:sz w:val="28"/>
          <w:szCs w:val="28"/>
        </w:rPr>
      </w:pPr>
      <w:r>
        <w:rPr>
          <w:sz w:val="28"/>
          <w:szCs w:val="28"/>
        </w:rPr>
        <w:t>русские - 973 чел.</w:t>
      </w:r>
    </w:p>
    <w:p w:rsidR="00FA29D9" w:rsidRDefault="00FA29D9">
      <w:pPr>
        <w:tabs>
          <w:tab w:val="left" w:pos="1635"/>
        </w:tabs>
        <w:spacing w:line="360" w:lineRule="auto"/>
        <w:ind w:firstLine="709"/>
        <w:jc w:val="both"/>
        <w:rPr>
          <w:sz w:val="28"/>
          <w:szCs w:val="28"/>
        </w:rPr>
      </w:pPr>
      <w:r>
        <w:rPr>
          <w:sz w:val="28"/>
          <w:szCs w:val="28"/>
        </w:rPr>
        <w:t>буряты - 22 чел.</w:t>
      </w:r>
    </w:p>
    <w:p w:rsidR="00FA29D9" w:rsidRDefault="00FA29D9">
      <w:pPr>
        <w:tabs>
          <w:tab w:val="left" w:pos="1635"/>
        </w:tabs>
        <w:spacing w:line="360" w:lineRule="auto"/>
        <w:ind w:firstLine="709"/>
        <w:jc w:val="both"/>
        <w:rPr>
          <w:sz w:val="28"/>
          <w:szCs w:val="28"/>
        </w:rPr>
      </w:pPr>
      <w:r>
        <w:rPr>
          <w:sz w:val="28"/>
          <w:szCs w:val="28"/>
        </w:rPr>
        <w:t>татары - 8 чел.</w:t>
      </w:r>
    </w:p>
    <w:p w:rsidR="00FA29D9" w:rsidRDefault="00FA29D9">
      <w:pPr>
        <w:tabs>
          <w:tab w:val="left" w:pos="1635"/>
        </w:tabs>
        <w:spacing w:line="360" w:lineRule="auto"/>
        <w:ind w:firstLine="709"/>
        <w:jc w:val="both"/>
        <w:rPr>
          <w:sz w:val="28"/>
          <w:szCs w:val="28"/>
        </w:rPr>
      </w:pPr>
      <w:r>
        <w:rPr>
          <w:sz w:val="28"/>
          <w:szCs w:val="28"/>
        </w:rPr>
        <w:t>Основными видами деятельности поселения являются образование, здравоохранение, культура, сельское хозяйство.</w:t>
      </w:r>
    </w:p>
    <w:p w:rsidR="00FA29D9" w:rsidRDefault="00FA29D9">
      <w:pPr>
        <w:spacing w:line="360" w:lineRule="auto"/>
        <w:ind w:firstLine="709"/>
        <w:jc w:val="both"/>
        <w:rPr>
          <w:sz w:val="28"/>
          <w:szCs w:val="28"/>
        </w:rPr>
      </w:pPr>
      <w:r>
        <w:rPr>
          <w:sz w:val="28"/>
          <w:szCs w:val="28"/>
        </w:rPr>
        <w:t>На территории поселения функционирует средняя общеобразовательная школа (на 200 мест в средней школе), в которой существует детский экологический центр «Родник» (учреждение дополнительного образования), детский сад «Солнышко» (на 16 мест).</w:t>
      </w:r>
    </w:p>
    <w:p w:rsidR="00FA29D9" w:rsidRDefault="00FA29D9">
      <w:pPr>
        <w:spacing w:line="360" w:lineRule="auto"/>
        <w:ind w:firstLine="709"/>
        <w:jc w:val="both"/>
        <w:rPr>
          <w:sz w:val="28"/>
          <w:szCs w:val="28"/>
        </w:rPr>
      </w:pPr>
      <w:r>
        <w:rPr>
          <w:sz w:val="28"/>
          <w:szCs w:val="28"/>
        </w:rPr>
        <w:t>Численность учащихся в МОУ Табарсукская средняя школа составляет - 102 человека.</w:t>
      </w:r>
    </w:p>
    <w:p w:rsidR="00FA29D9" w:rsidRDefault="00FA29D9">
      <w:pPr>
        <w:spacing w:line="360" w:lineRule="auto"/>
        <w:ind w:firstLine="709"/>
        <w:jc w:val="both"/>
        <w:rPr>
          <w:sz w:val="28"/>
          <w:szCs w:val="28"/>
        </w:rPr>
      </w:pPr>
      <w:r>
        <w:rPr>
          <w:sz w:val="28"/>
          <w:szCs w:val="28"/>
        </w:rPr>
        <w:t>Детский сад посещают 16 детей. Всего детей дошкольного возраста - 64.</w:t>
      </w:r>
    </w:p>
    <w:p w:rsidR="00FA29D9" w:rsidRDefault="00FA29D9">
      <w:pPr>
        <w:spacing w:line="360" w:lineRule="auto"/>
        <w:ind w:firstLine="709"/>
        <w:jc w:val="both"/>
        <w:rPr>
          <w:sz w:val="28"/>
          <w:szCs w:val="28"/>
        </w:rPr>
      </w:pPr>
      <w:r>
        <w:rPr>
          <w:sz w:val="28"/>
          <w:szCs w:val="28"/>
        </w:rPr>
        <w:t>В медицинском обслуживании задействованы два медицинских учреждения: Табарсукский и Больше-Ерминский ФАПы с общим штатом 6 человеком, где оказывают в основном первую медицинскую помощь, осуществляют патронаж детей до года и пожилых людей. При Табарсукском ФАПе имеется физиокабинет, в котором проводят лечение больных с неврологическими заболеваниями.</w:t>
      </w:r>
    </w:p>
    <w:p w:rsidR="00FA29D9" w:rsidRDefault="00FA29D9">
      <w:pPr>
        <w:spacing w:line="360" w:lineRule="auto"/>
        <w:ind w:firstLine="709"/>
        <w:jc w:val="both"/>
        <w:rPr>
          <w:sz w:val="28"/>
          <w:szCs w:val="28"/>
        </w:rPr>
      </w:pPr>
      <w:r>
        <w:rPr>
          <w:sz w:val="28"/>
          <w:szCs w:val="28"/>
        </w:rPr>
        <w:t xml:space="preserve">В селе функционирует сельский Дом культуры. Численность культурных работников составляет 6 человек. В небольшом здании Дома культуры размещена сельская библиотека, имеется зрительный зал на 150 человек. Пополнение библиотечного фонда осуществляется через центральную районную </w:t>
      </w:r>
      <w:r>
        <w:rPr>
          <w:sz w:val="28"/>
          <w:szCs w:val="28"/>
        </w:rPr>
        <w:lastRenderedPageBreak/>
        <w:t>библиотеку.</w:t>
      </w:r>
    </w:p>
    <w:p w:rsidR="00FA29D9" w:rsidRDefault="00FA29D9">
      <w:pPr>
        <w:spacing w:line="360" w:lineRule="auto"/>
        <w:ind w:firstLine="709"/>
        <w:jc w:val="both"/>
        <w:rPr>
          <w:sz w:val="28"/>
          <w:szCs w:val="28"/>
        </w:rPr>
      </w:pPr>
      <w:r>
        <w:rPr>
          <w:sz w:val="28"/>
          <w:szCs w:val="28"/>
        </w:rPr>
        <w:t>На территории МО работает промышленное предприятие угольный разрез «Черемховуголь», что дает дополнительные рабочие места и высокую заработную плату.</w:t>
      </w:r>
    </w:p>
    <w:p w:rsidR="00FA29D9" w:rsidRDefault="00FA29D9">
      <w:pPr>
        <w:spacing w:line="360" w:lineRule="auto"/>
        <w:ind w:firstLine="709"/>
        <w:jc w:val="both"/>
        <w:rPr>
          <w:sz w:val="28"/>
          <w:szCs w:val="28"/>
        </w:rPr>
      </w:pPr>
      <w:r>
        <w:rPr>
          <w:sz w:val="28"/>
          <w:szCs w:val="28"/>
        </w:rPr>
        <w:t>Энергообеспечение населения осуществляется фирмой «Энергосбыт» ООО «Иркутскэнерго». Оплата за потребленную населением электроэнергию осуществляется через почтовое отделение. Ремонт и обслуживание линий электропередач осуществляется районными электрическими сетями, обслуживающими Аларский район.</w:t>
      </w:r>
    </w:p>
    <w:p w:rsidR="00FA29D9" w:rsidRDefault="00FA29D9">
      <w:pPr>
        <w:spacing w:line="360" w:lineRule="auto"/>
        <w:ind w:firstLine="709"/>
        <w:jc w:val="both"/>
        <w:rPr>
          <w:sz w:val="28"/>
          <w:szCs w:val="28"/>
        </w:rPr>
      </w:pPr>
      <w:r>
        <w:rPr>
          <w:sz w:val="28"/>
          <w:szCs w:val="28"/>
        </w:rPr>
        <w:t>На территории МО отсутствуют железная дорога, морские, речные и воздушные пути, трубопроводы. Из транспортных систем имеются лишь автомобильное сообщение. Через с. Табарсук проходит автомобильная дорога районного значения. При этом она разветвляется на две: в сторону с. Бахтай и с. Апхульта. В летний период движение по данным дорогам достаточно насыщенное, что делает с.Табарсук привлекательным для размещения заправки, придорожного кафе, других инфраструктурных объектов. Общественный транспорт в муниципальном образовании отсутствует, однако передвижение возможно общественным транспортом из МО «Нельхай, МО «Ангарстрой» и Нукутского района. Население муниципального образования «Табарсук» на 90% обеспечено легковым и грузовым транспортом.</w:t>
      </w:r>
    </w:p>
    <w:p w:rsidR="00FA29D9" w:rsidRDefault="00FA29D9">
      <w:pPr>
        <w:spacing w:line="360" w:lineRule="auto"/>
        <w:ind w:firstLine="709"/>
        <w:jc w:val="both"/>
        <w:rPr>
          <w:sz w:val="28"/>
          <w:szCs w:val="28"/>
        </w:rPr>
      </w:pPr>
      <w:r>
        <w:rPr>
          <w:sz w:val="28"/>
          <w:szCs w:val="28"/>
        </w:rPr>
        <w:t xml:space="preserve">Система водоснабжения на территории МО «Табарсук» развита слабо и в основном представлена домашними колодцами и скважинами с грунтовыми водами, причём в д. Кирюшина и д. Дута недостаточно и колодцев - по три на каждую деревню. Кроме того, в с.Табарсук имеется две водокачки. Они принадлежат муниципалитету. У муниципального образования имеется скважина в с.Табарсук без ёмкости, из которой достаточно активно идёт забор воды населением, и также имеется неисправная скважина д. Кирюшина, которую </w:t>
      </w:r>
      <w:r>
        <w:rPr>
          <w:sz w:val="28"/>
          <w:szCs w:val="28"/>
        </w:rPr>
        <w:lastRenderedPageBreak/>
        <w:t>планируется отремонтировать. Подвозом воды населению до недавнего времени занималось ЗАО «Рассвет», в данное время это не делается по причине нерентабельности данной деятельности. В данное время осуществляет подвоз воды населению индивидуальный предприниматель Малагаров А.С., однако её стоимость по самым скромным расценкам обходится в размере 100 рублей за 1 кубический метр воды. Население готово оплачивать подвоз воды наличными деньгами и включать его в свой семейный бюджет. Имеются и другие скважины на территории муниципального образования, которым необходим ремонт в общей сложности порядка 100 тысяч рублей.</w:t>
      </w:r>
    </w:p>
    <w:p w:rsidR="00FA29D9" w:rsidRDefault="00FA29D9">
      <w:pPr>
        <w:spacing w:line="360" w:lineRule="auto"/>
        <w:ind w:firstLine="709"/>
        <w:jc w:val="both"/>
        <w:rPr>
          <w:sz w:val="28"/>
          <w:szCs w:val="28"/>
        </w:rPr>
      </w:pPr>
      <w:r>
        <w:rPr>
          <w:sz w:val="28"/>
          <w:szCs w:val="28"/>
        </w:rPr>
        <w:t>На территории муниципального образования функционирует мобильная связь БВК. В 2012 году планируется установка еще одной антенны - Билайн.</w:t>
      </w:r>
    </w:p>
    <w:p w:rsidR="00FA29D9" w:rsidRDefault="00FA29D9">
      <w:pPr>
        <w:tabs>
          <w:tab w:val="left" w:pos="1635"/>
        </w:tabs>
        <w:spacing w:line="360" w:lineRule="auto"/>
        <w:ind w:firstLine="709"/>
        <w:jc w:val="both"/>
        <w:rPr>
          <w:sz w:val="28"/>
          <w:szCs w:val="28"/>
        </w:rPr>
      </w:pPr>
      <w:r>
        <w:rPr>
          <w:sz w:val="28"/>
          <w:szCs w:val="28"/>
        </w:rPr>
        <w:t>Предприятий строительства на территории муниципального образования нет. Застройка индивидуального жилья осуществляется населением собственными силами</w:t>
      </w:r>
    </w:p>
    <w:p w:rsidR="00FA29D9" w:rsidRDefault="00FA29D9">
      <w:pPr>
        <w:spacing w:line="360" w:lineRule="auto"/>
        <w:ind w:firstLine="709"/>
        <w:jc w:val="both"/>
        <w:rPr>
          <w:sz w:val="28"/>
          <w:szCs w:val="28"/>
        </w:rPr>
      </w:pPr>
      <w:r>
        <w:rPr>
          <w:sz w:val="28"/>
          <w:szCs w:val="28"/>
        </w:rPr>
        <w:t>На территории работают 3 фермерских хозяйства, основное направление их деятельности - производство зерновых культур. Кроме того КФХ Демиденко занимается переработкой собственной продукции, имеет мельницу и пекарню. Продукция реализуется через собственные торговые точки, расположенные в с. Табарсук, районном центре - п. Кутулик, с. Алтарик Нукутского района. Также КФХ Герасин занимается закупом молока у населения и сдает на переработку Иркутскому масложиркомбинату.</w:t>
      </w:r>
    </w:p>
    <w:p w:rsidR="00FA29D9" w:rsidRDefault="00FA29D9">
      <w:pPr>
        <w:spacing w:line="360" w:lineRule="auto"/>
        <w:ind w:firstLine="709"/>
        <w:jc w:val="both"/>
        <w:rPr>
          <w:sz w:val="28"/>
          <w:szCs w:val="28"/>
        </w:rPr>
      </w:pPr>
      <w:r>
        <w:rPr>
          <w:sz w:val="28"/>
          <w:szCs w:val="28"/>
        </w:rPr>
        <w:t>Зарегистрированы и работают 6 индивидуальных предпринимателей, 4 ИП в сфере торговли, 1 ИП - пилорама и 1 ИП - столярный цех. Сельскохозяйственные угодья используются под пастьбу личного скота. Оформляются земельные доли в собственность. Частично заключаются договора аренды с собственниками земельных участков.</w:t>
      </w:r>
    </w:p>
    <w:p w:rsidR="00FA29D9" w:rsidRDefault="00FA29D9">
      <w:pPr>
        <w:tabs>
          <w:tab w:val="left" w:pos="1635"/>
        </w:tabs>
        <w:spacing w:line="360" w:lineRule="auto"/>
        <w:ind w:firstLine="709"/>
        <w:jc w:val="both"/>
        <w:rPr>
          <w:sz w:val="28"/>
          <w:szCs w:val="28"/>
        </w:rPr>
      </w:pPr>
    </w:p>
    <w:p w:rsidR="00FA29D9" w:rsidRDefault="00FA29D9">
      <w:pPr>
        <w:tabs>
          <w:tab w:val="left" w:pos="1635"/>
        </w:tabs>
        <w:spacing w:line="360" w:lineRule="auto"/>
        <w:ind w:firstLine="709"/>
        <w:jc w:val="both"/>
        <w:rPr>
          <w:caps/>
          <w:sz w:val="28"/>
          <w:szCs w:val="28"/>
        </w:rPr>
      </w:pPr>
      <w:r>
        <w:rPr>
          <w:caps/>
          <w:sz w:val="28"/>
          <w:szCs w:val="28"/>
        </w:rPr>
        <w:lastRenderedPageBreak/>
        <w:t>2.2 Анализ социально - экономического положения муниципального образования за 2008 - 2010 годы</w:t>
      </w:r>
    </w:p>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Муниципальное образование достигло определенной стабильности и продолжает уверенно идти вперед. В частности, произведен ремонт сельской библиотеки на 347 тыс. руб. В 2012 г. планируется отремонтировать сельский Дом культуры, он вошел в областную программу «50 модельных домов культуры Иркутской области» на сумму 4 млн. руб. с приобретением музыкальных инструментов и одежды для сцены.</w:t>
      </w:r>
    </w:p>
    <w:p w:rsidR="00FA29D9" w:rsidRDefault="00FA29D9">
      <w:pPr>
        <w:spacing w:line="360" w:lineRule="auto"/>
        <w:ind w:firstLine="709"/>
        <w:jc w:val="both"/>
        <w:rPr>
          <w:sz w:val="28"/>
          <w:szCs w:val="28"/>
        </w:rPr>
      </w:pPr>
      <w:r>
        <w:rPr>
          <w:sz w:val="28"/>
          <w:szCs w:val="28"/>
        </w:rPr>
        <w:t>Продолжает совершенствоваться и местное самоуправление: главы сельских поселений, вооруженные 131-м федеральным законом, делают все возможное для обеспечения спокойной, нормальной жизни на территориях своих сельсоветов. В абсолютном большинстве поселений местная власть доказала свою состоятельность и самостоятельность в решении вопросов благоустройства, коммунального обеспечения, «подросли» и бюджеты поселений.</w:t>
      </w:r>
    </w:p>
    <w:p w:rsidR="00FA29D9" w:rsidRDefault="00FA29D9">
      <w:pPr>
        <w:spacing w:line="360" w:lineRule="auto"/>
        <w:ind w:firstLine="709"/>
        <w:jc w:val="both"/>
        <w:rPr>
          <w:sz w:val="28"/>
          <w:szCs w:val="28"/>
        </w:rPr>
      </w:pPr>
      <w:r>
        <w:rPr>
          <w:sz w:val="28"/>
          <w:szCs w:val="28"/>
        </w:rPr>
        <w:t>Суть социальной политики, как и повсеместно в области, сводится к тому, чтобы человек жил лучше и дольше. Следствием же такого подхода стало и увеличение рождаемости. Увеличилась продолжительность жизни, сократилась смертность.</w:t>
      </w:r>
    </w:p>
    <w:p w:rsidR="00FA29D9" w:rsidRDefault="00FA29D9">
      <w:pPr>
        <w:spacing w:line="360" w:lineRule="auto"/>
        <w:ind w:firstLine="709"/>
        <w:jc w:val="both"/>
        <w:rPr>
          <w:sz w:val="28"/>
          <w:szCs w:val="28"/>
        </w:rPr>
      </w:pPr>
      <w:r>
        <w:rPr>
          <w:sz w:val="28"/>
          <w:szCs w:val="28"/>
        </w:rPr>
        <w:t>Однако, несмотря на бесспорные подвижки в социально-экономическом развитии, МО «Табарсук» не удалось пока стать самодостаточным. Не имея серьезного промышленного производства, а значит, и возможностей пополнения собственной казны, перемены происходят во многом благодаря бюджету областному.</w:t>
      </w:r>
    </w:p>
    <w:p w:rsidR="00FA29D9" w:rsidRDefault="00FA29D9">
      <w:pPr>
        <w:tabs>
          <w:tab w:val="left" w:pos="0"/>
        </w:tabs>
        <w:spacing w:line="360" w:lineRule="auto"/>
        <w:ind w:firstLine="709"/>
        <w:jc w:val="both"/>
        <w:rPr>
          <w:sz w:val="28"/>
          <w:szCs w:val="28"/>
        </w:rPr>
      </w:pPr>
      <w:r>
        <w:rPr>
          <w:sz w:val="28"/>
          <w:szCs w:val="28"/>
        </w:rPr>
        <w:t xml:space="preserve">Население поселения на конец 2010 года увеличилось на 54 человека. Естественный прирост населения наблюдается, так как за 2009 год родилось - 17, </w:t>
      </w:r>
      <w:r>
        <w:rPr>
          <w:sz w:val="28"/>
          <w:szCs w:val="28"/>
        </w:rPr>
        <w:lastRenderedPageBreak/>
        <w:t>умерло - 9 человек. В 2010 году родилось 15 человек, умерло - 9 человек. Показатель продолжительности жизни в 2009 году составляет 67 лет, в 2010 году - 68 лет, в 2011 году - 68 лет. Основные демографические показатели указаны в таблице -1.</w:t>
      </w:r>
    </w:p>
    <w:p w:rsidR="00FA29D9" w:rsidRDefault="00FA29D9">
      <w:pPr>
        <w:tabs>
          <w:tab w:val="left" w:pos="0"/>
        </w:tabs>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Таблица 1- Основные демографические показатели</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237"/>
        <w:gridCol w:w="938"/>
        <w:gridCol w:w="749"/>
        <w:gridCol w:w="809"/>
      </w:tblGrid>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Показатели</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2009 г.</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2010г.</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2011г.</w:t>
            </w:r>
          </w:p>
        </w:tc>
      </w:tr>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Численность постоянного населения, чел.</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880</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926</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980</w:t>
            </w:r>
          </w:p>
        </w:tc>
      </w:tr>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Родилось, чел.</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17</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15</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19</w:t>
            </w:r>
          </w:p>
        </w:tc>
      </w:tr>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Умерло, чел.</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9</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9</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w:t>
            </w:r>
          </w:p>
        </w:tc>
      </w:tr>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Младенческая смертность, на 1000 родившихся</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w:t>
            </w:r>
          </w:p>
        </w:tc>
      </w:tr>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Естественный прирост, чел.</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46</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46</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54</w:t>
            </w:r>
          </w:p>
        </w:tc>
      </w:tr>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Коэффициент естественного прироста, чел на 1 тыс. населения</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1,05</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1,05</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1,02</w:t>
            </w:r>
          </w:p>
        </w:tc>
      </w:tr>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Коэффициент миграционного прироста, чел на 1 тыс. населения</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1,17</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0,42</w:t>
            </w:r>
          </w:p>
        </w:tc>
      </w:tr>
      <w:tr w:rsidR="00FA29D9">
        <w:tc>
          <w:tcPr>
            <w:tcW w:w="62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Средняя продолжительность жизни, лет</w:t>
            </w:r>
          </w:p>
        </w:tc>
        <w:tc>
          <w:tcPr>
            <w:tcW w:w="93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67</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68</w:t>
            </w:r>
          </w:p>
        </w:tc>
        <w:tc>
          <w:tcPr>
            <w:tcW w:w="80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68</w:t>
            </w:r>
          </w:p>
        </w:tc>
      </w:tr>
    </w:tbl>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Из таблицы следует, что по сравнению с 2010 г. население в 2011 г. увеличилось на 54 человека, что связано с рождаемостью (19 человек) и миграцией населения в пределы МО «Табарсук». Рост рождаемости связан с выплатой материнского капитала по президентской программе за рождение второго ребенка. Численность учащихся за последние два года в школе стабильная. Тенденция к увеличению населения муниципального образования по всей вероятности будет ещё расти, так как появились рабочие места на открывшимся вблизи села Табарсук угольном разрезе.</w:t>
      </w:r>
    </w:p>
    <w:p w:rsidR="00FA29D9" w:rsidRDefault="00FA29D9">
      <w:pPr>
        <w:spacing w:line="360" w:lineRule="auto"/>
        <w:ind w:firstLine="709"/>
        <w:jc w:val="both"/>
        <w:rPr>
          <w:sz w:val="28"/>
          <w:szCs w:val="28"/>
        </w:rPr>
      </w:pPr>
      <w:r>
        <w:rPr>
          <w:sz w:val="28"/>
          <w:szCs w:val="28"/>
        </w:rPr>
        <w:t>Численность трудоспособного населения составляет 437 чел., из них занято в образовании - 61 человек, у индивидуальных предпринимателей - 10, связи, почте-2, ЛПХ - 38. Структура занятости населения, в % к общей численности занятых в экономике показана в таблице 2.</w:t>
      </w:r>
    </w:p>
    <w:p w:rsidR="00FA29D9" w:rsidRDefault="00FA29D9">
      <w:pPr>
        <w:tabs>
          <w:tab w:val="left" w:pos="7843"/>
        </w:tabs>
        <w:spacing w:line="360" w:lineRule="auto"/>
        <w:ind w:firstLine="709"/>
        <w:jc w:val="both"/>
        <w:rPr>
          <w:sz w:val="28"/>
          <w:szCs w:val="28"/>
        </w:rPr>
      </w:pPr>
    </w:p>
    <w:p w:rsidR="00FA29D9" w:rsidRDefault="00FA29D9">
      <w:pPr>
        <w:tabs>
          <w:tab w:val="left" w:pos="7843"/>
        </w:tabs>
        <w:spacing w:line="360" w:lineRule="auto"/>
        <w:ind w:firstLine="709"/>
        <w:jc w:val="both"/>
        <w:rPr>
          <w:sz w:val="28"/>
          <w:szCs w:val="28"/>
        </w:rPr>
      </w:pPr>
      <w:r>
        <w:rPr>
          <w:sz w:val="28"/>
          <w:szCs w:val="28"/>
        </w:rPr>
        <w:t>Таблица 2 - Структура занятости населения</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30"/>
        <w:gridCol w:w="1411"/>
        <w:gridCol w:w="1411"/>
        <w:gridCol w:w="1408"/>
      </w:tblGrid>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Показатели</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2008г.</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2009г.</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2010г.</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Занято в экономике, всего</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100</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100</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100</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в том числе: промышленность</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8,7</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8,7</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8,7</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lastRenderedPageBreak/>
              <w:t>сельское хозяйство</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19</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19</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19</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строительство</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транспорт и связь</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1,2</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1,2</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1,2</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торговля</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4,1</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4,1</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4,1</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здравоохранение</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9,5</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9,5</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9,5</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образование, культура</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39,7</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39,7</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39,7</w:t>
            </w:r>
          </w:p>
        </w:tc>
      </w:tr>
      <w:tr w:rsidR="00FA29D9">
        <w:tc>
          <w:tcPr>
            <w:tcW w:w="323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прочие отрасли</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12</w:t>
            </w:r>
          </w:p>
        </w:tc>
        <w:tc>
          <w:tcPr>
            <w:tcW w:w="1411"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12</w:t>
            </w:r>
          </w:p>
        </w:tc>
        <w:tc>
          <w:tcPr>
            <w:tcW w:w="14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12</w:t>
            </w:r>
          </w:p>
        </w:tc>
      </w:tr>
    </w:tbl>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Временно не занятых трудовой деятельностью и учебой составляют 34 человек, численность официально зарегистрированных безработных - 13 человек. Динамика занятости населения представлена в таблице 3.</w:t>
      </w:r>
    </w:p>
    <w:p w:rsidR="00FA29D9" w:rsidRDefault="00FA29D9">
      <w:pPr>
        <w:rPr>
          <w:sz w:val="28"/>
          <w:szCs w:val="28"/>
        </w:rPr>
      </w:pPr>
      <w:r>
        <w:rPr>
          <w:b/>
          <w:bCs/>
          <w:sz w:val="28"/>
          <w:szCs w:val="28"/>
        </w:rPr>
        <w:br w:type="page"/>
      </w:r>
    </w:p>
    <w:p w:rsidR="00FA29D9" w:rsidRDefault="00FA29D9">
      <w:pPr>
        <w:spacing w:line="360" w:lineRule="auto"/>
        <w:ind w:firstLine="709"/>
        <w:jc w:val="both"/>
        <w:rPr>
          <w:sz w:val="28"/>
          <w:szCs w:val="28"/>
        </w:rPr>
      </w:pPr>
      <w:r>
        <w:rPr>
          <w:sz w:val="28"/>
          <w:szCs w:val="28"/>
        </w:rPr>
        <w:lastRenderedPageBreak/>
        <w:t>Таблица 3- Динамика занятости населения</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920"/>
        <w:gridCol w:w="834"/>
        <w:gridCol w:w="749"/>
        <w:gridCol w:w="749"/>
      </w:tblGrid>
      <w:tr w:rsidR="00FA29D9">
        <w:tc>
          <w:tcPr>
            <w:tcW w:w="592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Показатели</w:t>
            </w:r>
          </w:p>
        </w:tc>
        <w:tc>
          <w:tcPr>
            <w:tcW w:w="83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2008г.</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2009г.</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2010г.</w:t>
            </w:r>
          </w:p>
        </w:tc>
      </w:tr>
      <w:tr w:rsidR="00FA29D9">
        <w:tc>
          <w:tcPr>
            <w:tcW w:w="592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Численность экономически активного населения, чел</w:t>
            </w:r>
          </w:p>
        </w:tc>
        <w:tc>
          <w:tcPr>
            <w:tcW w:w="83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454</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501</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530</w:t>
            </w:r>
          </w:p>
        </w:tc>
      </w:tr>
      <w:tr w:rsidR="00FA29D9">
        <w:tc>
          <w:tcPr>
            <w:tcW w:w="592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из них</w:t>
            </w:r>
          </w:p>
        </w:tc>
        <w:tc>
          <w:tcPr>
            <w:tcW w:w="83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p>
        </w:tc>
      </w:tr>
      <w:tr w:rsidR="00FA29D9">
        <w:tc>
          <w:tcPr>
            <w:tcW w:w="592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занято в экономике</w:t>
            </w:r>
          </w:p>
        </w:tc>
        <w:tc>
          <w:tcPr>
            <w:tcW w:w="83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112</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242</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244</w:t>
            </w:r>
          </w:p>
        </w:tc>
      </w:tr>
      <w:tr w:rsidR="00FA29D9">
        <w:tc>
          <w:tcPr>
            <w:tcW w:w="592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Безработные</w:t>
            </w:r>
          </w:p>
        </w:tc>
        <w:tc>
          <w:tcPr>
            <w:tcW w:w="83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342</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259</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286</w:t>
            </w:r>
          </w:p>
        </w:tc>
      </w:tr>
      <w:tr w:rsidR="00FA29D9">
        <w:tc>
          <w:tcPr>
            <w:tcW w:w="592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численность официально зарегистрированных безработных, чел</w:t>
            </w:r>
          </w:p>
        </w:tc>
        <w:tc>
          <w:tcPr>
            <w:tcW w:w="83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12</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13</w:t>
            </w:r>
          </w:p>
        </w:tc>
      </w:tr>
      <w:tr w:rsidR="00FA29D9">
        <w:tc>
          <w:tcPr>
            <w:tcW w:w="592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Уровень общей безработицы, %</w:t>
            </w:r>
          </w:p>
        </w:tc>
        <w:tc>
          <w:tcPr>
            <w:tcW w:w="83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38,86</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27,97</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29,18</w:t>
            </w:r>
          </w:p>
        </w:tc>
      </w:tr>
      <w:tr w:rsidR="00FA29D9">
        <w:tc>
          <w:tcPr>
            <w:tcW w:w="592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Уровень зарегистрированной безработицы, %</w:t>
            </w:r>
          </w:p>
        </w:tc>
        <w:tc>
          <w:tcPr>
            <w:tcW w:w="83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2,64</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1,9</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2,45</w:t>
            </w:r>
          </w:p>
        </w:tc>
      </w:tr>
    </w:tbl>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 xml:space="preserve">Уровень жизни населения для большинства жителей муниципального образования весьма низкий. При среднем прожиточном минимуме в 5435 рублей по Иркутской области , 40% населения имеют доходы ниже его. В связи с этим получается, что все усилия людей направлены на удовлетворение своих физиологических потребностей - питание, одежда. </w:t>
      </w:r>
    </w:p>
    <w:p w:rsidR="00FA29D9" w:rsidRDefault="00FA29D9">
      <w:pPr>
        <w:spacing w:line="360" w:lineRule="auto"/>
        <w:ind w:firstLine="709"/>
        <w:jc w:val="both"/>
        <w:rPr>
          <w:sz w:val="28"/>
          <w:szCs w:val="28"/>
        </w:rPr>
      </w:pPr>
      <w:r>
        <w:rPr>
          <w:sz w:val="28"/>
          <w:szCs w:val="28"/>
        </w:rPr>
        <w:t>Откладывает свой отпечаток также и воспитание потребительского общества - люди охотно вкладывают деньги в улучшение питания, улучшение своего жилища, одежды, однако менее охотно тратятся на самообразование, активный отдых, избегают культурного общения.</w:t>
      </w:r>
    </w:p>
    <w:p w:rsidR="00FA29D9" w:rsidRDefault="00FA29D9">
      <w:pPr>
        <w:spacing w:line="360" w:lineRule="auto"/>
        <w:ind w:firstLine="709"/>
        <w:jc w:val="both"/>
        <w:rPr>
          <w:sz w:val="28"/>
          <w:szCs w:val="28"/>
        </w:rPr>
      </w:pPr>
      <w:r>
        <w:rPr>
          <w:sz w:val="28"/>
          <w:szCs w:val="28"/>
        </w:rPr>
        <w:t>Источником средств существования населения является:</w:t>
      </w:r>
    </w:p>
    <w:p w:rsidR="00FA29D9" w:rsidRDefault="00FA29D9">
      <w:pPr>
        <w:tabs>
          <w:tab w:val="left" w:pos="0"/>
          <w:tab w:val="left" w:pos="993"/>
        </w:tabs>
        <w:spacing w:line="360" w:lineRule="auto"/>
        <w:ind w:firstLine="709"/>
        <w:jc w:val="both"/>
        <w:rPr>
          <w:sz w:val="28"/>
          <w:szCs w:val="28"/>
        </w:rPr>
      </w:pPr>
      <w:r>
        <w:rPr>
          <w:sz w:val="28"/>
          <w:szCs w:val="28"/>
        </w:rPr>
        <w:t>-</w:t>
      </w:r>
      <w:r>
        <w:rPr>
          <w:sz w:val="28"/>
          <w:szCs w:val="28"/>
        </w:rPr>
        <w:tab/>
        <w:t>Заработная плата (у бюджетников).По средней оценке она составляет 8,0-9,0 тысячи рублей в месяц. При этом получателями этих доходов является 66 человек.</w:t>
      </w:r>
    </w:p>
    <w:p w:rsidR="00FA29D9" w:rsidRDefault="00FA29D9">
      <w:pPr>
        <w:tabs>
          <w:tab w:val="left" w:pos="993"/>
          <w:tab w:val="left" w:pos="1560"/>
        </w:tabs>
        <w:spacing w:line="360" w:lineRule="auto"/>
        <w:ind w:firstLine="709"/>
        <w:jc w:val="both"/>
        <w:rPr>
          <w:sz w:val="28"/>
          <w:szCs w:val="28"/>
        </w:rPr>
      </w:pPr>
      <w:r>
        <w:rPr>
          <w:sz w:val="28"/>
          <w:szCs w:val="28"/>
        </w:rPr>
        <w:t>-</w:t>
      </w:r>
      <w:r>
        <w:rPr>
          <w:sz w:val="28"/>
          <w:szCs w:val="28"/>
        </w:rPr>
        <w:tab/>
        <w:t>Пенсии, пособия, ЕДВ. Так как пенсионеров на территории МО «Табарсук» 119 человек в т.ч. инвалидов 80 человек, это наиболее весомый источник доходов населения. В среднем пенсия вместе с ЕДВ, ЕКВ и социальным пакетом составляет порядка 5000 руб.</w:t>
      </w:r>
    </w:p>
    <w:p w:rsidR="00FA29D9" w:rsidRDefault="00FA29D9">
      <w:pPr>
        <w:spacing w:line="360" w:lineRule="auto"/>
        <w:ind w:firstLine="709"/>
        <w:jc w:val="both"/>
        <w:rPr>
          <w:sz w:val="28"/>
          <w:szCs w:val="28"/>
        </w:rPr>
      </w:pPr>
      <w:r>
        <w:rPr>
          <w:sz w:val="28"/>
          <w:szCs w:val="28"/>
        </w:rPr>
        <w:t>Личное подсобное хозяйство. Этот источник доходов населения весьма дифференцирован: у некоторых семей он приносит доход свыше 100 тысяч рублей в год, у большинства значительно меньше.</w:t>
      </w:r>
    </w:p>
    <w:p w:rsidR="00FA29D9" w:rsidRDefault="00FA29D9">
      <w:pPr>
        <w:spacing w:line="360" w:lineRule="auto"/>
        <w:ind w:firstLine="709"/>
        <w:jc w:val="both"/>
        <w:rPr>
          <w:sz w:val="28"/>
          <w:szCs w:val="28"/>
        </w:rPr>
      </w:pPr>
      <w:r>
        <w:rPr>
          <w:sz w:val="28"/>
          <w:szCs w:val="28"/>
        </w:rPr>
        <w:t xml:space="preserve">Личное подсобное хозяйство (ЛПХ) населения представлено следующим </w:t>
      </w:r>
      <w:r>
        <w:rPr>
          <w:sz w:val="28"/>
          <w:szCs w:val="28"/>
        </w:rPr>
        <w:lastRenderedPageBreak/>
        <w:t>образом:</w:t>
      </w:r>
    </w:p>
    <w:p w:rsidR="00FA29D9" w:rsidRDefault="00FA29D9">
      <w:pPr>
        <w:tabs>
          <w:tab w:val="left" w:pos="993"/>
        </w:tabs>
        <w:spacing w:line="360" w:lineRule="auto"/>
        <w:ind w:firstLine="709"/>
        <w:jc w:val="both"/>
        <w:rPr>
          <w:sz w:val="28"/>
          <w:szCs w:val="28"/>
        </w:rPr>
      </w:pPr>
      <w:r>
        <w:rPr>
          <w:sz w:val="28"/>
          <w:szCs w:val="28"/>
        </w:rPr>
        <w:t>-</w:t>
      </w:r>
      <w:r>
        <w:rPr>
          <w:sz w:val="28"/>
          <w:szCs w:val="28"/>
        </w:rPr>
        <w:tab/>
        <w:t>дворов - 266,</w:t>
      </w:r>
    </w:p>
    <w:p w:rsidR="00FA29D9" w:rsidRDefault="00FA29D9">
      <w:pPr>
        <w:spacing w:line="360" w:lineRule="auto"/>
        <w:ind w:firstLine="709"/>
        <w:jc w:val="both"/>
        <w:rPr>
          <w:sz w:val="28"/>
          <w:szCs w:val="28"/>
        </w:rPr>
      </w:pPr>
      <w:r>
        <w:rPr>
          <w:sz w:val="28"/>
          <w:szCs w:val="28"/>
        </w:rPr>
        <w:t>-</w:t>
      </w:r>
      <w:r>
        <w:rPr>
          <w:sz w:val="28"/>
          <w:szCs w:val="28"/>
        </w:rPr>
        <w:tab/>
        <w:t>КРС- 442 голов из них дойных коров - 227,</w:t>
      </w:r>
    </w:p>
    <w:p w:rsidR="00FA29D9" w:rsidRDefault="00FA29D9">
      <w:pPr>
        <w:spacing w:line="360" w:lineRule="auto"/>
        <w:ind w:firstLine="709"/>
        <w:jc w:val="both"/>
        <w:rPr>
          <w:sz w:val="28"/>
          <w:szCs w:val="28"/>
        </w:rPr>
      </w:pPr>
      <w:r>
        <w:rPr>
          <w:sz w:val="28"/>
          <w:szCs w:val="28"/>
        </w:rPr>
        <w:tab/>
        <w:t>птицы - 1186 шт.,</w:t>
      </w:r>
    </w:p>
    <w:p w:rsidR="00FA29D9" w:rsidRDefault="00FA29D9">
      <w:pPr>
        <w:spacing w:line="360" w:lineRule="auto"/>
        <w:ind w:firstLine="709"/>
        <w:jc w:val="both"/>
        <w:rPr>
          <w:sz w:val="28"/>
          <w:szCs w:val="28"/>
        </w:rPr>
      </w:pPr>
      <w:r>
        <w:rPr>
          <w:sz w:val="28"/>
          <w:szCs w:val="28"/>
        </w:rPr>
        <w:tab/>
        <w:t>лошадей - 104 голов,</w:t>
      </w:r>
    </w:p>
    <w:p w:rsidR="00FA29D9" w:rsidRDefault="00FA29D9">
      <w:pPr>
        <w:spacing w:line="360" w:lineRule="auto"/>
        <w:ind w:firstLine="709"/>
        <w:jc w:val="both"/>
        <w:rPr>
          <w:sz w:val="28"/>
          <w:szCs w:val="28"/>
        </w:rPr>
      </w:pPr>
      <w:r>
        <w:rPr>
          <w:sz w:val="28"/>
          <w:szCs w:val="28"/>
        </w:rPr>
        <w:tab/>
        <w:t>овец - 97 головы,</w:t>
      </w:r>
    </w:p>
    <w:p w:rsidR="00FA29D9" w:rsidRDefault="00FA29D9">
      <w:pPr>
        <w:spacing w:line="360" w:lineRule="auto"/>
        <w:ind w:firstLine="709"/>
        <w:jc w:val="both"/>
        <w:rPr>
          <w:sz w:val="28"/>
          <w:szCs w:val="28"/>
        </w:rPr>
      </w:pPr>
      <w:r>
        <w:rPr>
          <w:sz w:val="28"/>
          <w:szCs w:val="28"/>
        </w:rPr>
        <w:tab/>
        <w:t>пчелосемьи - 51,</w:t>
      </w:r>
    </w:p>
    <w:p w:rsidR="00FA29D9" w:rsidRDefault="00FA29D9">
      <w:pPr>
        <w:tabs>
          <w:tab w:val="left" w:pos="993"/>
        </w:tabs>
        <w:spacing w:line="360" w:lineRule="auto"/>
        <w:ind w:firstLine="709"/>
        <w:jc w:val="both"/>
        <w:rPr>
          <w:sz w:val="28"/>
          <w:szCs w:val="28"/>
        </w:rPr>
      </w:pPr>
      <w:r>
        <w:rPr>
          <w:sz w:val="28"/>
          <w:szCs w:val="28"/>
        </w:rPr>
        <w:t>По приблизительной оценке ЛПХ производится:</w:t>
      </w:r>
    </w:p>
    <w:p w:rsidR="00FA29D9" w:rsidRDefault="00FA29D9">
      <w:pPr>
        <w:tabs>
          <w:tab w:val="left" w:pos="993"/>
        </w:tabs>
        <w:spacing w:line="360" w:lineRule="auto"/>
        <w:ind w:firstLine="709"/>
        <w:jc w:val="both"/>
        <w:rPr>
          <w:sz w:val="28"/>
          <w:szCs w:val="28"/>
        </w:rPr>
      </w:pPr>
      <w:r>
        <w:rPr>
          <w:sz w:val="28"/>
          <w:szCs w:val="28"/>
        </w:rPr>
        <w:tab/>
        <w:t>Мясо говядина ≈ 243гол*120кг*150руб/кг = 4374000руб.</w:t>
      </w:r>
    </w:p>
    <w:p w:rsidR="00FA29D9" w:rsidRDefault="00FA29D9">
      <w:pPr>
        <w:spacing w:line="360" w:lineRule="auto"/>
        <w:ind w:firstLine="709"/>
        <w:jc w:val="both"/>
        <w:rPr>
          <w:sz w:val="28"/>
          <w:szCs w:val="28"/>
        </w:rPr>
      </w:pPr>
      <w:r>
        <w:rPr>
          <w:sz w:val="28"/>
          <w:szCs w:val="28"/>
        </w:rPr>
        <w:t>-</w:t>
      </w:r>
      <w:r>
        <w:rPr>
          <w:sz w:val="28"/>
          <w:szCs w:val="28"/>
        </w:rPr>
        <w:tab/>
        <w:t>Мясо свинина ≈ 220 гол*80кг*160руб/кг = 2816000 руб.</w:t>
      </w:r>
    </w:p>
    <w:p w:rsidR="00FA29D9" w:rsidRDefault="00FA29D9">
      <w:pPr>
        <w:spacing w:line="360" w:lineRule="auto"/>
        <w:ind w:firstLine="709"/>
        <w:jc w:val="both"/>
        <w:rPr>
          <w:sz w:val="28"/>
          <w:szCs w:val="28"/>
        </w:rPr>
      </w:pPr>
      <w:r>
        <w:rPr>
          <w:sz w:val="28"/>
          <w:szCs w:val="28"/>
        </w:rPr>
        <w:tab/>
        <w:t>Молока ≈ 227 гол*8л*12руб/л*300дн. = 6537600руб.</w:t>
      </w:r>
    </w:p>
    <w:p w:rsidR="00FA29D9" w:rsidRDefault="00FA29D9">
      <w:pPr>
        <w:spacing w:line="360" w:lineRule="auto"/>
        <w:ind w:firstLine="709"/>
        <w:jc w:val="both"/>
        <w:rPr>
          <w:sz w:val="28"/>
          <w:szCs w:val="28"/>
        </w:rPr>
      </w:pPr>
      <w:r>
        <w:rPr>
          <w:sz w:val="28"/>
          <w:szCs w:val="28"/>
        </w:rPr>
        <w:tab/>
        <w:t>Яиц ≈ 700 гол * 200дн.*5,0 руб/шт. = 700000руб.</w:t>
      </w:r>
    </w:p>
    <w:p w:rsidR="00FA29D9" w:rsidRDefault="00FA29D9">
      <w:pPr>
        <w:spacing w:line="360" w:lineRule="auto"/>
        <w:ind w:firstLine="709"/>
        <w:jc w:val="both"/>
        <w:rPr>
          <w:sz w:val="28"/>
          <w:szCs w:val="28"/>
        </w:rPr>
      </w:pPr>
      <w:r>
        <w:rPr>
          <w:sz w:val="28"/>
          <w:szCs w:val="28"/>
        </w:rPr>
        <w:tab/>
        <w:t>Мясо птицы ≈ 600гол*1,5кг*150руб/кг = 135000 руб.</w:t>
      </w:r>
    </w:p>
    <w:p w:rsidR="00FA29D9" w:rsidRDefault="00FA29D9">
      <w:pPr>
        <w:spacing w:line="360" w:lineRule="auto"/>
        <w:ind w:firstLine="709"/>
        <w:jc w:val="both"/>
        <w:rPr>
          <w:sz w:val="28"/>
          <w:szCs w:val="28"/>
        </w:rPr>
      </w:pPr>
      <w:r>
        <w:rPr>
          <w:sz w:val="28"/>
          <w:szCs w:val="28"/>
        </w:rPr>
        <w:tab/>
        <w:t>Мёд ≈ 40кг*220руб/кг*51сем. = 448000 руб.</w:t>
      </w:r>
    </w:p>
    <w:p w:rsidR="00FA29D9" w:rsidRDefault="00FA29D9">
      <w:pPr>
        <w:spacing w:line="360" w:lineRule="auto"/>
        <w:ind w:firstLine="709"/>
        <w:jc w:val="both"/>
        <w:rPr>
          <w:sz w:val="28"/>
          <w:szCs w:val="28"/>
        </w:rPr>
      </w:pPr>
      <w:r>
        <w:rPr>
          <w:sz w:val="28"/>
          <w:szCs w:val="28"/>
        </w:rPr>
        <w:t>ИТОГО: ≈14376200 руб.</w:t>
      </w:r>
    </w:p>
    <w:p w:rsidR="00FA29D9" w:rsidRDefault="00FA29D9">
      <w:pPr>
        <w:spacing w:line="360" w:lineRule="auto"/>
        <w:ind w:firstLine="709"/>
        <w:jc w:val="both"/>
        <w:rPr>
          <w:sz w:val="28"/>
          <w:szCs w:val="28"/>
        </w:rPr>
      </w:pPr>
      <w:r>
        <w:rPr>
          <w:sz w:val="28"/>
          <w:szCs w:val="28"/>
        </w:rPr>
        <w:t>Суммарный расчёт всех доходов населения (заработная плата, пенсии, пособия, доходы от ЛПХ) отнесённый на одного человека показывает, что средний доход на одного человека в муниципальном образовании составляет 6300руб.</w:t>
      </w:r>
    </w:p>
    <w:p w:rsidR="00FA29D9" w:rsidRDefault="00FA29D9">
      <w:pPr>
        <w:spacing w:line="360" w:lineRule="auto"/>
        <w:ind w:firstLine="709"/>
        <w:jc w:val="both"/>
        <w:rPr>
          <w:sz w:val="28"/>
          <w:szCs w:val="28"/>
        </w:rPr>
      </w:pPr>
      <w:r>
        <w:rPr>
          <w:sz w:val="28"/>
          <w:szCs w:val="28"/>
        </w:rPr>
        <w:t>Сборы налогов на имущество и на землю в данное время поступают регулярно и увеличиваются, это связанно с оформлением в собственность недвижимого имущества. Перспектива роста крестьянско-фермерских хозяйств Демиденко, Тугарина и Герасина существенного вклада в бюджет муниципального образования не внесёт, как и не внесут другие предприятия малого бизнеса.</w:t>
      </w:r>
    </w:p>
    <w:p w:rsidR="00FA29D9" w:rsidRDefault="00FA29D9">
      <w:pPr>
        <w:spacing w:line="360" w:lineRule="auto"/>
        <w:ind w:firstLine="709"/>
        <w:jc w:val="both"/>
        <w:rPr>
          <w:sz w:val="28"/>
          <w:szCs w:val="28"/>
        </w:rPr>
      </w:pPr>
      <w:r>
        <w:rPr>
          <w:sz w:val="28"/>
          <w:szCs w:val="28"/>
        </w:rPr>
        <w:t>Вблизи центральной усадьбы с.Табарсук присутствуют пастбища и сенокосы, что позволяет населению разводить скот.</w:t>
      </w:r>
    </w:p>
    <w:p w:rsidR="00FA29D9" w:rsidRDefault="00FA29D9">
      <w:pPr>
        <w:spacing w:line="360" w:lineRule="auto"/>
        <w:ind w:firstLine="709"/>
        <w:jc w:val="both"/>
        <w:rPr>
          <w:sz w:val="28"/>
          <w:szCs w:val="28"/>
        </w:rPr>
      </w:pPr>
      <w:r>
        <w:rPr>
          <w:sz w:val="28"/>
          <w:szCs w:val="28"/>
        </w:rPr>
        <w:lastRenderedPageBreak/>
        <w:t>Промышленный потенциал МО представлен угольным разрезом по добыче каменного угля «Черемховуголь». В настоящее время какая-либо устойчивая инвестиционная деятельность в экономику и социальную сферу на территории МО отсутствует. Однако существует перспектива инвестирования в последующие 2011-2015 годы со стороны действующего угольного разреза «Черемховуголь». В данный момент некоторая помощь муниципальному образованию со стороны этого предприятия уже оказывалась. В частности, это выделение дорожно-строительной техники для ремонта дорог в населённых пунктах (безвозмездные услуги экскаватора, бульдозера, грейдера), устройство линии электропередачи к планируемой для ремонта скважине, расчистка свалки бульдозером. В общей сложности величина оказанной помощи составляет более 80 тысяч рублей.</w:t>
      </w:r>
    </w:p>
    <w:p w:rsidR="00FA29D9" w:rsidRDefault="00FA29D9">
      <w:pPr>
        <w:pStyle w:val="1"/>
        <w:spacing w:line="360" w:lineRule="auto"/>
        <w:ind w:firstLine="709"/>
        <w:jc w:val="both"/>
        <w:rPr>
          <w:sz w:val="28"/>
          <w:szCs w:val="28"/>
        </w:rPr>
      </w:pPr>
    </w:p>
    <w:p w:rsidR="00FA29D9" w:rsidRDefault="00FA29D9">
      <w:pPr>
        <w:rPr>
          <w:sz w:val="28"/>
          <w:szCs w:val="28"/>
        </w:rPr>
      </w:pPr>
      <w:r>
        <w:rPr>
          <w:sz w:val="20"/>
          <w:szCs w:val="20"/>
        </w:rPr>
        <w:br w:type="page"/>
      </w:r>
    </w:p>
    <w:p w:rsidR="00FA29D9" w:rsidRDefault="00FA29D9">
      <w:pPr>
        <w:pStyle w:val="1"/>
        <w:spacing w:line="360" w:lineRule="auto"/>
        <w:ind w:firstLine="709"/>
        <w:jc w:val="both"/>
        <w:rPr>
          <w:sz w:val="28"/>
          <w:szCs w:val="28"/>
        </w:rPr>
      </w:pPr>
      <w:r>
        <w:rPr>
          <w:sz w:val="28"/>
          <w:szCs w:val="28"/>
        </w:rPr>
        <w:lastRenderedPageBreak/>
        <w:t>РАЗДЕЛ 3. ПРОГНОЗ СОЦИАЛЬНО-ЭКОНОМИЧЕСКОГО РАЗВИТИЯ МУНИЦИПАЛЬНОГО ОБРАЗОВАНИЯ «ТАБАРСУК»</w:t>
      </w:r>
    </w:p>
    <w:p w:rsidR="00FA29D9" w:rsidRDefault="00FA29D9">
      <w:pPr>
        <w:tabs>
          <w:tab w:val="left" w:pos="2745"/>
        </w:tabs>
        <w:spacing w:line="360" w:lineRule="auto"/>
        <w:ind w:firstLine="709"/>
        <w:jc w:val="both"/>
        <w:rPr>
          <w:sz w:val="28"/>
          <w:szCs w:val="28"/>
        </w:rPr>
      </w:pPr>
    </w:p>
    <w:p w:rsidR="00FA29D9" w:rsidRDefault="00FA29D9">
      <w:pPr>
        <w:shd w:val="clear" w:color="auto" w:fill="FFFFFF"/>
        <w:spacing w:line="360" w:lineRule="auto"/>
        <w:ind w:firstLine="709"/>
        <w:jc w:val="both"/>
        <w:rPr>
          <w:caps/>
          <w:sz w:val="28"/>
          <w:szCs w:val="28"/>
        </w:rPr>
      </w:pPr>
      <w:r>
        <w:rPr>
          <w:caps/>
          <w:sz w:val="28"/>
          <w:szCs w:val="28"/>
        </w:rPr>
        <w:t>3.1 Прогноз социально - экономического развития</w:t>
      </w:r>
    </w:p>
    <w:p w:rsidR="00FA29D9" w:rsidRDefault="00FA29D9">
      <w:pPr>
        <w:shd w:val="clear" w:color="auto" w:fill="FFFFFF"/>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Прогноз социально-экономического развития предполагает соответствие требованиям федерального и областного законодательства на основе прогнозных материалов предприятий, учреждений и организаций, находящихся на территории муниципального образования.</w:t>
      </w:r>
    </w:p>
    <w:p w:rsidR="00FA29D9" w:rsidRDefault="00FA29D9">
      <w:pPr>
        <w:spacing w:line="360" w:lineRule="auto"/>
        <w:ind w:firstLine="709"/>
        <w:jc w:val="both"/>
        <w:rPr>
          <w:sz w:val="28"/>
          <w:szCs w:val="28"/>
        </w:rPr>
      </w:pPr>
      <w:r>
        <w:rPr>
          <w:sz w:val="28"/>
          <w:szCs w:val="28"/>
        </w:rPr>
        <w:t>В качестве основных положений прогноза можно отметить сохранение и нарастание темпов роста экономики и инвестиций, и на базе этого поддержание темпов роста доходов граждан.</w:t>
      </w:r>
    </w:p>
    <w:p w:rsidR="00FA29D9" w:rsidRDefault="00FA29D9">
      <w:pPr>
        <w:spacing w:line="360" w:lineRule="auto"/>
        <w:ind w:firstLine="709"/>
        <w:jc w:val="both"/>
        <w:rPr>
          <w:sz w:val="28"/>
          <w:szCs w:val="28"/>
        </w:rPr>
      </w:pPr>
      <w:r>
        <w:rPr>
          <w:sz w:val="28"/>
          <w:szCs w:val="28"/>
        </w:rPr>
        <w:t>При разработке прогноза были учтены внешнеэкономические и внутрироссийские факторы.</w:t>
      </w:r>
    </w:p>
    <w:p w:rsidR="00FA29D9" w:rsidRDefault="00FA29D9">
      <w:pPr>
        <w:spacing w:line="360" w:lineRule="auto"/>
        <w:ind w:firstLine="709"/>
        <w:jc w:val="both"/>
        <w:rPr>
          <w:sz w:val="28"/>
          <w:szCs w:val="28"/>
        </w:rPr>
      </w:pPr>
      <w:r>
        <w:rPr>
          <w:sz w:val="28"/>
          <w:szCs w:val="28"/>
        </w:rPr>
        <w:t>К положительным внешнеэкономическим факторам отнесены стабилизация темпов роста мировой экономики, сохранение достаточно высокого уровня спроса на нефть и газ, улучшение инвестиционного климата, повышение инвестиционного рейтинга России, к отрицательным - зависимость экономики страны от экспорта углеводородного сырья, развитие собственного производства в странах-импортерах российских металлов, снижение в среднесрочной перспективе мировых цен на черные и цветные металлы.</w:t>
      </w:r>
    </w:p>
    <w:p w:rsidR="00FA29D9" w:rsidRDefault="00FA29D9">
      <w:pPr>
        <w:spacing w:line="360" w:lineRule="auto"/>
        <w:ind w:firstLine="709"/>
        <w:jc w:val="both"/>
        <w:rPr>
          <w:sz w:val="28"/>
          <w:szCs w:val="28"/>
        </w:rPr>
      </w:pPr>
      <w:r>
        <w:rPr>
          <w:sz w:val="28"/>
          <w:szCs w:val="28"/>
        </w:rPr>
        <w:t xml:space="preserve">Положительными внутрироссийскими факторами являются такие факторы, как рост предпринимательской активности российских компаний в условиях усилившейся конкуренции, рост инвестиционной активности и повышение качества инвестиций, модернизация сектора естественных монополий, диверсификация экономики, внедрение энергосберегающих технологий, повышение внутреннего платежеспособного спроса населения, </w:t>
      </w:r>
      <w:r>
        <w:rPr>
          <w:sz w:val="28"/>
          <w:szCs w:val="28"/>
        </w:rPr>
        <w:lastRenderedPageBreak/>
        <w:t>реализация национальных проектов в области образования, здравоохранения, строительства доступного жилья.</w:t>
      </w:r>
    </w:p>
    <w:p w:rsidR="00FA29D9" w:rsidRDefault="00FA29D9">
      <w:pPr>
        <w:spacing w:line="360" w:lineRule="auto"/>
        <w:ind w:firstLine="709"/>
        <w:jc w:val="both"/>
        <w:rPr>
          <w:sz w:val="28"/>
          <w:szCs w:val="28"/>
        </w:rPr>
      </w:pPr>
      <w:r>
        <w:rPr>
          <w:sz w:val="28"/>
          <w:szCs w:val="28"/>
        </w:rPr>
        <w:t>Отрицательные: ухудшение ситуации для отраслей, ориентированных на внутренний спрос, за счет роста конкурирующего импорта, превышение темпов роста на энергоносители по сравнению с целевым уровнем инфляции, физическое и моральное старение основных фондов отдельных отраслей, продолжающаяся естественная убыль населения, старение населения и увеличение расходов бюджета на пенсионное и социальное обеспечение.</w:t>
      </w:r>
    </w:p>
    <w:p w:rsidR="00FA29D9" w:rsidRDefault="00FA29D9">
      <w:pPr>
        <w:spacing w:line="360" w:lineRule="auto"/>
        <w:ind w:firstLine="709"/>
        <w:jc w:val="both"/>
        <w:rPr>
          <w:sz w:val="28"/>
          <w:szCs w:val="28"/>
        </w:rPr>
      </w:pPr>
      <w:r>
        <w:rPr>
          <w:sz w:val="28"/>
          <w:szCs w:val="28"/>
        </w:rPr>
        <w:t>Основные приоритеты в деятельности органов местного самоуправления муниципального образования «Табарсук»</w:t>
      </w:r>
    </w:p>
    <w:p w:rsidR="00FA29D9" w:rsidRDefault="00FA29D9">
      <w:pPr>
        <w:spacing w:line="360" w:lineRule="auto"/>
        <w:ind w:firstLine="709"/>
        <w:jc w:val="both"/>
        <w:rPr>
          <w:sz w:val="28"/>
          <w:szCs w:val="28"/>
        </w:rPr>
      </w:pPr>
      <w:r>
        <w:rPr>
          <w:sz w:val="28"/>
          <w:szCs w:val="28"/>
        </w:rPr>
        <w:t>) обеспечение устойчивого функционирования наиболее важных систем жизнеобеспечения населения;</w:t>
      </w:r>
    </w:p>
    <w:p w:rsidR="00FA29D9" w:rsidRDefault="00FA29D9">
      <w:pPr>
        <w:spacing w:line="360" w:lineRule="auto"/>
        <w:ind w:firstLine="709"/>
        <w:jc w:val="both"/>
        <w:rPr>
          <w:sz w:val="28"/>
          <w:szCs w:val="28"/>
        </w:rPr>
      </w:pPr>
      <w:r>
        <w:rPr>
          <w:sz w:val="28"/>
          <w:szCs w:val="28"/>
        </w:rPr>
        <w:t>) модернизация социальной сферы, прежде всего путем реализации национальных проектов в сфере здравоохранения, образования и обеспечения населения доступным жильем;</w:t>
      </w:r>
    </w:p>
    <w:p w:rsidR="00FA29D9" w:rsidRDefault="00FA29D9">
      <w:pPr>
        <w:spacing w:line="360" w:lineRule="auto"/>
        <w:ind w:firstLine="709"/>
        <w:jc w:val="both"/>
        <w:rPr>
          <w:sz w:val="28"/>
          <w:szCs w:val="28"/>
        </w:rPr>
      </w:pPr>
      <w:r>
        <w:rPr>
          <w:sz w:val="28"/>
          <w:szCs w:val="28"/>
        </w:rPr>
        <w:t>) реконструкция и капитальный ремонт улично-дорожной сети, улучшение благоустройства и озеленения поселения;</w:t>
      </w:r>
    </w:p>
    <w:p w:rsidR="00FA29D9" w:rsidRDefault="00FA29D9">
      <w:pPr>
        <w:spacing w:line="360" w:lineRule="auto"/>
        <w:ind w:firstLine="709"/>
        <w:jc w:val="both"/>
        <w:rPr>
          <w:sz w:val="28"/>
          <w:szCs w:val="28"/>
        </w:rPr>
      </w:pPr>
      <w:r>
        <w:rPr>
          <w:sz w:val="28"/>
          <w:szCs w:val="28"/>
        </w:rPr>
        <w:t>) повышение эффективности использования муниципальной собственности, земли и недвижимости;</w:t>
      </w:r>
    </w:p>
    <w:p w:rsidR="00FA29D9" w:rsidRDefault="00FA29D9">
      <w:pPr>
        <w:spacing w:line="360" w:lineRule="auto"/>
        <w:ind w:firstLine="709"/>
        <w:jc w:val="both"/>
        <w:rPr>
          <w:sz w:val="28"/>
          <w:szCs w:val="28"/>
        </w:rPr>
      </w:pPr>
      <w:r>
        <w:rPr>
          <w:sz w:val="28"/>
          <w:szCs w:val="28"/>
        </w:rPr>
        <w:t>) создание условий для развития эффективных производств, поддержка предпринимательской и инвестиционной деятельности;</w:t>
      </w:r>
    </w:p>
    <w:p w:rsidR="00FA29D9" w:rsidRDefault="00FA29D9">
      <w:pPr>
        <w:spacing w:line="360" w:lineRule="auto"/>
        <w:ind w:firstLine="709"/>
        <w:jc w:val="both"/>
        <w:rPr>
          <w:sz w:val="28"/>
          <w:szCs w:val="28"/>
        </w:rPr>
      </w:pPr>
      <w:r>
        <w:rPr>
          <w:sz w:val="28"/>
          <w:szCs w:val="28"/>
        </w:rPr>
        <w:t>) сохранение высокой динамики роста реальных доходов работающих и всего населения, увеличение платежеспособного спроса и снижение бедности;</w:t>
      </w:r>
    </w:p>
    <w:p w:rsidR="00FA29D9" w:rsidRDefault="00FA29D9">
      <w:pPr>
        <w:spacing w:line="360" w:lineRule="auto"/>
        <w:ind w:firstLine="709"/>
        <w:jc w:val="both"/>
        <w:rPr>
          <w:sz w:val="28"/>
          <w:szCs w:val="28"/>
        </w:rPr>
      </w:pPr>
      <w:r>
        <w:rPr>
          <w:sz w:val="28"/>
          <w:szCs w:val="28"/>
        </w:rPr>
        <w:t>) обеспечение экологической и общественной безопасности жизни горожан.</w:t>
      </w:r>
    </w:p>
    <w:p w:rsidR="00FA29D9" w:rsidRDefault="00FA29D9">
      <w:pPr>
        <w:spacing w:line="360" w:lineRule="auto"/>
        <w:ind w:firstLine="709"/>
        <w:jc w:val="both"/>
        <w:rPr>
          <w:sz w:val="28"/>
          <w:szCs w:val="28"/>
        </w:rPr>
      </w:pPr>
      <w:r>
        <w:rPr>
          <w:sz w:val="28"/>
          <w:szCs w:val="28"/>
        </w:rPr>
        <w:t>Среднегодовая численность постоянного населения муниципального образования в 2010 году составляет 980.чел. Прогнозируется увеличение рождаемости, так на конец 2011 года численность постоянного населения стала 1003 чел., и против 880 чел. в 2008 году.</w:t>
      </w:r>
    </w:p>
    <w:p w:rsidR="00FA29D9" w:rsidRDefault="00FA29D9">
      <w:pPr>
        <w:spacing w:line="360" w:lineRule="auto"/>
        <w:ind w:firstLine="709"/>
        <w:jc w:val="both"/>
        <w:rPr>
          <w:sz w:val="28"/>
          <w:szCs w:val="28"/>
        </w:rPr>
      </w:pPr>
      <w:r>
        <w:rPr>
          <w:sz w:val="28"/>
          <w:szCs w:val="28"/>
        </w:rPr>
        <w:lastRenderedPageBreak/>
        <w:t>Основные параметры прогноза социально-экономического развития муниципального образования:</w:t>
      </w:r>
    </w:p>
    <w:p w:rsidR="00FA29D9" w:rsidRDefault="00FA29D9">
      <w:pPr>
        <w:spacing w:line="360" w:lineRule="auto"/>
        <w:ind w:firstLine="709"/>
        <w:jc w:val="both"/>
        <w:rPr>
          <w:sz w:val="28"/>
          <w:szCs w:val="28"/>
        </w:rPr>
      </w:pPr>
      <w:r>
        <w:rPr>
          <w:sz w:val="28"/>
          <w:szCs w:val="28"/>
        </w:rPr>
        <w:t>объем отгрузки товаров собственного производства, выполненных работ и услуг собственными силами по «чистым» видам деятельности;</w:t>
      </w:r>
    </w:p>
    <w:p w:rsidR="00FA29D9" w:rsidRDefault="00FA29D9">
      <w:pPr>
        <w:spacing w:line="360" w:lineRule="auto"/>
        <w:ind w:firstLine="709"/>
        <w:jc w:val="both"/>
        <w:rPr>
          <w:sz w:val="28"/>
          <w:szCs w:val="28"/>
        </w:rPr>
      </w:pPr>
      <w:r>
        <w:rPr>
          <w:sz w:val="28"/>
          <w:szCs w:val="28"/>
        </w:rPr>
        <w:t>прогнозируется рост промышленного производства. В структуре видов производств будут доминировать сельское хозяйство;</w:t>
      </w:r>
    </w:p>
    <w:p w:rsidR="00FA29D9" w:rsidRDefault="00FA29D9">
      <w:pPr>
        <w:spacing w:line="360" w:lineRule="auto"/>
        <w:ind w:firstLine="709"/>
        <w:jc w:val="both"/>
        <w:rPr>
          <w:sz w:val="28"/>
          <w:szCs w:val="28"/>
        </w:rPr>
      </w:pPr>
      <w:r>
        <w:rPr>
          <w:sz w:val="28"/>
          <w:szCs w:val="28"/>
        </w:rPr>
        <w:t>объем инвестиций, направляемых на развитие сельского хозяйства, составит около 50% общих объемов инвестиций, они позволят ввести новые производственные площади и внедрить новые технологии.</w:t>
      </w:r>
    </w:p>
    <w:p w:rsidR="00FA29D9" w:rsidRDefault="00FA29D9">
      <w:pPr>
        <w:spacing w:line="360" w:lineRule="auto"/>
        <w:ind w:firstLine="709"/>
        <w:jc w:val="both"/>
        <w:rPr>
          <w:sz w:val="28"/>
          <w:szCs w:val="28"/>
        </w:rPr>
      </w:pPr>
      <w:r>
        <w:rPr>
          <w:sz w:val="28"/>
          <w:szCs w:val="28"/>
        </w:rPr>
        <w:t>Задача органов местного самоуправления, используя накопленный потенциал, грамотно выстроить свою работу с тем, чтобы повысить уровень предоставления населению услуг во всех сферах жизнедеятельности, обеспечить дальнейшее динамичное социально-экономическое развитие на территории муниципального образования и реализацию приоритетных национальных проектов в здравоохранении, образовании, жилищном строительстве, активизировать все факторы, обеспечивающие условия роста валового муниципального продукта, сбалансированного решения узловых проблем муниципального образования. Достижение прогнозных показателей социально-экономического развития будет обеспечено согласованными действиями всех звеньев местного самоуправления в соответствии с установленными приоритетами.</w:t>
      </w:r>
    </w:p>
    <w:p w:rsidR="00FA29D9" w:rsidRDefault="00FA29D9">
      <w:pPr>
        <w:spacing w:line="360" w:lineRule="auto"/>
        <w:ind w:firstLine="709"/>
        <w:jc w:val="both"/>
        <w:rPr>
          <w:sz w:val="28"/>
          <w:szCs w:val="28"/>
        </w:rPr>
      </w:pPr>
    </w:p>
    <w:p w:rsidR="00FA29D9" w:rsidRDefault="00FA29D9">
      <w:pPr>
        <w:spacing w:line="360" w:lineRule="auto"/>
        <w:ind w:firstLine="709"/>
        <w:jc w:val="both"/>
        <w:rPr>
          <w:caps/>
          <w:sz w:val="28"/>
          <w:szCs w:val="28"/>
        </w:rPr>
      </w:pPr>
      <w:r>
        <w:rPr>
          <w:caps/>
          <w:sz w:val="28"/>
          <w:szCs w:val="28"/>
        </w:rPr>
        <w:t>3.2 Прогноз развития основных отраслей экономики</w:t>
      </w:r>
    </w:p>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Стратегической целью на ближайшие пять лет для муниципального образования является - достижение его экономической самодостаточности для решения в полной мере вопросов местного значения.</w:t>
      </w:r>
    </w:p>
    <w:p w:rsidR="00FA29D9" w:rsidRDefault="00FA29D9">
      <w:pPr>
        <w:spacing w:line="360" w:lineRule="auto"/>
        <w:ind w:firstLine="709"/>
        <w:jc w:val="both"/>
        <w:rPr>
          <w:sz w:val="28"/>
          <w:szCs w:val="28"/>
        </w:rPr>
      </w:pPr>
      <w:r>
        <w:rPr>
          <w:sz w:val="28"/>
          <w:szCs w:val="28"/>
        </w:rPr>
        <w:t xml:space="preserve">Данная цель может быть достигнута путём решения следующих </w:t>
      </w:r>
      <w:r>
        <w:rPr>
          <w:sz w:val="28"/>
          <w:szCs w:val="28"/>
        </w:rPr>
        <w:lastRenderedPageBreak/>
        <w:t>стратегических задач, решение которых должно дать первые сдвиги уже в первый год исполнения плана развития:</w:t>
      </w:r>
    </w:p>
    <w:p w:rsidR="00FA29D9" w:rsidRDefault="00FA29D9">
      <w:pPr>
        <w:tabs>
          <w:tab w:val="left" w:pos="720"/>
        </w:tabs>
        <w:spacing w:line="360" w:lineRule="auto"/>
        <w:ind w:firstLine="709"/>
        <w:jc w:val="both"/>
        <w:rPr>
          <w:sz w:val="28"/>
          <w:szCs w:val="28"/>
        </w:rPr>
      </w:pPr>
      <w:r>
        <w:rPr>
          <w:sz w:val="28"/>
          <w:szCs w:val="28"/>
        </w:rPr>
        <w:t>1.</w:t>
      </w:r>
      <w:r>
        <w:rPr>
          <w:sz w:val="28"/>
          <w:szCs w:val="28"/>
        </w:rPr>
        <w:tab/>
        <w:t>Увеличение в два раза производимого валового продукта на территории МО.</w:t>
      </w:r>
    </w:p>
    <w:p w:rsidR="00FA29D9" w:rsidRDefault="00FA29D9">
      <w:pPr>
        <w:spacing w:line="360" w:lineRule="auto"/>
        <w:ind w:firstLine="709"/>
        <w:jc w:val="both"/>
        <w:rPr>
          <w:sz w:val="28"/>
          <w:szCs w:val="28"/>
        </w:rPr>
      </w:pPr>
      <w:r>
        <w:rPr>
          <w:sz w:val="28"/>
          <w:szCs w:val="28"/>
        </w:rPr>
        <w:t>2.</w:t>
      </w:r>
      <w:r>
        <w:rPr>
          <w:sz w:val="28"/>
          <w:szCs w:val="28"/>
        </w:rPr>
        <w:tab/>
        <w:t>Обеспечение занятости населения на уровне 80%.</w:t>
      </w:r>
    </w:p>
    <w:p w:rsidR="00FA29D9" w:rsidRDefault="00FA29D9">
      <w:pPr>
        <w:spacing w:line="360" w:lineRule="auto"/>
        <w:ind w:firstLine="709"/>
        <w:jc w:val="both"/>
        <w:rPr>
          <w:sz w:val="28"/>
          <w:szCs w:val="28"/>
        </w:rPr>
      </w:pPr>
      <w:r>
        <w:rPr>
          <w:sz w:val="28"/>
          <w:szCs w:val="28"/>
        </w:rPr>
        <w:t>.</w:t>
      </w:r>
      <w:r>
        <w:rPr>
          <w:sz w:val="28"/>
          <w:szCs w:val="28"/>
        </w:rPr>
        <w:tab/>
        <w:t>Увеличение бюджета муниципального образования в четыре раза.</w:t>
      </w:r>
    </w:p>
    <w:p w:rsidR="00FA29D9" w:rsidRDefault="00FA29D9">
      <w:pPr>
        <w:spacing w:line="360" w:lineRule="auto"/>
        <w:ind w:firstLine="709"/>
        <w:jc w:val="both"/>
        <w:rPr>
          <w:sz w:val="28"/>
          <w:szCs w:val="28"/>
        </w:rPr>
      </w:pPr>
      <w:r>
        <w:rPr>
          <w:sz w:val="28"/>
          <w:szCs w:val="28"/>
        </w:rPr>
        <w:t>.</w:t>
      </w:r>
      <w:r>
        <w:rPr>
          <w:sz w:val="28"/>
          <w:szCs w:val="28"/>
        </w:rPr>
        <w:tab/>
        <w:t>Привлечение семей молодых специалистов.</w:t>
      </w:r>
    </w:p>
    <w:p w:rsidR="00FA29D9" w:rsidRDefault="00FA29D9">
      <w:pPr>
        <w:spacing w:line="360" w:lineRule="auto"/>
        <w:ind w:firstLine="709"/>
        <w:jc w:val="both"/>
        <w:rPr>
          <w:sz w:val="28"/>
          <w:szCs w:val="28"/>
        </w:rPr>
      </w:pPr>
      <w:r>
        <w:rPr>
          <w:sz w:val="28"/>
          <w:szCs w:val="28"/>
        </w:rPr>
        <w:t>.</w:t>
      </w:r>
      <w:r>
        <w:rPr>
          <w:sz w:val="28"/>
          <w:szCs w:val="28"/>
        </w:rPr>
        <w:tab/>
        <w:t>Создание ряда малых предприятий.</w:t>
      </w:r>
    </w:p>
    <w:p w:rsidR="00FA29D9" w:rsidRDefault="00FA29D9">
      <w:pPr>
        <w:spacing w:line="360" w:lineRule="auto"/>
        <w:ind w:firstLine="709"/>
        <w:jc w:val="both"/>
        <w:rPr>
          <w:sz w:val="28"/>
          <w:szCs w:val="28"/>
        </w:rPr>
      </w:pPr>
      <w:r>
        <w:rPr>
          <w:sz w:val="28"/>
          <w:szCs w:val="28"/>
        </w:rPr>
        <w:t>Межпоселенческая территория муниципального образования составляет 12,8 тысяч гектаров. Экономика муниципального образования представлена ограниченным количеством предприятий, в том, числе сельскохозяйственных. Среди них: КФХ Демиденко - 8 человек, КФХ Тугарин - 8 человек, КФХ Герасин - 10 человек, 4 торговых предприятия в виде небольших продовольственных магазинов .</w:t>
      </w:r>
    </w:p>
    <w:p w:rsidR="00FA29D9" w:rsidRDefault="00FA29D9">
      <w:pPr>
        <w:spacing w:line="360" w:lineRule="auto"/>
        <w:ind w:firstLine="709"/>
        <w:jc w:val="both"/>
        <w:rPr>
          <w:sz w:val="28"/>
          <w:szCs w:val="28"/>
        </w:rPr>
      </w:pPr>
      <w:r>
        <w:rPr>
          <w:sz w:val="28"/>
          <w:szCs w:val="28"/>
        </w:rPr>
        <w:t>Другие сельскохозяйственные предприятия - КФХ занимаются исключительно производством зерна:</w:t>
      </w:r>
    </w:p>
    <w:p w:rsidR="00FA29D9" w:rsidRDefault="00FA29D9">
      <w:pPr>
        <w:spacing w:line="360" w:lineRule="auto"/>
        <w:ind w:firstLine="709"/>
        <w:jc w:val="both"/>
        <w:rPr>
          <w:sz w:val="28"/>
          <w:szCs w:val="28"/>
        </w:rPr>
      </w:pPr>
      <w:r>
        <w:rPr>
          <w:sz w:val="28"/>
          <w:szCs w:val="28"/>
        </w:rPr>
        <w:t>КФХ Тугарин с площади 1010га в 2010г. собрал 1200т зерна.</w:t>
      </w:r>
    </w:p>
    <w:p w:rsidR="00FA29D9" w:rsidRDefault="00FA29D9">
      <w:pPr>
        <w:spacing w:line="360" w:lineRule="auto"/>
        <w:ind w:firstLine="709"/>
        <w:jc w:val="both"/>
        <w:rPr>
          <w:sz w:val="28"/>
          <w:szCs w:val="28"/>
        </w:rPr>
      </w:pPr>
      <w:r>
        <w:rPr>
          <w:sz w:val="28"/>
          <w:szCs w:val="28"/>
        </w:rPr>
        <w:t>КФХ Демиденко ежегодно сеет 100га площади пшеницей для производства муки на собственную пекарню, которая производит ежедневно 500кг хлеба.</w:t>
      </w:r>
    </w:p>
    <w:p w:rsidR="00FA29D9" w:rsidRDefault="00FA29D9">
      <w:pPr>
        <w:spacing w:line="360" w:lineRule="auto"/>
        <w:ind w:firstLine="709"/>
        <w:jc w:val="both"/>
        <w:rPr>
          <w:sz w:val="28"/>
          <w:szCs w:val="28"/>
        </w:rPr>
      </w:pPr>
      <w:r>
        <w:rPr>
          <w:sz w:val="28"/>
          <w:szCs w:val="28"/>
        </w:rPr>
        <w:t>Особую роль в развитии экономики МО играет КФХ Герасин А.В. ежегодно сеет 1500 га собрал зерна 1600 т , работники которого занимаются сбором молока у населения и тем самым происходит стимулирование развития личного подсобного хозяйства, при этом закуп молока охватывает ещё три соседних муниципальных образований: МО «Могоёнок», МО «Егоровск» и МО «Бахтай». На территории МО «Табарсук» собирается более 300 литров молока в день, что приносит населению дополнительный доход боле 45 тысяч рублей в месяц.</w:t>
      </w:r>
    </w:p>
    <w:p w:rsidR="00FA29D9" w:rsidRDefault="00FA29D9">
      <w:pPr>
        <w:spacing w:line="360" w:lineRule="auto"/>
        <w:ind w:firstLine="709"/>
        <w:jc w:val="both"/>
        <w:rPr>
          <w:sz w:val="28"/>
          <w:szCs w:val="28"/>
        </w:rPr>
      </w:pPr>
      <w:r>
        <w:rPr>
          <w:sz w:val="28"/>
          <w:szCs w:val="28"/>
        </w:rPr>
        <w:t xml:space="preserve">Развитие какой-либо предпринимательской деятельности со стороны </w:t>
      </w:r>
      <w:r>
        <w:rPr>
          <w:sz w:val="28"/>
          <w:szCs w:val="28"/>
        </w:rPr>
        <w:lastRenderedPageBreak/>
        <w:t>населения предвидится слабо по ряду уже представленных ранее причин. Инициатором предпринимательской деятельности может выступить лишь сама администрация муниципального образования активно навязывая данный род деятельности некоторым жителям, способствуя кредитованию таких людей, помогая продвигать проблемы их предпринимательской деятельности.</w:t>
      </w:r>
    </w:p>
    <w:p w:rsidR="00FA29D9" w:rsidRDefault="00FA29D9">
      <w:pPr>
        <w:spacing w:line="360" w:lineRule="auto"/>
        <w:ind w:firstLine="709"/>
        <w:jc w:val="both"/>
        <w:rPr>
          <w:sz w:val="28"/>
          <w:szCs w:val="28"/>
        </w:rPr>
      </w:pPr>
      <w:r>
        <w:rPr>
          <w:sz w:val="28"/>
          <w:szCs w:val="28"/>
        </w:rPr>
        <w:t>Как раннее было сказано, МО занимает одно из ведущих мест в агропромышленном комплексе, поэтому особое внимание следует уделить именно повышению объемов сельскохозяйственной продукции и животноводства. С целью поднятия стимула в ведении личного подворья и улучшения генетического потенциала сельхозживотных, реализуется целевая программа «Развитие агропромышленного комплекса в муниципальном образовании Аларский район на период 2011-2015 годы», в плане мероприятий которой приобретаются телята мясомолочного и мясного направления с целью поднятия стимула в ведении личного подворья и улучшения генетического потенциала сельхозживотных.</w:t>
      </w:r>
    </w:p>
    <w:p w:rsidR="00FA29D9" w:rsidRDefault="00FA29D9">
      <w:pPr>
        <w:spacing w:line="360" w:lineRule="auto"/>
        <w:ind w:firstLine="709"/>
        <w:jc w:val="both"/>
        <w:rPr>
          <w:sz w:val="28"/>
          <w:szCs w:val="28"/>
        </w:rPr>
      </w:pPr>
      <w:r>
        <w:rPr>
          <w:sz w:val="28"/>
          <w:szCs w:val="28"/>
        </w:rPr>
        <w:t>Создание условий для развития промышленности и коллективного сельского хозяйства:</w:t>
      </w:r>
    </w:p>
    <w:p w:rsidR="00FA29D9" w:rsidRDefault="00FA29D9">
      <w:pPr>
        <w:spacing w:line="360" w:lineRule="auto"/>
        <w:ind w:firstLine="709"/>
        <w:jc w:val="both"/>
        <w:rPr>
          <w:sz w:val="28"/>
          <w:szCs w:val="28"/>
        </w:rPr>
      </w:pPr>
      <w:r>
        <w:rPr>
          <w:sz w:val="28"/>
          <w:szCs w:val="28"/>
        </w:rPr>
        <w:t>во-первых увеличит поступления денежных средств в бюджет,</w:t>
      </w:r>
    </w:p>
    <w:p w:rsidR="00FA29D9" w:rsidRDefault="00FA29D9">
      <w:pPr>
        <w:spacing w:line="360" w:lineRule="auto"/>
        <w:ind w:firstLine="709"/>
        <w:jc w:val="both"/>
        <w:rPr>
          <w:sz w:val="28"/>
          <w:szCs w:val="28"/>
        </w:rPr>
      </w:pPr>
      <w:r>
        <w:rPr>
          <w:sz w:val="28"/>
          <w:szCs w:val="28"/>
        </w:rPr>
        <w:t>во-вторых, создаст оплачиваемые рабочие места, среди которых потребуются и специалисты. Приход молодых специалистов косвенно поможет решить проблему демографического спада в МО, как это было в конце 80-х годов в с.Табарсук, наличие когорты просвещённых молодых людей потянет за собой местную молодёжь и отвлечёт от пьянства, привьёт ей новые интересы. Занятое на рабочих местах население более управляемое, поэтому это позволит насаждать участие в культурно-спортивных и массовых мероприятиях, которое постепенно перерастёт в собственное желание заниматься такого рода досугом.</w:t>
      </w:r>
    </w:p>
    <w:p w:rsidR="00FA29D9" w:rsidRDefault="00FA29D9">
      <w:pPr>
        <w:spacing w:line="360" w:lineRule="auto"/>
        <w:ind w:firstLine="709"/>
        <w:jc w:val="both"/>
        <w:rPr>
          <w:sz w:val="28"/>
          <w:szCs w:val="28"/>
        </w:rPr>
      </w:pPr>
      <w:r>
        <w:rPr>
          <w:sz w:val="28"/>
          <w:szCs w:val="28"/>
        </w:rPr>
        <w:t xml:space="preserve">Создание предприятия жилищно-коммунального хозяйства позволит решить ряд всеобщих для населения проблем. При этом деятельность данного </w:t>
      </w:r>
      <w:r>
        <w:rPr>
          <w:sz w:val="28"/>
          <w:szCs w:val="28"/>
        </w:rPr>
        <w:lastRenderedPageBreak/>
        <w:t>предприятия должна базироваться на трёх составляющих: платные услуги, целевые взносы по решению схода граждан, поддержка из бюджета, доля которой должна снижаться с каждым последующим годом по мере роста доходов населения способного оплачивать платные услуги. Создание такого хозяйства упирается в проблему оснащения его техникой</w:t>
      </w:r>
    </w:p>
    <w:p w:rsidR="00FA29D9" w:rsidRDefault="00FA29D9">
      <w:pPr>
        <w:spacing w:line="360" w:lineRule="auto"/>
        <w:ind w:firstLine="709"/>
        <w:jc w:val="both"/>
        <w:rPr>
          <w:sz w:val="28"/>
          <w:szCs w:val="28"/>
        </w:rPr>
      </w:pPr>
      <w:r>
        <w:rPr>
          <w:sz w:val="28"/>
          <w:szCs w:val="28"/>
        </w:rPr>
        <w:t>Открытие разработок месторождения угля возле с.Табарсук предприятием «Черемховуголь» предоставит перспективы создания подсобного хозяйства для данного предприятия, куда будут привлечены молодые специалисты из сельхозакадемии. Дополнительно администрацией муниципального образования в сообществе с уже имеющимися предпринимателями могут быть созданы новые малые предприятия на правах долевого участия. На волне разработки месторождения угля вблизи села Табарсук возникает ещё и экологическая проблема, которая состоит в потере чистой питьевой воды, запылённости атмосферы. Решение этой проблемы возможно частично в переговорном процессе с руководством угольного разреза и выполнения ими всех экологических требований.</w:t>
      </w:r>
    </w:p>
    <w:p w:rsidR="00FA29D9" w:rsidRDefault="00FA29D9">
      <w:pPr>
        <w:spacing w:line="360" w:lineRule="auto"/>
        <w:ind w:firstLine="709"/>
        <w:jc w:val="both"/>
        <w:rPr>
          <w:sz w:val="28"/>
          <w:szCs w:val="28"/>
        </w:rPr>
      </w:pPr>
      <w:r>
        <w:rPr>
          <w:sz w:val="28"/>
          <w:szCs w:val="28"/>
        </w:rPr>
        <w:t>Потенциал для развития муниципального образования «Табарсук» достаточно большой и содержится в его выгодном географическом расположении, материально-ресурсной обеспеченности, наличии рабочей силы, обширности земель сельхозназначения.</w:t>
      </w:r>
    </w:p>
    <w:p w:rsidR="00FA29D9" w:rsidRDefault="00FA29D9">
      <w:pPr>
        <w:spacing w:line="360" w:lineRule="auto"/>
        <w:ind w:firstLine="709"/>
        <w:jc w:val="both"/>
        <w:rPr>
          <w:sz w:val="28"/>
          <w:szCs w:val="28"/>
        </w:rPr>
      </w:pPr>
      <w:r>
        <w:rPr>
          <w:sz w:val="28"/>
          <w:szCs w:val="28"/>
        </w:rPr>
        <w:t>На территории муниципального образования «Табарсук» имеется достаточно сооружений, которые возможно использовать под промышленные площадки. Неоднократно к населённым пунктам проявлялся интерес со стороны бизнеса с других территорий, но по ряду обстоятельств вложения капитала не происходило.</w:t>
      </w:r>
    </w:p>
    <w:p w:rsidR="00FA29D9" w:rsidRDefault="00FA29D9">
      <w:pPr>
        <w:spacing w:line="360" w:lineRule="auto"/>
        <w:ind w:firstLine="709"/>
        <w:jc w:val="both"/>
        <w:rPr>
          <w:sz w:val="28"/>
          <w:szCs w:val="28"/>
        </w:rPr>
      </w:pPr>
    </w:p>
    <w:p w:rsidR="00FA29D9" w:rsidRDefault="00FA29D9">
      <w:pPr>
        <w:spacing w:line="360" w:lineRule="auto"/>
        <w:ind w:firstLine="709"/>
        <w:jc w:val="both"/>
        <w:rPr>
          <w:caps/>
          <w:sz w:val="28"/>
          <w:szCs w:val="28"/>
        </w:rPr>
      </w:pPr>
      <w:r>
        <w:rPr>
          <w:caps/>
          <w:sz w:val="28"/>
          <w:szCs w:val="28"/>
        </w:rPr>
        <w:t>3.3 Прогноз социального развития</w:t>
      </w:r>
    </w:p>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lastRenderedPageBreak/>
        <w:t>С целью обеспечения эффективного социального развития муниципального образования «Табарсук», для решения стратегических задач необходима разработка плана действий, увязывающего различные элементы муниципальной экономической и социальной политики с ресурсными и финансовыми возможностями территории.</w:t>
      </w:r>
    </w:p>
    <w:p w:rsidR="00FA29D9" w:rsidRDefault="00FA29D9">
      <w:pPr>
        <w:spacing w:line="360" w:lineRule="auto"/>
        <w:ind w:firstLine="709"/>
        <w:jc w:val="both"/>
        <w:rPr>
          <w:sz w:val="28"/>
          <w:szCs w:val="28"/>
        </w:rPr>
      </w:pPr>
      <w:r>
        <w:rPr>
          <w:sz w:val="28"/>
          <w:szCs w:val="28"/>
        </w:rPr>
        <w:t>В связи с этим основные направления стратегии социально-экономического развития муниципального образования «Табарсук» на 2011 - 2015 годы определяют систему целей и приоритетов социально-экономического развития муниципального образования на средне- и долгосрочную перспективу, основанную на ресурсном потенциале территории и уровне его использования в современных условиях.</w:t>
      </w:r>
    </w:p>
    <w:p w:rsidR="00FA29D9" w:rsidRDefault="00FA29D9">
      <w:pPr>
        <w:spacing w:line="360" w:lineRule="auto"/>
        <w:ind w:firstLine="709"/>
        <w:jc w:val="both"/>
        <w:rPr>
          <w:sz w:val="28"/>
          <w:szCs w:val="28"/>
        </w:rPr>
      </w:pPr>
      <w:r>
        <w:rPr>
          <w:sz w:val="28"/>
          <w:szCs w:val="28"/>
        </w:rPr>
        <w:t>Главной целью стратегии является определение основных направлений развития муниципального образования «Табарсук», обеспечивающих экономический рост и уровень жизни населения муниципального образования.</w:t>
      </w:r>
    </w:p>
    <w:p w:rsidR="00FA29D9" w:rsidRDefault="00FA29D9">
      <w:pPr>
        <w:spacing w:line="360" w:lineRule="auto"/>
        <w:ind w:firstLine="709"/>
        <w:jc w:val="both"/>
        <w:rPr>
          <w:sz w:val="28"/>
          <w:szCs w:val="28"/>
        </w:rPr>
      </w:pPr>
      <w:r>
        <w:rPr>
          <w:sz w:val="28"/>
          <w:szCs w:val="28"/>
        </w:rPr>
        <w:t>Значительная природно-сырьевая база в сочетании с трудовыми ресурсами территории, основу которых составляет предприятий производственной сферы, организаций малого бизнеса, здравоохранения, образования, социальной защиты - те ресурсы, которые должны быть использованы для достижения поставленных целей и дальнейшего социально-экономического развития территории.</w:t>
      </w:r>
    </w:p>
    <w:p w:rsidR="00FA29D9" w:rsidRDefault="00FA29D9">
      <w:pPr>
        <w:spacing w:line="360" w:lineRule="auto"/>
        <w:ind w:firstLine="709"/>
        <w:jc w:val="both"/>
        <w:rPr>
          <w:sz w:val="28"/>
          <w:szCs w:val="28"/>
        </w:rPr>
      </w:pPr>
      <w:r>
        <w:rPr>
          <w:sz w:val="28"/>
          <w:szCs w:val="28"/>
        </w:rPr>
        <w:t>Целью социально-экономической политики является повышение уровня жизни населения на основе производственного роста субъектов экономики, обеспечение нормального функционирования отраслей социальной сферы, максимально возможной занятости населения.</w:t>
      </w:r>
    </w:p>
    <w:p w:rsidR="00FA29D9" w:rsidRDefault="00FA29D9">
      <w:pPr>
        <w:spacing w:line="360" w:lineRule="auto"/>
        <w:ind w:firstLine="709"/>
        <w:jc w:val="both"/>
        <w:rPr>
          <w:sz w:val="28"/>
          <w:szCs w:val="28"/>
        </w:rPr>
      </w:pPr>
      <w:r>
        <w:rPr>
          <w:sz w:val="28"/>
          <w:szCs w:val="28"/>
        </w:rPr>
        <w:t>Для достижения поставленной цели органам муниципальной власти в период до 2015 года предстоит решить следующие основные задачи:</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создание эффективной системы муниципального управления;</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определение точки роста, способной создать импульс для развития экономики территории;</w:t>
      </w:r>
    </w:p>
    <w:p w:rsidR="00FA29D9" w:rsidRDefault="00FA29D9">
      <w:pPr>
        <w:spacing w:line="360" w:lineRule="auto"/>
        <w:ind w:firstLine="709"/>
        <w:jc w:val="both"/>
        <w:rPr>
          <w:sz w:val="28"/>
          <w:szCs w:val="28"/>
        </w:rPr>
      </w:pPr>
      <w:r>
        <w:rPr>
          <w:rFonts w:ascii="Courier New CYR" w:hAnsi="Courier New CYR" w:cs="Courier New CYR"/>
          <w:sz w:val="28"/>
          <w:szCs w:val="28"/>
        </w:rPr>
        <w:lastRenderedPageBreak/>
        <w:t>-</w:t>
      </w:r>
      <w:r>
        <w:rPr>
          <w:rFonts w:ascii="Courier New CYR" w:hAnsi="Courier New CYR" w:cs="Courier New CYR"/>
          <w:sz w:val="28"/>
          <w:szCs w:val="28"/>
        </w:rPr>
        <w:tab/>
      </w:r>
      <w:r>
        <w:rPr>
          <w:sz w:val="28"/>
          <w:szCs w:val="28"/>
        </w:rPr>
        <w:t>повышение и стимулирование инвестиционной привлекательности с целью привлечения в экономику муниципального образования инвестиций;</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формирование условий и стимулов для дальнейшего развития малого предпринимательства;</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рациональное использование и устойчивое воспроизводство природных ресурсов, оздоровление и улучшение качества окружающей природной среды;</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создание новых рабочих мест, содействие решению проблемы занятости.</w:t>
      </w:r>
    </w:p>
    <w:p w:rsidR="00FA29D9" w:rsidRDefault="00FA29D9">
      <w:pPr>
        <w:spacing w:line="360" w:lineRule="auto"/>
        <w:ind w:firstLine="709"/>
        <w:jc w:val="both"/>
        <w:rPr>
          <w:sz w:val="28"/>
          <w:szCs w:val="28"/>
        </w:rPr>
      </w:pPr>
      <w:r>
        <w:rPr>
          <w:sz w:val="28"/>
          <w:szCs w:val="28"/>
        </w:rPr>
        <w:t>Цель политики в сфере природопользования, охраны окружающей среды и экологии - повышение эффективности и экологической безопасности использования природно-ресурсного потенциала территории.</w:t>
      </w:r>
    </w:p>
    <w:p w:rsidR="00FA29D9" w:rsidRDefault="00FA29D9">
      <w:pPr>
        <w:spacing w:line="360" w:lineRule="auto"/>
        <w:ind w:firstLine="709"/>
        <w:jc w:val="both"/>
        <w:rPr>
          <w:sz w:val="28"/>
          <w:szCs w:val="28"/>
        </w:rPr>
      </w:pPr>
      <w:r>
        <w:rPr>
          <w:sz w:val="28"/>
          <w:szCs w:val="28"/>
        </w:rPr>
        <w:t>Главной задачей в сфере природопользования и экологии является рациональное использование и устойчивое воспроизводство природных ресурсов, оздоровление и улучшение качества окружающей природной среды.</w:t>
      </w:r>
    </w:p>
    <w:p w:rsidR="00FA29D9" w:rsidRDefault="00FA29D9">
      <w:pPr>
        <w:spacing w:line="360" w:lineRule="auto"/>
        <w:ind w:firstLine="709"/>
        <w:jc w:val="both"/>
        <w:rPr>
          <w:sz w:val="28"/>
          <w:szCs w:val="28"/>
        </w:rPr>
      </w:pPr>
      <w:r>
        <w:rPr>
          <w:sz w:val="28"/>
          <w:szCs w:val="28"/>
        </w:rPr>
        <w:t>Для этого необходимо:</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содержание и очистка мест хранения твердых бытовых отходов на территории населенных пунктов;</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строительство полигона твердых бытовых отходов;</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выполнение мероприятий по приведению в безопасное состояние гидротехнических сооружений;</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организация экологического воспитания в школьных и дошкольных учреждениях;</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осуществление мероприятий, направленных на оздоровление окружающей среды;</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проведение лесовосстановительных и лесоохранных мероприятий.</w:t>
      </w:r>
    </w:p>
    <w:p w:rsidR="00FA29D9" w:rsidRDefault="00FA29D9">
      <w:pPr>
        <w:spacing w:line="360" w:lineRule="auto"/>
        <w:ind w:firstLine="709"/>
        <w:jc w:val="both"/>
        <w:rPr>
          <w:sz w:val="28"/>
          <w:szCs w:val="28"/>
        </w:rPr>
      </w:pPr>
      <w:r>
        <w:rPr>
          <w:sz w:val="28"/>
          <w:szCs w:val="28"/>
        </w:rPr>
        <w:t>Цели политики в сфере труда и занятости:</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lastRenderedPageBreak/>
        <w:t>-</w:t>
      </w:r>
      <w:r>
        <w:rPr>
          <w:rFonts w:ascii="Courier New CYR" w:hAnsi="Courier New CYR" w:cs="Courier New CYR"/>
          <w:sz w:val="28"/>
          <w:szCs w:val="28"/>
        </w:rPr>
        <w:tab/>
      </w:r>
      <w:r>
        <w:rPr>
          <w:sz w:val="28"/>
          <w:szCs w:val="28"/>
        </w:rPr>
        <w:t>формирование условий для занятости населения, повышение качества и конкурентоспособности рабочей силы;</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согласование интересов работников и работодателей, предупреждение коллективных трудовых споров.</w:t>
      </w:r>
    </w:p>
    <w:p w:rsidR="00FA29D9" w:rsidRDefault="00FA29D9">
      <w:pPr>
        <w:spacing w:line="360" w:lineRule="auto"/>
        <w:ind w:firstLine="709"/>
        <w:jc w:val="both"/>
        <w:rPr>
          <w:sz w:val="28"/>
          <w:szCs w:val="28"/>
        </w:rPr>
      </w:pPr>
      <w:r>
        <w:rPr>
          <w:sz w:val="28"/>
          <w:szCs w:val="28"/>
        </w:rPr>
        <w:t>Основные задачи:</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Сокращение уровня безработицы в условиях ограниченных экономических и финансовых возможностей, проведение активной политики предотвращения массовых высвобождений;</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создание условий для трудоустройства безработных граждан;</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смягчение последствий безработицы;</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обеспечение занятости граждан, особо нуждающихся в социальной защите и испытывающих трудности в поиске подходящей работы;</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ориентация экономически активного населения на новые формы занятости и трудовых отношений;</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создание во внебюджетном секторе экономики системы гарантий минимального уровня заработной платы не ниже прожиточного минимума на основе коллективных договоров и соглашений на всех уровнях социального партнерства;</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создание эффективной системы управления условиями и охраной труда;</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развитие системы социального партнерства.</w:t>
      </w:r>
    </w:p>
    <w:p w:rsidR="00FA29D9" w:rsidRDefault="00FA29D9">
      <w:pPr>
        <w:spacing w:line="360" w:lineRule="auto"/>
        <w:ind w:firstLine="709"/>
        <w:jc w:val="both"/>
        <w:rPr>
          <w:sz w:val="28"/>
          <w:szCs w:val="28"/>
        </w:rPr>
      </w:pPr>
      <w:r>
        <w:rPr>
          <w:sz w:val="28"/>
          <w:szCs w:val="28"/>
        </w:rPr>
        <w:t>Для реализации поставленных задач необходимо осуществить:</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разработку и реализацию муниципальных, программ содействия занятости населения с учетом рынка труда, принятие мер по выводу муниципального образования из критической ситуации на рынке труда;</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разработку и реализацию программы общественных работ;</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 xml:space="preserve">совершенствование профориентационных услуг, в том числе для </w:t>
      </w:r>
      <w:r>
        <w:rPr>
          <w:sz w:val="28"/>
          <w:szCs w:val="28"/>
        </w:rPr>
        <w:lastRenderedPageBreak/>
        <w:t>выпускников общеобразовательной школы, расширение объемов и видов профессионального обучения, переобучения и повышения квалификации в соответствии с требованиями рынка труда;</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поддержку частного предпринимательства и индивидуальной трудовой деятельности, развитие фермерства, самозанятости;</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обеспечение согласованности действий службы занятости с органами муниципальной власти, а также работодателями в решении проблемы занятости населения;</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повышение эффективности коллективно-договорного регулирования трудовых отношений, процедур переговорного процесса.</w:t>
      </w:r>
    </w:p>
    <w:p w:rsidR="00FA29D9" w:rsidRDefault="00FA29D9">
      <w:pPr>
        <w:spacing w:line="360" w:lineRule="auto"/>
        <w:ind w:firstLine="709"/>
        <w:jc w:val="both"/>
        <w:rPr>
          <w:sz w:val="28"/>
          <w:szCs w:val="28"/>
        </w:rPr>
      </w:pPr>
      <w:r>
        <w:rPr>
          <w:sz w:val="28"/>
          <w:szCs w:val="28"/>
        </w:rPr>
        <w:t>Основная цель в сфере образования - создание условий для реализации социальных гарантий человека на образование, обеспечение его высокого качества в соответствии с потребностями личности и государства.</w:t>
      </w:r>
    </w:p>
    <w:p w:rsidR="00FA29D9" w:rsidRDefault="00FA29D9">
      <w:pPr>
        <w:spacing w:line="360" w:lineRule="auto"/>
        <w:ind w:firstLine="709"/>
        <w:jc w:val="both"/>
        <w:rPr>
          <w:sz w:val="28"/>
          <w:szCs w:val="28"/>
        </w:rPr>
      </w:pPr>
      <w:r>
        <w:rPr>
          <w:sz w:val="28"/>
          <w:szCs w:val="28"/>
        </w:rPr>
        <w:t>Задачами муниципальной политики в сфере образования являются повышение качества образовательных услуг, обеспечение равного доступа к качественному образованию.</w:t>
      </w:r>
    </w:p>
    <w:p w:rsidR="00FA29D9" w:rsidRDefault="00FA29D9">
      <w:pPr>
        <w:spacing w:line="360" w:lineRule="auto"/>
        <w:ind w:firstLine="709"/>
        <w:jc w:val="both"/>
        <w:rPr>
          <w:sz w:val="28"/>
          <w:szCs w:val="28"/>
        </w:rPr>
      </w:pPr>
      <w:r>
        <w:rPr>
          <w:sz w:val="28"/>
          <w:szCs w:val="28"/>
        </w:rPr>
        <w:t>Основные усилия по реализации политики в области общего образования должны быть направлены на:</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обновление содержания и структуры общего образования;</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введение новых образовательных стандартов общего среднего образования, обеспечивающих принцип непрерывности образования;</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расширение вариативности образовательных программ;</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совершенствование системы выявления и поддержки учащихся, проявивших выдающиеся способности по отдельным предметам;</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развитие материальной базы и техническое переоснащение объектов образования с использованием современных учебников, наглядных пособий и информационных технологий и повышение на этой основе качества образования</w:t>
      </w:r>
    </w:p>
    <w:p w:rsidR="00FA29D9" w:rsidRDefault="00FA29D9">
      <w:pPr>
        <w:spacing w:line="360" w:lineRule="auto"/>
        <w:ind w:firstLine="709"/>
        <w:jc w:val="both"/>
        <w:rPr>
          <w:sz w:val="28"/>
          <w:szCs w:val="28"/>
        </w:rPr>
      </w:pPr>
      <w:r>
        <w:rPr>
          <w:rFonts w:ascii="Courier New CYR" w:hAnsi="Courier New CYR" w:cs="Courier New CYR"/>
          <w:sz w:val="28"/>
          <w:szCs w:val="28"/>
        </w:rPr>
        <w:lastRenderedPageBreak/>
        <w:t>-</w:t>
      </w:r>
      <w:r>
        <w:rPr>
          <w:rFonts w:ascii="Courier New CYR" w:hAnsi="Courier New CYR" w:cs="Courier New CYR"/>
          <w:sz w:val="28"/>
          <w:szCs w:val="28"/>
        </w:rPr>
        <w:tab/>
      </w:r>
      <w:r>
        <w:rPr>
          <w:sz w:val="28"/>
          <w:szCs w:val="28"/>
        </w:rPr>
        <w:t>расширение практики программно-целевого планирования бюджетных, направляемых на развитие образования, включая информатизацию отрасли, развитие учебно-лабораторной базы.</w:t>
      </w:r>
    </w:p>
    <w:p w:rsidR="00FA29D9" w:rsidRDefault="00FA29D9">
      <w:pPr>
        <w:spacing w:line="360" w:lineRule="auto"/>
        <w:ind w:firstLine="709"/>
        <w:jc w:val="both"/>
        <w:rPr>
          <w:sz w:val="28"/>
          <w:szCs w:val="28"/>
        </w:rPr>
      </w:pPr>
      <w:r>
        <w:rPr>
          <w:sz w:val="28"/>
          <w:szCs w:val="28"/>
        </w:rPr>
        <w:t>Целью в сфере здравоохранения является улучшение состояния здоровья населения на основе обеспечения доступности качественной медицинской помощи.</w:t>
      </w:r>
    </w:p>
    <w:p w:rsidR="00FA29D9" w:rsidRDefault="00FA29D9">
      <w:pPr>
        <w:spacing w:line="360" w:lineRule="auto"/>
        <w:ind w:firstLine="709"/>
        <w:jc w:val="both"/>
        <w:rPr>
          <w:sz w:val="28"/>
          <w:szCs w:val="28"/>
        </w:rPr>
      </w:pPr>
      <w:r>
        <w:rPr>
          <w:sz w:val="28"/>
          <w:szCs w:val="28"/>
        </w:rPr>
        <w:t>Основными задачами здравоохранения являются:</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обеспечение гарантий на оказание медицинской помощи и создание благоприятных санитарно-эпидемиологических условий жизнедеятельности населения;</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приведение инфраструктуры здравоохранения в соответствие с современными потребностями населения в медицинской помощи;</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совершенствование системы защиты прав граждан на получение своевременной качественной медицинской помощи, включая лекарственное обеспечение;</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решение наиболее острых социально-медицинских проблем (венерические заболевания, туберкулез, инфекционные заболевания и т.д.);</w:t>
      </w:r>
    </w:p>
    <w:p w:rsidR="00FA29D9" w:rsidRDefault="00FA29D9">
      <w:pPr>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повышение экономической эффективности использования финансовых, материальных и кадровых ресурсов здравоохранения.</w:t>
      </w:r>
    </w:p>
    <w:p w:rsidR="00FA29D9" w:rsidRDefault="00FA29D9">
      <w:pPr>
        <w:spacing w:line="360" w:lineRule="auto"/>
        <w:ind w:firstLine="709"/>
        <w:jc w:val="both"/>
        <w:rPr>
          <w:sz w:val="28"/>
          <w:szCs w:val="28"/>
        </w:rPr>
      </w:pPr>
      <w:r>
        <w:rPr>
          <w:sz w:val="28"/>
          <w:szCs w:val="28"/>
        </w:rPr>
        <w:t>Для этого необходимо:</w:t>
      </w:r>
    </w:p>
    <w:p w:rsidR="00FA29D9" w:rsidRDefault="00FA29D9">
      <w:pPr>
        <w:tabs>
          <w:tab w:val="left" w:pos="709"/>
        </w:tabs>
        <w:spacing w:line="360" w:lineRule="auto"/>
        <w:ind w:firstLine="709"/>
        <w:jc w:val="both"/>
        <w:rPr>
          <w:sz w:val="28"/>
          <w:szCs w:val="28"/>
        </w:rPr>
      </w:pPr>
      <w:r>
        <w:rPr>
          <w:rFonts w:ascii="Courier New CYR" w:hAnsi="Courier New CYR" w:cs="Courier New CYR"/>
          <w:sz w:val="28"/>
          <w:szCs w:val="28"/>
        </w:rPr>
        <w:t>-</w:t>
      </w:r>
      <w:r>
        <w:rPr>
          <w:rFonts w:ascii="Courier New CYR" w:hAnsi="Courier New CYR" w:cs="Courier New CYR"/>
          <w:sz w:val="28"/>
          <w:szCs w:val="28"/>
        </w:rPr>
        <w:tab/>
      </w:r>
      <w:r>
        <w:rPr>
          <w:sz w:val="28"/>
          <w:szCs w:val="28"/>
        </w:rPr>
        <w:t>развить систему профилактических мер в сфере охраны здоровья граждан, совершенствовать лечебно-профилактическую помощь матерям и детям;</w:t>
      </w:r>
    </w:p>
    <w:p w:rsidR="00FA29D9" w:rsidRDefault="00FA29D9">
      <w:pPr>
        <w:spacing w:line="360" w:lineRule="auto"/>
        <w:ind w:firstLine="709"/>
        <w:jc w:val="both"/>
        <w:rPr>
          <w:sz w:val="28"/>
          <w:szCs w:val="28"/>
        </w:rPr>
      </w:pPr>
      <w:r>
        <w:rPr>
          <w:sz w:val="28"/>
          <w:szCs w:val="28"/>
        </w:rPr>
        <w:t xml:space="preserve">определить приоритетность профилактических и реабилитационных мероприятий в учреждениях муниципальной системы здравоохранения для снижения заболеваемости и смертности населения, охраны здоровья матери и ребенка, для решения стратегических задач необходима разработка плана </w:t>
      </w:r>
      <w:r>
        <w:rPr>
          <w:sz w:val="28"/>
          <w:szCs w:val="28"/>
        </w:rPr>
        <w:lastRenderedPageBreak/>
        <w:t>действий, увязывающего различные элементы муниципальной экономической и социальной политики с ресурсными и финансовыми возможностями территории.</w:t>
      </w:r>
    </w:p>
    <w:p w:rsidR="00FA29D9" w:rsidRDefault="00FA29D9">
      <w:pPr>
        <w:spacing w:line="360" w:lineRule="auto"/>
        <w:ind w:firstLine="709"/>
        <w:jc w:val="both"/>
        <w:rPr>
          <w:sz w:val="28"/>
          <w:szCs w:val="28"/>
        </w:rPr>
      </w:pPr>
      <w:r>
        <w:rPr>
          <w:sz w:val="28"/>
          <w:szCs w:val="28"/>
        </w:rPr>
        <w:t>Стратегической целью на ближайшие пять лет для муниципального образования является - достижение его экономической самодостаточности для решения в полной мере вопросов местного значения.</w:t>
      </w:r>
    </w:p>
    <w:p w:rsidR="00FA29D9" w:rsidRDefault="00FA29D9">
      <w:pPr>
        <w:spacing w:line="360" w:lineRule="auto"/>
        <w:ind w:firstLine="709"/>
        <w:jc w:val="both"/>
        <w:rPr>
          <w:sz w:val="28"/>
          <w:szCs w:val="28"/>
        </w:rPr>
      </w:pPr>
      <w:r>
        <w:rPr>
          <w:sz w:val="28"/>
          <w:szCs w:val="28"/>
        </w:rPr>
        <w:t>Прогноз поступления денежных средств( тыс.руб.) в бюджет МО на 2011-2015 гг. показан в таблице 3.</w:t>
      </w:r>
    </w:p>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Таблица 3- Прогноз поступления денежных средств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50"/>
        <w:gridCol w:w="787"/>
        <w:gridCol w:w="749"/>
        <w:gridCol w:w="900"/>
        <w:gridCol w:w="819"/>
        <w:gridCol w:w="897"/>
      </w:tblGrid>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Наименование доходов</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2011г.</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2012г.</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2013г.</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2014г</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2015г</w:t>
            </w:r>
          </w:p>
        </w:tc>
      </w:tr>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Налоговые и неналоговые доходы</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651,00</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690</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731</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774</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820</w:t>
            </w:r>
          </w:p>
        </w:tc>
      </w:tr>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Налоги на прибыль</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425,10</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451</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477</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505</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535</w:t>
            </w:r>
          </w:p>
        </w:tc>
      </w:tr>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Налоги на имущество</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174,20</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185</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196</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207</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219.3</w:t>
            </w:r>
          </w:p>
        </w:tc>
      </w:tr>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Земельный налог</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169,20</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lang w:val="en-US"/>
              </w:rPr>
              <w:t>179</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rPr>
              <w:t>1</w:t>
            </w:r>
            <w:r>
              <w:rPr>
                <w:sz w:val="20"/>
                <w:szCs w:val="20"/>
                <w:lang w:val="en-US"/>
              </w:rPr>
              <w:t>90</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rPr>
              <w:t>2</w:t>
            </w:r>
            <w:r>
              <w:rPr>
                <w:sz w:val="20"/>
                <w:szCs w:val="20"/>
                <w:lang w:val="en-US"/>
              </w:rPr>
              <w:t>01</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lang w:val="en-US"/>
              </w:rPr>
            </w:pPr>
            <w:r>
              <w:rPr>
                <w:sz w:val="20"/>
                <w:szCs w:val="20"/>
              </w:rPr>
              <w:t>2</w:t>
            </w:r>
            <w:r>
              <w:rPr>
                <w:sz w:val="20"/>
                <w:szCs w:val="20"/>
                <w:lang w:val="en-US"/>
              </w:rPr>
              <w:t>13</w:t>
            </w:r>
          </w:p>
        </w:tc>
      </w:tr>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Безвозмездные поступления</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1384,9</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1467</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1554</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1646</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1743</w:t>
            </w:r>
          </w:p>
        </w:tc>
      </w:tr>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Дотации бюджетам субъектов РФ и муниципальных образований</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657,20</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696</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738</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781</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827</w:t>
            </w:r>
          </w:p>
        </w:tc>
      </w:tr>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Субсидии бюджетам субъектов РФ и муниципальных образований (межбюджетные субсидии)</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683,00</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723</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766</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812</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859</w:t>
            </w:r>
          </w:p>
        </w:tc>
      </w:tr>
      <w:tr w:rsidR="00FA29D9">
        <w:tc>
          <w:tcPr>
            <w:tcW w:w="485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Всего доходов</w:t>
            </w:r>
          </w:p>
        </w:tc>
        <w:tc>
          <w:tcPr>
            <w:tcW w:w="78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2035,9</w:t>
            </w:r>
          </w:p>
        </w:tc>
        <w:tc>
          <w:tcPr>
            <w:tcW w:w="74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2158</w:t>
            </w:r>
          </w:p>
        </w:tc>
        <w:tc>
          <w:tcPr>
            <w:tcW w:w="900"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2285</w:t>
            </w:r>
          </w:p>
        </w:tc>
        <w:tc>
          <w:tcPr>
            <w:tcW w:w="81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2420</w:t>
            </w:r>
          </w:p>
        </w:tc>
        <w:tc>
          <w:tcPr>
            <w:tcW w:w="89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2563</w:t>
            </w:r>
          </w:p>
        </w:tc>
      </w:tr>
    </w:tbl>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Из таблицы мы видим, что идет нарастание поступления денежных средств в бюджет МО «Табарсук». Преобладают безвозмездные поступления из федерального и областного бюджетов.</w:t>
      </w:r>
    </w:p>
    <w:p w:rsidR="00FA29D9" w:rsidRDefault="00FA29D9">
      <w:pPr>
        <w:spacing w:line="360" w:lineRule="auto"/>
        <w:ind w:firstLine="709"/>
        <w:jc w:val="both"/>
        <w:rPr>
          <w:sz w:val="28"/>
          <w:szCs w:val="28"/>
        </w:rPr>
      </w:pPr>
      <w:r>
        <w:rPr>
          <w:sz w:val="28"/>
          <w:szCs w:val="28"/>
        </w:rPr>
        <w:t>На территории МО «Табарсук» разработаны и действуют муниципальные целевые программы:</w:t>
      </w:r>
    </w:p>
    <w:p w:rsidR="00FA29D9" w:rsidRDefault="00FA29D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Целевая программа мероприятий по профилактике терроризма и экстремизма на территории муниципального образования «Табарсук» на период 2011 - 2013 годы. Источником финансирования является бюджет муниципального образования «Табарсук» и предполагается затратить 15 тыс. руб. Ожидаемые конечные результаты: -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w:t>
      </w:r>
      <w:r>
        <w:rPr>
          <w:sz w:val="28"/>
          <w:szCs w:val="28"/>
        </w:rPr>
        <w:lastRenderedPageBreak/>
        <w:t>противодействию этнической дискриминации на территории муниципального образования; - распространение культуры интернационализма, согласия, национальной и религиозной терпимости в среде учащихся общеобразовательных, средних специальных и высших учебных учреждений; - гармонизация межнациональных отношений, повышение уровня этносоциальной комфортности; -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 укрепление и культивирование в молодежной среде атмосферы межэтнического согласия и толерантности;</w:t>
      </w:r>
    </w:p>
    <w:p w:rsidR="00FA29D9" w:rsidRDefault="00FA29D9">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Программа «Развитие внутрипоселенческих автомобильных дорог МО «Табарсук» на 2012-2015 годы».Общий объем финансирования Программы составляет - 4955,90тыс. руб. Реализация мероприятий Программы приведет к достижению следующих результатов: протяженность участков автомобильных дорог, на которых выполнен капитальный ремонт с целью доведения их до нормативных требований - 9,28км; содержание и ремонт автомобильных дорог, находящихся в муниципальной собственности.</w:t>
      </w:r>
    </w:p>
    <w:p w:rsidR="00FA29D9" w:rsidRDefault="00FA29D9">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«Программа социально-экономического развития «Табарсук» на 2011-2015 г.г.». В таблице 4, указанной ниже, рассмотрены различные источники финансирования этой программы по годам.</w:t>
      </w:r>
    </w:p>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Таблица 4- Источники финансирования</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8"/>
        <w:gridCol w:w="1474"/>
        <w:gridCol w:w="1277"/>
        <w:gridCol w:w="1479"/>
        <w:gridCol w:w="1137"/>
        <w:gridCol w:w="1273"/>
        <w:gridCol w:w="1508"/>
      </w:tblGrid>
      <w:tr w:rsidR="00FA29D9">
        <w:tc>
          <w:tcPr>
            <w:tcW w:w="81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Года</w:t>
            </w:r>
          </w:p>
        </w:tc>
        <w:tc>
          <w:tcPr>
            <w:tcW w:w="8148" w:type="dxa"/>
            <w:gridSpan w:val="6"/>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Источник финансирования, тыс.руб.</w:t>
            </w:r>
          </w:p>
        </w:tc>
      </w:tr>
      <w:tr w:rsidR="00FA29D9">
        <w:tc>
          <w:tcPr>
            <w:tcW w:w="81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p>
        </w:tc>
        <w:tc>
          <w:tcPr>
            <w:tcW w:w="147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Всего по источникам</w:t>
            </w:r>
          </w:p>
        </w:tc>
        <w:tc>
          <w:tcPr>
            <w:tcW w:w="127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районный бюджет</w:t>
            </w:r>
          </w:p>
        </w:tc>
        <w:tc>
          <w:tcPr>
            <w:tcW w:w="147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федеральный бюджет</w:t>
            </w:r>
          </w:p>
        </w:tc>
        <w:tc>
          <w:tcPr>
            <w:tcW w:w="11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областной бюджет</w:t>
            </w:r>
          </w:p>
        </w:tc>
        <w:tc>
          <w:tcPr>
            <w:tcW w:w="1273"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собственные средства</w:t>
            </w:r>
          </w:p>
        </w:tc>
        <w:tc>
          <w:tcPr>
            <w:tcW w:w="15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привлеченные средства</w:t>
            </w:r>
          </w:p>
        </w:tc>
      </w:tr>
      <w:tr w:rsidR="00FA29D9">
        <w:tc>
          <w:tcPr>
            <w:tcW w:w="81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2011</w:t>
            </w:r>
          </w:p>
        </w:tc>
        <w:tc>
          <w:tcPr>
            <w:tcW w:w="147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3932,2</w:t>
            </w:r>
          </w:p>
        </w:tc>
        <w:tc>
          <w:tcPr>
            <w:tcW w:w="127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132,1</w:t>
            </w:r>
          </w:p>
        </w:tc>
        <w:tc>
          <w:tcPr>
            <w:tcW w:w="147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600,0</w:t>
            </w:r>
          </w:p>
        </w:tc>
        <w:tc>
          <w:tcPr>
            <w:tcW w:w="11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1142,5</w:t>
            </w:r>
          </w:p>
        </w:tc>
        <w:tc>
          <w:tcPr>
            <w:tcW w:w="1273"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307,6</w:t>
            </w:r>
          </w:p>
        </w:tc>
        <w:tc>
          <w:tcPr>
            <w:tcW w:w="15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1750,0</w:t>
            </w:r>
          </w:p>
        </w:tc>
      </w:tr>
      <w:tr w:rsidR="00FA29D9">
        <w:tc>
          <w:tcPr>
            <w:tcW w:w="81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2012</w:t>
            </w:r>
          </w:p>
        </w:tc>
        <w:tc>
          <w:tcPr>
            <w:tcW w:w="147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4870,2</w:t>
            </w:r>
          </w:p>
        </w:tc>
        <w:tc>
          <w:tcPr>
            <w:tcW w:w="127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2539,1</w:t>
            </w:r>
          </w:p>
        </w:tc>
        <w:tc>
          <w:tcPr>
            <w:tcW w:w="147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525,0</w:t>
            </w:r>
          </w:p>
        </w:tc>
        <w:tc>
          <w:tcPr>
            <w:tcW w:w="11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842,5</w:t>
            </w:r>
          </w:p>
        </w:tc>
        <w:tc>
          <w:tcPr>
            <w:tcW w:w="1273"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188,6</w:t>
            </w:r>
          </w:p>
        </w:tc>
        <w:tc>
          <w:tcPr>
            <w:tcW w:w="15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775,0</w:t>
            </w:r>
          </w:p>
        </w:tc>
      </w:tr>
      <w:tr w:rsidR="00FA29D9">
        <w:tc>
          <w:tcPr>
            <w:tcW w:w="81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2013</w:t>
            </w:r>
          </w:p>
        </w:tc>
        <w:tc>
          <w:tcPr>
            <w:tcW w:w="147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2291,2</w:t>
            </w:r>
          </w:p>
        </w:tc>
        <w:tc>
          <w:tcPr>
            <w:tcW w:w="127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164,1</w:t>
            </w:r>
          </w:p>
        </w:tc>
        <w:tc>
          <w:tcPr>
            <w:tcW w:w="147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500,0</w:t>
            </w:r>
          </w:p>
        </w:tc>
        <w:tc>
          <w:tcPr>
            <w:tcW w:w="11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1042,5</w:t>
            </w:r>
          </w:p>
        </w:tc>
        <w:tc>
          <w:tcPr>
            <w:tcW w:w="1273"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159,6</w:t>
            </w:r>
          </w:p>
        </w:tc>
        <w:tc>
          <w:tcPr>
            <w:tcW w:w="15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425,0</w:t>
            </w:r>
          </w:p>
        </w:tc>
      </w:tr>
      <w:tr w:rsidR="00FA29D9">
        <w:tc>
          <w:tcPr>
            <w:tcW w:w="81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2014</w:t>
            </w:r>
          </w:p>
        </w:tc>
        <w:tc>
          <w:tcPr>
            <w:tcW w:w="147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1617,2</w:t>
            </w:r>
          </w:p>
        </w:tc>
        <w:tc>
          <w:tcPr>
            <w:tcW w:w="127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164,1</w:t>
            </w:r>
          </w:p>
        </w:tc>
        <w:tc>
          <w:tcPr>
            <w:tcW w:w="147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0,0</w:t>
            </w:r>
          </w:p>
        </w:tc>
        <w:tc>
          <w:tcPr>
            <w:tcW w:w="11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842,5</w:t>
            </w:r>
          </w:p>
        </w:tc>
        <w:tc>
          <w:tcPr>
            <w:tcW w:w="1273"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160,6</w:t>
            </w:r>
          </w:p>
        </w:tc>
        <w:tc>
          <w:tcPr>
            <w:tcW w:w="15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450,0</w:t>
            </w:r>
          </w:p>
        </w:tc>
      </w:tr>
      <w:tr w:rsidR="00FA29D9">
        <w:tc>
          <w:tcPr>
            <w:tcW w:w="81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2015</w:t>
            </w:r>
          </w:p>
        </w:tc>
        <w:tc>
          <w:tcPr>
            <w:tcW w:w="147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1684,2</w:t>
            </w:r>
          </w:p>
        </w:tc>
        <w:tc>
          <w:tcPr>
            <w:tcW w:w="127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179,1</w:t>
            </w:r>
          </w:p>
        </w:tc>
        <w:tc>
          <w:tcPr>
            <w:tcW w:w="147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0,0</w:t>
            </w:r>
          </w:p>
        </w:tc>
        <w:tc>
          <w:tcPr>
            <w:tcW w:w="11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842,5</w:t>
            </w:r>
          </w:p>
        </w:tc>
        <w:tc>
          <w:tcPr>
            <w:tcW w:w="1273"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162,6</w:t>
            </w:r>
          </w:p>
        </w:tc>
        <w:tc>
          <w:tcPr>
            <w:tcW w:w="15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500,0</w:t>
            </w:r>
          </w:p>
        </w:tc>
      </w:tr>
      <w:tr w:rsidR="00FA29D9">
        <w:tc>
          <w:tcPr>
            <w:tcW w:w="81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Всего</w:t>
            </w:r>
          </w:p>
        </w:tc>
        <w:tc>
          <w:tcPr>
            <w:tcW w:w="1474"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14395,0</w:t>
            </w:r>
          </w:p>
        </w:tc>
        <w:tc>
          <w:tcPr>
            <w:tcW w:w="127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3178,5</w:t>
            </w:r>
          </w:p>
        </w:tc>
        <w:tc>
          <w:tcPr>
            <w:tcW w:w="1479"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1625,0</w:t>
            </w:r>
          </w:p>
        </w:tc>
        <w:tc>
          <w:tcPr>
            <w:tcW w:w="1137"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4712,5</w:t>
            </w:r>
          </w:p>
        </w:tc>
        <w:tc>
          <w:tcPr>
            <w:tcW w:w="1273"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979,0</w:t>
            </w:r>
          </w:p>
        </w:tc>
        <w:tc>
          <w:tcPr>
            <w:tcW w:w="1508" w:type="dxa"/>
            <w:tcBorders>
              <w:top w:val="single" w:sz="6" w:space="0" w:color="auto"/>
              <w:left w:val="single" w:sz="6" w:space="0" w:color="auto"/>
              <w:bottom w:val="single" w:sz="6" w:space="0" w:color="auto"/>
              <w:right w:val="single" w:sz="6" w:space="0" w:color="auto"/>
            </w:tcBorders>
          </w:tcPr>
          <w:p w:rsidR="00FA29D9" w:rsidRDefault="00FA29D9">
            <w:pPr>
              <w:rPr>
                <w:sz w:val="20"/>
                <w:szCs w:val="20"/>
              </w:rPr>
            </w:pPr>
            <w:r>
              <w:rPr>
                <w:sz w:val="20"/>
                <w:szCs w:val="20"/>
              </w:rPr>
              <w:t>3900,0</w:t>
            </w:r>
          </w:p>
        </w:tc>
      </w:tr>
    </w:tbl>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 xml:space="preserve">Наибольший удельный вес в 2011 году составил областной бюджет и привлеченные средства. Однако в с 2012 году преобладает районное </w:t>
      </w:r>
      <w:r>
        <w:rPr>
          <w:sz w:val="28"/>
          <w:szCs w:val="28"/>
        </w:rPr>
        <w:lastRenderedPageBreak/>
        <w:t>финансирование, в 2013 г. и в последующих годах вновь увеличатся поступления из областного бюджета.</w:t>
      </w:r>
    </w:p>
    <w:p w:rsidR="00FA29D9" w:rsidRDefault="00FA29D9">
      <w:pPr>
        <w:spacing w:line="360" w:lineRule="auto"/>
        <w:ind w:firstLine="709"/>
        <w:jc w:val="both"/>
        <w:rPr>
          <w:sz w:val="28"/>
          <w:szCs w:val="28"/>
        </w:rPr>
      </w:pPr>
      <w:r>
        <w:rPr>
          <w:sz w:val="28"/>
          <w:szCs w:val="28"/>
        </w:rPr>
        <w:t>Программа реализуется на действующей нормативно-правовой базе, основанной на Конституции Иркутской области, законах Иркутской области, указах Губернатора Иркутской области и постановлениях Правительства Иркутской области, нормативно-правовых актах муниципального образования «Аларский район» и муниципального образования «Табарсук» по вопросам решения актуальных проблем социально-экономического развития Иркутской области и муниципальных образований.</w:t>
      </w:r>
    </w:p>
    <w:p w:rsidR="00FA29D9" w:rsidRDefault="00FA29D9">
      <w:pPr>
        <w:spacing w:line="360" w:lineRule="auto"/>
        <w:ind w:firstLine="709"/>
        <w:jc w:val="both"/>
        <w:rPr>
          <w:sz w:val="28"/>
          <w:szCs w:val="28"/>
        </w:rPr>
      </w:pPr>
      <w:r>
        <w:rPr>
          <w:sz w:val="28"/>
          <w:szCs w:val="28"/>
        </w:rPr>
        <w:t>Основные принципы реализации Программы:</w:t>
      </w:r>
    </w:p>
    <w:p w:rsidR="00FA29D9" w:rsidRDefault="00FA29D9">
      <w:pPr>
        <w:tabs>
          <w:tab w:val="left" w:pos="360"/>
          <w:tab w:val="left" w:pos="1065"/>
        </w:tabs>
        <w:spacing w:line="360" w:lineRule="auto"/>
        <w:ind w:firstLine="709"/>
        <w:jc w:val="both"/>
        <w:rPr>
          <w:sz w:val="28"/>
          <w:szCs w:val="28"/>
        </w:rPr>
      </w:pPr>
      <w:r>
        <w:rPr>
          <w:sz w:val="28"/>
          <w:szCs w:val="28"/>
        </w:rPr>
        <w:t>-</w:t>
      </w:r>
      <w:r>
        <w:rPr>
          <w:sz w:val="28"/>
          <w:szCs w:val="28"/>
        </w:rPr>
        <w:tab/>
        <w:t>приоритет в обеспечении конституционных прав и свобод граждан, решении самых насущных проблем жизнедеятельности населения;</w:t>
      </w:r>
    </w:p>
    <w:p w:rsidR="00FA29D9" w:rsidRDefault="00FA29D9">
      <w:pPr>
        <w:tabs>
          <w:tab w:val="left" w:pos="1065"/>
        </w:tabs>
        <w:spacing w:line="360" w:lineRule="auto"/>
        <w:ind w:firstLine="709"/>
        <w:jc w:val="both"/>
        <w:rPr>
          <w:sz w:val="28"/>
          <w:szCs w:val="28"/>
        </w:rPr>
      </w:pPr>
      <w:r>
        <w:rPr>
          <w:sz w:val="28"/>
          <w:szCs w:val="28"/>
        </w:rPr>
        <w:t>-</w:t>
      </w:r>
      <w:r>
        <w:rPr>
          <w:sz w:val="28"/>
          <w:szCs w:val="28"/>
        </w:rPr>
        <w:tab/>
        <w:t>принцип прозрачности и гласности реализации программы;</w:t>
      </w:r>
    </w:p>
    <w:p w:rsidR="00FA29D9" w:rsidRDefault="00FA29D9">
      <w:pPr>
        <w:spacing w:line="360" w:lineRule="auto"/>
        <w:ind w:firstLine="709"/>
        <w:jc w:val="both"/>
        <w:rPr>
          <w:sz w:val="28"/>
          <w:szCs w:val="28"/>
        </w:rPr>
      </w:pPr>
      <w:r>
        <w:rPr>
          <w:sz w:val="28"/>
          <w:szCs w:val="28"/>
        </w:rPr>
        <w:t>-</w:t>
      </w:r>
      <w:r>
        <w:rPr>
          <w:sz w:val="28"/>
          <w:szCs w:val="28"/>
        </w:rPr>
        <w:tab/>
        <w:t>принцип ответственности за выполнение мероприятий ;</w:t>
      </w:r>
    </w:p>
    <w:p w:rsidR="00FA29D9" w:rsidRDefault="00FA29D9">
      <w:pPr>
        <w:spacing w:line="360" w:lineRule="auto"/>
        <w:ind w:firstLine="709"/>
        <w:jc w:val="both"/>
        <w:rPr>
          <w:sz w:val="28"/>
          <w:szCs w:val="28"/>
        </w:rPr>
      </w:pPr>
      <w:r>
        <w:rPr>
          <w:sz w:val="28"/>
          <w:szCs w:val="28"/>
        </w:rPr>
        <w:tab/>
        <w:t>принцип комплексности - нацеленность на все стороны общественного развития, принцип реалистичности.</w:t>
      </w:r>
    </w:p>
    <w:p w:rsidR="00FA29D9" w:rsidRDefault="00FA29D9">
      <w:pPr>
        <w:spacing w:line="360" w:lineRule="auto"/>
        <w:ind w:firstLine="709"/>
        <w:jc w:val="both"/>
        <w:rPr>
          <w:sz w:val="28"/>
          <w:szCs w:val="28"/>
        </w:rPr>
      </w:pPr>
      <w:r>
        <w:rPr>
          <w:sz w:val="28"/>
          <w:szCs w:val="28"/>
        </w:rPr>
        <w:tab/>
        <w:t>муниципальное образование «Табарсук» , являясь исполнителем Программы, осуществляет:</w:t>
      </w:r>
    </w:p>
    <w:p w:rsidR="00FA29D9" w:rsidRDefault="00FA29D9">
      <w:pPr>
        <w:spacing w:line="360" w:lineRule="auto"/>
        <w:ind w:firstLine="709"/>
        <w:jc w:val="both"/>
        <w:rPr>
          <w:sz w:val="28"/>
          <w:szCs w:val="28"/>
        </w:rPr>
      </w:pPr>
      <w:r>
        <w:rPr>
          <w:sz w:val="28"/>
          <w:szCs w:val="28"/>
        </w:rPr>
        <w:tab/>
        <w:t>текущее управление реализацией Программы и координацию действий государственных заказчиков по реализации мероприятий;</w:t>
      </w:r>
    </w:p>
    <w:p w:rsidR="00FA29D9" w:rsidRDefault="00FA29D9">
      <w:pPr>
        <w:spacing w:line="360" w:lineRule="auto"/>
        <w:ind w:firstLine="709"/>
        <w:jc w:val="both"/>
        <w:rPr>
          <w:sz w:val="28"/>
          <w:szCs w:val="28"/>
        </w:rPr>
      </w:pPr>
      <w:r>
        <w:rPr>
          <w:sz w:val="28"/>
          <w:szCs w:val="28"/>
        </w:rPr>
        <w:tab/>
        <w:t>подготовку предложений по созданию и привлечению хозяйствующих субъектов для реализации мероприятий, предусмотренных Программой;</w:t>
      </w:r>
    </w:p>
    <w:p w:rsidR="00FA29D9" w:rsidRDefault="00FA29D9">
      <w:pPr>
        <w:spacing w:line="360" w:lineRule="auto"/>
        <w:ind w:firstLine="709"/>
        <w:jc w:val="both"/>
        <w:rPr>
          <w:sz w:val="28"/>
          <w:szCs w:val="28"/>
        </w:rPr>
      </w:pPr>
      <w:r>
        <w:rPr>
          <w:sz w:val="28"/>
          <w:szCs w:val="28"/>
        </w:rPr>
        <w:tab/>
        <w:t>анализ количественных и качественных параметров состояния и развития экономики поселения и подготовку соответствующих предложений;</w:t>
      </w:r>
    </w:p>
    <w:p w:rsidR="00FA29D9" w:rsidRDefault="00FA29D9">
      <w:pPr>
        <w:spacing w:line="360" w:lineRule="auto"/>
        <w:ind w:firstLine="709"/>
        <w:jc w:val="both"/>
        <w:rPr>
          <w:sz w:val="28"/>
          <w:szCs w:val="28"/>
        </w:rPr>
      </w:pPr>
      <w:r>
        <w:rPr>
          <w:sz w:val="28"/>
          <w:szCs w:val="28"/>
        </w:rPr>
        <w:tab/>
        <w:t>разработку комплекса мер по привлечению финансовых, материальных, трудовых и других видов ресурсов для решения поставленных задач;</w:t>
      </w:r>
    </w:p>
    <w:p w:rsidR="00FA29D9" w:rsidRDefault="00FA29D9">
      <w:pPr>
        <w:spacing w:line="360" w:lineRule="auto"/>
        <w:ind w:firstLine="709"/>
        <w:jc w:val="both"/>
        <w:rPr>
          <w:sz w:val="28"/>
          <w:szCs w:val="28"/>
        </w:rPr>
      </w:pPr>
      <w:r>
        <w:rPr>
          <w:sz w:val="28"/>
          <w:szCs w:val="28"/>
        </w:rPr>
        <w:lastRenderedPageBreak/>
        <w:tab/>
        <w:t>формирование бюджетных заявок на финансирование объектов и других мероприятий Программы из областного, районного бюджета и бюджета муниципального образования;</w:t>
      </w:r>
    </w:p>
    <w:p w:rsidR="00FA29D9" w:rsidRDefault="00FA29D9">
      <w:pPr>
        <w:spacing w:line="360" w:lineRule="auto"/>
        <w:ind w:firstLine="709"/>
        <w:jc w:val="both"/>
        <w:rPr>
          <w:sz w:val="28"/>
          <w:szCs w:val="28"/>
        </w:rPr>
      </w:pPr>
      <w:r>
        <w:rPr>
          <w:sz w:val="28"/>
          <w:szCs w:val="28"/>
        </w:rPr>
        <w:tab/>
        <w:t>контроль за эффективным и целевым использованием бюджетных средств, предназначенных на реализацию Программы.</w:t>
      </w:r>
    </w:p>
    <w:p w:rsidR="00FA29D9" w:rsidRDefault="00FA29D9">
      <w:pPr>
        <w:spacing w:line="360" w:lineRule="auto"/>
        <w:ind w:firstLine="709"/>
        <w:jc w:val="both"/>
        <w:rPr>
          <w:sz w:val="28"/>
          <w:szCs w:val="28"/>
        </w:rPr>
      </w:pPr>
      <w:r>
        <w:rPr>
          <w:sz w:val="28"/>
          <w:szCs w:val="28"/>
        </w:rPr>
        <w:t>Муниципальное образование обеспечивает выполнение мероприятий, предусмотренных Программой на текущий год путем уточнения в ежегодных программах социально-экономического развития муниципального образования.</w:t>
      </w:r>
    </w:p>
    <w:p w:rsidR="00FA29D9" w:rsidRDefault="00FA29D9">
      <w:pPr>
        <w:spacing w:line="360" w:lineRule="auto"/>
        <w:ind w:firstLine="709"/>
        <w:jc w:val="both"/>
        <w:rPr>
          <w:sz w:val="28"/>
          <w:szCs w:val="28"/>
        </w:rPr>
      </w:pPr>
      <w:r>
        <w:rPr>
          <w:sz w:val="28"/>
          <w:szCs w:val="28"/>
        </w:rPr>
        <w:t>Средства бюджета муниципального образования, направляемые на финансирование мероприятий программы, подлежат ежегодному уточнению при принятии решения об утверждении бюджета муниципального образования.</w:t>
      </w:r>
    </w:p>
    <w:p w:rsidR="00FA29D9" w:rsidRDefault="00FA29D9">
      <w:pPr>
        <w:spacing w:line="360" w:lineRule="auto"/>
        <w:ind w:firstLine="709"/>
        <w:jc w:val="both"/>
        <w:rPr>
          <w:sz w:val="28"/>
          <w:szCs w:val="28"/>
        </w:rPr>
      </w:pPr>
      <w:r>
        <w:rPr>
          <w:sz w:val="28"/>
          <w:szCs w:val="28"/>
        </w:rPr>
        <w:t>Реализация Программы осуществляется с применением системы муниципальных контрактов, заключаемых муниципальными заказчиками с соответствующими исполнителями программных мероприятий.</w:t>
      </w:r>
    </w:p>
    <w:p w:rsidR="00FA29D9" w:rsidRDefault="00FA29D9">
      <w:pPr>
        <w:spacing w:line="360" w:lineRule="auto"/>
        <w:ind w:firstLine="709"/>
        <w:jc w:val="both"/>
        <w:rPr>
          <w:sz w:val="28"/>
          <w:szCs w:val="28"/>
        </w:rPr>
      </w:pPr>
      <w:r>
        <w:rPr>
          <w:sz w:val="28"/>
          <w:szCs w:val="28"/>
        </w:rPr>
        <w:t>Заказы на строительство объектов для муниципальных нужд размещаются муниципальными заказчиками на конкурсной основе с проведением в установленном порядке подрядных торгов.</w:t>
      </w:r>
    </w:p>
    <w:p w:rsidR="00FA29D9" w:rsidRDefault="00FA29D9">
      <w:pPr>
        <w:spacing w:line="360" w:lineRule="auto"/>
        <w:ind w:firstLine="709"/>
        <w:jc w:val="both"/>
        <w:rPr>
          <w:sz w:val="28"/>
          <w:szCs w:val="28"/>
        </w:rPr>
      </w:pPr>
      <w:r>
        <w:rPr>
          <w:sz w:val="28"/>
          <w:szCs w:val="28"/>
        </w:rPr>
        <w:t>Осуществление контроля за ходом реализации Программы заключается в реализации следующих этапов:</w:t>
      </w:r>
    </w:p>
    <w:p w:rsidR="00FA29D9" w:rsidRDefault="00FA29D9">
      <w:pPr>
        <w:tabs>
          <w:tab w:val="left" w:pos="360"/>
          <w:tab w:val="left" w:pos="885"/>
        </w:tabs>
        <w:spacing w:line="360" w:lineRule="auto"/>
        <w:ind w:firstLine="709"/>
        <w:jc w:val="both"/>
        <w:rPr>
          <w:sz w:val="28"/>
          <w:szCs w:val="28"/>
        </w:rPr>
      </w:pPr>
      <w:r>
        <w:rPr>
          <w:sz w:val="28"/>
          <w:szCs w:val="28"/>
        </w:rPr>
        <w:t>-</w:t>
      </w:r>
      <w:r>
        <w:rPr>
          <w:sz w:val="28"/>
          <w:szCs w:val="28"/>
        </w:rPr>
        <w:tab/>
        <w:t>ежеквартальный сбор и анализ показателей социально-экономического развития поселения;</w:t>
      </w:r>
    </w:p>
    <w:p w:rsidR="00FA29D9" w:rsidRDefault="00FA29D9">
      <w:pPr>
        <w:spacing w:line="360" w:lineRule="auto"/>
        <w:ind w:firstLine="709"/>
        <w:jc w:val="both"/>
        <w:rPr>
          <w:sz w:val="28"/>
          <w:szCs w:val="28"/>
        </w:rPr>
      </w:pPr>
      <w:r>
        <w:rPr>
          <w:sz w:val="28"/>
          <w:szCs w:val="28"/>
        </w:rPr>
        <w:t>-</w:t>
      </w:r>
      <w:r>
        <w:rPr>
          <w:sz w:val="28"/>
          <w:szCs w:val="28"/>
        </w:rPr>
        <w:tab/>
        <w:t>осуществление корректирующих мер по реализации программных мероприятий, направленных на изменение их содержания;</w:t>
      </w:r>
    </w:p>
    <w:p w:rsidR="00FA29D9" w:rsidRDefault="00FA29D9">
      <w:pPr>
        <w:spacing w:line="360" w:lineRule="auto"/>
        <w:ind w:firstLine="709"/>
        <w:jc w:val="both"/>
        <w:rPr>
          <w:sz w:val="28"/>
          <w:szCs w:val="28"/>
        </w:rPr>
      </w:pPr>
      <w:r>
        <w:rPr>
          <w:sz w:val="28"/>
          <w:szCs w:val="28"/>
        </w:rPr>
        <w:tab/>
        <w:t>предоставление информации в Министерство экономического развития и внешних связей Иркутской области для осуществления общего мониторинга территориального развития в разрезе муниципальных образований и обеспечения взаимодействия с целью комплексного регулирования социально-экономического развития муниципальных образований.</w:t>
      </w:r>
    </w:p>
    <w:p w:rsidR="00FA29D9" w:rsidRDefault="00FA29D9">
      <w:pPr>
        <w:spacing w:line="360" w:lineRule="auto"/>
        <w:ind w:firstLine="709"/>
        <w:jc w:val="both"/>
        <w:rPr>
          <w:sz w:val="28"/>
          <w:szCs w:val="28"/>
        </w:rPr>
      </w:pPr>
      <w:r>
        <w:rPr>
          <w:sz w:val="28"/>
          <w:szCs w:val="28"/>
        </w:rPr>
        <w:lastRenderedPageBreak/>
        <w:t>Текущие задачи, и в том числе задачи ресурсного обеспечения, решаются в процессе подготовки и выполнения Программы. Привлечение ресурсов для комплексного развития обеспечивается через выполнение специальных муниципальных проектов и программ, входящих в общую программуразвития.</w:t>
      </w:r>
    </w:p>
    <w:p w:rsidR="00FA29D9" w:rsidRDefault="00FA29D9">
      <w:pPr>
        <w:spacing w:line="360" w:lineRule="auto"/>
        <w:ind w:firstLine="709"/>
        <w:jc w:val="both"/>
        <w:rPr>
          <w:caps/>
          <w:sz w:val="28"/>
          <w:szCs w:val="28"/>
        </w:rPr>
      </w:pPr>
      <w:r>
        <w:rPr>
          <w:sz w:val="28"/>
          <w:szCs w:val="28"/>
        </w:rPr>
        <w:br w:type="page"/>
      </w:r>
      <w:r>
        <w:rPr>
          <w:caps/>
          <w:sz w:val="28"/>
          <w:szCs w:val="28"/>
        </w:rPr>
        <w:lastRenderedPageBreak/>
        <w:t>Раздел 4. Правовое обоснование</w:t>
      </w:r>
    </w:p>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Муниципальное образование «Табарсук» расположено в лесостепной зоне, на территории Аларского района Иркутской области.</w:t>
      </w:r>
    </w:p>
    <w:p w:rsidR="00FA29D9" w:rsidRDefault="00FA29D9">
      <w:pPr>
        <w:spacing w:line="360" w:lineRule="auto"/>
        <w:ind w:firstLine="709"/>
        <w:jc w:val="both"/>
        <w:rPr>
          <w:sz w:val="28"/>
          <w:szCs w:val="28"/>
        </w:rPr>
      </w:pPr>
      <w:r>
        <w:rPr>
          <w:sz w:val="28"/>
          <w:szCs w:val="28"/>
        </w:rPr>
        <w:t>Муниципальное образование «Табарсук» наделено статусом сельского поселения в соответствии с п.2 ст.1 Закона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округа» от 30 декабря 2004 г. №67-ОЗ (с изменениями от 25 марта 2005 г.) и согласно п.16 ст.1 этого закона образовано муниципальное образование «Табарсук» с административным центром в селе Табарсук.</w:t>
      </w:r>
    </w:p>
    <w:p w:rsidR="00FA29D9" w:rsidRDefault="00FA29D9">
      <w:pPr>
        <w:spacing w:line="360" w:lineRule="auto"/>
        <w:ind w:firstLine="709"/>
        <w:jc w:val="both"/>
        <w:rPr>
          <w:sz w:val="28"/>
          <w:szCs w:val="28"/>
        </w:rPr>
      </w:pPr>
      <w:r>
        <w:rPr>
          <w:sz w:val="28"/>
          <w:szCs w:val="28"/>
        </w:rPr>
        <w:t>Правовую основу местного самоуправления составляют: Конституция Российской Федерации, федеральные конституционные законы, Федеральный закон от 06.10.2003 г. №131-ФЗ «Об общих принципах организации местного самоуправления в Российской Федерации», другие федеральные законы, постановления 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Иркутской области, Устав муниципального образования «Табарсук», решения, иные муниципальные нормативные правовые акты.</w:t>
      </w:r>
    </w:p>
    <w:p w:rsidR="00FA29D9" w:rsidRDefault="00FA29D9">
      <w:pPr>
        <w:spacing w:line="360" w:lineRule="auto"/>
        <w:ind w:firstLine="709"/>
        <w:jc w:val="both"/>
        <w:rPr>
          <w:sz w:val="28"/>
          <w:szCs w:val="28"/>
        </w:rPr>
      </w:pPr>
      <w:r>
        <w:rPr>
          <w:sz w:val="28"/>
          <w:szCs w:val="28"/>
        </w:rPr>
        <w:t>В соответствии и на основании п. 4 ст. 44 «Об общих принципах организации местного самоуправления в Российской Федерации» от 06.10.2003 г. №131-ФЗ Федеральных законов №198 от 27.12.2005 г., №199 от 31.12.2005 г., №149-ФЗ от 31.12.2005 г., заключения Главного управления Минюста РФ по Сибирскому Федеральному округу.</w:t>
      </w:r>
    </w:p>
    <w:p w:rsidR="00FA29D9" w:rsidRDefault="00FA29D9">
      <w:pPr>
        <w:spacing w:line="360" w:lineRule="auto"/>
        <w:ind w:firstLine="709"/>
        <w:jc w:val="both"/>
        <w:rPr>
          <w:sz w:val="28"/>
          <w:szCs w:val="28"/>
        </w:rPr>
      </w:pPr>
      <w:r>
        <w:rPr>
          <w:sz w:val="28"/>
          <w:szCs w:val="28"/>
        </w:rPr>
        <w:t xml:space="preserve">Устав зарегистрирован Главным Управлением Министерством юстиции Российской Федерации по Сибирскому федеральному округу без изменений 17 </w:t>
      </w:r>
      <w:r>
        <w:rPr>
          <w:sz w:val="28"/>
          <w:szCs w:val="28"/>
        </w:rPr>
        <w:lastRenderedPageBreak/>
        <w:t>апреля 2006г.</w:t>
      </w:r>
    </w:p>
    <w:p w:rsidR="00FA29D9" w:rsidRDefault="00FA29D9">
      <w:pPr>
        <w:spacing w:line="360" w:lineRule="auto"/>
        <w:ind w:firstLine="709"/>
        <w:jc w:val="both"/>
        <w:rPr>
          <w:sz w:val="28"/>
          <w:szCs w:val="28"/>
        </w:rPr>
      </w:pPr>
      <w:r>
        <w:rPr>
          <w:sz w:val="28"/>
          <w:szCs w:val="28"/>
        </w:rPr>
        <w:t>Преследуемые цели: обеспечивать защиту прав и свобод граждан, проживающих на территории МО «Табарсук»; разрабатывать проекты и планы развития муниципального образования; улучшение благосостояния жителей села; создать условия для развития предпринимательской деятельности, малого и среднего бизнеса.</w:t>
      </w:r>
    </w:p>
    <w:p w:rsidR="00FA29D9" w:rsidRDefault="00FA29D9">
      <w:pPr>
        <w:spacing w:line="360" w:lineRule="auto"/>
        <w:ind w:firstLine="709"/>
        <w:jc w:val="both"/>
        <w:rPr>
          <w:sz w:val="28"/>
          <w:szCs w:val="28"/>
        </w:rPr>
      </w:pPr>
      <w:r>
        <w:rPr>
          <w:sz w:val="28"/>
          <w:szCs w:val="28"/>
        </w:rPr>
        <w:t>Перед МО «Табарсук» поставлены следующие задачи:</w:t>
      </w:r>
    </w:p>
    <w:p w:rsidR="00FA29D9" w:rsidRDefault="00FA29D9">
      <w:pPr>
        <w:spacing w:line="360" w:lineRule="auto"/>
        <w:ind w:firstLine="709"/>
        <w:jc w:val="both"/>
        <w:rPr>
          <w:sz w:val="28"/>
          <w:szCs w:val="28"/>
        </w:rPr>
      </w:pPr>
      <w:r>
        <w:rPr>
          <w:sz w:val="28"/>
          <w:szCs w:val="28"/>
        </w:rPr>
        <w:t>Формирование, утверждение, исполнение бюджета муниципального образования, контроль за исполнением данного бюджета.</w:t>
      </w:r>
    </w:p>
    <w:p w:rsidR="00FA29D9" w:rsidRDefault="00FA29D9">
      <w:pPr>
        <w:spacing w:line="360" w:lineRule="auto"/>
        <w:ind w:firstLine="709"/>
        <w:jc w:val="both"/>
        <w:rPr>
          <w:sz w:val="28"/>
          <w:szCs w:val="28"/>
        </w:rPr>
      </w:pPr>
      <w:r>
        <w:rPr>
          <w:sz w:val="28"/>
          <w:szCs w:val="28"/>
        </w:rPr>
        <w:t>Владение, пользование и распоряжение имуществом, находящимся в муниципальной собственности муниципального образования.</w:t>
      </w:r>
    </w:p>
    <w:p w:rsidR="00FA29D9" w:rsidRDefault="00FA29D9">
      <w:pPr>
        <w:spacing w:line="360" w:lineRule="auto"/>
        <w:ind w:firstLine="709"/>
        <w:jc w:val="both"/>
        <w:rPr>
          <w:sz w:val="28"/>
          <w:szCs w:val="28"/>
        </w:rPr>
      </w:pPr>
      <w:r>
        <w:rPr>
          <w:sz w:val="28"/>
          <w:szCs w:val="28"/>
        </w:rPr>
        <w:t>Функции: МО использует имущество и денежные средства для достижения целей, определенных Уставом. Имущество является муниципальной особенностью. Муниципальное образование осуществляет в пределах установленных законом и в соответствии с целью своей деятельности права владения, пользования и распоряжения ими. Имущество и средства отражаются на балансе и используются в соответствии с действующим законодательством.</w:t>
      </w:r>
    </w:p>
    <w:p w:rsidR="00FA29D9" w:rsidRDefault="00FA29D9">
      <w:pPr>
        <w:spacing w:line="360" w:lineRule="auto"/>
        <w:ind w:firstLine="709"/>
        <w:jc w:val="both"/>
        <w:rPr>
          <w:sz w:val="28"/>
          <w:szCs w:val="28"/>
        </w:rPr>
      </w:pPr>
      <w:r>
        <w:rPr>
          <w:sz w:val="28"/>
          <w:szCs w:val="28"/>
        </w:rPr>
        <w:t>Высшим должностным лицом является Глава муниципального образования «Табарсук». На основании Устава глава местного самоуправления избирается на муниципальных выборах и возглавляет местную администрацию, а представительный орган избирает из своего состава председателя. Глава осуществляет свою деятельность, пределы его компетенции определяются условиями договора.</w:t>
      </w:r>
    </w:p>
    <w:p w:rsidR="00FA29D9" w:rsidRDefault="00FA29D9">
      <w:pPr>
        <w:spacing w:line="360" w:lineRule="auto"/>
        <w:ind w:firstLine="709"/>
        <w:jc w:val="both"/>
        <w:rPr>
          <w:sz w:val="28"/>
          <w:szCs w:val="28"/>
        </w:rPr>
      </w:pPr>
      <w:r>
        <w:rPr>
          <w:sz w:val="28"/>
          <w:szCs w:val="28"/>
        </w:rPr>
        <w:t>Контроль за распоряжением, средствами МО осуществляют Финансовое управление Администрации МО «Аларский район», налоговые органы.</w:t>
      </w:r>
    </w:p>
    <w:p w:rsidR="00FA29D9" w:rsidRDefault="00FA29D9">
      <w:pPr>
        <w:spacing w:line="360" w:lineRule="auto"/>
        <w:ind w:firstLine="709"/>
        <w:jc w:val="both"/>
        <w:rPr>
          <w:sz w:val="28"/>
          <w:szCs w:val="28"/>
        </w:rPr>
      </w:pPr>
      <w:r>
        <w:rPr>
          <w:sz w:val="28"/>
          <w:szCs w:val="28"/>
        </w:rPr>
        <w:t xml:space="preserve">Устав, а также вносимые в него изменения и дополнения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 </w:t>
      </w:r>
      <w:r>
        <w:rPr>
          <w:sz w:val="28"/>
          <w:szCs w:val="28"/>
        </w:rPr>
        <w:lastRenderedPageBreak/>
        <w:t>которое осуществляется при наличии их государственной регистрации. Все правовые акты органов и должностных лиц местного самоуправления, в том числе, постановления и распоряжения главы муниципального образования принимаются на основе и в соответствии с Уставом. Правовые акты главы муниципального образования, иных органов и должностных лиц местного самоуправления, принятые (изданные) ими до вступления в силу настоящего Устава, действуют в части, не противоречащей Уставу.</w:t>
      </w:r>
    </w:p>
    <w:p w:rsidR="00FA29D9" w:rsidRDefault="00FA29D9">
      <w:pPr>
        <w:spacing w:line="360" w:lineRule="auto"/>
        <w:ind w:firstLine="709"/>
        <w:jc w:val="both"/>
        <w:rPr>
          <w:sz w:val="28"/>
          <w:szCs w:val="28"/>
        </w:rPr>
      </w:pPr>
      <w:r>
        <w:rPr>
          <w:sz w:val="28"/>
          <w:szCs w:val="28"/>
        </w:rPr>
        <w:t>Муниципальная должность предусмотрена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осуществлением этих полномочий, (ст.1, 2 №8-ФЗ «Об основах муниципальной службы в Российской Федерации; ).</w:t>
      </w:r>
    </w:p>
    <w:p w:rsidR="00FA29D9" w:rsidRDefault="00FA29D9">
      <w:pPr>
        <w:spacing w:line="360" w:lineRule="auto"/>
        <w:ind w:firstLine="709"/>
        <w:jc w:val="both"/>
        <w:rPr>
          <w:sz w:val="28"/>
          <w:szCs w:val="28"/>
        </w:rPr>
      </w:pPr>
      <w:r>
        <w:rPr>
          <w:sz w:val="28"/>
          <w:szCs w:val="28"/>
        </w:rPr>
        <w:t>Муниципальная служба - профессиональная деятельность, которая осуществляется на постоянной основе на муниципальной должности, не являющей выборной .</w:t>
      </w:r>
    </w:p>
    <w:p w:rsidR="00FA29D9" w:rsidRDefault="00FA29D9">
      <w:pPr>
        <w:spacing w:line="360" w:lineRule="auto"/>
        <w:ind w:firstLine="709"/>
        <w:jc w:val="both"/>
        <w:rPr>
          <w:sz w:val="28"/>
          <w:szCs w:val="28"/>
        </w:rPr>
      </w:pPr>
      <w:r>
        <w:rPr>
          <w:sz w:val="28"/>
          <w:szCs w:val="28"/>
        </w:rPr>
        <w:t>Муниципальная служба осуществляется на штатных должностях в аппаратах органов местного самоуправления.</w:t>
      </w:r>
    </w:p>
    <w:p w:rsidR="00FA29D9" w:rsidRDefault="00FA29D9">
      <w:pPr>
        <w:spacing w:line="360" w:lineRule="auto"/>
        <w:ind w:firstLine="709"/>
        <w:jc w:val="both"/>
        <w:rPr>
          <w:sz w:val="28"/>
          <w:szCs w:val="28"/>
        </w:rPr>
      </w:pPr>
      <w:r>
        <w:rPr>
          <w:sz w:val="28"/>
          <w:szCs w:val="28"/>
        </w:rPr>
        <w:t>Структура муниципальной службы определяется муниципальным образованием самостоятельно через нормативные правовые акты, принимаемые представительным органом местного самоуправления. Основные положения об организации муниципальной службы излагаются в Уставе муниципального образования в соответствии с Законом.</w:t>
      </w:r>
    </w:p>
    <w:p w:rsidR="00FA29D9" w:rsidRDefault="00FA29D9">
      <w:pPr>
        <w:spacing w:line="360" w:lineRule="auto"/>
        <w:ind w:firstLine="709"/>
        <w:jc w:val="both"/>
        <w:rPr>
          <w:sz w:val="28"/>
          <w:szCs w:val="28"/>
        </w:rPr>
      </w:pPr>
      <w:r>
        <w:rPr>
          <w:sz w:val="28"/>
          <w:szCs w:val="28"/>
        </w:rPr>
        <w:t>Трудовые отношения на предприятии регулируются в соответствии с законодательством Российской Федерации. С персоналом заключается Трудовой договор в соответствии с Трудовым кодексом РФ.</w:t>
      </w:r>
    </w:p>
    <w:p w:rsidR="00FA29D9" w:rsidRDefault="00FA29D9">
      <w:pPr>
        <w:spacing w:line="360" w:lineRule="auto"/>
        <w:ind w:firstLine="709"/>
        <w:jc w:val="both"/>
        <w:rPr>
          <w:sz w:val="28"/>
          <w:szCs w:val="28"/>
        </w:rPr>
      </w:pPr>
      <w:r>
        <w:rPr>
          <w:sz w:val="28"/>
          <w:szCs w:val="28"/>
        </w:rPr>
        <w:t xml:space="preserve">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w:t>
      </w:r>
      <w:r>
        <w:rPr>
          <w:sz w:val="28"/>
          <w:szCs w:val="28"/>
        </w:rPr>
        <w:lastRenderedPageBreak/>
        <w:t>предусмотренные законодательством, коллективным договором, соглашениями, локальными нормативными актами, содержащими нормы трудового права,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(ст. 56 Трудового кодекса РФ).</w:t>
      </w:r>
    </w:p>
    <w:p w:rsidR="00FA29D9" w:rsidRDefault="00FA29D9">
      <w:pPr>
        <w:spacing w:line="360" w:lineRule="auto"/>
        <w:ind w:firstLine="709"/>
        <w:jc w:val="both"/>
        <w:rPr>
          <w:sz w:val="28"/>
          <w:szCs w:val="28"/>
        </w:rPr>
      </w:pPr>
      <w:r>
        <w:rPr>
          <w:sz w:val="28"/>
          <w:szCs w:val="28"/>
        </w:rPr>
        <w:t>В трудовом договоре обязательно указываются сведения о сторонах договора: фамилия, имя, отчество работника и наименование работодателя (фамилия, имя, отчество работодателя - физического лица), заключивших договор.</w:t>
      </w:r>
    </w:p>
    <w:p w:rsidR="00FA29D9" w:rsidRDefault="00FA29D9">
      <w:pPr>
        <w:spacing w:line="360" w:lineRule="auto"/>
        <w:ind w:firstLine="709"/>
        <w:jc w:val="both"/>
        <w:rPr>
          <w:sz w:val="28"/>
          <w:szCs w:val="28"/>
        </w:rPr>
      </w:pPr>
      <w:r>
        <w:rPr>
          <w:sz w:val="28"/>
          <w:szCs w:val="28"/>
        </w:rPr>
        <w:t>Согласно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Перечень существенных условий трудового договора предусмотрен ст. 57 ТК РФ. В трудовом договоре указаны фамилия, имя, отчество работника, наименование структурного подразделения и должности, на которую принимается работник, а также разряд и квалификационная категория.</w:t>
      </w:r>
    </w:p>
    <w:p w:rsidR="00FA29D9" w:rsidRDefault="00FA29D9">
      <w:pPr>
        <w:spacing w:line="360" w:lineRule="auto"/>
        <w:ind w:firstLine="709"/>
        <w:jc w:val="both"/>
        <w:rPr>
          <w:sz w:val="28"/>
          <w:szCs w:val="28"/>
        </w:rPr>
      </w:pPr>
      <w:r>
        <w:rPr>
          <w:sz w:val="28"/>
          <w:szCs w:val="28"/>
        </w:rPr>
        <w:t>Пункт 1.3. Вид договора, регламентируется ст. 58 ТК РФ, согласно которой договором, на неопределенный срок, считается договор, в котором не оговорен срок его действия, а также, если ни одна из сторон не потребовала расторжения договора в связи с истечением его срока, а работник продолжает работу. Срочный трудовой договор заключается на определенный срок не более 5 лет, если иной срок не установлен ТК РФ и иными федеральными законами.</w:t>
      </w:r>
    </w:p>
    <w:p w:rsidR="00FA29D9" w:rsidRDefault="00FA29D9">
      <w:pPr>
        <w:spacing w:line="360" w:lineRule="auto"/>
        <w:ind w:firstLine="709"/>
        <w:jc w:val="both"/>
        <w:rPr>
          <w:sz w:val="28"/>
          <w:szCs w:val="28"/>
        </w:rPr>
      </w:pPr>
      <w:r>
        <w:rPr>
          <w:sz w:val="28"/>
          <w:szCs w:val="28"/>
        </w:rPr>
        <w:t>Пункт 2. Испытание при приеме на работу. Данный пункт регламентируется ст. 57, 70, 71 ТК РФ в которых предусматриваются условия об испытаниях, в зависимости от специфики трудовой деятельности, которые могут быть изменены только по соглашению сторон и в письменной форме.</w:t>
      </w:r>
    </w:p>
    <w:p w:rsidR="00FA29D9" w:rsidRDefault="00FA29D9">
      <w:pPr>
        <w:spacing w:line="360" w:lineRule="auto"/>
        <w:ind w:firstLine="709"/>
        <w:jc w:val="both"/>
        <w:rPr>
          <w:sz w:val="28"/>
          <w:szCs w:val="28"/>
        </w:rPr>
      </w:pPr>
      <w:r>
        <w:rPr>
          <w:sz w:val="28"/>
          <w:szCs w:val="28"/>
        </w:rPr>
        <w:t xml:space="preserve">Пункт 3. права и обязанности сторон. Содержание данной части Трудового </w:t>
      </w:r>
      <w:r>
        <w:rPr>
          <w:sz w:val="28"/>
          <w:szCs w:val="28"/>
        </w:rPr>
        <w:lastRenderedPageBreak/>
        <w:t>договора также определяется ст. 57 ТК РФ, так как права и обязанности сторон являются существенными условиями Трудового договора.</w:t>
      </w:r>
    </w:p>
    <w:p w:rsidR="00FA29D9" w:rsidRDefault="00FA29D9">
      <w:pPr>
        <w:spacing w:line="360" w:lineRule="auto"/>
        <w:ind w:firstLine="709"/>
        <w:jc w:val="both"/>
        <w:rPr>
          <w:sz w:val="28"/>
          <w:szCs w:val="28"/>
        </w:rPr>
      </w:pPr>
      <w:r>
        <w:rPr>
          <w:sz w:val="28"/>
          <w:szCs w:val="28"/>
        </w:rPr>
        <w:t>Пункт 3.1. определяет права и обязанности работника.</w:t>
      </w:r>
    </w:p>
    <w:p w:rsidR="00FA29D9" w:rsidRDefault="00FA29D9">
      <w:pPr>
        <w:spacing w:line="360" w:lineRule="auto"/>
        <w:ind w:firstLine="709"/>
        <w:jc w:val="both"/>
        <w:rPr>
          <w:sz w:val="28"/>
          <w:szCs w:val="28"/>
        </w:rPr>
      </w:pPr>
      <w:r>
        <w:rPr>
          <w:sz w:val="28"/>
          <w:szCs w:val="28"/>
        </w:rPr>
        <w:t>Пункт 3.1.1. регламентирует права работника согласно Трудового кодекса РФ, а именно:</w:t>
      </w:r>
    </w:p>
    <w:p w:rsidR="00FA29D9" w:rsidRDefault="00FA29D9">
      <w:pPr>
        <w:spacing w:line="360" w:lineRule="auto"/>
        <w:ind w:firstLine="709"/>
        <w:jc w:val="both"/>
        <w:rPr>
          <w:sz w:val="28"/>
          <w:szCs w:val="28"/>
        </w:rPr>
      </w:pPr>
      <w:r>
        <w:rPr>
          <w:sz w:val="28"/>
          <w:szCs w:val="28"/>
        </w:rPr>
        <w:t>заключение (ст. 63, 64 ТК РФ), изменение (ст. 73 ТК РФ) и расторжение (ст. 77, 80 ТК РФ) Договора в порядке и на условиях, которые установлены Трудовым кодексом РФ, и иными федеральными законами. Так, согласно ст. 80 ТК РФ, работник вправе расторгнуть трудовой договор, предупредив об этом работодателя письменно за две недели. По соглашению сторон между работником и работодателем трудовой договор может быть расторгнут и до истечения срока, предупреждения об увольнении;</w:t>
      </w:r>
    </w:p>
    <w:p w:rsidR="00FA29D9" w:rsidRDefault="00FA29D9">
      <w:pPr>
        <w:spacing w:line="360" w:lineRule="auto"/>
        <w:ind w:firstLine="709"/>
        <w:jc w:val="both"/>
        <w:rPr>
          <w:sz w:val="28"/>
          <w:szCs w:val="28"/>
        </w:rPr>
      </w:pPr>
      <w:r>
        <w:rPr>
          <w:sz w:val="28"/>
          <w:szCs w:val="28"/>
        </w:rPr>
        <w:t>рабочее место, соответствующее условиям, предусмотренным государственными стандартами организации и безопасности труда и Договором. Данный пункт регламентируется ст. 219-225 ТК РФ, согласно которым, работник имеет право:</w:t>
      </w:r>
    </w:p>
    <w:p w:rsidR="00FA29D9" w:rsidRDefault="00FA29D9">
      <w:pPr>
        <w:spacing w:line="360" w:lineRule="auto"/>
        <w:ind w:firstLine="709"/>
        <w:jc w:val="both"/>
        <w:rPr>
          <w:sz w:val="28"/>
          <w:szCs w:val="28"/>
        </w:rPr>
      </w:pPr>
      <w:r>
        <w:rPr>
          <w:sz w:val="28"/>
          <w:szCs w:val="28"/>
        </w:rPr>
        <w:t>) на рабочее место, соответствующее требованиям охраны труда;</w:t>
      </w:r>
    </w:p>
    <w:p w:rsidR="00FA29D9" w:rsidRDefault="00FA29D9">
      <w:pPr>
        <w:spacing w:line="360" w:lineRule="auto"/>
        <w:ind w:firstLine="709"/>
        <w:jc w:val="both"/>
        <w:rPr>
          <w:sz w:val="28"/>
          <w:szCs w:val="28"/>
        </w:rPr>
      </w:pPr>
      <w:r>
        <w:rPr>
          <w:sz w:val="28"/>
          <w:szCs w:val="28"/>
        </w:rPr>
        <w:t>) обязательное социальное страхование от несчастных случаев на производстве и профессиональных заболеваний;</w:t>
      </w:r>
    </w:p>
    <w:p w:rsidR="00FA29D9" w:rsidRDefault="00FA29D9">
      <w:pPr>
        <w:spacing w:line="360" w:lineRule="auto"/>
        <w:ind w:firstLine="709"/>
        <w:jc w:val="both"/>
        <w:rPr>
          <w:sz w:val="28"/>
          <w:szCs w:val="28"/>
        </w:rPr>
      </w:pPr>
      <w:r>
        <w:rPr>
          <w:sz w:val="28"/>
          <w:szCs w:val="28"/>
        </w:rPr>
        <w:t>) получение достоверной информации об условиях и охране труда на рабочем месте, о существующем риске повреждения здоровья;</w:t>
      </w:r>
    </w:p>
    <w:p w:rsidR="00FA29D9" w:rsidRDefault="00FA29D9">
      <w:pPr>
        <w:spacing w:line="360" w:lineRule="auto"/>
        <w:ind w:firstLine="709"/>
        <w:jc w:val="both"/>
        <w:rPr>
          <w:sz w:val="28"/>
          <w:szCs w:val="28"/>
        </w:rPr>
      </w:pPr>
      <w:r>
        <w:rPr>
          <w:sz w:val="28"/>
          <w:szCs w:val="28"/>
        </w:rPr>
        <w:t>)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w:t>
      </w:r>
    </w:p>
    <w:p w:rsidR="00FA29D9" w:rsidRDefault="00FA29D9">
      <w:pPr>
        <w:spacing w:line="360" w:lineRule="auto"/>
        <w:ind w:firstLine="709"/>
        <w:jc w:val="both"/>
        <w:rPr>
          <w:sz w:val="28"/>
          <w:szCs w:val="28"/>
        </w:rPr>
      </w:pPr>
      <w:r>
        <w:rPr>
          <w:sz w:val="28"/>
          <w:szCs w:val="28"/>
        </w:rPr>
        <w:t>) обеспечение средствами индивидуальной и коллективной защиты за счет средств работодателя и другие права на:</w:t>
      </w:r>
    </w:p>
    <w:p w:rsidR="00FA29D9" w:rsidRDefault="00FA29D9">
      <w:pPr>
        <w:spacing w:line="360" w:lineRule="auto"/>
        <w:ind w:firstLine="709"/>
        <w:jc w:val="both"/>
        <w:rPr>
          <w:sz w:val="28"/>
          <w:szCs w:val="28"/>
        </w:rPr>
      </w:pPr>
      <w:r>
        <w:rPr>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w:t>
      </w:r>
      <w:r>
        <w:rPr>
          <w:sz w:val="28"/>
          <w:szCs w:val="28"/>
        </w:rPr>
        <w:lastRenderedPageBreak/>
        <w:t>качеством выполненной работы. Данная часть Договора регламентируется ст.136 ТК РФ «Порядок, место и сроки выплаты заработной платы»;</w:t>
      </w:r>
    </w:p>
    <w:p w:rsidR="00FA29D9" w:rsidRDefault="00FA29D9">
      <w:pPr>
        <w:spacing w:line="360" w:lineRule="auto"/>
        <w:ind w:firstLine="709"/>
        <w:jc w:val="both"/>
        <w:rPr>
          <w:sz w:val="28"/>
          <w:szCs w:val="28"/>
        </w:rPr>
      </w:pPr>
      <w:r>
        <w:rPr>
          <w:sz w:val="28"/>
          <w:szCs w:val="28"/>
        </w:rPr>
        <w:t>отдых, обеспечиваемый установлением нормальной продолжительности рабочего времени (ст. 91 ТК РФ), сокращенного рабочего времени для отдельных профессий и категорий работников (ст. 92 ТК РФ), предоставлением еженедельных выходных дней (ст. 106-110 ТК РФ), нерабочих праздничных дней (ст. 112- 113 ТК РФ), ежегодных отпусков (ст. 114-119 ТК РФ);</w:t>
      </w:r>
    </w:p>
    <w:p w:rsidR="00FA29D9" w:rsidRDefault="00FA29D9">
      <w:pPr>
        <w:spacing w:line="360" w:lineRule="auto"/>
        <w:ind w:firstLine="709"/>
        <w:jc w:val="both"/>
        <w:rPr>
          <w:sz w:val="28"/>
          <w:szCs w:val="28"/>
        </w:rPr>
      </w:pPr>
      <w:r>
        <w:rPr>
          <w:sz w:val="28"/>
          <w:szCs w:val="28"/>
        </w:rPr>
        <w:t>профессиональную подготовку, переподготовку и повышение своей квалификации. Данный пункт Договора регулируется ст. 197 ТК РФ, согласно которой указанное право реализуется путем заключения дополнительного договора между работником и работодателем;</w:t>
      </w:r>
    </w:p>
    <w:p w:rsidR="00FA29D9" w:rsidRDefault="00FA29D9">
      <w:pPr>
        <w:spacing w:line="360" w:lineRule="auto"/>
        <w:ind w:firstLine="709"/>
        <w:jc w:val="both"/>
        <w:rPr>
          <w:sz w:val="28"/>
          <w:szCs w:val="28"/>
        </w:rPr>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 (ст. 370 ТК РФ);</w:t>
      </w:r>
    </w:p>
    <w:p w:rsidR="00FA29D9" w:rsidRDefault="00FA29D9">
      <w:pPr>
        <w:spacing w:line="360" w:lineRule="auto"/>
        <w:ind w:firstLine="709"/>
        <w:jc w:val="both"/>
        <w:rPr>
          <w:sz w:val="28"/>
          <w:szCs w:val="28"/>
        </w:rPr>
      </w:pPr>
      <w:r>
        <w:rPr>
          <w:sz w:val="28"/>
          <w:szCs w:val="28"/>
        </w:rPr>
        <w:t>разрешение индивидуальных и коллективных трудовых споров, включая право на забастовку, в порядке, установленном Трудовом кодексом и иными федеральными законами. Данный пункт определяется ст. 381-398 ТК РФ о порядке рассмотрения индивидуальных и коллективных трудовых споров, а также ст. 409-417 ТК РФ, регулирующих право на забастовку;</w:t>
      </w:r>
    </w:p>
    <w:p w:rsidR="00FA29D9" w:rsidRDefault="00FA29D9">
      <w:pPr>
        <w:spacing w:line="360" w:lineRule="auto"/>
        <w:ind w:firstLine="709"/>
        <w:jc w:val="both"/>
        <w:rPr>
          <w:sz w:val="28"/>
          <w:szCs w:val="28"/>
        </w:rPr>
      </w:pPr>
      <w:r>
        <w:rPr>
          <w:sz w:val="28"/>
          <w:szCs w:val="28"/>
        </w:rPr>
        <w:t>возмещение вреда, причиненного работнику в связи с исполнением трудовых обязанностей, компенсацию морального вреда (ст. 234-237 ТК РФ).</w:t>
      </w:r>
    </w:p>
    <w:p w:rsidR="00FA29D9" w:rsidRDefault="00FA29D9">
      <w:pPr>
        <w:spacing w:line="360" w:lineRule="auto"/>
        <w:ind w:firstLine="709"/>
        <w:jc w:val="both"/>
        <w:rPr>
          <w:sz w:val="28"/>
          <w:szCs w:val="28"/>
        </w:rPr>
      </w:pPr>
      <w:r>
        <w:rPr>
          <w:sz w:val="28"/>
          <w:szCs w:val="28"/>
        </w:rPr>
        <w:t>Пункт 3.2. Трудового договора определяет обязанности работника в соответствии с действующим законодательством Российской Федерации.</w:t>
      </w:r>
    </w:p>
    <w:p w:rsidR="00FA29D9" w:rsidRDefault="00FA29D9">
      <w:pPr>
        <w:spacing w:line="360" w:lineRule="auto"/>
        <w:ind w:firstLine="709"/>
        <w:jc w:val="both"/>
        <w:rPr>
          <w:sz w:val="28"/>
          <w:szCs w:val="28"/>
        </w:rPr>
      </w:pPr>
      <w:r>
        <w:rPr>
          <w:sz w:val="28"/>
          <w:szCs w:val="28"/>
        </w:rPr>
        <w:t>Работник обязан:</w:t>
      </w:r>
    </w:p>
    <w:p w:rsidR="00FA29D9" w:rsidRDefault="00FA29D9">
      <w:pPr>
        <w:spacing w:line="360" w:lineRule="auto"/>
        <w:ind w:firstLine="709"/>
        <w:jc w:val="both"/>
        <w:rPr>
          <w:sz w:val="28"/>
          <w:szCs w:val="28"/>
        </w:rPr>
      </w:pPr>
      <w:r>
        <w:rPr>
          <w:sz w:val="28"/>
          <w:szCs w:val="28"/>
        </w:rPr>
        <w:t>добросовестно исполнять свои трудовые обязанности, возложенные на него должностными инструкциями и договором. Данный пункт регламентируется ст. 57 ТК РФ, так как данные условия являются существенными;</w:t>
      </w:r>
    </w:p>
    <w:p w:rsidR="00FA29D9" w:rsidRDefault="00FA29D9">
      <w:pPr>
        <w:spacing w:line="360" w:lineRule="auto"/>
        <w:ind w:firstLine="709"/>
        <w:jc w:val="both"/>
        <w:rPr>
          <w:sz w:val="28"/>
          <w:szCs w:val="28"/>
        </w:rPr>
      </w:pPr>
      <w:r>
        <w:rPr>
          <w:sz w:val="28"/>
          <w:szCs w:val="28"/>
        </w:rPr>
        <w:lastRenderedPageBreak/>
        <w:t>соблюдать трудовую дисциплину. Данная часть Договора определяется ст. 189 ТК РФ, согласно которой,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Кроме того, данный пункт регламентируется ст. 190-195 ТК РФ.</w:t>
      </w:r>
    </w:p>
    <w:p w:rsidR="00FA29D9" w:rsidRDefault="00FA29D9">
      <w:pPr>
        <w:spacing w:line="360" w:lineRule="auto"/>
        <w:ind w:firstLine="709"/>
        <w:jc w:val="both"/>
        <w:rPr>
          <w:sz w:val="28"/>
          <w:szCs w:val="28"/>
        </w:rPr>
      </w:pPr>
      <w:r>
        <w:rPr>
          <w:sz w:val="28"/>
          <w:szCs w:val="28"/>
        </w:rPr>
        <w:t>выполнять установленные нормы труда. Указанный пункт регулируется ст. 159-163 ТК РФ, согласно которым, нормы труда- нормы выработки, времени, обслуживания - устанавливаются для работников в соответствии с достигнутым уровнем техники, технологии, организации производства и труда. О введении новых норм труда работники должны быть извещены не позднее, чем за два месяца.</w:t>
      </w:r>
    </w:p>
    <w:p w:rsidR="00FA29D9" w:rsidRDefault="00FA29D9">
      <w:pPr>
        <w:spacing w:line="360" w:lineRule="auto"/>
        <w:ind w:firstLine="709"/>
        <w:jc w:val="both"/>
        <w:rPr>
          <w:sz w:val="28"/>
          <w:szCs w:val="28"/>
        </w:rPr>
      </w:pPr>
      <w:r>
        <w:rPr>
          <w:sz w:val="28"/>
          <w:szCs w:val="28"/>
        </w:rPr>
        <w:t>соблюдать требования по охране труда и обеспечению безопасности труда (ст. 214 ТК РФ).</w:t>
      </w:r>
    </w:p>
    <w:p w:rsidR="00FA29D9" w:rsidRDefault="00FA29D9">
      <w:pPr>
        <w:spacing w:line="360" w:lineRule="auto"/>
        <w:ind w:firstLine="709"/>
        <w:jc w:val="both"/>
        <w:rPr>
          <w:sz w:val="28"/>
          <w:szCs w:val="28"/>
        </w:rPr>
      </w:pPr>
      <w:r>
        <w:rPr>
          <w:sz w:val="28"/>
          <w:szCs w:val="28"/>
        </w:rPr>
        <w:t>бережно относиться к имуществу работодателя и других работников (ст. 232-233 ТК РФ).</w:t>
      </w:r>
    </w:p>
    <w:p w:rsidR="00FA29D9" w:rsidRDefault="00FA29D9">
      <w:pPr>
        <w:spacing w:line="360" w:lineRule="auto"/>
        <w:ind w:firstLine="709"/>
        <w:jc w:val="both"/>
        <w:rPr>
          <w:sz w:val="28"/>
          <w:szCs w:val="28"/>
        </w:rPr>
      </w:pPr>
      <w:r>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людей, сохранности имущества работодателя. Данный пункт определяется ст. 238, 239, 241 ТК РФ.</w:t>
      </w:r>
    </w:p>
    <w:p w:rsidR="00FA29D9" w:rsidRDefault="00FA29D9">
      <w:pPr>
        <w:spacing w:line="360" w:lineRule="auto"/>
        <w:ind w:firstLine="709"/>
        <w:jc w:val="both"/>
        <w:rPr>
          <w:sz w:val="28"/>
          <w:szCs w:val="28"/>
        </w:rPr>
      </w:pPr>
      <w:r>
        <w:rPr>
          <w:sz w:val="28"/>
          <w:szCs w:val="28"/>
        </w:rPr>
        <w:t>Пункт 4 Оплата по договору. Регламентируется ст. 129 ТК РФ, согласно которой, оплата труда - это система отношений, связанных с обеспечением работодателем выплат работникам за их труд в соответствии с законодательством, коллективными договорами, соглашениями, локальными нормативными актами и трудовыми договорами. Тарифная ставка (оклад) - фиксированный размер оплаты труда работника за выполнение нормы труда (трудовых обязанностей) определенной сложности (квалификации) за единицу времени.</w:t>
      </w:r>
    </w:p>
    <w:p w:rsidR="00FA29D9" w:rsidRDefault="00FA29D9">
      <w:pPr>
        <w:spacing w:line="360" w:lineRule="auto"/>
        <w:ind w:firstLine="709"/>
        <w:jc w:val="both"/>
        <w:rPr>
          <w:sz w:val="28"/>
          <w:szCs w:val="28"/>
        </w:rPr>
      </w:pPr>
      <w:r>
        <w:rPr>
          <w:sz w:val="28"/>
          <w:szCs w:val="28"/>
        </w:rPr>
        <w:lastRenderedPageBreak/>
        <w:t>Пункт 5. Гарантии и компенсации. Определяется ст. 164 ТК РФ, в которой в указано, что гарантии- средства, способы и условия, с помощью которых обеспечивается осуществление предоставленных работникам прав в области социально-трудовых отношений. 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FA29D9" w:rsidRDefault="00FA29D9">
      <w:pPr>
        <w:spacing w:line="360" w:lineRule="auto"/>
        <w:ind w:firstLine="709"/>
        <w:jc w:val="both"/>
        <w:rPr>
          <w:sz w:val="28"/>
          <w:szCs w:val="28"/>
        </w:rPr>
      </w:pPr>
      <w:r>
        <w:rPr>
          <w:sz w:val="28"/>
          <w:szCs w:val="28"/>
        </w:rPr>
        <w:t>Пункт 5.2. Работнику предоставляется ежегодный отпуск. Данный пункт регламентируется ст. 114 ТК РФ, согласно которой работникам предоставляются ежегодные отпуска с сохранением места работы (должности) и среднего заработка. Кроме того, данный пункт регулируется ст. 115-119 ТК РФ.</w:t>
      </w:r>
    </w:p>
    <w:p w:rsidR="00FA29D9" w:rsidRDefault="00FA29D9">
      <w:pPr>
        <w:spacing w:line="360" w:lineRule="auto"/>
        <w:ind w:firstLine="709"/>
        <w:jc w:val="both"/>
        <w:rPr>
          <w:sz w:val="28"/>
          <w:szCs w:val="28"/>
        </w:rPr>
      </w:pPr>
      <w:r>
        <w:rPr>
          <w:sz w:val="28"/>
          <w:szCs w:val="28"/>
        </w:rPr>
        <w:t>Пункт 5.3. Особенности режима рабочего времени. Согласно ст. 91 ТК РФ, нормальная продолжительность рабочего времени не может превышать 40 часов в неделю. На основании ст. 92 ТК РФ нормальная продолжительность рабочего времени сокращается на 4 часа в неделю и более - для работников с вредными условиями труда, в порядке, установленном Правительством РФ. Федеральным законом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FA29D9" w:rsidRDefault="00FA29D9">
      <w:pPr>
        <w:spacing w:line="360" w:lineRule="auto"/>
        <w:ind w:firstLine="709"/>
        <w:jc w:val="both"/>
        <w:rPr>
          <w:sz w:val="28"/>
          <w:szCs w:val="28"/>
        </w:rPr>
      </w:pPr>
      <w:r>
        <w:rPr>
          <w:sz w:val="28"/>
          <w:szCs w:val="28"/>
        </w:rPr>
        <w:t>Пункт 6. Расторжение Трудового договора. Данная часть определяется ст. 78-80 ТК РФ. Согласно ст. 78 ТК РФ трудовой договор может быть расторгнут в любое время по соглашению сторон трудового договора.</w:t>
      </w:r>
    </w:p>
    <w:p w:rsidR="00FA29D9" w:rsidRDefault="00FA29D9">
      <w:pPr>
        <w:spacing w:line="360" w:lineRule="auto"/>
        <w:ind w:firstLine="709"/>
        <w:jc w:val="both"/>
        <w:rPr>
          <w:sz w:val="28"/>
          <w:szCs w:val="28"/>
        </w:rPr>
      </w:pPr>
      <w:r>
        <w:rPr>
          <w:sz w:val="28"/>
          <w:szCs w:val="28"/>
        </w:rPr>
        <w:t xml:space="preserve">В соответствии со ст. 61 ТК РФ, трудовой договор вступает в силу со дня его подписания работникам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Если работник не приступил к работе в установленный срок без уважительных причин в течение </w:t>
      </w:r>
      <w:r>
        <w:rPr>
          <w:sz w:val="28"/>
          <w:szCs w:val="28"/>
        </w:rPr>
        <w:lastRenderedPageBreak/>
        <w:t>недели, то трудовой договор аннулируется.</w:t>
      </w:r>
    </w:p>
    <w:p w:rsidR="00FA29D9" w:rsidRDefault="00FA29D9">
      <w:pPr>
        <w:spacing w:line="360" w:lineRule="auto"/>
        <w:ind w:firstLine="709"/>
        <w:jc w:val="both"/>
        <w:rPr>
          <w:sz w:val="28"/>
          <w:szCs w:val="28"/>
        </w:rPr>
      </w:pPr>
      <w:r>
        <w:rPr>
          <w:sz w:val="28"/>
          <w:szCs w:val="28"/>
        </w:rPr>
        <w:t>Право поступления на муниципальную службу имеют граждане РФ, достигшие 18 лет, имеющие профессиональное образование и отвечающие квалификационным требованиям замещаемой должности муниципальной службы, если иное не установлено законом. При поступлении на муниципальную службу гражданин предоставляет:</w:t>
      </w:r>
    </w:p>
    <w:p w:rsidR="00FA29D9" w:rsidRDefault="00FA29D9">
      <w:pPr>
        <w:spacing w:line="360" w:lineRule="auto"/>
        <w:ind w:firstLine="709"/>
        <w:jc w:val="both"/>
        <w:rPr>
          <w:sz w:val="28"/>
          <w:szCs w:val="28"/>
        </w:rPr>
      </w:pPr>
      <w:r>
        <w:rPr>
          <w:sz w:val="28"/>
          <w:szCs w:val="28"/>
        </w:rPr>
        <w:t>личное заявление;</w:t>
      </w:r>
    </w:p>
    <w:p w:rsidR="00FA29D9" w:rsidRDefault="00FA29D9">
      <w:pPr>
        <w:spacing w:line="360" w:lineRule="auto"/>
        <w:ind w:firstLine="709"/>
        <w:jc w:val="both"/>
        <w:rPr>
          <w:sz w:val="28"/>
          <w:szCs w:val="28"/>
        </w:rPr>
      </w:pPr>
      <w:r>
        <w:rPr>
          <w:sz w:val="28"/>
          <w:szCs w:val="28"/>
        </w:rPr>
        <w:t>документ, удостоверяющий личность;</w:t>
      </w:r>
    </w:p>
    <w:p w:rsidR="00FA29D9" w:rsidRDefault="00FA29D9">
      <w:pPr>
        <w:spacing w:line="360" w:lineRule="auto"/>
        <w:ind w:firstLine="709"/>
        <w:jc w:val="both"/>
        <w:rPr>
          <w:sz w:val="28"/>
          <w:szCs w:val="28"/>
        </w:rPr>
      </w:pPr>
      <w:r>
        <w:rPr>
          <w:sz w:val="28"/>
          <w:szCs w:val="28"/>
        </w:rPr>
        <w:t>трудовую книжку;</w:t>
      </w:r>
    </w:p>
    <w:p w:rsidR="00FA29D9" w:rsidRDefault="00FA29D9">
      <w:pPr>
        <w:spacing w:line="360" w:lineRule="auto"/>
        <w:ind w:firstLine="709"/>
        <w:jc w:val="both"/>
        <w:rPr>
          <w:sz w:val="28"/>
          <w:szCs w:val="28"/>
        </w:rPr>
      </w:pPr>
      <w:r>
        <w:rPr>
          <w:sz w:val="28"/>
          <w:szCs w:val="28"/>
        </w:rPr>
        <w:t>документы, подтверждающие профессиональное образование;</w:t>
      </w:r>
    </w:p>
    <w:p w:rsidR="00FA29D9" w:rsidRDefault="00FA29D9">
      <w:pPr>
        <w:spacing w:line="360" w:lineRule="auto"/>
        <w:ind w:firstLine="709"/>
        <w:jc w:val="both"/>
        <w:rPr>
          <w:sz w:val="28"/>
          <w:szCs w:val="28"/>
        </w:rPr>
      </w:pPr>
      <w:r>
        <w:rPr>
          <w:sz w:val="28"/>
          <w:szCs w:val="28"/>
        </w:rPr>
        <w:t>справку от органов государственной налоговой службы о своих доходах и об имуществе, принадлежащем ему на праве собственности, являющихся объектом налогообложения, - другие документы, если это предусмотрено правовыми актами органов местного самоуправления.</w:t>
      </w:r>
    </w:p>
    <w:p w:rsidR="00FA29D9" w:rsidRDefault="00FA29D9">
      <w:pPr>
        <w:spacing w:line="360" w:lineRule="auto"/>
        <w:ind w:firstLine="709"/>
        <w:jc w:val="both"/>
        <w:rPr>
          <w:sz w:val="28"/>
          <w:szCs w:val="28"/>
        </w:rPr>
      </w:pPr>
      <w:r>
        <w:rPr>
          <w:sz w:val="28"/>
          <w:szCs w:val="28"/>
        </w:rPr>
        <w:t>Поступление гражданина на службу оформляется приказом о назначении его на муниципальную должность, прием на службу осуществляется при наличии соответствующего образования, опыта работы, квалификации с заключением трудового договора, который заключается на неопределенный срок, или на иной срок, предусмотренный уставом муниципального образования в соответствии с законодательством РФ и Иркутской области.</w:t>
      </w:r>
    </w:p>
    <w:p w:rsidR="00FA29D9" w:rsidRDefault="00FA29D9">
      <w:pPr>
        <w:spacing w:line="360" w:lineRule="auto"/>
        <w:ind w:firstLine="709"/>
        <w:jc w:val="both"/>
        <w:rPr>
          <w:sz w:val="28"/>
          <w:szCs w:val="28"/>
        </w:rPr>
      </w:pPr>
      <w:r>
        <w:rPr>
          <w:sz w:val="28"/>
          <w:szCs w:val="28"/>
        </w:rPr>
        <w:t>Прохождение службы отражается в личном деле муниципального служащего, которое ведется кадровой службой органа местного самоуправления. При переводе служащего на новое место личное дело передается по указанному месту службы, ведение нескольких личных дел на одного служащего не допускается. Порядок ведения личных дел муниципальных служащих определяется Положением «О порядке ведения личных дел муниципальных служащих».</w:t>
      </w:r>
    </w:p>
    <w:p w:rsidR="00FA29D9" w:rsidRDefault="00FA29D9">
      <w:pPr>
        <w:spacing w:line="360" w:lineRule="auto"/>
        <w:ind w:firstLine="709"/>
        <w:jc w:val="both"/>
        <w:rPr>
          <w:sz w:val="28"/>
          <w:szCs w:val="28"/>
        </w:rPr>
      </w:pPr>
      <w:r>
        <w:rPr>
          <w:sz w:val="28"/>
          <w:szCs w:val="28"/>
        </w:rPr>
        <w:t xml:space="preserve">При заключении трудового договора с лицами, поступившими на </w:t>
      </w:r>
      <w:r>
        <w:rPr>
          <w:sz w:val="28"/>
          <w:szCs w:val="28"/>
        </w:rPr>
        <w:lastRenderedPageBreak/>
        <w:t>муниципальную должность устанавливается испытание на срок до трех месяцев. При неудовлетворительном результате испытания служащий может быть переведен, с его согласия, на прежнюю работу или другую должность, а при отказе от перевода уволен.</w:t>
      </w:r>
    </w:p>
    <w:p w:rsidR="00FA29D9" w:rsidRDefault="00FA29D9">
      <w:pPr>
        <w:spacing w:line="360" w:lineRule="auto"/>
        <w:ind w:firstLine="709"/>
        <w:jc w:val="both"/>
        <w:rPr>
          <w:sz w:val="28"/>
          <w:szCs w:val="28"/>
        </w:rPr>
      </w:pPr>
      <w:r>
        <w:rPr>
          <w:sz w:val="28"/>
          <w:szCs w:val="28"/>
        </w:rPr>
        <w:t>Муниципальный служащий перед назначением на должность сдает квалификационный экзамен по соответствующей муниципальной должности. Экзамен принимает квалификационная комиссия, которая руководствуется Положением «О проведении квалификационного экзамена муниципального служащего».</w:t>
      </w:r>
    </w:p>
    <w:p w:rsidR="00FA29D9" w:rsidRDefault="00FA29D9">
      <w:pPr>
        <w:spacing w:line="360" w:lineRule="auto"/>
        <w:ind w:firstLine="709"/>
        <w:jc w:val="both"/>
        <w:rPr>
          <w:sz w:val="28"/>
          <w:szCs w:val="28"/>
        </w:rPr>
      </w:pPr>
      <w:r>
        <w:rPr>
          <w:sz w:val="28"/>
          <w:szCs w:val="28"/>
        </w:rPr>
        <w:t>Аттестация муниципальных служащих проводится для определения их профессиональной пригодности по результатам работы и перспектив служебного роста. Аттестация проводится не чаще одного раза в два года, но не реже одного раза в четыре года. В случае признания аттестационной комиссией служащего несоответствующим занимаемой должности он может быть направлен на профессиональную переподготовку либо, с его согласия, переведен на низшую должность. Порядок и условия проведения аттестации муниципальных служащих устанавливаются Положением «Об аттестации муниципальных служащих».</w:t>
      </w:r>
    </w:p>
    <w:p w:rsidR="00FA29D9" w:rsidRDefault="00FA29D9">
      <w:pPr>
        <w:spacing w:line="360" w:lineRule="auto"/>
        <w:ind w:firstLine="709"/>
        <w:jc w:val="both"/>
        <w:rPr>
          <w:sz w:val="28"/>
          <w:szCs w:val="28"/>
        </w:rPr>
      </w:pPr>
      <w:r>
        <w:rPr>
          <w:sz w:val="28"/>
          <w:szCs w:val="28"/>
        </w:rPr>
        <w:t>Муниципальная служба прекращается при увольнении муниципального служащего, в том числе в связи с уходом на пенсию.</w:t>
      </w:r>
    </w:p>
    <w:p w:rsidR="00FA29D9" w:rsidRDefault="00FA29D9">
      <w:pPr>
        <w:spacing w:line="360" w:lineRule="auto"/>
        <w:ind w:firstLine="709"/>
        <w:jc w:val="both"/>
        <w:rPr>
          <w:sz w:val="28"/>
          <w:szCs w:val="28"/>
        </w:rPr>
      </w:pPr>
      <w:r>
        <w:rPr>
          <w:sz w:val="28"/>
          <w:szCs w:val="28"/>
        </w:rPr>
        <w:t xml:space="preserve">В случае ликвидации органа местного самоуправления, сокращения работников данного органа муниципальному служащему предоставляются гарантии, установленные законодательством РФ о труде. Муниципальному служащему при увольнении в связи с ликвидацией органа местного самоуправления, с его согласия, государственная пенсия назначается досрочно, но не ранее чем за два года до установленного законодательством РФ пенсионного возраста. Муниципальный служащий в случае нарушения его прав и законных интересов вправе в соответствии с законодательством обратиться в </w:t>
      </w:r>
      <w:r>
        <w:rPr>
          <w:sz w:val="28"/>
          <w:szCs w:val="28"/>
        </w:rPr>
        <w:lastRenderedPageBreak/>
        <w:t>орган государственной власти по вопросам муниципальной службы Иркутской области или в суд с требованием о восстановлении нарушенных прав.</w:t>
      </w:r>
    </w:p>
    <w:p w:rsidR="00FA29D9" w:rsidRDefault="00FA29D9">
      <w:pPr>
        <w:spacing w:line="360" w:lineRule="auto"/>
        <w:ind w:firstLine="709"/>
        <w:jc w:val="both"/>
        <w:rPr>
          <w:sz w:val="28"/>
          <w:szCs w:val="28"/>
        </w:rPr>
      </w:pPr>
    </w:p>
    <w:p w:rsidR="00FA29D9" w:rsidRDefault="00FA29D9">
      <w:pPr>
        <w:rPr>
          <w:sz w:val="28"/>
          <w:szCs w:val="28"/>
        </w:rPr>
      </w:pPr>
      <w:r>
        <w:rPr>
          <w:sz w:val="28"/>
          <w:szCs w:val="28"/>
        </w:rPr>
        <w:br w:type="page"/>
      </w:r>
    </w:p>
    <w:p w:rsidR="00FA29D9" w:rsidRDefault="00FA29D9">
      <w:pPr>
        <w:spacing w:line="360" w:lineRule="auto"/>
        <w:ind w:firstLine="709"/>
        <w:jc w:val="both"/>
        <w:rPr>
          <w:sz w:val="28"/>
          <w:szCs w:val="28"/>
        </w:rPr>
      </w:pPr>
      <w:r>
        <w:rPr>
          <w:sz w:val="28"/>
          <w:szCs w:val="28"/>
        </w:rPr>
        <w:lastRenderedPageBreak/>
        <w:t>ЗАКЛЮЧЕНИЕ</w:t>
      </w:r>
    </w:p>
    <w:p w:rsidR="00FA29D9" w:rsidRDefault="00FA29D9">
      <w:pPr>
        <w:spacing w:line="360" w:lineRule="auto"/>
        <w:ind w:firstLine="709"/>
        <w:jc w:val="both"/>
        <w:rPr>
          <w:sz w:val="28"/>
          <w:szCs w:val="28"/>
        </w:rPr>
      </w:pPr>
    </w:p>
    <w:p w:rsidR="00FA29D9" w:rsidRDefault="00FA29D9">
      <w:pPr>
        <w:spacing w:line="360" w:lineRule="auto"/>
        <w:ind w:firstLine="709"/>
        <w:jc w:val="both"/>
        <w:rPr>
          <w:sz w:val="28"/>
          <w:szCs w:val="28"/>
        </w:rPr>
      </w:pPr>
      <w:r>
        <w:rPr>
          <w:sz w:val="28"/>
          <w:szCs w:val="28"/>
        </w:rPr>
        <w:t>Основной целью совершенствования территориальной организации производительных сил является постепенная ликвидация диспропорций в уровне социально-экономического развития муниципальных образований Иркутской области и отдаленных населенных пунктов.</w:t>
      </w:r>
    </w:p>
    <w:p w:rsidR="00FA29D9" w:rsidRDefault="00FA29D9">
      <w:pPr>
        <w:spacing w:line="360" w:lineRule="auto"/>
        <w:ind w:firstLine="709"/>
        <w:jc w:val="both"/>
        <w:rPr>
          <w:sz w:val="28"/>
          <w:szCs w:val="28"/>
        </w:rPr>
      </w:pPr>
      <w:r>
        <w:rPr>
          <w:sz w:val="28"/>
          <w:szCs w:val="28"/>
        </w:rPr>
        <w:t>Это может быть достигнуто путем равномерного размещения производств, углубления специализации наряду с усилением комплексности хозяйств отдельных муниципальных образований, выбора наиболее эффективных производственно-территориальной интеграции, а также за счет поддержки социальной сферы и инфраструктуры проблемных населенных пунктов.</w:t>
      </w:r>
    </w:p>
    <w:p w:rsidR="00FA29D9" w:rsidRDefault="00FA29D9">
      <w:pPr>
        <w:spacing w:line="360" w:lineRule="auto"/>
        <w:ind w:firstLine="709"/>
        <w:jc w:val="both"/>
        <w:rPr>
          <w:sz w:val="28"/>
          <w:szCs w:val="28"/>
        </w:rPr>
      </w:pPr>
      <w:r>
        <w:rPr>
          <w:sz w:val="28"/>
          <w:szCs w:val="28"/>
        </w:rPr>
        <w:t>Для обеспечения развития и устранения внутренних диспропорций системы местного самоуправления - административных, правовых, финансовых необходимо:</w:t>
      </w:r>
    </w:p>
    <w:p w:rsidR="00FA29D9" w:rsidRDefault="00FA29D9">
      <w:pPr>
        <w:tabs>
          <w:tab w:val="left" w:pos="720"/>
        </w:tabs>
        <w:spacing w:line="360" w:lineRule="auto"/>
        <w:ind w:firstLine="709"/>
        <w:jc w:val="both"/>
        <w:rPr>
          <w:sz w:val="28"/>
          <w:szCs w:val="28"/>
        </w:rPr>
      </w:pPr>
      <w:r>
        <w:rPr>
          <w:sz w:val="28"/>
          <w:szCs w:val="28"/>
        </w:rPr>
        <w:t>1)</w:t>
      </w:r>
      <w:r>
        <w:rPr>
          <w:sz w:val="28"/>
          <w:szCs w:val="28"/>
        </w:rPr>
        <w:tab/>
        <w:t>Укрепление финансово-экономической базы местного самоуправления. Необходимо развить самостоятельность местных бюджетов, путем определения минимума ресурсов, принадлежащему местному самоуправлению (налог на имущество и землю), стимулирования повышения эффективности использования средств местных бюджетов.</w:t>
      </w:r>
    </w:p>
    <w:p w:rsidR="00FA29D9" w:rsidRDefault="00FA29D9">
      <w:pPr>
        <w:spacing w:line="360" w:lineRule="auto"/>
        <w:ind w:firstLine="709"/>
        <w:jc w:val="both"/>
        <w:rPr>
          <w:sz w:val="28"/>
          <w:szCs w:val="28"/>
        </w:rPr>
      </w:pPr>
      <w:r>
        <w:rPr>
          <w:sz w:val="28"/>
          <w:szCs w:val="28"/>
        </w:rPr>
        <w:t>2)</w:t>
      </w:r>
      <w:r>
        <w:rPr>
          <w:sz w:val="28"/>
          <w:szCs w:val="28"/>
        </w:rPr>
        <w:tab/>
        <w:t>Необходимо завершить формирование нормативно-правовой базы местного самоуправления, конкретизировать полномочия местной власти и ее функциональные задачи.</w:t>
      </w:r>
    </w:p>
    <w:p w:rsidR="00FA29D9" w:rsidRDefault="00FA29D9">
      <w:pPr>
        <w:spacing w:line="360" w:lineRule="auto"/>
        <w:ind w:firstLine="709"/>
        <w:jc w:val="both"/>
        <w:rPr>
          <w:sz w:val="28"/>
          <w:szCs w:val="28"/>
        </w:rPr>
      </w:pPr>
      <w:r>
        <w:rPr>
          <w:sz w:val="28"/>
          <w:szCs w:val="28"/>
        </w:rPr>
        <w:t>)</w:t>
      </w:r>
      <w:r>
        <w:rPr>
          <w:sz w:val="28"/>
          <w:szCs w:val="28"/>
        </w:rPr>
        <w:tab/>
        <w:t xml:space="preserve">Решение вопроса развития финансово-экономических основ местного самоуправления невозможно без активизации деятельности сельских поселений, как максимально приближенных к людям и способных наиболее эффективно распоряжаться имеющимися ресурсами. Необходимо проводить целенаправленную работу по улучшению кадрового состава администраций, стимулированию развития их самостоятельности, частичной передаче прав </w:t>
      </w:r>
      <w:r>
        <w:rPr>
          <w:sz w:val="28"/>
          <w:szCs w:val="28"/>
        </w:rPr>
        <w:lastRenderedPageBreak/>
        <w:t>распоряжения ресурсами, расположенными на их территории.</w:t>
      </w:r>
    </w:p>
    <w:p w:rsidR="00FA29D9" w:rsidRDefault="00FA29D9">
      <w:pPr>
        <w:spacing w:line="360" w:lineRule="auto"/>
        <w:ind w:firstLine="709"/>
        <w:jc w:val="both"/>
        <w:rPr>
          <w:sz w:val="28"/>
          <w:szCs w:val="28"/>
        </w:rPr>
      </w:pPr>
      <w:r>
        <w:rPr>
          <w:sz w:val="28"/>
          <w:szCs w:val="28"/>
        </w:rPr>
        <w:t>Малое предпринимательство имеет важное социально-экономическое значение для района, обеспечивая социальную и политическую стабильность. Недостаточная на сегодня государственная поддержка не позволяет обеспечить необходимый рост экономической эффективности организаций малого бизнеса, хотя именно малое предпринимательство , не требуя крупных инвестиций, гарантирует быстрый оборот ресурсов, высокую динамику роста, гибко реагирует на изменение конъюнктуры рынка, придает экономике дополнительную стабильность.</w:t>
      </w:r>
    </w:p>
    <w:p w:rsidR="00FA29D9" w:rsidRDefault="00FA29D9">
      <w:pPr>
        <w:spacing w:line="360" w:lineRule="auto"/>
        <w:ind w:firstLine="709"/>
        <w:jc w:val="both"/>
        <w:rPr>
          <w:sz w:val="28"/>
          <w:szCs w:val="28"/>
        </w:rPr>
      </w:pPr>
      <w:r>
        <w:rPr>
          <w:sz w:val="28"/>
          <w:szCs w:val="28"/>
        </w:rPr>
        <w:t>Перспективы развития малого предпринимательства в районе приведут к созданию эффективной конкурентной экономики, обеспечивающей высокий уровень и качество жизни населения.</w:t>
      </w:r>
    </w:p>
    <w:p w:rsidR="00FA29D9" w:rsidRDefault="00FA29D9">
      <w:pPr>
        <w:spacing w:line="360" w:lineRule="auto"/>
        <w:ind w:firstLine="709"/>
        <w:jc w:val="both"/>
        <w:rPr>
          <w:sz w:val="28"/>
          <w:szCs w:val="28"/>
        </w:rPr>
      </w:pPr>
      <w:r>
        <w:rPr>
          <w:sz w:val="28"/>
          <w:szCs w:val="28"/>
        </w:rPr>
        <w:t>Государственная поддержка развития малого предпринимательства на основе областных программ осуществляется с 1998 года. Но достигнутый уровень малого предпринимательства к настоящему времени недостаточен для быстрого создания рабочих мест, оживления спроса и предложения на местном товарном рынке, снижения социальных нагрузок на расходы и роста доходной части бюджетов всех уровней.</w:t>
      </w:r>
    </w:p>
    <w:p w:rsidR="00FA29D9" w:rsidRDefault="00FA29D9">
      <w:pPr>
        <w:spacing w:line="360" w:lineRule="auto"/>
        <w:ind w:firstLine="709"/>
        <w:jc w:val="both"/>
        <w:rPr>
          <w:sz w:val="28"/>
          <w:szCs w:val="28"/>
        </w:rPr>
      </w:pPr>
    </w:p>
    <w:p w:rsidR="00FA29D9" w:rsidRDefault="00FA29D9">
      <w:pPr>
        <w:rPr>
          <w:sz w:val="28"/>
          <w:szCs w:val="28"/>
        </w:rPr>
      </w:pPr>
      <w:r>
        <w:rPr>
          <w:sz w:val="28"/>
          <w:szCs w:val="28"/>
        </w:rPr>
        <w:br w:type="page"/>
      </w:r>
    </w:p>
    <w:p w:rsidR="00FA29D9" w:rsidRDefault="00FA29D9">
      <w:pPr>
        <w:tabs>
          <w:tab w:val="left" w:pos="426"/>
          <w:tab w:val="left" w:pos="1834"/>
        </w:tabs>
        <w:spacing w:line="360" w:lineRule="auto"/>
        <w:ind w:firstLine="709"/>
        <w:jc w:val="both"/>
        <w:rPr>
          <w:caps/>
          <w:sz w:val="28"/>
          <w:szCs w:val="28"/>
        </w:rPr>
      </w:pPr>
      <w:r>
        <w:rPr>
          <w:caps/>
          <w:sz w:val="28"/>
          <w:szCs w:val="28"/>
        </w:rPr>
        <w:lastRenderedPageBreak/>
        <w:t>Список литературы</w:t>
      </w:r>
    </w:p>
    <w:p w:rsidR="00FA29D9" w:rsidRDefault="00FA29D9">
      <w:pPr>
        <w:tabs>
          <w:tab w:val="left" w:pos="426"/>
          <w:tab w:val="left" w:pos="1834"/>
        </w:tabs>
        <w:spacing w:line="360" w:lineRule="auto"/>
        <w:ind w:firstLine="709"/>
        <w:jc w:val="both"/>
        <w:rPr>
          <w:sz w:val="28"/>
          <w:szCs w:val="28"/>
        </w:rPr>
      </w:pP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Конституция Российской Федерации (принята всенародным голосованием 12.12.1993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Гражданский кодекс Российской Федерации ч.1 от 30.11.1994 г. № 51-ФЗ (ред. 06.04.2011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Гражданский кодекс Российской Федерации, ч. 2 от 29.12.1995 г. № 14-ФЗ (ред. 04.10.2010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Налоговый кодекс Российской Федерации (часть первая) от 31.07.1998 г. (принят ГД ФС РФ от 16.07.1998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Налоговый кодекс Российской Федерации (часть вторая) от 05.08.2000 г. № 117-ФЗ (принят ГД ФС РФ 19.07.2000 г., ред. 19.07.2011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Трудовой кодекс Российской Федерации от 30.12.2001 г. № 197-ФЗ (ред. 19.07.2011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Земельный кодекс Российской Федерации от 25.10.2001 г. № 136-ФЗ (принят ГД ФС РФ от 28.09.2001 г., ред. 19.07.2011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Кодекс Российской Федерации «Об административных правонарушениях» от 30.12.2001 г. №185-ФЗ (принят ГД ФС РФ от 20.12.2001 г., ред.21.07.2011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Федеральный закон от 14.06.1995 г. № 88-ФЗ «О государственной поддержке малого предпринимательства в Российской Федерации» (ред. 02.02.2006 г.)</w:t>
      </w:r>
    </w:p>
    <w:p w:rsidR="00FA29D9" w:rsidRDefault="00FA29D9" w:rsidP="00B31759">
      <w:pPr>
        <w:numPr>
          <w:ilvl w:val="0"/>
          <w:numId w:val="1"/>
        </w:numPr>
        <w:tabs>
          <w:tab w:val="left" w:pos="0"/>
        </w:tabs>
        <w:suppressAutoHyphens/>
        <w:spacing w:line="360" w:lineRule="auto"/>
        <w:jc w:val="both"/>
        <w:rPr>
          <w:sz w:val="28"/>
          <w:szCs w:val="28"/>
        </w:rPr>
      </w:pPr>
      <w:r>
        <w:rPr>
          <w:sz w:val="28"/>
          <w:szCs w:val="28"/>
        </w:rPr>
        <w:t>Федеральный закон Российской Федерации от 08.12.1995 г. № 193-ФЗ «О сельскохозяйственной кооперации» (ред. 01.07.2011г.)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Федеральный закон от 08.08.2001 г .№ 129-ФЗ «О государственной регистрации юридических лиц и индивидуальных предпринимателей) (ред. 01.07.2011 г.)</w:t>
      </w:r>
    </w:p>
    <w:p w:rsidR="00FA29D9" w:rsidRDefault="00FA29D9" w:rsidP="00B31759">
      <w:pPr>
        <w:numPr>
          <w:ilvl w:val="0"/>
          <w:numId w:val="1"/>
        </w:numPr>
        <w:tabs>
          <w:tab w:val="left" w:pos="360"/>
        </w:tabs>
        <w:suppressAutoHyphens/>
        <w:spacing w:line="360" w:lineRule="auto"/>
        <w:jc w:val="both"/>
        <w:rPr>
          <w:sz w:val="28"/>
          <w:szCs w:val="28"/>
        </w:rPr>
      </w:pPr>
      <w:r>
        <w:rPr>
          <w:sz w:val="28"/>
          <w:szCs w:val="28"/>
        </w:rPr>
        <w:t xml:space="preserve">Постановление Правительства Российской Федерации от 29.12.2007 г. № 1001 «О предоставлении в 2008-2010 годах субсидий из федерального бюджета бюджетам субъектов Российской Федерации на возмещение </w:t>
      </w:r>
      <w:r>
        <w:rPr>
          <w:sz w:val="28"/>
          <w:szCs w:val="28"/>
        </w:rPr>
        <w:lastRenderedPageBreak/>
        <w:t>сельскохозяйственным товаропроизводителям, организациям агропромышленного комплекса независимо от их организационно-правовой фирмы, крестьянским (фермерским) хозяйствам и сельскохозяйственным потребителям, кооперативам в части затрат на уплату процентов по инвестиционным кредитам и займам, полученным соответственно в российских кредитных организациях и сельскохозяйственных кредитных потребительских кооперативах».</w:t>
      </w:r>
    </w:p>
    <w:p w:rsidR="00FA29D9" w:rsidRDefault="00FA29D9" w:rsidP="00B31759">
      <w:pPr>
        <w:numPr>
          <w:ilvl w:val="0"/>
          <w:numId w:val="1"/>
        </w:numPr>
        <w:spacing w:line="360" w:lineRule="auto"/>
        <w:jc w:val="both"/>
        <w:rPr>
          <w:sz w:val="28"/>
          <w:szCs w:val="28"/>
        </w:rPr>
      </w:pPr>
      <w:r>
        <w:rPr>
          <w:sz w:val="28"/>
          <w:szCs w:val="28"/>
        </w:rPr>
        <w:t>Общероссийский классификатор видов экономической деятельности ОК 029 - 2001 (ОКВЭД)// Постановление Госстандарта Российской Федерации от 6 ноября 2007 г. № 454-ст.</w:t>
      </w:r>
    </w:p>
    <w:p w:rsidR="00FA29D9" w:rsidRDefault="00FA29D9">
      <w:pPr>
        <w:rPr>
          <w:sz w:val="28"/>
          <w:szCs w:val="28"/>
        </w:rPr>
      </w:pPr>
      <w:r>
        <w:rPr>
          <w:sz w:val="28"/>
          <w:szCs w:val="28"/>
        </w:rPr>
        <w:t xml:space="preserve">Ветров Г.Ю. Условия, проблемы и перспективы экономического развития российских городов на современном этапе. «Эра городов»//Материалы сайта &lt;http://www/urbaneconomics/ru/journal/1_1/&gt; </w:t>
      </w:r>
      <w:r>
        <w:rPr>
          <w:sz w:val="28"/>
          <w:szCs w:val="28"/>
          <w:lang w:val="en-US"/>
        </w:rPr>
        <w:t>htmi</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Винокуров, Г. М. Анализ и диагностика финансово-хозяйственной деятельности предприятий/ Г. М. Винокуров.- Иркутск ИГСХА, 2008. - с. 350.</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Голубев А.В., Мухамеджанов Р.М. Внутренние резервы повышения эффективности сельскохозяйственного производства //Экономика сельского хозяйства и перерабатывающей промышленности.2005.-№ 6. -с. 15-20.</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Губина О.В. Анализ финансово-хозяйственной деятельности. Практикум: учеб. Пособие / О.В. Губина, В.Е. Губин. - М.:ИД «ФОРУМ»: ИНФРА-М, 2007.- с. 321.</w:t>
      </w:r>
    </w:p>
    <w:p w:rsidR="00FA29D9" w:rsidRDefault="00FA29D9" w:rsidP="00B31759">
      <w:pPr>
        <w:numPr>
          <w:ilvl w:val="0"/>
          <w:numId w:val="2"/>
        </w:numPr>
        <w:spacing w:line="360" w:lineRule="auto"/>
        <w:jc w:val="both"/>
        <w:rPr>
          <w:sz w:val="28"/>
          <w:szCs w:val="28"/>
        </w:rPr>
      </w:pPr>
      <w:r>
        <w:rPr>
          <w:sz w:val="28"/>
          <w:szCs w:val="28"/>
        </w:rPr>
        <w:t>Ефремов Г.Г. Формы и направления организационной деятельности представительных органов местного самоуправления / Г.Г. Ефремов. - Новосибирск: Наука, 2005. - с. 216.</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Жуков В.В. Бизнес-план инновационного проекта. Теория и практика: пособие для студентов вузов / В.В.Жуков. - М.: Изд. дом МЭИ, 2008.-с. 452</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Захаров Ю. Состояние и возможности развития АПК // Экономист, 2008, № 2.,- с. 2-9</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 xml:space="preserve">Зимин Н.Е. Анализ и диагностика финансово-хозяйственной деятельности </w:t>
      </w:r>
      <w:r>
        <w:rPr>
          <w:sz w:val="28"/>
          <w:szCs w:val="28"/>
        </w:rPr>
        <w:lastRenderedPageBreak/>
        <w:t>предприятия / Н.Е. Зимин, В.Н.Солопова. - М.:Колос, 2007. -с. 578.</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Зимин Н.Е. Технико-экономический анализ деятельности предприятий АПК Н.Е. Зимин, М.:Колос, 2007.- с. 567.</w:t>
      </w:r>
    </w:p>
    <w:p w:rsidR="00FA29D9" w:rsidRDefault="00FA29D9" w:rsidP="00B31759">
      <w:pPr>
        <w:numPr>
          <w:ilvl w:val="0"/>
          <w:numId w:val="2"/>
        </w:numPr>
        <w:spacing w:line="360" w:lineRule="auto"/>
        <w:jc w:val="both"/>
        <w:rPr>
          <w:sz w:val="28"/>
          <w:szCs w:val="28"/>
        </w:rPr>
      </w:pPr>
      <w:r>
        <w:rPr>
          <w:sz w:val="28"/>
          <w:szCs w:val="28"/>
        </w:rPr>
        <w:t>Климанов В. Межбюджетные отношения в России на современном этапе / В.Климанов, А. Лавров // Вопросы экономики. 200</w:t>
      </w:r>
      <w:r>
        <w:rPr>
          <w:sz w:val="28"/>
          <w:szCs w:val="28"/>
          <w:lang w:val="en-US"/>
        </w:rPr>
        <w:t>7</w:t>
      </w:r>
      <w:r>
        <w:rPr>
          <w:sz w:val="28"/>
          <w:szCs w:val="28"/>
        </w:rPr>
        <w:t>. - №11. - с. 111 - 125.</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Ковалев В.В. Анализ средств предприятия и их использования // Бухгалтерский учет .-2007.-№ 10- с. 10-14.</w:t>
      </w:r>
    </w:p>
    <w:p w:rsidR="00FA29D9" w:rsidRDefault="00FA29D9" w:rsidP="00B31759">
      <w:pPr>
        <w:numPr>
          <w:ilvl w:val="0"/>
          <w:numId w:val="2"/>
        </w:numPr>
        <w:spacing w:line="360" w:lineRule="auto"/>
        <w:jc w:val="both"/>
        <w:rPr>
          <w:sz w:val="28"/>
          <w:szCs w:val="28"/>
        </w:rPr>
      </w:pPr>
      <w:r>
        <w:rPr>
          <w:sz w:val="28"/>
          <w:szCs w:val="28"/>
        </w:rPr>
        <w:t>Ковалева Г.А. Реформа федеративных отношений и местного самоуправления: механизм региональной реализации / Г.А. Ковалева, Э.В. Пешина. - Екатеринбург: УрОРАН, 2007. - с. 283.</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Коваленко А.Н.Экономика сельского хозяйства с основами аграрных рынков. Курс лекций. -М: Ассоциация авторов и издателей «ТАНДЭМ».Издательство «ЭКМОС». 200</w:t>
      </w:r>
      <w:r>
        <w:rPr>
          <w:sz w:val="28"/>
          <w:szCs w:val="28"/>
          <w:lang w:val="en-US"/>
        </w:rPr>
        <w:t>8</w:t>
      </w:r>
      <w:r>
        <w:rPr>
          <w:sz w:val="28"/>
          <w:szCs w:val="28"/>
        </w:rPr>
        <w:t xml:space="preserve"> . - с.576.</w:t>
      </w:r>
    </w:p>
    <w:p w:rsidR="00FA29D9" w:rsidRDefault="00FA29D9" w:rsidP="00B31759">
      <w:pPr>
        <w:numPr>
          <w:ilvl w:val="0"/>
          <w:numId w:val="2"/>
        </w:numPr>
        <w:spacing w:line="360" w:lineRule="auto"/>
        <w:jc w:val="both"/>
        <w:rPr>
          <w:sz w:val="28"/>
          <w:szCs w:val="28"/>
        </w:rPr>
      </w:pPr>
      <w:r>
        <w:rPr>
          <w:sz w:val="28"/>
          <w:szCs w:val="28"/>
        </w:rPr>
        <w:t>Когурт А., Литковская О., Агафонов Н. Социально-экономическое развитие крупных городов России // Вопросы экономики, 2008, №6. - с. 69 - 76.</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Комплексный экономический анализ хозяйственной деятельности: учеб. / Л.Т. Гиларовская и др. - М.: ТК Велби; Проспект, 2007.- с. 488.</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Лапин В.А. Реформа местного управления и административно-территориальное устройство России / В.А. Лапин, В.Я. Любовный; Акад. нар. хоз-ва при Правительстве Рос. Федерации,-М.:Дело, 2005. - с. 238.</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Марков А., Гончаров В. Теоретические аспекты моделирования инновационных процессов в экономики А. Марков, В. Гончаров // Общество и экономика. 2007. - №10 - с. 20-23.</w:t>
      </w:r>
    </w:p>
    <w:p w:rsidR="00FA29D9" w:rsidRDefault="00FA29D9" w:rsidP="00B31759">
      <w:pPr>
        <w:numPr>
          <w:ilvl w:val="0"/>
          <w:numId w:val="2"/>
        </w:numPr>
        <w:spacing w:line="360" w:lineRule="auto"/>
        <w:jc w:val="both"/>
        <w:rPr>
          <w:sz w:val="28"/>
          <w:szCs w:val="28"/>
        </w:rPr>
      </w:pPr>
      <w:r>
        <w:rPr>
          <w:sz w:val="28"/>
          <w:szCs w:val="28"/>
        </w:rPr>
        <w:t>Медведев В.Н. Единая система исполнительной власти в условиях реформирования федеративных отношений В.Н.Медведев Вопросы национальных и федеративных отношений: Сб. ст. - М: Изд-во 2007 с. 261 271.</w:t>
      </w:r>
    </w:p>
    <w:p w:rsidR="00FA29D9" w:rsidRDefault="00FA29D9" w:rsidP="00B31759">
      <w:pPr>
        <w:numPr>
          <w:ilvl w:val="0"/>
          <w:numId w:val="2"/>
        </w:numPr>
        <w:tabs>
          <w:tab w:val="left" w:pos="360"/>
        </w:tabs>
        <w:spacing w:line="360" w:lineRule="auto"/>
        <w:jc w:val="both"/>
        <w:rPr>
          <w:sz w:val="28"/>
          <w:szCs w:val="28"/>
        </w:rPr>
      </w:pPr>
      <w:r>
        <w:rPr>
          <w:sz w:val="28"/>
          <w:szCs w:val="28"/>
        </w:rPr>
        <w:t xml:space="preserve">Методические рекомендации по разработке региональных программ </w:t>
      </w:r>
      <w:r>
        <w:rPr>
          <w:sz w:val="28"/>
          <w:szCs w:val="28"/>
        </w:rPr>
        <w:lastRenderedPageBreak/>
        <w:t>поддержки малого предпринимательства на местном уровне.-М.: ИСАРП, 2007.- с. 134.</w:t>
      </w:r>
    </w:p>
    <w:p w:rsidR="00FA29D9" w:rsidRDefault="00FA29D9" w:rsidP="00B31759">
      <w:pPr>
        <w:numPr>
          <w:ilvl w:val="0"/>
          <w:numId w:val="2"/>
        </w:numPr>
        <w:spacing w:line="360" w:lineRule="auto"/>
        <w:jc w:val="both"/>
        <w:rPr>
          <w:sz w:val="28"/>
          <w:szCs w:val="28"/>
        </w:rPr>
      </w:pPr>
      <w:r>
        <w:rPr>
          <w:sz w:val="28"/>
          <w:szCs w:val="28"/>
        </w:rPr>
        <w:t>Методические рекомендации по разработке стратегии социально-экономического развития сельского района. Серия «Библиотека местного самоуправления». Выпуск 43. - М.: Московский общественный научный фонд; Администрация Самарской области; Институт Макроэкономических исследований, 2007. - с. 150.</w:t>
      </w:r>
    </w:p>
    <w:p w:rsidR="00FA29D9" w:rsidRDefault="00FA29D9" w:rsidP="00B31759">
      <w:pPr>
        <w:numPr>
          <w:ilvl w:val="0"/>
          <w:numId w:val="2"/>
        </w:numPr>
        <w:tabs>
          <w:tab w:val="left" w:pos="360"/>
        </w:tabs>
        <w:suppressAutoHyphens/>
        <w:spacing w:line="360" w:lineRule="auto"/>
        <w:jc w:val="both"/>
        <w:rPr>
          <w:sz w:val="28"/>
          <w:szCs w:val="28"/>
        </w:rPr>
      </w:pPr>
      <w:r>
        <w:rPr>
          <w:sz w:val="28"/>
          <w:szCs w:val="28"/>
        </w:rPr>
        <w:t>Методические рекомендации по формированию концепции социально-экономического развития муниципального образования. Учебное пособие/ Авторский коллектив: д.э.н. профессор Рохчин,к.з.н. С.Ф. Жилкин, к.э.н. К.Н. Знаменская, д.э.н. Е.В. Тишин. - СПб.: Леонтьевский центр.-2007.- с. 486.</w:t>
      </w:r>
    </w:p>
    <w:p w:rsidR="00FA29D9" w:rsidRDefault="00FA29D9">
      <w:pPr>
        <w:tabs>
          <w:tab w:val="left" w:pos="1134"/>
          <w:tab w:val="left" w:pos="10490"/>
        </w:tabs>
        <w:spacing w:line="360" w:lineRule="auto"/>
        <w:jc w:val="both"/>
        <w:rPr>
          <w:sz w:val="28"/>
          <w:szCs w:val="28"/>
        </w:rPr>
      </w:pPr>
      <w:r>
        <w:rPr>
          <w:sz w:val="28"/>
          <w:szCs w:val="28"/>
        </w:rPr>
        <w:t>34.</w:t>
      </w:r>
      <w:r>
        <w:rPr>
          <w:sz w:val="28"/>
          <w:szCs w:val="28"/>
        </w:rPr>
        <w:tab/>
        <w:t>Методические рекомендации по формированию концепции социально-экономического развития муниципального образования. Учебное пособие / Авторский коллектив: А.В Рохчин, С.Ф. Жилкин, К.Н. Знаменская, Е.В. Тишин. - СПб.: Леонтьевский центр. - 2005. - с.69</w:t>
      </w:r>
    </w:p>
    <w:p w:rsidR="00FA29D9" w:rsidRDefault="00FA29D9">
      <w:pPr>
        <w:tabs>
          <w:tab w:val="left" w:pos="720"/>
        </w:tabs>
        <w:spacing w:line="360" w:lineRule="auto"/>
        <w:jc w:val="both"/>
        <w:rPr>
          <w:sz w:val="28"/>
          <w:szCs w:val="28"/>
        </w:rPr>
      </w:pPr>
      <w:r>
        <w:rPr>
          <w:sz w:val="28"/>
          <w:szCs w:val="28"/>
        </w:rPr>
        <w:t>35.</w:t>
      </w:r>
      <w:r>
        <w:rPr>
          <w:sz w:val="28"/>
          <w:szCs w:val="28"/>
        </w:rPr>
        <w:tab/>
        <w:t>Мочалов В.М., Псарёва Т.В. Прогноз финансовых ресурсов - составная часть прогноза стратегии социально-экономического развития региона // Материалы научно-практической конференции «Стратегия социально-экономического развития Алтайского края до 2010 г.» - Барнаул: Из-во Алт. ун-та, 2005г. - с. 84 - 88.</w:t>
      </w:r>
    </w:p>
    <w:p w:rsidR="00FA29D9" w:rsidRDefault="00FA29D9">
      <w:pPr>
        <w:spacing w:line="360" w:lineRule="auto"/>
        <w:jc w:val="both"/>
        <w:rPr>
          <w:sz w:val="28"/>
          <w:szCs w:val="28"/>
        </w:rPr>
      </w:pPr>
      <w:r>
        <w:rPr>
          <w:sz w:val="28"/>
          <w:szCs w:val="28"/>
        </w:rPr>
        <w:t>36.</w:t>
      </w:r>
      <w:r>
        <w:rPr>
          <w:sz w:val="28"/>
          <w:szCs w:val="28"/>
        </w:rPr>
        <w:tab/>
        <w:t>Муниципальное управление и поддержка предпринимательства: Учебное пособие / Ю.П. Алексеев, А.Н. Алисов, Н.Б. Багрова и др.; Под ред. В.П. Белянского, А.Г. Воронина, Б.П. Пономаренко. - М.: Логос, 2007. - с. 392 .</w:t>
      </w:r>
    </w:p>
    <w:p w:rsidR="00FA29D9" w:rsidRDefault="00FA29D9">
      <w:pPr>
        <w:tabs>
          <w:tab w:val="left" w:pos="360"/>
          <w:tab w:val="left" w:pos="720"/>
        </w:tabs>
        <w:suppressAutoHyphens/>
        <w:spacing w:line="360" w:lineRule="auto"/>
        <w:jc w:val="both"/>
        <w:rPr>
          <w:sz w:val="28"/>
          <w:szCs w:val="28"/>
        </w:rPr>
      </w:pPr>
      <w:r>
        <w:rPr>
          <w:sz w:val="28"/>
          <w:szCs w:val="28"/>
        </w:rPr>
        <w:t>37.</w:t>
      </w:r>
      <w:r>
        <w:rPr>
          <w:sz w:val="28"/>
          <w:szCs w:val="28"/>
        </w:rPr>
        <w:tab/>
        <w:t>Николаева И.П. Экономический словарь // И.П. Николаева И.П. // Проспект. - М., 2008. - с. 78 - 157.</w:t>
      </w:r>
    </w:p>
    <w:p w:rsidR="00FA29D9" w:rsidRDefault="00FA29D9">
      <w:pPr>
        <w:tabs>
          <w:tab w:val="left" w:pos="360"/>
          <w:tab w:val="left" w:pos="720"/>
        </w:tabs>
        <w:suppressAutoHyphens/>
        <w:spacing w:line="360" w:lineRule="auto"/>
        <w:jc w:val="both"/>
        <w:rPr>
          <w:sz w:val="28"/>
          <w:szCs w:val="28"/>
        </w:rPr>
      </w:pPr>
      <w:r>
        <w:rPr>
          <w:sz w:val="28"/>
          <w:szCs w:val="28"/>
        </w:rPr>
        <w:t>.</w:t>
      </w:r>
      <w:r>
        <w:rPr>
          <w:sz w:val="28"/>
          <w:szCs w:val="28"/>
        </w:rPr>
        <w:tab/>
        <w:t>Основные показатели развития крестьянских хозяйств Новосибирской области в 2007 году // Статистический сборник. - Новосибирск, 2008. -с. 3-9.</w:t>
      </w:r>
    </w:p>
    <w:p w:rsidR="00FA29D9" w:rsidRDefault="00FA29D9">
      <w:pPr>
        <w:tabs>
          <w:tab w:val="left" w:pos="720"/>
        </w:tabs>
        <w:spacing w:line="360" w:lineRule="auto"/>
        <w:jc w:val="both"/>
        <w:rPr>
          <w:sz w:val="28"/>
          <w:szCs w:val="28"/>
        </w:rPr>
      </w:pPr>
      <w:r>
        <w:rPr>
          <w:sz w:val="28"/>
          <w:szCs w:val="28"/>
        </w:rPr>
        <w:lastRenderedPageBreak/>
        <w:t>39.</w:t>
      </w:r>
      <w:r>
        <w:rPr>
          <w:sz w:val="28"/>
          <w:szCs w:val="28"/>
        </w:rPr>
        <w:tab/>
        <w:t>Попадюк Н. Административно-территориальная реформа и территориально-хозяйственные уклады / Н. Попадюк // Вопросы экономики. 2009г. - №5. - С. 73 - 84.</w:t>
      </w:r>
    </w:p>
    <w:p w:rsidR="00FA29D9" w:rsidRDefault="00FA29D9">
      <w:pPr>
        <w:spacing w:line="360" w:lineRule="auto"/>
        <w:jc w:val="both"/>
        <w:rPr>
          <w:sz w:val="28"/>
          <w:szCs w:val="28"/>
        </w:rPr>
      </w:pPr>
      <w:r>
        <w:rPr>
          <w:sz w:val="28"/>
          <w:szCs w:val="28"/>
        </w:rPr>
        <w:t>40.</w:t>
      </w:r>
      <w:r>
        <w:rPr>
          <w:sz w:val="28"/>
          <w:szCs w:val="28"/>
        </w:rPr>
        <w:tab/>
        <w:t>Проблемы научного обеспечения стратегического планирования развития муниципальных образований / В.Е. Рохчин, К.Н. Знаменская. - СПб.: Леонтьевский центр, 2007г. - с. 52</w:t>
      </w:r>
    </w:p>
    <w:p w:rsidR="00FA29D9" w:rsidRDefault="00FA29D9">
      <w:pPr>
        <w:spacing w:line="360" w:lineRule="auto"/>
        <w:jc w:val="both"/>
        <w:rPr>
          <w:sz w:val="28"/>
          <w:szCs w:val="28"/>
        </w:rPr>
      </w:pPr>
      <w:r>
        <w:rPr>
          <w:sz w:val="28"/>
          <w:szCs w:val="28"/>
        </w:rPr>
        <w:t>.</w:t>
      </w:r>
      <w:r>
        <w:rPr>
          <w:sz w:val="28"/>
          <w:szCs w:val="28"/>
        </w:rPr>
        <w:tab/>
        <w:t>Псарёва Т.В. Финансовые аспекты разработки прогноза и плана социально-экономического развития региона //Материалы научно-практической конференции «Стратегия социально-экономического развития Алтайского края до 2010 г.» - Барнаул: Изд-во Алт. ун-та, 2002. - с. 88 - 91.</w:t>
      </w:r>
    </w:p>
    <w:p w:rsidR="00FA29D9" w:rsidRDefault="00FA29D9">
      <w:pPr>
        <w:spacing w:line="360" w:lineRule="auto"/>
        <w:jc w:val="both"/>
        <w:rPr>
          <w:sz w:val="28"/>
          <w:szCs w:val="28"/>
        </w:rPr>
      </w:pPr>
      <w:r>
        <w:rPr>
          <w:sz w:val="28"/>
          <w:szCs w:val="28"/>
        </w:rPr>
        <w:t>.</w:t>
      </w:r>
      <w:r>
        <w:rPr>
          <w:sz w:val="28"/>
          <w:szCs w:val="28"/>
        </w:rPr>
        <w:tab/>
        <w:t>Радаев В.В. Экономическая социология. Курс лекций. Учебное пособие. - М: Изд-во 2007г. - с.116</w:t>
      </w:r>
    </w:p>
    <w:p w:rsidR="00FA29D9" w:rsidRDefault="00FA29D9">
      <w:pPr>
        <w:spacing w:line="360" w:lineRule="auto"/>
        <w:jc w:val="both"/>
        <w:rPr>
          <w:sz w:val="28"/>
          <w:szCs w:val="28"/>
        </w:rPr>
      </w:pPr>
      <w:r>
        <w:rPr>
          <w:sz w:val="28"/>
          <w:szCs w:val="28"/>
        </w:rPr>
        <w:t>.</w:t>
      </w:r>
      <w:r>
        <w:rPr>
          <w:sz w:val="28"/>
          <w:szCs w:val="28"/>
        </w:rPr>
        <w:tab/>
        <w:t>Ряховская А.Н., Таги-заде Ф.Г. Рыночные методы управления жилищно-коммунальным хозяйством (вопросы антикризисного управления): Учебное пособие. - М.: ФГНУ «Российский научный центр государственного и муниципального управления, 2004. - 300 с.</w:t>
      </w:r>
    </w:p>
    <w:p w:rsidR="00FA29D9" w:rsidRDefault="00FA29D9">
      <w:pPr>
        <w:tabs>
          <w:tab w:val="left" w:pos="360"/>
          <w:tab w:val="left" w:pos="720"/>
        </w:tabs>
        <w:suppressAutoHyphens/>
        <w:spacing w:line="360" w:lineRule="auto"/>
        <w:jc w:val="both"/>
        <w:rPr>
          <w:sz w:val="28"/>
          <w:szCs w:val="28"/>
        </w:rPr>
      </w:pPr>
      <w:r>
        <w:rPr>
          <w:sz w:val="28"/>
          <w:szCs w:val="28"/>
        </w:rPr>
        <w:t>44.</w:t>
      </w:r>
      <w:r>
        <w:rPr>
          <w:sz w:val="28"/>
          <w:szCs w:val="28"/>
        </w:rPr>
        <w:tab/>
        <w:t>Савицкая Г.В. Анализ хозяйственной деятельности предприятий АПК: учеб. - Минск: Новое знание, 2008.- с. 578.</w:t>
      </w:r>
    </w:p>
    <w:p w:rsidR="00FA29D9" w:rsidRDefault="00FA29D9">
      <w:pPr>
        <w:suppressAutoHyphens/>
        <w:spacing w:line="360" w:lineRule="auto"/>
        <w:jc w:val="both"/>
        <w:rPr>
          <w:sz w:val="28"/>
          <w:szCs w:val="28"/>
        </w:rPr>
      </w:pPr>
      <w:r>
        <w:rPr>
          <w:sz w:val="28"/>
          <w:szCs w:val="28"/>
        </w:rPr>
        <w:t>45.</w:t>
      </w:r>
      <w:r>
        <w:rPr>
          <w:sz w:val="28"/>
          <w:szCs w:val="28"/>
        </w:rPr>
        <w:tab/>
        <w:t>Сборник учебно-тематических планов программ для муниципальных служащих по направлению «Экономика и управление муниципальными образованиями» Под ред. А.Г. Воронина, Ю.И.Иванова.-М.: Муниципальная власть, 2009.-138</w:t>
      </w:r>
      <w:r>
        <w:rPr>
          <w:sz w:val="28"/>
          <w:szCs w:val="28"/>
          <w:lang w:val="en-US"/>
        </w:rPr>
        <w:t>c</w:t>
      </w:r>
    </w:p>
    <w:p w:rsidR="00FA29D9" w:rsidRDefault="00FA29D9">
      <w:pPr>
        <w:suppressAutoHyphens/>
        <w:spacing w:line="360" w:lineRule="auto"/>
        <w:jc w:val="both"/>
        <w:rPr>
          <w:sz w:val="28"/>
          <w:szCs w:val="28"/>
        </w:rPr>
      </w:pPr>
      <w:r>
        <w:rPr>
          <w:sz w:val="28"/>
          <w:szCs w:val="28"/>
        </w:rPr>
        <w:t>.</w:t>
      </w:r>
      <w:r>
        <w:rPr>
          <w:sz w:val="28"/>
          <w:szCs w:val="28"/>
        </w:rPr>
        <w:tab/>
        <w:t>Семенова А. Управление инновационными процессами / А. Семенова // Экономист. - 2005. - №5 - с. 16-24.</w:t>
      </w:r>
    </w:p>
    <w:p w:rsidR="00FA29D9" w:rsidRDefault="00FA29D9">
      <w:pPr>
        <w:suppressAutoHyphens/>
        <w:spacing w:line="360" w:lineRule="auto"/>
        <w:jc w:val="both"/>
        <w:rPr>
          <w:sz w:val="28"/>
          <w:szCs w:val="28"/>
        </w:rPr>
      </w:pPr>
      <w:r>
        <w:rPr>
          <w:sz w:val="28"/>
          <w:szCs w:val="28"/>
        </w:rPr>
        <w:t>.</w:t>
      </w:r>
      <w:r>
        <w:rPr>
          <w:sz w:val="28"/>
          <w:szCs w:val="28"/>
        </w:rPr>
        <w:tab/>
        <w:t>Социально - экономическое развитие города Иркутска, 1997-2004гг./ Информационно-справочное издание. - Иркутск: Изд-во «Облмашинформ», 2005. - 192с.</w:t>
      </w:r>
    </w:p>
    <w:p w:rsidR="00FA29D9" w:rsidRDefault="00FA29D9">
      <w:pPr>
        <w:suppressAutoHyphens/>
        <w:spacing w:line="360" w:lineRule="auto"/>
        <w:jc w:val="both"/>
        <w:rPr>
          <w:sz w:val="28"/>
          <w:szCs w:val="28"/>
        </w:rPr>
      </w:pPr>
      <w:r>
        <w:rPr>
          <w:sz w:val="28"/>
          <w:szCs w:val="28"/>
        </w:rPr>
        <w:t>.</w:t>
      </w:r>
      <w:r>
        <w:rPr>
          <w:sz w:val="28"/>
          <w:szCs w:val="28"/>
        </w:rPr>
        <w:tab/>
        <w:t xml:space="preserve">Стратегическое планирование в муниципальных образованиях </w:t>
      </w:r>
      <w:r>
        <w:rPr>
          <w:sz w:val="28"/>
          <w:szCs w:val="28"/>
        </w:rPr>
        <w:lastRenderedPageBreak/>
        <w:t>Свердловской области: Информационно методический сборник/ Под общ. Ред. Щербакова В.Н.- Свердловск : Изд-во Правительство Свердловской обл.-2005.-186</w:t>
      </w:r>
      <w:r>
        <w:rPr>
          <w:sz w:val="28"/>
          <w:szCs w:val="28"/>
          <w:lang w:val="en-US"/>
        </w:rPr>
        <w:t>c</w:t>
      </w:r>
    </w:p>
    <w:p w:rsidR="00FA29D9" w:rsidRDefault="00FA29D9">
      <w:pPr>
        <w:tabs>
          <w:tab w:val="left" w:pos="720"/>
        </w:tabs>
        <w:spacing w:line="360" w:lineRule="auto"/>
        <w:jc w:val="both"/>
        <w:rPr>
          <w:sz w:val="28"/>
          <w:szCs w:val="28"/>
        </w:rPr>
      </w:pPr>
      <w:r>
        <w:rPr>
          <w:sz w:val="28"/>
          <w:szCs w:val="28"/>
        </w:rPr>
        <w:t>49.</w:t>
      </w:r>
      <w:r>
        <w:rPr>
          <w:sz w:val="28"/>
          <w:szCs w:val="28"/>
        </w:rPr>
        <w:tab/>
        <w:t>Усова Л.В. К вопросу о полномочиях органов местного самоуправления в сфере образования / Усова Л.В. // Проблемы местного самоуправления. - 2005. - № 1. - С. 20 - 24.</w:t>
      </w:r>
    </w:p>
    <w:p w:rsidR="00FA29D9" w:rsidRDefault="00FA29D9">
      <w:pPr>
        <w:tabs>
          <w:tab w:val="left" w:pos="360"/>
          <w:tab w:val="left" w:pos="720"/>
        </w:tabs>
        <w:suppressAutoHyphens/>
        <w:spacing w:line="360" w:lineRule="auto"/>
        <w:jc w:val="both"/>
        <w:rPr>
          <w:sz w:val="28"/>
          <w:szCs w:val="28"/>
        </w:rPr>
      </w:pPr>
      <w:r>
        <w:rPr>
          <w:sz w:val="28"/>
          <w:szCs w:val="28"/>
        </w:rPr>
        <w:t>50.</w:t>
      </w:r>
      <w:r>
        <w:rPr>
          <w:sz w:val="28"/>
          <w:szCs w:val="28"/>
        </w:rPr>
        <w:tab/>
        <w:t>Чепуренко А.В, Обыденнова Т.П. Развитие малого предпринимательства в России. М., 2007 .- с. 292.</w:t>
      </w:r>
    </w:p>
    <w:p w:rsidR="00FA29D9" w:rsidRDefault="00FA29D9">
      <w:pPr>
        <w:tabs>
          <w:tab w:val="left" w:pos="360"/>
          <w:tab w:val="left" w:pos="720"/>
        </w:tabs>
        <w:suppressAutoHyphens/>
        <w:spacing w:line="360" w:lineRule="auto"/>
        <w:jc w:val="both"/>
        <w:rPr>
          <w:sz w:val="28"/>
          <w:szCs w:val="28"/>
        </w:rPr>
      </w:pPr>
      <w:r>
        <w:rPr>
          <w:sz w:val="28"/>
          <w:szCs w:val="28"/>
        </w:rPr>
        <w:t>.</w:t>
      </w:r>
      <w:r>
        <w:rPr>
          <w:sz w:val="28"/>
          <w:szCs w:val="28"/>
        </w:rPr>
        <w:tab/>
        <w:t>Чечулин Л.Н. Особенности оценки экономической эффективности сельскохозяйственного производства. // Экономика сельскохозяйственных и предприятий. 2007. - № 1.-с.73</w:t>
      </w:r>
    </w:p>
    <w:p w:rsidR="00FA29D9" w:rsidRDefault="00FA29D9">
      <w:pPr>
        <w:suppressAutoHyphens/>
        <w:spacing w:line="360" w:lineRule="auto"/>
        <w:jc w:val="both"/>
        <w:rPr>
          <w:sz w:val="28"/>
          <w:szCs w:val="28"/>
        </w:rPr>
      </w:pPr>
      <w:r>
        <w:rPr>
          <w:sz w:val="28"/>
          <w:szCs w:val="28"/>
        </w:rPr>
        <w:t>52.</w:t>
      </w:r>
      <w:r>
        <w:rPr>
          <w:sz w:val="28"/>
          <w:szCs w:val="28"/>
        </w:rPr>
        <w:tab/>
        <w:t>Широков А.Н., Юркова С.Н. Местное самоуправления в Российской Федерации: основные понятия, термины и положения федерального законодательства. Справочное пособие для депутатов, должностных лиц и служащих органов местного самоуправления. - М.: ФГНУ «Российский научный центр государственного и муниципального управления» -с.272</w:t>
      </w:r>
    </w:p>
    <w:tbl>
      <w:tblPr>
        <w:tblStyle w:val="11"/>
        <w:tblW w:w="0" w:type="auto"/>
        <w:jc w:val="center"/>
        <w:tblInd w:w="0" w:type="dxa"/>
        <w:tblLook w:val="04A0" w:firstRow="1" w:lastRow="0" w:firstColumn="1" w:lastColumn="0" w:noHBand="0" w:noVBand="1"/>
      </w:tblPr>
      <w:tblGrid>
        <w:gridCol w:w="8472"/>
      </w:tblGrid>
      <w:tr w:rsidR="00B31759" w:rsidRPr="001F7CFA" w:rsidTr="00B45902">
        <w:trPr>
          <w:jc w:val="center"/>
        </w:trPr>
        <w:tc>
          <w:tcPr>
            <w:tcW w:w="8472" w:type="dxa"/>
            <w:hideMark/>
          </w:tcPr>
          <w:p w:rsidR="00B31759" w:rsidRPr="001F7CFA" w:rsidRDefault="00EF39A8" w:rsidP="00B45902">
            <w:pPr>
              <w:spacing w:line="360" w:lineRule="auto"/>
              <w:textAlignment w:val="baseline"/>
              <w:rPr>
                <w:rFonts w:ascii="Arial" w:hAnsi="Arial" w:cs="Times New Roman"/>
                <w:color w:val="444444"/>
                <w:sz w:val="21"/>
                <w:szCs w:val="21"/>
              </w:rPr>
            </w:pPr>
            <w:hyperlink r:id="rId13" w:history="1">
              <w:r w:rsidR="00B31759" w:rsidRPr="001F7CFA">
                <w:rPr>
                  <w:rFonts w:cs="Times New Roman"/>
                  <w:color w:val="0000FF"/>
                  <w:sz w:val="21"/>
                  <w:szCs w:val="21"/>
                  <w:u w:val="single"/>
                </w:rPr>
                <w:t>Вернуться в библиотеку по экономике и праву: учебники, дипломы, диссертации</w:t>
              </w:r>
            </w:hyperlink>
          </w:p>
          <w:p w:rsidR="00B31759" w:rsidRPr="001F7CFA" w:rsidRDefault="00EF39A8" w:rsidP="00B45902">
            <w:pPr>
              <w:spacing w:line="360" w:lineRule="auto"/>
              <w:textAlignment w:val="baseline"/>
              <w:rPr>
                <w:rFonts w:ascii="Arial" w:hAnsi="Arial" w:cs="Times New Roman"/>
                <w:color w:val="444444"/>
                <w:sz w:val="21"/>
                <w:szCs w:val="21"/>
              </w:rPr>
            </w:pPr>
            <w:hyperlink r:id="rId14" w:history="1">
              <w:r w:rsidR="00B31759" w:rsidRPr="001F7CFA">
                <w:rPr>
                  <w:rFonts w:cs="Times New Roman"/>
                  <w:color w:val="0000FF"/>
                  <w:sz w:val="21"/>
                  <w:szCs w:val="21"/>
                  <w:u w:val="single"/>
                </w:rPr>
                <w:t>Рерайт текстов и уникализация 90 %</w:t>
              </w:r>
            </w:hyperlink>
          </w:p>
          <w:p w:rsidR="00B31759" w:rsidRPr="001F7CFA" w:rsidRDefault="00EF39A8" w:rsidP="00B45902">
            <w:pPr>
              <w:spacing w:line="360" w:lineRule="auto"/>
              <w:textAlignment w:val="baseline"/>
              <w:rPr>
                <w:rFonts w:ascii="Arial" w:hAnsi="Arial" w:cs="Times New Roman"/>
                <w:color w:val="444444"/>
                <w:sz w:val="21"/>
                <w:szCs w:val="21"/>
              </w:rPr>
            </w:pPr>
            <w:hyperlink r:id="rId15" w:history="1">
              <w:r w:rsidR="00B31759" w:rsidRPr="001F7CFA">
                <w:rPr>
                  <w:rFonts w:cs="Times New Roman"/>
                  <w:color w:val="0000FF"/>
                  <w:sz w:val="21"/>
                  <w:szCs w:val="21"/>
                  <w:u w:val="single"/>
                </w:rPr>
                <w:t>Написание по заказу контрольных, дипломов, диссертаций. . .</w:t>
              </w:r>
            </w:hyperlink>
          </w:p>
        </w:tc>
      </w:tr>
    </w:tbl>
    <w:p w:rsidR="00B31759" w:rsidRDefault="00B31759">
      <w:pPr>
        <w:suppressAutoHyphens/>
        <w:spacing w:line="360" w:lineRule="auto"/>
        <w:jc w:val="both"/>
        <w:rPr>
          <w:sz w:val="28"/>
          <w:szCs w:val="28"/>
        </w:rPr>
      </w:pPr>
    </w:p>
    <w:sectPr w:rsidR="00B31759">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A8" w:rsidRDefault="00EF39A8" w:rsidP="003F4B83">
      <w:r>
        <w:separator/>
      </w:r>
    </w:p>
  </w:endnote>
  <w:endnote w:type="continuationSeparator" w:id="0">
    <w:p w:rsidR="00EF39A8" w:rsidRDefault="00EF39A8" w:rsidP="003F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83" w:rsidRDefault="003F4B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83" w:rsidRDefault="003F4B83" w:rsidP="003F4B83">
    <w:pPr>
      <w:pStyle w:val="a7"/>
    </w:pPr>
    <w:r>
      <w:t xml:space="preserve">Вернуться в каталог готовых дипломов и магистерских диссертаций </w:t>
    </w:r>
  </w:p>
  <w:p w:rsidR="003F4B83" w:rsidRDefault="003F4B83" w:rsidP="003F4B83">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83" w:rsidRDefault="003F4B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A8" w:rsidRDefault="00EF39A8" w:rsidP="003F4B83">
      <w:r>
        <w:separator/>
      </w:r>
    </w:p>
  </w:footnote>
  <w:footnote w:type="continuationSeparator" w:id="0">
    <w:p w:rsidR="00EF39A8" w:rsidRDefault="00EF39A8" w:rsidP="003F4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83" w:rsidRDefault="003F4B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6F" w:rsidRDefault="005C516F" w:rsidP="005C516F">
    <w:pPr>
      <w:pStyle w:val="a5"/>
    </w:pPr>
    <w:r>
      <w:t>Узнайте стоимость написания на заказ студенческих и аспирантских работ</w:t>
    </w:r>
  </w:p>
  <w:p w:rsidR="003F4B83" w:rsidRDefault="005C516F" w:rsidP="005C516F">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83" w:rsidRDefault="003F4B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76903"/>
    <w:multiLevelType w:val="singleLevel"/>
    <w:tmpl w:val="C066BADA"/>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76FD1966"/>
    <w:multiLevelType w:val="singleLevel"/>
    <w:tmpl w:val="C066BAD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59"/>
    <w:rsid w:val="00111343"/>
    <w:rsid w:val="001F7CFA"/>
    <w:rsid w:val="003F4B83"/>
    <w:rsid w:val="005C516F"/>
    <w:rsid w:val="00B31759"/>
    <w:rsid w:val="00B45902"/>
    <w:rsid w:val="00E31F05"/>
    <w:rsid w:val="00EF39A8"/>
    <w:rsid w:val="00F93C31"/>
    <w:rsid w:val="00FA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table" w:customStyle="1" w:styleId="11">
    <w:name w:val="Сетка таблицы1"/>
    <w:basedOn w:val="a1"/>
    <w:next w:val="a3"/>
    <w:uiPriority w:val="59"/>
    <w:rsid w:val="00B31759"/>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3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1343"/>
    <w:rPr>
      <w:color w:val="0000FF" w:themeColor="hyperlink"/>
      <w:u w:val="single"/>
    </w:rPr>
  </w:style>
  <w:style w:type="paragraph" w:styleId="a5">
    <w:name w:val="header"/>
    <w:basedOn w:val="a"/>
    <w:link w:val="a6"/>
    <w:uiPriority w:val="99"/>
    <w:unhideWhenUsed/>
    <w:rsid w:val="003F4B83"/>
    <w:pPr>
      <w:tabs>
        <w:tab w:val="center" w:pos="4677"/>
        <w:tab w:val="right" w:pos="9355"/>
      </w:tabs>
    </w:pPr>
  </w:style>
  <w:style w:type="character" w:customStyle="1" w:styleId="a6">
    <w:name w:val="Верхний колонтитул Знак"/>
    <w:basedOn w:val="a0"/>
    <w:link w:val="a5"/>
    <w:uiPriority w:val="99"/>
    <w:rsid w:val="003F4B83"/>
    <w:rPr>
      <w:rFonts w:ascii="Times New Roman CYR" w:hAnsi="Times New Roman CYR" w:cs="Times New Roman CYR"/>
      <w:sz w:val="24"/>
      <w:szCs w:val="24"/>
    </w:rPr>
  </w:style>
  <w:style w:type="paragraph" w:styleId="a7">
    <w:name w:val="footer"/>
    <w:basedOn w:val="a"/>
    <w:link w:val="a8"/>
    <w:uiPriority w:val="99"/>
    <w:unhideWhenUsed/>
    <w:rsid w:val="003F4B83"/>
    <w:pPr>
      <w:tabs>
        <w:tab w:val="center" w:pos="4677"/>
        <w:tab w:val="right" w:pos="9355"/>
      </w:tabs>
    </w:pPr>
  </w:style>
  <w:style w:type="character" w:customStyle="1" w:styleId="a8">
    <w:name w:val="Нижний колонтитул Знак"/>
    <w:basedOn w:val="a0"/>
    <w:link w:val="a7"/>
    <w:uiPriority w:val="99"/>
    <w:rsid w:val="003F4B8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table" w:customStyle="1" w:styleId="11">
    <w:name w:val="Сетка таблицы1"/>
    <w:basedOn w:val="a1"/>
    <w:next w:val="a3"/>
    <w:uiPriority w:val="59"/>
    <w:rsid w:val="00B31759"/>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3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1343"/>
    <w:rPr>
      <w:color w:val="0000FF" w:themeColor="hyperlink"/>
      <w:u w:val="single"/>
    </w:rPr>
  </w:style>
  <w:style w:type="paragraph" w:styleId="a5">
    <w:name w:val="header"/>
    <w:basedOn w:val="a"/>
    <w:link w:val="a6"/>
    <w:uiPriority w:val="99"/>
    <w:unhideWhenUsed/>
    <w:rsid w:val="003F4B83"/>
    <w:pPr>
      <w:tabs>
        <w:tab w:val="center" w:pos="4677"/>
        <w:tab w:val="right" w:pos="9355"/>
      </w:tabs>
    </w:pPr>
  </w:style>
  <w:style w:type="character" w:customStyle="1" w:styleId="a6">
    <w:name w:val="Верхний колонтитул Знак"/>
    <w:basedOn w:val="a0"/>
    <w:link w:val="a5"/>
    <w:uiPriority w:val="99"/>
    <w:rsid w:val="003F4B83"/>
    <w:rPr>
      <w:rFonts w:ascii="Times New Roman CYR" w:hAnsi="Times New Roman CYR" w:cs="Times New Roman CYR"/>
      <w:sz w:val="24"/>
      <w:szCs w:val="24"/>
    </w:rPr>
  </w:style>
  <w:style w:type="paragraph" w:styleId="a7">
    <w:name w:val="footer"/>
    <w:basedOn w:val="a"/>
    <w:link w:val="a8"/>
    <w:uiPriority w:val="99"/>
    <w:unhideWhenUsed/>
    <w:rsid w:val="003F4B83"/>
    <w:pPr>
      <w:tabs>
        <w:tab w:val="center" w:pos="4677"/>
        <w:tab w:val="right" w:pos="9355"/>
      </w:tabs>
    </w:pPr>
  </w:style>
  <w:style w:type="character" w:customStyle="1" w:styleId="a8">
    <w:name w:val="Нижний колонтитул Знак"/>
    <w:basedOn w:val="a0"/>
    <w:link w:val="a7"/>
    <w:uiPriority w:val="99"/>
    <w:rsid w:val="003F4B8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2021-03-31T05:45:00Z</dcterms:created>
  <dcterms:modified xsi:type="dcterms:W3CDTF">2023-05-07T09:05:00Z</dcterms:modified>
</cp:coreProperties>
</file>