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rsidP="00B24795">
      <w:pPr>
        <w:widowControl w:val="0"/>
        <w:autoSpaceDE w:val="0"/>
        <w:autoSpaceDN w:val="0"/>
        <w:adjustRightInd w:val="0"/>
        <w:spacing w:after="0" w:line="36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Социально-экономическое развитие Брюховецкого района</w:t>
      </w:r>
    </w:p>
    <w:p w:rsidR="007F2B84" w:rsidRPr="00DF35D7" w:rsidRDefault="00B24795" w:rsidP="00B24795">
      <w:pPr>
        <w:widowControl w:val="0"/>
        <w:autoSpaceDE w:val="0"/>
        <w:autoSpaceDN w:val="0"/>
        <w:adjustRightInd w:val="0"/>
        <w:spacing w:after="0" w:line="360" w:lineRule="auto"/>
        <w:ind w:firstLine="709"/>
        <w:jc w:val="center"/>
        <w:rPr>
          <w:rFonts w:ascii="Times New Roman CYR" w:hAnsi="Times New Roman CYR" w:cs="Times New Roman CYR"/>
          <w:b/>
          <w:color w:val="000000"/>
          <w:sz w:val="28"/>
          <w:szCs w:val="28"/>
        </w:rPr>
      </w:pPr>
      <w:r w:rsidRPr="00B24795">
        <w:rPr>
          <w:rFonts w:ascii="Times New Roman CYR" w:hAnsi="Times New Roman CYR" w:cs="Times New Roman CYR"/>
          <w:b/>
          <w:color w:val="000000"/>
          <w:sz w:val="28"/>
          <w:szCs w:val="28"/>
        </w:rPr>
        <w:t>2013</w:t>
      </w:r>
    </w:p>
    <w:p w:rsidR="00CB341F" w:rsidRPr="00CB341F" w:rsidRDefault="00CB341F" w:rsidP="00CB341F">
      <w:pPr>
        <w:widowControl w:val="0"/>
        <w:autoSpaceDE w:val="0"/>
        <w:autoSpaceDN w:val="0"/>
        <w:adjustRightInd w:val="0"/>
        <w:spacing w:after="0" w:line="240" w:lineRule="auto"/>
        <w:jc w:val="center"/>
        <w:rPr>
          <w:rFonts w:ascii="Times New Roman CYR" w:hAnsi="Times New Roman CYR" w:cs="Times New Roman CYR"/>
          <w:b/>
          <w:sz w:val="28"/>
          <w:szCs w:val="28"/>
        </w:rPr>
      </w:pPr>
      <w:r w:rsidRPr="00CB341F">
        <w:rPr>
          <w:rFonts w:ascii="Times New Roman CYR" w:hAnsi="Times New Roman CYR" w:cs="Times New Roman CYR"/>
          <w:b/>
          <w:sz w:val="28"/>
          <w:szCs w:val="28"/>
        </w:rPr>
        <w:t>Вернуться в каталог готовых дипломов и магистерских диссертаций –</w:t>
      </w:r>
    </w:p>
    <w:p w:rsidR="00CB341F" w:rsidRPr="00CB341F" w:rsidRDefault="0092602B" w:rsidP="00CB341F">
      <w:pPr>
        <w:widowControl w:val="0"/>
        <w:autoSpaceDE w:val="0"/>
        <w:autoSpaceDN w:val="0"/>
        <w:adjustRightInd w:val="0"/>
        <w:spacing w:after="0" w:line="360" w:lineRule="auto"/>
        <w:ind w:firstLine="709"/>
        <w:jc w:val="center"/>
        <w:rPr>
          <w:rFonts w:ascii="Times New Roman CYR" w:hAnsi="Times New Roman CYR" w:cs="Times New Roman CYR"/>
          <w:b/>
          <w:color w:val="000000"/>
          <w:sz w:val="28"/>
          <w:szCs w:val="28"/>
        </w:rPr>
      </w:pPr>
      <w:hyperlink r:id="rId7" w:history="1">
        <w:r w:rsidR="00CB341F" w:rsidRPr="00CB341F">
          <w:rPr>
            <w:rFonts w:ascii="Times New Roman CYR" w:hAnsi="Times New Roman CYR" w:cs="Times New Roman CYR"/>
            <w:b/>
            <w:color w:val="0000FF" w:themeColor="hyperlink"/>
            <w:sz w:val="28"/>
            <w:szCs w:val="28"/>
            <w:u w:val="single"/>
            <w:lang w:val="en-US"/>
          </w:rPr>
          <w:t>http</w:t>
        </w:r>
        <w:r w:rsidR="00CB341F" w:rsidRPr="00CB341F">
          <w:rPr>
            <w:rFonts w:ascii="Times New Roman CYR" w:hAnsi="Times New Roman CYR" w:cs="Times New Roman CYR"/>
            <w:b/>
            <w:color w:val="0000FF" w:themeColor="hyperlink"/>
            <w:sz w:val="28"/>
            <w:szCs w:val="28"/>
            <w:u w:val="single"/>
          </w:rPr>
          <w:t>://учебники.информ2000.рф/</w:t>
        </w:r>
        <w:r w:rsidR="00CB341F" w:rsidRPr="00CB341F">
          <w:rPr>
            <w:rFonts w:ascii="Times New Roman CYR" w:hAnsi="Times New Roman CYR" w:cs="Times New Roman CYR"/>
            <w:b/>
            <w:color w:val="0000FF" w:themeColor="hyperlink"/>
            <w:sz w:val="28"/>
            <w:szCs w:val="28"/>
            <w:u w:val="single"/>
            <w:lang w:val="en-US"/>
          </w:rPr>
          <w:t>diplom</w:t>
        </w:r>
        <w:r w:rsidR="00CB341F" w:rsidRPr="00CB341F">
          <w:rPr>
            <w:rFonts w:ascii="Times New Roman CYR" w:hAnsi="Times New Roman CYR" w:cs="Times New Roman CYR"/>
            <w:b/>
            <w:color w:val="0000FF" w:themeColor="hyperlink"/>
            <w:sz w:val="28"/>
            <w:szCs w:val="28"/>
            <w:u w:val="single"/>
          </w:rPr>
          <w:t>.</w:t>
        </w:r>
        <w:r w:rsidR="00CB341F" w:rsidRPr="00CB341F">
          <w:rPr>
            <w:rFonts w:ascii="Times New Roman CYR" w:hAnsi="Times New Roman CYR" w:cs="Times New Roman CYR"/>
            <w:b/>
            <w:color w:val="0000FF" w:themeColor="hyperlink"/>
            <w:sz w:val="28"/>
            <w:szCs w:val="28"/>
            <w:u w:val="single"/>
            <w:lang w:val="en-US"/>
          </w:rPr>
          <w:t>shtml</w:t>
        </w:r>
      </w:hyperlink>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Введение</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Дипломная работа посвящена исследованию муниципальных проблем развития социально-экономической сферы Брюховецкого района. Муниципальные образования Краснодарского края переживают тяжелый системный социально-экономический кризис. В этих условиях необходимо комплексное изучение социального и экономического развития административного района. Актуальность темы несомненна, так как, анализируя социально-экономические показатели, мы можем охарактеризовать современное состояние района, определить его место в территориальной структуре края и предложить наиболее перспективные пути развития.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Предметом исследования является социально-экономическая сфера Брюховецкого района. В качестве объекта исследования выступает население и хозяйство Брюховецкого района.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 работы состоит в изучении социально-экономического развития Брюховецкого района. Для достижения поставленной цели решались следующие задачи:</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оценка природных и социально-экономических условий и факторов влияющих на размещение населения и развитие хозяйства Брюховецкого района;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изучение социальной сферы муниципального образования;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исследование функционально-отраслевой и территориальной структуры хозяйства Брюховецкого района;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определение перспектив развития территории.</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Теоретической и методологической основой послужили научные труды А.И. Алексеева, А.Н. Ракитникова, В.Г. Крючкова, Ю.А. Симагина, В.Н. Тюрина, Г.С. Гужина и др. Оценка природного потенциала Брюховецкого района осуществлялась на основе трудов Ю.Я. Нагалевского, А.В. Погорелова, В.И. Чистякова, М.А. Будовской, Г.М. Соляника, А.А. Мищенко и др.</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основу методики экономико-географического исследования территориальной организации муниципального района положен системный подход, в рамках которого использовались следующие методы: статистико-экономический, полевых наблюдений, историко-географический, сравнительно-географический, метод экстраполяции и картографический метод.</w:t>
      </w:r>
    </w:p>
    <w:tbl>
      <w:tblPr>
        <w:tblStyle w:val="1"/>
        <w:tblW w:w="0" w:type="auto"/>
        <w:jc w:val="center"/>
        <w:tblInd w:w="0" w:type="dxa"/>
        <w:tblLook w:val="04A0" w:firstRow="1" w:lastRow="0" w:firstColumn="1" w:lastColumn="0" w:noHBand="0" w:noVBand="1"/>
      </w:tblPr>
      <w:tblGrid>
        <w:gridCol w:w="8472"/>
      </w:tblGrid>
      <w:tr w:rsidR="00B24795" w:rsidRPr="001F7CFA" w:rsidTr="00B45902">
        <w:trPr>
          <w:jc w:val="center"/>
        </w:trPr>
        <w:tc>
          <w:tcPr>
            <w:tcW w:w="8472" w:type="dxa"/>
            <w:hideMark/>
          </w:tcPr>
          <w:p w:rsidR="00B24795" w:rsidRPr="001F7CFA" w:rsidRDefault="0092602B" w:rsidP="00B45902">
            <w:pPr>
              <w:spacing w:line="360" w:lineRule="auto"/>
              <w:textAlignment w:val="baseline"/>
              <w:rPr>
                <w:rFonts w:ascii="Arial" w:hAnsi="Arial"/>
                <w:color w:val="444444"/>
                <w:sz w:val="21"/>
                <w:szCs w:val="21"/>
              </w:rPr>
            </w:pPr>
            <w:hyperlink r:id="rId8" w:history="1">
              <w:r w:rsidR="00B24795" w:rsidRPr="001F7CFA">
                <w:rPr>
                  <w:color w:val="0000FF"/>
                  <w:sz w:val="21"/>
                  <w:szCs w:val="21"/>
                  <w:u w:val="single"/>
                </w:rPr>
                <w:t>Вернуться в библиотеку по экономике и праву: учебники, дипломы, диссертации</w:t>
              </w:r>
            </w:hyperlink>
          </w:p>
          <w:p w:rsidR="00B24795" w:rsidRPr="001F7CFA" w:rsidRDefault="0092602B" w:rsidP="00B45902">
            <w:pPr>
              <w:spacing w:line="360" w:lineRule="auto"/>
              <w:textAlignment w:val="baseline"/>
              <w:rPr>
                <w:rFonts w:ascii="Arial" w:hAnsi="Arial"/>
                <w:color w:val="444444"/>
                <w:sz w:val="21"/>
                <w:szCs w:val="21"/>
              </w:rPr>
            </w:pPr>
            <w:hyperlink r:id="rId9" w:history="1">
              <w:r w:rsidR="00B24795" w:rsidRPr="001F7CFA">
                <w:rPr>
                  <w:color w:val="0000FF"/>
                  <w:sz w:val="21"/>
                  <w:szCs w:val="21"/>
                  <w:u w:val="single"/>
                </w:rPr>
                <w:t>Рерайт текстов и уникализация 90 %</w:t>
              </w:r>
            </w:hyperlink>
          </w:p>
          <w:p w:rsidR="00B24795" w:rsidRPr="001F7CFA" w:rsidRDefault="0092602B" w:rsidP="00B45902">
            <w:pPr>
              <w:spacing w:line="360" w:lineRule="auto"/>
              <w:textAlignment w:val="baseline"/>
              <w:rPr>
                <w:rFonts w:ascii="Arial" w:hAnsi="Arial"/>
                <w:color w:val="444444"/>
                <w:sz w:val="21"/>
                <w:szCs w:val="21"/>
              </w:rPr>
            </w:pPr>
            <w:hyperlink r:id="rId10" w:history="1">
              <w:r w:rsidR="00B24795" w:rsidRPr="001F7CFA">
                <w:rPr>
                  <w:color w:val="0000FF"/>
                  <w:sz w:val="21"/>
                  <w:szCs w:val="21"/>
                  <w:u w:val="single"/>
                </w:rPr>
                <w:t>Написание по заказу контрольных, дипломов, диссертаций. . .</w:t>
              </w:r>
            </w:hyperlink>
          </w:p>
        </w:tc>
      </w:tr>
    </w:tbl>
    <w:p w:rsidR="00B24795" w:rsidRDefault="00B24795">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Информационная база исследования представлена статистическими, картографическими, фондовыми материалами районных и краевых организаций. Сбор материала проводился в районном и краевом отделениях государственной статистики, в Администрации Брюховецкого района, в департаменте сельского хозяйства.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1. Факторы и предпосылки социально-экономического развития Брюховецкого района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 История заселения и хозяйственного освоения</w:t>
      </w:r>
    </w:p>
    <w:p w:rsidR="007F2B84" w:rsidRDefault="007F2B84">
      <w:pPr>
        <w:widowControl w:val="0"/>
        <w:autoSpaceDE w:val="0"/>
        <w:autoSpaceDN w:val="0"/>
        <w:adjustRightInd w:val="0"/>
        <w:spacing w:after="0" w:line="360" w:lineRule="auto"/>
        <w:rPr>
          <w:rFonts w:ascii="Times New Roman CYR" w:hAnsi="Times New Roman CYR" w:cs="Times New Roman CYR"/>
          <w:color w:val="FFFFFF"/>
          <w:sz w:val="24"/>
          <w:szCs w:val="24"/>
        </w:rPr>
      </w:pPr>
      <w:r>
        <w:rPr>
          <w:rFonts w:ascii="Times New Roman CYR" w:hAnsi="Times New Roman CYR" w:cs="Times New Roman CYR"/>
          <w:color w:val="FFFFFF"/>
          <w:sz w:val="28"/>
          <w:szCs w:val="28"/>
        </w:rPr>
        <w:t>хозяйственный экономический миграция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Казаки Брюховецкого куреня - это часть Черноморского казачьего войска преемники знаменитой Запорожской сечи, самобытной военной общины вольных украинских казаков. Она сложилась еще в первой половине XVI века на острове Хортица за днепровскими порогами, где в Днепр впадает речка Чертомлык.</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Через 12 лет после разрушения Запорожской Сечи, в 1787 году началась русско-турецкая война. Потемкин, стоящий во главе русских войск, быстро понял необходимость казака-запорожца в условиях этой войны. В русских войсках не было той части армии, которая смогла бы заменить запорожцев. Последние не только умело вели передовую разведочную службу, но знали прекрасно театр военных действий и уловки противника. В августе 1787 г. начались создаваться волонтерные команды, вначале только из бывших запорожских казаков, а затем и просто из свободных людей. Постепенно команды превратились в войско, которое в 1788 г. получило название «Войско верных черноморских казаков». Первым атаманом был избран Сидор Белый, войсковым судьей - Антон Головатый. Казаки вполне оправдали расчеты правительства на их боевую пригодность в войне с Турцией. Они действовали с неустанной энергией, храбростью, умением. Особенно отличились казаки при взятии Березани, Очакова, Измаила и во всех морских сражениях в составе гребной флотилии. В 1791 году победой России закончилась война, и в этом же году умер покровитель черноморцев и их Великий Гетман Н.П. Потемкин. Станица Брюховецкая вошли в состав Екатеринодарского округа.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г. - ст. Брюховецкая в составе Екатеринодарского уезда, а в 1888-1889 годах Ейского отдела - центр г. Ейск.</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января 1923 г. Кубчероблисполком утвердил новую административную сеть области. В Краснодарский отдел вошла Брюховецкая волость со станицами - Брюховецкая, Батуринская, Переясловская, Чепигинская.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Брюховецкий район образовался 2 июня 1924 года. 1 февраля 1963 г. Район был упразднен. Территория вошла в состав Каневского сельского района. Вновь образован район 30 декабря 1966 года.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Образование станицы Брюховецкой. Брюховецкий курень привел на «пожалованную» рукой Екатерины II землю 34-летний куренной атаман Федор Таран. Было в нем тогда 69 семей, вместе с женами и детьми 376 душ.</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Чтобы не было обидно, где расположить какой курень, казаки решили тянуть жребий. Брюховецкому куреню сразу досталось не лучшее место. Он вместе с Ирклиевским куренем должен был поселиться в верховьях реки Албаши, в районе Староминской.</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 двух лет неурожая курень переехал на речку Бейсужок. Но и это место не удовлетворило брюховецких казаков: не было хорошей воды, плохие урожаи. Они попросили переселиться на реку Большой Бейсуг. В 1808 г. им было разрешено переселение. Они переехали всем куренем на новое место, где и по настоящее время расположена ст. Брюховецкая.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писал известный кубанский историк Ф. Щербина, «курень Брюховецкий, находившийся на вершине реки Малого Бейсужка, вследствие недостатка в хорошей воде и сенокосах перенесен к устью реки Бейсужок, к Великому кургану, близ куреня Переясловского» [9].</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Расположился он 90 верст севернее г. Екатеринодара на реке Бейсуг. Когда-то, видимо, это была большая река, на что указывает ее татарское название «Беева» - Князева вода, или, быть может, правильнее - главная, важная река. Река </w:t>
      </w:r>
      <w:r>
        <w:rPr>
          <w:rFonts w:ascii="Times New Roman CYR" w:hAnsi="Times New Roman CYR" w:cs="Times New Roman CYR"/>
          <w:color w:val="000000"/>
          <w:sz w:val="28"/>
          <w:szCs w:val="28"/>
        </w:rPr>
        <w:lastRenderedPageBreak/>
        <w:t>Бейсуг берет свое начало к северу от станицы Казанской и течет по степи на протяжении 160 верст. Недалеко от устья, около ст. Брюховецкой и ст. Переясловской, в него впадают два Бейсужка, образующие здесь вместе с Бейсугом большой лиман Лебяжий, напоминающий своей фигурой лебедя и изобиловавший когда-то массой лебедей.</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Новая местность очень понравилась казакам. Всех переселенцев удивила своей плодородностью кубанская земля. В архивах сохранилось донесение кошевого атамана Чепеги, сообщавшее, что жерди, вколоченные в землю под сети, «пустили зеленые побеги и укоренились». Наверное, тогда родилась у казаков гордая и меткая поговорка «Нэма края наикраше, чем наш край» и вторая «На Кубани вечером воткнешь в землю дышло, к утру вырастет тарантас».</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Когда впервые ступили на землю Кубани черноморские казаки-переселенцы, была она полупустынной, малоосвоенной, необжитой. На много километров тянулись ровные степи, покрытые травами, терновником, ковылем. Местами их перерезали небольшие балки, мелкие степные речки и озера, изобилующие рыбой. Только рев зверей и разноголосое пение птиц нарушало вековое спокойствие нетронутого края [9].</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центре Брюховецкого куреня возвышался «жирный курган». Это был важный сторожевой пикет. С высоты кургана прекрасно была видна окружающая местность во все стороны на 6 верст вокруг. По всей Кубани на высоких курганах были поставлены сторожевые вышки. День и ночь следили казаки с этих вышек за окрестностью: не подкрадывается ли враг к куреню? С вышки подавались сигналы о наступающей беде, и казак бросал пахать или косить и спешил на помощь [9].</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1.2 Географическое положение</w:t>
      </w:r>
    </w:p>
    <w:p w:rsidR="007F2B84" w:rsidRDefault="007F2B84">
      <w:pPr>
        <w:widowControl w:val="0"/>
        <w:autoSpaceDE w:val="0"/>
        <w:autoSpaceDN w:val="0"/>
        <w:adjustRightInd w:val="0"/>
        <w:spacing w:after="0" w:line="360" w:lineRule="auto"/>
        <w:rPr>
          <w:rFonts w:ascii="Times New Roman CYR" w:hAnsi="Times New Roman CYR" w:cs="Times New Roman CYR"/>
          <w:color w:val="FFFFFF"/>
          <w:sz w:val="24"/>
          <w:szCs w:val="24"/>
        </w:rPr>
      </w:pPr>
      <w:r>
        <w:rPr>
          <w:rFonts w:ascii="Times New Roman CYR" w:hAnsi="Times New Roman CYR" w:cs="Times New Roman CYR"/>
          <w:color w:val="FFFFFF"/>
          <w:sz w:val="28"/>
          <w:szCs w:val="28"/>
        </w:rPr>
        <w:t>хозяйственный экономический миграция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Брюховецкий район расположен в центральной части Краснодарского края, входит в равнинную часть Азово-Кубанской низменности. Расположен в северо-западной части Краснодарского края и граничит на севере с Каневским, на востоке - с Павловским и Выселковским, на юге - с Тимашевским и Кореновским, и на западе - с Приморско-Ахтарским районами [6].</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B9577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3457575" cy="2505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7575" cy="2505075"/>
                    </a:xfrm>
                    <a:prstGeom prst="rect">
                      <a:avLst/>
                    </a:prstGeom>
                    <a:noFill/>
                    <a:ln>
                      <a:noFill/>
                    </a:ln>
                  </pic:spPr>
                </pic:pic>
              </a:graphicData>
            </a:graphic>
          </wp:inline>
        </w:drawing>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Рисунок 1 - Брюховецкий район и его соседи 8</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Площадь - 1376 кв. км, численность населения - 54600 человек (2002 год).</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состав района входит 8 сельских округов: 1) Батуринский, 2) Большебейсугский, 3) Брюховецкий, 4) Новоджерелиевский, 5) Новосельский, 6) Переясловский, 7) Свободненский, 8) Чепигинский. В них 33 населенных пункта.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Административный центром района является станица Брюховецкая, расположенная в 100 км от города Краснодара. Географические координаты ст. Брюховецкой: 45°33'15» с.ш. и 38°55'24» в.д.</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Плотность населения 38 человек на 1 кв. км. По этим показателям район занимает соответственно 32, 37 и 31 место среди районов и городов края [6, 31].</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1.3 Природные предпосылки социально-экономического развития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Рельеф района однообразный и представлен равниной, имеющей наклон к северо-западу и слаборасчлененной балочной сетью и долинами рек. Равнинный характер рельефа района благоприятно влияет на развитие сельского хозяйства, в частности растениеводства. Обширные равнинные территории способствуют механизированной обработке почвы, одновременному созреванию видовых культур.</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Высокое качество земельных угодий на территории района определяет перспективы развития Брюховецкого района как района с высоким уровнем производства и переработки продукции сельского хозяйства.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Рельеф благоприятен для промышленного и гражданского строительства. Район богат глинами и суглинками, пригодными для производства кирпича.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Климат умеренно-континентальный. Годовое количество осадков в пределах 550 миллиметров. Район расположен в 100 км к северу от краевого центра, что является, безусловно, его положительной характеристикой, поскольку помимо общих преимуществ, связанных с близостью к крупному культурному, политическому и экономическому центру, значительно облегчает расширение границы рынков, потенциально доступных для товаропроизводителей.</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Средняя температура отопительного периода 0,8 градусов, продолжительность - 157 дней. Средняя продолжительность безморозного периода 190 дней, наименьшая - 151 день, наибольшая - 231 день.</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Снежный покров неустойчив и появляется в первой декаде декабря, высота снежного покрова 15-20 см, достигает в отдельные года до 30-35 см. Со снежным покровом бывает 50-55 дней. Сходит снег в середине марта.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количеству выпадающих осадков территория района относится к </w:t>
      </w:r>
      <w:r>
        <w:rPr>
          <w:rFonts w:ascii="Times New Roman CYR" w:hAnsi="Times New Roman CYR" w:cs="Times New Roman CYR"/>
          <w:color w:val="000000"/>
          <w:sz w:val="28"/>
          <w:szCs w:val="28"/>
        </w:rPr>
        <w:lastRenderedPageBreak/>
        <w:t>недостаточно увлажненной зоне. Среднегодовое количество осадков составляет 548 мм. Большая часть осадков выпадает за теплый период (апрель-октябрь).</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Территория района подвергается воздействию ветров всех направлений, но преобладающими являются восточные и северо-восточные, которые чаще всего бывают в зимние месяцы и способствуют установлению морозной погоды. Весной и летом эти же ветры носят характер суховеев.</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Агроклиматические условия территории района благоприятны для произрастания районированных сельскохозяйственных культур (приложение 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Климатические условия не вызывают строительных ограничений и не препятствуют хозяйственному освоению территории.</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Обозначенные преимущества будут оказывать наибольшее влияние на экономическое развитие Брюховецкого района в ближайшие годы, и использование этих преимуществ является первоочередной задачей для ускорения развития региона [6, 21].</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Река Бейсуг через лиманы впадает в Азовское море. Остальные степные реки в настоящее время непосредственно в Азовское море не впадают, но направлены на северо-запад.</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Густота речной сети степных рек невелика (до 0,3 км/км2) и возрастает в направлении с севера на юг. Они маловодны. Половодье на них наблюдается весной, а в июле - сентябре большинство рек сильно мелеет, местами пересыхает, образуя мелководные разобщённые плёсы, интенсивно зарастающие растительностью.</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Степные реки имеют повышенную минерализацию с содержанием солей от 600 до 12700 мг/л. В воде большую часть года преобладают сульфатные ионы натрия, а осенью - гидрокарбонаты.</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историческом прошлом степные реки представляли собой правобережные рукава реликтовой дельты Кубани. В процессе природной </w:t>
      </w:r>
      <w:r>
        <w:rPr>
          <w:rFonts w:ascii="Times New Roman CYR" w:hAnsi="Times New Roman CYR" w:cs="Times New Roman CYR"/>
          <w:color w:val="000000"/>
          <w:sz w:val="28"/>
          <w:szCs w:val="28"/>
        </w:rPr>
        <w:lastRenderedPageBreak/>
        <w:t>трансформации реликтовой дельты её древние протоки постепенно теряли связь с Кубанью. Отрыв рукавов от коренного русла Кубани превратил их в типичные реки дождевого и снегового питания. Поэтому ещё в начале ХХ столетия население стало устраивать в отдельных точках русел степных рек плотины для накопления воды в прудах. Наибольшего развития этот процесс достиг в последние десятилетия.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Истоки крупной степной реки Бейсуг (243 км) находятся в 9 км на северо-запад от г. Кропоткина. Впадает она в Бейсугский лиман у ст. Бриньковской. Площадь водосборного бассейна реки достигает 5,2 тыс. км2. Бейсуг - широкая медленнотекущая река. Ширина её русла достает местами 400 м. Она весьма извилиста, образует многочисленные заливы, старицы и плёсы. Русло реки заросло макрофитами и перегорожено многочисленными плотинами, образующими около 200 прудов [21].</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1.4 Проблемы рационального природопользования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Брюховецкий район находится на равнинной части Краснодарского края, но в станице Брюховецкой наблюдались землетрясения 5-7 баллов. Очаги землетрясения связаны с границами морфоструктур, прежде всего морфоструктур крупного ранга, испытавших в новейшее время контрастные движения. Среди них по сейсмической активности особо выделяются зона сопряжения горного поднятия Северо-Западного Кавказа с опускавшейся впадиной Черного моря.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Ученым И.З. Ананьиным разработана схема расположения сейсмогенных зон Большого Кавказа, по которой для Краснодарского края выделены три таких зоны образующих огромный сферический треугольник, охватывающий почти весь край. Одна из зон (основание треуголка) протянулась от Анапы до Сочи. Две </w:t>
      </w:r>
      <w:r>
        <w:rPr>
          <w:rFonts w:ascii="Times New Roman CYR" w:hAnsi="Times New Roman CYR" w:cs="Times New Roman CYR"/>
          <w:color w:val="000000"/>
          <w:sz w:val="28"/>
          <w:szCs w:val="28"/>
        </w:rPr>
        <w:lastRenderedPageBreak/>
        <w:t>другие, начинаясь соответственно у названых городов и пересекая горы по направлениям упомянутых выше структур, уходят северными румбами на равнину, где, соединяясь в районе ст. Каневской, образуют вершину треугольника. Следовательно, выделяется треугольный блок земной коры, ограниченный по периметру глубинными разломами охватывающий весь Северо-Западный Кавказ с примыкающей с севера части предкавказской равнины.</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результате разрядки тектонических напряжений, обусловленных относительным смещением блоков земной коры, возникают землетрясения. Построение И.В. Ананьина позволяет объяснить значительную сейсмичность не только орогенной, но и платформенной части края.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апреля 1936 года землетрясением была охвачена равнинная часть края, Таманский полуостров и низкогорья. Наиболее вильные толчки ощущались в нейтральной части края станицы Брюховецкой, Динской и города Краснодара. Трещали полы и потолки, открывались двери, опрокидывались к сдвигалась с мест стулья к скамейки, падали печные трубы, растрескивались стены, осыпались штукатурка[14].</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июня 1966 года землетрясение ощущалось, в Ростовской области, Ставропольском крае, в станинах края, в том числе и в Брюховецкой. Глубина очага - 36 км (5-6 баллов).</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Регулярно проводимая обработка почвы приводит к заметным изменениям видового состава и численности почвенных беспозвоночных. Обработка почвы, связанная с нарушением я уничтожением растительного покрова, в первую очередь сказывается на насекомых. Происходит обеднение видового состава и общее снижение численности беспозвоночных. Внесение в почву минеральных и органических удобрений значительно изменяет количественный состав почвенных беспозвоночных. При внесении минеральных удобрений </w:t>
      </w:r>
      <w:r>
        <w:rPr>
          <w:rFonts w:ascii="Times New Roman CYR" w:hAnsi="Times New Roman CYR" w:cs="Times New Roman CYR"/>
          <w:color w:val="000000"/>
          <w:sz w:val="28"/>
          <w:szCs w:val="28"/>
        </w:rPr>
        <w:lastRenderedPageBreak/>
        <w:t>подавляются кольчатые черви. Сейчас, в связи с подорожанием минеральных удобрений их вносится значительно меньше в почву [14].</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Экология района характеризуется как напряженная, что объясняется местом расположения района, кроме того, по территории района проходит две автомагистрали Краснодар - Ейск, Краснодар - Приморско-Ахтарск и железная дорога. Заиленность рек, большое количество дамб нарушает проточность рек, естественный дренаж и как результат - подтопление территорий, ухудшение качества питьевой воды. Другой причиной имеющейся нестандартной воды является износ водопроводной сети. Остается сложной ситуация с содержанием свалок, ликвидацией несанкционированных свалок [17].</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районе 429 хозяйствующих субъектов, оказывающих негативное воздействие на окружающую среду. В их числе: 11 коллективных сельскохозяйственных предприятий, занимающихся производством растениеводческой и животноводческой продукции, общая площадь пашни которых составляет более 84 тыс. га; 266 крестьянско-фермерских хозяйств, пашня которых составляет более 13 тыс. га; 21 предприятие, использующее более 2 тыс. га пашни для производства сельхозпродукции; 15 предприятий по переработке сельхозпродукции; 29 предприятий, обслуживающих производство сельскохозяйственной продукции, 15 промышленных предприятий, 10 автозаправочных станций, 65 бюджетных организаций, 30 водопользователей, занимающихся товарным рыборазведением.</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Хозяйствующие субъекты района, деятельность которых может причинить вред окружающей среде, имеют положительные заключения экологической экспертизы. Однако, с изменением технологических процессов, деятельность отдельных предприятий требует уточнения негативного воздействия на природу и пересмотра экологической экспертизы.</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территории района в соответствии с решением Брюховецкого </w:t>
      </w:r>
      <w:r>
        <w:rPr>
          <w:rFonts w:ascii="Times New Roman CYR" w:hAnsi="Times New Roman CYR" w:cs="Times New Roman CYR"/>
          <w:color w:val="000000"/>
          <w:sz w:val="28"/>
          <w:szCs w:val="28"/>
        </w:rPr>
        <w:lastRenderedPageBreak/>
        <w:t>райисполкома №271 от 18.05.1982 г. были утверждены особо охраняемые природные территории (ООПТ):</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Бейсугский лес урочище «Суходол» краевого значения, территория которого передана под охрану Каневскому лесхозу в 1982 году;</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«Приазовские плавни», территория нерестово-выростного хозяйства районного значения. Была передана под охрану Брюховецкой рыбинспекции в 1982 году. В настоящее время эта территория находится в ведении Бриньковского нерестово-выростного хозяйства Приморско-Ахтарского района.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Вопросы состояния нефтепродуктового загрязнения окружающей среды находится под постоянным контролем администрации района. В соответствии с постановлением главы администрации края определен перечень предприятий и организаций, являющихся потенциальными загрязнителями нефтепродуктами окружающей природной среды, ведется работа по экологической паспортизации и контроль за состоянием загрязнения геологической среды, принимаются меры по предупреждению их вредного экологического воздействия [14.17].</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районе 8 санкционированных полигонов (свалок) твердых бытовых отходов общей площадью 5,36 га, их емкость более 43 тыс. кубометров. Они расположены вблизи населенных пунктов станиц: Брюховецкой, Батуринской, Новоджерелиевской, Переясловской, Чепигинской, сел: Большой Бейсуг, Новое Село, Свободное.</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территории 7 сельских поселений работы по наведению санитарного порядка осуществляются силами предприятий, организаций, населения. В Брюховецком сельском поселении, численность населения которого составляет более 25 тыс. человек, наведением санитарного порядка занимается МУ «Благоустройство» администрации Брюховецкого сельского поселения в составе 42 человек. МУ «Благоустройство» оснащено необходимой техникой и инвентарем. Планово-регулярной системой очистки охвачено 65% населения </w:t>
      </w:r>
      <w:r>
        <w:rPr>
          <w:rFonts w:ascii="Times New Roman CYR" w:hAnsi="Times New Roman CYR" w:cs="Times New Roman CYR"/>
          <w:color w:val="000000"/>
          <w:sz w:val="28"/>
          <w:szCs w:val="28"/>
        </w:rPr>
        <w:lastRenderedPageBreak/>
        <w:t>МО, по заявочной системе - 35% населения.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Состояние водоемов. Водная гладь в МО в основной массе представляет бассейн реки Бейсуг с левобережным притоком Южный Бейсужок и правобережным - Правый Бейсужок.</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Ввиду того, что подавляющее большинство прудов сооружалось на реках без проектов, в виде простого перегораживания рек глухой земляной дамбой. В результате скорость течения в них падала, начиналось заиливание прудов. Слой ила на их дне сейчас местами достигает мощности 5 м, а подземное питание полностью прервано. Заиливание водоёмов уменьшает их глубину, способствует зарастанию водной растительностью. Дополнительным фактором уничтожения степных рек явились ликвидация прирусловой растительности и распашка склонов, местами вплоть до уреза воды. Увеличившийся твёрдый сток с суши также способствовал их заиливанию. Сток рек в море и лиманы постоянно уменьшается. Лишь в очень многоводные годы, когда прорываются временные плотины, течение и сток рек наблюдаются по всей длине [6].</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Водный режим реки Бейсуг нестабилен. Уровни воды и расходы колеблются в течение года. Среднегодовой расход воды составляет 4,8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/сек. В питании реки наряду с атмосферным доминирует родниковый характер, поэтому Бейсуг не пересыхает в засушливое время года. Содержание солей в Бейсуге высокое 1,0-2,6 г/л. В степных реках виды-акклиматизанты пока не обнаружены. В тех участках рек, где ведутся рыбохозяйственные работы и производится зарыбление, встречаются виды-интродуценты.</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Ветеринарно-санитарное состояние муниципального образования. На территории Брюховецкого района в общественном секторе имеется 27 молочно-товарных ферм, 9 свиноводческих ферм, 1 овцеводческая ферма, 4 птицетоварных фермы, 4 комбикормовых завода, племпредприятие.</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Общественное животноводство района обслуживают: 10 ветеринарных </w:t>
      </w:r>
      <w:r>
        <w:rPr>
          <w:rFonts w:ascii="Times New Roman CYR" w:hAnsi="Times New Roman CYR" w:cs="Times New Roman CYR"/>
          <w:color w:val="000000"/>
          <w:sz w:val="28"/>
          <w:szCs w:val="28"/>
        </w:rPr>
        <w:lastRenderedPageBreak/>
        <w:t>врачей и 45 ветеринарных фельдшеров. Личные подсобные хозяйства района обслуживают 11 ветеринарных врачей и 6 ветеринарных фельдшеров.</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Лабораторные даигностические исследования проводит ГУ КК «Брюховецкая зональная ветеринарная лаборатория». Санитарное состояние животноводческих ферм удовлетворительное. Хозяйства являются благополучными по туберкулезу, бруцилезу, сибирской язве, ящуру, чуме свиней и другим острозаразным инфекционным заболеваниям. На фермах имеются действующие дезбарьеры, объекты животноводства огорожены или оканавлены. Приводятся в рабочее состояние ветсанпопускники, парофармолиновые камеры. Фермы переведены на режим работы предприятий закрытого типа.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Работники ферм обеспечены 2 комплектами спецодежды, организуется централизованная стирка. Имеется в наличии необходимый запас дезсредств. В районе принята и выполняется целевая программа «Профилактика и ликвидация лейкоза крупного рогатого скота в хозяйствах и населенных пунктах Брюховецкого района на 2007-2013 гг.». Утвержден районный план по профилактике гиподерматозов крупного рогатого скота в хозяйствах и населенных пунктах Брюховецкого района на 2009-2014 гг.</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Разработаны и утверждены планы по профилактике и недопущению распространения африканской чумы свиней и гриппа птиц в общественном и индивидуальном секторе. Проводятся профилактические мероприятия против бешенства среди сельскохозяйственных животных и плотоядных (районный план на 2007-2013 гг.).</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Ежегодно разрабатывается и согласовывается план противоэпизоотических мероприятий для общественного и индивидуального сектора. Проводятся ветеринарные обработки животных против инфекционных и инвазионных заболеваний. Для ликвидации подворного убоя животных на частных подворьях граждан необходимо строительство боен в сельских </w:t>
      </w:r>
      <w:r>
        <w:rPr>
          <w:rFonts w:ascii="Times New Roman CYR" w:hAnsi="Times New Roman CYR" w:cs="Times New Roman CYR"/>
          <w:color w:val="000000"/>
          <w:sz w:val="28"/>
          <w:szCs w:val="28"/>
        </w:rPr>
        <w:lastRenderedPageBreak/>
        <w:t>поселениях. В настоящее время идет реконструкция бывших убойных пунктов акционерных обществ на территории Свободненского и Брюховецкого сельских поселений (КФХ «Аист» и индивидуальный предприниматель С.Н. Куропятник).</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выполнения требований «Ветеринарно-санитарных правил сбора, утилизации и уничтожения биологических отходов» главам сельских поселений на территории МО Брюховецкий район необходимо выделить земельные участки для строительства и обустройства площадок для сбора трупов павших животных, концентрации биологических отходов с приобретением и установкой трупосжигательных печей (крематоров). К настоящему моменту во всех восьми сельских поселениях района выделены земельные участки для строительства площадок для сборатрупов павших животных и концентрации биологических отходов с установкой крематоров. Руководители ООО «Дымов Юг», ООО «Бронко», Большебейсугского сельского поселения уже приобрели крематоры. Имеется крематор и в ЗАО «Лебяжье-Чепигинское» Чепигинского сельского поселения. Остальные сельские поселения запланировали приобретение и установку крематоров.</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целях недопущения загрязнения окружающей среды пестицидами и агрохимикатами, предотвращения случаев отравления домашних животных и дикой фауны осуществить в каждом хозяйстве района необходимо осуществить комплекс мероприятий, обеспечивающих охрану окружающей среды.</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Брюховецком районе разработан механизм для осуществления финансирования работ, направленных на защиту территорий и поселений от наводнений и подтоплений. По заявке администрации специалистами ОАО «Проектно-изыскательный институт «Кубаньводпроект» разрабатывается проектно-сметная документация. Определяются источники финансирования как из краевого бюджета, так и из местного. Выполнение проектных работ и контроль за освоением финансовых средств из краевого бюджета осуществляет </w:t>
      </w:r>
      <w:r>
        <w:rPr>
          <w:rFonts w:ascii="Times New Roman CYR" w:hAnsi="Times New Roman CYR" w:cs="Times New Roman CYR"/>
          <w:color w:val="000000"/>
          <w:sz w:val="28"/>
          <w:szCs w:val="28"/>
        </w:rPr>
        <w:lastRenderedPageBreak/>
        <w:t>департамент по чрезвычайным ситуациям и государственному экологическому контролю Краснодарского края и депутатами Законодательного собрания Краснодарского края. В настоящее время изучается вопрос о расчистке русла реки Левый Бейсужок, протяженностью 2,5 км. Ориентировочная стоимость выполняемых работ - 3,6 млн. рублей. В разрабатываемой проектно-сметной документации вновь строящихся предприятий на территории МО отделом ГО и ЧС районной администрации в обязательном порядке выдаются исходные данные, инженерно-технические мероприятия гражданской обороны. Мероприятия по предупреждению чрезвычайных ситуаций в соответствии с СП 11-107-98 для включение задания на проектирование. При строительстве и вводе в эксплуатацию организаций, предприятий, учреждений раздел проектно-сметной документации ИТМГО согласовывается с отделом ГО и ЧС администрации района.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2. Территориальная организация населения Брюховецкого района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 Численность и естественное движение населения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промежуток времени с 2007 г. по 2012 г. наблюдается тенденция к снижению постоянного населения. Население района уменьшилось на 800 человек (таблица 1).</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1 - Численность постоянного населения в Брюховецком районе, (тыс. чел.)</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77"/>
        <w:gridCol w:w="1672"/>
        <w:gridCol w:w="1532"/>
        <w:gridCol w:w="1532"/>
        <w:gridCol w:w="1393"/>
        <w:gridCol w:w="1391"/>
      </w:tblGrid>
      <w:tr w:rsidR="007F2B84">
        <w:trPr>
          <w:jc w:val="center"/>
        </w:trPr>
        <w:tc>
          <w:tcPr>
            <w:tcW w:w="177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2007 г.</w:t>
            </w:r>
          </w:p>
        </w:tc>
        <w:tc>
          <w:tcPr>
            <w:tcW w:w="167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2008 г.</w:t>
            </w:r>
          </w:p>
        </w:tc>
        <w:tc>
          <w:tcPr>
            <w:tcW w:w="153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2009 г.</w:t>
            </w:r>
          </w:p>
        </w:tc>
        <w:tc>
          <w:tcPr>
            <w:tcW w:w="153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2010 г.</w:t>
            </w:r>
          </w:p>
        </w:tc>
        <w:tc>
          <w:tcPr>
            <w:tcW w:w="139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2011 г.</w:t>
            </w:r>
          </w:p>
        </w:tc>
        <w:tc>
          <w:tcPr>
            <w:tcW w:w="139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2012 г.</w:t>
            </w:r>
          </w:p>
        </w:tc>
      </w:tr>
      <w:tr w:rsidR="007F2B84">
        <w:trPr>
          <w:jc w:val="center"/>
        </w:trPr>
        <w:tc>
          <w:tcPr>
            <w:tcW w:w="177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53,6</w:t>
            </w:r>
          </w:p>
        </w:tc>
        <w:tc>
          <w:tcPr>
            <w:tcW w:w="167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53,2</w:t>
            </w:r>
          </w:p>
        </w:tc>
        <w:tc>
          <w:tcPr>
            <w:tcW w:w="153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53,1</w:t>
            </w:r>
          </w:p>
        </w:tc>
        <w:tc>
          <w:tcPr>
            <w:tcW w:w="153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52,9</w:t>
            </w:r>
          </w:p>
        </w:tc>
        <w:tc>
          <w:tcPr>
            <w:tcW w:w="139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52,8</w:t>
            </w:r>
          </w:p>
        </w:tc>
        <w:tc>
          <w:tcPr>
            <w:tcW w:w="139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52,8</w:t>
            </w:r>
          </w:p>
        </w:tc>
      </w:tr>
    </w:tbl>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 ниже приведенной таблицы 2 видно, что смертность населения района продолжает превышать рождаемость, но по сравнению с 2005 годом идет процесс снижения смертности и увеличивается рождаемость. Впервые с 2005 года в третьем квартале 2012 года рождаемость превысила смертность (+ 2).</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2 - Основные демографические показатели Брюховецкого района</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994"/>
        <w:gridCol w:w="2298"/>
        <w:gridCol w:w="1945"/>
        <w:gridCol w:w="1060"/>
      </w:tblGrid>
      <w:tr w:rsidR="007F2B84">
        <w:trPr>
          <w:jc w:val="center"/>
        </w:trPr>
        <w:tc>
          <w:tcPr>
            <w:tcW w:w="399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Годы</w:t>
            </w:r>
          </w:p>
        </w:tc>
        <w:tc>
          <w:tcPr>
            <w:tcW w:w="22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Рождаемость, чел.</w:t>
            </w:r>
          </w:p>
        </w:tc>
        <w:tc>
          <w:tcPr>
            <w:tcW w:w="194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Смертность, чел.</w:t>
            </w:r>
          </w:p>
        </w:tc>
        <w:tc>
          <w:tcPr>
            <w:tcW w:w="106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 -</w:t>
            </w:r>
          </w:p>
        </w:tc>
      </w:tr>
      <w:tr w:rsidR="007F2B84">
        <w:trPr>
          <w:jc w:val="center"/>
        </w:trPr>
        <w:tc>
          <w:tcPr>
            <w:tcW w:w="399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2005</w:t>
            </w:r>
          </w:p>
        </w:tc>
        <w:tc>
          <w:tcPr>
            <w:tcW w:w="22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578</w:t>
            </w:r>
          </w:p>
        </w:tc>
        <w:tc>
          <w:tcPr>
            <w:tcW w:w="194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940</w:t>
            </w:r>
          </w:p>
        </w:tc>
        <w:tc>
          <w:tcPr>
            <w:tcW w:w="106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-362</w:t>
            </w:r>
          </w:p>
        </w:tc>
      </w:tr>
      <w:tr w:rsidR="007F2B84">
        <w:trPr>
          <w:jc w:val="center"/>
        </w:trPr>
        <w:tc>
          <w:tcPr>
            <w:tcW w:w="399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2006</w:t>
            </w:r>
          </w:p>
        </w:tc>
        <w:tc>
          <w:tcPr>
            <w:tcW w:w="22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555</w:t>
            </w:r>
          </w:p>
        </w:tc>
        <w:tc>
          <w:tcPr>
            <w:tcW w:w="194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876</w:t>
            </w:r>
          </w:p>
        </w:tc>
        <w:tc>
          <w:tcPr>
            <w:tcW w:w="106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-321</w:t>
            </w:r>
          </w:p>
        </w:tc>
      </w:tr>
      <w:tr w:rsidR="007F2B84">
        <w:trPr>
          <w:jc w:val="center"/>
        </w:trPr>
        <w:tc>
          <w:tcPr>
            <w:tcW w:w="399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2007</w:t>
            </w:r>
          </w:p>
        </w:tc>
        <w:tc>
          <w:tcPr>
            <w:tcW w:w="22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561</w:t>
            </w:r>
          </w:p>
        </w:tc>
        <w:tc>
          <w:tcPr>
            <w:tcW w:w="194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886</w:t>
            </w:r>
          </w:p>
        </w:tc>
        <w:tc>
          <w:tcPr>
            <w:tcW w:w="106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-325</w:t>
            </w:r>
          </w:p>
        </w:tc>
      </w:tr>
      <w:tr w:rsidR="007F2B84">
        <w:trPr>
          <w:jc w:val="center"/>
        </w:trPr>
        <w:tc>
          <w:tcPr>
            <w:tcW w:w="399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2008</w:t>
            </w:r>
          </w:p>
        </w:tc>
        <w:tc>
          <w:tcPr>
            <w:tcW w:w="22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534</w:t>
            </w:r>
          </w:p>
        </w:tc>
        <w:tc>
          <w:tcPr>
            <w:tcW w:w="194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874</w:t>
            </w:r>
          </w:p>
        </w:tc>
        <w:tc>
          <w:tcPr>
            <w:tcW w:w="106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-340</w:t>
            </w:r>
          </w:p>
        </w:tc>
      </w:tr>
      <w:tr w:rsidR="007F2B84">
        <w:trPr>
          <w:jc w:val="center"/>
        </w:trPr>
        <w:tc>
          <w:tcPr>
            <w:tcW w:w="399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2009</w:t>
            </w:r>
          </w:p>
        </w:tc>
        <w:tc>
          <w:tcPr>
            <w:tcW w:w="22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526</w:t>
            </w:r>
          </w:p>
        </w:tc>
        <w:tc>
          <w:tcPr>
            <w:tcW w:w="194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860</w:t>
            </w:r>
          </w:p>
        </w:tc>
        <w:tc>
          <w:tcPr>
            <w:tcW w:w="106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-334</w:t>
            </w:r>
          </w:p>
        </w:tc>
      </w:tr>
      <w:tr w:rsidR="007F2B84">
        <w:trPr>
          <w:jc w:val="center"/>
        </w:trPr>
        <w:tc>
          <w:tcPr>
            <w:tcW w:w="399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2010</w:t>
            </w:r>
          </w:p>
        </w:tc>
        <w:tc>
          <w:tcPr>
            <w:tcW w:w="22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582</w:t>
            </w:r>
          </w:p>
        </w:tc>
        <w:tc>
          <w:tcPr>
            <w:tcW w:w="194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855</w:t>
            </w:r>
          </w:p>
        </w:tc>
        <w:tc>
          <w:tcPr>
            <w:tcW w:w="106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-273</w:t>
            </w:r>
          </w:p>
        </w:tc>
      </w:tr>
      <w:tr w:rsidR="007F2B84">
        <w:trPr>
          <w:jc w:val="center"/>
        </w:trPr>
        <w:tc>
          <w:tcPr>
            <w:tcW w:w="399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2011</w:t>
            </w:r>
          </w:p>
        </w:tc>
        <w:tc>
          <w:tcPr>
            <w:tcW w:w="22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609</w:t>
            </w:r>
          </w:p>
        </w:tc>
        <w:tc>
          <w:tcPr>
            <w:tcW w:w="194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825</w:t>
            </w:r>
          </w:p>
        </w:tc>
        <w:tc>
          <w:tcPr>
            <w:tcW w:w="106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-216</w:t>
            </w:r>
          </w:p>
        </w:tc>
      </w:tr>
      <w:tr w:rsidR="007F2B84">
        <w:trPr>
          <w:jc w:val="center"/>
        </w:trPr>
        <w:tc>
          <w:tcPr>
            <w:tcW w:w="399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квартал 2012 года</w:t>
            </w:r>
          </w:p>
        </w:tc>
        <w:tc>
          <w:tcPr>
            <w:tcW w:w="22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146</w:t>
            </w:r>
          </w:p>
        </w:tc>
        <w:tc>
          <w:tcPr>
            <w:tcW w:w="194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204</w:t>
            </w:r>
          </w:p>
        </w:tc>
        <w:tc>
          <w:tcPr>
            <w:tcW w:w="106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-58</w:t>
            </w:r>
          </w:p>
        </w:tc>
      </w:tr>
      <w:tr w:rsidR="007F2B84">
        <w:trPr>
          <w:jc w:val="center"/>
        </w:trPr>
        <w:tc>
          <w:tcPr>
            <w:tcW w:w="399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квартал 2012 года</w:t>
            </w:r>
          </w:p>
        </w:tc>
        <w:tc>
          <w:tcPr>
            <w:tcW w:w="22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141</w:t>
            </w:r>
          </w:p>
        </w:tc>
        <w:tc>
          <w:tcPr>
            <w:tcW w:w="194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188</w:t>
            </w:r>
          </w:p>
        </w:tc>
        <w:tc>
          <w:tcPr>
            <w:tcW w:w="106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-47</w:t>
            </w:r>
          </w:p>
        </w:tc>
      </w:tr>
      <w:tr w:rsidR="007F2B84">
        <w:trPr>
          <w:jc w:val="center"/>
        </w:trPr>
        <w:tc>
          <w:tcPr>
            <w:tcW w:w="399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квартал 2012 года</w:t>
            </w:r>
          </w:p>
        </w:tc>
        <w:tc>
          <w:tcPr>
            <w:tcW w:w="22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160</w:t>
            </w:r>
          </w:p>
        </w:tc>
        <w:tc>
          <w:tcPr>
            <w:tcW w:w="194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158</w:t>
            </w:r>
          </w:p>
        </w:tc>
        <w:tc>
          <w:tcPr>
            <w:tcW w:w="106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r>
      <w:tr w:rsidR="007F2B84">
        <w:trPr>
          <w:jc w:val="center"/>
        </w:trPr>
        <w:tc>
          <w:tcPr>
            <w:tcW w:w="399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 9 месяцев 2012 года</w:t>
            </w:r>
          </w:p>
        </w:tc>
        <w:tc>
          <w:tcPr>
            <w:tcW w:w="22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447</w:t>
            </w:r>
          </w:p>
        </w:tc>
        <w:tc>
          <w:tcPr>
            <w:tcW w:w="194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550</w:t>
            </w:r>
          </w:p>
        </w:tc>
        <w:tc>
          <w:tcPr>
            <w:tcW w:w="106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-103</w:t>
            </w:r>
          </w:p>
        </w:tc>
      </w:tr>
    </w:tbl>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В Брюховецком районе за 2009 год родилось 526 человек, что на 8 человек меньше, чем в 2008 году. Умерло 860 человек, что на 15 человек меньше, чем в прошлом году. Смертность превышает рождаемость на 334 человека. Основные причины смертности: сердечно-сосудистые заболевания, новообразования, полученные травмы и отравления. В среднем за последние три года рождалось 542 человека, умирало - 873 человека.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Численность постоянного населения муниципального образования Брюховецкий район по состоянию на 1 января 2009 года составляет 53,2 тыс. человек, по сравнению с прошлым годом численность осталась на прежнем уровне. За истекший период 2008 года число родившихся составило 291 чел., число умерших - 438 чел., естественная убыль составила -147 человек. Превышение смертности над рождаемостью ведет к уменьшению численности населения района к концу 2008 года до 53,1 тыс. человек.</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Численность постоянного населения муниципального образования Брюховецкий район по состоянию на 1 января 2010 года составляет 52,975 тыс. человек, по сравнению с прошлым годом численность снизилась. Не изменяется тенденция превышения смертности над рождаемостью.</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Численность постоянного населения муниципального образования Брюховецкий район по состоянию на 1 января 2011 года составляет 53,058 тыс. человек, по сравнению с прошлым годом численность увеличилась. Не изменяется тенденция превышения смертности над рождаемостью.</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Численность постоянного населения муниципального образования Брюховецкий район по состоянию на 1 января 2012 года составляет 53,004 тыс. человек, по сравнению с прошлым годом численность увеличилась. Не изменяется тенденция превышения смертности над рождаемостью: 2011 год в сравнении с 2010 годом - на -175 чел., 1 полугодие 2012 года в сравнении с 1 полугодием 2011 года - на -90 человек.</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2.2 Миграции населения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Миграция населения - перемещения населения, связанные с переменой мест жительства. Это сложный общественный процесс, выполняющий важные функции в жизни общества и отдельного человека. Историческая роль миграции населения связана с процессами заселения земли, образования и смешения рас и народов; экономическая - с хозяйственным освоением земли, развитием производительных сил, соединением территориально распределенных природных ресурсов и средств производства с рабочей силой; социальная - связана с более полной реализацией потребностей населения в жилье, работе, социально-профессиональном продвижении и т.д.</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Миграции населения могут быть постоянными (перемещение на постоянное или длительное местожительство) и временными, сезонными (переезд на относительно короткий срок). По методике ООН мигрантами признаются лица, проживающие на новом месте более 6 месяцев. По форме миграции населения бывают: внешние (межконтинентальные и межгосударственные) и внутренние.</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Среди причин миграции преобладающее значение принадлежит социально-экономическим факторам. Однако в отдельные периоды в разных странах выдвигаются на первое место политические, национальные, религиозные факторы. Во время войн (мировых и локальных) основными контингентами мигрантов становятся беженцы и перемещенные лица.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Миграции населения имеют сложный характер, их структуру, функциональную роль, последствия исследуют такие науки, как демография, экономика, география, социология, статистика, этнография и др. [37].</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Миграционный приток населения невелик и в основном наблюдается в летнее время, что объясняется сезоном отпусков и временной трудовой </w:t>
      </w:r>
      <w:r>
        <w:rPr>
          <w:rFonts w:ascii="Times New Roman CYR" w:hAnsi="Times New Roman CYR" w:cs="Times New Roman CYR"/>
          <w:color w:val="000000"/>
          <w:sz w:val="28"/>
          <w:szCs w:val="28"/>
        </w:rPr>
        <w:lastRenderedPageBreak/>
        <w:t>миграцией населения. С 2007 по 2012 гг. наблюдается миграционный отток, как рабочих, так и учащихся. В 2008 году наблюдается всплеск миграций, но уже к 2009 году прослеживается тенденция к снижению миграционного оттока (по данным таблицы 3).</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3 - Сальдо миграций населения Брюховецкого района (тыс. чел.)</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87"/>
        <w:gridCol w:w="1002"/>
        <w:gridCol w:w="1002"/>
        <w:gridCol w:w="1002"/>
        <w:gridCol w:w="1002"/>
        <w:gridCol w:w="1002"/>
        <w:gridCol w:w="1000"/>
      </w:tblGrid>
      <w:tr w:rsidR="007F2B84">
        <w:trPr>
          <w:jc w:val="center"/>
        </w:trPr>
        <w:tc>
          <w:tcPr>
            <w:tcW w:w="328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Показатели</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2007 г.</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2008 г.</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2009 г.</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2010 г.</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2011 г.</w:t>
            </w:r>
          </w:p>
        </w:tc>
        <w:tc>
          <w:tcPr>
            <w:tcW w:w="100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2012 г.</w:t>
            </w:r>
          </w:p>
        </w:tc>
      </w:tr>
      <w:tr w:rsidR="007F2B84">
        <w:trPr>
          <w:jc w:val="center"/>
        </w:trPr>
        <w:tc>
          <w:tcPr>
            <w:tcW w:w="328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 численности рабочих и служащих</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w:t>
            </w:r>
          </w:p>
        </w:tc>
        <w:tc>
          <w:tcPr>
            <w:tcW w:w="100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w:t>
            </w:r>
          </w:p>
        </w:tc>
      </w:tr>
      <w:tr w:rsidR="007F2B84">
        <w:trPr>
          <w:jc w:val="center"/>
        </w:trPr>
        <w:tc>
          <w:tcPr>
            <w:tcW w:w="328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 численности учащихся</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w:t>
            </w:r>
          </w:p>
        </w:tc>
        <w:tc>
          <w:tcPr>
            <w:tcW w:w="100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w:t>
            </w:r>
          </w:p>
        </w:tc>
      </w:tr>
    </w:tbl>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2007 году миграция населения по численности рабочих и служащих составляла -0,2 тыс. чел., что составляло отток населения. По численности учащихся наблюдается приток населения, который составляет 0,3 тыс. чел. По этим данным можно судить, что состояние экономики района в данный период времени было стабильно.</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2008 году миграционный отток значительно увеличился, как по численности рабочих и служащих -4,5 тыс. чел., так и по численности учащихся -3,4 тыс. чел. И является максимальным за период с 2007 по 2010 год. Это связанно с уменьшением численности работающих в отраслях государственного управления и обеспечения военной безопасностью и в обрабатывающем производстве. Причинной такого оттока населения, являлась нестабильность района в финансовой отрасли. Такие сектора экономики как строительство, торговля практически перестали существовать в разделе крупных и средних предприятий района, но отражаются в малых предприятиях, а также численность проходит по индивидуальным предпринимателям без образования юридического лица и наемной рабочей силы.</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2009 также видна нестабильность финансово-хозяйственного положения отдельных бюджетообразующих предприятий района (сельскохозяйственные </w:t>
      </w:r>
      <w:r>
        <w:rPr>
          <w:rFonts w:ascii="Times New Roman CYR" w:hAnsi="Times New Roman CYR" w:cs="Times New Roman CYR"/>
          <w:color w:val="000000"/>
          <w:sz w:val="28"/>
          <w:szCs w:val="28"/>
        </w:rPr>
        <w:lastRenderedPageBreak/>
        <w:t>предприятия, промышленные, транспортные предприятия), где произошло значительное снижение численности работающих. Но прослеживается тенденция к уменьшению миграционного оттока. Соответственно миграционные потоки в основном направлены на выбытие трудовых ресурсов: работающие - 3,9 тыс. чел., учащиеся - 2,7 тыс. чел. за пределы муниципального образования.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Движение рабочей силы в 2010 году по сравнению с 2009 годом незначительно снизилось по принятым - на 0,6 тыс. чел., по выбывшим - на 0,4 тыс. чел. Сложившаяся пропорция 2010 года (выбывшие - 4,0 тыс. чел., принятые - 2,9 тыс. чел.) связана с нестабильностью финансово-хозяйственного положения отдельных бюджетообразующих предприятий района, и в первую очередь, предприятий, промышленности, где произошло значительное снижение численности работающих. Поэтому наблюдается стабильность в сохранении высококвалифицированных кадров на предприятиях и текучесть низкоквалифицированного состава трудовых ресурсов.</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Тем не менее, такие сектора экономики как торговля, сухопутный автомобильный транспорт практически перестали существовать в разделе крупных и средних предприятий района, они отражаются в малых предприятиях и по индивидуальным предпринимателям без образования юридического лица и наемной рабочей силы.</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2011 году миграционный отток по численности рабочих уменьшился и составлял -2,9 тыс. чел., а по численности учащихся остался на прежнем уровне. Нестабильность в финансово-хозяйственной отрасли продолжается, но с каждым последующим годом прослеживается стабилизация в данной отрасли района.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Миграционные потоки в 2012 году в основном направлены на выбытие трудовых ресурсов (работающие - 3,9 - 3,6 тыс. чел., учащиеся - 2,7 - 2,6 тыс. чел.) за пределы муниципального образования. И эта ситуация будет сохраняться, несмотря на строительство планируемых инвестиционных объектов (не смогут </w:t>
      </w:r>
      <w:r>
        <w:rPr>
          <w:rFonts w:ascii="Times New Roman CYR" w:hAnsi="Times New Roman CYR" w:cs="Times New Roman CYR"/>
          <w:color w:val="000000"/>
          <w:sz w:val="28"/>
          <w:szCs w:val="28"/>
        </w:rPr>
        <w:lastRenderedPageBreak/>
        <w:t>обеспечить полной занятости трудовых ресурсов) и стабилизации промышленного сектора.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2.3 Половозрастной состав и занятость населения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Проанализировав таблицу 4 можно сделать вывод, что в Брюховецком районе, так же как и в целом по России численность женщин больше, чем мужчин и составляет примерно 2-3 тыс. чел. Мальчиков рождается чуть больше, чем девочек. И поэтому в возрасте до 16 лет преобладают мужчины. К 30 - 35 годам соотношение выравнивается. А в более старших возрастах все сильнее начинают преобладать женщины. В России средняя продолжительность жизни у женщин на 14 лет больше, чем у мужчин. В районе эти показатели несколько снижены и составляют 11 лет. Средняя продолжительность жизни женщин в районе 64 года, мужчин 57 лет.</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4 - Распределение населения Брюховецкого района по полу и возрасту, чел.</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466"/>
        <w:gridCol w:w="1633"/>
        <w:gridCol w:w="1495"/>
        <w:gridCol w:w="1346"/>
        <w:gridCol w:w="1357"/>
      </w:tblGrid>
      <w:tr w:rsidR="007F2B84">
        <w:trPr>
          <w:jc w:val="center"/>
        </w:trPr>
        <w:tc>
          <w:tcPr>
            <w:tcW w:w="346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Население (чел.) в том числе:</w:t>
            </w:r>
          </w:p>
        </w:tc>
        <w:tc>
          <w:tcPr>
            <w:tcW w:w="16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2009 г.</w:t>
            </w:r>
          </w:p>
        </w:tc>
        <w:tc>
          <w:tcPr>
            <w:tcW w:w="149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2010 г.</w:t>
            </w:r>
          </w:p>
        </w:tc>
        <w:tc>
          <w:tcPr>
            <w:tcW w:w="134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2011 г.</w:t>
            </w:r>
          </w:p>
        </w:tc>
        <w:tc>
          <w:tcPr>
            <w:tcW w:w="13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2012 г.</w:t>
            </w:r>
          </w:p>
        </w:tc>
      </w:tr>
      <w:tr w:rsidR="007F2B84">
        <w:trPr>
          <w:jc w:val="center"/>
        </w:trPr>
        <w:tc>
          <w:tcPr>
            <w:tcW w:w="346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Мужчин</w:t>
            </w:r>
          </w:p>
        </w:tc>
        <w:tc>
          <w:tcPr>
            <w:tcW w:w="16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25261</w:t>
            </w:r>
          </w:p>
        </w:tc>
        <w:tc>
          <w:tcPr>
            <w:tcW w:w="149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25107</w:t>
            </w:r>
          </w:p>
        </w:tc>
        <w:tc>
          <w:tcPr>
            <w:tcW w:w="134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26205</w:t>
            </w:r>
          </w:p>
        </w:tc>
        <w:tc>
          <w:tcPr>
            <w:tcW w:w="13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26260</w:t>
            </w:r>
          </w:p>
        </w:tc>
      </w:tr>
      <w:tr w:rsidR="007F2B84">
        <w:trPr>
          <w:jc w:val="center"/>
        </w:trPr>
        <w:tc>
          <w:tcPr>
            <w:tcW w:w="346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Женщин</w:t>
            </w:r>
          </w:p>
        </w:tc>
        <w:tc>
          <w:tcPr>
            <w:tcW w:w="16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28364</w:t>
            </w:r>
          </w:p>
        </w:tc>
        <w:tc>
          <w:tcPr>
            <w:tcW w:w="149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28142</w:t>
            </w:r>
          </w:p>
        </w:tc>
        <w:tc>
          <w:tcPr>
            <w:tcW w:w="134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28506</w:t>
            </w:r>
          </w:p>
        </w:tc>
        <w:tc>
          <w:tcPr>
            <w:tcW w:w="13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28586</w:t>
            </w:r>
          </w:p>
        </w:tc>
      </w:tr>
      <w:tr w:rsidR="007F2B84">
        <w:trPr>
          <w:jc w:val="center"/>
        </w:trPr>
        <w:tc>
          <w:tcPr>
            <w:tcW w:w="346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 0 - 14 лет</w:t>
            </w:r>
          </w:p>
        </w:tc>
        <w:tc>
          <w:tcPr>
            <w:tcW w:w="16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8896</w:t>
            </w:r>
          </w:p>
        </w:tc>
        <w:tc>
          <w:tcPr>
            <w:tcW w:w="149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8645</w:t>
            </w:r>
          </w:p>
        </w:tc>
        <w:tc>
          <w:tcPr>
            <w:tcW w:w="134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8645</w:t>
            </w:r>
          </w:p>
        </w:tc>
        <w:tc>
          <w:tcPr>
            <w:tcW w:w="13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8770</w:t>
            </w:r>
          </w:p>
        </w:tc>
      </w:tr>
      <w:tr w:rsidR="007F2B84">
        <w:trPr>
          <w:jc w:val="center"/>
        </w:trPr>
        <w:tc>
          <w:tcPr>
            <w:tcW w:w="346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 15 - 19 лет</w:t>
            </w:r>
          </w:p>
        </w:tc>
        <w:tc>
          <w:tcPr>
            <w:tcW w:w="16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4767</w:t>
            </w:r>
          </w:p>
        </w:tc>
        <w:tc>
          <w:tcPr>
            <w:tcW w:w="149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4646</w:t>
            </w:r>
          </w:p>
        </w:tc>
        <w:tc>
          <w:tcPr>
            <w:tcW w:w="134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4646</w:t>
            </w:r>
          </w:p>
        </w:tc>
        <w:tc>
          <w:tcPr>
            <w:tcW w:w="13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5449</w:t>
            </w:r>
          </w:p>
        </w:tc>
      </w:tr>
      <w:tr w:rsidR="007F2B84">
        <w:trPr>
          <w:jc w:val="center"/>
        </w:trPr>
        <w:tc>
          <w:tcPr>
            <w:tcW w:w="346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 20 - 29 лет</w:t>
            </w:r>
          </w:p>
        </w:tc>
        <w:tc>
          <w:tcPr>
            <w:tcW w:w="16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7384</w:t>
            </w:r>
          </w:p>
        </w:tc>
        <w:tc>
          <w:tcPr>
            <w:tcW w:w="149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7467</w:t>
            </w:r>
          </w:p>
        </w:tc>
        <w:tc>
          <w:tcPr>
            <w:tcW w:w="134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7467</w:t>
            </w:r>
          </w:p>
        </w:tc>
        <w:tc>
          <w:tcPr>
            <w:tcW w:w="13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7471</w:t>
            </w:r>
          </w:p>
        </w:tc>
      </w:tr>
      <w:tr w:rsidR="007F2B84">
        <w:trPr>
          <w:jc w:val="center"/>
        </w:trPr>
        <w:tc>
          <w:tcPr>
            <w:tcW w:w="346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 30 - 39 лет</w:t>
            </w:r>
          </w:p>
        </w:tc>
        <w:tc>
          <w:tcPr>
            <w:tcW w:w="16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6995</w:t>
            </w:r>
          </w:p>
        </w:tc>
        <w:tc>
          <w:tcPr>
            <w:tcW w:w="149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7039</w:t>
            </w:r>
          </w:p>
        </w:tc>
        <w:tc>
          <w:tcPr>
            <w:tcW w:w="134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7039</w:t>
            </w:r>
          </w:p>
        </w:tc>
        <w:tc>
          <w:tcPr>
            <w:tcW w:w="13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7047</w:t>
            </w:r>
          </w:p>
        </w:tc>
      </w:tr>
      <w:tr w:rsidR="007F2B84">
        <w:trPr>
          <w:jc w:val="center"/>
        </w:trPr>
        <w:tc>
          <w:tcPr>
            <w:tcW w:w="346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 40 - 49 лет</w:t>
            </w:r>
          </w:p>
        </w:tc>
        <w:tc>
          <w:tcPr>
            <w:tcW w:w="16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8167</w:t>
            </w:r>
          </w:p>
        </w:tc>
        <w:tc>
          <w:tcPr>
            <w:tcW w:w="149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7967</w:t>
            </w:r>
          </w:p>
        </w:tc>
        <w:tc>
          <w:tcPr>
            <w:tcW w:w="134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7967</w:t>
            </w:r>
          </w:p>
        </w:tc>
        <w:tc>
          <w:tcPr>
            <w:tcW w:w="13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7975</w:t>
            </w:r>
          </w:p>
        </w:tc>
      </w:tr>
      <w:tr w:rsidR="007F2B84">
        <w:trPr>
          <w:jc w:val="center"/>
        </w:trPr>
        <w:tc>
          <w:tcPr>
            <w:tcW w:w="346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 50 - 59 лет</w:t>
            </w:r>
          </w:p>
        </w:tc>
        <w:tc>
          <w:tcPr>
            <w:tcW w:w="16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7055</w:t>
            </w:r>
          </w:p>
        </w:tc>
        <w:tc>
          <w:tcPr>
            <w:tcW w:w="149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7201</w:t>
            </w:r>
          </w:p>
        </w:tc>
        <w:tc>
          <w:tcPr>
            <w:tcW w:w="134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7201</w:t>
            </w:r>
          </w:p>
        </w:tc>
        <w:tc>
          <w:tcPr>
            <w:tcW w:w="13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7203</w:t>
            </w:r>
          </w:p>
        </w:tc>
      </w:tr>
      <w:tr w:rsidR="007F2B84">
        <w:trPr>
          <w:jc w:val="center"/>
        </w:trPr>
        <w:tc>
          <w:tcPr>
            <w:tcW w:w="346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 60 лет и старше</w:t>
            </w:r>
          </w:p>
        </w:tc>
        <w:tc>
          <w:tcPr>
            <w:tcW w:w="16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10361</w:t>
            </w:r>
          </w:p>
        </w:tc>
        <w:tc>
          <w:tcPr>
            <w:tcW w:w="149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10284</w:t>
            </w:r>
          </w:p>
        </w:tc>
        <w:tc>
          <w:tcPr>
            <w:tcW w:w="134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10284</w:t>
            </w:r>
          </w:p>
        </w:tc>
        <w:tc>
          <w:tcPr>
            <w:tcW w:w="13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10931</w:t>
            </w:r>
          </w:p>
        </w:tc>
      </w:tr>
    </w:tbl>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sidR="00B9577C">
        <w:rPr>
          <w:rFonts w:ascii="Microsoft Sans Serif" w:hAnsi="Microsoft Sans Serif" w:cs="Microsoft Sans Serif"/>
          <w:noProof/>
          <w:sz w:val="17"/>
          <w:szCs w:val="17"/>
        </w:rPr>
        <w:lastRenderedPageBreak/>
        <w:drawing>
          <wp:inline distT="0" distB="0" distL="0" distR="0">
            <wp:extent cx="3209925" cy="18002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9925" cy="1800225"/>
                    </a:xfrm>
                    <a:prstGeom prst="rect">
                      <a:avLst/>
                    </a:prstGeom>
                    <a:noFill/>
                    <a:ln>
                      <a:noFill/>
                    </a:ln>
                  </pic:spPr>
                </pic:pic>
              </a:graphicData>
            </a:graphic>
          </wp:inline>
        </w:drawing>
      </w:r>
    </w:p>
    <w:p w:rsidR="007F2B84" w:rsidRDefault="007F2B84">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Рисунок 2 - Соотношение мужчин и женщин в Брюховецком районе, чел.</w:t>
      </w:r>
    </w:p>
    <w:p w:rsidR="007F2B84" w:rsidRDefault="007F2B84">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Численность трудовых ресурсов с 2007 по 2012 годы варьировала с 26,9 по 27,9 тыс. чел. Из них от 23,0 до 25,4 тыс. чел. это трудоспособное население в трудоспособном возрасте. В 2007-2008 годах 3,8 -3,9 тыс. чел. составляли работающие старше трудоспособного возраста. К 2012 году их количество уменьшилось до 2,4 тыс. чел. Работающие граждане моложе 16 лет в 2007-2008 годах составляли 100 человек. А к 2009 году уже составляли 700 человек, но уже с 2010 по 2012 данная категория работающего населения выбыла. Так же в 2007-2008 годах неработающие граждане трудоспособного возраста, получающие пенсию на льготных условиях составляли 8,1 тыс. чел. А к 2012 их количество уменьшилось до 200 человек.</w:t>
      </w:r>
    </w:p>
    <w:p w:rsidR="007F2B84" w:rsidRDefault="007F2B84">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Трудовые ресурсы в 2011 году составят 27,2 тыс. человек, по годам численность планируется практически на этом уровне, причина - значительный удельный вес неработающего населения (пенсионеры, дети) - порядка 50% и маятниковая миграция трудоспособного населения (рабочих и служащих) - 6,9%. (таблица 5)</w:t>
      </w:r>
    </w:p>
    <w:p w:rsidR="007F2B84" w:rsidRDefault="007F2B84">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Таблица 5 - Динамика распределения населения Брюховецкого района по возрастным группам, тыс. чел.</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855"/>
        <w:gridCol w:w="1088"/>
        <w:gridCol w:w="1088"/>
        <w:gridCol w:w="1088"/>
        <w:gridCol w:w="1088"/>
        <w:gridCol w:w="1088"/>
        <w:gridCol w:w="1002"/>
      </w:tblGrid>
      <w:tr w:rsidR="007F2B84">
        <w:trPr>
          <w:jc w:val="center"/>
        </w:trPr>
        <w:tc>
          <w:tcPr>
            <w:tcW w:w="285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Показатели</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2007 г.</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2008 г.</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2009 г.</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2010 г.</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2011 г.</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2012 г.</w:t>
            </w:r>
          </w:p>
        </w:tc>
      </w:tr>
      <w:tr w:rsidR="007F2B84">
        <w:trPr>
          <w:jc w:val="center"/>
        </w:trPr>
        <w:tc>
          <w:tcPr>
            <w:tcW w:w="285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Трудовые ресурсы</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26,9</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27,0</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27,0</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27,4</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27,6</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27,9</w:t>
            </w:r>
          </w:p>
        </w:tc>
      </w:tr>
      <w:tr w:rsidR="007F2B84">
        <w:trPr>
          <w:jc w:val="center"/>
        </w:trPr>
        <w:tc>
          <w:tcPr>
            <w:tcW w:w="285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Население в трудоспособном возрасте</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31,7</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31,8</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31,7</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31,6</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31,5</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31,5</w:t>
            </w:r>
          </w:p>
        </w:tc>
      </w:tr>
      <w:tr w:rsidR="007F2B84">
        <w:trPr>
          <w:jc w:val="center"/>
        </w:trPr>
        <w:tc>
          <w:tcPr>
            <w:tcW w:w="285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Неработающие инвалиды I и II групп</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0,8</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0,8</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0,6</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0,6</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0,6</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0,6</w:t>
            </w:r>
          </w:p>
        </w:tc>
      </w:tr>
      <w:tr w:rsidR="007F2B84">
        <w:trPr>
          <w:jc w:val="center"/>
        </w:trPr>
        <w:tc>
          <w:tcPr>
            <w:tcW w:w="285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Неработающие лица трудоспособного возраста, получающие пенсию на льготных условиях</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8,1</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8,1</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w:t>
            </w:r>
          </w:p>
        </w:tc>
      </w:tr>
      <w:tr w:rsidR="007F2B84">
        <w:trPr>
          <w:jc w:val="center"/>
        </w:trPr>
        <w:tc>
          <w:tcPr>
            <w:tcW w:w="285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Работающие граждане старше трудоспособного возраста</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w:t>
            </w:r>
          </w:p>
        </w:tc>
      </w:tr>
      <w:tr w:rsidR="007F2B84">
        <w:trPr>
          <w:jc w:val="center"/>
        </w:trPr>
        <w:tc>
          <w:tcPr>
            <w:tcW w:w="285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Работающие граждане моложе 16 лет</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0,7</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w:t>
            </w:r>
          </w:p>
        </w:tc>
      </w:tr>
      <w:tr w:rsidR="007F2B84">
        <w:trPr>
          <w:jc w:val="center"/>
        </w:trPr>
        <w:tc>
          <w:tcPr>
            <w:tcW w:w="285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Трудоспособное население в трудоспособном возрасте</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23,0</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23,0</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24,2</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24,6</w:t>
            </w:r>
          </w:p>
        </w:tc>
        <w:tc>
          <w:tcPr>
            <w:tcW w:w="10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25,4</w:t>
            </w:r>
          </w:p>
        </w:tc>
      </w:tr>
    </w:tbl>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Численность занятого в экономике населения в 2011 году составило 23,0 тыс. чел., что практически на уровне 2010 года (99,7%), тем не менее, анализ показывает, что во всех отраслях экономики идет значительное сокращение численности по крупным и средним предприятиям и отток трудовых ресурсов в малые предприятия и в найм к физическим лицам и предпринимателям (таблица 6,7). Это связано с нестабильностью финансово-хозяйственного положения отдельных бюджетообразующих предприятий района, и в первую очередь, предприятий, промышленности, где произошло значительное снижение численности работающих. Так, в снижение численности крупных и средних предприятий 2011 года к 2010 году составило - 189 чел., снижение на 1.08.2012 года к соответствующему уровню 2011 года составило - 119 чел. Причина: за 2 года перестало существовать крупное бюджетообразующее предприятие ОАО фирма «Антей» (мясокомбинат) с численность более 300 человек, идет поэтапное снижение численности на ЗАО «Брюховецкий МКК». Подобная тенденция в сельскохозяйственных предприятиях: снижение численности 2011 к 2010 году - на 81 чел., 7 месяцев 2012 к аналогичному периоду 2011 года - 97 чел. Также идет снижение численности в бюджетных организациях (социальная сфера).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6 - Показатели занятости и безработицы населения Брюховецкого района, чел.</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291"/>
        <w:gridCol w:w="1002"/>
        <w:gridCol w:w="1002"/>
        <w:gridCol w:w="1002"/>
        <w:gridCol w:w="1002"/>
        <w:gridCol w:w="998"/>
      </w:tblGrid>
      <w:tr w:rsidR="007F2B84">
        <w:trPr>
          <w:jc w:val="center"/>
        </w:trPr>
        <w:tc>
          <w:tcPr>
            <w:tcW w:w="429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Показатели</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2008 г.</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2009 г.</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2010 г.</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2011 г.</w:t>
            </w:r>
          </w:p>
        </w:tc>
        <w:tc>
          <w:tcPr>
            <w:tcW w:w="9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2012 г.</w:t>
            </w:r>
          </w:p>
        </w:tc>
      </w:tr>
      <w:tr w:rsidR="007F2B84">
        <w:trPr>
          <w:jc w:val="center"/>
        </w:trPr>
        <w:tc>
          <w:tcPr>
            <w:tcW w:w="429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Количество работающих (всего) в том числе:</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20200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19600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22500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23066</w:t>
            </w:r>
          </w:p>
        </w:tc>
        <w:tc>
          <w:tcPr>
            <w:tcW w:w="9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23170</w:t>
            </w:r>
          </w:p>
        </w:tc>
      </w:tr>
      <w:tr w:rsidR="007F2B84">
        <w:trPr>
          <w:jc w:val="center"/>
        </w:trPr>
        <w:tc>
          <w:tcPr>
            <w:tcW w:w="429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бюджетной сфере</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4643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4600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8400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4629</w:t>
            </w:r>
          </w:p>
        </w:tc>
        <w:tc>
          <w:tcPr>
            <w:tcW w:w="9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4640</w:t>
            </w:r>
          </w:p>
        </w:tc>
      </w:tr>
      <w:tr w:rsidR="007F2B84">
        <w:trPr>
          <w:jc w:val="center"/>
        </w:trPr>
        <w:tc>
          <w:tcPr>
            <w:tcW w:w="429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промышленности</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176</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2450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2500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2550</w:t>
            </w:r>
          </w:p>
        </w:tc>
        <w:tc>
          <w:tcPr>
            <w:tcW w:w="9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2441</w:t>
            </w:r>
          </w:p>
        </w:tc>
      </w:tr>
      <w:tr w:rsidR="007F2B84">
        <w:trPr>
          <w:jc w:val="center"/>
        </w:trPr>
        <w:tc>
          <w:tcPr>
            <w:tcW w:w="429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агропромышленном комплексе и перерабатывающей промышленности</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8643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5250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5400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5658</w:t>
            </w:r>
          </w:p>
        </w:tc>
        <w:tc>
          <w:tcPr>
            <w:tcW w:w="9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5821</w:t>
            </w:r>
          </w:p>
        </w:tc>
      </w:tr>
      <w:tr w:rsidR="007F2B84">
        <w:trPr>
          <w:jc w:val="center"/>
        </w:trPr>
        <w:tc>
          <w:tcPr>
            <w:tcW w:w="429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том числе фермеров</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800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800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820</w:t>
            </w:r>
          </w:p>
        </w:tc>
        <w:tc>
          <w:tcPr>
            <w:tcW w:w="9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1056</w:t>
            </w:r>
          </w:p>
        </w:tc>
      </w:tr>
      <w:tr w:rsidR="007F2B84">
        <w:trPr>
          <w:jc w:val="center"/>
        </w:trPr>
        <w:tc>
          <w:tcPr>
            <w:tcW w:w="429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 транспорте и в связи</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800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900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890</w:t>
            </w:r>
          </w:p>
        </w:tc>
        <w:tc>
          <w:tcPr>
            <w:tcW w:w="9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600</w:t>
            </w:r>
          </w:p>
        </w:tc>
      </w:tr>
      <w:tr w:rsidR="007F2B84">
        <w:trPr>
          <w:jc w:val="center"/>
        </w:trPr>
        <w:tc>
          <w:tcPr>
            <w:tcW w:w="429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торговле и сфере обслуживания</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2800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4700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4628</w:t>
            </w:r>
          </w:p>
        </w:tc>
        <w:tc>
          <w:tcPr>
            <w:tcW w:w="9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4862</w:t>
            </w:r>
          </w:p>
        </w:tc>
      </w:tr>
      <w:tr w:rsidR="007F2B84">
        <w:trPr>
          <w:jc w:val="center"/>
        </w:trPr>
        <w:tc>
          <w:tcPr>
            <w:tcW w:w="429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других отраслях</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684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900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4711</w:t>
            </w:r>
          </w:p>
        </w:tc>
        <w:tc>
          <w:tcPr>
            <w:tcW w:w="9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4806</w:t>
            </w:r>
          </w:p>
        </w:tc>
      </w:tr>
      <w:tr w:rsidR="007F2B84">
        <w:trPr>
          <w:jc w:val="center"/>
        </w:trPr>
        <w:tc>
          <w:tcPr>
            <w:tcW w:w="429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индивидуальных предпринимателей</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3400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2800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2944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3100</w:t>
            </w:r>
          </w:p>
        </w:tc>
        <w:tc>
          <w:tcPr>
            <w:tcW w:w="9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3520</w:t>
            </w:r>
          </w:p>
        </w:tc>
      </w:tr>
      <w:tr w:rsidR="007F2B84">
        <w:trPr>
          <w:jc w:val="center"/>
        </w:trPr>
        <w:tc>
          <w:tcPr>
            <w:tcW w:w="429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Безработных</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187</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206</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276</w:t>
            </w:r>
          </w:p>
        </w:tc>
        <w:tc>
          <w:tcPr>
            <w:tcW w:w="9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300</w:t>
            </w:r>
          </w:p>
        </w:tc>
      </w:tr>
      <w:tr w:rsidR="007F2B84">
        <w:trPr>
          <w:jc w:val="center"/>
        </w:trPr>
        <w:tc>
          <w:tcPr>
            <w:tcW w:w="429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Пенсионеров</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15743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15183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15605</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15503</w:t>
            </w:r>
          </w:p>
        </w:tc>
        <w:tc>
          <w:tcPr>
            <w:tcW w:w="9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15500</w:t>
            </w:r>
          </w:p>
        </w:tc>
      </w:tr>
      <w:tr w:rsidR="007F2B84">
        <w:trPr>
          <w:jc w:val="center"/>
        </w:trPr>
        <w:tc>
          <w:tcPr>
            <w:tcW w:w="429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Многодетных семей</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366</w:t>
            </w:r>
          </w:p>
        </w:tc>
        <w:tc>
          <w:tcPr>
            <w:tcW w:w="9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406</w:t>
            </w:r>
          </w:p>
        </w:tc>
      </w:tr>
      <w:tr w:rsidR="007F2B84">
        <w:trPr>
          <w:jc w:val="center"/>
        </w:trPr>
        <w:tc>
          <w:tcPr>
            <w:tcW w:w="429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Имеющих доходы ниже прожиточного минимума</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11450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4411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3950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13900</w:t>
            </w:r>
          </w:p>
        </w:tc>
        <w:tc>
          <w:tcPr>
            <w:tcW w:w="9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5790</w:t>
            </w:r>
          </w:p>
        </w:tc>
      </w:tr>
    </w:tbl>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7 - Распределение трудовых ресурсов по видам собственности, тыс. чел.</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88"/>
        <w:gridCol w:w="1003"/>
        <w:gridCol w:w="1002"/>
        <w:gridCol w:w="1002"/>
        <w:gridCol w:w="1002"/>
        <w:gridCol w:w="1002"/>
        <w:gridCol w:w="998"/>
      </w:tblGrid>
      <w:tr w:rsidR="007F2B84">
        <w:trPr>
          <w:jc w:val="center"/>
        </w:trPr>
        <w:tc>
          <w:tcPr>
            <w:tcW w:w="32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Показатели</w:t>
            </w:r>
          </w:p>
        </w:tc>
        <w:tc>
          <w:tcPr>
            <w:tcW w:w="100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2007 г.</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2008 г.</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2009 г.</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2010 г.</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2011 г.</w:t>
            </w:r>
          </w:p>
        </w:tc>
        <w:tc>
          <w:tcPr>
            <w:tcW w:w="9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2012 г.</w:t>
            </w:r>
          </w:p>
        </w:tc>
      </w:tr>
      <w:tr w:rsidR="007F2B84">
        <w:trPr>
          <w:jc w:val="center"/>
        </w:trPr>
        <w:tc>
          <w:tcPr>
            <w:tcW w:w="32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Занято в экономике - всего, в том числе по формам собственности:</w:t>
            </w:r>
          </w:p>
        </w:tc>
        <w:tc>
          <w:tcPr>
            <w:tcW w:w="100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22,8</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23,0</w:t>
            </w:r>
          </w:p>
        </w:tc>
        <w:tc>
          <w:tcPr>
            <w:tcW w:w="9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23,8</w:t>
            </w:r>
          </w:p>
        </w:tc>
      </w:tr>
      <w:tr w:rsidR="007F2B84">
        <w:trPr>
          <w:jc w:val="center"/>
        </w:trPr>
        <w:tc>
          <w:tcPr>
            <w:tcW w:w="32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государственная и муниципальная</w:t>
            </w:r>
          </w:p>
        </w:tc>
        <w:tc>
          <w:tcPr>
            <w:tcW w:w="100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5,5</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w:t>
            </w:r>
          </w:p>
        </w:tc>
        <w:tc>
          <w:tcPr>
            <w:tcW w:w="9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w:t>
            </w:r>
          </w:p>
        </w:tc>
      </w:tr>
      <w:tr w:rsidR="007F2B84">
        <w:trPr>
          <w:jc w:val="center"/>
        </w:trPr>
        <w:tc>
          <w:tcPr>
            <w:tcW w:w="32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смешанная российская</w:t>
            </w:r>
          </w:p>
        </w:tc>
        <w:tc>
          <w:tcPr>
            <w:tcW w:w="100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c>
          <w:tcPr>
            <w:tcW w:w="9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r>
      <w:tr w:rsidR="007F2B84">
        <w:trPr>
          <w:jc w:val="center"/>
        </w:trPr>
        <w:tc>
          <w:tcPr>
            <w:tcW w:w="32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иностранная, совместная российская и иностранная</w:t>
            </w:r>
          </w:p>
        </w:tc>
        <w:tc>
          <w:tcPr>
            <w:tcW w:w="100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c>
          <w:tcPr>
            <w:tcW w:w="9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r>
      <w:tr w:rsidR="007F2B84">
        <w:trPr>
          <w:jc w:val="center"/>
        </w:trPr>
        <w:tc>
          <w:tcPr>
            <w:tcW w:w="328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частная, в том числе:</w:t>
            </w:r>
          </w:p>
        </w:tc>
        <w:tc>
          <w:tcPr>
            <w:tcW w:w="100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15,5</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17,6</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17,3</w:t>
            </w:r>
          </w:p>
        </w:tc>
        <w:tc>
          <w:tcPr>
            <w:tcW w:w="99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18,5</w:t>
            </w:r>
          </w:p>
        </w:tc>
      </w:tr>
    </w:tbl>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Занято в экономике в 2009 году 22,5 тыс. человек, из них 24,4% (5,5 тыс. чел.) работают в предприятиях, учреждениях с государственной и муниципальной формой собственности, 36% (8,1 тыс. чел.) - в частных предприятиях, 33,8% (7,6 тыс. чел.) - занято индивидуальным трудом, включая личное подсобное хозяйство, 3,5% (0,8 тыс. чел.) - в крестьянско-фермерских хозяйствах, ков и составит 47,7%, социальные трансферты - 20,1%, доходы от предпринимательской деятельности и другие - 32,2%. Уровень регистрируемой безработицы в 2009 году составляет 0,9% и прогнозируется снижение к 2010 году </w:t>
      </w:r>
      <w:r>
        <w:rPr>
          <w:rFonts w:ascii="Times New Roman CYR" w:hAnsi="Times New Roman CYR" w:cs="Times New Roman CYR"/>
          <w:color w:val="000000"/>
          <w:sz w:val="28"/>
          <w:szCs w:val="28"/>
        </w:rPr>
        <w:lastRenderedPageBreak/>
        <w:t>до 0,7%.</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Занято в экономике в 2010 году 23,1 тыс. человек, из них 23,4% (5,4 тыс. чел.) работают в предприятиях, учреждениях с государственной и муниципальной формой собственности, 37,7% (8,7 тыс. чел.) - в частных предприятиях, 33,8% (7,8 тыс. чел.) - занято индивидуальным трудом, включая личное подсобное хозяйство, 3,5% (0,8 тыс. чел.) - в крестьянско-фермерских хозяйствах. Уровень регистрируемой безработицы в 2010 году составляет 0,9%.</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Занято в экономике в 2011 году 23,2 тыс. человек, из них 22,4% (5,2 тыс. чел.) работают в предприятиях, учреждениях с государственной и муниципальной формой собственности, 36,8% (8,5 тыс. чел.) - в частных предприятиях, 34,9% (8,1 тыс. чел.) - занято индивидуальным трудом, включая личное подсобное хозяйство, 4,6% (1,0 тыс. чел.) - в крестьянско-фермерских хозяйствах. Такое соотношение останется практически неизменным до 2012 года. Уровень регистрируемой безработицы в 2011 году составляет 0,8%</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Занято в экономике в 2012 году 23,8 тыс. человек, из них 21,4% (5,1 тыс. чел.) работают в предприятиях, учреждениях с государственной и муниципальной формой собственности, 32,8% (7,8 тыс. чел.) - в частных предприятиях, 41,2% (9,8 тыс. чел.) - занято индивидуальным трудом, включая личное подсобное хозяйство, 4,2% (1,0 тыс. чел.) - в крестьянско-фермерских хозяйствах. Такое соотношение останется практически неизменным до 2013 года. Уровень регистрируемой безработицы в 2011 году составил 1,2% (начало экономической нестабильности), 2012 году составляет 0,9% (баланс выравнивается за счет малых предприятий) и в динамике до 2013 года останется на прежнем уровне (таблица 7).</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2.4 Этнический и конфессиональный состав населения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По данным нижеприведенной таблицы 8 на территории муниципального образования Брюховецкий район проживают более 60-ти национальностей. Самыми многочисленными национальностями являются русские 52566 человек, украинцы 888 человек, белорусы 164. Из не коренного населения наиболее многочисленные этнические группы - армяне, цыгане, татары, греки, которые расселены по населенным пунктам района.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8 - Динамика изменения национального состава населения муниципального образования Брюховецкий район, чел.</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74"/>
        <w:gridCol w:w="2125"/>
        <w:gridCol w:w="1320"/>
        <w:gridCol w:w="1002"/>
        <w:gridCol w:w="1002"/>
        <w:gridCol w:w="1002"/>
        <w:gridCol w:w="1002"/>
        <w:gridCol w:w="1270"/>
      </w:tblGrid>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п.п</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Национальность</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Перепись 2002 г.</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2007 г.</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2009 г.</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2010 г.</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2011 г.</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 в диаспоре</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абхазы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аварцы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адыгейцы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азербайджанцы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арабы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армяне</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809</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793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800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809</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875</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ассирийцы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афганцы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башкиры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белорусы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164</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болгары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венгры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греки</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125</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95</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грузины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даргинцы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дагестанцы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евреи</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езиды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ингуши</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кабардинцы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казахи</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карачаевцы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карелы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киргизы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коми</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корейцы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курды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лакцы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латыши</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лезгины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литовцы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марийцы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молдаване</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мордвины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35</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немцы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88</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113</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осетины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поляки</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49</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румыны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рутульцы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русские</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51440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52420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52203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52113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453</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52566</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табасаранцы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таджики</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татары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106</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108</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118</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турки</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туркмены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удмурты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47</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узбеки</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украинцы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1257</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811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766</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773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115</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888</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49</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фины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цыгане</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127</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127</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135</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135</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чеченцы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52</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чуваши</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53</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эстонцы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дунгане</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55</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калмыки</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китайцы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7F2B84">
        <w:trPr>
          <w:jc w:val="center"/>
        </w:trPr>
        <w:tc>
          <w:tcPr>
            <w:tcW w:w="5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57</w:t>
            </w:r>
          </w:p>
        </w:tc>
        <w:tc>
          <w:tcPr>
            <w:tcW w:w="2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японцы</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7F2B84">
        <w:trPr>
          <w:jc w:val="center"/>
        </w:trPr>
        <w:tc>
          <w:tcPr>
            <w:tcW w:w="2699" w:type="dxa"/>
            <w:gridSpan w:val="2"/>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Граждане, отказавшие дать сведения о национальности</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w:t>
            </w:r>
          </w:p>
        </w:tc>
      </w:tr>
      <w:tr w:rsidR="007F2B84">
        <w:trPr>
          <w:jc w:val="center"/>
        </w:trPr>
        <w:tc>
          <w:tcPr>
            <w:tcW w:w="2699" w:type="dxa"/>
            <w:gridSpan w:val="2"/>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w:t>
            </w:r>
          </w:p>
        </w:tc>
        <w:tc>
          <w:tcPr>
            <w:tcW w:w="132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54594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55017</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54764</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54711</w:t>
            </w:r>
          </w:p>
        </w:tc>
        <w:tc>
          <w:tcPr>
            <w:tcW w:w="100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729</w:t>
            </w:r>
          </w:p>
        </w:tc>
        <w:tc>
          <w:tcPr>
            <w:tcW w:w="127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55440</w:t>
            </w:r>
          </w:p>
        </w:tc>
      </w:tr>
    </w:tbl>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Брюховецком районе нет национально-культурных и других объединений граждан, образованных по национальной принадлежности и инициативы (обращений) от представителей не коренных этнических групп по созданию таких организаций, а также отдельных классов в образовательных учреждениях не было.</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Межнациональные отношения на территории района стабильные. Этнических конфликтов, возникших на почве национальной ненависти в 2006-2009 годах зафиксировано не было.</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Религиозный состав населения района довольно однообразен. В большинстве своем это православные христиане. Но есть верующие и других религий. Например: турки и татары - мусульмане, цыгане - принимают эту веру, где живут, но традиции и обычаи свои.</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Количество церковных общин разных конфессий - 5.</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Местная православная религиозная организация Свято-Троицкого храма ст. Переясловской.</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Местная религиозная организация Свято-Никольского молитвенного дома ст. Батуринской.</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Местная религиозная организация приход Свято-Покровского храма ст. Брюховецкой.</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Местная религиозная организация приход храма Иверской Иконы Божей Матери ст. Новоджерелиевской.</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Местная православная религиозная организация Приход Свято-Троицкого храма ст. Чепигинской.</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территории района действуют четыре религиозные группы:</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Евангелийские христиане-баптисты, 35 человек, место расположение ст. Брюховецкая;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Евангелийские христиане-баптисты, 30 человек, место расположение ст. Новоджерелиевская;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Свидетели Иеговы, 20 человек, место расположение ст. Брюховецкая;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Свидетели Иеговы, 12 человек, место расположения ст. Новоджерелиевская.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территории района зарегистрировано 8 казачьих обществ:</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Брюховецкое станичное казачье общество - 496 человек</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Батуринское казачье общество - 67 человек</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Переясловское казачье общество - 56 человек</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Лебяжье-Чепигинское казачье общество - 64 человека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Большебейсугское казачье общество - 51 человек</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Новоджерелиевское казачье общество - 65 человек</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Свободненское хуторское казачье общество - 71 человек</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Новосельское хуторское казачье общество - 54 человека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2.5 Особенности размещения населения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1 октября 2012 года численность населения муниципального образования Брюховецкий район по данным сельских поселений составила 54847 человек (приложение Б). Основная часть населения района сосредоточенна в Брюховецком сельском поселении и составляет 25386 человек, на втором месте Переясловское сельское поселение 8590 человек, далее Новоджерлиевское сельское поселение 6626 человек. Далее идут Батуринское, Чепигинское, Большебейсугское, Свободненское и Новосельское сельские поселения. Плотность населения по району - 39,65 чел./км</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Таблица 9 - Плотность населения по сельским округам Брюховецкого района</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463"/>
        <w:gridCol w:w="4834"/>
      </w:tblGrid>
      <w:tr w:rsidR="007F2B84">
        <w:trPr>
          <w:jc w:val="center"/>
        </w:trPr>
        <w:tc>
          <w:tcPr>
            <w:tcW w:w="446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Сельский округ</w:t>
            </w:r>
          </w:p>
        </w:tc>
        <w:tc>
          <w:tcPr>
            <w:tcW w:w="483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vertAlign w:val="superscript"/>
              </w:rPr>
            </w:pPr>
            <w:r>
              <w:rPr>
                <w:rFonts w:ascii="Times New Roman CYR" w:hAnsi="Times New Roman CYR" w:cs="Times New Roman CYR"/>
                <w:color w:val="000000"/>
                <w:sz w:val="20"/>
                <w:szCs w:val="20"/>
              </w:rPr>
              <w:t>Плотность населения, чел./км</w:t>
            </w:r>
            <w:r>
              <w:rPr>
                <w:rFonts w:ascii="Times New Roman CYR" w:hAnsi="Times New Roman CYR" w:cs="Times New Roman CYR"/>
                <w:color w:val="000000"/>
                <w:sz w:val="20"/>
                <w:szCs w:val="20"/>
                <w:vertAlign w:val="superscript"/>
              </w:rPr>
              <w:t>2</w:t>
            </w:r>
          </w:p>
        </w:tc>
      </w:tr>
      <w:tr w:rsidR="007F2B84">
        <w:trPr>
          <w:jc w:val="center"/>
        </w:trPr>
        <w:tc>
          <w:tcPr>
            <w:tcW w:w="446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Брюховецкий</w:t>
            </w:r>
          </w:p>
        </w:tc>
        <w:tc>
          <w:tcPr>
            <w:tcW w:w="483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73,58</w:t>
            </w:r>
          </w:p>
        </w:tc>
      </w:tr>
      <w:tr w:rsidR="007F2B84">
        <w:trPr>
          <w:jc w:val="center"/>
        </w:trPr>
        <w:tc>
          <w:tcPr>
            <w:tcW w:w="446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Батуринский</w:t>
            </w:r>
          </w:p>
        </w:tc>
        <w:tc>
          <w:tcPr>
            <w:tcW w:w="483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25,95</w:t>
            </w:r>
          </w:p>
        </w:tc>
      </w:tr>
      <w:tr w:rsidR="007F2B84">
        <w:trPr>
          <w:jc w:val="center"/>
        </w:trPr>
        <w:tc>
          <w:tcPr>
            <w:tcW w:w="446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Большебейсугский</w:t>
            </w:r>
          </w:p>
        </w:tc>
        <w:tc>
          <w:tcPr>
            <w:tcW w:w="483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19,55</w:t>
            </w:r>
          </w:p>
        </w:tc>
      </w:tr>
      <w:tr w:rsidR="007F2B84">
        <w:trPr>
          <w:jc w:val="center"/>
        </w:trPr>
        <w:tc>
          <w:tcPr>
            <w:tcW w:w="446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Новоджерелиевский</w:t>
            </w:r>
          </w:p>
        </w:tc>
        <w:tc>
          <w:tcPr>
            <w:tcW w:w="483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33,36</w:t>
            </w:r>
          </w:p>
        </w:tc>
      </w:tr>
      <w:tr w:rsidR="007F2B84">
        <w:trPr>
          <w:jc w:val="center"/>
        </w:trPr>
        <w:tc>
          <w:tcPr>
            <w:tcW w:w="446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Новосельский</w:t>
            </w:r>
          </w:p>
        </w:tc>
        <w:tc>
          <w:tcPr>
            <w:tcW w:w="483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21,17</w:t>
            </w:r>
          </w:p>
        </w:tc>
      </w:tr>
      <w:tr w:rsidR="007F2B84">
        <w:trPr>
          <w:jc w:val="center"/>
        </w:trPr>
        <w:tc>
          <w:tcPr>
            <w:tcW w:w="446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Переясловский</w:t>
            </w:r>
          </w:p>
        </w:tc>
        <w:tc>
          <w:tcPr>
            <w:tcW w:w="483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60,19</w:t>
            </w:r>
          </w:p>
        </w:tc>
      </w:tr>
      <w:tr w:rsidR="007F2B84">
        <w:trPr>
          <w:jc w:val="center"/>
        </w:trPr>
        <w:tc>
          <w:tcPr>
            <w:tcW w:w="446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Свободненский</w:t>
            </w:r>
          </w:p>
        </w:tc>
        <w:tc>
          <w:tcPr>
            <w:tcW w:w="483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20,25</w:t>
            </w:r>
          </w:p>
        </w:tc>
      </w:tr>
      <w:tr w:rsidR="007F2B84">
        <w:trPr>
          <w:jc w:val="center"/>
        </w:trPr>
        <w:tc>
          <w:tcPr>
            <w:tcW w:w="446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Чепигинский</w:t>
            </w:r>
          </w:p>
        </w:tc>
        <w:tc>
          <w:tcPr>
            <w:tcW w:w="483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17,16</w:t>
            </w:r>
          </w:p>
        </w:tc>
      </w:tr>
    </w:tbl>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Наибольшая плотность населения у Брюховецкого и Переясловского сельского поселений - 73 и 60 чел./км2. У остальных сельских поселений плотность меньше в два - три раза (таблица 9).</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соответствии с Законом Краснодарского края «Об Установлении границ муниципального образования Брюховецкий район, наделении его статусом муниципального района, образовании в его составе муниципальных образований сельских поселений и установлении их границ» принятым Законодательным Собранием Краснодарского края 17.07.2003 г. муниципальное образование Брюховецкое сельское поселение является одним из восьми сельских поселений, входящих в состав Брюховецкого района и граничит на востоке - с Большебейсугским сельским поселением Брюховецкого района, на юге - с Тимашевским районом, на западе с Новоджерелиевским сельским поселением Брюховецкого района, на севере - с Чепигинским и Переясловским сельскими поселениями Брюховецкого района.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sidR="00B9577C">
        <w:rPr>
          <w:rFonts w:ascii="Microsoft Sans Serif" w:hAnsi="Microsoft Sans Serif" w:cs="Microsoft Sans Serif"/>
          <w:noProof/>
          <w:sz w:val="17"/>
          <w:szCs w:val="17"/>
        </w:rPr>
        <w:lastRenderedPageBreak/>
        <w:drawing>
          <wp:inline distT="0" distB="0" distL="0" distR="0">
            <wp:extent cx="5391150" cy="2409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2409825"/>
                    </a:xfrm>
                    <a:prstGeom prst="rect">
                      <a:avLst/>
                    </a:prstGeom>
                    <a:noFill/>
                    <a:ln>
                      <a:noFill/>
                    </a:ln>
                  </pic:spPr>
                </pic:pic>
              </a:graphicData>
            </a:graphic>
          </wp:inline>
        </w:drawing>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 Челюскинец, 2 - с. Бейсугское, 3 - ст. Новоджерелиевская, 4-х. Рогачи, 5-х. Гарбузовая Балка, 6-х. Поды, 7 - ст. Чепигинская, 8 - п. Раздольный, 9 - п. Лебяжий Остров, 10-х. Красная Звезда, 11-х. Сопова Балка, 12 - п. Встречный, 13-х. Киновия, 14 - п. Лиманский, 15 - ст. Переясловская, 16 - ст. Брюховецкая, 17-х. Чкалова, 18-х. Красная Поляна, 19-х. Красная Нива, 20-х. Кавказский, 21-х. Победа, 22-х. Имерницин, 23-х. Кубань, 24 - с. Харьково-Полтавское, 25 - с. Свободное, 26-х. Привольный, 27 - с. Большой Бейсуг, 28 - с. Приречное, 29 - с. Заря, 30 - ст. Батуринская, 31 - с. Новое Село, 32-х. Полтавский, 33-х. Зозова Балка.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Рисунок 3 - Схема расположения населенных пунктов Брюховецкого района 6</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Административным центром Брюховецкого сельского поселения является станица Брюховецкая. Брюховецкое сельское поселение, включает в себя станицу Брюховецкую и 12 хуторов: Красная Поляна, Красная Нива, Кубань, Имерницин, Победа, Кавказский, Гарбузовая Балка, Поды, Рогачи, Красная Звезда, Чкалова (рисунок 3).</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Брюховецкое сельское поселение. Территория Брюховецкого поселения составляет 32180 га: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земли сельскохозяйственного назначения - 28677 га;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земли водного фонда - 466 га;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земли населенных пунктов - 3036,5 га;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жилая площадь застройки - 1159 га;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промышленная зона - 126 га.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Численность постоянного населения, проживающего на территории Брюховецкого сельского поселения по состоянию на 01 января 2010 года составляет 25388 человек. В том числе мужчин 11678 (46%) чел., женщин 13710 (54%) чел.</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поселение по состоянию на 01 января 2010 года: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пенсионеров - 7342 в т.ч. по инвалидности 1945;</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детей дошкольного возраста - 1647;</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школьников - 2284.</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сравнению с 2011 годом численность населения увеличилась на 199 человек за счет прибывших мигрантов из соседних районов и других регионов России. Число умерших граждан в поселении на протяжении ряда лет превышает число родившихся. Хотя по сравнению с 2010 годом, за истекший год разница значительно меньше.</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Население достаточно многонационально по своему составу: в поселении проживают граждане 36 национальностей. Подавляющее большинство составляют - 24494 человек. Компактного расселения и проживание этнических групп на территории поселения не выявлено, за исключением х. Кубань, где проживают 35 человек - граждан армянской национальности (14%) по отношению к общей численности жителей хутора. Трудоспособное население составляет 12148 человек, из них занято население - 11813 человек [6].</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Переясловское сельское поселение. Площадь сельского поселения - 132,07 кв. км. Административный центр - станица Переясловская, образована в 1794 </w:t>
      </w:r>
      <w:r>
        <w:rPr>
          <w:rFonts w:ascii="Times New Roman CYR" w:hAnsi="Times New Roman CYR" w:cs="Times New Roman CYR"/>
          <w:color w:val="000000"/>
          <w:sz w:val="28"/>
          <w:szCs w:val="28"/>
        </w:rPr>
        <w:lastRenderedPageBreak/>
        <w:t>году. Численность постоянного населения сельского поселения - 8175 человек, в том числе: мужчин - 3926, женщин - 4249. Численность избирателей - 6886, количество избирательных участков - 4. Национальный состав населения: русские - 7670, украинцы - 87, армяне - 282, другие национальности - 136.</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Наиболее крупными предприятиями сельского поселения являются: ОАО «Брюховецкое АТП», ООО «Восход», ОАО «ЗИПБытприбор».</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территории сельского поселения находятся 2 детских дошкольных учреждения, 2 общеобразовательных школы, спецшкола, ДЮСШ им. Мачуги, врачебная амбулатория, сельский Дом культуры, 2 библиотеки, 2 спортивных зала, 1 спортивная площадка, 1 стадион.</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Совет сельского поселения состоит из 20 депутатов, избраны 11 октября 2011 года. Общественные организации, осуществляющие свою деятельность на территории Переясловского сельского поселения: Совет ветеранов Переясловского сельского поселения; Переясловское станичное казачье общество [26].</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3. Экономическое развитие Брюховецкого района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 Отраслевая структура экономики района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Наибольшее количество населения занято в сельском хозяйстве, при чём в с 2007 по 2012 годы это число выросло 500 человек, далее идут обрабатывающее производство и образование 2,2 и 2,4 тысяч человек. В 2012 году значительно выросла доля торговли и занимает второе место после сельского хозяйства 5,7 тысяч человек. Наименьшее количество занятых в отрасли производства электроэнергии.</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B9577C">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5324475" cy="3190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4475" cy="3190875"/>
                    </a:xfrm>
                    <a:prstGeom prst="rect">
                      <a:avLst/>
                    </a:prstGeom>
                    <a:noFill/>
                    <a:ln>
                      <a:noFill/>
                    </a:ln>
                  </pic:spPr>
                </pic:pic>
              </a:graphicData>
            </a:graphic>
          </wp:inline>
        </w:drawing>
      </w:r>
    </w:p>
    <w:p w:rsidR="007F2B84" w:rsidRDefault="007F2B84">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Рисунок 4 - Количество занятого населения по отраслям, тыс. чел. 33</w:t>
      </w:r>
    </w:p>
    <w:p w:rsidR="007F2B84" w:rsidRDefault="007F2B84">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данным таблицы 10 и рисунка 4 можно сделать вывод, что наиболее динамично развивающейся отраслью Брюховецкого района является сельское хозяйство. Так же можно сказать, что социальная сфера занимает одно из ведущих позиций, что благотворно влияет на уровень жизни населения района. Одними из отстающих отраслей являются производство электроэнергии и обрабатывающая промышленность.</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Таблица 10 - Среднесписочная численность работников внешних </w:t>
      </w:r>
      <w:r>
        <w:rPr>
          <w:rFonts w:ascii="Times New Roman CYR" w:hAnsi="Times New Roman CYR" w:cs="Times New Roman CYR"/>
          <w:color w:val="000000"/>
          <w:sz w:val="28"/>
          <w:szCs w:val="28"/>
        </w:rPr>
        <w:lastRenderedPageBreak/>
        <w:t>совместителей по крупным и средним предприятиям, 2011 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657"/>
        <w:gridCol w:w="1150"/>
        <w:gridCol w:w="903"/>
        <w:gridCol w:w="1147"/>
        <w:gridCol w:w="1513"/>
        <w:gridCol w:w="938"/>
        <w:gridCol w:w="1513"/>
        <w:gridCol w:w="1233"/>
        <w:gridCol w:w="1599"/>
        <w:gridCol w:w="1599"/>
      </w:tblGrid>
      <w:tr w:rsidR="007F2B84">
        <w:trPr>
          <w:jc w:val="center"/>
        </w:trPr>
        <w:tc>
          <w:tcPr>
            <w:tcW w:w="26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Вид экономической деятельности</w:t>
            </w:r>
          </w:p>
        </w:tc>
        <w:tc>
          <w:tcPr>
            <w:tcW w:w="115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кол-во предприятий</w:t>
            </w:r>
          </w:p>
        </w:tc>
        <w:tc>
          <w:tcPr>
            <w:tcW w:w="6014" w:type="dxa"/>
            <w:gridSpan w:val="5"/>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Фактически, человек за:</w:t>
            </w:r>
          </w:p>
        </w:tc>
        <w:tc>
          <w:tcPr>
            <w:tcW w:w="4431" w:type="dxa"/>
            <w:gridSpan w:val="3"/>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Темп роста в% к:</w:t>
            </w:r>
          </w:p>
        </w:tc>
      </w:tr>
      <w:tr w:rsidR="007F2B84">
        <w:trPr>
          <w:jc w:val="center"/>
        </w:trPr>
        <w:tc>
          <w:tcPr>
            <w:tcW w:w="26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5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отчетный месяц</w:t>
            </w:r>
          </w:p>
        </w:tc>
        <w:tc>
          <w:tcPr>
            <w:tcW w:w="11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предыдущий месяц</w:t>
            </w: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соответствующий месяц прошлого года</w:t>
            </w:r>
          </w:p>
        </w:tc>
        <w:tc>
          <w:tcPr>
            <w:tcW w:w="93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период с начала отчетного года</w:t>
            </w: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соответствующий период с начала прош. года</w:t>
            </w:r>
          </w:p>
        </w:tc>
        <w:tc>
          <w:tcPr>
            <w:tcW w:w="12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предыдущему месяцу</w:t>
            </w: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соответствующему месяцу прошлого года</w:t>
            </w: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соответствующему периоду прошлого года</w:t>
            </w:r>
          </w:p>
        </w:tc>
      </w:tr>
      <w:tr w:rsidR="007F2B84">
        <w:trPr>
          <w:jc w:val="center"/>
        </w:trPr>
        <w:tc>
          <w:tcPr>
            <w:tcW w:w="26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5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3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2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7F2B84">
        <w:trPr>
          <w:jc w:val="center"/>
        </w:trPr>
        <w:tc>
          <w:tcPr>
            <w:tcW w:w="26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15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55</w:t>
            </w:r>
          </w:p>
        </w:tc>
        <w:tc>
          <w:tcPr>
            <w:tcW w:w="90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136</w:t>
            </w:r>
          </w:p>
        </w:tc>
        <w:tc>
          <w:tcPr>
            <w:tcW w:w="11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154</w:t>
            </w: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278</w:t>
            </w:r>
          </w:p>
        </w:tc>
        <w:tc>
          <w:tcPr>
            <w:tcW w:w="93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160</w:t>
            </w: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294</w:t>
            </w:r>
          </w:p>
        </w:tc>
        <w:tc>
          <w:tcPr>
            <w:tcW w:w="12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88,3</w:t>
            </w: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48,9</w:t>
            </w: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54,4</w:t>
            </w:r>
          </w:p>
        </w:tc>
      </w:tr>
      <w:tr w:rsidR="007F2B84">
        <w:trPr>
          <w:jc w:val="center"/>
        </w:trPr>
        <w:tc>
          <w:tcPr>
            <w:tcW w:w="14252" w:type="dxa"/>
            <w:gridSpan w:val="10"/>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Сельское хозяйство, охота и предоставление услуг в этих областях</w:t>
            </w:r>
          </w:p>
        </w:tc>
      </w:tr>
      <w:tr w:rsidR="007F2B84">
        <w:trPr>
          <w:jc w:val="center"/>
        </w:trPr>
        <w:tc>
          <w:tcPr>
            <w:tcW w:w="26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w:t>
            </w:r>
          </w:p>
        </w:tc>
        <w:tc>
          <w:tcPr>
            <w:tcW w:w="115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90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w:t>
            </w:r>
          </w:p>
        </w:tc>
        <w:tc>
          <w:tcPr>
            <w:tcW w:w="11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w:t>
            </w: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w:t>
            </w:r>
          </w:p>
        </w:tc>
        <w:tc>
          <w:tcPr>
            <w:tcW w:w="93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w:t>
            </w: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w:t>
            </w:r>
          </w:p>
        </w:tc>
        <w:tc>
          <w:tcPr>
            <w:tcW w:w="12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80</w:t>
            </w: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92,3</w:t>
            </w: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115,4</w:t>
            </w:r>
          </w:p>
        </w:tc>
      </w:tr>
      <w:tr w:rsidR="007F2B84">
        <w:trPr>
          <w:jc w:val="center"/>
        </w:trPr>
        <w:tc>
          <w:tcPr>
            <w:tcW w:w="26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ЗАО Лебяжье-Чепигинское</w:t>
            </w:r>
          </w:p>
        </w:tc>
        <w:tc>
          <w:tcPr>
            <w:tcW w:w="115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1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93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12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66,7</w:t>
            </w: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80</w:t>
            </w: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r>
      <w:tr w:rsidR="007F2B84">
        <w:trPr>
          <w:jc w:val="center"/>
        </w:trPr>
        <w:tc>
          <w:tcPr>
            <w:tcW w:w="26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Урожай 21 век</w:t>
            </w:r>
          </w:p>
        </w:tc>
        <w:tc>
          <w:tcPr>
            <w:tcW w:w="115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1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93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2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r>
      <w:tr w:rsidR="007F2B84">
        <w:trPr>
          <w:jc w:val="center"/>
        </w:trPr>
        <w:tc>
          <w:tcPr>
            <w:tcW w:w="26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ЗАО Суворова</w:t>
            </w:r>
          </w:p>
        </w:tc>
        <w:tc>
          <w:tcPr>
            <w:tcW w:w="115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1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93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2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r>
      <w:tr w:rsidR="007F2B84">
        <w:trPr>
          <w:jc w:val="center"/>
        </w:trPr>
        <w:tc>
          <w:tcPr>
            <w:tcW w:w="26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Учебно-производственное хозяйство</w:t>
            </w:r>
          </w:p>
        </w:tc>
        <w:tc>
          <w:tcPr>
            <w:tcW w:w="115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11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93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12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85,7</w:t>
            </w: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140</w:t>
            </w:r>
          </w:p>
        </w:tc>
      </w:tr>
      <w:tr w:rsidR="007F2B84">
        <w:trPr>
          <w:jc w:val="center"/>
        </w:trPr>
        <w:tc>
          <w:tcPr>
            <w:tcW w:w="14252" w:type="dxa"/>
            <w:gridSpan w:val="10"/>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Производство пищевых продуктов, включая натитки</w:t>
            </w:r>
          </w:p>
        </w:tc>
      </w:tr>
      <w:tr w:rsidR="007F2B84">
        <w:trPr>
          <w:jc w:val="center"/>
        </w:trPr>
        <w:tc>
          <w:tcPr>
            <w:tcW w:w="26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w:t>
            </w:r>
          </w:p>
        </w:tc>
        <w:tc>
          <w:tcPr>
            <w:tcW w:w="115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90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1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93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12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80</w:t>
            </w: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57,1</w:t>
            </w:r>
          </w:p>
        </w:tc>
      </w:tr>
      <w:tr w:rsidR="007F2B84">
        <w:trPr>
          <w:jc w:val="center"/>
        </w:trPr>
        <w:tc>
          <w:tcPr>
            <w:tcW w:w="26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ОАО Фирма Антей</w:t>
            </w:r>
          </w:p>
        </w:tc>
        <w:tc>
          <w:tcPr>
            <w:tcW w:w="115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93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2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8,2</w:t>
            </w:r>
          </w:p>
        </w:tc>
      </w:tr>
      <w:tr w:rsidR="007F2B84">
        <w:trPr>
          <w:jc w:val="center"/>
        </w:trPr>
        <w:tc>
          <w:tcPr>
            <w:tcW w:w="26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Брюховецкий хлебзавод</w:t>
            </w:r>
          </w:p>
        </w:tc>
        <w:tc>
          <w:tcPr>
            <w:tcW w:w="115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1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93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2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75</w:t>
            </w:r>
          </w:p>
        </w:tc>
      </w:tr>
      <w:tr w:rsidR="007F2B84">
        <w:trPr>
          <w:jc w:val="center"/>
        </w:trPr>
        <w:tc>
          <w:tcPr>
            <w:tcW w:w="26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ООО Южная Корона-БКЗ</w:t>
            </w:r>
          </w:p>
        </w:tc>
        <w:tc>
          <w:tcPr>
            <w:tcW w:w="115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1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93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2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w:t>
            </w:r>
          </w:p>
        </w:tc>
      </w:tr>
      <w:tr w:rsidR="007F2B84">
        <w:trPr>
          <w:jc w:val="center"/>
        </w:trPr>
        <w:tc>
          <w:tcPr>
            <w:tcW w:w="14252" w:type="dxa"/>
            <w:gridSpan w:val="10"/>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Издательская и полиграфическая деятельность, тиражирование записных носителей информации</w:t>
            </w:r>
          </w:p>
        </w:tc>
      </w:tr>
      <w:tr w:rsidR="007F2B84">
        <w:trPr>
          <w:jc w:val="center"/>
        </w:trPr>
        <w:tc>
          <w:tcPr>
            <w:tcW w:w="26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w:t>
            </w:r>
          </w:p>
        </w:tc>
        <w:tc>
          <w:tcPr>
            <w:tcW w:w="115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90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93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2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7F2B84">
        <w:trPr>
          <w:jc w:val="center"/>
        </w:trPr>
        <w:tc>
          <w:tcPr>
            <w:tcW w:w="26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Брюховецкая Типография</w:t>
            </w:r>
          </w:p>
        </w:tc>
        <w:tc>
          <w:tcPr>
            <w:tcW w:w="115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93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2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7F2B84">
        <w:trPr>
          <w:jc w:val="center"/>
        </w:trPr>
        <w:tc>
          <w:tcPr>
            <w:tcW w:w="14252" w:type="dxa"/>
            <w:gridSpan w:val="10"/>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Розничная торговля, кроме торговли автотранспортными средствами и мотоциклами; ремонт бытовых изделий</w:t>
            </w:r>
          </w:p>
        </w:tc>
      </w:tr>
      <w:tr w:rsidR="007F2B84">
        <w:trPr>
          <w:jc w:val="center"/>
        </w:trPr>
        <w:tc>
          <w:tcPr>
            <w:tcW w:w="26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w:t>
            </w:r>
          </w:p>
        </w:tc>
        <w:tc>
          <w:tcPr>
            <w:tcW w:w="115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90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w:t>
            </w:r>
          </w:p>
        </w:tc>
        <w:tc>
          <w:tcPr>
            <w:tcW w:w="93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w:t>
            </w:r>
          </w:p>
        </w:tc>
        <w:tc>
          <w:tcPr>
            <w:tcW w:w="12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26,7</w:t>
            </w:r>
          </w:p>
        </w:tc>
      </w:tr>
      <w:tr w:rsidR="007F2B84">
        <w:trPr>
          <w:jc w:val="center"/>
        </w:trPr>
        <w:tc>
          <w:tcPr>
            <w:tcW w:w="26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МУП Фармация</w:t>
            </w:r>
          </w:p>
        </w:tc>
        <w:tc>
          <w:tcPr>
            <w:tcW w:w="115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w:t>
            </w:r>
          </w:p>
        </w:tc>
        <w:tc>
          <w:tcPr>
            <w:tcW w:w="93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w:t>
            </w:r>
          </w:p>
        </w:tc>
        <w:tc>
          <w:tcPr>
            <w:tcW w:w="12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26,7</w:t>
            </w:r>
          </w:p>
        </w:tc>
      </w:tr>
      <w:tr w:rsidR="007F2B84">
        <w:trPr>
          <w:jc w:val="center"/>
        </w:trPr>
        <w:tc>
          <w:tcPr>
            <w:tcW w:w="14252" w:type="dxa"/>
            <w:gridSpan w:val="10"/>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Связь</w:t>
            </w:r>
          </w:p>
        </w:tc>
      </w:tr>
      <w:tr w:rsidR="007F2B84">
        <w:trPr>
          <w:jc w:val="center"/>
        </w:trPr>
        <w:tc>
          <w:tcPr>
            <w:tcW w:w="26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w:t>
            </w:r>
          </w:p>
        </w:tc>
        <w:tc>
          <w:tcPr>
            <w:tcW w:w="115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90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93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2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7F2B84">
        <w:trPr>
          <w:jc w:val="center"/>
        </w:trPr>
        <w:tc>
          <w:tcPr>
            <w:tcW w:w="26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ФЛ Брюховецкий РУПС</w:t>
            </w:r>
          </w:p>
        </w:tc>
        <w:tc>
          <w:tcPr>
            <w:tcW w:w="115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93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2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7F2B84">
        <w:trPr>
          <w:jc w:val="center"/>
        </w:trPr>
        <w:tc>
          <w:tcPr>
            <w:tcW w:w="14252" w:type="dxa"/>
            <w:gridSpan w:val="10"/>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Операции с недвижимым имуществом</w:t>
            </w:r>
          </w:p>
        </w:tc>
      </w:tr>
      <w:tr w:rsidR="007F2B84">
        <w:trPr>
          <w:jc w:val="center"/>
        </w:trPr>
        <w:tc>
          <w:tcPr>
            <w:tcW w:w="26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w:t>
            </w:r>
          </w:p>
        </w:tc>
        <w:tc>
          <w:tcPr>
            <w:tcW w:w="115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90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3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2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7F2B84">
        <w:trPr>
          <w:jc w:val="center"/>
        </w:trPr>
        <w:tc>
          <w:tcPr>
            <w:tcW w:w="14252" w:type="dxa"/>
            <w:gridSpan w:val="10"/>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Предоставление прочих видов услуг</w:t>
            </w:r>
          </w:p>
        </w:tc>
      </w:tr>
      <w:tr w:rsidR="007F2B84">
        <w:trPr>
          <w:jc w:val="center"/>
        </w:trPr>
        <w:tc>
          <w:tcPr>
            <w:tcW w:w="26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w:t>
            </w:r>
          </w:p>
        </w:tc>
        <w:tc>
          <w:tcPr>
            <w:tcW w:w="115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90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1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93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2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w:t>
            </w: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w:t>
            </w:r>
          </w:p>
        </w:tc>
      </w:tr>
      <w:tr w:rsidR="007F2B84">
        <w:trPr>
          <w:jc w:val="center"/>
        </w:trPr>
        <w:tc>
          <w:tcPr>
            <w:tcW w:w="26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ФФ Кубаньдорбезопасность</w:t>
            </w:r>
          </w:p>
        </w:tc>
        <w:tc>
          <w:tcPr>
            <w:tcW w:w="115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1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3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2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7F2B84">
        <w:trPr>
          <w:jc w:val="center"/>
        </w:trPr>
        <w:tc>
          <w:tcPr>
            <w:tcW w:w="26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МУЧ РИМЦ</w:t>
            </w:r>
          </w:p>
        </w:tc>
        <w:tc>
          <w:tcPr>
            <w:tcW w:w="115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93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23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9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r>
    </w:tbl>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районе работает около 200 предприятий и более 3 тыс. предпринимателей.</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3.2 Промышленное производство</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highlight w:val="yellow"/>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Промышленность района представлена 6 крупными и 31 малым предприятием. Объем промышленного производства в целом по району составляет за 2011 год 1,803 млрд. руб., прогноз 2012 года 2,325 млрд. руб. (справочно: 2009 год 2,346 млрд. руб.; 2008 год 2,520 млрд. руб.).</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Объем отгруженных товаров собственного производства, выполненных работ и услуг в сфере деятельности «обрабатывающие производства» по крупным и средним предприятиям с учетом территориально-обособленных подразделений составил 1610 млн. руб. то есть, к соответствующему периоду прошлого года увеличился на 63,9% в действующих ценах, на 45,7% в сопоставимых ценах. Стабильно наращивается производство пищевых продуктов, занимающее значительный удельный вес (98,5%) в общем объеме обрабатывающего производства. В 2010 году отгружено пищевых продуктов, включая напитки, на сумму 1582,4 млн. руб., что по сравнению с 2009 годом больше в действующих ценах на 59%, в сопоставимых - на 46,8%. Наиболее значительные темпы роста достигнуты следующими предприятиями: ОАО «Мясокомбинат «Брюховецкий» (в З раза), ООО «ЮжнаяКорона - Брюховецкий комбикормовый завод» (188,4%), ЗАО «Брюховецкий молочно-консервный комбинат» (132,2%), ООО «Брюховецкий хлебозавод» (118%).</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2010 году по сравнению с аналогичным периодом прошлого года в районе значительно увеличено производство мяса, включая субпродукты 1 категории (в 1,8 раза), колбасных изделий (в 2,4 раза), сухого молока цельного, сливок (в 1,3 раза), сыров и творога (в 1,4 раза), нежирной молочной продукции (в 1,5 раза), комбикормов (в 1,5 раза). Неплохие результаты достигнуты при производстве премиксов (121,9%), стеновых материалов (112%), цельномолочной продукции (109,6%), сухого обезжиренного молока (101,1%).</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Производство пищевых продуктов в общем объеме промышленного производства составляет 1,673 млрд. руб. или 93%.</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 районе расположены крупнейшие на юге России предприятия - ЗАО «Брюховецкий молочно-консервный комбинат», ООО «Южная Корона - Брюховецкий комбикормовый завод», ООО «Брюховецкий хлебозавод», которые из года в год наращивают объемы производства и осваивают новые виды продукции.</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 последние годы в Брюховецком районе накоплен положительный опыт привлечения инвестиций.</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Успешно работают на нашей территории такие крупнейшие предприятия-инвесторы как ЗАО «Каргилл А.О.» (г. Москва), группа компаний ГК «Доминант» (г. Москва), «Дымов» (г. Москва).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Их эффективная деятельность на территории муниципалитета - лучшее подтверждение тому, что Брюховецкий район обладает высоким инвестиционным потенциалом и готов рассмотреть любые варианты привлечения капитала, передовых технологий и управленческого опыта.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Управлением экономики, прогнозирования, потребительской сферы и торговли на постоянной основе проводиться мониторинг реализации инвестиционных проектов на территории района, оказывается содействие в устранении препятствий при реализации проектов.</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территории МО Брюховецкий район реализован инвестиционный проект «Реконструкция маслоцеха» ООО «Агросистемы». В 2009 году введена в эксплуатацию новая линия рафинации, дезодорации, вымораживания и фасовки растительного масла, в 2010 году произведена реконструкция масло-прессового цеха.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данный момент ведется реализация инвестиционного проекта «Строительство завода по производству стеклянной тары» ООО «Черноморская стеклотара». Завод будет размещен на земельном участке площадью 18,83 га, расположенном по адресу: Краснодарский край, Брюховецкий район, </w:t>
      </w:r>
      <w:r>
        <w:rPr>
          <w:rFonts w:ascii="Times New Roman CYR" w:hAnsi="Times New Roman CYR" w:cs="Times New Roman CYR"/>
          <w:color w:val="000000"/>
          <w:sz w:val="28"/>
          <w:szCs w:val="28"/>
        </w:rPr>
        <w:lastRenderedPageBreak/>
        <w:t>производственная зона ст. Брюховецкой, ул. Ленина, севернее ЗАО «Брюховецкий дорожник». Мощность завода по производству стеклянной тары: 540,0 млн. шт. бутылки в год (первая очередь 240,0 млн. шт. бутылки в год; вторая очередь 300,0 млн. шт. бутылки в год). Номенклатура выпускаемой продукции - бутылки из стекла зеленого цвета и цвета флинт емкостью от 0,33 л. до 0,75 л. Объем инвестиций 50,0 млн. евро или 1800,0 млн. рублей на момент подписания договора. Предполагаемая сумма налоговых платежей - 90,0 млн. рублей. Общая численность новых рабочих мест 329 человек.</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данный момент проблемой в реализации проекта является необходимость проведения реконструкции ПС 220 кВ «Брюховецкая» для обеспечения возможности подключения завода к электрическим сетям. В январе администрацией Брюховецкого района направлены письма в ОАО «ФСК ЕЭС» МЭС Юга, департамент ТЭК Краснодарского края, департамент промышленности Краснодарского края о включении ПС 220 кВ «Брюховецкая» в программу реконструкции ОАО «ФСК ЕЭС». 22 февраля 2011 года администрацией района направлено письмо главе администрации (губернатору) Краснодарского края А.Н. Ткачеву о содействии в ререконструкция конструкции ПС 220 кВ «Брюховецкая». По предварительным данным реконструкция ПС 220 «Брюховецкая» внесена в проект инвестиционной программы ФСК ЕЭС, планируемый срок проведения работ 2011-2013 годы. Так же ООО «Черноморская стеклотара» проведен тендер на проектирование завода, выиграла компания «Тебодин» (Голандия). В марте продолжены работы по получению ТУ на электричество.</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Активно реализуется инвестиционный проект «Строительство предприятия по производству трикотажного меха» ООО «ИНН ТЕКС». Администрацией МО Брюховецкий район предоставлен земельный участок площадью 3,0 га, расположенный рядом с земельным участком для </w:t>
      </w:r>
      <w:r>
        <w:rPr>
          <w:rFonts w:ascii="Times New Roman CYR" w:hAnsi="Times New Roman CYR" w:cs="Times New Roman CYR"/>
          <w:color w:val="000000"/>
          <w:sz w:val="28"/>
          <w:szCs w:val="28"/>
        </w:rPr>
        <w:lastRenderedPageBreak/>
        <w:t>строительства завода по производству стеклянной тары. Объем инвестиций составит 70 млн. рублей, планируется создание 30 новых рабочих мест. В январе 2011 года инвестором изготавливался проект на строительство, подготовлен пакет документов на получение технических условий. 18.02.2011 года ООО «ИНН ТЕКС» подана заявка в ОАО «Кубаньэнерго» на присоединение к электрическим сетям, планируемая дата выдачи технических условий 22 марта 2014 года.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данным таблицы 11 можно сделать вывод, что Брюховецкий район отстает по объему отгруженных товаров от Тимашевского, Каневского, Выселковского районов. Но по сравнению с 2005 годом в районе объем отгруженных товаров вырос в два раза.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11 - Объем отгруженных товаров собственного производства, выполненных работ и услуг собственными силами по виду деятельности «Обрабатывающие производства» (по организациям, не относящимся к субъектам малого предпринимательства; в действующих ценах; миллионов рублей)</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2557"/>
        <w:gridCol w:w="1123"/>
        <w:gridCol w:w="1123"/>
        <w:gridCol w:w="1123"/>
        <w:gridCol w:w="1123"/>
        <w:gridCol w:w="1123"/>
        <w:gridCol w:w="1125"/>
      </w:tblGrid>
      <w:tr w:rsidR="007F2B84">
        <w:trPr>
          <w:jc w:val="center"/>
        </w:trPr>
        <w:tc>
          <w:tcPr>
            <w:tcW w:w="25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Районы</w:t>
            </w:r>
          </w:p>
        </w:tc>
        <w:tc>
          <w:tcPr>
            <w:tcW w:w="6740" w:type="dxa"/>
            <w:gridSpan w:val="6"/>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Годы</w:t>
            </w:r>
          </w:p>
        </w:tc>
      </w:tr>
      <w:tr w:rsidR="007F2B84">
        <w:trPr>
          <w:jc w:val="center"/>
        </w:trPr>
        <w:tc>
          <w:tcPr>
            <w:tcW w:w="25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2005</w:t>
            </w: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2006</w:t>
            </w: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2007</w:t>
            </w: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2008</w:t>
            </w: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2009</w:t>
            </w:r>
          </w:p>
        </w:tc>
        <w:tc>
          <w:tcPr>
            <w:tcW w:w="1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2010</w:t>
            </w:r>
          </w:p>
        </w:tc>
      </w:tr>
      <w:tr w:rsidR="007F2B84">
        <w:trPr>
          <w:jc w:val="center"/>
        </w:trPr>
        <w:tc>
          <w:tcPr>
            <w:tcW w:w="25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 по краю</w:t>
            </w: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117593,2</w:t>
            </w: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155768,5</w:t>
            </w: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204281,3</w:t>
            </w: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241366,7</w:t>
            </w: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229153,4</w:t>
            </w:r>
          </w:p>
        </w:tc>
        <w:tc>
          <w:tcPr>
            <w:tcW w:w="1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272480,6</w:t>
            </w:r>
          </w:p>
        </w:tc>
      </w:tr>
      <w:tr w:rsidR="007F2B84">
        <w:trPr>
          <w:jc w:val="center"/>
        </w:trPr>
        <w:tc>
          <w:tcPr>
            <w:tcW w:w="25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Брюховецкий</w:t>
            </w: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879,7</w:t>
            </w: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1009,3</w:t>
            </w: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1736,0</w:t>
            </w: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1709,1</w:t>
            </w: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1346,6</w:t>
            </w:r>
          </w:p>
        </w:tc>
        <w:tc>
          <w:tcPr>
            <w:tcW w:w="1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1911,4</w:t>
            </w:r>
          </w:p>
        </w:tc>
      </w:tr>
      <w:tr w:rsidR="007F2B84">
        <w:trPr>
          <w:jc w:val="center"/>
        </w:trPr>
        <w:tc>
          <w:tcPr>
            <w:tcW w:w="25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Выселковский</w:t>
            </w: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613,2</w:t>
            </w: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2485,6</w:t>
            </w: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3570,1</w:t>
            </w: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4123,4</w:t>
            </w: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2108,8</w:t>
            </w:r>
          </w:p>
        </w:tc>
        <w:tc>
          <w:tcPr>
            <w:tcW w:w="1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5077,4</w:t>
            </w:r>
          </w:p>
        </w:tc>
      </w:tr>
      <w:tr w:rsidR="007F2B84">
        <w:trPr>
          <w:jc w:val="center"/>
        </w:trPr>
        <w:tc>
          <w:tcPr>
            <w:tcW w:w="25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Каневской</w:t>
            </w: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2999,2</w:t>
            </w: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3389,3</w:t>
            </w: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4152,8</w:t>
            </w: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5124,4</w:t>
            </w: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4892,6</w:t>
            </w:r>
          </w:p>
        </w:tc>
        <w:tc>
          <w:tcPr>
            <w:tcW w:w="1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5386,9</w:t>
            </w:r>
          </w:p>
        </w:tc>
      </w:tr>
      <w:tr w:rsidR="007F2B84">
        <w:trPr>
          <w:jc w:val="center"/>
        </w:trPr>
        <w:tc>
          <w:tcPr>
            <w:tcW w:w="255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Тимашевский</w:t>
            </w: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14689,3</w:t>
            </w: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18413,8</w:t>
            </w: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19981,8</w:t>
            </w: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21035,6</w:t>
            </w:r>
          </w:p>
        </w:tc>
        <w:tc>
          <w:tcPr>
            <w:tcW w:w="112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23937,7</w:t>
            </w:r>
          </w:p>
        </w:tc>
        <w:tc>
          <w:tcPr>
            <w:tcW w:w="112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23816,1</w:t>
            </w:r>
          </w:p>
        </w:tc>
      </w:tr>
    </w:tbl>
    <w:p w:rsidR="007F2B84" w:rsidRDefault="007F2B84">
      <w:pPr>
        <w:widowControl w:val="0"/>
        <w:tabs>
          <w:tab w:val="left" w:pos="3160"/>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7F2B84" w:rsidRDefault="007F2B84">
      <w:pPr>
        <w:widowControl w:val="0"/>
        <w:tabs>
          <w:tab w:val="left" w:pos="316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Брюховецком районе ведущую позицию по производству основных видов продукции занимает комбикорм 100 тысяч тонн, далее идет цельномолочная продукция 22 тысяч тонн, далее идут масла, мука и кирпич (таблица 12)</w:t>
      </w:r>
    </w:p>
    <w:p w:rsidR="007F2B84" w:rsidRDefault="007F2B84">
      <w:pPr>
        <w:widowControl w:val="0"/>
        <w:tabs>
          <w:tab w:val="left" w:pos="3160"/>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7F2B84" w:rsidRDefault="007F2B84">
      <w:pPr>
        <w:widowControl w:val="0"/>
        <w:tabs>
          <w:tab w:val="left" w:pos="316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Таблица 12 - Производство основных видов промышленной продукции в 2010 году (по полному кругу производителей, включая малые предприятия и индивидуальных предпринимателей)</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7201"/>
        <w:gridCol w:w="783"/>
        <w:gridCol w:w="1313"/>
      </w:tblGrid>
      <w:tr w:rsidR="007F2B84">
        <w:trPr>
          <w:jc w:val="center"/>
        </w:trPr>
        <w:tc>
          <w:tcPr>
            <w:tcW w:w="720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Показатели</w:t>
            </w:r>
          </w:p>
        </w:tc>
        <w:tc>
          <w:tcPr>
            <w:tcW w:w="78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2010</w:t>
            </w:r>
          </w:p>
        </w:tc>
        <w:tc>
          <w:tcPr>
            <w:tcW w:w="13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Справочно 2009</w:t>
            </w:r>
          </w:p>
        </w:tc>
      </w:tr>
      <w:tr w:rsidR="007F2B84">
        <w:trPr>
          <w:jc w:val="center"/>
        </w:trPr>
        <w:tc>
          <w:tcPr>
            <w:tcW w:w="9297" w:type="dxa"/>
            <w:gridSpan w:val="3"/>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Краснодарский край</w:t>
            </w:r>
          </w:p>
        </w:tc>
      </w:tr>
      <w:tr w:rsidR="007F2B84">
        <w:trPr>
          <w:jc w:val="center"/>
        </w:trPr>
        <w:tc>
          <w:tcPr>
            <w:tcW w:w="720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масла растительные нерафинированные, тыс. тонн</w:t>
            </w:r>
          </w:p>
        </w:tc>
        <w:tc>
          <w:tcPr>
            <w:tcW w:w="78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657,0</w:t>
            </w:r>
          </w:p>
        </w:tc>
        <w:tc>
          <w:tcPr>
            <w:tcW w:w="13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718,9</w:t>
            </w:r>
          </w:p>
        </w:tc>
      </w:tr>
      <w:tr w:rsidR="007F2B84">
        <w:trPr>
          <w:jc w:val="center"/>
        </w:trPr>
        <w:tc>
          <w:tcPr>
            <w:tcW w:w="720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цельномолочная продукция (в пересчете на молоко), тыс. тонн</w:t>
            </w:r>
          </w:p>
        </w:tc>
        <w:tc>
          <w:tcPr>
            <w:tcW w:w="78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669,8</w:t>
            </w:r>
          </w:p>
        </w:tc>
        <w:tc>
          <w:tcPr>
            <w:tcW w:w="13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733,0</w:t>
            </w:r>
          </w:p>
        </w:tc>
      </w:tr>
      <w:tr w:rsidR="007F2B84">
        <w:trPr>
          <w:jc w:val="center"/>
        </w:trPr>
        <w:tc>
          <w:tcPr>
            <w:tcW w:w="720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комбикорма, тыс. тонн</w:t>
            </w:r>
          </w:p>
        </w:tc>
        <w:tc>
          <w:tcPr>
            <w:tcW w:w="78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803,4</w:t>
            </w:r>
          </w:p>
        </w:tc>
        <w:tc>
          <w:tcPr>
            <w:tcW w:w="13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703,2</w:t>
            </w:r>
          </w:p>
        </w:tc>
      </w:tr>
      <w:tr w:rsidR="007F2B84">
        <w:trPr>
          <w:jc w:val="center"/>
        </w:trPr>
        <w:tc>
          <w:tcPr>
            <w:tcW w:w="720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мука из зерновых культур, овощных и других растительных культур, тыс. тонн</w:t>
            </w:r>
          </w:p>
        </w:tc>
        <w:tc>
          <w:tcPr>
            <w:tcW w:w="78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454,0</w:t>
            </w:r>
          </w:p>
        </w:tc>
        <w:tc>
          <w:tcPr>
            <w:tcW w:w="13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450,1</w:t>
            </w:r>
          </w:p>
        </w:tc>
      </w:tr>
      <w:tr w:rsidR="007F2B84">
        <w:trPr>
          <w:jc w:val="center"/>
        </w:trPr>
        <w:tc>
          <w:tcPr>
            <w:tcW w:w="720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кирпич керамический неогнеупорный строительный, блоки керамические для полов, плитки керамические несущие или облицовочные и аналогичные изделия керамические, млн. усл. кирпича</w:t>
            </w:r>
          </w:p>
        </w:tc>
        <w:tc>
          <w:tcPr>
            <w:tcW w:w="78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450</w:t>
            </w:r>
          </w:p>
        </w:tc>
        <w:tc>
          <w:tcPr>
            <w:tcW w:w="13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423</w:t>
            </w:r>
          </w:p>
        </w:tc>
      </w:tr>
      <w:tr w:rsidR="007F2B84">
        <w:trPr>
          <w:jc w:val="center"/>
        </w:trPr>
        <w:tc>
          <w:tcPr>
            <w:tcW w:w="9297" w:type="dxa"/>
            <w:gridSpan w:val="3"/>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Брюховецкий район</w:t>
            </w:r>
          </w:p>
        </w:tc>
      </w:tr>
      <w:tr w:rsidR="007F2B84">
        <w:trPr>
          <w:jc w:val="center"/>
        </w:trPr>
        <w:tc>
          <w:tcPr>
            <w:tcW w:w="720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масла растительные нерафинированные, тыс. тонн</w:t>
            </w:r>
          </w:p>
        </w:tc>
        <w:tc>
          <w:tcPr>
            <w:tcW w:w="78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w:t>
            </w:r>
          </w:p>
        </w:tc>
        <w:tc>
          <w:tcPr>
            <w:tcW w:w="13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w:t>
            </w:r>
          </w:p>
        </w:tc>
      </w:tr>
      <w:tr w:rsidR="007F2B84">
        <w:trPr>
          <w:jc w:val="center"/>
        </w:trPr>
        <w:tc>
          <w:tcPr>
            <w:tcW w:w="720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цельномолочная продукция (в пересчете на молоко), тыс. тонн</w:t>
            </w:r>
          </w:p>
        </w:tc>
        <w:tc>
          <w:tcPr>
            <w:tcW w:w="78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30,6</w:t>
            </w:r>
          </w:p>
        </w:tc>
        <w:tc>
          <w:tcPr>
            <w:tcW w:w="13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22,9</w:t>
            </w:r>
          </w:p>
        </w:tc>
      </w:tr>
      <w:tr w:rsidR="007F2B84">
        <w:trPr>
          <w:jc w:val="center"/>
        </w:trPr>
        <w:tc>
          <w:tcPr>
            <w:tcW w:w="720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комбикорма, тыс. тонн</w:t>
            </w:r>
          </w:p>
        </w:tc>
        <w:tc>
          <w:tcPr>
            <w:tcW w:w="78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100,1</w:t>
            </w:r>
          </w:p>
        </w:tc>
        <w:tc>
          <w:tcPr>
            <w:tcW w:w="13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107,1</w:t>
            </w:r>
          </w:p>
        </w:tc>
      </w:tr>
      <w:tr w:rsidR="007F2B84">
        <w:trPr>
          <w:jc w:val="center"/>
        </w:trPr>
        <w:tc>
          <w:tcPr>
            <w:tcW w:w="720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кирпич керамический неогнеупорный строительный, млн. усл. кирпича</w:t>
            </w:r>
          </w:p>
        </w:tc>
        <w:tc>
          <w:tcPr>
            <w:tcW w:w="78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w:t>
            </w:r>
          </w:p>
        </w:tc>
        <w:tc>
          <w:tcPr>
            <w:tcW w:w="13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w:t>
            </w:r>
          </w:p>
        </w:tc>
      </w:tr>
      <w:tr w:rsidR="007F2B84">
        <w:trPr>
          <w:jc w:val="center"/>
        </w:trPr>
        <w:tc>
          <w:tcPr>
            <w:tcW w:w="720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мука из зерновых культур, овощных и других растительных культур, тыс. тонн</w:t>
            </w:r>
          </w:p>
        </w:tc>
        <w:tc>
          <w:tcPr>
            <w:tcW w:w="78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w:t>
            </w:r>
          </w:p>
        </w:tc>
        <w:tc>
          <w:tcPr>
            <w:tcW w:w="13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5,8</w:t>
            </w:r>
          </w:p>
        </w:tc>
      </w:tr>
    </w:tbl>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tabs>
          <w:tab w:val="right" w:leader="dot" w:pos="9639"/>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3.3 Сельское хозяйство</w:t>
      </w:r>
    </w:p>
    <w:p w:rsidR="007F2B84" w:rsidRDefault="007F2B84">
      <w:pPr>
        <w:widowControl w:val="0"/>
        <w:tabs>
          <w:tab w:val="right" w:leader="dot" w:pos="9639"/>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Основная отрасль Брюховецкого района - сельское хозяйство. На его территории осуществляют производственную деятельность 10 крупных и 6 малых сельскохозяйственных предприятий, которые занимаются производством зерна, технических культур, овощей, мяса, молока, яиц, шерсти и пр.</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районе развиваются высокопродуктивное растениеводство и животноводство. К числу важнейших секторов в сельском хозяйстве относится производство зерна, технических культур, мяса и молока.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Земли сельскохозяйственного значения в районе составляют 115 тыс. га, на полях выращивается около 40 сельскохозяйственных культур. Ведущими культурами являются: зерновые и зернобобовые (57% от общей площади посева), кормовые (20%), подсолнечник (15,6%), сахарная свекла (3,7%).</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Во всех категориях хозяйств района насчитывается более 30 тыс. голов крупного рогатого скота, из них 12,5 тыс. коров, около 48,8 тыс. голов свиней, </w:t>
      </w:r>
      <w:r>
        <w:rPr>
          <w:rFonts w:ascii="Times New Roman CYR" w:hAnsi="Times New Roman CYR" w:cs="Times New Roman CYR"/>
          <w:color w:val="000000"/>
          <w:sz w:val="28"/>
          <w:szCs w:val="28"/>
        </w:rPr>
        <w:lastRenderedPageBreak/>
        <w:t>почти 2 тыс. овец, 730,3 тыс. голов птицы.</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территории МО работают 9 крупных и 11 средних и малых сельскохозяйственных предприятий, которые занимаются производством зерна, технических культур, овощей, мяса, молока, яиц, шерсти и другой сельскохозпродукции. В числе флагманов аграрного сектора экономики не только муниципального образования, но и края, и всей России - ЗАО «Победа» - предприятие, входящее в число лучших отечественных хозяйств.</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Валовая продукция сельского хозяйства в оценке 2011 года составляет 5,587 млрд. руб. В 2010 году 5,1 млрд. руб. (справочно: 2008 год - 5,432 млрд. руб.; 2007 год - 4,376 млрд. руб.), в том числе крупными и средними предприятиями произведено 2,950 млрд. руб., крестьянскими (фермерскими) хозяйствами - 0,653 млрд. руб., личными подсобными хозяйствами - 1,047 млрд. руб. В общем объеме произведенной продукции на долю растениеводческой приходится 52,3% (2,667 млрд. руб.), животноводческая продукция занимает 47,7% (2,433 млрд. руб.).</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Высокое качество земельных угодий на территории района определяет перспективы развития Брюховецкого района как района с высоким уровнем производства и переработки продукции сельского хозяйства.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растениеводстве площадь пашни, занятая под посевами сельскохозяйственных культур, во всех категориях хозяйств, включая население, составила 103,1 тыс. га. В общей площади посевных площадей зерновые и зернобобовые занимают 51%, технические культуры - 22%, кормовые - 22%.</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Из общей посевной площади на долю крупных и средних сельскохозяйственных предприятий приходится 74% посевов, под посевами фермерских хозяйств - 20%, в малых предприятиях - 2,75 тыс. га, 3,5 тыс. га - личные подсобные хозяйства. Валовый сбор зерновых и зернобобовых культур во всех категориях хозяйств составил в прошлом году 230,7 тыс. тонн, </w:t>
      </w:r>
      <w:r>
        <w:rPr>
          <w:rFonts w:ascii="Times New Roman CYR" w:hAnsi="Times New Roman CYR" w:cs="Times New Roman CYR"/>
          <w:color w:val="000000"/>
          <w:sz w:val="28"/>
          <w:szCs w:val="28"/>
        </w:rPr>
        <w:lastRenderedPageBreak/>
        <w:t>урожайность зерновых 43,9 ц/га, средняя урожайность в коллективных хозяйствах - 51,1 ц/га. Озимой пшеницы намолочено 171,5 тыс. тонн, урожайность 49,7 ц/га, озимого ячменя - 37,6 тыс. тонн, урожайность - 54 ц/га.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районе производством продукции животноводства занимаются 8 коллективных хозяйств, 4 малых предприятия, 2 предпринимателя. Производство скота и птицы на убой (в живом весе) во всех категориях хозяйств в 2012 году по сравнению с 2011 годом увеличилось на 30%, молока - на 6,4%. Крупными и средними предприятиями произведено 10421 тонна скота и птицы на убой (в живом весе), темп роста 113,4%, молока - 54918 тонн (102,2%), яиц - 37230 тыс. штук (62%). Значительных темпов роста объемов реализации скота и птицы (в живом весе) из числа крупных и средних сельскохозяйственных предприятий района добились ООО агрофирма «Восход» (262,9%), ЗАО «Суворова» (163,4%). По состоянию на 1 января 2012 года во всех категориях хозяйств числится поголовье: КРС -31055 голов, в т.ч. коров 12500 голов, свиней 60205, птицы 336800, овец 3041 голов. Надой молока на 1 корову в сельскохозяйственных предприятиях за 2012 год составил 5533 кг, что больше, чем за 2011 год на 2,4%. Выше среднерайонного показателя и превысила шеститысячный рубеж продуктивность коров в СПК «Новый путь» (6586 кг), ЗАО «Победа» (6361 кг), ЗАО «Суворова» (6451 кг).</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Увеличение производства продукции животноводства происходит за счет улучшения генетического потенциала как в скотоводстве, так и свиноводстве, а также в обеспечении полноценными кормами, которые производятся комбикормовыми заводами, которых в районе насчитывается 7.</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Объем производства сельхозпродукции в действующих ценах во всех категориях хозяйств за 2011 год составляет 2 924,2 млн. руб., при этом на долю крупных и средних предприятий приходится 1760,3 млн. руб. (60,2%), крестьянско-фермерских хозяйств - 391,1 млн. руб. (13,4%), личных подсобных </w:t>
      </w:r>
      <w:r>
        <w:rPr>
          <w:rFonts w:ascii="Times New Roman CYR" w:hAnsi="Times New Roman CYR" w:cs="Times New Roman CYR"/>
          <w:color w:val="000000"/>
          <w:sz w:val="28"/>
          <w:szCs w:val="28"/>
        </w:rPr>
        <w:lastRenderedPageBreak/>
        <w:t>хозяйств - 772,8 млн. руб. (26,4%).</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общем объеме сельскохозяйственной продукции растениеводческая продукция занимает 817,5 млн. руб. (темпроста 143,1%), животноводческая продукция - 942,8 млн. руб. (темп роста 112,3%).</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Техническое и технологическое обновление производства предприятий района. Крупными предприятиями района запланировано техническое и технологическое перевооружение (по данным таблицы 13) производства на сумму 2 886,1 млн. рублей на период 20010-2014 гг., в т.ч. за счет собственных средств - около 1 443 млн. рублей, за счет кредитных ресурсов - аналогичная сумма. Средства планируется потратить в т.ч. на: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строительство и реконструкцию животноводческих комплексов;</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приобретение сельскохозяйственных животных;</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приобретение оборудования для переработки молока и мяса;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приобретение высокопроизводительной техники и другого оборудования.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Увеличение объемов производимой продукции АПК за счет интенсификации производства.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13 - Объем привлекаемых инвестиций в техническое перевооружение до 2020 года (млн. руб.)</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74"/>
        <w:gridCol w:w="774"/>
        <w:gridCol w:w="774"/>
        <w:gridCol w:w="774"/>
        <w:gridCol w:w="774"/>
        <w:gridCol w:w="775"/>
        <w:gridCol w:w="775"/>
        <w:gridCol w:w="775"/>
        <w:gridCol w:w="775"/>
        <w:gridCol w:w="775"/>
        <w:gridCol w:w="775"/>
        <w:gridCol w:w="777"/>
      </w:tblGrid>
      <w:tr w:rsidR="007F2B84">
        <w:trPr>
          <w:jc w:val="center"/>
        </w:trPr>
        <w:tc>
          <w:tcPr>
            <w:tcW w:w="9297" w:type="dxa"/>
            <w:gridSpan w:val="12"/>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Годы</w:t>
            </w:r>
          </w:p>
        </w:tc>
      </w:tr>
      <w:tr w:rsidR="007F2B84">
        <w:trPr>
          <w:jc w:val="center"/>
        </w:trPr>
        <w:tc>
          <w:tcPr>
            <w:tcW w:w="7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2008</w:t>
            </w:r>
          </w:p>
        </w:tc>
        <w:tc>
          <w:tcPr>
            <w:tcW w:w="7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2009</w:t>
            </w:r>
          </w:p>
        </w:tc>
        <w:tc>
          <w:tcPr>
            <w:tcW w:w="7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2010</w:t>
            </w:r>
          </w:p>
        </w:tc>
        <w:tc>
          <w:tcPr>
            <w:tcW w:w="7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2011</w:t>
            </w:r>
          </w:p>
        </w:tc>
        <w:tc>
          <w:tcPr>
            <w:tcW w:w="7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2012</w:t>
            </w:r>
          </w:p>
        </w:tc>
        <w:tc>
          <w:tcPr>
            <w:tcW w:w="77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2013</w:t>
            </w:r>
          </w:p>
        </w:tc>
        <w:tc>
          <w:tcPr>
            <w:tcW w:w="77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2014</w:t>
            </w:r>
          </w:p>
        </w:tc>
        <w:tc>
          <w:tcPr>
            <w:tcW w:w="77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2015</w:t>
            </w:r>
          </w:p>
        </w:tc>
        <w:tc>
          <w:tcPr>
            <w:tcW w:w="77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2016</w:t>
            </w:r>
          </w:p>
        </w:tc>
        <w:tc>
          <w:tcPr>
            <w:tcW w:w="77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2017</w:t>
            </w:r>
          </w:p>
        </w:tc>
        <w:tc>
          <w:tcPr>
            <w:tcW w:w="77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2018</w:t>
            </w:r>
          </w:p>
        </w:tc>
        <w:tc>
          <w:tcPr>
            <w:tcW w:w="77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2019</w:t>
            </w:r>
          </w:p>
        </w:tc>
      </w:tr>
      <w:tr w:rsidR="007F2B84">
        <w:trPr>
          <w:jc w:val="center"/>
        </w:trPr>
        <w:tc>
          <w:tcPr>
            <w:tcW w:w="7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220</w:t>
            </w:r>
          </w:p>
        </w:tc>
        <w:tc>
          <w:tcPr>
            <w:tcW w:w="7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230</w:t>
            </w:r>
          </w:p>
        </w:tc>
        <w:tc>
          <w:tcPr>
            <w:tcW w:w="7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240</w:t>
            </w:r>
          </w:p>
        </w:tc>
        <w:tc>
          <w:tcPr>
            <w:tcW w:w="7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253</w:t>
            </w:r>
          </w:p>
        </w:tc>
        <w:tc>
          <w:tcPr>
            <w:tcW w:w="7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260</w:t>
            </w:r>
          </w:p>
        </w:tc>
        <w:tc>
          <w:tcPr>
            <w:tcW w:w="77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262</w:t>
            </w:r>
          </w:p>
        </w:tc>
        <w:tc>
          <w:tcPr>
            <w:tcW w:w="77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265</w:t>
            </w:r>
          </w:p>
        </w:tc>
        <w:tc>
          <w:tcPr>
            <w:tcW w:w="77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270</w:t>
            </w:r>
          </w:p>
        </w:tc>
        <w:tc>
          <w:tcPr>
            <w:tcW w:w="77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272</w:t>
            </w:r>
          </w:p>
        </w:tc>
        <w:tc>
          <w:tcPr>
            <w:tcW w:w="77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275</w:t>
            </w:r>
          </w:p>
        </w:tc>
        <w:tc>
          <w:tcPr>
            <w:tcW w:w="77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278</w:t>
            </w:r>
          </w:p>
        </w:tc>
        <w:tc>
          <w:tcPr>
            <w:tcW w:w="77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280</w:t>
            </w:r>
          </w:p>
        </w:tc>
      </w:tr>
    </w:tbl>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Основной задачей в техническом перевооружении АПК района, в т.ч. ЛПХ И КФХ, является наращивание технического потенциала через обновление сельскохозяйственной техники, оборудования и механизмов животноводческих ферм, а так же проведение информационно - разъяснительной работы среди граждан, ведущих личные подсобные хозяйства, а так же глав </w:t>
      </w:r>
      <w:r>
        <w:rPr>
          <w:rFonts w:ascii="Times New Roman CYR" w:hAnsi="Times New Roman CYR" w:cs="Times New Roman CYR"/>
          <w:color w:val="000000"/>
          <w:sz w:val="28"/>
          <w:szCs w:val="28"/>
        </w:rPr>
        <w:lastRenderedPageBreak/>
        <w:t>крестьянско-фермерских хозяйств.</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Будет вестись целенаправленная работа по приобретению высокопроизводительных, многофункциональных, энерго- и ресурсосберегающих машин, оборудования с высокой комфортабельность и надежностью в работе.</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2012 году было приобретено тракторов и посевных машин по 45 штук, комбайны, машины для зашиты орудий и машин для внесения удобрений от 10 до15 штук по каждому виду. Всего приобретено на сумму 170 миллионов рублей (таблица 14)</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14 - Количество сельскохозяйственной техники</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21"/>
        <w:gridCol w:w="4447"/>
        <w:gridCol w:w="844"/>
        <w:gridCol w:w="844"/>
        <w:gridCol w:w="852"/>
        <w:gridCol w:w="774"/>
        <w:gridCol w:w="915"/>
      </w:tblGrid>
      <w:tr w:rsidR="007F2B84">
        <w:trPr>
          <w:jc w:val="center"/>
        </w:trPr>
        <w:tc>
          <w:tcPr>
            <w:tcW w:w="62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№пп</w:t>
            </w:r>
          </w:p>
        </w:tc>
        <w:tc>
          <w:tcPr>
            <w:tcW w:w="44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Перечень основных с/х машин и орудий</w:t>
            </w:r>
          </w:p>
        </w:tc>
        <w:tc>
          <w:tcPr>
            <w:tcW w:w="4229" w:type="dxa"/>
            <w:gridSpan w:val="5"/>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Годы</w:t>
            </w:r>
          </w:p>
        </w:tc>
      </w:tr>
      <w:tr w:rsidR="007F2B84">
        <w:trPr>
          <w:jc w:val="center"/>
        </w:trPr>
        <w:tc>
          <w:tcPr>
            <w:tcW w:w="62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44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84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2008</w:t>
            </w:r>
          </w:p>
        </w:tc>
        <w:tc>
          <w:tcPr>
            <w:tcW w:w="84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2009</w:t>
            </w:r>
          </w:p>
        </w:tc>
        <w:tc>
          <w:tcPr>
            <w:tcW w:w="85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2010</w:t>
            </w:r>
          </w:p>
        </w:tc>
        <w:tc>
          <w:tcPr>
            <w:tcW w:w="7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2011</w:t>
            </w:r>
          </w:p>
        </w:tc>
        <w:tc>
          <w:tcPr>
            <w:tcW w:w="91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2012</w:t>
            </w:r>
          </w:p>
        </w:tc>
      </w:tr>
      <w:tr w:rsidR="007F2B84">
        <w:trPr>
          <w:jc w:val="center"/>
        </w:trPr>
        <w:tc>
          <w:tcPr>
            <w:tcW w:w="62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44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0"/>
                <w:szCs w:val="20"/>
              </w:rPr>
              <w:t>Тракторы, шт.</w:t>
            </w:r>
          </w:p>
        </w:tc>
        <w:tc>
          <w:tcPr>
            <w:tcW w:w="84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w:t>
            </w:r>
          </w:p>
        </w:tc>
        <w:tc>
          <w:tcPr>
            <w:tcW w:w="84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w:t>
            </w:r>
          </w:p>
        </w:tc>
        <w:tc>
          <w:tcPr>
            <w:tcW w:w="85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w:t>
            </w:r>
          </w:p>
        </w:tc>
        <w:tc>
          <w:tcPr>
            <w:tcW w:w="7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w:t>
            </w:r>
          </w:p>
        </w:tc>
        <w:tc>
          <w:tcPr>
            <w:tcW w:w="91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w:t>
            </w:r>
          </w:p>
        </w:tc>
      </w:tr>
      <w:tr w:rsidR="007F2B84">
        <w:trPr>
          <w:jc w:val="center"/>
        </w:trPr>
        <w:tc>
          <w:tcPr>
            <w:tcW w:w="62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44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0"/>
                <w:szCs w:val="20"/>
              </w:rPr>
              <w:t>Комбайны всех типов, шт.</w:t>
            </w:r>
          </w:p>
        </w:tc>
        <w:tc>
          <w:tcPr>
            <w:tcW w:w="84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w:t>
            </w:r>
          </w:p>
        </w:tc>
        <w:tc>
          <w:tcPr>
            <w:tcW w:w="84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c>
          <w:tcPr>
            <w:tcW w:w="85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w:t>
            </w:r>
          </w:p>
        </w:tc>
        <w:tc>
          <w:tcPr>
            <w:tcW w:w="7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w:t>
            </w:r>
          </w:p>
        </w:tc>
        <w:tc>
          <w:tcPr>
            <w:tcW w:w="91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w:t>
            </w:r>
          </w:p>
        </w:tc>
      </w:tr>
      <w:tr w:rsidR="007F2B84">
        <w:trPr>
          <w:jc w:val="center"/>
        </w:trPr>
        <w:tc>
          <w:tcPr>
            <w:tcW w:w="62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44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0"/>
                <w:szCs w:val="20"/>
              </w:rPr>
              <w:t>Почвообрабатывающие орудия, шт.</w:t>
            </w:r>
          </w:p>
        </w:tc>
        <w:tc>
          <w:tcPr>
            <w:tcW w:w="84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w:t>
            </w:r>
          </w:p>
        </w:tc>
        <w:tc>
          <w:tcPr>
            <w:tcW w:w="84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w:t>
            </w:r>
          </w:p>
        </w:tc>
        <w:tc>
          <w:tcPr>
            <w:tcW w:w="85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w:t>
            </w:r>
          </w:p>
        </w:tc>
        <w:tc>
          <w:tcPr>
            <w:tcW w:w="7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w:t>
            </w:r>
          </w:p>
        </w:tc>
        <w:tc>
          <w:tcPr>
            <w:tcW w:w="91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w:t>
            </w:r>
          </w:p>
        </w:tc>
      </w:tr>
      <w:tr w:rsidR="007F2B84">
        <w:trPr>
          <w:jc w:val="center"/>
        </w:trPr>
        <w:tc>
          <w:tcPr>
            <w:tcW w:w="62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44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0"/>
                <w:szCs w:val="20"/>
              </w:rPr>
              <w:t>Посевные машины, шт.</w:t>
            </w:r>
          </w:p>
        </w:tc>
        <w:tc>
          <w:tcPr>
            <w:tcW w:w="84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w:t>
            </w:r>
          </w:p>
        </w:tc>
        <w:tc>
          <w:tcPr>
            <w:tcW w:w="84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w:t>
            </w:r>
          </w:p>
        </w:tc>
        <w:tc>
          <w:tcPr>
            <w:tcW w:w="85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w:t>
            </w:r>
          </w:p>
        </w:tc>
        <w:tc>
          <w:tcPr>
            <w:tcW w:w="7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w:t>
            </w:r>
          </w:p>
        </w:tc>
        <w:tc>
          <w:tcPr>
            <w:tcW w:w="91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w:t>
            </w:r>
          </w:p>
        </w:tc>
      </w:tr>
      <w:tr w:rsidR="007F2B84">
        <w:trPr>
          <w:jc w:val="center"/>
        </w:trPr>
        <w:tc>
          <w:tcPr>
            <w:tcW w:w="62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44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0"/>
                <w:szCs w:val="20"/>
              </w:rPr>
              <w:t>Машины защиты растений, шт.</w:t>
            </w:r>
          </w:p>
        </w:tc>
        <w:tc>
          <w:tcPr>
            <w:tcW w:w="84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84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85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w:t>
            </w:r>
          </w:p>
        </w:tc>
        <w:tc>
          <w:tcPr>
            <w:tcW w:w="7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c>
          <w:tcPr>
            <w:tcW w:w="91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w:t>
            </w:r>
          </w:p>
        </w:tc>
      </w:tr>
      <w:tr w:rsidR="007F2B84">
        <w:trPr>
          <w:jc w:val="center"/>
        </w:trPr>
        <w:tc>
          <w:tcPr>
            <w:tcW w:w="62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44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0"/>
                <w:szCs w:val="20"/>
              </w:rPr>
              <w:t>Машины для внесения удобрений, шт.</w:t>
            </w:r>
          </w:p>
        </w:tc>
        <w:tc>
          <w:tcPr>
            <w:tcW w:w="84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84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w:t>
            </w:r>
          </w:p>
        </w:tc>
        <w:tc>
          <w:tcPr>
            <w:tcW w:w="85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w:t>
            </w:r>
          </w:p>
        </w:tc>
        <w:tc>
          <w:tcPr>
            <w:tcW w:w="7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w:t>
            </w:r>
          </w:p>
        </w:tc>
        <w:tc>
          <w:tcPr>
            <w:tcW w:w="91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r>
      <w:tr w:rsidR="007F2B84">
        <w:trPr>
          <w:jc w:val="center"/>
        </w:trPr>
        <w:tc>
          <w:tcPr>
            <w:tcW w:w="62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44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color w:val="000000"/>
                <w:sz w:val="20"/>
                <w:szCs w:val="20"/>
              </w:rPr>
              <w:t>Общая стоимость с/х техники, млн руб.</w:t>
            </w:r>
          </w:p>
        </w:tc>
        <w:tc>
          <w:tcPr>
            <w:tcW w:w="84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150</w:t>
            </w:r>
          </w:p>
        </w:tc>
        <w:tc>
          <w:tcPr>
            <w:tcW w:w="84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155</w:t>
            </w:r>
          </w:p>
        </w:tc>
        <w:tc>
          <w:tcPr>
            <w:tcW w:w="85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160</w:t>
            </w:r>
          </w:p>
        </w:tc>
        <w:tc>
          <w:tcPr>
            <w:tcW w:w="7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165</w:t>
            </w:r>
          </w:p>
        </w:tc>
        <w:tc>
          <w:tcPr>
            <w:tcW w:w="91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170</w:t>
            </w:r>
          </w:p>
        </w:tc>
      </w:tr>
      <w:tr w:rsidR="007F2B84">
        <w:trPr>
          <w:jc w:val="center"/>
        </w:trPr>
        <w:tc>
          <w:tcPr>
            <w:tcW w:w="62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44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к прошлому году</w:t>
            </w:r>
          </w:p>
        </w:tc>
        <w:tc>
          <w:tcPr>
            <w:tcW w:w="84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84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103</w:t>
            </w:r>
          </w:p>
        </w:tc>
        <w:tc>
          <w:tcPr>
            <w:tcW w:w="85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103,2</w:t>
            </w:r>
          </w:p>
        </w:tc>
        <w:tc>
          <w:tcPr>
            <w:tcW w:w="7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103</w:t>
            </w:r>
          </w:p>
        </w:tc>
        <w:tc>
          <w:tcPr>
            <w:tcW w:w="91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105</w:t>
            </w:r>
          </w:p>
        </w:tc>
      </w:tr>
      <w:tr w:rsidR="007F2B84">
        <w:trPr>
          <w:jc w:val="center"/>
        </w:trPr>
        <w:tc>
          <w:tcPr>
            <w:tcW w:w="62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44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Будет приобретено животноводческого оборудования</w:t>
            </w:r>
          </w:p>
        </w:tc>
        <w:tc>
          <w:tcPr>
            <w:tcW w:w="84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70</w:t>
            </w:r>
          </w:p>
        </w:tc>
        <w:tc>
          <w:tcPr>
            <w:tcW w:w="84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75</w:t>
            </w:r>
          </w:p>
        </w:tc>
        <w:tc>
          <w:tcPr>
            <w:tcW w:w="85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80</w:t>
            </w:r>
          </w:p>
        </w:tc>
        <w:tc>
          <w:tcPr>
            <w:tcW w:w="7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88</w:t>
            </w:r>
          </w:p>
        </w:tc>
        <w:tc>
          <w:tcPr>
            <w:tcW w:w="91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90</w:t>
            </w:r>
          </w:p>
        </w:tc>
      </w:tr>
      <w:tr w:rsidR="007F2B84">
        <w:trPr>
          <w:jc w:val="center"/>
        </w:trPr>
        <w:tc>
          <w:tcPr>
            <w:tcW w:w="62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444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w:t>
            </w:r>
          </w:p>
        </w:tc>
        <w:tc>
          <w:tcPr>
            <w:tcW w:w="84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220</w:t>
            </w:r>
          </w:p>
        </w:tc>
        <w:tc>
          <w:tcPr>
            <w:tcW w:w="84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230</w:t>
            </w:r>
          </w:p>
        </w:tc>
        <w:tc>
          <w:tcPr>
            <w:tcW w:w="852"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240</w:t>
            </w:r>
          </w:p>
        </w:tc>
        <w:tc>
          <w:tcPr>
            <w:tcW w:w="7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253</w:t>
            </w:r>
          </w:p>
        </w:tc>
        <w:tc>
          <w:tcPr>
            <w:tcW w:w="91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260</w:t>
            </w:r>
          </w:p>
        </w:tc>
      </w:tr>
    </w:tbl>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АПК района не возможно без охраны и восстановления высокого уровня плодородия сельскохозяйственных земель. Принята и продолжает действовать программа «Плодородие», которая предусматривает мероприятия по улучшению качества земель.</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рубки, ухода лесополос (683 га);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осушение сельхозугодий (630 га);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борьба с многолетними сорняками (41 075 га);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среднегодовое внесение удобрений - 400 тыс. тонн;</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внесении минеральных удобрений добиться положительного баланса </w:t>
      </w:r>
      <w:r>
        <w:rPr>
          <w:rFonts w:ascii="Times New Roman CYR" w:hAnsi="Times New Roman CYR" w:cs="Times New Roman CYR"/>
          <w:color w:val="000000"/>
          <w:sz w:val="28"/>
          <w:szCs w:val="28"/>
        </w:rPr>
        <w:lastRenderedPageBreak/>
        <w:t>питательных веществ в почве;</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ежегодно производить запашку вторичной продукции растениеводства (соломы) не менее 6 тонн на 1 га.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15 - Урожайность сельскохозяйственных культур в крестьянских (фермерских) хозяйствах и индивидуальных предпринимателей в 2010 г., центнеров с одного гектара убранной площади</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1508"/>
        <w:gridCol w:w="1456"/>
        <w:gridCol w:w="1275"/>
        <w:gridCol w:w="918"/>
        <w:gridCol w:w="1135"/>
        <w:gridCol w:w="1171"/>
        <w:gridCol w:w="797"/>
        <w:gridCol w:w="1037"/>
      </w:tblGrid>
      <w:tr w:rsidR="007F2B84">
        <w:trPr>
          <w:jc w:val="center"/>
        </w:trPr>
        <w:tc>
          <w:tcPr>
            <w:tcW w:w="150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Районы</w:t>
            </w:r>
          </w:p>
        </w:tc>
        <w:tc>
          <w:tcPr>
            <w:tcW w:w="145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Зерновые и зернобобовые культуры</w:t>
            </w:r>
          </w:p>
        </w:tc>
        <w:tc>
          <w:tcPr>
            <w:tcW w:w="127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Сахарная свекла (фабричная)</w:t>
            </w:r>
          </w:p>
        </w:tc>
        <w:tc>
          <w:tcPr>
            <w:tcW w:w="91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Подсол-нечник</w:t>
            </w:r>
          </w:p>
        </w:tc>
        <w:tc>
          <w:tcPr>
            <w:tcW w:w="113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Картофель</w:t>
            </w:r>
          </w:p>
        </w:tc>
        <w:tc>
          <w:tcPr>
            <w:tcW w:w="117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Овощи (открытого грунта)</w:t>
            </w:r>
          </w:p>
        </w:tc>
        <w:tc>
          <w:tcPr>
            <w:tcW w:w="79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Плоды  и ягоды</w:t>
            </w:r>
          </w:p>
        </w:tc>
        <w:tc>
          <w:tcPr>
            <w:tcW w:w="103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Виноград</w:t>
            </w:r>
          </w:p>
        </w:tc>
      </w:tr>
      <w:tr w:rsidR="007F2B84">
        <w:trPr>
          <w:jc w:val="center"/>
        </w:trPr>
        <w:tc>
          <w:tcPr>
            <w:tcW w:w="150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vertAlign w:val="superscript"/>
              </w:rPr>
            </w:pPr>
            <w:r>
              <w:rPr>
                <w:rFonts w:ascii="Times New Roman CYR" w:hAnsi="Times New Roman CYR" w:cs="Times New Roman CYR"/>
                <w:color w:val="000000"/>
                <w:sz w:val="20"/>
                <w:szCs w:val="20"/>
              </w:rPr>
              <w:t>Всего по краю</w:t>
            </w:r>
          </w:p>
        </w:tc>
        <w:tc>
          <w:tcPr>
            <w:tcW w:w="145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40,7</w:t>
            </w:r>
          </w:p>
        </w:tc>
        <w:tc>
          <w:tcPr>
            <w:tcW w:w="127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298,6</w:t>
            </w:r>
          </w:p>
        </w:tc>
        <w:tc>
          <w:tcPr>
            <w:tcW w:w="91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18,8</w:t>
            </w:r>
          </w:p>
        </w:tc>
        <w:tc>
          <w:tcPr>
            <w:tcW w:w="113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91,9</w:t>
            </w:r>
          </w:p>
        </w:tc>
        <w:tc>
          <w:tcPr>
            <w:tcW w:w="117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98,8</w:t>
            </w:r>
          </w:p>
        </w:tc>
        <w:tc>
          <w:tcPr>
            <w:tcW w:w="79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27,9</w:t>
            </w:r>
          </w:p>
        </w:tc>
        <w:tc>
          <w:tcPr>
            <w:tcW w:w="103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33,6</w:t>
            </w:r>
          </w:p>
        </w:tc>
      </w:tr>
      <w:tr w:rsidR="007F2B84">
        <w:trPr>
          <w:jc w:val="center"/>
        </w:trPr>
        <w:tc>
          <w:tcPr>
            <w:tcW w:w="150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Брюховецкий</w:t>
            </w:r>
          </w:p>
        </w:tc>
        <w:tc>
          <w:tcPr>
            <w:tcW w:w="145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46,2</w:t>
            </w:r>
          </w:p>
        </w:tc>
        <w:tc>
          <w:tcPr>
            <w:tcW w:w="127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314,7</w:t>
            </w:r>
          </w:p>
        </w:tc>
        <w:tc>
          <w:tcPr>
            <w:tcW w:w="91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23,9</w:t>
            </w:r>
          </w:p>
        </w:tc>
        <w:tc>
          <w:tcPr>
            <w:tcW w:w="113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83,4</w:t>
            </w:r>
          </w:p>
        </w:tc>
        <w:tc>
          <w:tcPr>
            <w:tcW w:w="117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94,4</w:t>
            </w:r>
          </w:p>
        </w:tc>
        <w:tc>
          <w:tcPr>
            <w:tcW w:w="79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03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w:t>
            </w:r>
          </w:p>
        </w:tc>
      </w:tr>
      <w:tr w:rsidR="007F2B84">
        <w:trPr>
          <w:jc w:val="center"/>
        </w:trPr>
        <w:tc>
          <w:tcPr>
            <w:tcW w:w="150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Выселковский</w:t>
            </w:r>
          </w:p>
        </w:tc>
        <w:tc>
          <w:tcPr>
            <w:tcW w:w="145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47,8</w:t>
            </w:r>
          </w:p>
        </w:tc>
        <w:tc>
          <w:tcPr>
            <w:tcW w:w="127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336,0</w:t>
            </w:r>
          </w:p>
        </w:tc>
        <w:tc>
          <w:tcPr>
            <w:tcW w:w="91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24,3</w:t>
            </w:r>
          </w:p>
        </w:tc>
        <w:tc>
          <w:tcPr>
            <w:tcW w:w="113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112,8</w:t>
            </w:r>
          </w:p>
        </w:tc>
        <w:tc>
          <w:tcPr>
            <w:tcW w:w="117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144,9</w:t>
            </w:r>
          </w:p>
        </w:tc>
        <w:tc>
          <w:tcPr>
            <w:tcW w:w="79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86,7</w:t>
            </w:r>
          </w:p>
        </w:tc>
        <w:tc>
          <w:tcPr>
            <w:tcW w:w="103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7F2B84">
        <w:trPr>
          <w:jc w:val="center"/>
        </w:trPr>
        <w:tc>
          <w:tcPr>
            <w:tcW w:w="150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Каневской</w:t>
            </w:r>
          </w:p>
        </w:tc>
        <w:tc>
          <w:tcPr>
            <w:tcW w:w="145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48,3</w:t>
            </w:r>
          </w:p>
        </w:tc>
        <w:tc>
          <w:tcPr>
            <w:tcW w:w="127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316,8</w:t>
            </w:r>
          </w:p>
        </w:tc>
        <w:tc>
          <w:tcPr>
            <w:tcW w:w="91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23,8</w:t>
            </w:r>
          </w:p>
        </w:tc>
        <w:tc>
          <w:tcPr>
            <w:tcW w:w="113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72,9</w:t>
            </w:r>
          </w:p>
        </w:tc>
        <w:tc>
          <w:tcPr>
            <w:tcW w:w="117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116,2</w:t>
            </w:r>
          </w:p>
        </w:tc>
        <w:tc>
          <w:tcPr>
            <w:tcW w:w="79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19,0</w:t>
            </w:r>
          </w:p>
        </w:tc>
        <w:tc>
          <w:tcPr>
            <w:tcW w:w="103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7F2B84">
        <w:trPr>
          <w:jc w:val="center"/>
        </w:trPr>
        <w:tc>
          <w:tcPr>
            <w:tcW w:w="150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Тимашевский</w:t>
            </w:r>
          </w:p>
        </w:tc>
        <w:tc>
          <w:tcPr>
            <w:tcW w:w="145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46,7</w:t>
            </w:r>
          </w:p>
        </w:tc>
        <w:tc>
          <w:tcPr>
            <w:tcW w:w="127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450,5</w:t>
            </w:r>
          </w:p>
        </w:tc>
        <w:tc>
          <w:tcPr>
            <w:tcW w:w="91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22,5</w:t>
            </w:r>
          </w:p>
        </w:tc>
        <w:tc>
          <w:tcPr>
            <w:tcW w:w="113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96,2</w:t>
            </w:r>
          </w:p>
        </w:tc>
        <w:tc>
          <w:tcPr>
            <w:tcW w:w="117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115,9</w:t>
            </w:r>
          </w:p>
        </w:tc>
        <w:tc>
          <w:tcPr>
            <w:tcW w:w="79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12,9</w:t>
            </w:r>
          </w:p>
        </w:tc>
        <w:tc>
          <w:tcPr>
            <w:tcW w:w="1037"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bl>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урожайности культур (таблица 15) лидирующие позиции как в крае так и в Брюховецком районе занимают сахарная свекла, картофель овощи. В качестве сравнения использовались данные по урожайности Выселковского, Каневского, Тимащевского и Брюховецкого районов. Урожайность зерновых и зернобобовых культур, сахарной свеклы и овощей выше, чем в среднем по районом, но ниже чем в сравниваемых районах. Урожайности подсолнечника в Брюховецком районе выше, чем в Краснодарском крае, Тимашевском и Каневском районах. Но ниже чем в Выселковском. По урожайности винограда из сравниваемых районов выделяется лишь Брюховецкий район и составляет 5,0 ц, что в шесть раз меньше урожайности по району.</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валовым сборам сельскохозяйственных культур среди сравниваемых районов занимает второе место после Выселковского по сбору зерновых и зернобобовых культур, кукурузе на зерно. По сбору подсолнечника, картофеля и овощей последнее лидером является Тимащевский район (таблица 16).</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Таблица 16 - Валовые сборы сельскохозяйственных культур в хозяйствах населения в 2010 г., тонн</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2243"/>
        <w:gridCol w:w="2490"/>
        <w:gridCol w:w="1015"/>
        <w:gridCol w:w="1459"/>
        <w:gridCol w:w="1144"/>
        <w:gridCol w:w="946"/>
      </w:tblGrid>
      <w:tr w:rsidR="007F2B84">
        <w:trPr>
          <w:jc w:val="center"/>
        </w:trPr>
        <w:tc>
          <w:tcPr>
            <w:tcW w:w="224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Районы</w:t>
            </w:r>
          </w:p>
        </w:tc>
        <w:tc>
          <w:tcPr>
            <w:tcW w:w="249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Зерновые и зернобобовые культуры</w:t>
            </w:r>
          </w:p>
        </w:tc>
        <w:tc>
          <w:tcPr>
            <w:tcW w:w="101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Кукуруза на зерно</w:t>
            </w:r>
          </w:p>
        </w:tc>
        <w:tc>
          <w:tcPr>
            <w:tcW w:w="145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Подсолнечник</w:t>
            </w:r>
          </w:p>
        </w:tc>
        <w:tc>
          <w:tcPr>
            <w:tcW w:w="114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Картофель</w:t>
            </w:r>
          </w:p>
        </w:tc>
        <w:tc>
          <w:tcPr>
            <w:tcW w:w="94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Овощи</w:t>
            </w:r>
          </w:p>
        </w:tc>
      </w:tr>
      <w:tr w:rsidR="007F2B84">
        <w:trPr>
          <w:jc w:val="center"/>
        </w:trPr>
        <w:tc>
          <w:tcPr>
            <w:tcW w:w="224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vertAlign w:val="superscript"/>
              </w:rPr>
            </w:pPr>
            <w:r>
              <w:rPr>
                <w:rFonts w:ascii="Times New Roman CYR" w:hAnsi="Times New Roman CYR" w:cs="Times New Roman CYR"/>
                <w:color w:val="000000"/>
                <w:sz w:val="20"/>
                <w:szCs w:val="20"/>
              </w:rPr>
              <w:t>Всего по краю</w:t>
            </w:r>
          </w:p>
        </w:tc>
        <w:tc>
          <w:tcPr>
            <w:tcW w:w="249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91601</w:t>
            </w:r>
          </w:p>
        </w:tc>
        <w:tc>
          <w:tcPr>
            <w:tcW w:w="101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84884</w:t>
            </w:r>
          </w:p>
        </w:tc>
        <w:tc>
          <w:tcPr>
            <w:tcW w:w="145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5800</w:t>
            </w:r>
          </w:p>
        </w:tc>
        <w:tc>
          <w:tcPr>
            <w:tcW w:w="114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451922</w:t>
            </w:r>
          </w:p>
        </w:tc>
        <w:tc>
          <w:tcPr>
            <w:tcW w:w="94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390219</w:t>
            </w:r>
          </w:p>
        </w:tc>
      </w:tr>
      <w:tr w:rsidR="007F2B84">
        <w:trPr>
          <w:jc w:val="center"/>
        </w:trPr>
        <w:tc>
          <w:tcPr>
            <w:tcW w:w="224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Брюховецкий</w:t>
            </w:r>
          </w:p>
        </w:tc>
        <w:tc>
          <w:tcPr>
            <w:tcW w:w="249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3227</w:t>
            </w:r>
          </w:p>
        </w:tc>
        <w:tc>
          <w:tcPr>
            <w:tcW w:w="101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2939</w:t>
            </w:r>
          </w:p>
        </w:tc>
        <w:tc>
          <w:tcPr>
            <w:tcW w:w="145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142</w:t>
            </w:r>
          </w:p>
        </w:tc>
        <w:tc>
          <w:tcPr>
            <w:tcW w:w="114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7088</w:t>
            </w:r>
          </w:p>
        </w:tc>
        <w:tc>
          <w:tcPr>
            <w:tcW w:w="94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5366</w:t>
            </w:r>
          </w:p>
        </w:tc>
      </w:tr>
      <w:tr w:rsidR="007F2B84">
        <w:trPr>
          <w:jc w:val="center"/>
        </w:trPr>
        <w:tc>
          <w:tcPr>
            <w:tcW w:w="224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Выселковский</w:t>
            </w:r>
          </w:p>
        </w:tc>
        <w:tc>
          <w:tcPr>
            <w:tcW w:w="249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3489</w:t>
            </w:r>
          </w:p>
        </w:tc>
        <w:tc>
          <w:tcPr>
            <w:tcW w:w="101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3450</w:t>
            </w:r>
          </w:p>
        </w:tc>
        <w:tc>
          <w:tcPr>
            <w:tcW w:w="145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232</w:t>
            </w:r>
          </w:p>
        </w:tc>
        <w:tc>
          <w:tcPr>
            <w:tcW w:w="114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12009</w:t>
            </w:r>
          </w:p>
        </w:tc>
        <w:tc>
          <w:tcPr>
            <w:tcW w:w="94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8858</w:t>
            </w:r>
          </w:p>
        </w:tc>
      </w:tr>
      <w:tr w:rsidR="007F2B84">
        <w:trPr>
          <w:jc w:val="center"/>
        </w:trPr>
        <w:tc>
          <w:tcPr>
            <w:tcW w:w="224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Каневской</w:t>
            </w:r>
          </w:p>
        </w:tc>
        <w:tc>
          <w:tcPr>
            <w:tcW w:w="249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1583</w:t>
            </w:r>
          </w:p>
        </w:tc>
        <w:tc>
          <w:tcPr>
            <w:tcW w:w="101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1583</w:t>
            </w:r>
          </w:p>
        </w:tc>
        <w:tc>
          <w:tcPr>
            <w:tcW w:w="145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132</w:t>
            </w:r>
          </w:p>
        </w:tc>
        <w:tc>
          <w:tcPr>
            <w:tcW w:w="114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14045</w:t>
            </w:r>
          </w:p>
        </w:tc>
        <w:tc>
          <w:tcPr>
            <w:tcW w:w="94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11532</w:t>
            </w:r>
          </w:p>
        </w:tc>
      </w:tr>
      <w:tr w:rsidR="007F2B84">
        <w:trPr>
          <w:jc w:val="center"/>
        </w:trPr>
        <w:tc>
          <w:tcPr>
            <w:tcW w:w="224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Тимашевский</w:t>
            </w:r>
          </w:p>
        </w:tc>
        <w:tc>
          <w:tcPr>
            <w:tcW w:w="2490"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2329</w:t>
            </w:r>
          </w:p>
        </w:tc>
        <w:tc>
          <w:tcPr>
            <w:tcW w:w="1015"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2310</w:t>
            </w:r>
          </w:p>
        </w:tc>
        <w:tc>
          <w:tcPr>
            <w:tcW w:w="145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324</w:t>
            </w:r>
          </w:p>
        </w:tc>
        <w:tc>
          <w:tcPr>
            <w:tcW w:w="114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14939</w:t>
            </w:r>
          </w:p>
        </w:tc>
        <w:tc>
          <w:tcPr>
            <w:tcW w:w="94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14888</w:t>
            </w:r>
          </w:p>
        </w:tc>
      </w:tr>
    </w:tbl>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данным рисунка 5 видно, что Брюховецкий район занимает второе место после Щербиновского по производству скота и птицы в хозяйствах всех категорий на душу населения в 2010 году, далее следует Выселковский район. Всего за 2010 год было произведено в районе 358 килограммов на душу населения.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Производство скота и птицы на убой (в живом весе) во всех категориях хозяйств в 2012 году по сравнению с 2011 годом увеличилось на 30%, молока - на 6,4%. Крупными и средними предприятиями произведено 10421 тонна скота и птицы на убой (в живом весе), темп роста 113,4%, молока - 54918 тонн (102,2%), яиц - 37230 тыс. штук (62%). По состоянию на 1 января 2012 года во всех категориях хозяйств числится поголовье: КРС -31055 голов, в т.ч. коров 12500 голов, свиней 60205, птицы 336800, овец 3041 голов.</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Увеличение производства продукции животноводства происходит за счет улучшения генетического потенциала как в скотоводстве, так и свиноводстве, а также в обеспечении полноценными кормами, которые производятся комбикормовыми заводами, которых в районе насчитывается 7.</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Объем производства сельхозпродукции в действующих ценах во всех категориях хозяйств за 2011 год составляет 2 924,2 млн. руб., при этом на долю крупных и средних предприятий приходится 1760,3 млн. руб. (60,2%), крестьянско-фермерских хозяйств - 391,1 млн. руб. (13,4%), личных подсобных хозяйств - 772,8 млн. руб. (26,4%).</w:t>
      </w:r>
    </w:p>
    <w:p w:rsidR="007F2B84" w:rsidRDefault="007F2B84">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sidR="00B9577C">
        <w:rPr>
          <w:rFonts w:ascii="Microsoft Sans Serif" w:hAnsi="Microsoft Sans Serif" w:cs="Microsoft Sans Serif"/>
          <w:noProof/>
          <w:sz w:val="17"/>
          <w:szCs w:val="17"/>
        </w:rPr>
        <w:lastRenderedPageBreak/>
        <w:drawing>
          <wp:inline distT="0" distB="0" distL="0" distR="0">
            <wp:extent cx="5010150" cy="5734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0150" cy="5734050"/>
                    </a:xfrm>
                    <a:prstGeom prst="rect">
                      <a:avLst/>
                    </a:prstGeom>
                    <a:noFill/>
                    <a:ln>
                      <a:noFill/>
                    </a:ln>
                  </pic:spPr>
                </pic:pic>
              </a:graphicData>
            </a:graphic>
          </wp:inline>
        </w:drawing>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Всего по краю - 104 кг</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Рисунок 5 - Производство скота и птицы в хозяйствах всех категорий на душу населения в 2010 году (на убой в живом весе), килограммов</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3.4 Строительство</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 2007 год в районе введено в эксплуатацию 40 объектов, из них двенадцатиквартирный жилой дом, цех по переработке масличных культур площадью 1135 кв.м, склад силосного типа на 400 т хранения экструдированной </w:t>
      </w:r>
      <w:r>
        <w:rPr>
          <w:rFonts w:ascii="Times New Roman CYR" w:hAnsi="Times New Roman CYR" w:cs="Times New Roman CYR"/>
          <w:color w:val="000000"/>
          <w:sz w:val="28"/>
          <w:szCs w:val="28"/>
        </w:rPr>
        <w:lastRenderedPageBreak/>
        <w:t>сои, два склада: для хранения ракушки и хранения металла, 18 магазинов общей площадью 4978 кв. м, здание жилого дома с парикмахерской площадью 160 кв. м, здание социального приюта для детей и подростков площадью 337 кв. м, АЗС мощностью 250 заправок в сутки, два административных здания общей площадью 728,6 кв. м, здание автоприема для мучнистого сырья общей площадью 153,6 кв. м, моноимпульсный вторичный радиолокатор, произведена реконструкция кафе и магазина промышленных товаров.</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Оценочная стоимость квадратного метра в 12-квартирном жилом доме составила 17,2 тыс. рублей. Из шести квартир, построенных за счет средств районного бюджета, три предоставлены очередникам. Оставшиеся 3 квартиры являются служебным жилищным фондом, две из которых уже предоставлены врачам - специалистам, в которых нуждался район.</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настоящее время основной объем жилищного строительства осуществляется за счет средств населения, поэтому администрация района в целях решения существующей социальной проблемы обеспечения населения жильем работает над созданием социальной и инженерной инфраструктуры в населенных пунктах района, и особенно отведенных территорий для индивидуального строительства.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рамках реализации приоритетного национального проекта «Доступное и комфортное жилье - гражданам России» плановый объем ввода жилья в 2007 году составил 11,33 тыс. кв. м, с дополнительным заданием - 12,43 тыс. кв. м</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3.5 Отрасли, оказывающие материальные услуги</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составе района восемь сельских округов, объединяющих пять станиц, три села и 25 хуторов. Наиболее крупные населенные пункты: станица Переясловская - 8290 человек, станица Новоджерелиевская - 5256 человек, </w:t>
      </w:r>
      <w:r>
        <w:rPr>
          <w:rFonts w:ascii="Times New Roman CYR" w:hAnsi="Times New Roman CYR" w:cs="Times New Roman CYR"/>
          <w:color w:val="000000"/>
          <w:sz w:val="28"/>
          <w:szCs w:val="28"/>
        </w:rPr>
        <w:lastRenderedPageBreak/>
        <w:t>станица Батуринская - 3008 человек. Все населенные пункты связаны с районным центром, близ лежащими городами Краснодар, Ростов-на-Дону, Ейск, другими городами и районными центрами Кубани автобусными линиями.</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району пролегает два железнодорожных пути - один из города Москвы к побережью Черного моря, другой - из города Тимашевска к Азовскому морю. В районном центре - ст. Брюховецкой имеется железнодорожный вокзал (приложение Г).</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Брюховецкое сельское поселение - 130,05 км, из них:</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58,1 км - а/б покрытия;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68,43 км - гравийного покрытия;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6,42 км - грунтового покрытия.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Переясловское сельское поселение - 58,44 км, из них:</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15,87 км - а/б покрытия;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22,35 км - гравийного покрытия;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21,2 км - грунтового покрытия.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Чепигинское сельское поселение - 24,21 км, из них:</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10,79 км - а/б покрытия;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9,65 км - гравийного покрытия;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3,77 км - грунтового покрытия.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целях развития придорожной инфраструктуры планируется: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строительство ООО «Каскад» двух автозаправочных станций общей</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стоимостью - 10,0 млн. руб.;</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строительство ООО «Кубаньрегионгаз» двух автогазозаправочных станций общей стоимостью 10,0 млн. руб.</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настоящее время разработана следующая проектно-сметная документация для развития инженерной инфраструктуры МО, в т.ч. с целью повышения инвестиционной привлекательности района: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строительство автомобильной дороги в гравийном исполнении по микрорайону Чкаловский ст. Брюховецкой, сметной стоимостью 1767,49 тыс. рублей;</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строительство автомобильной дороги в гравийном исполнении по микрорайону на х. Красная Нива Брюховецкого района, сметной стоимостью 1625,95 тыс. рублей.</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Объем услуг транспорта по крупным и средним предприятиям района с учетом территориально-обособленных подразделений в отчетном периоде составил 74,3 млн. рублей.</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 2012 год организациями автомобильного транспорта общего пользования перевезено 1010,6 тыс. человек, темпы роста к уровню прошлого года составили 100,9%. Перевезено 2,5 млн. тонн грузов, что к уровню прошлого года составляет 108% (приложение В).</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Объем услуг по пассажирским перевозкам в отчетном периоде по сравнению с аналогичным периодом прошлого года возрос на 15,6%.</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протяженности дорог общего пользования Брюховецкий район занимает первое место среди рассматриваемых.</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17 - Протяженность автомобильных дорог общего пользования местного значения (на конец года, километров)</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2711"/>
        <w:gridCol w:w="774"/>
        <w:gridCol w:w="1329"/>
        <w:gridCol w:w="913"/>
        <w:gridCol w:w="1329"/>
        <w:gridCol w:w="913"/>
        <w:gridCol w:w="1328"/>
      </w:tblGrid>
      <w:tr w:rsidR="007F2B84">
        <w:trPr>
          <w:jc w:val="center"/>
        </w:trPr>
        <w:tc>
          <w:tcPr>
            <w:tcW w:w="271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Районы</w:t>
            </w:r>
          </w:p>
        </w:tc>
        <w:tc>
          <w:tcPr>
            <w:tcW w:w="2103" w:type="dxa"/>
            <w:gridSpan w:val="2"/>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2008</w:t>
            </w:r>
          </w:p>
        </w:tc>
        <w:tc>
          <w:tcPr>
            <w:tcW w:w="2242" w:type="dxa"/>
            <w:gridSpan w:val="2"/>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2009</w:t>
            </w:r>
          </w:p>
        </w:tc>
        <w:tc>
          <w:tcPr>
            <w:tcW w:w="2241" w:type="dxa"/>
            <w:gridSpan w:val="2"/>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2010</w:t>
            </w:r>
          </w:p>
        </w:tc>
      </w:tr>
      <w:tr w:rsidR="007F2B84">
        <w:trPr>
          <w:jc w:val="center"/>
        </w:trPr>
        <w:tc>
          <w:tcPr>
            <w:tcW w:w="271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7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32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том числе с твердым покрытием</w:t>
            </w:r>
          </w:p>
        </w:tc>
        <w:tc>
          <w:tcPr>
            <w:tcW w:w="9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32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том числе с твердым покрытием</w:t>
            </w:r>
          </w:p>
        </w:tc>
        <w:tc>
          <w:tcPr>
            <w:tcW w:w="9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w:t>
            </w:r>
          </w:p>
        </w:tc>
        <w:tc>
          <w:tcPr>
            <w:tcW w:w="132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том числе с твердым покрытием</w:t>
            </w:r>
          </w:p>
        </w:tc>
      </w:tr>
      <w:tr w:rsidR="007F2B84">
        <w:trPr>
          <w:jc w:val="center"/>
        </w:trPr>
        <w:tc>
          <w:tcPr>
            <w:tcW w:w="271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vertAlign w:val="superscript"/>
              </w:rPr>
            </w:pPr>
            <w:r>
              <w:rPr>
                <w:rFonts w:ascii="Times New Roman CYR" w:hAnsi="Times New Roman CYR" w:cs="Times New Roman CYR"/>
                <w:color w:val="000000"/>
                <w:sz w:val="20"/>
                <w:szCs w:val="20"/>
              </w:rPr>
              <w:t>Всего по краю</w:t>
            </w:r>
          </w:p>
        </w:tc>
        <w:tc>
          <w:tcPr>
            <w:tcW w:w="7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8960,8</w:t>
            </w:r>
          </w:p>
        </w:tc>
        <w:tc>
          <w:tcPr>
            <w:tcW w:w="132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7838,6</w:t>
            </w:r>
          </w:p>
        </w:tc>
        <w:tc>
          <w:tcPr>
            <w:tcW w:w="9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12146,7</w:t>
            </w:r>
          </w:p>
        </w:tc>
        <w:tc>
          <w:tcPr>
            <w:tcW w:w="132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10256,8</w:t>
            </w:r>
          </w:p>
        </w:tc>
        <w:tc>
          <w:tcPr>
            <w:tcW w:w="9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13065,3</w:t>
            </w:r>
          </w:p>
        </w:tc>
        <w:tc>
          <w:tcPr>
            <w:tcW w:w="132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10848,1</w:t>
            </w:r>
          </w:p>
        </w:tc>
      </w:tr>
      <w:tr w:rsidR="007F2B84">
        <w:trPr>
          <w:jc w:val="center"/>
        </w:trPr>
        <w:tc>
          <w:tcPr>
            <w:tcW w:w="271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Брюховецкий</w:t>
            </w:r>
          </w:p>
        </w:tc>
        <w:tc>
          <w:tcPr>
            <w:tcW w:w="7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220,1</w:t>
            </w:r>
          </w:p>
        </w:tc>
        <w:tc>
          <w:tcPr>
            <w:tcW w:w="132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195,2</w:t>
            </w:r>
          </w:p>
        </w:tc>
        <w:tc>
          <w:tcPr>
            <w:tcW w:w="9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356,3</w:t>
            </w:r>
          </w:p>
        </w:tc>
        <w:tc>
          <w:tcPr>
            <w:tcW w:w="132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294,5</w:t>
            </w:r>
          </w:p>
        </w:tc>
        <w:tc>
          <w:tcPr>
            <w:tcW w:w="9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434,7</w:t>
            </w:r>
          </w:p>
        </w:tc>
        <w:tc>
          <w:tcPr>
            <w:tcW w:w="132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340,4</w:t>
            </w:r>
          </w:p>
        </w:tc>
      </w:tr>
      <w:tr w:rsidR="007F2B84">
        <w:trPr>
          <w:jc w:val="center"/>
        </w:trPr>
        <w:tc>
          <w:tcPr>
            <w:tcW w:w="271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Выселковский</w:t>
            </w:r>
          </w:p>
        </w:tc>
        <w:tc>
          <w:tcPr>
            <w:tcW w:w="7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145,1</w:t>
            </w:r>
          </w:p>
        </w:tc>
        <w:tc>
          <w:tcPr>
            <w:tcW w:w="132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121,0</w:t>
            </w:r>
          </w:p>
        </w:tc>
        <w:tc>
          <w:tcPr>
            <w:tcW w:w="9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171,3</w:t>
            </w:r>
          </w:p>
        </w:tc>
        <w:tc>
          <w:tcPr>
            <w:tcW w:w="132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136,1</w:t>
            </w:r>
          </w:p>
        </w:tc>
        <w:tc>
          <w:tcPr>
            <w:tcW w:w="9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171,3</w:t>
            </w:r>
          </w:p>
        </w:tc>
        <w:tc>
          <w:tcPr>
            <w:tcW w:w="132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136,1</w:t>
            </w:r>
          </w:p>
        </w:tc>
      </w:tr>
      <w:tr w:rsidR="007F2B84">
        <w:trPr>
          <w:jc w:val="center"/>
        </w:trPr>
        <w:tc>
          <w:tcPr>
            <w:tcW w:w="271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Каневской</w:t>
            </w:r>
          </w:p>
        </w:tc>
        <w:tc>
          <w:tcPr>
            <w:tcW w:w="7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129,3</w:t>
            </w:r>
          </w:p>
        </w:tc>
        <w:tc>
          <w:tcPr>
            <w:tcW w:w="132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83,3</w:t>
            </w:r>
          </w:p>
        </w:tc>
        <w:tc>
          <w:tcPr>
            <w:tcW w:w="9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129,3</w:t>
            </w:r>
          </w:p>
        </w:tc>
        <w:tc>
          <w:tcPr>
            <w:tcW w:w="132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83,3</w:t>
            </w:r>
          </w:p>
        </w:tc>
        <w:tc>
          <w:tcPr>
            <w:tcW w:w="9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33,9</w:t>
            </w:r>
          </w:p>
        </w:tc>
        <w:tc>
          <w:tcPr>
            <w:tcW w:w="132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33,9</w:t>
            </w:r>
          </w:p>
        </w:tc>
      </w:tr>
      <w:tr w:rsidR="007F2B84">
        <w:trPr>
          <w:jc w:val="center"/>
        </w:trPr>
        <w:tc>
          <w:tcPr>
            <w:tcW w:w="271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Тимашевский</w:t>
            </w:r>
          </w:p>
        </w:tc>
        <w:tc>
          <w:tcPr>
            <w:tcW w:w="774"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c>
          <w:tcPr>
            <w:tcW w:w="132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c>
          <w:tcPr>
            <w:tcW w:w="9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329"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913"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328"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bl>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Связь и телекоммуникации. Брюховецкий линейно-технический участок связи входит в состав Западно-Кубанского узла электросвязи Краснодарского филиала ОАО «ЮТК». На балансе Брюховецкого ЛТУ находится 18 АТС общей монтированной емкостью 14416 номеров, из них 17 электронных станций типа «Омега» общей монтированной емкостью 7328 номеров и одна квазиэлектронная в ст. Брюховецкой типа «Исток» общей монтированной емкостью 7088 номеров.</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Энергоснабжение</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Среднегодовое потребление электроэнергии составляет 3,6 млн. кВт. Поставщиком электроэнергии является ОАО «Кубаньэнерго». Эксплуатацию электрических сетей в Брюховецком районе осуществляют Брюховецкие районные распределительные сети Тимашевских электрических сетей ОАО «Кубаньэнерго». Акты эксплуатационной ответственности имеются. Финансирование подготовки электрохозяйства к работе в зимний период осуществляется за счет собственных средств ОАО «Кубаньэнерго».</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информации Брюховецких РРЭС, испытания оборудования проводятся своевременно, имеются акты испытаний, ремонтов и листы осмотров, характеризующие состояние электрохозяйства. Поврежденного электрооборудования нет, аварийный запас электрооборудования укомплектован на 100%. Все энергетические объекты района соответствуют их категорийности.</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Финансирование мероприятий по безаварийной эксплуатации осуществляются из бюджета ОАО «Кубаньэнерго». Охранная зона кабельных и воздушных линий электропередач сохраняется, имеются и выполняются планы обрезки деревьев в охранной зоне ВЛ.</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настоящее время разработана следующая проектно-сметная документация для развития инженерной инфраструктуры МО, в т.ч. с целью повышения инвестиционной привлекательности района: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электроснабжение микрорайона «Чкаловский» - 1245 тыс. рублей (2013 год);</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электроснабжение жилого комплекса х. Красная Нива, сметной стоимостью 2565,63 тыс. рублей (2013 год).</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Водоснабжение</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Водоснабжение автономное от 4-х водозаборов: «Крупский», «Чернявский», «Центр» и квартальной котельной. Имеется накопительный подземный резервуар и водонапорная башня. Подача воды к </w:t>
      </w:r>
      <w:r>
        <w:rPr>
          <w:rFonts w:ascii="Times New Roman CYR" w:hAnsi="Times New Roman CYR" w:cs="Times New Roman CYR"/>
          <w:color w:val="000000"/>
          <w:sz w:val="28"/>
          <w:szCs w:val="28"/>
        </w:rPr>
        <w:lastRenderedPageBreak/>
        <w:t>цехам осуществляется по надземным трубопроводам.</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Сточные воды сбрасываются по собственным внутренним и наружным самотечным канализационным стокам до канализационной насосной станции, так же принадлежащей предприятию и далее в очистные сооружения ООО «Брюховецкое предприятие отвода и очистки стоков». Обеспечение производства теплом горячей водой и паром осуществляется от двух паровых котлов ДКВР 4/13, работающих на газе.</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настоящее время разработана следующая проектно-сметная документация для развития инженерной инфраструктуры МО, в т.ч. с целью повышения инвестиционной привлекательности района: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водоснабжение микрорайона «Чкаловский», сметной стоимостью 1391,57 тыс. рублей (2013 год);</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водоснабжение микрорайона на х. Красная Нива, сметной стоимостью 1073,23 тыс. рублей (2013 год).</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2007 году планируется бурение 2-х новых скважин на водозаборе «Крупский».</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Газоснабжение</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Поставку газа осуществляет ОАО «Краснодаррегионгаз» от ГРС-А по принадлежащему предприятию подземному газопроводу высокого давления.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настоящее время природный газ подведен в 20 населенных пунктов района. ОАО «Брюховецкаярайгаз» обслуживает: распределительных газопроводов - 828,5 км, ГРП - 22 шт., ШРП - 96 шт., квартир - 16246 шт., комбыт и промышленность - 390 объектов.</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эксплуатации на подземных газопроводах 54 катодных станции, которые защищают 365,7 км подземных газопроводов. Сжиженным газом газифицировано 3135 квартир.</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Начало газификации Брюховецкого района природным газом - 1969 год.</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2009 году исполняется 40 лет газопроводам, которые согласно </w:t>
      </w:r>
      <w:r>
        <w:rPr>
          <w:rFonts w:ascii="Times New Roman CYR" w:hAnsi="Times New Roman CYR" w:cs="Times New Roman CYR"/>
          <w:color w:val="000000"/>
          <w:sz w:val="28"/>
          <w:szCs w:val="28"/>
        </w:rPr>
        <w:lastRenderedPageBreak/>
        <w:t>техническим документам выработали нормативный срок эксплуатации и подлежат диагностированию или замене. Для этого потребуются большие финансовые средства, которых нет. Вся прибыль используется на текущую деятельность и погашение задолженности прошлых лет.</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Вся деятельность по проектированию, строительству и эксплуатации систем газораспределения и газопотребления регулируется и учитывается требованиями Федерального закона №116 от 21.07.97 г. «О промышленной безопасности опасных производственных объектов»</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Процент газификации квартир природным газом составляет 81%. При строительстве газопроводов в настоящее время применяются новые технологии, в частности полиэтиленовые газопроводы. По состоянию на 01.03.07 г. - 6,8 км ПЭТ газопроводов высокого давления.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Поставка сжиженного углеродного газа (СУГ) населению обеспечивается ОАО «Брюховецкаярайгаз» в объеме 366,6 тонн в год, получаемый с Павловской ГНС. СУГ расходуется населением на коммунально-бытовые нужды. ОАО «Краснодаркрайгаз», в систему единого оператора входит и ОАО «Брюховецкаярайгаз», разрабатывает комплексную программу газификации на 2008 год.</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расходную часть местного бюджета планируется включение средств на 2007 год на реализацию инвестиционных проектов по обеспечению земельных участков инженерной инфраструктурой в целях жилищного строительства на паритетных условиях с краевым бюджетом:</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Микрорайон х. Красная Нива - стоимость строительства инженерной инфраструктуры на земельном участке составляет 5264,81 тыс. рублей, в т.ч. объем средств местного бюджета - 1819,43 тыс. рублей, средств краевого бюджета - 1819,43 тыс. рублей (при условии включения проекта в программу «Жилище»).</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Микрорайон х. Чкаловский - стоимость строительства инженерной </w:t>
      </w:r>
      <w:r>
        <w:rPr>
          <w:rFonts w:ascii="Times New Roman CYR" w:hAnsi="Times New Roman CYR" w:cs="Times New Roman CYR"/>
          <w:color w:val="000000"/>
          <w:sz w:val="28"/>
          <w:szCs w:val="28"/>
        </w:rPr>
        <w:lastRenderedPageBreak/>
        <w:t>инфраструктуры составляет 4404,83 тыс. рублей, в т.ч. объем средств местного бюджета - 880,57 тыс. рублей, средств краевого бюджета - 880,57 тыс. рублей (при условии включения проекта в программу «Жилище»).</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Всего по обеспечению земельных участков инфраструктурой на 2007 год - 9669,64 тыс. рублей. На аналогичные цели в 2008 году планируется израсходовать из средств местного бюджета - 10 800 тыс. рублей, из краевого - 10 800 тыс. рублей.</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Разработана программа строительства объектов газификации населенных пунктов по муниципальному образованию Брюховецкий район на 2008-2010 годы.</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сроку реализации в 2008 году выделены следующие объекты:</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Подводящий газопровод х. Поды, объем финансирования 5 млн. рублей, в т.ч. районный бюджет - 0,5 млн. рублей, краевой - 4,5 млн. рублей.</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Подводящий газопровод х. Большой Бейсуг, объем финансирования 6,7 млн. рублей, в т.ч. районный бюджет - 0,7 млн. рублей, краевой - 6 млн. рублей.</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сроку реализации в 2009 году подводящий газопровод х. Кубань, объем финансирования 13,2 млн. рублей, в т.ч. районный бюджет - 1,2 млн. рублей, краевой - 12 млн. рублей.</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сроку реализации в 2010 году:</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Подводящий газопровод х. Полтавский, объем финансирования 10 млн. рублей, в т.ч. районный бюджет - 1 млн. рублей, краевой - 9 млн. рублей.</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Подводящий газопровод х. Имерницын, объем финансирования 4,5 млн. рублей, в т.ч. районный бюджет - 4,5 млн. рублей.</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Подводящий газопровод х. Кавказский, объем финансирования 4,5 млн. рублей, в т.ч. районный бюджет - 4,5 млн. рублей.</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Так же на территории района ведется строительство торгово-развлекательного комплекса в ст. Брюховецкой на пересечении улиц Ленина и Пролетарская. Комплекс будет представлен двумя кинозалами, в том </w:t>
      </w:r>
      <w:r>
        <w:rPr>
          <w:rFonts w:ascii="Times New Roman CYR" w:hAnsi="Times New Roman CYR" w:cs="Times New Roman CYR"/>
          <w:color w:val="000000"/>
          <w:sz w:val="28"/>
          <w:szCs w:val="28"/>
        </w:rPr>
        <w:lastRenderedPageBreak/>
        <w:t>числе показывающие фильмы в формате 3D, кафе, торговыми объектами. Закончен нулевой цикл, начат первый этаж. В строительство планируется инвестировать 30,0 млн. рублей, создание 40 рабочих мест. Инвестор - индивидуальный предприниматель М.А. Лаутова. Задержек в реализации проекта нет, планируемый ввод в эксплуатацию 4 квартал 2012 года.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Ведется строительство магазина автозапчастей, промышленных и продовольственных товаров, шиномонтажа, поста замены масел, автомойки для легковых автомобилей в ст. Брюховецкой, у автодороги Брюховецкая-Переясловская, км 1+203-1+278 (слева). Инвестор - индивидуальный предприниматель Лабинцев К.А. Планируемый ввод объекта в эксплуатацию 4 квартал 2011 года.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реализации инвестиционного проекта «Строительство коттеджного жилого комплекса с социально-деловой инфраструктурой в х. Красная Нива» инвестор не приступил по причине того, что он связан с реализацией инвестиционного проекта «Строительство модуля по производству стеновых блоков». Из блоков планируется строительство жилых домов. В данный момент инвестором проводится работа в г. Томске с конструкторами и разработчиками производственного модуля «Виралит» по производству блоков. По данным инвестора строительство модуля планируется во втором квартале 2011 года.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Компанией ЗАО «Констанция Кубань» (Австрия) 24 марта 2011 года подано заявление о предоставлении земельного участка 10 га для реализации инвестиционного проекта «Строительство предприятия по производству упаковочных материалов». Мощность предприятия 170 млн. погонных метров упаковки для продуктов питания. Объем инвестиций составит 1400,0 млн. рублей. Годовой объем производства продукции 3040,0 млн. рублей. Предполагаемая сумма налоговых платежей - 99,8 млн. рублей. Общая численность новых рабочих мест 320 человек. Планируемые сроки реализации 2011-2014 годы. В марте 2011 года начато оформление земельно-правовой </w:t>
      </w:r>
      <w:r>
        <w:rPr>
          <w:rFonts w:ascii="Times New Roman CYR" w:hAnsi="Times New Roman CYR" w:cs="Times New Roman CYR"/>
          <w:color w:val="000000"/>
          <w:sz w:val="28"/>
          <w:szCs w:val="28"/>
        </w:rPr>
        <w:lastRenderedPageBreak/>
        <w:t>документации.</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Потребительский рынок. Оборот розничной торговли организаций всех видов экономической деятельности составил 639,5 млн. руб., то есть, к уровню прошлого года в действующих ценах увеличился на 22,6%, в сопоставимых ценах - на 13%. 201 млн. руб., или 31,4% оборота розничной торговли по району приходится на долю крупных и средних предприятий района, темп роста - 112,4%.</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Оборот оптовой торговли по крупным и средним предприятиям района за 2007 год составил 199,4 млн. рублей, что почти в 2 раза больше соответствующего периода прошлого года.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Оборот общественного питания по крупным и средним предприятиям района, с учетом территориально-обособленных подразделений, в отчетном периоде составил 9,8 млн. рублей, что к уровню прошлого года составляет 117,9% в действующих ценах, 106,1% в сопоставимых ценах.</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Объём платных услуг населению организаций всех видов экономической деятельности, с учетом территориально-обособленных подразделений, в текущем году достиг 241,8 млн. руб., на долю крупных и средних предприятий района приходится 46% общего объема услуг.</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Розничную и оптовую торговлю в районе осуществляют 5 крупных объектов торговли, 34 малых предприятия и более 1100 предпринимателей. Четыре предприятия малого бизнеса и 22 предпринимателя оказывают услуги в области общественного питания.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общем объеме валового регионального продукта по району годовой оборот розничной торговли организаций всех видов экономической деятельности занимает 12% (около 700 млн. руб.), оптовой торговли - 2,5% (145 млн. руб.), оборот общественного питания 0,6% (более 30 млн. руб.).</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3.6 Отрасли непроизводственной сферы</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районе развивается банковский сектор. По состоянию на 1 января 2008 года на территории МО Брюховецкий район осуществляют свою деятельность: универсальный дополнительный офис • №1816\040 Тимашевского отделения №1816 Сбербанка России, дополнительный офис ОАО «Крайинвестбанка» в ст. Брюховецкой, дополнительный офис «Брюховецкий» коммерческого банка «Кубань Кредит» и открытые на территории района в 2007 году дополнительный офис в ст. Брюховецкой КРФ ОАО «Россельхозбанк» и представительство ОАО «Кубанское ипотечное агентство». Дополнительный офис Сбербанка России имеет на территории района разветвленную филиальную сеть: 12 филиалов, расположенных на территориях удаленных сельских поселений и по территории районного центра. Это делает его услуги значительно более доступными для населения.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Объем привлеченных кредитных ресурсов в экономику муниципального образования от кредитных организаций, расположенных вне территории района, по итогам 2007 года составил 416,4 млн. рублей. Объем привлеченных кредитных ресурсов от кредитных организаций муниципального образования - 632,2 млн. рублей. Всего привлечено в экономику района 1 121,2 млн. рублей (в том числе от иных инвесторов, кроме банков, 72,6 млн. рублей).</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Кредитование АПК по итогам 2007 года составило 674,8 млн. рублей, или 64% из общего объема привлеченных кредитных ресурсов, потребительские кредиты 208,2 млн. рублей, или 20%, жилищные 55,9 млн. рублей, или 9%.</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Кроме того, в качестве положительных моментов в развитии банковского сектора на территории района в 2007 году следует отметить открытие дополнительного офиса КРФ ОАО «Россельхозбанк». Таким образом, на 1 января 2008 года в районе действуют: 4 филиала банков и 12 дополнительных офисов Сбербанка России.</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состоянию на 1 января 2008 года на территории Брюховецкого района </w:t>
      </w:r>
      <w:r>
        <w:rPr>
          <w:rFonts w:ascii="Times New Roman CYR" w:hAnsi="Times New Roman CYR" w:cs="Times New Roman CYR"/>
          <w:color w:val="000000"/>
          <w:sz w:val="28"/>
          <w:szCs w:val="28"/>
        </w:rPr>
        <w:lastRenderedPageBreak/>
        <w:t>работают семь страховых компаний.</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Образование. В настоящее время на территории Брюховецкого района находится 18 общеобразовательных школ, 1 вечерняя школа, 24 детских дошкольных учреждения, 4 учреждения дополнительного образования, 1 государственное специальное учебно-воспитательное учреждение.</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Брюховецком районе крепкая учебная база профессионального образования. Подготовкой специалистов в сфере сельского хозяйства и смежных отраслях занимаются ФГОУ СПО «Брюховецкий аграрный колледж», а так же профтехучилище №80 по специальностям: тракторист-машинист сельскохозяйственного производства, автомеханик, портной, повар-кондитер, продавец-контролер, мастер общестроительных работ. Высшее образование можно получить в Брюховецком филиале «Кубанского государственного аграрного университета».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Медицинское обслуживание населения Брюховецкого района осуществляют четыре больницы, поликлиника, детская консультация, пять амбулаторий, 18 фельдшерско-акушерских пунктов, отделение «Скорой помощи» - шесть бригад. Коечная сеть в больницах составляет 380 коек.</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районе имеются ресурсы для развития рекреационной сферы. На территории Брюховецкого района расположено 48 памятников истории и культуры. Большой интерес в экскурсионном плане представляют: ст. Брюховецкая, ст. Новоджерелиевская, п. Лебяжий Остров. Прошло 204 года как была основана ст. Новоджерелиевская. Однако еще и сейчас можно обнаружить здесь следы и приметы давней старины. задолго до нашей эры здесь жили киммерийцы, скифы, меоты, сарматы и многие другие племена.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территории поселения расположено одно из крупнейших городищ на Северном Кавказе. При раскопках Новоджерелиевского городища археологами были обнаружены: крепостные стены, остатки жилищ, зерновые ямы, керамическая посуда, орудия труда. Все найденные экспонаты хранятся в </w:t>
      </w:r>
      <w:r>
        <w:rPr>
          <w:rFonts w:ascii="Times New Roman CYR" w:hAnsi="Times New Roman CYR" w:cs="Times New Roman CYR"/>
          <w:color w:val="000000"/>
          <w:sz w:val="28"/>
          <w:szCs w:val="28"/>
        </w:rPr>
        <w:lastRenderedPageBreak/>
        <w:t>Новоджерелиевском историко-археологическом музее. Вокруг станицы сохранены курганы. Они представляют большую археологическую ценность. Этим памятникам более 2,5 млн. лет.</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территории поселения расположены памятники:</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казачий обелиск - часовня;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мемориальная доска с барельефом маршала Г.К. Жукова (в 1920 году Г.К, Жуков был направлен в район ст. Новоджерелиевской для разгрома десанта генерала Улагая. Здесь он проявил смелость, талант командира);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памятник В.И. Ленину;</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памятник погибшим воинам;</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мраморный памятник Людмиле Антаольевне Масликовой, технику самолета;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мемориальный комплекс, посвященный воинам освободителям 417 и 89 стрелковых дивизий;</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Новоджерелиевский историко-археологический музей (в нем располагались в свое время школа казачьих детей, детский дом, детский сад, дом быта, а во время Великой Отечественной войны - немецкая комендатура);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жилой дом мецената Каспарова;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церковь Иверской Божьей матери;</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торговый дом Чикина и Каспарова.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экскурсионном посещении исторических и памятных мест станицы Новоджерелиевской можно узнать много интересного и познавательного. Поселок Лебяжий Остров исторически знаменателен тем, что здесь был возведен один из первых монастырей на Северном Кавказе - Екатерино-Лебяжинская Свято-Николаевская общежительная пустынь - мужской монастырь.</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Мужской монастырь был приютом для престарелых, раненых и изувеченных казаков. В конце 90-х годов XIX века при монастыре был открыт </w:t>
      </w:r>
      <w:r>
        <w:rPr>
          <w:rFonts w:ascii="Times New Roman CYR" w:hAnsi="Times New Roman CYR" w:cs="Times New Roman CYR"/>
          <w:color w:val="000000"/>
          <w:sz w:val="28"/>
          <w:szCs w:val="28"/>
        </w:rPr>
        <w:lastRenderedPageBreak/>
        <w:t>приют для детей сирот. История существования монастыря много грана и интересна. В 1992 году в день поминовения святейшего монаха Сергия Радонежского на месте обители монастыря духовенством Кубани был заложен памятный камень. На территории ст. Брюховецкая расположено 4 здания - памятника истории культуры:</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дом купца Игнатова А.И. (в настоящее время в нем расположен народный историко-краеведческий музей);</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здание училища, построено на средства купца Викторова (в настоящее время здесь расположен корпус аграрного колледжа);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дом аптекаря Забара (находится паспортно-визовая служба);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дом жилой Бурдука (жилой дом).</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Увековечена и ратная память станичников в годы Великой Отечественной войны. На территории станицы расположены:</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мемориал погибшим воинам (парк);</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памятник «Катюша»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памятник Елене и Виталию Голубятниковым.</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Социальная или непроизводственная сфера отражает условия и уровень жизни населения, что даётся в количественных и качественных показателях. Но если первые выражаются в цифровых данных, то качественные параметры основываются на учёте морального удовлетворения населения от оказываемых услуг.</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Социальные факторы могут подразделяться на материальные и духовные. Так, торговля и общественное питание, коммунально-жилищное и бытовое обслуживание относятся к материальным условиям, а образование, культура и искусство - к духовным. Особое место в системе социальных показателей занимают наука, финансовое и страховое дело, управление. По своей сути они оказывают влияние на развитие всех элементов жизнедеятельности людей, но </w:t>
      </w:r>
      <w:r>
        <w:rPr>
          <w:rFonts w:ascii="Times New Roman CYR" w:hAnsi="Times New Roman CYR" w:cs="Times New Roman CYR"/>
          <w:color w:val="000000"/>
          <w:sz w:val="28"/>
          <w:szCs w:val="28"/>
        </w:rPr>
        <w:lastRenderedPageBreak/>
        <w:t>работники этих секторов экономики относятся к госбюджетной сфере [50].</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данным таблицы 18 и рисунка 6 видно что с 2007 по 2012 гг. число занятых в социальной сфере растет и в 2012 году составило 14,5 тысяч человек. Стабильной остается число занятых в образовании и состовляет 2,4-2,5 тысяч человек и здравоохранении 1,4 тысяч человек. На 2012 год ведущую позицию по числу занятых в социальной сфере торговля и ЖКХ. Причем если в торговле прослеживается значительный рост, то в ЖКХ идет небольшое уменьшение числа занятых.</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18 - Распределение населения Брюховецкого района с точки зрения занятости в социальной сфере, тыс. чел.</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61"/>
        <w:gridCol w:w="1006"/>
        <w:gridCol w:w="1006"/>
        <w:gridCol w:w="1006"/>
        <w:gridCol w:w="1006"/>
        <w:gridCol w:w="1006"/>
        <w:gridCol w:w="1006"/>
      </w:tblGrid>
      <w:tr w:rsidR="007F2B84">
        <w:trPr>
          <w:jc w:val="center"/>
        </w:trPr>
        <w:tc>
          <w:tcPr>
            <w:tcW w:w="326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Показатели</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2007 г.</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2008 г.</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2009 г.</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2010 г.</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2011 г.</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2012 г.</w:t>
            </w:r>
          </w:p>
        </w:tc>
      </w:tr>
      <w:tr w:rsidR="007F2B84">
        <w:trPr>
          <w:jc w:val="center"/>
        </w:trPr>
        <w:tc>
          <w:tcPr>
            <w:tcW w:w="326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 занятых в социальной сфере</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11,2</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12,9</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13,6</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13,6</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13,5</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14,5</w:t>
            </w:r>
          </w:p>
        </w:tc>
      </w:tr>
      <w:tr w:rsidR="007F2B84">
        <w:trPr>
          <w:jc w:val="center"/>
        </w:trPr>
        <w:tc>
          <w:tcPr>
            <w:tcW w:w="326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4,7</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4,7</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5,7</w:t>
            </w:r>
          </w:p>
        </w:tc>
      </w:tr>
      <w:tr w:rsidR="007F2B84">
        <w:trPr>
          <w:jc w:val="center"/>
        </w:trPr>
        <w:tc>
          <w:tcPr>
            <w:tcW w:w="326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гостиницы и рестораны</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r>
      <w:tr w:rsidR="007F2B84">
        <w:trPr>
          <w:jc w:val="center"/>
        </w:trPr>
        <w:tc>
          <w:tcPr>
            <w:tcW w:w="326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транспорт и связь</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0,9</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0,9</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0,6</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0,7</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0,7</w:t>
            </w:r>
          </w:p>
        </w:tc>
      </w:tr>
      <w:tr w:rsidR="007F2B84">
        <w:trPr>
          <w:jc w:val="center"/>
        </w:trPr>
        <w:tc>
          <w:tcPr>
            <w:tcW w:w="326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государственное управление и обеспечение военной безопасности; обязательное социальное обеспечение</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0,9</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0,7</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0,7</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0,8</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0,8</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0,7</w:t>
            </w:r>
          </w:p>
        </w:tc>
      </w:tr>
      <w:tr w:rsidR="007F2B84">
        <w:trPr>
          <w:jc w:val="center"/>
        </w:trPr>
        <w:tc>
          <w:tcPr>
            <w:tcW w:w="326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образование</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w:t>
            </w:r>
          </w:p>
        </w:tc>
      </w:tr>
      <w:tr w:rsidR="007F2B84">
        <w:trPr>
          <w:jc w:val="center"/>
        </w:trPr>
        <w:tc>
          <w:tcPr>
            <w:tcW w:w="326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здравоохранение и предоставление социальных услуг</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w:t>
            </w:r>
          </w:p>
        </w:tc>
      </w:tr>
      <w:tr w:rsidR="007F2B84">
        <w:trPr>
          <w:jc w:val="center"/>
        </w:trPr>
        <w:tc>
          <w:tcPr>
            <w:tcW w:w="3261"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предоставление прочих коммунальных, социальных и персональных услуг</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w:t>
            </w:r>
          </w:p>
        </w:tc>
        <w:tc>
          <w:tcPr>
            <w:tcW w:w="1006" w:type="dxa"/>
            <w:tcBorders>
              <w:top w:val="single" w:sz="6" w:space="0" w:color="auto"/>
              <w:left w:val="single" w:sz="6" w:space="0" w:color="auto"/>
              <w:bottom w:val="single" w:sz="6" w:space="0" w:color="auto"/>
              <w:right w:val="single" w:sz="6" w:space="0" w:color="auto"/>
            </w:tcBorders>
          </w:tcPr>
          <w:p w:rsidR="007F2B84" w:rsidRDefault="007F2B84">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w:t>
            </w:r>
          </w:p>
        </w:tc>
      </w:tr>
    </w:tbl>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B9577C">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lastRenderedPageBreak/>
        <w:drawing>
          <wp:inline distT="0" distB="0" distL="0" distR="0">
            <wp:extent cx="5715000" cy="4857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4857750"/>
                    </a:xfrm>
                    <a:prstGeom prst="rect">
                      <a:avLst/>
                    </a:prstGeom>
                    <a:noFill/>
                    <a:ln>
                      <a:noFill/>
                    </a:ln>
                  </pic:spPr>
                </pic:pic>
              </a:graphicData>
            </a:graphic>
          </wp:inline>
        </w:drawing>
      </w:r>
    </w:p>
    <w:p w:rsidR="007F2B84" w:rsidRDefault="007F2B84">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Рисунок 6 - Процентное отношение населения Брюховецкого района занятого в социальной сфере в 2012 году</w:t>
      </w:r>
    </w:p>
    <w:p w:rsidR="007F2B84" w:rsidRDefault="007F2B84">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Уровень жизни работающего населения района постоянно растет, среднемесячная заработная плата одного работника в среднем по району за январь - декабрь 2007 года, по сравнению с соответствующим периодом прошлого года, выросла на 24,3% и составляет 7434 рубля. По отраслям среднемесячная заработная плата сложилась следующим образом: в сельском хозяйстве - 8526 руб. (к январю - декабрю 2006 года 125,9%), в промышленности - 8221 руб. (126,1%), в строительстве - 7039 руб. (126,9%), в розничной торговле - 4641 руб. (127,2%), транспорте - 4289 руб. (130,2%), связи - 5962 руб. (129,1%), управлении - 10909 руб. (117,5%), образовании - 5751 руб. (126,2%), здравоохранении - 5944 руб. (122,3%), культуре - 3301 руб. (114,3%).</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Заключение</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Исторически сложившееся стратегическое местоположение Брюховецкого района способствовало развитию района как единому географическому, хозяйственному, социальному и демографическому образованию, что является одним из преимуществ муниципального образования, оказывающее определяющее значение в инвестиционном развитии территории для дальнейшего расширения транспортных и товарных потоков и размещению объектов придорожной инфраструктуры.</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ходе работы были представлены данные структуры и динамики численности населения Брюховецкого района, а также определены территориальные особенности состава, размещения и расселения населения. Отрицательные черты миграции - приток мигрантов на территорию района идет за счет других регионов России, в основном за счет не экономически активного населения. Естественная убыль населения, около 30% граждан пенсионного возраста, что снижает экономически активное население в целом. Большой уровень социального расслоения.</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Одним из важнейших факторов, влияющих на размещение населения в Брюховецком районе, являются природные условия, природные ресурсы и экономико-географическое положение. Гидрографическая сеть и рельеф местности являются основными природными факторами, воздействующими на характер расселенческой сети. На территории Брюховецкого района сформировалась сеть мелких поселений, сравнительно равномерно распределенных по территории района вдоль балок и рек, проходящих по территории района.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Отметим сильные стороны в развитии района: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Местоположение. Выгодное геостратегическое положение района (а именно: район расположен недалеко от краевого центра (100 км), через его </w:t>
      </w:r>
      <w:r>
        <w:rPr>
          <w:rFonts w:ascii="Times New Roman CYR" w:hAnsi="Times New Roman CYR" w:cs="Times New Roman CYR"/>
          <w:color w:val="000000"/>
          <w:sz w:val="28"/>
          <w:szCs w:val="28"/>
        </w:rPr>
        <w:lastRenderedPageBreak/>
        <w:t>территорию проходит транспортное сообщение с Каневским, Тимашевским и Приморско-Ахтарским районами, транспортные потоки в направлении курортов Краснодарского края в летний период, к побережью Черного и Азовского морей (г. Ейск, г. Приморско-Ахтарск).</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Природные ресурсы. 1) Плодородные черноземные земли. Более 80% территории сельскохозяйственных угодий - особо ценные продуктивные сельскохозяйственные угодья. 2) Водные ресурсы - имеются реки и лиманы, позволяющие развивать рыбохозяйственную деятельность, осуществлять зарыбление выростных прудов, выращивать посадочный материал растительноядных рыб. 3) Из полезных ископаемых на территории района в небольших объемах добывают красную глину.</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Инфраструктура. 1) Выгодное местоположение района обусловило развитие транспортной инфраструктуры. Основу транспортной сети составляет Северо-Кавказская железнодорожная магистраль, автодороги краевого значения Краснодар-Ейск и Тимашевск-Приморско-Ахтарск. Расстояние до г. Краснодар - менее 100 км, Ростов-на-Дону - менее 250 км. Развитое транспортное сообщение с соседними районами Краснодарского края. Большая доля автодорог на территории района с твердым покрытием. 2) Хорошо развита инфраструктура финансового рынка: страховой и банковский сектора. На территории района 4 банка и 6 действующих страховых компаний.</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Сельское хозяйство. 1) Благоприятный климат для выращивания многих сельскохозяйственных культур. 2) Плодородные почвы - значительная общая мощность гумусовых горизонтов 1-2 метра, их однородный механический состав, общая площадь сельскохозяйственных угодий - более 110 тыс. гектар. 3) Высокий сельскохозяйственный потенциал: хорошие перспективы выращивания экспортноэффективных культур. Большие возможности по производству с/х продукции ориентированной на замещение импортной. Наличие качественной кормовой базы для развития животноводства. 4) Многочисленное поголовье </w:t>
      </w:r>
      <w:r>
        <w:rPr>
          <w:rFonts w:ascii="Times New Roman CYR" w:hAnsi="Times New Roman CYR" w:cs="Times New Roman CYR"/>
          <w:color w:val="000000"/>
          <w:sz w:val="28"/>
          <w:szCs w:val="28"/>
        </w:rPr>
        <w:lastRenderedPageBreak/>
        <w:t>крупного рогатого скота (по итогам 9 месяцев 2010 г. - более 31 тыс. голов по всем категориям хозяйств). 5) Наличие развитых ЛПХ и КФХ, которые могут послужить стабильной ресурсной базой для развития перерабатывающего производства продукции животноводства, растениеводства, садоводства (в районе более 1100 платежеспособных ЛПХ и 269 КФХ).</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Промышленность и малое предпринимательство. 1) Развитая пищевая, обрабатывающая промышленность, ориентированная на переработку сельскохозяйственного сырья, продуктов животноводства и растениеводства. 2) Динамично развивающийся сектор малого предпринимательства в торговой сфере (ежегодно в эксплуатацию вводится около 15 объектов торговли, количество лиц, осуществляющих предпринимательскую деятельность без образования юридического лица в 2010 г. составляет 2845, из них занимается торговлей - 1551 человек).</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Отметим слабые стороны в развитии района: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Экология. Возрастающие объемы производства твердых бытовых отходов.</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Инфраструктура. 1) Недостаточная обеспеченность территорий услугами инженерной инфраструктуры (из 33 населенных пунктов района природным газом газифицировано 22, у части инвестиционных площадок отсутствует возможность подключения к имеющимся по близости инфраструктурам: газопроводу, канализации сточных вод). 2) Высокий процент износа оборудования предприятий ЖКХ. В частности, сильная изношенность водопроводного хозяйства - до 95%. 3) Отсутствие утвержденных правил землепользования и застройки.</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Сельское хозяйство. 1) Влияние погодных условий на объемы урожаев сельскохозяйственной продукции, существенные перепады температуры и влажности в наиболее важные для созревания продукции растениеводства периоды. 2) Высокий моральный и физический износ техники (в среднем около 75%) и оборудования (до 90%) в большинстве предприятий </w:t>
      </w:r>
      <w:r>
        <w:rPr>
          <w:rFonts w:ascii="Times New Roman CYR" w:hAnsi="Times New Roman CYR" w:cs="Times New Roman CYR"/>
          <w:color w:val="000000"/>
          <w:sz w:val="28"/>
          <w:szCs w:val="28"/>
        </w:rPr>
        <w:lastRenderedPageBreak/>
        <w:t>сельскохозяйственного производства. 3) Низкие закупочные цены перерабатывающих предприятий на сельхозпродукцию. 4) Неразвитость рыночных институтов - рынок сельскохозяйственной продукции (по всем видам производителей) контролируется либо посредниками, либо монополистами и ориентирован на сохранение диспаритета цен. С установлением минимальной доходности для производителя с/х продукции. Отсутствие цивилизованных рынков для реализации продукции личных подсобных хозяйств.</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Промышленность и малое предпринимательство. 1) Отсутствие широкого спектра промышленных предприятий, не связанных с обработкой сельхозсырья на территории района, практически лишает район притока современных технологий и инвестиций в эту отрасль. 2) Низкий уровень инновационной активности, внедрения современных систем управления, новых технологий производства в сельском хозяйстве и других отраслях. Малозначительное внедрение рыночных систем управления, организации труда, системы оплаты и ресурсосбережения. 3) Низкий уровень развития малого предпринимательства в отраслях материального производства, сферы обслуживания, спортивно-развлекательных услуг.</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Строительство. 1) Отсутствие в районе организаций, занимающихся непосредственно общестроительными работами. 2) Значительное снижение объемов выполненных работ по отрасли Строительство в I полугодии 2011 года (в 3 раза по сравнению с объемами 2009 года).</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Энергозависимость. 1) Недостаточно свободной емкости энергосистемы, существующая структур энергосетей не позволяет обеспечить электричеством новые мощные производственные и перерабатывающие производства. Необходимость строительства энергосетей, высокая плата за предоставляемую разрешенную мощность является одним из сдерживающих факторов развития производств. 2) В силу энергоемкости существующих производств, рентабельность производства значительно зависит от цен на энергоносители.</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Список использованных источников</w:t>
      </w:r>
    </w:p>
    <w:p w:rsidR="007F2B84" w:rsidRDefault="007F2B84">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7F2B84" w:rsidRDefault="007F2B84">
      <w:pPr>
        <w:widowControl w:val="0"/>
        <w:tabs>
          <w:tab w:val="left" w:pos="426"/>
        </w:tab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ab/>
        <w:t xml:space="preserve">Агроклиматические ресурсы Краснодарского края / Отв. ред. Русина З.М. </w:t>
      </w:r>
      <w:r>
        <w:rPr>
          <w:rFonts w:ascii="Symbol" w:hAnsi="Symbol" w:cs="Symbol"/>
          <w:color w:val="000000"/>
          <w:sz w:val="28"/>
          <w:szCs w:val="28"/>
        </w:rPr>
        <w:t></w:t>
      </w:r>
      <w:r>
        <w:rPr>
          <w:rFonts w:ascii="Times New Roman CYR" w:hAnsi="Times New Roman CYR" w:cs="Times New Roman CYR"/>
          <w:color w:val="000000"/>
          <w:sz w:val="28"/>
          <w:szCs w:val="28"/>
        </w:rPr>
        <w:t xml:space="preserve"> Л., 1975. - 286 с.</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ab/>
        <w:t>Агропромышленный комплекс Кубани / Стат. сб. - Краснодар, 2009. - 238 с.</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Алексеев А.И. Многоликая деревня (население и территория). М., 1990.</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Атлас «Краснодарский край. Почвенно-экологический». - Краснодар, 1999. - 41 с.</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Атлас «Краснодарский край. Республика Адыгея» </w:t>
      </w:r>
      <w:r>
        <w:rPr>
          <w:rFonts w:ascii="Symbol" w:hAnsi="Symbol" w:cs="Symbol"/>
          <w:color w:val="000000"/>
          <w:sz w:val="28"/>
          <w:szCs w:val="28"/>
        </w:rPr>
        <w:t></w:t>
      </w:r>
      <w:r>
        <w:rPr>
          <w:rFonts w:ascii="Times New Roman CYR" w:hAnsi="Times New Roman CYR" w:cs="Times New Roman CYR"/>
          <w:color w:val="000000"/>
          <w:sz w:val="28"/>
          <w:szCs w:val="28"/>
        </w:rPr>
        <w:t xml:space="preserve"> Минск, 1995. - 48 с.</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Брюховецкое сельское поселение </w:t>
      </w:r>
      <w:r>
        <w:rPr>
          <w:rFonts w:ascii="Times New Roman CYR" w:hAnsi="Times New Roman CYR" w:cs="Times New Roman CYR"/>
          <w:color w:val="000000"/>
          <w:kern w:val="36"/>
          <w:sz w:val="28"/>
          <w:szCs w:val="28"/>
        </w:rPr>
        <w:t xml:space="preserve">/ Электронный журнал. </w:t>
      </w:r>
      <w:r>
        <w:rPr>
          <w:rFonts w:ascii="Times New Roman CYR" w:hAnsi="Times New Roman CYR" w:cs="Times New Roman CYR"/>
          <w:b/>
          <w:bCs/>
          <w:color w:val="000000"/>
          <w:sz w:val="28"/>
          <w:szCs w:val="28"/>
        </w:rPr>
        <w:t>-</w:t>
      </w:r>
      <w:r>
        <w:rPr>
          <w:rFonts w:ascii="Times New Roman CYR" w:hAnsi="Times New Roman CYR" w:cs="Times New Roman CYR"/>
          <w:color w:val="000000"/>
          <w:kern w:val="36"/>
          <w:sz w:val="28"/>
          <w:szCs w:val="28"/>
        </w:rPr>
        <w:t xml:space="preserve"> Режим доступа. </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lang w:val="en-US"/>
        </w:rPr>
        <w:t>URL</w:t>
      </w:r>
      <w:r>
        <w:rPr>
          <w:rFonts w:ascii="Times New Roman CYR" w:hAnsi="Times New Roman CYR" w:cs="Times New Roman CYR"/>
          <w:color w:val="000000"/>
          <w:sz w:val="28"/>
          <w:szCs w:val="28"/>
        </w:rPr>
        <w:t>:</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lang w:val="en-US"/>
        </w:rPr>
        <w:t>www</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bruhoveckay</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ru</w:t>
      </w:r>
      <w:r>
        <w:rPr>
          <w:rFonts w:ascii="Times New Roman CYR" w:hAnsi="Times New Roman CYR" w:cs="Times New Roman CYR"/>
          <w:color w:val="000000"/>
          <w:sz w:val="28"/>
          <w:szCs w:val="28"/>
        </w:rPr>
        <w:t xml:space="preserve"> (дата обращения 12.04.2013)</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Вальков В.Ф., Штомпель Ю.А., Тюльпанов В.И. Почвоведение (почвы Северного Кавказа). - Краснодар, 2002.</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Географическое положение. Границы. Площадь</w:t>
      </w:r>
      <w:r>
        <w:rPr>
          <w:rFonts w:ascii="Times New Roman CYR" w:hAnsi="Times New Roman CYR" w:cs="Times New Roman CYR"/>
          <w:color w:val="000000"/>
          <w:kern w:val="36"/>
          <w:sz w:val="28"/>
          <w:szCs w:val="28"/>
        </w:rPr>
        <w:t xml:space="preserve">/ Электронный журнал. </w:t>
      </w:r>
      <w:r>
        <w:rPr>
          <w:rFonts w:ascii="Times New Roman CYR" w:hAnsi="Times New Roman CYR" w:cs="Times New Roman CYR"/>
          <w:b/>
          <w:bCs/>
          <w:color w:val="000000"/>
          <w:sz w:val="28"/>
          <w:szCs w:val="28"/>
        </w:rPr>
        <w:t>-</w:t>
      </w:r>
      <w:r>
        <w:rPr>
          <w:rFonts w:ascii="Times New Roman CYR" w:hAnsi="Times New Roman CYR" w:cs="Times New Roman CYR"/>
          <w:color w:val="000000"/>
          <w:kern w:val="36"/>
          <w:sz w:val="28"/>
          <w:szCs w:val="28"/>
        </w:rPr>
        <w:t xml:space="preserve"> Режим доступа. </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lang w:val="en-US"/>
        </w:rPr>
        <w:t>URL</w:t>
      </w:r>
      <w:r>
        <w:rPr>
          <w:rFonts w:ascii="Times New Roman CYR" w:hAnsi="Times New Roman CYR" w:cs="Times New Roman CYR"/>
          <w:color w:val="000000"/>
          <w:sz w:val="28"/>
          <w:szCs w:val="28"/>
        </w:rPr>
        <w:t>:</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lang w:val="en-US"/>
        </w:rPr>
        <w:t>www</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buxara</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narod</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ru</w:t>
      </w:r>
      <w:r>
        <w:rPr>
          <w:rFonts w:ascii="Times New Roman CYR" w:hAnsi="Times New Roman CYR" w:cs="Times New Roman CYR"/>
          <w:color w:val="000000"/>
          <w:sz w:val="28"/>
          <w:szCs w:val="28"/>
        </w:rPr>
        <w:t xml:space="preserve"> (дата обращения 14.03.2013).</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Гордеев А.А История казачества. - М.: Вече, 2006. - 640 с.</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Города и районы Краснодарского края: статистический сборник. - Краснодар, 2009. - 279 с.</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Гранберг А.Г. Основы региональной экономики: Учебник для вузов. М.: ГУ ВШЭ, 2000. 495 с.</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Гранберг А.Г. Стратегия территориального социально-экономического развития России: от идеи к реализации // Вопросы экономики. 2001. №9.</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Доклад «О состоянии природопользования и об охране окружающей среды Краснодарского края в 2009 году». - Краснодар, 2010. - 328 с.</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Доклад «О состоянии природопользования и об охране окружающей среды Краснодарского края в 2010 году». - Краснодар, 2011. - с. 344</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Кистанов В.В., Копылов Н.В. Региональная экономика России: Учебник. - М.: Финансы и статистика, 2004. - 584 с.</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w:t>
      </w:r>
      <w:r>
        <w:rPr>
          <w:rFonts w:ascii="Times New Roman CYR" w:hAnsi="Times New Roman CYR" w:cs="Times New Roman CYR"/>
          <w:color w:val="000000"/>
          <w:sz w:val="28"/>
          <w:szCs w:val="28"/>
        </w:rPr>
        <w:tab/>
        <w:t>Краснодарский край 1937-2007: Стат.сб. / Краснодарстат. Краснодар, 2007. - 414 с.</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Крючков В.Г. Использование земель и продовольственные ресурсы. - М.: Мысль, 1987. - 231 с.</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Крючков В.Г. Территориальная организация сельского хозяйства. - М.: Мысль, 1978. - 268 с.</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Крючков В.Г. Технико-экономические основы сельскохозяйственного производства: уч. пособие. - М., 1998. - 105 с.</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Крючков В.Г. Экономико-географические аспекты изучения сельской местности // Территориальная организация сельского хозяйства. - М. 2002.</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Нагалевский Ю.Я., Чистяков В.И. Физическая география Краснодарского края. - Краснодар, 2002 - 255 с.</w:t>
      </w:r>
    </w:p>
    <w:p w:rsidR="007F2B84" w:rsidRDefault="007F2B84">
      <w:pPr>
        <w:widowControl w:val="0"/>
        <w:tabs>
          <w:tab w:val="left" w:pos="0"/>
          <w:tab w:val="left" w:pos="426"/>
        </w:tab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w:t>
      </w:r>
      <w:r>
        <w:rPr>
          <w:rFonts w:ascii="Times New Roman CYR" w:hAnsi="Times New Roman CYR" w:cs="Times New Roman CYR"/>
          <w:color w:val="000000"/>
          <w:sz w:val="28"/>
          <w:szCs w:val="28"/>
        </w:rPr>
        <w:tab/>
        <w:t xml:space="preserve">Официальный интернет-портал Министерства сельского хозяйства Российской Федерации </w:t>
      </w:r>
      <w:r>
        <w:rPr>
          <w:rFonts w:ascii="Times New Roman CYR" w:hAnsi="Times New Roman CYR" w:cs="Times New Roman CYR"/>
          <w:color w:val="000000"/>
          <w:kern w:val="36"/>
          <w:sz w:val="28"/>
          <w:szCs w:val="28"/>
        </w:rPr>
        <w:t xml:space="preserve">/ Электронный журнал. </w:t>
      </w:r>
      <w:r>
        <w:rPr>
          <w:rFonts w:ascii="Times New Roman CYR" w:hAnsi="Times New Roman CYR" w:cs="Times New Roman CYR"/>
          <w:b/>
          <w:bCs/>
          <w:color w:val="000000"/>
          <w:sz w:val="28"/>
          <w:szCs w:val="28"/>
        </w:rPr>
        <w:t>-</w:t>
      </w:r>
      <w:r>
        <w:rPr>
          <w:rFonts w:ascii="Times New Roman CYR" w:hAnsi="Times New Roman CYR" w:cs="Times New Roman CYR"/>
          <w:color w:val="000000"/>
          <w:kern w:val="36"/>
          <w:sz w:val="28"/>
          <w:szCs w:val="28"/>
        </w:rPr>
        <w:t xml:space="preserve"> Режим доступа. </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lang w:val="en-US"/>
        </w:rPr>
        <w:t>URL</w:t>
      </w:r>
      <w:r>
        <w:rPr>
          <w:rFonts w:ascii="Times New Roman CYR" w:hAnsi="Times New Roman CYR" w:cs="Times New Roman CYR"/>
          <w:color w:val="000000"/>
          <w:sz w:val="28"/>
          <w:szCs w:val="28"/>
        </w:rPr>
        <w:t>:</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http://www.mcx.ru/ (дата обращения 14.03.2013).</w:t>
      </w:r>
    </w:p>
    <w:p w:rsidR="007F2B84" w:rsidRDefault="007F2B84">
      <w:pPr>
        <w:widowControl w:val="0"/>
        <w:tabs>
          <w:tab w:val="left" w:pos="426"/>
        </w:tab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23.</w:t>
      </w:r>
      <w:r>
        <w:rPr>
          <w:rFonts w:ascii="Times New Roman CYR" w:hAnsi="Times New Roman CYR" w:cs="Times New Roman CYR"/>
          <w:color w:val="000000"/>
          <w:sz w:val="28"/>
          <w:szCs w:val="28"/>
        </w:rPr>
        <w:tab/>
        <w:t xml:space="preserve">Официальный сайт Государственного комитета статистики РФ </w:t>
      </w:r>
      <w:r>
        <w:rPr>
          <w:rFonts w:ascii="Times New Roman CYR" w:hAnsi="Times New Roman CYR" w:cs="Times New Roman CYR"/>
          <w:color w:val="000000"/>
          <w:kern w:val="36"/>
          <w:sz w:val="28"/>
          <w:szCs w:val="28"/>
        </w:rPr>
        <w:t xml:space="preserve">/ Электронный журнал. </w:t>
      </w:r>
      <w:r>
        <w:rPr>
          <w:rFonts w:ascii="Times New Roman CYR" w:hAnsi="Times New Roman CYR" w:cs="Times New Roman CYR"/>
          <w:b/>
          <w:bCs/>
          <w:color w:val="000000"/>
          <w:sz w:val="28"/>
          <w:szCs w:val="28"/>
        </w:rPr>
        <w:t>-</w:t>
      </w:r>
      <w:r>
        <w:rPr>
          <w:rFonts w:ascii="Times New Roman CYR" w:hAnsi="Times New Roman CYR" w:cs="Times New Roman CYR"/>
          <w:color w:val="000000"/>
          <w:kern w:val="36"/>
          <w:sz w:val="28"/>
          <w:szCs w:val="28"/>
        </w:rPr>
        <w:t xml:space="preserve"> Режим доступа. </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lang w:val="en-US"/>
        </w:rPr>
        <w:t>URL</w:t>
      </w:r>
      <w:r>
        <w:rPr>
          <w:rFonts w:ascii="Times New Roman CYR" w:hAnsi="Times New Roman CYR" w:cs="Times New Roman CYR"/>
          <w:color w:val="000000"/>
          <w:sz w:val="28"/>
          <w:szCs w:val="28"/>
        </w:rPr>
        <w:t>: http://www.gks.ru (дата обращения 14.03.2013).</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24.</w:t>
      </w:r>
      <w:r>
        <w:rPr>
          <w:rFonts w:ascii="Times New Roman CYR" w:hAnsi="Times New Roman CYR" w:cs="Times New Roman CYR"/>
          <w:color w:val="000000"/>
          <w:sz w:val="28"/>
          <w:szCs w:val="28"/>
        </w:rPr>
        <w:tab/>
        <w:t xml:space="preserve">Официальный сайт департамента сельского хозяйства и перерабатывающей промышленности Краснодарского края </w:t>
      </w:r>
      <w:r>
        <w:rPr>
          <w:rFonts w:ascii="Times New Roman CYR" w:hAnsi="Times New Roman CYR" w:cs="Times New Roman CYR"/>
          <w:color w:val="000000"/>
          <w:kern w:val="36"/>
          <w:sz w:val="28"/>
          <w:szCs w:val="28"/>
        </w:rPr>
        <w:t xml:space="preserve">/ Электронный журнал. </w:t>
      </w:r>
      <w:r>
        <w:rPr>
          <w:rFonts w:ascii="Times New Roman CYR" w:hAnsi="Times New Roman CYR" w:cs="Times New Roman CYR"/>
          <w:b/>
          <w:bCs/>
          <w:color w:val="000000"/>
          <w:sz w:val="28"/>
          <w:szCs w:val="28"/>
        </w:rPr>
        <w:t>-</w:t>
      </w:r>
      <w:r>
        <w:rPr>
          <w:rFonts w:ascii="Times New Roman CYR" w:hAnsi="Times New Roman CYR" w:cs="Times New Roman CYR"/>
          <w:color w:val="000000"/>
          <w:kern w:val="36"/>
          <w:sz w:val="28"/>
          <w:szCs w:val="28"/>
        </w:rPr>
        <w:t xml:space="preserve"> Режим доступа. </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lang w:val="en-US"/>
        </w:rPr>
        <w:t>URL</w:t>
      </w:r>
      <w:r>
        <w:rPr>
          <w:rFonts w:ascii="Times New Roman CYR" w:hAnsi="Times New Roman CYR" w:cs="Times New Roman CYR"/>
          <w:color w:val="000000"/>
          <w:sz w:val="28"/>
          <w:szCs w:val="28"/>
        </w:rPr>
        <w:t>: http://aris-kuban.ru/ (дата обращения 14.03.2013).</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Официальный сайт Правительства РФ</w:t>
      </w:r>
      <w:r>
        <w:rPr>
          <w:rFonts w:ascii="Times New Roman CYR" w:hAnsi="Times New Roman CYR" w:cs="Times New Roman CYR"/>
          <w:color w:val="000000"/>
          <w:kern w:val="36"/>
          <w:sz w:val="28"/>
          <w:szCs w:val="28"/>
        </w:rPr>
        <w:t xml:space="preserve">/ Электронный журнал. </w:t>
      </w:r>
      <w:r>
        <w:rPr>
          <w:rFonts w:ascii="Times New Roman CYR" w:hAnsi="Times New Roman CYR" w:cs="Times New Roman CYR"/>
          <w:b/>
          <w:bCs/>
          <w:color w:val="000000"/>
          <w:sz w:val="28"/>
          <w:szCs w:val="28"/>
        </w:rPr>
        <w:t>-</w:t>
      </w:r>
      <w:r>
        <w:rPr>
          <w:rFonts w:ascii="Times New Roman CYR" w:hAnsi="Times New Roman CYR" w:cs="Times New Roman CYR"/>
          <w:color w:val="000000"/>
          <w:kern w:val="36"/>
          <w:sz w:val="28"/>
          <w:szCs w:val="28"/>
        </w:rPr>
        <w:t xml:space="preserve"> Режим доступа. </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lang w:val="en-US"/>
        </w:rPr>
        <w:t>URL</w:t>
      </w:r>
      <w:r>
        <w:rPr>
          <w:rFonts w:ascii="Times New Roman CYR" w:hAnsi="Times New Roman CYR" w:cs="Times New Roman CYR"/>
          <w:color w:val="000000"/>
          <w:sz w:val="28"/>
          <w:szCs w:val="28"/>
        </w:rPr>
        <w:t>:</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http://www.gov.ru (дата обращения 14.03.2013).</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Переясловское сельское </w:t>
      </w:r>
      <w:r>
        <w:rPr>
          <w:rFonts w:ascii="Times New Roman CYR" w:hAnsi="Times New Roman CYR" w:cs="Times New Roman CYR"/>
          <w:color w:val="000000"/>
          <w:kern w:val="36"/>
          <w:sz w:val="28"/>
          <w:szCs w:val="28"/>
        </w:rPr>
        <w:t xml:space="preserve">/ Электронный журнал. </w:t>
      </w:r>
      <w:r>
        <w:rPr>
          <w:rFonts w:ascii="Times New Roman CYR" w:hAnsi="Times New Roman CYR" w:cs="Times New Roman CYR"/>
          <w:b/>
          <w:bCs/>
          <w:color w:val="000000"/>
          <w:sz w:val="28"/>
          <w:szCs w:val="28"/>
        </w:rPr>
        <w:t>-</w:t>
      </w:r>
      <w:r>
        <w:rPr>
          <w:rFonts w:ascii="Times New Roman CYR" w:hAnsi="Times New Roman CYR" w:cs="Times New Roman CYR"/>
          <w:color w:val="000000"/>
          <w:kern w:val="36"/>
          <w:sz w:val="28"/>
          <w:szCs w:val="28"/>
        </w:rPr>
        <w:t xml:space="preserve"> Режим доступа. </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lang w:val="en-US"/>
        </w:rPr>
        <w:t>URL</w:t>
      </w:r>
      <w:r>
        <w:rPr>
          <w:rFonts w:ascii="Times New Roman CYR" w:hAnsi="Times New Roman CYR" w:cs="Times New Roman CYR"/>
          <w:color w:val="000000"/>
          <w:sz w:val="28"/>
          <w:szCs w:val="28"/>
        </w:rPr>
        <w:t>:</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lang w:val="en-US"/>
        </w:rPr>
        <w:t>www</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bruhoveckay</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ru</w:t>
      </w:r>
      <w:r>
        <w:rPr>
          <w:rFonts w:ascii="Times New Roman CYR" w:hAnsi="Times New Roman CYR" w:cs="Times New Roman CYR"/>
          <w:color w:val="000000"/>
          <w:sz w:val="28"/>
          <w:szCs w:val="28"/>
        </w:rPr>
        <w:t xml:space="preserve"> (дата обращения 14.03.2013).</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Площади, валовые сборы и урожайность сельскохозяйственных культур и многолетних насаждений за 2011 год: Статистический бюллетень / Краснодарстат. Краснодар, 2012. - 82 с.</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w:t>
      </w:r>
      <w:r>
        <w:rPr>
          <w:rFonts w:ascii="Times New Roman CYR" w:hAnsi="Times New Roman CYR" w:cs="Times New Roman CYR"/>
          <w:color w:val="000000"/>
          <w:sz w:val="28"/>
          <w:szCs w:val="28"/>
        </w:rPr>
        <w:tab/>
        <w:t xml:space="preserve">Показатели муниципальных образований. Официальный сайт Федеральной службы государственной статистики (Рус). </w:t>
      </w:r>
      <w:r>
        <w:rPr>
          <w:rFonts w:ascii="Times New Roman CYR" w:hAnsi="Times New Roman CYR" w:cs="Times New Roman CYR"/>
          <w:color w:val="000000"/>
          <w:kern w:val="36"/>
          <w:sz w:val="28"/>
          <w:szCs w:val="28"/>
        </w:rPr>
        <w:t>/ Электронный журнал</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kern w:val="36"/>
          <w:sz w:val="28"/>
          <w:szCs w:val="28"/>
        </w:rPr>
        <w:t xml:space="preserve"> Режим доступа. </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lang w:val="en-US"/>
        </w:rPr>
        <w:t>URL</w:t>
      </w:r>
      <w:r>
        <w:rPr>
          <w:rFonts w:ascii="Times New Roman CYR" w:hAnsi="Times New Roman CYR" w:cs="Times New Roman CYR"/>
          <w:color w:val="000000"/>
          <w:sz w:val="28"/>
          <w:szCs w:val="28"/>
        </w:rPr>
        <w:t>:http://www.gks.ru/ (дата обращения 4.02.2013).</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Поспелов Е.М. Географические названия мира: Топонимический словарь: Около 5000 единиц. - М.: Русские словари, ООО «Изд-во Астрель», ООО «Изд-во АСТ», 2001. - С. 22.</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Почвы Краснодарского края: Учеб. пособие для студентов биолог. и географ. фак-тов. Вып.229 / Г.М. Соляник. - Краснодар, 1976. - 62 с.</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Предварительные итоги всероссийской переписи населения 2010 г. / Федеральная служба Госстат - Статистический сборник: М.: ИИЦ «Статистика России», 2011.</w:t>
      </w:r>
    </w:p>
    <w:p w:rsidR="007F2B84" w:rsidRDefault="007F2B84">
      <w:pPr>
        <w:widowControl w:val="0"/>
        <w:tabs>
          <w:tab w:val="left" w:pos="0"/>
          <w:tab w:val="left" w:pos="426"/>
        </w:tab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32.</w:t>
      </w:r>
      <w:r>
        <w:rPr>
          <w:rFonts w:ascii="Times New Roman CYR" w:hAnsi="Times New Roman CYR" w:cs="Times New Roman CYR"/>
          <w:color w:val="000000"/>
          <w:sz w:val="28"/>
          <w:szCs w:val="28"/>
        </w:rPr>
        <w:tab/>
        <w:t>Ракитников А.Н. География сельского хозяйства - М., 1970 - 207 с.</w:t>
      </w:r>
    </w:p>
    <w:p w:rsidR="007F2B84" w:rsidRDefault="007F2B84">
      <w:pPr>
        <w:widowControl w:val="0"/>
        <w:tabs>
          <w:tab w:val="left" w:pos="426"/>
        </w:tab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w:t>
      </w:r>
      <w:r>
        <w:rPr>
          <w:rFonts w:ascii="Times New Roman CYR" w:hAnsi="Times New Roman CYR" w:cs="Times New Roman CYR"/>
          <w:color w:val="000000"/>
          <w:sz w:val="28"/>
          <w:szCs w:val="28"/>
        </w:rPr>
        <w:tab/>
        <w:t xml:space="preserve">Регионы России. Основные характеристики субъектов Российской Федерации. 2011: Стат. сб. / Росстат. </w:t>
      </w:r>
      <w:r>
        <w:rPr>
          <w:rFonts w:ascii="Symbol" w:hAnsi="Symbol" w:cs="Symbol"/>
          <w:color w:val="000000"/>
          <w:sz w:val="28"/>
          <w:szCs w:val="28"/>
        </w:rPr>
        <w:t></w:t>
      </w:r>
      <w:r>
        <w:rPr>
          <w:rFonts w:ascii="Times New Roman CYR" w:hAnsi="Times New Roman CYR" w:cs="Times New Roman CYR"/>
          <w:color w:val="000000"/>
          <w:sz w:val="28"/>
          <w:szCs w:val="28"/>
        </w:rPr>
        <w:t xml:space="preserve"> М., 2011. </w:t>
      </w:r>
      <w:r>
        <w:rPr>
          <w:rFonts w:ascii="Symbol" w:hAnsi="Symbol" w:cs="Symbol"/>
          <w:color w:val="000000"/>
          <w:sz w:val="28"/>
          <w:szCs w:val="28"/>
        </w:rPr>
        <w:t></w:t>
      </w:r>
      <w:r>
        <w:rPr>
          <w:rFonts w:ascii="Times New Roman CYR" w:hAnsi="Times New Roman CYR" w:cs="Times New Roman CYR"/>
          <w:color w:val="000000"/>
          <w:sz w:val="28"/>
          <w:szCs w:val="28"/>
        </w:rPr>
        <w:t xml:space="preserve"> 662 с.</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w:t>
      </w:r>
      <w:r>
        <w:rPr>
          <w:rFonts w:ascii="Times New Roman CYR" w:hAnsi="Times New Roman CYR" w:cs="Times New Roman CYR"/>
          <w:color w:val="000000"/>
          <w:sz w:val="28"/>
          <w:szCs w:val="28"/>
        </w:rPr>
        <w:tab/>
        <w:t xml:space="preserve">Регионы России. Социально-экономические показатели. 2011: Стат. сб. / Росстат. </w:t>
      </w:r>
      <w:r>
        <w:rPr>
          <w:rFonts w:ascii="Symbol" w:hAnsi="Symbol" w:cs="Symbol"/>
          <w:color w:val="000000"/>
          <w:sz w:val="28"/>
          <w:szCs w:val="28"/>
        </w:rPr>
        <w:t></w:t>
      </w:r>
      <w:r>
        <w:rPr>
          <w:rFonts w:ascii="Times New Roman CYR" w:hAnsi="Times New Roman CYR" w:cs="Times New Roman CYR"/>
          <w:color w:val="000000"/>
          <w:sz w:val="28"/>
          <w:szCs w:val="28"/>
        </w:rPr>
        <w:t xml:space="preserve"> М., 2011. </w:t>
      </w:r>
      <w:r>
        <w:rPr>
          <w:rFonts w:ascii="Symbol" w:hAnsi="Symbol" w:cs="Symbol"/>
          <w:color w:val="000000"/>
          <w:sz w:val="28"/>
          <w:szCs w:val="28"/>
        </w:rPr>
        <w:t></w:t>
      </w:r>
      <w:r>
        <w:rPr>
          <w:rFonts w:ascii="Times New Roman CYR" w:hAnsi="Times New Roman CYR" w:cs="Times New Roman CYR"/>
          <w:color w:val="000000"/>
          <w:sz w:val="28"/>
          <w:szCs w:val="28"/>
        </w:rPr>
        <w:t xml:space="preserve"> 990 с.</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Реймес Н.Ф. Природопользование. Словарь-справочник. - М.: изд-во «Мысль», 1990.</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Сельское хозяйство Краснодарского края. Ст.сб. Краснодар, 2011 - 244 с.</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Симагин Ю.А. Территориальная организация населения и хозяйства: учебное пособие / Под. ред. Глушковой В.Г. Москва: КНОРУС, 2006 - 384 с.</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Социально-экономическое положение Краснодарского края. Комплексный доклад. - Краснодар, 2011. - 258 с.</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Тюрин В.Н. Ландшафтное районирование территории Краснодарского края: особенности морфологической и экологической структуры ландшафтов / В.Н. Тюрин, А.А. Мищенко, Л.А. Морева // Географические исследования Краснодарского края. - Краснодар, 2005. - С. 69-77.</w:t>
      </w:r>
    </w:p>
    <w:p w:rsidR="007F2B84" w:rsidRDefault="007F2B84">
      <w:pPr>
        <w:widowControl w:val="0"/>
        <w:tabs>
          <w:tab w:val="left" w:pos="0"/>
          <w:tab w:val="left" w:pos="426"/>
        </w:tab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40.</w:t>
      </w:r>
      <w:r>
        <w:rPr>
          <w:rFonts w:ascii="Times New Roman CYR" w:hAnsi="Times New Roman CYR" w:cs="Times New Roman CYR"/>
          <w:color w:val="000000"/>
          <w:sz w:val="28"/>
          <w:szCs w:val="28"/>
        </w:rPr>
        <w:tab/>
        <w:t xml:space="preserve">Тюрин В.Н. Территориальная организация сельского хозяйства Северного </w:t>
      </w:r>
      <w:r>
        <w:rPr>
          <w:rFonts w:ascii="Times New Roman CYR" w:hAnsi="Times New Roman CYR" w:cs="Times New Roman CYR"/>
          <w:color w:val="000000"/>
          <w:sz w:val="28"/>
          <w:szCs w:val="28"/>
        </w:rPr>
        <w:lastRenderedPageBreak/>
        <w:t>Кавказа (экономико- и эколого-географические проблемы). Краснодар.: КубГУ. 1998 - 132 с.</w:t>
      </w:r>
    </w:p>
    <w:p w:rsidR="007F2B84" w:rsidRDefault="007F2B84">
      <w:pPr>
        <w:widowControl w:val="0"/>
        <w:tabs>
          <w:tab w:val="left" w:pos="426"/>
        </w:tabs>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41.</w:t>
      </w:r>
      <w:r>
        <w:rPr>
          <w:rFonts w:ascii="Times New Roman CYR" w:hAnsi="Times New Roman CYR" w:cs="Times New Roman CYR"/>
          <w:color w:val="000000"/>
          <w:sz w:val="28"/>
          <w:szCs w:val="28"/>
        </w:rPr>
        <w:tab/>
        <w:t>Тюрин В.Н» Мищенко А.А. Территориальная организация хозяйства в сельской местности для оптимизации природопользования // География и окружающая среда. - М., 2000. - С. 230-234.</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42.</w:t>
      </w:r>
      <w:r>
        <w:rPr>
          <w:rFonts w:ascii="Times New Roman CYR" w:hAnsi="Times New Roman CYR" w:cs="Times New Roman CYR"/>
          <w:color w:val="000000"/>
          <w:sz w:val="28"/>
          <w:szCs w:val="28"/>
        </w:rPr>
        <w:tab/>
        <w:t>Тюрин В.Н., Нагалевский Э.Ю., Бекух З.А., Нагалевский Ю.Я. География земельных мелиораций Краснодарского края. Уч. пособие. - Краснодар, 2004. - 152 с.</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Физическая география Краснодарского края: Учебное пособие / Под ред. Погорелова А.В. - Краснодар: КубГУ, 2000. - 185 с.</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Характеристика Брюховецкого поселение / </w:t>
      </w:r>
      <w:r>
        <w:rPr>
          <w:rFonts w:ascii="Times New Roman CYR" w:hAnsi="Times New Roman CYR" w:cs="Times New Roman CYR"/>
          <w:color w:val="000000"/>
          <w:kern w:val="36"/>
          <w:sz w:val="28"/>
          <w:szCs w:val="28"/>
        </w:rPr>
        <w:t xml:space="preserve">Электронный журнал. </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kern w:val="36"/>
          <w:sz w:val="28"/>
          <w:szCs w:val="28"/>
        </w:rPr>
        <w:t xml:space="preserve">Режим доступа. </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lang w:val="en-US"/>
        </w:rPr>
        <w:t>URL</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www</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bruhoveckay</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ru</w:t>
      </w:r>
      <w:r>
        <w:rPr>
          <w:rFonts w:ascii="Times New Roman CYR" w:hAnsi="Times New Roman CYR" w:cs="Times New Roman CYR"/>
          <w:color w:val="000000"/>
          <w:sz w:val="28"/>
          <w:szCs w:val="28"/>
        </w:rPr>
        <w:t xml:space="preserve"> (дата обращения 14.03.2013).</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Экология Брюховецкого района поселение / </w:t>
      </w:r>
      <w:r>
        <w:rPr>
          <w:rFonts w:ascii="Times New Roman CYR" w:hAnsi="Times New Roman CYR" w:cs="Times New Roman CYR"/>
          <w:color w:val="000000"/>
          <w:kern w:val="36"/>
          <w:sz w:val="28"/>
          <w:szCs w:val="28"/>
        </w:rPr>
        <w:t xml:space="preserve">Электронный журнал. </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kern w:val="36"/>
          <w:sz w:val="28"/>
          <w:szCs w:val="28"/>
        </w:rPr>
        <w:t xml:space="preserve">Режим доступа. </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lang w:val="en-US"/>
        </w:rPr>
        <w:t>URL</w:t>
      </w:r>
      <w:r>
        <w:rPr>
          <w:rFonts w:ascii="Times New Roman CYR" w:hAnsi="Times New Roman CYR" w:cs="Times New Roman CYR"/>
          <w:color w:val="000000"/>
          <w:sz w:val="28"/>
          <w:szCs w:val="28"/>
        </w:rPr>
        <w:t>:</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lang w:val="en-US"/>
        </w:rPr>
        <w:t>www</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buxara</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narod</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ru</w:t>
      </w:r>
      <w:r>
        <w:rPr>
          <w:rFonts w:ascii="Times New Roman CYR" w:hAnsi="Times New Roman CYR" w:cs="Times New Roman CYR"/>
          <w:color w:val="000000"/>
          <w:sz w:val="28"/>
          <w:szCs w:val="28"/>
        </w:rPr>
        <w:t xml:space="preserve"> (дата обращения 14.03.2013).</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Экономическая география Краснодарского края: Учебное пособие / Под ред. Чистякова В.И. - Краснодар: КубГУ, 2000. - 247 с.</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Экономическая и социальная география Краснодарского края: учеб. пособие / под ред. В.И. Чистякова. - Краснодар: Кубанский гос. ун-т; Просвещение-Юг, 2011. - 443 с.</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Экономическая и социальная география России. Учебник / Под ред. А.Т. Хрущева. - М.: Дрофа, 2001. - 672 с. (4-е изд., испр. М., 2009. 607 с.).</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Экономическая и социальная география: Основы науки: Учеб. для студ. высш. учеб. заведений / М.М. Голубчик, Э.Л. Файбусович, А.М. Носонов. - М.: Гуманит. изд. центр ВЛАДОС, 2004. - 400 с.</w:t>
      </w:r>
    </w:p>
    <w:p w:rsidR="007F2B84" w:rsidRDefault="007F2B84">
      <w:pPr>
        <w:widowControl w:val="0"/>
        <w:autoSpaceDE w:val="0"/>
        <w:autoSpaceDN w:val="0"/>
        <w:adjustRightInd w:val="0"/>
        <w:spacing w:after="0" w:line="36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Экономическая и социальная география: Учебная и производственная практика: Учеб. пособие / Под. ред. Чистякова В.И. - Краснодар: КубГУ, 2003. - 92 с.</w:t>
      </w:r>
    </w:p>
    <w:tbl>
      <w:tblPr>
        <w:tblStyle w:val="1"/>
        <w:tblW w:w="0" w:type="auto"/>
        <w:jc w:val="center"/>
        <w:tblInd w:w="0" w:type="dxa"/>
        <w:tblLook w:val="04A0" w:firstRow="1" w:lastRow="0" w:firstColumn="1" w:lastColumn="0" w:noHBand="0" w:noVBand="1"/>
      </w:tblPr>
      <w:tblGrid>
        <w:gridCol w:w="8472"/>
      </w:tblGrid>
      <w:tr w:rsidR="00B24795" w:rsidRPr="001F7CFA" w:rsidTr="00B45902">
        <w:trPr>
          <w:jc w:val="center"/>
        </w:trPr>
        <w:tc>
          <w:tcPr>
            <w:tcW w:w="8472" w:type="dxa"/>
            <w:hideMark/>
          </w:tcPr>
          <w:p w:rsidR="00B24795" w:rsidRPr="001F7CFA" w:rsidRDefault="0092602B" w:rsidP="00B45902">
            <w:pPr>
              <w:spacing w:line="360" w:lineRule="auto"/>
              <w:textAlignment w:val="baseline"/>
              <w:rPr>
                <w:rFonts w:ascii="Arial" w:hAnsi="Arial"/>
                <w:color w:val="444444"/>
                <w:sz w:val="21"/>
                <w:szCs w:val="21"/>
              </w:rPr>
            </w:pPr>
            <w:hyperlink r:id="rId17" w:history="1">
              <w:r w:rsidR="00B24795" w:rsidRPr="001F7CFA">
                <w:rPr>
                  <w:color w:val="0000FF"/>
                  <w:sz w:val="21"/>
                  <w:szCs w:val="21"/>
                  <w:u w:val="single"/>
                </w:rPr>
                <w:t>Вернуться в библиотеку по экономике и праву: учебники, дипломы, диссертации</w:t>
              </w:r>
            </w:hyperlink>
          </w:p>
          <w:p w:rsidR="00B24795" w:rsidRPr="001F7CFA" w:rsidRDefault="0092602B" w:rsidP="00B45902">
            <w:pPr>
              <w:spacing w:line="360" w:lineRule="auto"/>
              <w:textAlignment w:val="baseline"/>
              <w:rPr>
                <w:rFonts w:ascii="Arial" w:hAnsi="Arial"/>
                <w:color w:val="444444"/>
                <w:sz w:val="21"/>
                <w:szCs w:val="21"/>
              </w:rPr>
            </w:pPr>
            <w:hyperlink r:id="rId18" w:history="1">
              <w:r w:rsidR="00B24795" w:rsidRPr="001F7CFA">
                <w:rPr>
                  <w:color w:val="0000FF"/>
                  <w:sz w:val="21"/>
                  <w:szCs w:val="21"/>
                  <w:u w:val="single"/>
                </w:rPr>
                <w:t>Рерайт текстов и уникализация 90 %</w:t>
              </w:r>
            </w:hyperlink>
          </w:p>
          <w:p w:rsidR="00B24795" w:rsidRPr="001F7CFA" w:rsidRDefault="0092602B" w:rsidP="00B45902">
            <w:pPr>
              <w:spacing w:line="360" w:lineRule="auto"/>
              <w:textAlignment w:val="baseline"/>
              <w:rPr>
                <w:rFonts w:ascii="Arial" w:hAnsi="Arial"/>
                <w:color w:val="444444"/>
                <w:sz w:val="21"/>
                <w:szCs w:val="21"/>
              </w:rPr>
            </w:pPr>
            <w:hyperlink r:id="rId19" w:history="1">
              <w:r w:rsidR="00B24795" w:rsidRPr="001F7CFA">
                <w:rPr>
                  <w:color w:val="0000FF"/>
                  <w:sz w:val="21"/>
                  <w:szCs w:val="21"/>
                  <w:u w:val="single"/>
                </w:rPr>
                <w:t>Написание по заказу контрольных, дипломов, диссертаций. . .</w:t>
              </w:r>
            </w:hyperlink>
          </w:p>
        </w:tc>
      </w:tr>
    </w:tbl>
    <w:p w:rsidR="00B24795" w:rsidRDefault="00B24795">
      <w:pPr>
        <w:widowControl w:val="0"/>
        <w:autoSpaceDE w:val="0"/>
        <w:autoSpaceDN w:val="0"/>
        <w:adjustRightInd w:val="0"/>
        <w:spacing w:after="0" w:line="360" w:lineRule="auto"/>
        <w:rPr>
          <w:rFonts w:ascii="Times New Roman CYR" w:hAnsi="Times New Roman CYR" w:cs="Times New Roman CYR"/>
          <w:color w:val="000000"/>
          <w:sz w:val="28"/>
          <w:szCs w:val="28"/>
        </w:rPr>
      </w:pPr>
    </w:p>
    <w:sectPr w:rsidR="00B24795">
      <w:headerReference w:type="even" r:id="rId20"/>
      <w:headerReference w:type="default" r:id="rId21"/>
      <w:footerReference w:type="even" r:id="rId22"/>
      <w:footerReference w:type="default" r:id="rId23"/>
      <w:headerReference w:type="first" r:id="rId24"/>
      <w:footerReference w:type="first" r:id="rId2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02B" w:rsidRDefault="0092602B" w:rsidP="00CB0491">
      <w:pPr>
        <w:spacing w:after="0" w:line="240" w:lineRule="auto"/>
      </w:pPr>
      <w:r>
        <w:separator/>
      </w:r>
    </w:p>
  </w:endnote>
  <w:endnote w:type="continuationSeparator" w:id="0">
    <w:p w:rsidR="0092602B" w:rsidRDefault="0092602B" w:rsidP="00CB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91" w:rsidRDefault="00CB049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91" w:rsidRDefault="00CB0491" w:rsidP="00CB0491">
    <w:pPr>
      <w:pStyle w:val="a6"/>
    </w:pPr>
    <w:r>
      <w:t xml:space="preserve">Вернуться в каталог готовых дипломов и магистерских диссертаций </w:t>
    </w:r>
  </w:p>
  <w:p w:rsidR="00CB0491" w:rsidRDefault="00CB0491" w:rsidP="00CB0491">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91" w:rsidRDefault="00CB04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02B" w:rsidRDefault="0092602B" w:rsidP="00CB0491">
      <w:pPr>
        <w:spacing w:after="0" w:line="240" w:lineRule="auto"/>
      </w:pPr>
      <w:r>
        <w:separator/>
      </w:r>
    </w:p>
  </w:footnote>
  <w:footnote w:type="continuationSeparator" w:id="0">
    <w:p w:rsidR="0092602B" w:rsidRDefault="0092602B" w:rsidP="00CB0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91" w:rsidRDefault="00CB049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5D7" w:rsidRDefault="00DF35D7" w:rsidP="00DF35D7">
    <w:pPr>
      <w:pStyle w:val="a4"/>
    </w:pPr>
    <w:r>
      <w:t>Узнайте стоимость написания на заказ студенческих и аспирантских работ</w:t>
    </w:r>
  </w:p>
  <w:p w:rsidR="00CB0491" w:rsidRDefault="00DF35D7" w:rsidP="00DF35D7">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91" w:rsidRDefault="00CB049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AB"/>
    <w:rsid w:val="001F7CFA"/>
    <w:rsid w:val="003F73AB"/>
    <w:rsid w:val="007F2B84"/>
    <w:rsid w:val="0092602B"/>
    <w:rsid w:val="00A468C9"/>
    <w:rsid w:val="00B24795"/>
    <w:rsid w:val="00B45902"/>
    <w:rsid w:val="00B9577C"/>
    <w:rsid w:val="00CB0491"/>
    <w:rsid w:val="00CB341F"/>
    <w:rsid w:val="00DF3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24795"/>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24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04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0491"/>
  </w:style>
  <w:style w:type="paragraph" w:styleId="a6">
    <w:name w:val="footer"/>
    <w:basedOn w:val="a"/>
    <w:link w:val="a7"/>
    <w:uiPriority w:val="99"/>
    <w:unhideWhenUsed/>
    <w:rsid w:val="00CB04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0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24795"/>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24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04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0491"/>
  </w:style>
  <w:style w:type="paragraph" w:styleId="a6">
    <w:name w:val="footer"/>
    <w:basedOn w:val="a"/>
    <w:link w:val="a7"/>
    <w:uiPriority w:val="99"/>
    <w:unhideWhenUsed/>
    <w:rsid w:val="00CB04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hyperlink" Target="http://&#1091;&#1095;&#1077;&#1073;&#1085;&#1080;&#1082;&#1080;.&#1080;&#1085;&#1092;&#1086;&#1088;&#1084;2000.&#1088;&#1092;/rerait-diplom.s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hyperlink" Target="http://&#1091;&#1095;&#1077;&#1073;&#1085;&#1080;&#1082;&#1080;.&#1080;&#1085;&#1092;&#1086;&#1088;&#1084;2000.&#1088;&#1092;/index.shtml" TargetMode="External"/><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hyperlink" Target="http://&#1091;&#1095;&#1077;&#1073;&#1085;&#1080;&#1082;&#1080;.&#1080;&#1085;&#1092;&#1086;&#1088;&#1084;2000.&#1088;&#1092;/napisat-diplom.shtml" TargetMode="Externa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16412</Words>
  <Characters>93553</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2021-03-31T05:45:00Z</dcterms:created>
  <dcterms:modified xsi:type="dcterms:W3CDTF">2023-05-07T09:06:00Z</dcterms:modified>
</cp:coreProperties>
</file>