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15" w:rsidRDefault="00620B15">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20B15" w:rsidRDefault="00620B15">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620B15" w:rsidRPr="00620B15" w:rsidRDefault="00620B15" w:rsidP="00620B15">
      <w:pPr>
        <w:widowControl w:val="0"/>
        <w:shd w:val="clear" w:color="000000" w:fill="auto"/>
        <w:tabs>
          <w:tab w:val="left" w:pos="426"/>
        </w:tabs>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sidRPr="00620B15">
        <w:rPr>
          <w:rFonts w:ascii="Times New Roman CYR" w:hAnsi="Times New Roman CYR" w:cs="Times New Roman CYR"/>
          <w:b/>
          <w:sz w:val="28"/>
          <w:szCs w:val="28"/>
        </w:rPr>
        <w:t>Сравнительный анализ государственного регулирования экономики России и Китая</w:t>
      </w:r>
    </w:p>
    <w:p w:rsidR="00620B15" w:rsidRPr="00620B15" w:rsidRDefault="00620B15" w:rsidP="00620B15">
      <w:pPr>
        <w:widowControl w:val="0"/>
        <w:shd w:val="clear" w:color="000000" w:fill="auto"/>
        <w:tabs>
          <w:tab w:val="left" w:pos="426"/>
        </w:tabs>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2014</w:t>
      </w:r>
    </w:p>
    <w:p w:rsidR="00C10ED4" w:rsidRPr="00C10ED4" w:rsidRDefault="00C10ED4" w:rsidP="00C10ED4">
      <w:pPr>
        <w:widowControl w:val="0"/>
        <w:autoSpaceDE w:val="0"/>
        <w:autoSpaceDN w:val="0"/>
        <w:adjustRightInd w:val="0"/>
        <w:spacing w:after="0" w:line="240" w:lineRule="auto"/>
        <w:jc w:val="center"/>
        <w:rPr>
          <w:rFonts w:ascii="Times New Roman CYR" w:hAnsi="Times New Roman CYR" w:cs="Times New Roman CYR"/>
          <w:b/>
          <w:sz w:val="28"/>
          <w:szCs w:val="28"/>
        </w:rPr>
      </w:pPr>
      <w:r w:rsidRPr="00C10ED4">
        <w:rPr>
          <w:rFonts w:ascii="Times New Roman CYR" w:hAnsi="Times New Roman CYR" w:cs="Times New Roman CYR"/>
          <w:b/>
          <w:sz w:val="28"/>
          <w:szCs w:val="28"/>
        </w:rPr>
        <w:t>Вернуться в каталог готовых дипломов и магистерских диссертаций –</w:t>
      </w:r>
    </w:p>
    <w:p w:rsidR="00620B15" w:rsidRDefault="00EE53EB" w:rsidP="00C10ED4">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C10ED4" w:rsidRPr="00C10ED4">
          <w:rPr>
            <w:rFonts w:ascii="Times New Roman CYR" w:hAnsi="Times New Roman CYR" w:cs="Times New Roman CYR"/>
            <w:b/>
            <w:color w:val="0000FF" w:themeColor="hyperlink"/>
            <w:sz w:val="28"/>
            <w:szCs w:val="28"/>
            <w:u w:val="single"/>
            <w:lang w:val="en-US"/>
          </w:rPr>
          <w:t>http</w:t>
        </w:r>
        <w:r w:rsidR="00C10ED4" w:rsidRPr="00C10ED4">
          <w:rPr>
            <w:rFonts w:ascii="Times New Roman CYR" w:hAnsi="Times New Roman CYR" w:cs="Times New Roman CYR"/>
            <w:b/>
            <w:color w:val="0000FF" w:themeColor="hyperlink"/>
            <w:sz w:val="28"/>
            <w:szCs w:val="28"/>
            <w:u w:val="single"/>
          </w:rPr>
          <w:t>://учебники.информ2000.рф/</w:t>
        </w:r>
        <w:r w:rsidR="00C10ED4" w:rsidRPr="00C10ED4">
          <w:rPr>
            <w:rFonts w:ascii="Times New Roman CYR" w:hAnsi="Times New Roman CYR" w:cs="Times New Roman CYR"/>
            <w:b/>
            <w:color w:val="0000FF" w:themeColor="hyperlink"/>
            <w:sz w:val="28"/>
            <w:szCs w:val="28"/>
            <w:u w:val="single"/>
            <w:lang w:val="en-US"/>
          </w:rPr>
          <w:t>diplom</w:t>
        </w:r>
        <w:r w:rsidR="00C10ED4" w:rsidRPr="00C10ED4">
          <w:rPr>
            <w:rFonts w:ascii="Times New Roman CYR" w:hAnsi="Times New Roman CYR" w:cs="Times New Roman CYR"/>
            <w:b/>
            <w:color w:val="0000FF" w:themeColor="hyperlink"/>
            <w:sz w:val="28"/>
            <w:szCs w:val="28"/>
            <w:u w:val="single"/>
          </w:rPr>
          <w:t>.</w:t>
        </w:r>
        <w:r w:rsidR="00C10ED4" w:rsidRPr="00C10ED4">
          <w:rPr>
            <w:rFonts w:ascii="Times New Roman CYR" w:hAnsi="Times New Roman CYR" w:cs="Times New Roman CYR"/>
            <w:b/>
            <w:color w:val="0000FF" w:themeColor="hyperlink"/>
            <w:sz w:val="28"/>
            <w:szCs w:val="28"/>
            <w:u w:val="single"/>
            <w:lang w:val="en-US"/>
          </w:rPr>
          <w:t>shtml</w:t>
        </w:r>
      </w:hyperlink>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Оглавление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Анализ фиаско рынка как причины государственного вмешательства в экономику</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Причины и механизмы фиаско рынка</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Социально-экономические последствия фиаско рынка</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Государственное регулирование экономики</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Методы и инструменты государственного регулирования экономики</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Оценка эффективности государственного регулирования экономики</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3. Сравнительный анализ государственного регулирования экономики России и Китая</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Анализ фиаско рынка в экономике России и Китая - как причины государственного вмешательства в экономику</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Государственное регулирование экономики России и Китая</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Рыночный механизм позволяет эффективно координировать экономическую деятельность в стране, «невидимая рука» рынка направляет и координирует деятельность экономических субъектов. Сферы экономики, где рынки работают координирующим механизмом, многочисленны и многообразны, но есть и такие направления в социально-экономической сфере, где рыночный механизм не эффективен.</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Рыночный механизм не эффективен в тех ситуациях, когда нарушаются условия конкуренции, целью хозяйственной деятельности не является получение и максимизация прибыли, например производство общественных благ, возникновение внешних эффектов, в условиях неполноты рынка или асимметрии информации. Рыночный механизм, ориентированный на максимизацию прибыли, не может в полной мере решать экономические и социальные задачи (защита внешней среды, развитие фундаментальной науки, непроизводственной инфраструктуры культуры и образования, здравоохранения и др.), а также задачи управления на макроуровне и задачи обороны страны.</w:t>
      </w:r>
    </w:p>
    <w:tbl>
      <w:tblPr>
        <w:tblStyle w:val="1"/>
        <w:tblW w:w="0" w:type="auto"/>
        <w:jc w:val="center"/>
        <w:tblInd w:w="0" w:type="dxa"/>
        <w:tblLook w:val="04A0" w:firstRow="1" w:lastRow="0" w:firstColumn="1" w:lastColumn="0" w:noHBand="0" w:noVBand="1"/>
      </w:tblPr>
      <w:tblGrid>
        <w:gridCol w:w="8472"/>
      </w:tblGrid>
      <w:tr w:rsidR="00620B15" w:rsidRPr="001F7CFA" w:rsidTr="00B45902">
        <w:trPr>
          <w:jc w:val="center"/>
        </w:trPr>
        <w:tc>
          <w:tcPr>
            <w:tcW w:w="8472" w:type="dxa"/>
            <w:hideMark/>
          </w:tcPr>
          <w:p w:rsidR="00620B15" w:rsidRPr="001F7CFA" w:rsidRDefault="00EE53EB" w:rsidP="00B45902">
            <w:pPr>
              <w:spacing w:line="360" w:lineRule="auto"/>
              <w:textAlignment w:val="baseline"/>
              <w:rPr>
                <w:rFonts w:ascii="Arial" w:hAnsi="Arial"/>
                <w:color w:val="444444"/>
                <w:sz w:val="21"/>
                <w:szCs w:val="21"/>
              </w:rPr>
            </w:pPr>
            <w:hyperlink r:id="rId8" w:history="1">
              <w:r w:rsidR="00620B15" w:rsidRPr="001F7CFA">
                <w:rPr>
                  <w:color w:val="0000FF"/>
                  <w:sz w:val="21"/>
                  <w:szCs w:val="21"/>
                  <w:u w:val="single"/>
                </w:rPr>
                <w:t>Вернуться в библиотеку по экономике и праву: учебники, дипломы, диссертации</w:t>
              </w:r>
            </w:hyperlink>
          </w:p>
          <w:p w:rsidR="00620B15" w:rsidRPr="001F7CFA" w:rsidRDefault="00EE53EB" w:rsidP="00B45902">
            <w:pPr>
              <w:spacing w:line="360" w:lineRule="auto"/>
              <w:textAlignment w:val="baseline"/>
              <w:rPr>
                <w:rFonts w:ascii="Arial" w:hAnsi="Arial"/>
                <w:color w:val="444444"/>
                <w:sz w:val="21"/>
                <w:szCs w:val="21"/>
              </w:rPr>
            </w:pPr>
            <w:hyperlink r:id="rId9" w:history="1">
              <w:r w:rsidR="00620B15" w:rsidRPr="001F7CFA">
                <w:rPr>
                  <w:color w:val="0000FF"/>
                  <w:sz w:val="21"/>
                  <w:szCs w:val="21"/>
                  <w:u w:val="single"/>
                </w:rPr>
                <w:t>Рерайт текстов и уникализация 90 %</w:t>
              </w:r>
            </w:hyperlink>
          </w:p>
          <w:p w:rsidR="00620B15" w:rsidRPr="001F7CFA" w:rsidRDefault="00EE53EB" w:rsidP="00B45902">
            <w:pPr>
              <w:spacing w:line="360" w:lineRule="auto"/>
              <w:textAlignment w:val="baseline"/>
              <w:rPr>
                <w:rFonts w:ascii="Arial" w:hAnsi="Arial"/>
                <w:color w:val="444444"/>
                <w:sz w:val="21"/>
                <w:szCs w:val="21"/>
              </w:rPr>
            </w:pPr>
            <w:hyperlink r:id="rId10" w:history="1">
              <w:r w:rsidR="00620B15" w:rsidRPr="001F7CFA">
                <w:rPr>
                  <w:color w:val="0000FF"/>
                  <w:sz w:val="21"/>
                  <w:szCs w:val="21"/>
                  <w:u w:val="single"/>
                </w:rPr>
                <w:t>Написание по заказу контрольных, дипломов, диссертаций. . .</w:t>
              </w:r>
            </w:hyperlink>
          </w:p>
        </w:tc>
      </w:tr>
    </w:tbl>
    <w:p w:rsidR="00620B15" w:rsidRDefault="00620B15">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Профессор А.Я. Лифшиц подчеркивает: «Рыночная экономика не имеет врожденного иммунитета против трех тяжелых болезней - монополизма, инфляции и спадов деловой активности» .</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неэффективности рыночного механизма возникает необходимость в государственном регулировании и координации экономических процессов. Ставка только на рыночное саморегулирование может нанести большой вред экономическому и социальному развитию общества, поставить под вопрос само </w:t>
      </w:r>
      <w:r>
        <w:rPr>
          <w:rFonts w:ascii="Times New Roman CYR" w:hAnsi="Times New Roman CYR" w:cs="Times New Roman CYR"/>
          <w:sz w:val="28"/>
          <w:szCs w:val="28"/>
        </w:rPr>
        <w:lastRenderedPageBreak/>
        <w:t>существование общественной системы. В современных условиях любое государство осуществляет регулирование национальной экономики, с различной степенью государственного вмешательства в экономику.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воздействие на микроэкономику и макроэкономику представляет собой целенаправленную систему мер законодательного, исполнительного и контрольного характера, имеет свои способы, формы, методы и инструменты. Государственное регулирование обусловлено появлением новых экономических потребностей, с которыми рынок по своей природе не может справиться. И, хотя подобное регулирование в современной рыночной экономике осуществляется в намного меньших масштабах, чем в административно-командной системе, все же здесь экономическая роль государства велика, особенно по сравнению с системой свободной конкуренции. Таким образом, тема работы является актуальной.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данной работы - анализ механизма государственного регулирования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задачи исследования: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Рассмотреть фиаско рынка как основную причину вмешательства государства в экономику.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Проанализировать проблемы, возникающие в результате несовершенства рыночного механизма.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Определить и сравнить специфику государственного регулирования экономики России и Китая.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являются фиаско рынка как причина государственного регулирования экономики.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Работа состоит из введения, трех глав, заключения и списка использованной литературы.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введении обосновывается актуальность темы дипломной работы, цели и </w:t>
      </w:r>
      <w:r>
        <w:rPr>
          <w:rFonts w:ascii="Times New Roman CYR" w:hAnsi="Times New Roman CYR" w:cs="Times New Roman CYR"/>
          <w:sz w:val="28"/>
          <w:szCs w:val="28"/>
        </w:rPr>
        <w:lastRenderedPageBreak/>
        <w:t>задачи исследования.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исследуется фиаско рынка как причины государственного вмешательства в экономику.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представлен анализ механизма государственного регулирования экономики.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третьей главе представлен сравнительный анализ государственного регулирования экономики России и Китая.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 содержит выводы, полученные в результате исследования.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 содержит 31 источник.</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Анализ фиаско рынка как причины государственного вмешательства в экономику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Причины и механизмы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Ситуации, в которых свободное действие рыночных механизмов не обеспечивает Парето-оптимального использования ресурсов, называются провалами рынка. Если не рассматривать проблему перераспределения доходов, то при определенных условиях и допущениях можно было бы утверждать, что общественный сектор должен функционировать исключительно в зонах провалов рынка, и соответственно механизмы государственного вмешательства должны быть адекватны специфике конкретных провалов рынка. При этом провалы рынка требуется сопоставлять с провалами государства, поскольку действия государства, направленные на преодоление провалов рынка, в свою очередь могут привести к неэффективному использованию ресурсов.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Фиаско рынка - ситуация, при которой рыночная координация не способна обеспечить выбор наиболее эффективных вариантов решения экономических проблем. Существует несколько факторов возникновения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Внешние эффекты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экономический субъект, деятельность которого порождает негативные внешние эффекты, перекладывает часть издержек на других. В то же время если экономический эффект создает позитивные внешние эффекты, то он принимает на себя часть издержек по реализации интересов других экономических субъектов.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Конкурентный механизм рынка может обеспечить эффективное распределение ресурсов. Он имеет гипотезу: поведение производителя или потребителя не влияет на экономические блага других людей. Но фактически, эта </w:t>
      </w:r>
      <w:r>
        <w:rPr>
          <w:rFonts w:ascii="Times New Roman CYR" w:hAnsi="Times New Roman CYR" w:cs="Times New Roman CYR"/>
          <w:sz w:val="28"/>
          <w:szCs w:val="28"/>
        </w:rPr>
        <w:lastRenderedPageBreak/>
        <w:t>гипотеза часто нарушается, т.е. деятельность производителя или потребителя зачастую наносит ущерб экономике, и приводит к снижению эффективности экономики. Например, фирмы, стремящиеся только к максимальной прибыли, не обращают внимание на загрязнение окружающей среды. В то же время возникают внешние эффекты.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деятельность в условиях рынка затрагивает интересы не только непосредственных его участников, но и других людей. Ее последствия нередко носят негативный характер.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применение химических удобрений делает продукты питания непригодными для употребления.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 рынок не способен устранить или компенсировать ущерб, наносимый внешними эффектами. Соглашение между заинтересованными сторонами без внешнего вмешательства может быть достигнуто лишь в редких случаях, когда отрицательный эффект незначителен. На практике при возникновении серьезных проблем необходимо вмешательство государства. Оно вводит жесткие нормативы, ограничения, использует систему штрафов, определяет границы, которые не вправе переступить участники хозяйственной деятельности.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эффективного функционирования рынка цены должны отражать альтернативную стоимость производства тех или иных товаров и услуг. Производители товара и услуги в нормальной ситуации должны получить цену, по крайней мере равную альтернативной стоимости товара. Но возникают ситуации, когда происходит воздействие одного экономического агента на результат деятельности другого, либо на третье лицо, непосредственно не включенное в рынок данного блага. Эти воздействия называются внешними </w:t>
      </w:r>
      <w:r>
        <w:rPr>
          <w:rFonts w:ascii="Times New Roman CYR" w:hAnsi="Times New Roman CYR" w:cs="Times New Roman CYR"/>
          <w:sz w:val="28"/>
          <w:szCs w:val="28"/>
        </w:rPr>
        <w:lastRenderedPageBreak/>
        <w:t>эффектами, или экстерналиями. Отрицательные внешние эффекты ведут к провалу рынка. К примеру, в процессе производства Челябинский цинковый завод загрязняет окружающую среду, и с точки зрения экономики, внешние затраты на восстановление деревьев и лечение людей, пострадавших от выбросов, также являются частью альтернативной стоимости производимой продукции. Если цена устанавливается на основе спроса и предложения, то ее равновесное значение будет на уровне покрытия внутренних затрат, что приведет к увеличению использования продукции и, следовательно, к дальнейшему загрязнению окружающей среды. В этом случае рынок не справляется с достижением эффективного размещения ресурсов, потому что цены посылают потребителям ложную информацию.</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Недостаточная конкуренция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из общего курса экономической теории, монополия ведет к неоптимальному использованию ресурсов, государственное вмешательство может способствовать существенным улучшениям.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фиаско рынка относится также естественная монополия. Конкуренция-основное и неотъемлемое условие существования рыночной экономики. В результате конкуренции сильные фирмы побеждают слабые, неэффективные вынуждены покидать рынок, а наиболее сильные остаются и расширяют свое производство и поле действия в целом. С течением времени может остаться одна сильная фирма и занять положение монополиста. Это грозит потребителям завышением цен, а обществу в целом потерями. Конкуренция при олигополии может также привести к ценам, превосходящим альтернативные стоимости, особенно в тех случаях, когда фирмы ограничивают конкуренцию.</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Сложнее дело обстоит в ситуации естественной монополии.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Примером может служить городской водопровод. Подвести к домам и квартирам коммуникации нескольких конкурирующих между собой </w:t>
      </w:r>
      <w:r>
        <w:rPr>
          <w:rFonts w:ascii="Times New Roman CYR" w:hAnsi="Times New Roman CYR" w:cs="Times New Roman CYR"/>
          <w:sz w:val="28"/>
          <w:szCs w:val="28"/>
        </w:rPr>
        <w:lastRenderedPageBreak/>
        <w:t>водопроводных компаний значило бы увеличить затраты в несравненно большей степени, чем полезный эффект. Разделений водопроводной компании на ряд независимых подразделений, как правило, также не имеет смысла. Оно не обеспечит конкуренции, поскольку каждое из подразделений окажется монополистом в одном из районов города. Вместе с тем расходы на эксплуатацию водопровода, в частности на управление, скорее всего возрастут.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Отрицательные последствия монополии: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Сравнение монополии с конкурентной ситуацией на рынке. Монополист снижает объем производства и повышает цену, монополист может позволить себе ограничить объем выпуска, установив при этом высокую цену, как следствие, получив высокую монополистическую прибыль от потребителя. Монополисты устанавливают цену с таким расчетом, чтобы предельные издержки были равны предельному доходу, цена повышается, объем выпуска снижается. Это ущемляет потребителя.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 конкурентном рынке предприятие снижает издержки, совершенствуя технику и организацию, и получает больше прибыли с возрастанием качества товаров. Но монополист получает высокую прибыль, опираясь на свою монополию на свое положение монополиста, что приводит к понижению стимула совершенствовать технику и организацию.</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условиях монополии возникает погоня за рентой. Это поведение не только нарушает справедливую конкуренцию и порядок рынка, но и неэффективно расходует экономические ресурсы на непроизводственную деятельность.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монополия снижает эффективность распределения ресурсов, она приносит ущерб обществу. Основные явления: расточение ресурсов и ущемление общественных благ.</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Асимметрия информации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Эффективность функционирования рынка во многом зависит от того, как участники сделок владеют информацией о потребительских свойствах товаров и услуг, а также от альтернативных возможностей их производства и приобретения и складывающихся тенденций изменения конъюнктуры рынка. Это обусловлено тем, что неполнота информации ограничивает возможности эффективного использования ресурсов и приводит к неоптимальному поведению продавцов и покупателей.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Классические примеры информационной асимметрии дает сфера здравоохранения, хотя этот феномен характерен и для многих других областей. Пациент в большинстве случаев не в состоянии самостоятельно поставить диагноз, выбрать методы лечения и даже оценить, насколько рационально оно ведется. Иными словами, потребитель не может решить, какая конкретная услуга нужна для удовлетворения его потребности и каково качество фактически предоставленных услуг. Он вынужден, по сути, во всем полагаться на производителя (врача), который благодаря профессиональной подготовке владеет необходимой информацией.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бы медицинская помощь предоставлялась исключительно на частнопредпринимательской основе, а врачи ориентировались бы прежде всего на максимизацию дохода (прибыли), они были бы склонны постоянно навязывать пациентам наиболее дорогие, зачастую избыточные и при этом не всегда высококачественные услуги. Пациенты способны защитить свои интересы, нанимая независимых консультантов и оплачивая экспертизу оказываемых медицинских услуг, но это влечет за собой рост издержек.</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асимметрии информации: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Неблагоприятный отбор. В условиях асимметрии информации между продавцами и покупателями, плохие товары вытесняют хорошие товары с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Моральный риск. Задвигая моральные нормы на второй план, </w:t>
      </w:r>
      <w:r>
        <w:rPr>
          <w:rFonts w:ascii="Times New Roman CYR" w:hAnsi="Times New Roman CYR" w:cs="Times New Roman CYR"/>
          <w:sz w:val="28"/>
          <w:szCs w:val="28"/>
        </w:rPr>
        <w:lastRenderedPageBreak/>
        <w:t>представители рынка, преследуя цель за получения максимальной прибыли, нарушают условия "игры".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Проблема препоручения. Из-за скрытого поведения проведят не моральные и не рациональные поведения участников и поражает пользу других людей.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Общественные блага.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блага людям необходимы, но, считая, что эти блага можно получить бесплатно или вовсе обойтись без них, никто не хочет за них платить, вследствие чего отсутствует рыночный спрос на данные блага. К ним относятся национальная оборона, услуги милиции, уход за улицами и т.д. В данном вопросе на помощь приходит государство и организовывает производство данного блага на средства, полученные путем налогообложения граждан.</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блага обладают рядом свойств: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неконкурентность. Он предполагает, что благо неделимо, не может быть «расфасовано» и прожано поштучно, неизбирательно и потребляется совместно. Неконкурентность общественного блага означает, что потребление общественного блага одним человеком не сокращает потребления другого индивида.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неисключаемость. Он значит, что потребление благ одним человеком не исключает из потребления других индивидов.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Из-за неделимости общественных благ потребление людей не обусловливает рыночную цену. Цена не может реально отражать предложение и спрос на общественные блага. Таким образом, только правительство может предлагать общественные блага на основании общественных спросов коллектива. Если люди производят эти блага на основании предпочтения, то никто не хочет проявлять свое желание, все хотят чтобы другие производили эти блага для них. Так общественное благо не может производиться. Поэтому </w:t>
      </w:r>
      <w:r>
        <w:rPr>
          <w:rFonts w:ascii="Times New Roman CYR" w:hAnsi="Times New Roman CYR" w:cs="Times New Roman CYR"/>
          <w:sz w:val="28"/>
          <w:szCs w:val="28"/>
        </w:rPr>
        <w:lastRenderedPageBreak/>
        <w:t>возникает фиаско рынка в производстве общественных благ. В сфере общественных благ, трудно узнает информацию о их спросе, поэтому возникает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потребитель не знает о своем предпочтение.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даже зная свое предпочтение, они не честно выражают его. Они хотят бесплатно использовать общественные блага. Например, как это делают безбилетники. Поэтому невозможно получить кривую спроса на общественные блага и определить их оптимальное количество.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блага обладают свойством неисключаемости, что приводит к малому предложению или к его полному отсутствию. Например, стабильность общества и государственная безопасность.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Общественное благо влияет на всех людей, при этом опирается на рыночный механизм что недопустимо. Только государство может решить проблему предложения общественных благ.</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черты общественных благ могут быть присущи и другим благам (Например, вакцинация части населения снижает риск заболеваний для не вакцинированных). В результате, эффекты о которых пойдет речь ниже наблюдается не только в отношении общественных благ, но и на других рынках, где потребление блага одним лицом влияет на функцию полезности других лиц.</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Предположим, существует некоторое общественное благо, которое предоставляется потребителям некоторой фирмой. Будем считать, что фирма стремится поддерживать постоянное качество блага и ее экономические издержки (С). Предположим, что в начале количество потребителей (n) вносят плату за рассматриваемое благо. В этом случае каждый из них должен заплатить (C/n). Однако, некоторые из потребителей могут отказаться оплачивать благо. В результате число потребителей, оплачивающих благо сократится и достигнет (y), а плата за пользование им возрастет и составит (C/y). В этом состоянии вновь </w:t>
      </w:r>
      <w:r>
        <w:rPr>
          <w:rFonts w:ascii="Times New Roman CYR" w:hAnsi="Times New Roman CYR" w:cs="Times New Roman CYR"/>
          <w:sz w:val="28"/>
          <w:szCs w:val="28"/>
        </w:rPr>
        <w:lastRenderedPageBreak/>
        <w:t>некоторые из пользователей общественного блага пожелают отказаться от него, поскольку плата покажется им излишне высокой, а те, кто перестал оплачивать благо ранее, уже не будут его оплачивать, так понимают, что вне зависимости от их платы данное благо предоставляется.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возникнет одна из трех ситуаций: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общественное благо будет оплачиваться одним лицом, которому оно наиболее необходимо.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общественное благо не будет предоставляться, поскольку никто не будет его оплачивать.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фирма будет вынуждена снижать качество предоставляемого блага. В двух последних ситуациях явно присутствует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общественное благо могло предоставляться, необходимо каким-то образом вынудить потребителей оплачивать его. Как правило, принуждением потребителей занимается государство, которое собирает налоги и часть из них направляет на оплату рассматриваемого общественного блага. При этом государство может оплачивать предоставление благ фирмами (как это происходит в сфере массовой информации), а может заниматься этим само, как это происходит в сфере безопасности.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Неравенство доходов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не обладает способностью обеспечивать социальные гарантии, нейтрализовать чрезмерную дифференциацию в распределении доходов.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в обществе, что неизбежно ведет к социальному расслоению, усиливает социальную напряженность.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«Нормальный» рынок порождает ненормальные пропорции распределения </w:t>
      </w:r>
      <w:r>
        <w:rPr>
          <w:rFonts w:ascii="Times New Roman CYR" w:hAnsi="Times New Roman CYR" w:cs="Times New Roman CYR"/>
          <w:sz w:val="28"/>
          <w:szCs w:val="28"/>
        </w:rPr>
        <w:lastRenderedPageBreak/>
        <w:t>созидаемого богатства. Рыночные отношения создают благоприятные условия для проявления узкокорыстных интересов, порождающих спекуляцию, коррупцию, рэкет, торговлю наркотиками, другие антиобщественные явления.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Социальные последствия рыночного несовершенства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рынка делают его в принципе весьма эффективной системой. Однако это не означает, что рыночные отношения являются полностью совершенными и обеспечивают прогрессивное развитие экономики. Обособление экономических агентов, неполное совпадение их интересов, а зачастую и антагонизм неизбежно ведут к обострению многих противоречий.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основном несовершенства рынка связаны с отклонением от условий, обеспечивающих совершенную конкуренцию. К тому же рыночная экономика оказывается неспособной обеспечить производство важных благ или создает их в недостаточных объемах.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Причины слабостей рынка заключаются в том, что в реальной жизни не удается соблюсти все условия, которые позволяют рыночным механизмам успешно решать главные экономические проблемы общества. Эти идеальные условия не соблюдаются, и механизмы рынка неизбежно начинают работать с ошибками. Тогда и возникает необходимость для правительства вмешаться в хозяйственную деятельность, и появляется смешанная экономическая система. Как правило, в условиях такой системы государство берет на себя решение нескольких задач.</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Итоги долгого развития экономической теории в части исследования достоинств и недостатков рыночных механизмов можно свести к двум простым утверждениям: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рынок способен решать главные экономические проблемы, хотя и не </w:t>
      </w:r>
      <w:r>
        <w:rPr>
          <w:rFonts w:ascii="Times New Roman CYR" w:hAnsi="Times New Roman CYR" w:cs="Times New Roman CYR"/>
          <w:sz w:val="28"/>
          <w:szCs w:val="28"/>
        </w:rPr>
        <w:lastRenderedPageBreak/>
        <w:t>идеально.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рынок принципиально не способен решать ряд задач, важных для общества.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Осознание этих истин потребовало от человечества немалого труда и далось совсем непросто. Например, идеологи командной системы утверждали следующее: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После создания крупного машинного производства рынок исчерпал свои возможности рационального решения главных экономических задач, и от него надо отказываться.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Дальнейший экономический прогресс человечества будет возможен только тогда, когда люди научатся решать эти главные задачи без помощи рынка - на основе составляемых государством централизованных планов.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исследования ученых, практика рыночного хозяйствования в капиталистических странах, равно как и негативный опыт создания планово-командной системы в СССР и других социалистических странах, показали: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Механизм рыночной экономики обладает возможностями для дальнейшего развития, и его функционирование можно улучшить.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Централизованное планирование не может решить основные экономические проблемы и на протяжении длительного периода времени приводит к худшим результатам, чем использование рыночных механизмов.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Иными словами, рынок вовсе не стоит списывать в архив экономической истории. Его можно и далее успешно использовать на благо человечеству - надо лишь научиться компенсировать его слабости (несовершенства) и смягчать последствия порождаемых этими слабостями ошибок.</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Слабости (несовершенства) рынка - неспособность рыночных механизмов решать некоторые экономические задачи вообще или наилучшим образом.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Причины слабостей рынка заключаются в том, что в реальной жизни никогда не удается соблюсти все те условия, которые позволяют рыночным механизмам успешно решать главные экономические проблемы общества.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Назовем наиболее важные из них: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Никто из продавцов или покупателей не должен иметь возможности влиять на формирование цен в большей мере, чем остальные участники рынка (но мы многие рынки в большей или меньшей мере монополизированы).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Среди продавцов, с одной стороны, и покупателей - с другой, не должно существовать сговоров с целью обеспечения для себя более выгодных условий сделок, чем можно было бы добиться при совершенной конкуренции (но такие сделки в реальности встречаются очень часто).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Всем участникам рынка должна быть доступна полная информация о положении дел на нем (кто, что, где, когда и по какой цене продает).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Все издержки по любой сделке должны покрываться только участниками, и им же должны доставаться и все выгоды от нее.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Государство или общественные организации не должны вмешиваться в работу рынка по политическим или религиозным мотивам.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эти идеальные для безошибочной работы рыночных механизмов условия не соблюдаются, то и механизмы рынка неизбежно начинают работать с ошибками. Тогда страна сталкивается с экономическими проблемами, и возникает необходимость для правительства вмешаться в хозяйственную деятельность. Так появляется смешанная экономическая система.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в условиях смешанной экономической системы государство берет на себя решение нескольких задач:</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Устранение последствий, порождаемых слабостями (несовершенствами)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Смягчение неравенства доходов и богатства за счет их частичного </w:t>
      </w:r>
      <w:r>
        <w:rPr>
          <w:rFonts w:ascii="Times New Roman CYR" w:hAnsi="Times New Roman CYR" w:cs="Times New Roman CYR"/>
          <w:sz w:val="28"/>
          <w:szCs w:val="28"/>
        </w:rPr>
        <w:lastRenderedPageBreak/>
        <w:t>перераспределения.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Устранение последствий, порождаемых слабостями (несовершенствами)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Слабости (несовершенства) рынка проявляются в следующем: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возможности монополизации.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Трудности создания общественных благ на коммерческой основе.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Возникновение внешних эффектов или внешних затрат.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Образование социально неприемлемых различий в уровнях доходов граждан.</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Монополизация рынка. Рыночный механизм сам по себе не может помешать той или иной фирме занять главенствующее положение на рынке определенного товара. При этом такая позиция фирмы может быть достигнута в силу либо экономического преимущества, либо различных сговоров или уничтожения конкурентов. Монополизация рынка за счет экономического преимущества той или иной фирмы может возникнуть, если эта фирма смогла предложить покупателям наиболее выгодное им соотношение «цена - качество» по своим товарам. Основой такого преимущества обычно служит внедрение более совершенных технологий производства или методов организации производства и сбыта товаров.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итогом такой деятельности фирмы становится захват подавляющей доли рынка, то в этом нет ничего опасного - ведь здесь рыночный механизм успешно решает свою главную задачу: обеспечивает наилучшее распределение ограниченных ресурсов. Действительно, в такой ситуации наибольшая доля ресурсов достается фирме, победившей в конкурентной борьбе за счет наилучшего использования ограниченных ресурсов и достижения на этой основе минимальных затрат или наивысшего качества.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то и другое хорошо для потребителей, а потому оснований для </w:t>
      </w:r>
      <w:r>
        <w:rPr>
          <w:rFonts w:ascii="Times New Roman CYR" w:hAnsi="Times New Roman CYR" w:cs="Times New Roman CYR"/>
          <w:sz w:val="28"/>
          <w:szCs w:val="28"/>
        </w:rPr>
        <w:lastRenderedPageBreak/>
        <w:t>вмешательства государства здесь нет. Если же такая фирма попытается использовать свое господство на рынке для завышения цен, то тем самым она создаст условия, позволяющие другим фирмам - даже имеющим более высокие издержки - выжить за счет предложения покупателям более низких цен.</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Монополизация рынка за счет сговора или уничтожения конкурентов - совсем иное дело. Такая ситуация возникает, когда господство на рынке одной или нескольких фирм является следствием не лучшей технологии или организации производства, а следствием сговора нескольких крупнейших фирм между собой, вытеснения остальных конкурентов с рынка или поглощения их. В этом случае хозяевами рынка вовсе не обязательно становятся фирмы, обеспечивающие наиболее эффективное использование ограниченных ресурсов, а просто самые крупные или ловкие в уничтожении соперников. В этом случае производственные ресурсы распределяются хуже, чем могло бы произойти на немонополизированном рынке (они попадают в руки не самых успешных фирм).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Монополизация рынка - ситуация, когда на кого-то из продавцов или покупателей приходится такая большая доля общего объема продаж или покупок на конкретном товарном рынке, что он может влиять на формирование цен и условий сделок в большей мере, чем остальные участники этого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Трудности создания общественных благ на коммерческой основе. Большинство благ люди потребляют по принципу исключительности, т.е. если потребляет один человек, то другой этого сделать уже не может. Однако в ассортименте человеческих нужд есть такие блага, которые нельзя потреблять по принципу исключительности, они равно доступны всем. Такие блага называются общественными. Простой пример общественного блага - правовая система общества, т.е. законы и способы обеспечения их исполнения. Эта система призвана оберегать от произвола всех граждан страны и гарантировать равное соблюдение их интересов. Подобная организация общественной жизни дает всем </w:t>
      </w:r>
      <w:r>
        <w:rPr>
          <w:rFonts w:ascii="Times New Roman CYR" w:hAnsi="Times New Roman CYR" w:cs="Times New Roman CYR"/>
          <w:sz w:val="28"/>
          <w:szCs w:val="28"/>
        </w:rPr>
        <w:lastRenderedPageBreak/>
        <w:t>гражданам равные исходные возможности, и потому услуги по созданию и обеспечению соблюдения законов полезны людям, т.е. являются благом.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представить себе коммерческий способ создания и продажи таких услуг (например, «защищаем от ограбления только этого гражданина, поскольку он за это заплатил») в нормальном обществе просто невозможно. Подобные ситуации характерны для криминализированных стран, где государство слабо, а потому и люди, и фирмы ищут защиты от бандитов или вынуждены добиваться вроде бы гарантированных им законом прав путем подкупа коррумпированных чиновников. С подобным «криминальным правопорядком» хорошо знакомы жители не только России, но и юга Италии, а также стран Латинской Америки, Африки и некоторых азиатских государств.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большинстве стран мира «криминальный правопорядок» уничтожен правовой системой, которая поддерживается силой государства. Именно для получения такого общественного блага, для того, чтобы закон равно защищал всех, а не только тех, кто оплатил мафии «крышу», люди готовы согласиться на вмешательство государства в жизнь общества.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Общественные блага - товары или услуги, которыми люди пользуются совместно и которые не могут быть закреплены в чьей-то частной собственности.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Ассортимент общественных благ огромен. Сюда относятся услуги армии, милиции, проверка доброкачественности поступающих из-за рубежа продуктов питания и лекарств, аварийные службы для чрезвычайных ситуаций, службы профилактики эпидемий и т.д. Все это удобнее делать с помощью государства, чем на рыночной основе.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Возникновение внешних эффектов или внешних затрат. Такая ситуация характерна, например, для производств, загрязняющих окружающую среду. Химический комбинат загрязняет через атмосферные выбросы окружающую территорию, и от этого болеют дети в близлежащем городе. Это никак не волнует </w:t>
      </w:r>
      <w:r>
        <w:rPr>
          <w:rFonts w:ascii="Times New Roman CYR" w:hAnsi="Times New Roman CYR" w:cs="Times New Roman CYR"/>
          <w:sz w:val="28"/>
          <w:szCs w:val="28"/>
        </w:rPr>
        <w:lastRenderedPageBreak/>
        <w:t>дирекцию комбината, зато очень заботит родителей этих детей - им бы хотелось, чтобы комбинат поставил мощные очистные сооружения и перестал загрязнять воздух.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жители этого города никоим образом не участвуют в управлении комбинатом или формировании цен на его продукцию. Следовательно, в рамках стандартных коммерческих процедур их интерес рынком не может быть учтен. Покупатели химической продукции также не заинтересованы в дополнительных затратах на очистку воздуха, поскольку это вызовет удорожание покупаемого ими товара. В результате загрязнения воздуха над жилыми кварталами оказывается как бы внешним эффектом, посторонним по отношению к рынку химической продукции, и потому никак не учитывается в формировании цен на нем. Это, естественно, сердит жителей пострадавшего города, и они начинают требовать от правительства «навести порядок», учесть их интересы, т.е. заставляют его вмешаться в обычные рыночные процессы.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Внешние (побочные) эффекты - ущерб (или выгода) от производства какого-либо блага, который приходится нести (или могут получить) людям или фирмам, непосредственно не участвующим в купле-продаже этого блага.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загрязнение полей атмосферными выбросами промышленности - пример отрицательного внешнего эффекта, то улучшение освещения улиц вечером за счет реклам и витрин магазинов - пример положительного внешнего эффекта. Но этот эффект никак не сказывается на взаимоотношениях владельцев магазинов и покупателей в них. А значит, также не может быть учтен рынком при регулировании распределения ограниченных ресурсов (в данном случае - ресурсов, используемых для производства товаров, которые продаются в магазинах с хорошо освещаемыми витринами и световой рекламой).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Иными словами, внешние (побочные) эффекты некоторых видов хозяйственной деятельности для общества в целом могут иметь большое </w:t>
      </w:r>
      <w:r>
        <w:rPr>
          <w:rFonts w:ascii="Times New Roman CYR" w:hAnsi="Times New Roman CYR" w:cs="Times New Roman CYR"/>
          <w:sz w:val="28"/>
          <w:szCs w:val="28"/>
        </w:rPr>
        <w:lastRenderedPageBreak/>
        <w:t>значение, но рынком не учитываются и потому не могут влиять на то, как он распределяет ограниченные ресурсы. Если рыночные решения принимаются без учета всех издержек и выгод, связанных с производством и потреблением определенного типа благ, то эти решения оказываются далекими от совершенства. Более того, недоучет внешних эффектов означает игнорирование потерь или выгод некоторых групп граждан или фирм, а это может породить общественные конфликты.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Вот почему государство вынуждено вмешиваться в решение проблемы внешних эффектов хозяйственной деятельности, компенсируя несовершенство рынка, его неспособность учитывать такие эффекты и находить наилучшие решения для подобного рода ситуаций.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Смягчение неравенства доходов и богатства. Неравенство доходов и богатства порождается рыночным механизмом повсеместно и ежечасно. И сам этот механизм совершенно не нацелен на преодоление слишком больших различий в благосостоянии граждан.</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Изменить эту ситуацию можно несколькими способами.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Самый прямой и на первый взгляд самый простой - изъять у наиболее богатых граждан часть их доходов и богатства и распределить собранные средства между беднейшими гражданами страны.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способ вполне разумен, но практическое его использование всегда порождает массу проблем, что мы и наблюдаем сегодня во всем мире, в том числе и в России. Назовем только некоторые из них.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изъятие достаточно большой доли доходов может отбить охоту к деятельности у наиболее экономически активных (а зачастую именно потому много зарабатывающих) граждан. Действительно, какой смысл работать особенно интенсивно или рисковать, создавая фирмы, если государство все равно отнимет почти весь полученный доход? Но если самые экономически </w:t>
      </w:r>
      <w:r>
        <w:rPr>
          <w:rFonts w:ascii="Times New Roman CYR" w:hAnsi="Times New Roman CYR" w:cs="Times New Roman CYR"/>
          <w:sz w:val="28"/>
          <w:szCs w:val="28"/>
        </w:rPr>
        <w:lastRenderedPageBreak/>
        <w:t>активные или одаренные граждане перестанут работать в полную силу, то в итоге все общество начнет производить меньше благ и сумма совокупных доходов населения упадет.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изъятие на цели перераспределения очень большой доли доходов может привести к тому, что граждане с самыми высокими доходами начнут прятать их от государства, пускаясь на те или иные (в том числе противозаконные) ухищрения. А между тем развитие теневой экономики всегда и везде ведет к росту взяточничества и укреплению мафии, что разрушает все устройство государства.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получение беднейшими гражданами денег от государства просто «за то, что они бедные» часто ведет к возникновению иждивенчества: люди начинают считать само собой разумеющимся, что они могут особенно и не стараться заработать - все равно государство «подбросит на жизнь».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Более сложный, но экономически более рациональный способ смягчения неравенства в доходах и богатстве семей - создание как можно более равных стартовых условий для начала трудовой деятельности.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Самый очевидный пример таких мер - это всеобщее бесплатное школьное образование. Если бы такая возможность не обеспечивалась государством и школьное образование было только платным, то получить образование и шансы на высокие доходы в будущем могли бы лишь дети из состоятельных семей. Дети бедняков были бы обречены, даже при наличии у них больших природных способностей, заниматься во взрослой жизни только низкоквалифицированной (а значит, и малооплачиваемой) работой. И тогда неравенство доходов стало бы уделом определенных семей навсегда (вспомним, сколько об этом написано в русской литературе XIX - начала XX 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системы бесплатного всеобщего школьного образования выпадает из рыночного механизма, требующего платить за все жизненные блага, </w:t>
      </w:r>
      <w:r>
        <w:rPr>
          <w:rFonts w:ascii="Times New Roman CYR" w:hAnsi="Times New Roman CYR" w:cs="Times New Roman CYR"/>
          <w:sz w:val="28"/>
          <w:szCs w:val="28"/>
        </w:rPr>
        <w:lastRenderedPageBreak/>
        <w:t>но зато оно дает всем детям равные стартовые условия, во всяком случае с точки зрения возможности проявления своих дарованных природой умственных способностей.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этого мало - необходимо устранять и другие барьеры, затрудняющие людям равный старт на рынке труда и в бизнесе. Как же государство может этого добиться?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необходимо не допускать дискриминации при найме на работу по этническим или иным признакам. Это весьма актуально для России, где в городах с наивысшей экономической активностью и наибольшими заработками часто невозможно найти работу только потому, что человек приехал из другой местности и у него нет регистрационной отметки в паспорте.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идеале желательно помогать еще и начинающим предпринимателям, поскольку выходцы из беднейших семей просто не могут собрать сумму, достаточную для начала собственного дела. Вот почему во многих развитых странах мира существуют специальные программы государственной поддержки начинающих предпринимателей.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 ликвидации неравенства в доходах за счет поощрения трудовой и предпринимательской активности граждан - самый эффективный, но и самый трудный для реализации. Именно поэтому пока еще большинство даже самых развитых стран мира вынуждено пользоваться наиболее прямолинейным методом сглаживания различий в благосостоянии - изъятием части доходов граждан с помощью системы прогрессивного налогообложения и использованием собранных средств для оплаты программ социальной помощи беднейшим слоям населения.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Государственное регулирование экономики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2.1 Методы и инструменты государственного регулирования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рынка делают его в принципе весьма эффективной системой. Однако это не означает, что рыночные отношения являются полностью совершенными и обеспечивают прогрессивное развитие экономики. Обособление экономических агентов, неполное совпадение их интересов, а зачастую и антагонизм неизбежно ведут к обострению многих противоречий. Рыночный механизм не в состоянии разрешить всех проблем экономического роста. Поэтому участие государства в решении проблем, порождаемых рынком, совершенно необходимо.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государства в решении проблем, порождаемых рынком («провалов» рынка ), совершенно необходимо. При этом государство не должно подменять рынок и может действовать только в определенной системе координат. Эффективность рыночной экономики как системы является границей государственного регулирования.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составляющими механизма государственного регулирования национальной экономики являются методы и инструменты, с помощью которых формируются ресурсы, необходимые для государственного регулирования, осуществляются практические меры, обеспечивающие организующее воздействие государства на экономику.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характеру действия выделяют методы прямые (административные) и косвенные (экономические).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Прямые (Административные) методы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Административные методы основываются на силе власти и предусматривают: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Законодательные ограничения (лицензирование экспорта и введение экспортных квот, замораживание цен, введение лицензирования определенных видов предпринимательской деятельности и др.).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Обязательные требования к экономическим субъектам по достижению ими однозначно определенных параметров хозяйственной деятельности (минимального размера уставного капитала, заработной платы и пр.).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Порядок организации, ведения и ликвидации бизнеса (правила государственной регистрации предпринимателей, совершения ими сделок, состав, размеры и сроки вносимых ими налогов и т.д.). Такие методы являются формализованными, преимущественно предписывающими, влияют на выбор хозяйствующими субъектами вариантов действий.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Административные методы государственного регулирования находят эффективное применение в таких основных областях: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прямой контроль государства над монопольными рынками.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административное регулирование рынков тех товаров неэластичного спроса, которые отнесены к монополии государства, с применением планирования цен, введением жестких ставок акцизных налогов.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экономической безопасности производства.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стандартов, необходимых для осуществления всех видов производственной и экономической деятельности и контроля за их выполнением.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определение и поддержание минимально допустимых параметров и норм жизнедеятельности человека.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защита национальных интересов в сфере международных экономических отношений.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административным методам регулирования экономики относят такие меры, как запрещение, разрешение, принуждение.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Запрещение - это запрет какой-либо деятельности, признание общественно вредным само производство каких-либо товаров и услуг либо его технологий. Например, в целях обеспечения безопасности или по другим причинам государство может запретить следование через его территорию персоны нон грата и грузов других государств.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Разрешение - это согласие, выданное в письменной или устной форме субъектом управления. Государство дает разрешение на ведение многих видов экономической деятельности, экспорт и импорт ряда товаров.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Принуждение основано на применении мер наказания за нарушение установленных норм. Например, при несвоевременной уплате налогов взимаются штрафы.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Косвенные (Экономические) методы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методы призваны учесть многообразие интересов и мотивов деятельности разных экономических субъектов, создать условия, способствующие выбору ими экономического поведения, позволяющего балансировать общественные и частные интересы. С помощью этих методов осуществляются, например, государственное финансирование и кредитование, льготное налогообложение и др. Эти методы могут быть как формализованными, так и неформализованными. Они влияют не только на выбор хозяйствующими субъектами вариантов действий, но и на процессы формирования ими целей экономической деятельности, являются средообразующими.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экономические методы правительства имеют целью поддержать и облегчать функционирование рыночной системы.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Обеспечение правовой базы регулирующей функционирование инфраструктуры рынка, способствующей эффективному функционированию рыночной экономики;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Защита экономической самостоятельности, конкуренции и </w:t>
      </w:r>
      <w:r>
        <w:rPr>
          <w:rFonts w:ascii="Times New Roman CYR" w:hAnsi="Times New Roman CYR" w:cs="Times New Roman CYR"/>
          <w:sz w:val="28"/>
          <w:szCs w:val="28"/>
        </w:rPr>
        <w:lastRenderedPageBreak/>
        <w:t>обеспечения равноправия всех форм собственности;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Перераспределение общественного продукта в интересах социально незащищенного и экономически не самостоятельного населения;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Корректирование распределения ресурсов с целью изменения структуры и сбалансированности национального продукта и национальной экономики;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Стабилизация экономических процессов, контроль за уровнем занятости и инфляции, стимулирование экономического роста;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Содействие и поддержание рыночного механизма демонополизации экономики.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экономическим методам, прежде всего, относятся: денежно-кредитная и финансовая политика.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Денежно-кредитная политика представляет собой совокупность мер в области денежного обращения и кредита, направленная на обеспечение роста реального объема ВВП, стабильности цен, эффективной занятости и выравнивание платежного баланса. К основным направлениям денежно-кредитной политики относятся: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Операции на открытом рынке, т.е. на рынке правительственных ценных бумаг;</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Политика учетной ставки (дисконтная политика) или ставки рефинансирования, т.е. регулирование процента по займам коммерческих банков у Центрального банка;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Изменение нормы обязательных резервов банков, т.е. той суммы, которую коммерческие банки обязаны хранить в Центральном банке (без процентов).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Финансовой политикой называются мероприятия государства по мобилизации финансовых ресурсов, их распределению и использованию на </w:t>
      </w:r>
      <w:r>
        <w:rPr>
          <w:rFonts w:ascii="Times New Roman CYR" w:hAnsi="Times New Roman CYR" w:cs="Times New Roman CYR"/>
          <w:sz w:val="28"/>
          <w:szCs w:val="28"/>
        </w:rPr>
        <w:lastRenderedPageBreak/>
        <w:t>основе финансового законодательства страны. Финансовая политика складывается из двух взаимосвязанных направлений деятельности государства: бюджетной политики (бюджетное регулирование) и фискальной политики (в области налогов и государственных расходов).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экономисты к экономическим методам государственного регулирования относят также систему государственного программирования, которое рассчитано на решение крупномасштабных, стратегических задач. Оно может охватывать как всю экономику, так и ее отдельные отрасли (например, социальную сферу), регионы, конкретные группы населения и др. В зависимости от использования различных критериев государственные программы можно подразделить на несколько видов.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срокам государственного программирования различают: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Краткосрочные программы, разрабатываемые на срок от одного года до трех лет.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Среднесрочные программы, рассчитанные на 3-5 лет.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Долгосрочные программы, которые составляются на срок от 5 лет и более.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объектам государственного программирования программы подразделяются на: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Общегосударственные программы. Они содержат основные и значимые для общества в целом ориентиры экономического и социального развития. Эти программы направлены на регулирование деятельности государственного сектора и частных фирм;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Региональные программы, охватывающие деятельность отдельных частей экономики. В некоторых странах для социально-экономического развития регионов используют региональное планирование;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Целевые программы. Они предусматривают развитие конкретных </w:t>
      </w:r>
      <w:r>
        <w:rPr>
          <w:rFonts w:ascii="Times New Roman CYR" w:hAnsi="Times New Roman CYR" w:cs="Times New Roman CYR"/>
          <w:sz w:val="28"/>
          <w:szCs w:val="28"/>
        </w:rPr>
        <w:lastRenderedPageBreak/>
        <w:t>направлений, например, научных исследований, а также поддержку отдельных групп населения;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Отраслевые программы, направленные на развитие отдельных отраслей;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Чрезвычайные программы, которые разрабатываются в тех случаях, когда экономика находится в кризисном состоянии вследствие экономических кризисов, экологических катастроф, ведения военных действий.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государственных программ решаются задачи структурной перестройки, осуществления инвестиций, защиты окружающей среды и т. д.</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Наибольшее распространение государственное программирование получило в странах Западной Европы, а также в Японии. В США и Канаде, где предпочтение отдается текущему регулированию экономики, оно распространено менее. Государственные программы широко применяются и в развивающихся странах.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государственные программы носят рекомендательный, а не директивный характер, как в командной экономике. Частный сектор их выполнять не обязан. Однако для их реализации государство оказывает сильную поддержку за счет экономических и социальных ресурсов всего общества.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и административные методы находятся в определенной взаимосвязи. Так как любой экономический регулятор применяется или изменяется после принятия соответствующих государственных решений, а также контролируется государственной службой, то можно сказать, что он уже несет в себе элемент администрирования. В то же время административные методы должны быть экономически обоснованы.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Косвенное регулирование осуществляется, прежде всего через налоговую, кредитно-денежную, бюджетную, ценовую, внешне-экономическую политику </w:t>
      </w:r>
      <w:r>
        <w:rPr>
          <w:rFonts w:ascii="Times New Roman CYR" w:hAnsi="Times New Roman CYR" w:cs="Times New Roman CYR"/>
          <w:sz w:val="28"/>
          <w:szCs w:val="28"/>
        </w:rPr>
        <w:lastRenderedPageBreak/>
        <w:t>государства.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Инструментарий налоговой политики в этом случае включает: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Систему налоговых льгот при инвестировании;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Систему ускоренной амортизации основного капитала;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Специальные налоговые льготы.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Главным инструментом мобилизации финансовых средств для покрытия государственных расходов являются налоги. Они также широко используются для воздействия на деятельность субъектов хозяйства. Государственное регулирование при помощи налогов зависит в решающей степени от выбора налоговой системы, высоты налоговых ставок, а также от видов и размеров налоговых льгот. Налоги в государственном регулировании экономики играют две роли: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это главный источник финансирования государственных расходов.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это инструмент регулирования. Так как в задачу государственных бюджетных органов входит не просто обложить налогами источники поступления, но и создать тонкий механизм воздействия на хозяйственное поведение.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Налоговое регулирование разнообразно. Оно включает в себя увеличение или уменьшение совокупных налоговых поступлений, изменение налоговой структуры, дифференциацию ставок, введение или отмену налоговых льгот, отсрочку платежа налога, изменения сферы распространения налогов и т.д. Система налогообложения предприятий представляет собой гибкий рычаг регулирования со стороны государства процесса воспроизводства индивидуального капитала.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место среди средств государственного регулирования экономики, осуществляемых с помощью налогов, занимает ускоренное амортизационное списание основного капитала и связанные с ним образование и реализация </w:t>
      </w:r>
      <w:r>
        <w:rPr>
          <w:rFonts w:ascii="Times New Roman CYR" w:hAnsi="Times New Roman CYR" w:cs="Times New Roman CYR"/>
          <w:sz w:val="28"/>
          <w:szCs w:val="28"/>
        </w:rPr>
        <w:lastRenderedPageBreak/>
        <w:t>скрытых резервов, осуществляемые в рамках разрешения Министерства финансов. Ускоренное амортизационное списание основного капитала в современных условиях является главным средством стимулирования накопления, структурных изменений в экономике и важным инструментом воздействия на хозяйственный цикл, занятость.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инструментов государственного регулирования используются и расходы бюджета на хозяйственные цели. Это могут быть государственные кредиты, субсидии, а также затраты на закупку товаров и услуг в частном секторе.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Важнейшими инструментами кредитно-денежной политики выступают:</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Операции с государственными ценными бумагами на фондовом рынке такие как эмиссия государственных обязательств, торговля ими и погашение.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Расширение или ограничение кредита через механизм учетной ставки, кредитование перспективных отраслей и др.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Варьирование учетной ставки кредита (дисконтная политика, осуществляемая центральным банком) и установление и изменение размеров минимальных резервов, которые финансовые институты страны обязаны хранить в центральном банке, страхование экспортных кредитов.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помощи этих инструментов государство стремится изменить соотношение спроса и предложения на финансовом рынке в нужном направлении.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Особая роль в эффективном развитии экономики принадлежит кредитной политике государства. Коммерческие банки, различные инвестиционные и кредитные организации, заинтересованы в постоянном росте оборота кредитных средств как источника роста их прибыли. Привлекая свободные денежные </w:t>
      </w:r>
      <w:r>
        <w:rPr>
          <w:rFonts w:ascii="Times New Roman CYR" w:hAnsi="Times New Roman CYR" w:cs="Times New Roman CYR"/>
          <w:sz w:val="28"/>
          <w:szCs w:val="28"/>
        </w:rPr>
        <w:lastRenderedPageBreak/>
        <w:t>средства предприятий и населения посредством начисления высоких процентов, банки используют их как кредитное средство, т.е. Использование временно свободных накоплений как кредитного средства в определенных условиях может тормозить развитие хозяйственной деятельности или стать инфляционным фактором. Чем дороже кредит, тем ниже спрос на него со стороны производства, чем дешевле кредит, тем выше спрос и выше риск товарно-денежной несбалансированности, так как кредиты на рынке средств производства и товаров выступают как денежные средства.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Состояние ссудного рынка нередко становится пусковым механизмом инфляции и кризиса, поэтому регулирование кредитных отношений является важнейшей функцией государства. Функции регулятора выполняют центральные банки. В соответствии с законодательствами каждой страны коммерческие банки обязаны создавать резервы и передавать их центральному банку, который устанавливает их норматив. Центральный банк (Национальный Банк в Беларуси) вправе использовать полученные резервы для кредитования коммерческих банков, устанавливая процентную (учетную) ставку за кредит. От величины норматива и размера учетной ставки зависит объем оборота кредитной массы. При росте норматива резервов и учетной ставки кредит становится более дорогим и спрос на него сокращается, снижается инвестиционная деятельность и сохраняется только кредитование наиболее эффективных проектов. Сокращение кредитной массы способствует снижению инфляции. Темпы роста денежной массы должны быть ограничены долгосрочными темпами роста национального дохода. При таком условии достигается стабильность денежных отношений и устойчивость экономического роста.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регулирование кредитных отношений выполняет еще одну важную функцию стабилизации рыночной экономики - защиту накоплений предприятий и населения.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В рамках бюджетной политики государство оказывает косвенное воздействие на экономику посредством бюджетных субсидий на развитие отсталых районов страны, отстающих отраслей, дотаций и субсидий на подготовку управляющих и др.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Государственное регулирование цен, осуществляемое с помощью косвенных методов, использует инструменты, влияющие на цены экономически - через соотношение между спросом и предложением на рынке. Здесь важную роль играют политика эмиссионная, направленная на ограничение денежной массы в обращении, и политика налоговая (например, отмена ряда налогов, снижение налоговых ставок и др.).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Цены являются объектом постоянного внимания и регулирования со стороны государства. Цены являются одной из критических точек экономической и социально-политической жизни, где сталкиваются интересы потребителей и производителей, импортеров и экспортеров. Воздействие на цены служит глобальным целям государственного регулирования экономики, целям конъюнктуры и структурной политики, борьбе с инфляцией, усиление национальной конкурентоспособности на мировых рынках и смягчению социальной напряженности. Воздействие государственной экономической политики на другие объекты регулирования, в свою очередь, отражается на процессах формирования цен.</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мероприятия по регулированию цен могут носить законодательный, административный и судебный характер. Принятые парламентами законы создают правовую основу отношений между хозяйственными субъектами, а также между ними и государством в сфере ценообразования. Мероприятия по регулированию цен осуществляют министерства экономики, финансов и центральный банк.</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Наблюдение за ценами является первичной формой государственной </w:t>
      </w:r>
      <w:r>
        <w:rPr>
          <w:rFonts w:ascii="Times New Roman CYR" w:hAnsi="Times New Roman CYR" w:cs="Times New Roman CYR"/>
          <w:sz w:val="28"/>
          <w:szCs w:val="28"/>
        </w:rPr>
        <w:lastRenderedPageBreak/>
        <w:t>активности в этой области. В настоящее время наблюдение за ценами служит основой, на которой базируются все государственные акции в этой области. Главная цель наблюдения за ценами со стороны государственных органов и социальных партнеров - измерение роста стоимости жизни для определения индекса ежегодного номинального повышения заработной платы и пенсий, а также для выяснения влияния роста цен на издержки производства и национальную конкурентоспособность.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Государство может оказывать воздействие на цены, вводя или отменяя количественные и таможенные ограничения во внешней торговле, вступая в интеграционные союзы, изменяя учетную ставку, варьируя налоги, осуществляя эмиссию денег. Косвенное влияние на цены оказывают, по существу, все государственные регулирующие акции, какой бы цели они ни служили.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Прямым государственным вмешательством в процесс ценообразования является государственная политика установления цен на так называемые акцизные товары.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Непосредственное воздействие на формирование цен оказывают государственные субсидии. Один из видов таких субсидий - ценовые - предусматривает снижение цен путем специальных доплат производителю или потребителю. Прямое воздействие на цены и лидерство в ценах имеет место в отраслях, где доля государства в потреблении товаров и услуг значительна, например, в военных отраслях промышленности, в ряде отраслей строительства. Правительственные органы, являясь постоянными покупателями или заказчиками определенных видов товаров и услуг у частных фирм, устанавливают по договоренности с партнерами «конкретные цены», которые становятся затем базовыми ценами для отрасли.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Эффективным средством регулирования цен является налог на добавленную стоимость. Этот налог производители включают в цену товара или </w:t>
      </w:r>
      <w:r>
        <w:rPr>
          <w:rFonts w:ascii="Times New Roman CYR" w:hAnsi="Times New Roman CYR" w:cs="Times New Roman CYR"/>
          <w:sz w:val="28"/>
          <w:szCs w:val="28"/>
        </w:rPr>
        <w:lastRenderedPageBreak/>
        <w:t>услуги, и дифференцированные изменения ставок этого налога непосредственно воздействуют на цены.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Особым направлением государственной политики в области регулирования цен является государственное воздействие на внешнеторговые цены. Государственное поощрение экспорта, освобождение экспортных товаров от налогов, а в некоторых странах экспортные субсидии, предоставление льготных кредитов и транспортных тарифов существенным образом отражаются на условиях ценовой конкуренции на мировом рынке.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Государство может устанавливать фиксированные цены на некоторые товары и услуги, такие как минеральное сырье, электроэнергия, природный газ, железнодорожные, почтово-телеграфные тарифы.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Внешнеэкономическое регулирование включает в себя торговую политику, управление обменным курсом, привлечение иностранных инвестиций, стимулирования экспорта товаров, услуг, капиталов, научно-технического опыта и др.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регулирование экономики распространяет свое влияние на самые разные сферы экономики и жизни. Однако не следует считать, что столь обширное государственное регулирование лишает предприятия, предпринимателей, граждан экономической свободы. В условиях рынка даже при наличии многочисленных видов и способов государственного регулирования оно носит ограниченный, вынужденный характер, тем самым создаются социально-экономические и правовые условия и основы для дальнейшего продвижения рыночных реформ и рыночных преобразований во всех сферах экономики. При рассмотрении государственного регулирования товарных рынков отмечаем, что здесь применяются административные и экономические методы, которые обеспечивают исправление негативных последствий и провалов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оценка эффективности государственного регулирования в экономике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Государственному воздействию на экономику, так же, как и рынку, свойственны определенные объективные недостатки. Сторонники теории общественного выбора приходят к выводу, что именно в силу экономических причин существует политическое неравенство между отдельными группами населения и возможно принятие неэффективных решений, т.е. фиаско государства.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Фиаско государства - это неспособность обеспечить эффективнее распределение ресурсов и доходов в соответствии с принятыми в данном обществе представлениями о справедливости.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Проанализируем наиболее важные причины фиаско государственного регулирования.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Нарушение пропорций между предельными затратами и предельными выгодами, которое может привести к неэффективному, с общественной точки зрения, принятию экономического решения, т.е. к фиаско государства.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Неравенство в получении информации также порождает данное негативное явление. Данная проблема аналогична проблеме асимметрии информации, возникающей в условиях рынка. Участие государства не всегда может обеспечить решение этой проблемы. Лучше информированы люди с высокими доходами, хорошо организованные лоббистские группы. Следовательно, они максимизируют свою прибыль, получая политическую ренту. Неравенство в получении информации связано и с феноменом, присутствующим в системе представительной демократии и получившем название рационального игнорирования. Выделенный термин означает уклонение индивидов от участия в процессах голосования и выборов в том случае, если выгоды, которые они получат в случае благоприятного для них исхода, ниже издержек, связанных с участием в процессе голосования. Допустим, что необходимо оценить правительственное решение, проведение в жизнь которого принесет выгоду обществу в целом, хотя отдельные группы населения могут проиграть (например, отмена субсидий какому-либо сектору экономики). Однако каждый отдельный избиратель получит малую выгоду от этого (общая выгода распределится среди всего населения). В таких обстоятельствах избиратели ведут себя апатично или равнодушно, что и получило название рационального игнорирования - большому, но разрозненному количеству людей нет смысла собирать и оценивать информацию о данном проекте, организовываться в лоббистские группы ради почти неощутимой выгоды. А вот ущемленное меньшинство, которое пострадает от отмены </w:t>
      </w:r>
      <w:r>
        <w:rPr>
          <w:rFonts w:ascii="Times New Roman CYR" w:hAnsi="Times New Roman CYR" w:cs="Times New Roman CYR"/>
          <w:sz w:val="28"/>
          <w:szCs w:val="28"/>
        </w:rPr>
        <w:lastRenderedPageBreak/>
        <w:t>субсидий, будет концентрироваться, и формировать группы давления, о которых говорилось выше («аграрное лобби», «оборонное лобби» и т.п.).</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недобросовестность государственных чиновников (государственной бюрократии), которые, преследуя свой частный интерес, стремятся получить наибольшее количество голосов на следующих выборах и принимают такие решения, которые помогут им достичь этого (так называемые популистские решения), хотя они не соответствуют критерию экономической эффективности. Кроме того, политические деятели преследуют свои личные интересы, как и все обычные люди, и эти личные интересы могут в определенный момент превысить их чувство долга как государственных лиц.</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несовместимость во времени принятия тех или иных решений, ведущую к фиаско государства. Например, перед выборами политик обещает увеличить социальные расходы, снизить налоги и провести многие другие аналогичные мероприятия, которые помогут ему получить поддержку избирателей. Однако популистские обещания провозглашаются сегодня, а их реализация после выборов нередко откладывается или принимаются прямо противоположные решения, ведущие к снижению материального благополучия населения. Таким образом, несовместимость во времени означает, что мероприятия, оптимальные с точки зрения правительства сегодня, могут оказаться неоптимальными в будущем периоде, особенно после того, как экономические агенты уже отреагировали на объявленные предвыборные обещания, т.е. сформировали свои ожидания.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 связи с временными интервалами возникает проблема внутренних и внешних лагов, которая также может привести к фиаско государства. Речь идет об эффекте запаздывания, т.е. разрыве во времени между осознанием проблемы, принятием государственных решений и результатами воплощения правительственной программы в жизнь.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внутренним лагом понимают промежуток времени, который проходит </w:t>
      </w:r>
      <w:r>
        <w:rPr>
          <w:rFonts w:ascii="Times New Roman CYR" w:hAnsi="Times New Roman CYR" w:cs="Times New Roman CYR"/>
          <w:sz w:val="28"/>
          <w:szCs w:val="28"/>
        </w:rPr>
        <w:lastRenderedPageBreak/>
        <w:t>между моментом возникновения какого-либо экономического явления и моментом принятия ответной меры. Внутренние лаги делятся на лаги признания и лаги решения.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Лаг признания (распознавания, осознания). Его возникновение связано с тем, что для осознания самой проблемы регулирования какой-либо сферы экономической жизни нужно время. Так, чтобы принять меры, направленные на борьбу с инфляцией, необходимо, прежде всего, оценить ее источники, возможные варианты антиинфляционной политики, а для этого нужно время. В данном случае на длительность лага будут влиять такие факторы, как компетентность правительства, экспертов, состояние макроэкономической науки.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Лаг решения. Это время, которое проходит между осознанием проблемы и принятием конкретного решения. Иногда этот период длится достаточно долго. Например, чтобы внести какие-либо решения, связанные с изменением налогового законодательства, необходимо детально обдумать и обсудить ситуацию, утвердить проект решения в необходимых инстанциях.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Внешний лаг - это промежуток времени, который проходит между моментом принятия какой-либо меры и моментом проявления ее результатов. К внешним лагам относят лаги воздействия.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Лаг воздействия - это период, в течение которого объект государственного регулирования начинает реально изменяться под влиянием того или иного макроэкономического мероприятия правительства. Например, правительство приняло решение о снижении налоговых ставок, но реальное оживление экономики наступает не сразу, а через какое-то время.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Говоря о фиаско государства, следует отметить закон непредвиденных последствий. В результате принятия каких-либо решений, осуществления мероприятий очень часто не достигается желаемого результата, либо его издержки слишком высоки. Фиксируя цены на рынке, государство ведет борьбу </w:t>
      </w:r>
      <w:r>
        <w:rPr>
          <w:rFonts w:ascii="Times New Roman CYR" w:hAnsi="Times New Roman CYR" w:cs="Times New Roman CYR"/>
          <w:sz w:val="28"/>
          <w:szCs w:val="28"/>
        </w:rPr>
        <w:lastRenderedPageBreak/>
        <w:t>со спекуляцией. Но такая мера в большинстве случаев ведет к товарному дефициту и росту теневого сектора экономики. В связи с этим, подчеркивая важность государственного вмешательства в экономическое развитие страны, все же нельзя забывать о свободном развитии рыночных механизмов.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всех этих проблем сторонники общественного выбора видят в свободном развитии рыночных процессов, хотя они не отрицают и положительной роли государства, которое способно исправлять несовершенства рыночного механизма в определенных пределах.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изъянов государства менее развита, чем теория изъянов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настоящему времени в литературе выделяются следующие проявления таких несовершенств: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Ограниченность доступной информации. Государственный сектор обычно лучше справляется с перераспределением информации (преодолением информационной асимметрии), чем с неуклонным наращиванием ее объема. Между тем каждое конкретное правительственное решение, прежде чем быть принятым, нуждается во всестороннем анализе с точки зрения вероятных потерь. В тех же случаях, когда правительству явно не хватает объективных данных, позволяющих с достаточной достоверностью прогнозировать результаты своих регулирующих воздействий на социально-экономическую жизнь, ему следует воздерживаться от чрезмерного расширения зоны ответственности государства и экспансии государственного сектора.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Неспособность государства полностью контролировать реакцию контрагентов на его действия. Государственный сектор, как отмечалось выше, лишь одна из составных частей современного рыночного хозяйства. Действия государства, в том числе связанные с принуждением, вплетаются в сложную структуру взаимодействий между другими субъектами экономической системы. Следовательно, конечные результаты начинаний, которые предпринимает государство, зависят не только от него самого. Лишь помня, что государство в </w:t>
      </w:r>
      <w:r>
        <w:rPr>
          <w:rFonts w:ascii="Times New Roman CYR" w:hAnsi="Times New Roman CYR" w:cs="Times New Roman CYR"/>
          <w:sz w:val="28"/>
          <w:szCs w:val="28"/>
        </w:rPr>
        <w:lastRenderedPageBreak/>
        <w:t>смешанной экономике заведомо не является всесильным, можно не подпасть под влияние иллюзии, будто для любого изъяна рынка существует адекватная форма государственного вмешательства, позволяющая его полностью преодолеть, не вызвав побочных негативных последствий.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Несовершенство политического процесса в связи с рациональным неведением избирателей, принятием произвольных, волюнтаристских решений, влиянием групп специальных интересов и их постоянной погоней за рентой. Погоня за рентой - расходование лоббистами ресурсов с целью получить от государства исключительные права и преимущества, приносящие их обладателям выгоды за счет других членов общества.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Ограниченность контроля над государственным аппаратом. Большая иллюзия - наивно думать, что госаппарат всегда действует в законных, легитимных рамках и неуклонно преследует исключительно интересы общества, а отнюдь не свои собственные. Отстаивающая подобный взгляд традиционная теория отрицает возможность того, что какая-то часть общества может использовать государство для реализации своих частных интересов за счет общественных. Альтернативный подход, напротив, объясняет вмешательство государства не «провалами» рынка, а так называемой «политической игрой», т.е. попытками организованных общественных групп использовать власть государства в целях максимизации доходов членов группы и их доли в национальном доходе. При этом у политически влиятельной группы может появиться интерес к умалению роли естественных рыночных механизмов и чрезмерному усилению государственной интервенции в хозяйственную жизнь. Например, группы предпринимателей могут в своем стремлении максимизировать прибыль призвать к фиксированию цен, к чрезмерному протекционизму государства и тем самым к ослаблению конкурентного прессинга, ущемляющему интересы потребителей.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Завышение объема производства общественных благ и связанная с этим </w:t>
      </w:r>
      <w:r>
        <w:rPr>
          <w:rFonts w:ascii="Times New Roman CYR" w:hAnsi="Times New Roman CYR" w:cs="Times New Roman CYR"/>
          <w:sz w:val="28"/>
          <w:szCs w:val="28"/>
        </w:rPr>
        <w:lastRenderedPageBreak/>
        <w:t>растрата ресурсов. Данный нерыночный провал может найти проявление, например, в чрезмерной милитаризации экономики, или в безудержных тратах дефицитных бюджетных средств (в условиях кризиса и нарастающего дефицита бюджета) на амбициозные проекты по украшению столиц и чиновничьих кабинетов и т.п.</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Образование государством через перераспределительные процессы новых форм неравенства и дискриминации. Так, бесконтрольное нарастание объема налоговых и иных льгот различным социальным группам (например, депутатам, правительственным чиновникам, монополистическим группировкам и т.п.) может привести (и приводит в нашей стране) к тому, что главным механизмом обогащения становится сам, по идее направленный на сглаживание рыночной дифференциации населения, бюджетный процесс.</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Разбухание издержек на содержание бюрократического аппарата сверх оптимального уровня (на подготовку законодательных актов, контроль за их осуществлением, оснащение техникой налоговых служб и др.). В данной связи весьма характерной представляется тенденция к неуклонному относительному (и порой и абсолютному) росту той статьи расходов российского бюджета, которая направляется на управление экономикой.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Отвлечение юристов, экономистов, менеджеров и т.п. от участия в производстве продукции и услуг на фирмах. Привлекаемые относительно высокой оплатой труда в сфере управления, а также немалым объемом иных льгот и привилегий, квалифицированные специалисты охотно «перетекают» в нашей стране в аппарат государственного управления, нарушая некие оптимальные пропорции в использовании трудовых ресурсов страны.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Даже в относительно либеральной американской экономике сегодня тратится примерно 100 млрд. долл. в год на ее государственное регулирование. Американские специалисты подсчитали, что правительственное воздействие на экономическую жизнь приводит к падению темпов роста экономики на 0,4% в </w:t>
      </w:r>
      <w:r>
        <w:rPr>
          <w:rFonts w:ascii="Times New Roman CYR" w:hAnsi="Times New Roman CYR" w:cs="Times New Roman CYR"/>
          <w:sz w:val="28"/>
          <w:szCs w:val="28"/>
        </w:rPr>
        <w:lastRenderedPageBreak/>
        <w:t>год по сравнению с потенциально возможным. Устранение подобных явлений достигается, прежде всего, через приватизацию и дерегулирование экономики - меры, ослабляющие влияние фиаско государства, хотя и за счет риска усилить фиаско рынка. Данные меры, безусловно, не означают прекращения регулирующей роли государства и ликвидации государственного сектора вообще. Речь здесь идет лишь о перемещении центра тяжести в инструментах и методах государственного регулирования - от «жестких» к более «мягким».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деятельности государства в рыночной экономике - не перестройка рыночного механизма, а создание условий для его свободного функционирования. Современный рынок не может эффективно функционировать без государственного вмешательства, но и государственное вмешательство имеет свои пределы. Рынок и государство не противостоят друг другу, а дополняют друг друга. Это две стороны одной "медали" - смешанной экономики.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3. Сравнительный анализ государственного регулирования экономики России и Китая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3.1 Анализ фиаско рынка в экономике России и Китая - как причины государственного вмешательства в экономику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западных странах структура рыночной экономики относительно полна, ученые много исследуют фиаско рынка внутри рыночной структуры, они обращают больше внимания на увеличение транзакционных издержек из-за высокого разделения труда. А Китай находится в переходной рыночной экономике, в которой возникают проблемы фиаско рынка из-за неразвитости и несовершенства самого рынка. Поэтому у них разная предпосылка к возникновению фиаско рынка, в настоящее время Китай не может использовать экономическую теорию для решения проблемы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мы исследуем фиаско китайского рынка обязательно на фоне переходной экономики. Основной проблемой фиаско рынка является не зрелый рыночный механизм. Степень зрелости рыночного механизма имеет тесную связь с трансформацией роли государства, т.е. с тем, какую роль играет государство в регулировании рынка. В условиях фиаско рынка рыночный механизм не может эффективно выполнять свою функцию не только из-за недостатка рынка, но и некомпетентности государства. В настоящее время рыночная экономика. Проблема фиаско рынка непосредственно зависит от действий государства.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мы хотим правильно понимать фиаско рынка Китая, нам нужно решить эти проблемы: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Прежде всего надо рассудительно понимать что такое новый либерализм. Западное веяния нового либерализма сильно влияет на нашу экономическую реформу. Экономика Китая тяготеет к подражанию рыночной либерализации. </w:t>
      </w:r>
      <w:r>
        <w:rPr>
          <w:rFonts w:ascii="Times New Roman CYR" w:hAnsi="Times New Roman CYR" w:cs="Times New Roman CYR"/>
          <w:sz w:val="28"/>
          <w:szCs w:val="28"/>
        </w:rPr>
        <w:lastRenderedPageBreak/>
        <w:t>Под влиянием этой реформы, возникают много проблем, например сельская проблема, разрыв востока-запада, разрыв между городами и селами, увеличение различий между бедными и богатыми.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вторых нам надо правильно понимать свойство рыночной экономики-социализм. Экономика Китая, на основание социалистической общественной собственности, осуществляет рыночную экономику не изменяя этому свойству, социалистическая рыночная экономика должна служить на благо общему благосостоянию. Для этого, правительству необходимо регулировать развитие районов, устранять явление бедности, предотвращать увеличение разницы доходов, защищать справедливость общества.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проявлением фиаско рынка является административная монополия. Это монополия означает, что неправильное правительственное полномочие стоит на рынке, соединение полномочия с рынком становится инструментом распределения ресурсов, рыночный механизм искажается и проводит к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Китае в образовательной, медицинской, риэлтерской и других сферах возникает фиаско рынка. Я обстоятельно проанализирую фиаско рынка в риэлтерской сфере.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2008 г. по мере возникновения экономического кризиса, в сфере недвижимости возникает теневое проявление и монополия.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Причины риэлторского фиаско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Риэлторская монополия проводит рынок к фиаско.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Дом это недвижимое имущество, он обладает высокой степенью негомогенности. Земля не может передвигаться, каждый дом положит в разных природных, социальных и экономических условиях, и у домов есть разные формы, украшения и т.д. Поэтому в отрасли недвижимости есть высокая степень монополии, производитель сильно влияет на цену, функция рыночного механизма падает, и проводит к нерациональному распределению ресурсов.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Недвижимость это фондоемкое хозяйство ресурсозатратное производство. У заявителя есть ограничение на получения кредита, поэтому некоторые инвесторы и потребители не могут участвовать в рынке недвижимости, и отсутствует конкуренция на рынке.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Нетленность недвижимость проводит к краху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Недвижимость отличается от других товаров тем, что она нетленная, если недвижимость не может сразу продавать, то продавец может подождать высшую цену для продажи. Он понесет убытки только на содержание и процент денег, это маленькие издержки. Поэтому рыночный механизм не может регулировать равновесие баланс спроса и предложения.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Внешние эффекты недвижимости проводят рынок к фиаско.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Обычно внешние условия влияют на цену недвижимости. Например, в городе построен университет. Если дом находится возле университета, то его цена увеличится. Цена зависит от транспортной инфраструктуры, безопасности, соседей и т.д. Поэтому рыночный механизм не может эффективно способствовать распределению ресурсов и максимизации общественного благосостояния.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Асимметрия информации проводит рынок к фиаско.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производства очень сложный, потребителю трудно узнать качественность здания. У продавцов недвижимости есть много скрытых способов поведения, которые лишают потребителя контроля. Так как у зданий разное место расположения и разная форма, потребителю трудно сравнить один домом с другим. Поэтому у продавцов существует монополия за эту информацию.</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Несправедливость общественного распределения общественных благ проводит рынок к фиаско.</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2009 года экономические условия стали лучше, инвестор и потребитель стали более уверенными в рынке. Правительство применяет эффективные меры. </w:t>
      </w:r>
      <w:r>
        <w:rPr>
          <w:rFonts w:ascii="Times New Roman CYR" w:hAnsi="Times New Roman CYR" w:cs="Times New Roman CYR"/>
          <w:sz w:val="28"/>
          <w:szCs w:val="28"/>
        </w:rPr>
        <w:lastRenderedPageBreak/>
        <w:t>В 2000 г. есть следующие данные : в стране 70 городов, где цена недвижимости постоянно увеличивалась в течении 3-ех месяцев, в первые 5 месяцев продажа коммерческой недвижимости увеличилась на 25,5%. Но принятие этих мер для противостояния международному финансовому кредиту, который является основным инструментом регулирования денежной и финансовой политики, не может изменить фиаско рынка в сфере недвижимости.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Последствие фиаско рынка в сфере недвижимости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Монополия проводит к низкому эффективном производству, недостатке предложения, диспропорцие структуры и регулированию цены.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rPr>
        <w:t>В условиях монополии девелопер производит меньше спроса рынка, цена увеличивается, и занимает избыток потребителя, получит монополистическую ренту. (рис. 1.1).</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6932CE">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r>
        <w:rPr>
          <w:rFonts w:ascii="Microsoft Sans Serif" w:hAnsi="Microsoft Sans Serif" w:cs="Microsoft Sans Serif"/>
          <w:noProof/>
          <w:sz w:val="17"/>
          <w:szCs w:val="17"/>
        </w:rPr>
        <w:drawing>
          <wp:inline distT="0" distB="0" distL="0" distR="0">
            <wp:extent cx="4314825"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3333750"/>
                    </a:xfrm>
                    <a:prstGeom prst="rect">
                      <a:avLst/>
                    </a:prstGeom>
                    <a:noFill/>
                    <a:ln>
                      <a:noFill/>
                    </a:ln>
                  </pic:spPr>
                </pic:pic>
              </a:graphicData>
            </a:graphic>
          </wp:inline>
        </w:drawing>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Рис. 1.1. Монополистическая конкуренция в рынке недвижимости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основе монополия решит количество производства OQ1, цену OP1, очевидно, что монополистическое количество производства меньше равновесия </w:t>
      </w:r>
      <w:r>
        <w:rPr>
          <w:rFonts w:ascii="Times New Roman CYR" w:hAnsi="Times New Roman CYR" w:cs="Times New Roman CYR"/>
          <w:sz w:val="28"/>
          <w:szCs w:val="28"/>
          <w:lang w:val="uk-UA"/>
        </w:rPr>
        <w:lastRenderedPageBreak/>
        <w:t>количества производства OQ3 в условиях совершенной конкуренции. Монополистическая цена больше чем предельные издержки QE3 и цена совершенной конкуренции OP2. Девелопер занимает большую часть избытка потребителя P1P2E1E2, образует монополистическую прибыль.</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Высокая цена проводит к сдерживанию спроса и усилению инвестиционного спроса.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Из материалов сказал, что если семье нужно 90 м2, в ноябре 2009 г. в Пекине каждый квадратный метр стоит 17810 юаней, то надо платить 1600 тысяч юаней, после 25 лет семья может купить квартиру . Это значит, что увеличение цены квартиры сильно превысит платежную способность простой семьи. Поэтому потенциальный спрос не может превратиться в реальный спрос, пустование земель увеличится.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Мероприятие по урегулированию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Увеличение эффективного предложения: жилья по доступной цене, поддержка кредитов.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Совершенствование рыночного предложения: налоговая политика, продажа земельных участков, получение прав на ценообразования.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Диференциальная политика кредитов. В разных городах существуют разный уровень развития недвижимости. В развитых городах из-за перенаселенности, стабилизации экономики и доходов, основное противоречие - ограниченные ресурсы недвижимости и высокая цена, поэтому политика кредита недвижимости должна ввести рестрикцию, понизить инвестиционную спекулятивную сделку. А в развивающих городах существуют излишек предложения квартиры, поэтому должно ввести умерено мягкую кредитную политику.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России тоже существует фиаско рынка в разных сферах. В 2012 г. стало окончательно ясно, что на финансовом рынке государство собирается играть ключевую роль не только в сфере регулирования и надзора, но и в выработке </w:t>
      </w:r>
      <w:r>
        <w:rPr>
          <w:rFonts w:ascii="Times New Roman CYR" w:hAnsi="Times New Roman CYR" w:cs="Times New Roman CYR"/>
          <w:sz w:val="28"/>
          <w:szCs w:val="28"/>
          <w:lang w:val="uk-UA"/>
        </w:rPr>
        <w:lastRenderedPageBreak/>
        <w:t>стратегии развития финансового рынка, в непосредственном управлении проектами по формированию рыночной инфраструктуры и международного финансового центра. С одной стороны, это стало ответом на вызовы и угрозы внутреннему финансовому рынку в результате затянувшейся рецессии мировой экономики и повышения интенсивности глобальной конкуренции в области финансов. С другой стороны, это шло в русле общих тенденций в экономической политике, где государство сделало ставку на активное вмешательство в экономику и на потенциал государственных институтов развития и крупных государственных компаний. По замыслу идеологов такой политики, это позволит лучше справляться с «провалами рынка» и быстрее преодолеть отставание России в глобальной экономической конкуренции.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Государственная экспансия на финансовом рынке в 2011-2012 гг. позволила поддержать за счет краткосрочного кредитования банковскую систему, предотвратить провал биржевой ликвидности в результате бегства инвесторов от акций по всему миру и отсутствия внутренних институциональных инвесторов в России, относительно успешно провести публичные размещения акций Московской биржи и Сбербанка России, повысить доверие населения к гарантируемым государством банковским депозитам, консолидировать биржевую инфраструктуру, открыть доступ иностранным инвесторам на российский долговой рынок. Повысить надежность финансовых организаций и доверие к ним инвесторов может помочь создание мега регулятора финансового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Однако все более очевидно, что подмена государством рыночных сил не позволяет решить всех проблем. Более того, появляются основания полагать, что вместо «рыночных провалов» на финансовом рынке обозначились «провалы государства», т.е. негативные последствия, оказываемые на рынок и поведение его субъектов в результате чрезмерного вмешательства властей в рыночные отношения и ограничения конкуренции.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Государственное вмешательство формирует у граждан патернализм и неверие в собственные силы при решении ключевых проблем в области личных финансов. Согласно февральскому обследованию потребительского поведения населения, проведенному Левада-Центром, 60% респондентов считают, что государство обязано обеспечить им достойный заработок. По мнению авторов исследования, это является следствием поддержки государством патерналистской модели. Ощущение невозможности оказать какое-либо воздействие на происходящее подкрепляет чувство безответственности граждан, в том числе в финансовой сфере. Планирование семейного бюджета с учетом «жизни на пенсии», в случае болезни и потери работы реже всего упоминается респондентами в числе наиболее значимых для них проблем. Все это является серьезным препятствием для формирования эффективной системы внутренних сбережений.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Формирование финансовой системы и биржевой инфраструктуры с помощью льготного кредитования банков через сделки прямого РЕПО, реализация инфраструктурных проектов по привлечению на внутренний финансовый рынок прежде всего федеральных облигаций, иностранных портфельных инвесторов, в том числе носителей спекулятивной стратегии CT, оказывается для монетарных властей и контролируемой ими биржевой инфраструктуры значительно проще и выгоднее, чем обеспечивать необходимые условия для ускоренного развития внутренних институциональных инвесторов - частные пенсионные фонды, инвестиционные фонды, компании по страхованию жизни. В результате Россия все больше становится мировым аутсайдером по уровню развития институциональных инвесторов, без которых невозможны долгосрочные сбережения населения. Государственными ведомствами была полностью провалена пенсионная реформа. Не решен ни один из вопросов предоставления налоговых льгот частным инвесторам, работающим на внутреннем рынке.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На протяжении многих лет динамичность развития банковской системы зависит от легкости ее доступа к дешевым ресурсам, привлекаемым с помощью CT или льготных кредитов от Банка России. Это ведет к утрате стимулов для банковской системы по привлечению капитала в виде прямых иностранных инвестиций или путем публичных размещений акций на бирже. Из всей банковской системы лишь два государственных банка за последние два года использовали возможности публичного рынка. IPO Номос-банка трудно признать удачным по причине поглощения данного банка ФК «Открытие».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Преобладание государства в капитале крупнейших коммерческих банков и Московской биржи не позволяет создать такие условия на рынке, которые бы способствовали успешному развитию частного сектора на финансовом рынке. В 2012 г. на разных сегментах биржевой торговли существенно выросла доля государственных структур и Банка России, на биржевом рынке и рынке инвестиционно-финансовых услуг заметно ухудшились показатели, оценивающие уровень развития конкуренции. Многие серьезные инициативы саморегулируемых организаций по инвестиционным консультантам, индивидуальным инвестиционным счетам, налогообложению доходов частных лиц, коллективным инвестициям не получили хода в государственных ведомствах.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Рейтинги глобальной конкурентоспособности и финансового развития Всемирного экономического форума, признанные рейтинги международных финансовых центров пока не находят каких-либо заметных позитивных изменений в сфере институциональной среды, бизнес-климата, эффективности и доступности услуг финансовых организаций, надежности банков, в качестве регулирования бирж в России.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 нашему мнению, для финансового рынка, как и для государственной политики в целом, в России пока не найдены оптимальные формы воздействия государства на «рыночные провалы». Даже на фоне крупнейших развивающихся </w:t>
      </w:r>
      <w:r>
        <w:rPr>
          <w:rFonts w:ascii="Times New Roman CYR" w:hAnsi="Times New Roman CYR" w:cs="Times New Roman CYR"/>
          <w:sz w:val="28"/>
          <w:szCs w:val="28"/>
          <w:lang w:val="uk-UA"/>
        </w:rPr>
        <w:lastRenderedPageBreak/>
        <w:t>стран рейтинг России по показателю эффективности правительства, рассчитываемому Всемирным банком, является очень низким.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Показатель эффективности деятельности правительства является инертным, большинству стран не удавалось существенно изменить его за два-три года. Это означает, что многие решения на финансовом рынке должны приниматься с поправкой на низкую эффективность государства в экономической сфере. Это предполагает определенное ограничение экспансии государства как участника финансового рынка, его регулятора и менеджера. В сфере регулирования, надзора и развития финансового рынка целесообразно больше полагаться на саморегулирование участников и частные инициативы.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Государственное регулирование экономики России и Китая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Как известно, экономика Китая сейчас быстро развивается. В первых 3 кварталах 2013 г. ВВП вырос на 7,7%, рост ВВП в третьем квартале вырос на 7,8% . В общем, экономика постоянно развивается, основные показатели были в рациональной величине. Но в развитии экономики еще есть проблемы: недостаток эндогенного стимула развития, недостаток инновации, избыток производства в некоторых отраслях, увеличение безработицы, неустойчивое положение сельского хозяйства, увеличение финансовых рисков и т.д. Поэтому государству необходимо регулировать экономику.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Методы государственного регулирования экономики Китая: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Основные методы: экономический и правовой метод.</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Вспомогательный метод: административный метод.</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Экономический метод - государство использует экономическую политику и план, по регулированию экономических интересов влияет на экономическую деятельность. В этом методе есть разные инструменты: ценная политика, экономический план, налоговая политика, кредитная политика и другие </w:t>
      </w:r>
      <w:r>
        <w:rPr>
          <w:rFonts w:ascii="Times New Roman CYR" w:hAnsi="Times New Roman CYR" w:cs="Times New Roman CYR"/>
          <w:sz w:val="28"/>
          <w:szCs w:val="28"/>
          <w:lang w:val="uk-UA"/>
        </w:rPr>
        <w:lastRenderedPageBreak/>
        <w:t>экономические политики.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Правовой метод - по законодательству и использованию закона регулировать экономическую деятельность. Он может эффективно защищать право участников экономической деятельности, регулирует социально-экономическую связь, поддерживает рыночный порядок.</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Административный метод - административный орган принимает административный приказ, указание, распорядок, чтобы управлять экономикой. Он может прямо и быстро влиять на экономику. Но нет возможности часто использовать этот метод.</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Инструменты государственного регулирования экономики Китая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Инструмент государственного регулирования включает в себя кредитно-денежную, налоговую, бюджетную и ценовую экономическую политику.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Китай часто использует денежную и бюджетную политику.</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Последние 10 лет ВВП каждый год увеличивается в среднем на 9,7%. За несколько последних лет Китай 4 раза изменил экономическую политику. (см. табл. 1)</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Таблица 1</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Бюджетная и денежная политика за период с 1998-2013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6"/>
        <w:gridCol w:w="2917"/>
        <w:gridCol w:w="2917"/>
      </w:tblGrid>
      <w:tr w:rsidR="0030406D">
        <w:tc>
          <w:tcPr>
            <w:tcW w:w="291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Время </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Бюджетная политика</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Денежная политика</w:t>
            </w:r>
          </w:p>
        </w:tc>
      </w:tr>
      <w:tr w:rsidR="0030406D">
        <w:tc>
          <w:tcPr>
            <w:tcW w:w="291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1998-2003</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Активная </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Устойчивая </w:t>
            </w:r>
          </w:p>
        </w:tc>
      </w:tr>
      <w:tr w:rsidR="0030406D">
        <w:tc>
          <w:tcPr>
            <w:tcW w:w="291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2004-2008</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Активная </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Сдерживающая </w:t>
            </w:r>
          </w:p>
        </w:tc>
      </w:tr>
      <w:tr w:rsidR="0030406D">
        <w:tc>
          <w:tcPr>
            <w:tcW w:w="291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2008-2010</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Активная </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Стимулирующая </w:t>
            </w:r>
          </w:p>
        </w:tc>
      </w:tr>
      <w:tr w:rsidR="0030406D">
        <w:tc>
          <w:tcPr>
            <w:tcW w:w="291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2011-2013</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Активная </w:t>
            </w:r>
          </w:p>
        </w:tc>
        <w:tc>
          <w:tcPr>
            <w:tcW w:w="2917"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Устойчивая </w:t>
            </w:r>
          </w:p>
        </w:tc>
      </w:tr>
    </w:tbl>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сентябре 2008 г. после финансового кризиса (в Китае не возникал кризис только объем экспорта снизился), Китай принял сильную бюджетную политику (в бюджет было вложено 4 триллиона), и денежная политика с сдерживающей переменилась на стимулирующую. Процентная ставка по кредитам снижена, с </w:t>
      </w:r>
      <w:r>
        <w:rPr>
          <w:rFonts w:ascii="Times New Roman CYR" w:hAnsi="Times New Roman CYR" w:cs="Times New Roman CYR"/>
          <w:sz w:val="28"/>
          <w:szCs w:val="28"/>
          <w:lang w:val="uk-UA"/>
        </w:rPr>
        <w:lastRenderedPageBreak/>
        <w:t>ноября 2008 г. до декабря 2009 г., банковский кредит увеличился на 11 триллионов. (см. табл. 2)</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sz w:val="28"/>
          <w:szCs w:val="28"/>
          <w:lang w:val="uk-UA"/>
        </w:rPr>
        <w:lastRenderedPageBreak/>
        <w:t>Таблица 2</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2009 г. вводимый кредит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0"/>
        <w:gridCol w:w="1001"/>
        <w:gridCol w:w="949"/>
        <w:gridCol w:w="1211"/>
        <w:gridCol w:w="1096"/>
        <w:gridCol w:w="999"/>
        <w:gridCol w:w="1084"/>
        <w:gridCol w:w="851"/>
      </w:tblGrid>
      <w:tr w:rsidR="0030406D">
        <w:tc>
          <w:tcPr>
            <w:tcW w:w="2230"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00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Январь</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Февраль</w:t>
            </w:r>
          </w:p>
        </w:tc>
        <w:tc>
          <w:tcPr>
            <w:tcW w:w="121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Март</w:t>
            </w:r>
          </w:p>
        </w:tc>
        <w:tc>
          <w:tcPr>
            <w:tcW w:w="10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Апрель</w:t>
            </w:r>
          </w:p>
        </w:tc>
        <w:tc>
          <w:tcPr>
            <w:tcW w:w="99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Май</w:t>
            </w:r>
          </w:p>
        </w:tc>
        <w:tc>
          <w:tcPr>
            <w:tcW w:w="1935"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Июнь</w:t>
            </w:r>
          </w:p>
        </w:tc>
      </w:tr>
      <w:tr w:rsidR="0030406D">
        <w:tc>
          <w:tcPr>
            <w:tcW w:w="2230"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Вводимый кредит (сто млн.)</w:t>
            </w:r>
          </w:p>
        </w:tc>
        <w:tc>
          <w:tcPr>
            <w:tcW w:w="100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16200</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10700</w:t>
            </w:r>
          </w:p>
        </w:tc>
        <w:tc>
          <w:tcPr>
            <w:tcW w:w="121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18900</w:t>
            </w:r>
          </w:p>
        </w:tc>
        <w:tc>
          <w:tcPr>
            <w:tcW w:w="10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5918</w:t>
            </w:r>
          </w:p>
        </w:tc>
        <w:tc>
          <w:tcPr>
            <w:tcW w:w="99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6645</w:t>
            </w:r>
          </w:p>
        </w:tc>
        <w:tc>
          <w:tcPr>
            <w:tcW w:w="1935"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15304</w:t>
            </w:r>
          </w:p>
        </w:tc>
      </w:tr>
      <w:tr w:rsidR="0030406D">
        <w:tc>
          <w:tcPr>
            <w:tcW w:w="2230"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 увеличения</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w:t>
            </w:r>
          </w:p>
        </w:tc>
        <w:tc>
          <w:tcPr>
            <w:tcW w:w="100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24,2</w:t>
            </w:r>
          </w:p>
        </w:tc>
        <w:tc>
          <w:tcPr>
            <w:tcW w:w="121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w:t>
            </w:r>
          </w:p>
        </w:tc>
        <w:tc>
          <w:tcPr>
            <w:tcW w:w="10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w:t>
            </w:r>
          </w:p>
        </w:tc>
        <w:tc>
          <w:tcPr>
            <w:tcW w:w="99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___</w:t>
            </w:r>
          </w:p>
        </w:tc>
        <w:tc>
          <w:tcPr>
            <w:tcW w:w="1935"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w:t>
            </w:r>
          </w:p>
        </w:tc>
      </w:tr>
      <w:tr w:rsidR="0030406D">
        <w:tc>
          <w:tcPr>
            <w:tcW w:w="2230"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00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Июль</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Август</w:t>
            </w:r>
          </w:p>
        </w:tc>
        <w:tc>
          <w:tcPr>
            <w:tcW w:w="121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Сентябрь</w:t>
            </w:r>
          </w:p>
        </w:tc>
        <w:tc>
          <w:tcPr>
            <w:tcW w:w="10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Октябрь</w:t>
            </w:r>
          </w:p>
        </w:tc>
        <w:tc>
          <w:tcPr>
            <w:tcW w:w="99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Ноябрь</w:t>
            </w:r>
          </w:p>
        </w:tc>
        <w:tc>
          <w:tcPr>
            <w:tcW w:w="108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Декабрь</w:t>
            </w:r>
          </w:p>
        </w:tc>
        <w:tc>
          <w:tcPr>
            <w:tcW w:w="8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 г.</w:t>
            </w:r>
          </w:p>
        </w:tc>
      </w:tr>
      <w:tr w:rsidR="0030406D">
        <w:tc>
          <w:tcPr>
            <w:tcW w:w="2230"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Вводимый кредит (сто млн.)</w:t>
            </w:r>
          </w:p>
        </w:tc>
        <w:tc>
          <w:tcPr>
            <w:tcW w:w="100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559</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4104</w:t>
            </w:r>
          </w:p>
        </w:tc>
        <w:tc>
          <w:tcPr>
            <w:tcW w:w="121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5167</w:t>
            </w:r>
          </w:p>
        </w:tc>
        <w:tc>
          <w:tcPr>
            <w:tcW w:w="10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2530</w:t>
            </w:r>
          </w:p>
        </w:tc>
        <w:tc>
          <w:tcPr>
            <w:tcW w:w="99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2948</w:t>
            </w:r>
          </w:p>
        </w:tc>
        <w:tc>
          <w:tcPr>
            <w:tcW w:w="108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3789</w:t>
            </w:r>
          </w:p>
        </w:tc>
        <w:tc>
          <w:tcPr>
            <w:tcW w:w="8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49100</w:t>
            </w:r>
          </w:p>
        </w:tc>
      </w:tr>
      <w:tr w:rsidR="0030406D">
        <w:tc>
          <w:tcPr>
            <w:tcW w:w="2230"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Рост увеличения</w:t>
            </w:r>
            <w:r>
              <w:rPr>
                <w:rFonts w:ascii="Times New Roman CYR" w:hAnsi="Times New Roman CYR" w:cs="Times New Roman CYR"/>
                <w:sz w:val="20"/>
                <w:szCs w:val="20"/>
                <w:lang w:val="uk-UA"/>
              </w:rPr>
              <w:t xml:space="preserve"> </w:t>
            </w:r>
            <w:r>
              <w:rPr>
                <w:rFonts w:ascii="Times New Roman CYR" w:hAnsi="Times New Roman CYR" w:cs="Times New Roman CYR"/>
                <w:sz w:val="20"/>
                <w:szCs w:val="20"/>
              </w:rPr>
              <w:t>(%)</w:t>
            </w:r>
          </w:p>
        </w:tc>
        <w:tc>
          <w:tcPr>
            <w:tcW w:w="100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___</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34,1</w:t>
            </w:r>
          </w:p>
        </w:tc>
        <w:tc>
          <w:tcPr>
            <w:tcW w:w="121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34,2</w:t>
            </w:r>
          </w:p>
        </w:tc>
        <w:tc>
          <w:tcPr>
            <w:tcW w:w="10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34,0</w:t>
            </w:r>
          </w:p>
        </w:tc>
        <w:tc>
          <w:tcPr>
            <w:tcW w:w="99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w:t>
            </w:r>
          </w:p>
        </w:tc>
        <w:tc>
          <w:tcPr>
            <w:tcW w:w="108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8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18,7</w:t>
            </w:r>
          </w:p>
        </w:tc>
      </w:tr>
    </w:tbl>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Таблица 3</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Изменение процентной ставки сбережения и кредита(2004-2013 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996"/>
        <w:gridCol w:w="1564"/>
        <w:gridCol w:w="1024"/>
        <w:gridCol w:w="949"/>
        <w:gridCol w:w="949"/>
        <w:gridCol w:w="951"/>
      </w:tblGrid>
      <w:tr w:rsidR="0030406D">
        <w:tc>
          <w:tcPr>
            <w:tcW w:w="5501" w:type="dxa"/>
            <w:gridSpan w:val="3"/>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Время (год)</w:t>
            </w:r>
          </w:p>
        </w:tc>
        <w:tc>
          <w:tcPr>
            <w:tcW w:w="3873" w:type="dxa"/>
            <w:gridSpan w:val="4"/>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Процентная ставка</w:t>
            </w:r>
          </w:p>
        </w:tc>
      </w:tr>
      <w:tr w:rsidR="0030406D">
        <w:tc>
          <w:tcPr>
            <w:tcW w:w="5501" w:type="dxa"/>
            <w:gridSpan w:val="3"/>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2004</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2008</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w:t>
            </w:r>
          </w:p>
        </w:tc>
      </w:tr>
      <w:tr w:rsidR="0030406D">
        <w:tc>
          <w:tcPr>
            <w:tcW w:w="194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Сбережение</w:t>
            </w:r>
          </w:p>
        </w:tc>
        <w:tc>
          <w:tcPr>
            <w:tcW w:w="19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Вклад на текущий счет</w:t>
            </w: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0,72</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0,36</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0,35</w:t>
            </w:r>
          </w:p>
        </w:tc>
      </w:tr>
      <w:tr w:rsidR="0030406D">
        <w:tc>
          <w:tcPr>
            <w:tcW w:w="194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9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Срочный вклад</w:t>
            </w: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месяца</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1,71</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2,60</w:t>
            </w:r>
          </w:p>
        </w:tc>
      </w:tr>
      <w:tr w:rsidR="0030406D">
        <w:tc>
          <w:tcPr>
            <w:tcW w:w="194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9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месяцев</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w:t>
            </w:r>
          </w:p>
        </w:tc>
      </w:tr>
      <w:tr w:rsidR="0030406D">
        <w:tc>
          <w:tcPr>
            <w:tcW w:w="194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9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2,25</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2,75</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r>
      <w:tr w:rsidR="0030406D">
        <w:tc>
          <w:tcPr>
            <w:tcW w:w="194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9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года</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2,70</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2,79</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3,75</w:t>
            </w:r>
          </w:p>
        </w:tc>
      </w:tr>
      <w:tr w:rsidR="0030406D">
        <w:tc>
          <w:tcPr>
            <w:tcW w:w="194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9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года</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3,24</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3,33</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4,15</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4,25</w:t>
            </w:r>
          </w:p>
        </w:tc>
      </w:tr>
      <w:tr w:rsidR="0030406D">
        <w:tc>
          <w:tcPr>
            <w:tcW w:w="194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996"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лет</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4,55</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w:t>
            </w:r>
          </w:p>
        </w:tc>
      </w:tr>
      <w:tr w:rsidR="0030406D">
        <w:tc>
          <w:tcPr>
            <w:tcW w:w="3937"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Кредит</w:t>
            </w: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месяцев</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5,22</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4,86</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5,35</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5,60</w:t>
            </w:r>
          </w:p>
        </w:tc>
      </w:tr>
      <w:tr w:rsidR="0030406D">
        <w:tc>
          <w:tcPr>
            <w:tcW w:w="3937"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5,58</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5,31</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5,81</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w:t>
            </w:r>
          </w:p>
        </w:tc>
      </w:tr>
      <w:tr w:rsidR="0030406D">
        <w:tc>
          <w:tcPr>
            <w:tcW w:w="3937"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 года</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5,76</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5,40</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5,85</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6,15</w:t>
            </w:r>
          </w:p>
        </w:tc>
      </w:tr>
      <w:tr w:rsidR="0030406D">
        <w:tc>
          <w:tcPr>
            <w:tcW w:w="3937"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 лет</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5,85</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5,76</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6,22</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6,40</w:t>
            </w:r>
          </w:p>
        </w:tc>
      </w:tr>
      <w:tr w:rsidR="0030406D">
        <w:tc>
          <w:tcPr>
            <w:tcW w:w="3937" w:type="dxa"/>
            <w:gridSpan w:val="2"/>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p>
        </w:tc>
        <w:tc>
          <w:tcPr>
            <w:tcW w:w="156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Более 5 лет</w:t>
            </w:r>
          </w:p>
        </w:tc>
        <w:tc>
          <w:tcPr>
            <w:tcW w:w="1024"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6,12</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5,94</w:t>
            </w:r>
          </w:p>
        </w:tc>
        <w:tc>
          <w:tcPr>
            <w:tcW w:w="949"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6,40</w:t>
            </w:r>
          </w:p>
        </w:tc>
        <w:tc>
          <w:tcPr>
            <w:tcW w:w="951" w:type="dxa"/>
            <w:tcBorders>
              <w:top w:val="single" w:sz="6" w:space="0" w:color="auto"/>
              <w:left w:val="single" w:sz="6" w:space="0" w:color="auto"/>
              <w:bottom w:val="single" w:sz="6" w:space="0" w:color="auto"/>
              <w:right w:val="single" w:sz="6" w:space="0" w:color="auto"/>
            </w:tcBorders>
          </w:tcPr>
          <w:p w:rsidR="0030406D" w:rsidRDefault="0030406D">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6,55</w:t>
            </w:r>
          </w:p>
        </w:tc>
      </w:tr>
    </w:tbl>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2013 г. была принята активная бюджетная политика.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Увеличение бюджетного дефицита и размера государственного долга. Государство планирует бюджетный дефицит - 1,2 триллиона, увеличит 40000 сто миллионов, чем в прошлом годе. Доход бюджета не будет быстро увеличиться, потому что увеличатся расходы на поддержку повышения общественного благосостояния.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Соединение налоговой политики, чтобы существенно снизить структурную налоговую политику и снизит налог.</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w:t>
      </w:r>
      <w:r>
        <w:rPr>
          <w:rFonts w:ascii="Times New Roman CYR" w:hAnsi="Times New Roman CYR" w:cs="Times New Roman CYR"/>
          <w:sz w:val="28"/>
          <w:szCs w:val="28"/>
          <w:lang w:val="uk-UA"/>
        </w:rPr>
        <w:tab/>
        <w:t>Оптимизация структуры бюджетных расходов. Также решено взять во внимание образование, медицину, здравоохранение, соцобеспечение и т.д. Вклад направляет на сельское хозяйство, ирригацию и другие инфраструктуры.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Усиление контроля над правительственным долгом.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Государственное регулирование экономики в России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Экономическое развитие современной России нацелено на три основные задачи: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повышение уровня жизни населения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обеспечение национальной безопасности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обеспечение достойного места страны в мировом сообществе.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выполнения стратегической задачи необходимо добиться высокого уровня доходов большинства населения, высокого уровня образования и экономической востребованности высокообразованных кадров, а также обеспечить условия для здорового образа жизни, рождаемости полноценных детей и увеличения продолжительности жизни.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стратегическая задача предполагает сохранение государственной целостности сохранение государственной целостности и независимости посредством обеспечения достаточного для безопасности страны уровня обороноспособности.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задача, являясь особо важной в условиях глобализации, предполагает увеличение технологичности производства, оптимизацию экспорта-импорта в сторону расширения экспорта продуктов с высокой долей добавленной стоимости, нахождение своих экономически выгодных ниш в международном разделении труда.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Обеспечение относительной самодостаточности российской экономики предполагает создание самостоятельной экономической системы рыночного типа, способной развиваться с опорой на внутренние ресурсы и развитый внутренний рынок этих ресурсов. Особо важным является постепенное снижение </w:t>
      </w:r>
      <w:r>
        <w:rPr>
          <w:rFonts w:ascii="Times New Roman CYR" w:hAnsi="Times New Roman CYR" w:cs="Times New Roman CYR"/>
          <w:sz w:val="28"/>
          <w:szCs w:val="28"/>
          <w:lang w:val="uk-UA"/>
        </w:rPr>
        <w:lastRenderedPageBreak/>
        <w:t>зависимости развития страны от внешней конъюнктуры, а также обеспечение развитости отраслей и бизнес-структур в необходимых для удовлетворения внутренних потребностей страны размерах.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Тесная взаимосвязь экономического роста должна проявляться прежде всего в том, что рост экономики должен сопровождаться ростом уровня жизни, укреплением безопасности страны и упрочнением ее позиций на мировой арене. В этом случае экономический рост приобретает особую практическую значимость для всего общества. И в таком случае он может выступить определяющим элементом консолидирующей национальной идеи.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реализации долгосрочного экономического роста России необходимо основное внимание уделить развитию факторов производства: человеческому, природному, финансовому. Важно стимулировать увеличение спроса на отечественную продукцию со стороны внутреннего рынка и расширять возможность ее реализации на внешнем рынке. Основным способом расширения спроса на внутреннем рынке является, помимо повышения конкурентоспособности отечественной продукции на внешнем рынке необходима активизация протекционистской политики государства.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Решить эту проблему далеко не просто, но необходимо. По крайней мере, заключение долговременных контрактов с зарубежными государствами на поставку сырья должно быть связано с определением доли поставок высокотехнологичной продукции.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Обеспечить экономический рост можно только при условии повышения уровня производства товаров и услуг, роста производительности и труда, внедрения в производство и управление новых технологий. Нельзя решить проблему долгосрочного экономического роста без активизации и стимулирования всех форм предпринимательской деятельности и повышения трудовой мотивации наемных работников.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Государство, как общественный институт в рыночной системе </w:t>
      </w:r>
      <w:r>
        <w:rPr>
          <w:rFonts w:ascii="Times New Roman CYR" w:hAnsi="Times New Roman CYR" w:cs="Times New Roman CYR"/>
          <w:sz w:val="28"/>
          <w:szCs w:val="28"/>
          <w:lang w:val="uk-UA"/>
        </w:rPr>
        <w:lastRenderedPageBreak/>
        <w:t>хозяйствования, должно взять на себя определяющую роль в обеспечении экономического роста. Оно должно вырабатывать только эффективную долгосрочную стратегию такого роста, но и обеспечить реализацию конкретных, тактических задач. Главнейшими направлениями деятельности государства являются: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Достижение сплоченности общества вокруг национальной идеи экономического роста.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Стимулирование прироста населения.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Развитие предпринимательства и на этой основе увеличение роста занятости и снижение уровня безработицы.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Стимулирование обновления производства, развития производственной инфраструктуры.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Государственные институты просто обязаны повысить качественную составляющую законодательной базы для ведения бизнеса, убрать нецивилизованные методы сотрудничества с предпринимательством, снизить уровень административного капитала.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Проблема экономического роста, равно как и проблема экономического развития страны, весьма противоречива. Но при этом важно, чтобы рост и положительная динамика развития были устойчивыми. Это предпочтительнее, чем процесс спада и деградации. Также важно, чтобы каждый гражданин России ощутил на себе положительное воздействие экономического роста страны.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 нынешнему периоду в России осуществляется беспрецедентный по своим размерам и значимости переход от сверхцентрализованного рыночного хозяйства к рыночному, существующему по своим экономическим законам. Разгосударствление в России осуществляется путем приватизации. К середине 1995 года закончился первый этап приватизации: ваучерная приватизация. Сейчас на смену ей приходит приватизация денежная, то есть покупка бывших государственных предприятий частными лицами. Вполне логично, что механизм </w:t>
      </w:r>
      <w:r>
        <w:rPr>
          <w:rFonts w:ascii="Times New Roman CYR" w:hAnsi="Times New Roman CYR" w:cs="Times New Roman CYR"/>
          <w:sz w:val="28"/>
          <w:szCs w:val="28"/>
          <w:lang w:val="uk-UA"/>
        </w:rPr>
        <w:lastRenderedPageBreak/>
        <w:t>государственного регулирования еще не сложился. Здесь существуют лишь некоторые крайности, которых надо опасаться. Это, с одной стороны, полный уход государства из экономики и наступление экономической анархии, и, с другой стороны, преобладание в экономике государства и подавление частной инициативы. Пока государственное регулирование экономики осуществляется лишь процессом устранения деформаций. Однако механизм государственного регулирования экономики уже складывается и к настоящему моменту можно выделить приоритетные направления в государственной экономической политике.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Государственная экономическая политика нынешнего российского руководства до 2000 г. пройдет три основных этапа: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остановка развала экономики, прохождение поворотной точки от обвального спада производства к оживлению;</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экономический рост. Приоритеты государственной экономической политики на этом этапе - структурная перестройка экономики в пользу потребительского сектора и ресурсосбережения, проводимая преимущественно на основе использования наличных, недостаточно прогрессивных технологий инвестиционной сферы;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на третьем этапе экономика России переходит к широкомасштабному освоению высокотехнологических производств.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кредитно-денежной политике своей основной задачей правительство поставило борьбу с инфляцией. Для этого правительство с января 1995 г. прекратило использовать прямые кредиты Центрального Банка России (ЦБР) для финансирования дефицита федерального бюджета, за исключением некоторых пунктов. Использование прямых кредитов ЦБР планируется только в виде краткосрочных займов с последующим сокращением их количества и сведением в конечном итоге к нулю. Рост денежной базы и предложение денег предполагается определять политикой ЦБР по предоставлению кредитов </w:t>
      </w:r>
      <w:r>
        <w:rPr>
          <w:rFonts w:ascii="Times New Roman CYR" w:hAnsi="Times New Roman CYR" w:cs="Times New Roman CYR"/>
          <w:sz w:val="28"/>
          <w:szCs w:val="28"/>
          <w:lang w:val="uk-UA"/>
        </w:rPr>
        <w:lastRenderedPageBreak/>
        <w:t xml:space="preserve">коммерческим банкам, операциями ЦБР с государственными ценными бумагами на открытом рынке, а также интервенциями (покупка или продажа валюты) ЦБР на валютных рынках. Для контроля за ростом денежной массы предполагается установить предельные размеры чистых внутренних активов кредитно-денежных органов, а также предельные размеры чистых требований денежно-кредитных органов к федеральному и расширенному правительству (т.е. объединенному федеральному правительству и органам местного управления, а также государственным внебюджетным фондам). Кроме того, намечается установить целевые показатели по объему чистых официальных международных резервов. С 1 января 1995 года правительство и ЦБР положили конец практике предоставления новых централизованных кредитов. Рефинансирование коммерческих банков намечается осуществлять через аукционы и другие рыночные механизмы. В первой половине 1995 года ЦБР проводит операции по переучету векселей и предоставлению ломбардных кредитов. Начиная с 1994 года ЦБР проводит операции на открытом рынке для контроля за ростом чистых внутренних активов денежно-кредитных органов в соответствии с целевыми показателями кредитно-денежной программы. В 1995 г. правительство перестало предоставлять бюджетные ссуда по процентным ставкам ниже справочной межбанковской ставки, а также предоставлять дотации по процентным ставкам на кредиты, предоставляемые из других источников, сверх объемов, предусмотренных в принятом бюджете. В 1996 г. бюджетные ссуды по процентным ставкам ниже рыночных предоставляться не будут, за исключением выделения средств авансом для федеральных трансфертов регионам. Запрещаются отсрочки уплаты процентов и списания сумм основного долга внутренним заемщикам по кредитам, предоставленным по решениям Комиссии по финансовой и кредитно-денежной политике (КФДКП), за исключением льгот для сельского хозяйства и районам Севера. Разработан в тесном сотрудничестве ЦБР с Федеральным Собранием новое законодательство, </w:t>
      </w:r>
      <w:r>
        <w:rPr>
          <w:rFonts w:ascii="Times New Roman CYR" w:hAnsi="Times New Roman CYR" w:cs="Times New Roman CYR"/>
          <w:sz w:val="28"/>
          <w:szCs w:val="28"/>
          <w:lang w:val="uk-UA"/>
        </w:rPr>
        <w:lastRenderedPageBreak/>
        <w:t>регламентирующее статус ЦБР и деятельность коммерческих банков. Намечается расширение совета директоров ЦБР и создание Национального банковского совета. Это все позволит обеспечить всесторонний анализ экономической политики и более четко определить стратегические цели и задачи ЦБР.</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Большую роль в России государство играет и в регулировании цен на некоторые группы товаров. На федеральном уровне регулируются цены на газ, отчасти на нефть и нефтепродукты, электроэнергию, тарифы железнодорожного транспорта и некоторые другие товары. Значительно регулирование цен местной администрацией (от 3 до 50 групп товаров в зависимости от региона подвергаются ценовому регулированию) .</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Большое значение имеют государственные заказы и закупки. Государство закупает около 30% ВВП. Цены при закупках у сельского хозяйства устанавливаются в контрактах. Системой Росконтракт, Комитетом по торговле осуществляется согласование закупок по определенному перечню товаров для обеспечения выполнения государственных обязательств. Велики размеры государственного заказа на нефть и нефтепродукты для экспортных целей. Так велики размеры государственных закупок из-за боязни закупки крупных партий сельскохозяйственной продукции или других товаров местными предпринимателями, поэтому государство само осуществляет перераспределение продукции между регионами.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Отношения между ЦБР и Министерством финансов очень разнообразны. ЦБР и Министерство финансов совместно разрабатывают организационные структуры, необходимые для обеспечения адекватной координации кредитно-денежной политики, управления государственным долгом и валютной политики, в том числе: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Проводятся регулярные консультации на уровне руководителей департаментов по важнейшим вопросам макроэкономической политики;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w:t>
      </w:r>
      <w:r>
        <w:rPr>
          <w:rFonts w:ascii="Times New Roman CYR" w:hAnsi="Times New Roman CYR" w:cs="Times New Roman CYR"/>
          <w:sz w:val="28"/>
          <w:szCs w:val="28"/>
          <w:lang w:val="uk-UA"/>
        </w:rPr>
        <w:tab/>
        <w:t>Обмен информацией об исполнении бюджета, потребностях финансирования федерального правительства, ситуации в кредитно-денежной сфере, на финансовых и валютных рынках;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ЦБР управляет объемом и структурой чистых международных резервов на основе консультаций с Министерством финансов.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налоговой бюджетной политике также уже определены основные направления. Правительство консолидирует в федеральном бюджете все внебюджетные фонды, формирующиеся за счет обязательных отчислений предприятий, кроме пенсионного фонда, Федерального фонда обязательного медицинского страхования, Фонда социального страхования и Фонда занятости. Правительство устанавливает квартальные пределы дефицита расширенного правительства. В 1995 г. доходы государственного бюджета составили 134,3 трлн. руб. (это 14,5% ВВП), расходы составили 206,3 трлн. руб. (22,3% ВВП), а дефицит составил 72 трлн. руб. (7,8% ВВП) . В экономическую программу правительства на 1996 г. заложено снижение уровня бюджетного дефицита до 4% ВВП.</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обеспечения достижения улучшения показателей в налогово-бюджетной сфере федеральное правительство осуществляет меры по увеличению доходов федерального бюджета и сокращению бюджетного дефицита. С этой целью правительство ограничивает свои расходы суммой фактически собранных доходов и заранее заложенным объемом дефицита. Также предпринимаются усилия по повышению собираемости налогов. Проводится политика уменьшения количества категорий, подвергаемых льготному налогообложению.</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Наращиваются усилия по расширению не эмиссионного финансирования бюджетного дефицита за счет заимствований на внутреннем финансовом рынке на рыночной основе с тем, чтобы профинансировать, таким образом, значительную часть общей суммы дефицита бюджета (например, в 1995 году </w:t>
      </w:r>
      <w:r>
        <w:rPr>
          <w:rFonts w:ascii="Times New Roman CYR" w:hAnsi="Times New Roman CYR" w:cs="Times New Roman CYR"/>
          <w:sz w:val="28"/>
          <w:szCs w:val="28"/>
          <w:lang w:val="uk-UA"/>
        </w:rPr>
        <w:lastRenderedPageBreak/>
        <w:t>ЦБР разместил внутри страны ценных бумаг на сумму 42,5 трлн. руб., а всего эмиссия государственных обязательств составила 99,8 трлн. руб. ). Здесь приоритет отдается таким направлениям, как развитие региональных рынков государственных ценных бумаг путем создания дополнительных торговых площадок, привлечение дополнительных сбережений населения, выпуск государственных среднесрочных и долгосрочных купонных облигаций.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Осуществляется переход к исполнению федерального бюджета через Казначейство. Производится перевод исполнения бюджета и отчетности на новую систему классификации, в целом соответствующую методологии Статистики государственных финансов(GSF) Международного валютного фонда(МВФ).</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Планируются и проводятся также и другие меры, имеющие своей целью установление сбалансированности экономики средствами государственной экономической политики. Здесь можно выделить следующие меры: выпуск правил государственных закупок и заявок на участие в них на конкурентной основе, создание нового налогового кодекса РФ, изменяющего акценты при налогообложении.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области политики валютного курса и международных резервов также намечаются к осуществлению некоторые меры. Это, прежде всего развитие и совершенствование функционирования рынка иностранной валюты при сохранении принципов системы единого валютного курса. Не будут вводиться никакие ограничения на рыночные принципы формирования обменного курса рубля. ЦБР и правительство разрабатывают инструменты наблюдения за валютными курсами. Правительство и ЦБР продолжают придерживаться системы плавающего обменного курса, ограничивая интервенцию кредитно-денежных органов на валютных рынках операциями по сглаживанию курсовых колебаний, соответствующими кредитно-денежной программе. ЦБР при консультационном участии Министерства финансов будет управлять </w:t>
      </w:r>
      <w:r>
        <w:rPr>
          <w:rFonts w:ascii="Times New Roman CYR" w:hAnsi="Times New Roman CYR" w:cs="Times New Roman CYR"/>
          <w:sz w:val="28"/>
          <w:szCs w:val="28"/>
          <w:lang w:val="uk-UA"/>
        </w:rPr>
        <w:lastRenderedPageBreak/>
        <w:t>объемом и структурой официальных чистых международных резервов в соответствии с общими целями кредитно-денежной политики.</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области платежного баланса и отношений с кредиторами принимаются меры по стимулированию экспорта, соответствующие усилиям по интеграции страны в систему международной торговли через вступление во Всемирную торговую организацию (ВТО). Планируется и привлечение иностранных инвестиций путем: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совершенствования методов регулирования рынка капиталов в целях привлечения портфельных инвестиций;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совершенствования налогового и другого необходимого законодательства.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области внешней торговли намечается как можно более быстрая либерализация режима внешней торговли с целью дальнейшей интеграции России в мировую экономику. Роль государства в регулировании внешней торговли будет ограничиваться признанными международными стандартами, и осуществляться в полном соответствии с правилами и нормами ВТО и ГАТТ. Здесь планируется вмешательство государства, причем недискриминационное, основанное на цене, точное и временное, в целях защиты отечественных производителей товаров, аналогичных импортируемым.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Развитие экономики в России встает на путь рыночного развития впервые за всю историю своего существования, за нечетом некоторых попыток исключения подавляющей роли государства из экономики, закончившихся неудачей. Тем не менее, система государственного регулирования экономики в России уже складывается и обретает свои особенности и отличия. Однако она все таки имеет временный, переходный характер, и поэтому включает в себя некоторые чрезвычайные меры .</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Основной задачей российского правительства остается подавление инфляции, избавление от гиперинфляции и достижение ее нормального уровня. </w:t>
      </w:r>
      <w:r>
        <w:rPr>
          <w:rFonts w:ascii="Times New Roman CYR" w:hAnsi="Times New Roman CYR" w:cs="Times New Roman CYR"/>
          <w:sz w:val="28"/>
          <w:szCs w:val="28"/>
          <w:lang w:val="uk-UA"/>
        </w:rPr>
        <w:lastRenderedPageBreak/>
        <w:t>Однако общей первостепенной задачей является сокращение дефицита федерального бюджета. Однако к решению этой проблемы правительство приняло различные методы. В России изыскиваются дополнительные источники финансирования, такие как займы, у населения (яркий пример - ГКО - государственные краткосрочные обязательства) и улучшение собираемости налогов.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законодательстве России (в частности, в антимонопольном законодательстве) вопросы поставлены более четко и ясно, однако отсюда возникает необходимость постоянного их корректирования. Тем не менее, и в своде российских антимонопольных законов наблюдается некоторая туманность в толковании тех или иных понятий.</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России большинство закупок государства осуществляется на федеральном уровне. Это объясняется жесткой подчиненностью правящих органов субъектов федерации федеральному правительству в целях проведения единой стабилизирующей политики в России и довольно свободной позицией органов самоуправления штатов.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Заметна разница и в инвестировании отдельных отраслей народного хозяйства, нерентабельных или малоприбыльных. В России осуществляется крупномасштабная поддержка сельского хозяйства, льготное кредитование и создание условий экономического благоприятствования для отдельных крупных предприятий, эти меры необходимы, чтобы поддержать оказавшихся под давлением импортеров товаропроизводителей, помочь им выдержать конкуренцию и перестроиться под рыночные условия. Однако надо заметить, что в России в последнее время производится некоторое ужесточение условий льготного кредитования и субсидирования.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Сравнение государственной экономической политики в области регулирования цен указывает на интересную особенность: нынешней российской экономике свойственны методы ценового регулирования, </w:t>
      </w:r>
      <w:r>
        <w:rPr>
          <w:rFonts w:ascii="Times New Roman CYR" w:hAnsi="Times New Roman CYR" w:cs="Times New Roman CYR"/>
          <w:sz w:val="28"/>
          <w:szCs w:val="28"/>
          <w:lang w:val="uk-UA"/>
        </w:rPr>
        <w:lastRenderedPageBreak/>
        <w:t>применявшиеся американским правительством в середине 70-х годов. Это жесткое установление тарифов и цен на некоторые стратегически важные группы товаров, таких как нефть, газ и т.д. По некоторым сферам и закономерностям экономического развития России уже сейчас можно заметить, что государственное регулирование экономики в России будет в ближайшем будущем носить более глубокий характер. То есть экономическая политика России направлена на создание рыночного государства с довольно значительным участием государства в смягчении социальных расслоений, неизбежных при капиталистическом способе производства. Для этой экономики будет характерно эффективное государственной регулирование экономическими средствами, становление смешанной экономики и рыночного менталитета, либерализация внешнеэкономических отношений, открытый доступ иностранному капиталу. В тоже время необходимо учитывать переходный характер современной российской экономики и возможность существенных изменений в ближайшем будущем.</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sz w:val="28"/>
          <w:szCs w:val="28"/>
          <w:lang w:val="uk-UA"/>
        </w:rPr>
        <w:lastRenderedPageBreak/>
        <w:t>Заключение</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Итак, рынок представляет собой хорошо отлаженный, несмотря на свой спонтанный характер, механизм, способный решать основные экономические задачи, стоящие перед обществом. Однако так бывает не всегда и не во всех случаях. Как известно, существуют экономические проблемы, которые принято называть фиаско (провалы, несостоятельность) рынка. Это такая ситуация, когда рыночный (ценовой) механизм не может эффективно распределять ресурсы. Кроме того, существуют сферы, которые вне пределов конкурентного механизма. Это, прежде всего, касается так называемых общественных товаров, т.е. товаров и услуг, которые потребляются коллективно (национальная оборона, транспорт и т.д.).</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 числу проблем, которые не решает конкурентный рыночный механизм, относятся внешние, или побочные, эффекты. Когда производство какой-либо продукции приводит к загрязнению окружающей среды, то, как правило, требуются дополнительные затраты (очистка воды, поддержание здоровья). При этом на цене продукта, производство которого повлекло подобные побочные эффекты, это может и не сказаться.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Фиаско рынка проявляется не только в ситуациях, связанных с внешними эффектами и общественными благами. Важнейшая причина - это свойственная рынку тенденция монополизации. Последняя подрывает свободную конкуренцию как условие наиболее полного регулирования функций рынка.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Государство призвано корректировать те недостатки, которые присущи рыночному механизму. Оно берет на себя ответственность за создание относительно равных для взаимного соперничества предпринимательских фирм, для эффективной конкуренции, за ограничение монополизированного производства. Государству требуется направлять экономические ресурсы на удовлетворение коллективных потребностей людей, создавать производство </w:t>
      </w:r>
      <w:r>
        <w:rPr>
          <w:rFonts w:ascii="Times New Roman CYR" w:hAnsi="Times New Roman CYR" w:cs="Times New Roman CYR"/>
          <w:sz w:val="28"/>
          <w:szCs w:val="28"/>
          <w:lang w:val="uk-UA"/>
        </w:rPr>
        <w:lastRenderedPageBreak/>
        <w:t>общественных товаров и услуг.</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Участие государства в экономической жизни диктуется и тем, что ему надлежит заботиться об инвалидах, детях, стариках, малоимущих, регулировать рынок труда, принимать меры по сокращению безработицы. Не стоит забывать и о внешней политике, регуляции платежного баланса и валютных курсах.</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решения вышеперечисленных задач в распоряжение государства имеется достаточно широкий набор инструментов.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 важнейшим из них относятся:</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фискальная денежная политика;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социальная политика и политика регулирования доходов;</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внешнеэкономическая политика.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Все инструменты проведения внешнеэкономической политики тесно взаимосвязаны. И при принятии решения в одной сфере необходимо учитывать их влияние на другие (изменение в государственных расходах и налогах, т.е. фискальной политике, требует соответственного изменения денежной массы). Изменения в фискальной и денежной политике повлияют на инвестиции, занятость, уровень доходов, объем национального производства и размеры чистого экспорта. Причинно-следственные связи могут быть и иными. Важно подчеркнуть, что ни один из инструментов экономической политики не действует, изолировано от других.</w:t>
      </w:r>
    </w:p>
    <w:p w:rsidR="0030406D" w:rsidRDefault="0030406D">
      <w:pPr>
        <w:widowControl w:val="0"/>
        <w:shd w:val="clear" w:color="000000" w:fill="auto"/>
        <w:tabs>
          <w:tab w:val="left" w:pos="426"/>
        </w:tabs>
        <w:autoSpaceDE w:val="0"/>
        <w:autoSpaceDN w:val="0"/>
        <w:adjustRightInd w:val="0"/>
        <w:spacing w:after="0" w:line="360" w:lineRule="auto"/>
        <w:jc w:val="center"/>
        <w:rPr>
          <w:rFonts w:ascii="Times New Roman CYR" w:hAnsi="Times New Roman CYR" w:cs="Times New Roman CYR"/>
          <w:color w:val="FFFFFF"/>
          <w:sz w:val="28"/>
          <w:szCs w:val="28"/>
          <w:lang w:val="uk-UA"/>
        </w:rPr>
      </w:pPr>
      <w:r>
        <w:rPr>
          <w:rFonts w:ascii="Times New Roman CYR" w:hAnsi="Times New Roman CYR" w:cs="Times New Roman CYR"/>
          <w:color w:val="FFFFFF"/>
          <w:sz w:val="28"/>
          <w:szCs w:val="28"/>
        </w:rPr>
        <w:t>государственный регулирование экономика</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sz w:val="28"/>
          <w:szCs w:val="28"/>
          <w:lang w:val="uk-UA"/>
        </w:rPr>
        <w:lastRenderedPageBreak/>
        <w:t>Список использованной литературы</w:t>
      </w:r>
    </w:p>
    <w:p w:rsidR="0030406D" w:rsidRDefault="0030406D">
      <w:pPr>
        <w:widowControl w:val="0"/>
        <w:shd w:val="clear" w:color="000000" w:fill="auto"/>
        <w:tabs>
          <w:tab w:val="left" w:pos="426"/>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Pr>
          <w:rFonts w:ascii="Times New Roman CYR" w:hAnsi="Times New Roman CYR" w:cs="Times New Roman CYR"/>
          <w:sz w:val="28"/>
          <w:szCs w:val="28"/>
          <w:lang w:val="uk-UA"/>
        </w:rPr>
        <w:tab/>
        <w:t>Тенденция и прогноз экономики Китая в 2014 г.: учебник / Ли Ан [и др.] - 2013. - 161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Развитие недвижимости Китая: учебник - Вэй Хоукэ [и др.] - 2013. - 185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Munday, S. Markets and Market Failure. - 2009. -145 c.</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Л.М. Якобсон экономика общественного сектора: Основы теории государственных финансов: Учебник для вузов - М.: Аспект Пресс, 1996. - 319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Ахинов Г.А., Мысляева И.Н. Экономика общественного сектора: Учебник. - М.: ИНФРА-М, 2013. - 331 с. - (Высшее образование: Бакалавриат).</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Безденежных М. М. Экономика общественного сектора: Учебное пособие. - Новосибирск: Изд-во НГТУ, 2003. - 172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Нуреев Р. М. Курс микроэкономики: Учебник для вузов. - 2-е изд., изм. - М.: Норма, 2005. - 576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Экономическая теория: учебник для вузов / Под общ. ред. Г.П. Журавлевой, В.М.</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Юрьева, Тамбов: издательство Тамбовского университета, 2000 г. - с. 757.</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Курс экономической теории / Под общ. ред. М.Н. Чепурина, Е.А. Киселевой, Киров: Аса, 2002, - 743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Михайлушкин П.В. Методы и средства государственного регулирования экономики России: опыт зарубежных стран [Текст] / П.В. Михайлушкин, А.А. Баранников // Молодой ученый. - 2012. №9. - С. 135 - 140.</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Михайлушкин П.В., Полтарыхина Г.Б. Модернизация - основа реализации инновационных процессы в АПК: монография. -Краснодар: Просвещение - Юг, 2012. -231с.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Сидоренко В.В., Михайлушкин П.В. Аграрная политика России. - Краснодар: Просвещение-Юг, 2012. - 349с.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 xml:space="preserve">Сидоренко В.В., Михайлушкин П.В. Государственное регулирование </w:t>
      </w:r>
      <w:r>
        <w:rPr>
          <w:rFonts w:ascii="Times New Roman CYR" w:hAnsi="Times New Roman CYR" w:cs="Times New Roman CYR"/>
          <w:sz w:val="28"/>
          <w:szCs w:val="28"/>
          <w:lang w:val="uk-UA"/>
        </w:rPr>
        <w:lastRenderedPageBreak/>
        <w:t>экономики: Учебное пособие / В.В. Сидоренко, П.В. Михайлушкин - Краснодар: Издательство «Мир Кубани», 2011. -654с.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Бюджетная система Российской Федерации. Учебник./Под ред. М.В. Романовского, О.В. Врублевской. - М.: Норма, 2006. - 378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Деменков А.А., Эрдни-Горяева С.В. О валютном регулировании и валютном контроле.// Налоговый вестник. - 2006. - 102 - 160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Иохин В.Я. Экономическая теория: Учебник. - М.: Городец, 2006. - 456с.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Ионов В.Я. Роль государства в экономике / Экономист. - 2005. С.23 - 45.</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Наумов С.Ю., Осипова И.Н., Подсумкова А.А. Система государственного управления: Учебное пособие.2008. - 304 с.</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Камаев В.Д. Учебник по основам экономической теории, Москва, "Владос", 2003 г.</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Андрианов В.И. Механизмы саморегуляции рыночной экономики на микроэкономической уровне // Общество и экономика. C 2010. - №2 C с. 25 - 35.</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Бирюков В.А. Инновационная рыночная экономика // Свободная мысль. C 2011. - №3. C с. 19 - 32.</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Валовой Д.В. Рыночная экономика. Возникновение, эволюция, сущность. М.: Инфа-М, 2007. C с. 23 - 27</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Вестник МГУ. Сер. Экономика. - 2006. №1. - С. 7584</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http://delovoymir.biz/ru/articles/view/?did=10935</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http://mixxreferat.ru</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http://www.coolreferat.com</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http://uchebnik.biz/book/578-yekonomika-obshhestvennogo-sektora/8-7-provaly-rynka-i-gosudarstva-kontraktaciya-i-kvazirynki.html</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http://www.bibliotekar.ru/economika-8/69.htm</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t>http://wenku.baidu.com/view/7b0f660eaf45b307e8719793.html</w:t>
      </w:r>
    </w:p>
    <w:p w:rsidR="0030406D" w:rsidRDefault="0030406D">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Pr>
          <w:rFonts w:ascii="Times New Roman CYR" w:hAnsi="Times New Roman CYR" w:cs="Times New Roman CYR"/>
          <w:sz w:val="28"/>
          <w:szCs w:val="28"/>
          <w:lang w:val="uk-UA"/>
        </w:rPr>
        <w:tab/>
      </w:r>
      <w:hyperlink r:id="rId12" w:history="1">
        <w:r w:rsidR="00620B15" w:rsidRPr="00E604C2">
          <w:rPr>
            <w:rStyle w:val="a4"/>
            <w:rFonts w:ascii="Times New Roman CYR" w:hAnsi="Times New Roman CYR" w:cs="Times New Roman CYR"/>
            <w:sz w:val="28"/>
            <w:szCs w:val="28"/>
            <w:lang w:val="uk-UA"/>
          </w:rPr>
          <w:t>http://wenku.baidu.com/view/2d7a5329e87101f69e31956b.html</w:t>
        </w:r>
      </w:hyperlink>
    </w:p>
    <w:tbl>
      <w:tblPr>
        <w:tblStyle w:val="1"/>
        <w:tblW w:w="0" w:type="auto"/>
        <w:jc w:val="center"/>
        <w:tblInd w:w="0" w:type="dxa"/>
        <w:tblLook w:val="04A0" w:firstRow="1" w:lastRow="0" w:firstColumn="1" w:lastColumn="0" w:noHBand="0" w:noVBand="1"/>
      </w:tblPr>
      <w:tblGrid>
        <w:gridCol w:w="8472"/>
      </w:tblGrid>
      <w:tr w:rsidR="00620B15" w:rsidRPr="001F7CFA" w:rsidTr="00B45902">
        <w:trPr>
          <w:jc w:val="center"/>
        </w:trPr>
        <w:tc>
          <w:tcPr>
            <w:tcW w:w="8472" w:type="dxa"/>
            <w:hideMark/>
          </w:tcPr>
          <w:p w:rsidR="00620B15" w:rsidRPr="001F7CFA" w:rsidRDefault="00EE53EB" w:rsidP="00B45902">
            <w:pPr>
              <w:spacing w:line="360" w:lineRule="auto"/>
              <w:textAlignment w:val="baseline"/>
              <w:rPr>
                <w:rFonts w:ascii="Arial" w:hAnsi="Arial"/>
                <w:color w:val="444444"/>
                <w:sz w:val="21"/>
                <w:szCs w:val="21"/>
              </w:rPr>
            </w:pPr>
            <w:hyperlink r:id="rId13" w:history="1">
              <w:r w:rsidR="00620B15" w:rsidRPr="001F7CFA">
                <w:rPr>
                  <w:color w:val="0000FF"/>
                  <w:sz w:val="21"/>
                  <w:szCs w:val="21"/>
                  <w:u w:val="single"/>
                </w:rPr>
                <w:t>Вернуться в библиотеку по экономике и праву: учебники, дипломы, диссертации</w:t>
              </w:r>
            </w:hyperlink>
          </w:p>
          <w:p w:rsidR="00620B15" w:rsidRPr="001F7CFA" w:rsidRDefault="00EE53EB" w:rsidP="00B45902">
            <w:pPr>
              <w:spacing w:line="360" w:lineRule="auto"/>
              <w:textAlignment w:val="baseline"/>
              <w:rPr>
                <w:rFonts w:ascii="Arial" w:hAnsi="Arial"/>
                <w:color w:val="444444"/>
                <w:sz w:val="21"/>
                <w:szCs w:val="21"/>
              </w:rPr>
            </w:pPr>
            <w:hyperlink r:id="rId14" w:history="1">
              <w:r w:rsidR="00620B15" w:rsidRPr="001F7CFA">
                <w:rPr>
                  <w:color w:val="0000FF"/>
                  <w:sz w:val="21"/>
                  <w:szCs w:val="21"/>
                  <w:u w:val="single"/>
                </w:rPr>
                <w:t>Рерайт текстов и уникализация 90 %</w:t>
              </w:r>
            </w:hyperlink>
          </w:p>
          <w:p w:rsidR="00620B15" w:rsidRPr="001F7CFA" w:rsidRDefault="00EE53EB" w:rsidP="00B45902">
            <w:pPr>
              <w:spacing w:line="360" w:lineRule="auto"/>
              <w:textAlignment w:val="baseline"/>
              <w:rPr>
                <w:rFonts w:ascii="Arial" w:hAnsi="Arial"/>
                <w:color w:val="444444"/>
                <w:sz w:val="21"/>
                <w:szCs w:val="21"/>
              </w:rPr>
            </w:pPr>
            <w:hyperlink r:id="rId15" w:history="1">
              <w:r w:rsidR="00620B15" w:rsidRPr="001F7CFA">
                <w:rPr>
                  <w:color w:val="0000FF"/>
                  <w:sz w:val="21"/>
                  <w:szCs w:val="21"/>
                  <w:u w:val="single"/>
                </w:rPr>
                <w:t>Написание по заказу контрольных, дипломов, диссертаций. . .</w:t>
              </w:r>
            </w:hyperlink>
          </w:p>
        </w:tc>
      </w:tr>
    </w:tbl>
    <w:p w:rsidR="00620B15" w:rsidRPr="00620B15" w:rsidRDefault="00620B15">
      <w:pPr>
        <w:widowControl w:val="0"/>
        <w:shd w:val="clear" w:color="000000" w:fill="auto"/>
        <w:tabs>
          <w:tab w:val="left" w:pos="426"/>
        </w:tabs>
        <w:autoSpaceDE w:val="0"/>
        <w:autoSpaceDN w:val="0"/>
        <w:adjustRightInd w:val="0"/>
        <w:spacing w:after="0" w:line="360" w:lineRule="auto"/>
        <w:rPr>
          <w:rFonts w:ascii="Times New Roman CYR" w:hAnsi="Times New Roman CYR" w:cs="Times New Roman CYR"/>
          <w:sz w:val="28"/>
          <w:szCs w:val="28"/>
        </w:rPr>
      </w:pPr>
    </w:p>
    <w:sectPr w:rsidR="00620B15" w:rsidRPr="00620B15">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EB" w:rsidRDefault="00EE53EB" w:rsidP="00A02978">
      <w:pPr>
        <w:spacing w:after="0" w:line="240" w:lineRule="auto"/>
      </w:pPr>
      <w:r>
        <w:separator/>
      </w:r>
    </w:p>
  </w:endnote>
  <w:endnote w:type="continuationSeparator" w:id="0">
    <w:p w:rsidR="00EE53EB" w:rsidRDefault="00EE53EB" w:rsidP="00A0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8" w:rsidRDefault="00A029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8" w:rsidRDefault="00A02978" w:rsidP="00A02978">
    <w:pPr>
      <w:pStyle w:val="a7"/>
    </w:pPr>
    <w:r>
      <w:t xml:space="preserve">Вернуться в каталог готовых дипломов и магистерских диссертаций </w:t>
    </w:r>
  </w:p>
  <w:p w:rsidR="00A02978" w:rsidRDefault="00A02978" w:rsidP="00A0297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8" w:rsidRDefault="00A029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EB" w:rsidRDefault="00EE53EB" w:rsidP="00A02978">
      <w:pPr>
        <w:spacing w:after="0" w:line="240" w:lineRule="auto"/>
      </w:pPr>
      <w:r>
        <w:separator/>
      </w:r>
    </w:p>
  </w:footnote>
  <w:footnote w:type="continuationSeparator" w:id="0">
    <w:p w:rsidR="00EE53EB" w:rsidRDefault="00EE53EB" w:rsidP="00A02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8" w:rsidRDefault="00A029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68" w:rsidRDefault="004E2B68" w:rsidP="004E2B68">
    <w:pPr>
      <w:pStyle w:val="a5"/>
    </w:pPr>
    <w:r>
      <w:t>Узнайте стоимость написания на заказ студенческих и аспирантских работ</w:t>
    </w:r>
  </w:p>
  <w:p w:rsidR="00A02978" w:rsidRDefault="004E2B68" w:rsidP="004E2B6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8" w:rsidRDefault="00A029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15"/>
    <w:rsid w:val="001F7CFA"/>
    <w:rsid w:val="0030406D"/>
    <w:rsid w:val="004E2B68"/>
    <w:rsid w:val="00620B15"/>
    <w:rsid w:val="006932CE"/>
    <w:rsid w:val="00904098"/>
    <w:rsid w:val="00A02978"/>
    <w:rsid w:val="00B45902"/>
    <w:rsid w:val="00C10ED4"/>
    <w:rsid w:val="00E604C2"/>
    <w:rsid w:val="00EE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0B15"/>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0B15"/>
    <w:rPr>
      <w:rFonts w:cs="Times New Roman"/>
      <w:color w:val="0000FF" w:themeColor="hyperlink"/>
      <w:u w:val="single"/>
    </w:rPr>
  </w:style>
  <w:style w:type="paragraph" w:styleId="a5">
    <w:name w:val="header"/>
    <w:basedOn w:val="a"/>
    <w:link w:val="a6"/>
    <w:uiPriority w:val="99"/>
    <w:unhideWhenUsed/>
    <w:rsid w:val="00A029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2978"/>
  </w:style>
  <w:style w:type="paragraph" w:styleId="a7">
    <w:name w:val="footer"/>
    <w:basedOn w:val="a"/>
    <w:link w:val="a8"/>
    <w:uiPriority w:val="99"/>
    <w:unhideWhenUsed/>
    <w:rsid w:val="00A029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2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0B15"/>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0B15"/>
    <w:rPr>
      <w:rFonts w:cs="Times New Roman"/>
      <w:color w:val="0000FF" w:themeColor="hyperlink"/>
      <w:u w:val="single"/>
    </w:rPr>
  </w:style>
  <w:style w:type="paragraph" w:styleId="a5">
    <w:name w:val="header"/>
    <w:basedOn w:val="a"/>
    <w:link w:val="a6"/>
    <w:uiPriority w:val="99"/>
    <w:unhideWhenUsed/>
    <w:rsid w:val="00A029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2978"/>
  </w:style>
  <w:style w:type="paragraph" w:styleId="a7">
    <w:name w:val="footer"/>
    <w:basedOn w:val="a"/>
    <w:link w:val="a8"/>
    <w:uiPriority w:val="99"/>
    <w:unhideWhenUsed/>
    <w:rsid w:val="00A029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wenku.baidu.com/view/2d7a5329e87101f69e31956b.htm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16350</Words>
  <Characters>93201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2021-03-31T05:45:00Z</dcterms:created>
  <dcterms:modified xsi:type="dcterms:W3CDTF">2023-05-07T09:06:00Z</dcterms:modified>
</cp:coreProperties>
</file>