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E8" w:rsidRDefault="009935E8">
      <w:pPr>
        <w:keepNext/>
        <w:keepLines/>
        <w:spacing w:line="360" w:lineRule="auto"/>
        <w:ind w:firstLine="709"/>
        <w:jc w:val="both"/>
        <w:rPr>
          <w:sz w:val="28"/>
          <w:szCs w:val="28"/>
        </w:rPr>
      </w:pPr>
    </w:p>
    <w:p w:rsidR="009935E8" w:rsidRDefault="009935E8">
      <w:pPr>
        <w:keepNext/>
        <w:keepLines/>
        <w:spacing w:line="360" w:lineRule="auto"/>
        <w:ind w:firstLine="709"/>
        <w:jc w:val="both"/>
        <w:rPr>
          <w:sz w:val="28"/>
          <w:szCs w:val="28"/>
        </w:rPr>
      </w:pPr>
    </w:p>
    <w:p w:rsidR="009935E8" w:rsidRDefault="009935E8">
      <w:pPr>
        <w:keepNext/>
        <w:keepLines/>
        <w:spacing w:line="360" w:lineRule="auto"/>
        <w:ind w:firstLine="709"/>
        <w:jc w:val="both"/>
        <w:rPr>
          <w:sz w:val="28"/>
          <w:szCs w:val="28"/>
        </w:rPr>
      </w:pPr>
    </w:p>
    <w:p w:rsidR="009935E8" w:rsidRPr="009935E8" w:rsidRDefault="009935E8" w:rsidP="009935E8">
      <w:pPr>
        <w:keepNext/>
        <w:keepLines/>
        <w:spacing w:line="360" w:lineRule="auto"/>
        <w:ind w:firstLine="709"/>
        <w:jc w:val="center"/>
        <w:rPr>
          <w:b/>
          <w:sz w:val="28"/>
          <w:szCs w:val="28"/>
        </w:rPr>
      </w:pPr>
      <w:r w:rsidRPr="009935E8">
        <w:rPr>
          <w:b/>
          <w:sz w:val="28"/>
          <w:szCs w:val="28"/>
        </w:rPr>
        <w:t>Управление оборотными средствами предприятия и оценка эффективности их использования</w:t>
      </w:r>
    </w:p>
    <w:p w:rsidR="009935E8" w:rsidRDefault="009935E8" w:rsidP="009935E8">
      <w:pPr>
        <w:keepNext/>
        <w:keepLines/>
        <w:spacing w:line="360" w:lineRule="auto"/>
        <w:ind w:firstLine="709"/>
        <w:jc w:val="center"/>
        <w:rPr>
          <w:sz w:val="28"/>
          <w:szCs w:val="28"/>
        </w:rPr>
      </w:pPr>
      <w:r>
        <w:rPr>
          <w:sz w:val="28"/>
          <w:szCs w:val="28"/>
        </w:rPr>
        <w:t>Диплом</w:t>
      </w:r>
    </w:p>
    <w:p w:rsidR="009935E8" w:rsidRDefault="009935E8" w:rsidP="009935E8">
      <w:pPr>
        <w:keepNext/>
        <w:keepLines/>
        <w:spacing w:line="360" w:lineRule="auto"/>
        <w:ind w:firstLine="709"/>
        <w:jc w:val="center"/>
        <w:rPr>
          <w:sz w:val="28"/>
          <w:szCs w:val="28"/>
        </w:rPr>
      </w:pPr>
      <w:r>
        <w:rPr>
          <w:sz w:val="28"/>
          <w:szCs w:val="28"/>
        </w:rPr>
        <w:t>2010</w:t>
      </w:r>
    </w:p>
    <w:p w:rsidR="00935750" w:rsidRDefault="006A477E">
      <w:pPr>
        <w:keepNext/>
        <w:keepLines/>
        <w:spacing w:line="360" w:lineRule="auto"/>
        <w:ind w:firstLine="709"/>
        <w:jc w:val="both"/>
        <w:rPr>
          <w:sz w:val="28"/>
          <w:szCs w:val="28"/>
        </w:rPr>
      </w:pPr>
      <w:r>
        <w:rPr>
          <w:sz w:val="28"/>
          <w:szCs w:val="28"/>
        </w:rPr>
        <w:t>СОДЕРЖАНИЕ</w:t>
      </w:r>
    </w:p>
    <w:p w:rsidR="00935750" w:rsidRDefault="00935750">
      <w:pPr>
        <w:spacing w:line="360" w:lineRule="auto"/>
        <w:ind w:firstLine="709"/>
        <w:jc w:val="both"/>
        <w:rPr>
          <w:sz w:val="28"/>
          <w:szCs w:val="28"/>
        </w:rPr>
      </w:pPr>
    </w:p>
    <w:p w:rsidR="00935750" w:rsidRDefault="006A477E">
      <w:pPr>
        <w:rPr>
          <w:noProof/>
          <w:sz w:val="28"/>
          <w:szCs w:val="28"/>
        </w:rPr>
      </w:pPr>
      <w:r>
        <w:rPr>
          <w:noProof/>
          <w:sz w:val="28"/>
          <w:szCs w:val="28"/>
          <w:u w:val="single"/>
        </w:rPr>
        <w:t>ВВЕДЕНИЕ</w:t>
      </w:r>
    </w:p>
    <w:p w:rsidR="00935750" w:rsidRDefault="006A477E">
      <w:pPr>
        <w:rPr>
          <w:noProof/>
          <w:sz w:val="28"/>
          <w:szCs w:val="28"/>
        </w:rPr>
      </w:pPr>
      <w:r>
        <w:rPr>
          <w:noProof/>
          <w:sz w:val="28"/>
          <w:szCs w:val="28"/>
          <w:u w:val="single"/>
        </w:rPr>
        <w:t>1. ТЕОРЕТИЧЕСКИЕ АСПЕКТЫ УПРАВЛЕНИЯ ОБОРОТНЫМИ СРЕДСТВАМИ ПРЕДПРИЯТИЯ</w:t>
      </w:r>
    </w:p>
    <w:p w:rsidR="00935750" w:rsidRDefault="006A477E">
      <w:pPr>
        <w:rPr>
          <w:noProof/>
          <w:sz w:val="28"/>
          <w:szCs w:val="28"/>
        </w:rPr>
      </w:pPr>
      <w:r>
        <w:rPr>
          <w:noProof/>
          <w:sz w:val="28"/>
          <w:szCs w:val="28"/>
          <w:u w:val="single"/>
        </w:rPr>
        <w:t>1.1 Состав и структура оборотных средств</w:t>
      </w:r>
    </w:p>
    <w:p w:rsidR="00935750" w:rsidRDefault="006A477E">
      <w:pPr>
        <w:rPr>
          <w:noProof/>
          <w:sz w:val="28"/>
          <w:szCs w:val="28"/>
        </w:rPr>
      </w:pPr>
      <w:r>
        <w:rPr>
          <w:noProof/>
          <w:sz w:val="28"/>
          <w:szCs w:val="28"/>
          <w:u w:val="single"/>
        </w:rPr>
        <w:t>1.2 Эффективность использования оборотных средств предприятия</w:t>
      </w:r>
    </w:p>
    <w:p w:rsidR="00935750" w:rsidRDefault="006A477E">
      <w:pPr>
        <w:rPr>
          <w:noProof/>
          <w:sz w:val="28"/>
          <w:szCs w:val="28"/>
        </w:rPr>
      </w:pPr>
      <w:r>
        <w:rPr>
          <w:noProof/>
          <w:sz w:val="28"/>
          <w:szCs w:val="28"/>
          <w:u w:val="single"/>
        </w:rPr>
        <w:t>1.3 Порядок финансового управления оборотными активами и его отдельными элементами</w:t>
      </w:r>
    </w:p>
    <w:p w:rsidR="00935750" w:rsidRDefault="006A477E">
      <w:pPr>
        <w:rPr>
          <w:noProof/>
          <w:sz w:val="28"/>
          <w:szCs w:val="28"/>
        </w:rPr>
      </w:pPr>
      <w:r>
        <w:rPr>
          <w:noProof/>
          <w:kern w:val="36"/>
          <w:sz w:val="28"/>
          <w:szCs w:val="28"/>
          <w:u w:val="single"/>
        </w:rPr>
        <w:t>2. АНАЛИЗ ЭФФЕКТИВНОСТИ ИСПОЛЬЗОВАНИЯ ОБОРОТНЫХ СРЕДСТВ ООО «ДЕКОР»</w:t>
      </w:r>
      <w:r>
        <w:rPr>
          <w:noProof/>
          <w:sz w:val="28"/>
          <w:szCs w:val="28"/>
        </w:rPr>
        <w:t xml:space="preserve"> </w:t>
      </w:r>
    </w:p>
    <w:p w:rsidR="00935750" w:rsidRDefault="006A477E">
      <w:pPr>
        <w:rPr>
          <w:noProof/>
          <w:sz w:val="28"/>
          <w:szCs w:val="28"/>
        </w:rPr>
      </w:pPr>
      <w:r>
        <w:rPr>
          <w:noProof/>
          <w:sz w:val="28"/>
          <w:szCs w:val="28"/>
          <w:u w:val="single"/>
        </w:rPr>
        <w:t>2.1 Краткая технико-экономическая характеристика ООО «Декор»</w:t>
      </w:r>
      <w:r>
        <w:rPr>
          <w:noProof/>
          <w:sz w:val="28"/>
          <w:szCs w:val="28"/>
        </w:rPr>
        <w:t xml:space="preserve"> </w:t>
      </w:r>
    </w:p>
    <w:p w:rsidR="00935750" w:rsidRDefault="006A477E">
      <w:pPr>
        <w:rPr>
          <w:noProof/>
          <w:sz w:val="28"/>
          <w:szCs w:val="28"/>
        </w:rPr>
      </w:pPr>
      <w:r>
        <w:rPr>
          <w:noProof/>
          <w:sz w:val="28"/>
          <w:szCs w:val="28"/>
          <w:u w:val="single"/>
        </w:rPr>
        <w:t>2.2 Анализ финансового состояния ООО «Декор»</w:t>
      </w:r>
      <w:r>
        <w:rPr>
          <w:noProof/>
          <w:sz w:val="28"/>
          <w:szCs w:val="28"/>
        </w:rPr>
        <w:t xml:space="preserve"> </w:t>
      </w:r>
    </w:p>
    <w:p w:rsidR="00935750" w:rsidRDefault="006A477E">
      <w:pPr>
        <w:rPr>
          <w:noProof/>
          <w:sz w:val="28"/>
          <w:szCs w:val="28"/>
        </w:rPr>
      </w:pPr>
      <w:r>
        <w:rPr>
          <w:noProof/>
          <w:sz w:val="28"/>
          <w:szCs w:val="28"/>
          <w:u w:val="single"/>
        </w:rPr>
        <w:t>2.3 Оценка эффективности использования оборотных средств</w:t>
      </w:r>
    </w:p>
    <w:p w:rsidR="00935750" w:rsidRDefault="006A477E">
      <w:pPr>
        <w:rPr>
          <w:noProof/>
          <w:sz w:val="28"/>
          <w:szCs w:val="28"/>
        </w:rPr>
      </w:pPr>
      <w:r>
        <w:rPr>
          <w:noProof/>
          <w:kern w:val="36"/>
          <w:sz w:val="28"/>
          <w:szCs w:val="28"/>
          <w:u w:val="single"/>
        </w:rPr>
        <w:t>3. СИСТЕМА УПРАВЛЕНИЯ ОБОРОТНЫМИ АКТИВАМИ ООО «ДЕКОР»</w:t>
      </w:r>
      <w:r>
        <w:rPr>
          <w:noProof/>
          <w:sz w:val="28"/>
          <w:szCs w:val="28"/>
        </w:rPr>
        <w:t xml:space="preserve"> </w:t>
      </w:r>
    </w:p>
    <w:p w:rsidR="00935750" w:rsidRDefault="006A477E">
      <w:pPr>
        <w:rPr>
          <w:noProof/>
          <w:sz w:val="28"/>
          <w:szCs w:val="28"/>
        </w:rPr>
      </w:pPr>
      <w:r>
        <w:rPr>
          <w:noProof/>
          <w:sz w:val="28"/>
          <w:szCs w:val="28"/>
          <w:u w:val="single"/>
        </w:rPr>
        <w:t>3.1 Совершенствование системы управления оборотными активами на предприятии ООО «Декор»</w:t>
      </w:r>
      <w:r>
        <w:rPr>
          <w:noProof/>
          <w:sz w:val="28"/>
          <w:szCs w:val="28"/>
        </w:rPr>
        <w:t xml:space="preserve"> </w:t>
      </w:r>
    </w:p>
    <w:p w:rsidR="00935750" w:rsidRDefault="006A477E">
      <w:pPr>
        <w:rPr>
          <w:noProof/>
          <w:sz w:val="28"/>
          <w:szCs w:val="28"/>
        </w:rPr>
      </w:pPr>
      <w:r>
        <w:rPr>
          <w:noProof/>
          <w:sz w:val="28"/>
          <w:szCs w:val="28"/>
          <w:u w:val="single"/>
        </w:rPr>
        <w:t>3.2 Стратегии финансирования потребностей в оборотных активах</w:t>
      </w:r>
    </w:p>
    <w:p w:rsidR="00935750" w:rsidRDefault="006A477E">
      <w:pPr>
        <w:rPr>
          <w:noProof/>
          <w:sz w:val="28"/>
          <w:szCs w:val="28"/>
        </w:rPr>
      </w:pPr>
      <w:r>
        <w:rPr>
          <w:noProof/>
          <w:kern w:val="36"/>
          <w:sz w:val="28"/>
          <w:szCs w:val="28"/>
          <w:u w:val="single"/>
        </w:rPr>
        <w:t>ЗАКЛЮЧЕНИЕ</w:t>
      </w:r>
    </w:p>
    <w:p w:rsidR="00935750" w:rsidRDefault="006A477E">
      <w:pPr>
        <w:rPr>
          <w:noProof/>
          <w:sz w:val="28"/>
          <w:szCs w:val="28"/>
        </w:rPr>
      </w:pPr>
      <w:r>
        <w:rPr>
          <w:noProof/>
          <w:kern w:val="36"/>
          <w:sz w:val="28"/>
          <w:szCs w:val="28"/>
          <w:u w:val="single"/>
        </w:rPr>
        <w:t>СПИСОК ЛИТЕРАТУРЫ</w:t>
      </w:r>
    </w:p>
    <w:p w:rsidR="00935750" w:rsidRDefault="00935750">
      <w:pPr>
        <w:rPr>
          <w:sz w:val="28"/>
          <w:szCs w:val="28"/>
        </w:rPr>
      </w:pPr>
    </w:p>
    <w:p w:rsidR="00935750" w:rsidRDefault="006A477E">
      <w:pPr>
        <w:spacing w:line="360" w:lineRule="auto"/>
        <w:ind w:firstLine="709"/>
        <w:jc w:val="both"/>
        <w:rPr>
          <w:sz w:val="28"/>
          <w:szCs w:val="28"/>
        </w:rPr>
      </w:pPr>
      <w:r>
        <w:rPr>
          <w:rFonts w:ascii="Calibri" w:hAnsi="Calibri" w:cs="Calibri"/>
          <w:sz w:val="22"/>
          <w:szCs w:val="22"/>
        </w:rPr>
        <w:br w:type="page"/>
      </w:r>
      <w:r>
        <w:rPr>
          <w:sz w:val="28"/>
          <w:szCs w:val="28"/>
        </w:rPr>
        <w:lastRenderedPageBreak/>
        <w:t>ВВЕДЕНИЕ</w:t>
      </w:r>
    </w:p>
    <w:p w:rsidR="00935750" w:rsidRDefault="00935750">
      <w:pPr>
        <w:pStyle w:val="1"/>
        <w:spacing w:line="360" w:lineRule="auto"/>
        <w:ind w:firstLine="709"/>
        <w:jc w:val="both"/>
        <w:rPr>
          <w:kern w:val="36"/>
          <w:sz w:val="28"/>
          <w:szCs w:val="28"/>
        </w:rPr>
      </w:pPr>
    </w:p>
    <w:p w:rsidR="00935750" w:rsidRDefault="006A477E">
      <w:pPr>
        <w:spacing w:line="360" w:lineRule="auto"/>
        <w:ind w:firstLine="709"/>
        <w:jc w:val="both"/>
        <w:rPr>
          <w:sz w:val="28"/>
          <w:szCs w:val="28"/>
        </w:rPr>
      </w:pPr>
      <w:r>
        <w:rPr>
          <w:sz w:val="28"/>
          <w:szCs w:val="28"/>
        </w:rPr>
        <w:t>Условия производства и реализации продукции требуют, чтобы на складах производственного предприятия постоянно находились запасы материальных ценностей, потребляемых в процессе производства, а также готовой продукции. Кроме того, для обеспечения бесперебойной работы необходимо, чтобы в цехах находились определенные заделы незаконченной продукции. И наконец, предприятие должно располагать определенными денежными средствами в кассе, на счетах в банке, в расчетах.</w:t>
      </w:r>
    </w:p>
    <w:p w:rsidR="00935750" w:rsidRDefault="006A477E">
      <w:pPr>
        <w:spacing w:line="360" w:lineRule="auto"/>
        <w:ind w:firstLine="709"/>
        <w:jc w:val="both"/>
        <w:rPr>
          <w:sz w:val="28"/>
          <w:szCs w:val="28"/>
        </w:rPr>
      </w:pPr>
      <w:r>
        <w:rPr>
          <w:sz w:val="28"/>
          <w:szCs w:val="28"/>
        </w:rPr>
        <w:t xml:space="preserve">Активы предприятия, которые в результате его хозяйственной деятельности полностью переносят свою стоимость на готовый продукт, принимают однократное участие в процессе производства, изменяя или теряя при этом натурально-вещественную форму, называются оборотными средствами. Оборотный капитал представляет собой средства, вложенные в оборотные производственные фонды и фонды обращения, которые совершают непрерывный кругооборот в процессе хозяйственной деятельности. Кругооборот заключается в следующем: в начале любой предпринимательской деятельности требуется определенная сумма наличных денежных средств, которые затем превращаются в определенное количество производственных ресурсов (или товаров для продажи). Данные ресурсы перерабатываются в процессе производства с последующей реализацией как готовая продукция. В результате чего у предприятия возникает дебиторская задолженность и денежные средства. </w:t>
      </w:r>
    </w:p>
    <w:p w:rsidR="00935750" w:rsidRDefault="006A477E">
      <w:pPr>
        <w:spacing w:line="360" w:lineRule="auto"/>
        <w:ind w:firstLine="709"/>
        <w:jc w:val="both"/>
        <w:rPr>
          <w:sz w:val="28"/>
          <w:szCs w:val="28"/>
        </w:rPr>
      </w:pPr>
      <w:r>
        <w:rPr>
          <w:sz w:val="28"/>
          <w:szCs w:val="28"/>
        </w:rPr>
        <w:t>Особенность оборотных средств заключается в том, что в условиях нормальной хозяйственной деятельности оборотные средства не расходуются, а авансируются в различные виды текущих затрат предприятия, возвращаясь после завершения каждого оборота к своей исходной величине.</w:t>
      </w:r>
    </w:p>
    <w:p w:rsidR="00935750" w:rsidRDefault="006A477E">
      <w:pPr>
        <w:shd w:val="clear" w:color="auto" w:fill="FFFFFF"/>
        <w:spacing w:line="360" w:lineRule="auto"/>
        <w:ind w:firstLine="709"/>
        <w:jc w:val="both"/>
        <w:rPr>
          <w:sz w:val="28"/>
          <w:szCs w:val="28"/>
        </w:rPr>
      </w:pPr>
      <w:r>
        <w:rPr>
          <w:sz w:val="28"/>
          <w:szCs w:val="28"/>
        </w:rPr>
        <w:t xml:space="preserve">Актуальность темы исследования обусловлена тем, что управление </w:t>
      </w:r>
      <w:r>
        <w:rPr>
          <w:sz w:val="28"/>
          <w:szCs w:val="28"/>
        </w:rPr>
        <w:lastRenderedPageBreak/>
        <w:t>оборотными активами составляет наиболее обширную и важную часть операций финансового менеджмента. Цель работы - на основании комплексного экономического анализа разработать и обосновать мероприятия по повышению эффективности использования оборотных активов предприятия.</w:t>
      </w:r>
    </w:p>
    <w:p w:rsidR="00935750" w:rsidRDefault="006A477E">
      <w:pPr>
        <w:shd w:val="clear" w:color="auto" w:fill="FFFFFF"/>
        <w:spacing w:line="360" w:lineRule="auto"/>
        <w:ind w:firstLine="709"/>
        <w:jc w:val="both"/>
        <w:rPr>
          <w:sz w:val="28"/>
          <w:szCs w:val="28"/>
        </w:rPr>
      </w:pPr>
      <w:r>
        <w:rPr>
          <w:sz w:val="28"/>
          <w:szCs w:val="28"/>
        </w:rPr>
        <w:t>Реализация поставленной цели требует решения следующих задач:</w:t>
      </w:r>
    </w:p>
    <w:p w:rsidR="00935750" w:rsidRDefault="006A477E">
      <w:pPr>
        <w:shd w:val="clear" w:color="auto" w:fill="FFFFFF"/>
        <w:spacing w:line="360" w:lineRule="auto"/>
        <w:ind w:firstLine="709"/>
        <w:jc w:val="both"/>
        <w:rPr>
          <w:sz w:val="28"/>
          <w:szCs w:val="28"/>
        </w:rPr>
      </w:pPr>
      <w:r>
        <w:rPr>
          <w:sz w:val="28"/>
          <w:szCs w:val="28"/>
        </w:rPr>
        <w:t>рассмотреть понятие, состав, структуру и классификацию оборотных средств на предприятии;</w:t>
      </w:r>
    </w:p>
    <w:p w:rsidR="00935750" w:rsidRDefault="006A477E">
      <w:pPr>
        <w:shd w:val="clear" w:color="auto" w:fill="FFFFFF"/>
        <w:spacing w:line="360" w:lineRule="auto"/>
        <w:ind w:firstLine="709"/>
        <w:jc w:val="both"/>
        <w:rPr>
          <w:sz w:val="28"/>
          <w:szCs w:val="28"/>
        </w:rPr>
      </w:pPr>
      <w:r>
        <w:rPr>
          <w:sz w:val="28"/>
          <w:szCs w:val="28"/>
        </w:rPr>
        <w:t>раскрыть особенности проведения анализа эффективности использования оборотных средств;</w:t>
      </w:r>
    </w:p>
    <w:p w:rsidR="00935750" w:rsidRDefault="006A477E">
      <w:pPr>
        <w:shd w:val="clear" w:color="auto" w:fill="FFFFFF"/>
        <w:spacing w:line="360" w:lineRule="auto"/>
        <w:ind w:firstLine="709"/>
        <w:jc w:val="both"/>
        <w:rPr>
          <w:sz w:val="28"/>
          <w:szCs w:val="28"/>
        </w:rPr>
      </w:pPr>
      <w:r>
        <w:rPr>
          <w:sz w:val="28"/>
          <w:szCs w:val="28"/>
        </w:rPr>
        <w:t>представить систему управления отдельными видами оборотных активов предприятия;</w:t>
      </w:r>
    </w:p>
    <w:p w:rsidR="00935750" w:rsidRDefault="006A477E">
      <w:pPr>
        <w:shd w:val="clear" w:color="auto" w:fill="FFFFFF"/>
        <w:spacing w:line="360" w:lineRule="auto"/>
        <w:ind w:firstLine="709"/>
        <w:jc w:val="both"/>
        <w:rPr>
          <w:sz w:val="28"/>
          <w:szCs w:val="28"/>
        </w:rPr>
      </w:pPr>
      <w:r>
        <w:rPr>
          <w:sz w:val="28"/>
          <w:szCs w:val="28"/>
        </w:rPr>
        <w:t>дать краткую характеристику субъекта хозяйственной деятельности - ООО «Декор», рассчитать его финансово-экономические показатели деятельности, проанализировать состояние оборотных активов на предприятии;</w:t>
      </w:r>
    </w:p>
    <w:p w:rsidR="00935750" w:rsidRDefault="006A477E">
      <w:pPr>
        <w:shd w:val="clear" w:color="auto" w:fill="FFFFFF"/>
        <w:spacing w:line="360" w:lineRule="auto"/>
        <w:ind w:firstLine="709"/>
        <w:jc w:val="both"/>
        <w:rPr>
          <w:sz w:val="28"/>
          <w:szCs w:val="28"/>
        </w:rPr>
      </w:pPr>
      <w:r>
        <w:rPr>
          <w:sz w:val="28"/>
          <w:szCs w:val="28"/>
        </w:rPr>
        <w:t>выявить основные способы финансирования оборотных средств;</w:t>
      </w:r>
    </w:p>
    <w:p w:rsidR="00935750" w:rsidRDefault="006A477E">
      <w:pPr>
        <w:shd w:val="clear" w:color="auto" w:fill="FFFFFF"/>
        <w:spacing w:line="360" w:lineRule="auto"/>
        <w:ind w:firstLine="709"/>
        <w:jc w:val="both"/>
        <w:rPr>
          <w:sz w:val="28"/>
          <w:szCs w:val="28"/>
        </w:rPr>
      </w:pPr>
      <w:r>
        <w:rPr>
          <w:sz w:val="28"/>
          <w:szCs w:val="28"/>
        </w:rPr>
        <w:t>предложить мероприятия по системе управления оборотными средствами ООО «Декор».</w:t>
      </w:r>
    </w:p>
    <w:p w:rsidR="00935750" w:rsidRDefault="006A477E">
      <w:pPr>
        <w:shd w:val="clear" w:color="auto" w:fill="FFFFFF"/>
        <w:spacing w:line="360" w:lineRule="auto"/>
        <w:ind w:firstLine="709"/>
        <w:jc w:val="both"/>
        <w:rPr>
          <w:sz w:val="28"/>
          <w:szCs w:val="28"/>
        </w:rPr>
      </w:pPr>
      <w:r>
        <w:rPr>
          <w:sz w:val="28"/>
          <w:szCs w:val="28"/>
        </w:rPr>
        <w:t>Объектом исследования является предприятие, предоставляющее услуги по текстильному оформлению интерьеров любых стилей и направлений, ООО «Декор». Предметом исследования является организация системы управления оборотными средствами ООО «Декор».</w:t>
      </w:r>
    </w:p>
    <w:p w:rsidR="00935750" w:rsidRDefault="006A477E">
      <w:pPr>
        <w:shd w:val="clear" w:color="auto" w:fill="FFFFFF"/>
        <w:spacing w:line="360" w:lineRule="auto"/>
        <w:ind w:firstLine="709"/>
        <w:jc w:val="both"/>
        <w:rPr>
          <w:sz w:val="28"/>
          <w:szCs w:val="28"/>
        </w:rPr>
      </w:pPr>
      <w:r>
        <w:rPr>
          <w:sz w:val="28"/>
          <w:szCs w:val="28"/>
        </w:rPr>
        <w:t>Методическую базу исследования составляют методы финансового анализа: горизонтальный и вертикальный анализ бухгалтерской отчетности; методы, приемы и инструменты математической статистики: сбор и группировка статистических данных.</w:t>
      </w:r>
    </w:p>
    <w:p w:rsidR="00935750" w:rsidRDefault="006A477E">
      <w:pPr>
        <w:shd w:val="clear" w:color="auto" w:fill="FFFFFF"/>
        <w:spacing w:line="360" w:lineRule="auto"/>
        <w:ind w:firstLine="709"/>
        <w:jc w:val="both"/>
        <w:rPr>
          <w:sz w:val="28"/>
          <w:szCs w:val="28"/>
        </w:rPr>
      </w:pPr>
      <w:r>
        <w:rPr>
          <w:sz w:val="28"/>
          <w:szCs w:val="28"/>
        </w:rPr>
        <w:t xml:space="preserve">Информационную базу исследования составляют данные бухгалтерской и финансовой отчетности предприятия: бухгалтерский баланс и отчет о прибылях </w:t>
      </w:r>
      <w:r>
        <w:rPr>
          <w:sz w:val="28"/>
          <w:szCs w:val="28"/>
        </w:rPr>
        <w:lastRenderedPageBreak/>
        <w:t>и убытках, журналы-ордера и ведомости учета, в которых отражается движение соответствующих платежей.</w:t>
      </w:r>
    </w:p>
    <w:p w:rsidR="00935750" w:rsidRDefault="006A477E">
      <w:pPr>
        <w:shd w:val="clear" w:color="auto" w:fill="FFFFFF"/>
        <w:spacing w:line="360" w:lineRule="auto"/>
        <w:ind w:firstLine="709"/>
        <w:jc w:val="both"/>
        <w:rPr>
          <w:sz w:val="28"/>
          <w:szCs w:val="28"/>
        </w:rPr>
      </w:pPr>
      <w:r>
        <w:rPr>
          <w:sz w:val="28"/>
          <w:szCs w:val="28"/>
        </w:rPr>
        <w:t>Практическая значимость исследования заключается в возможности применения предлагаемых мероприятий по управлению оборотным капиталом в деятельности ООО «Декор», что приведет к увеличению оборачиваемости оборотных средств, повышению ликвидности и улучшению показателей экономической деятельности.</w:t>
      </w:r>
    </w:p>
    <w:p w:rsidR="00935750" w:rsidRDefault="00935750">
      <w:pPr>
        <w:spacing w:line="360" w:lineRule="auto"/>
        <w:ind w:firstLine="709"/>
        <w:jc w:val="both"/>
        <w:rPr>
          <w:sz w:val="28"/>
          <w:szCs w:val="28"/>
        </w:rPr>
      </w:pPr>
    </w:p>
    <w:p w:rsidR="00935750" w:rsidRDefault="006A477E">
      <w:pPr>
        <w:pStyle w:val="1"/>
        <w:spacing w:line="360" w:lineRule="auto"/>
        <w:ind w:firstLine="709"/>
        <w:jc w:val="both"/>
        <w:rPr>
          <w:kern w:val="36"/>
          <w:sz w:val="28"/>
          <w:szCs w:val="28"/>
        </w:rPr>
      </w:pPr>
      <w:r>
        <w:rPr>
          <w:kern w:val="36"/>
          <w:sz w:val="28"/>
          <w:szCs w:val="28"/>
        </w:rPr>
        <w:br w:type="page"/>
      </w:r>
      <w:r>
        <w:rPr>
          <w:kern w:val="36"/>
          <w:sz w:val="28"/>
          <w:szCs w:val="28"/>
        </w:rPr>
        <w:lastRenderedPageBreak/>
        <w:t>1. ТЕОРЕТИЧЕСКИЕ АСПЕКТЫ УПРАВЛЕНИЯ ОБОРОТНЫМИ СРЕДСТВАМИ ПРЕДПРИЯТИЯ</w:t>
      </w:r>
    </w:p>
    <w:p w:rsidR="00935750" w:rsidRDefault="00935750">
      <w:pPr>
        <w:pStyle w:val="1"/>
        <w:spacing w:line="360" w:lineRule="auto"/>
        <w:ind w:firstLine="709"/>
        <w:jc w:val="both"/>
        <w:rPr>
          <w:kern w:val="36"/>
          <w:sz w:val="28"/>
          <w:szCs w:val="28"/>
        </w:rPr>
      </w:pPr>
    </w:p>
    <w:p w:rsidR="00935750" w:rsidRDefault="006A477E">
      <w:pPr>
        <w:pStyle w:val="2"/>
        <w:spacing w:line="360" w:lineRule="auto"/>
        <w:ind w:firstLine="709"/>
        <w:jc w:val="both"/>
        <w:rPr>
          <w:sz w:val="28"/>
          <w:szCs w:val="28"/>
        </w:rPr>
      </w:pPr>
      <w:r>
        <w:rPr>
          <w:sz w:val="28"/>
          <w:szCs w:val="28"/>
        </w:rPr>
        <w:t>1.1 Состав и структура оборотных средств</w:t>
      </w:r>
    </w:p>
    <w:p w:rsidR="00935750" w:rsidRDefault="00935750">
      <w:pPr>
        <w:pStyle w:val="2"/>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xml:space="preserve">Оборотные средства - это активы предприятия, возобновляемые с определенной регулярностью для обеспечения текущей деятельности, вложения в которые, как минимум, однократно оборачиваются в течение года или одного производственного цикла. В отличие от основных средств, которые неоднократно участвуют в процессе производства, оборотные средства функционируют только в одном производственном цикле и полностью переносят свою стоимость на вновь изготовленный продукт [7, </w:t>
      </w:r>
      <w:r>
        <w:rPr>
          <w:sz w:val="28"/>
          <w:szCs w:val="28"/>
          <w:lang w:val="en-US"/>
        </w:rPr>
        <w:t>c</w:t>
      </w:r>
      <w:r>
        <w:rPr>
          <w:sz w:val="28"/>
          <w:szCs w:val="28"/>
        </w:rPr>
        <w:t xml:space="preserve">. 81]. Оборотные активы представлены как денежные средства, а также те виды активов, которые будут обращены в деньги, проданы или потреблены не позднее, чем через год: легко реализуемые ценные бумаги, счета дебиторов, товарно-материальные запасы, расходы будущих периодов. </w:t>
      </w:r>
    </w:p>
    <w:p w:rsidR="00935750" w:rsidRDefault="006A477E">
      <w:pPr>
        <w:spacing w:line="360" w:lineRule="auto"/>
        <w:ind w:firstLine="709"/>
        <w:jc w:val="both"/>
        <w:rPr>
          <w:sz w:val="28"/>
          <w:szCs w:val="28"/>
        </w:rPr>
      </w:pPr>
      <w:r>
        <w:rPr>
          <w:sz w:val="28"/>
          <w:szCs w:val="28"/>
        </w:rPr>
        <w:t>Оборотные средства постоянно совершают кругооборот, в процессе которого проходят три стадии: снабжение, производство и сбыт (реализация). На первой стадии (снабжение) предприятие на денежные средства приобретает необходимые производственные запасы. На второй стадии (производство) производственные запасы вступают в производство и, пройдя форму незавершенного производства и полуфабрикатов, превращаются в готовую продукцию. На третьей стадии (сбыт) происходит реализация готовой продукции и оборотные средства принимают денежную форму. Затем кругооборот повторяется и, таким образом, непрерывно создаются условия для возобновления процесса производства. Формула движения оборотных активов:</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lastRenderedPageBreak/>
        <w:t xml:space="preserve">ДС → МПЗ → НЗП → ГП → ДЗ → ДС', </w:t>
      </w:r>
      <w:r>
        <w:rPr>
          <w:sz w:val="28"/>
          <w:szCs w:val="28"/>
        </w:rPr>
        <w:tab/>
      </w:r>
      <w:r>
        <w:rPr>
          <w:sz w:val="28"/>
          <w:szCs w:val="28"/>
        </w:rPr>
        <w:tab/>
      </w:r>
      <w:r>
        <w:rPr>
          <w:sz w:val="28"/>
          <w:szCs w:val="28"/>
        </w:rPr>
        <w:tab/>
      </w:r>
      <w:r>
        <w:rPr>
          <w:sz w:val="28"/>
          <w:szCs w:val="28"/>
        </w:rPr>
        <w:tab/>
        <w:t>(1.1)</w:t>
      </w:r>
    </w:p>
    <w:p w:rsidR="00935750" w:rsidRDefault="006A477E">
      <w:pPr>
        <w:spacing w:line="360" w:lineRule="auto"/>
        <w:ind w:firstLine="709"/>
        <w:jc w:val="both"/>
        <w:rPr>
          <w:sz w:val="28"/>
          <w:szCs w:val="28"/>
        </w:rPr>
      </w:pPr>
      <w:r>
        <w:rPr>
          <w:sz w:val="28"/>
          <w:szCs w:val="28"/>
        </w:rPr>
        <w:br w:type="page"/>
      </w:r>
      <w:r>
        <w:rPr>
          <w:sz w:val="28"/>
          <w:szCs w:val="28"/>
        </w:rPr>
        <w:lastRenderedPageBreak/>
        <w:t>где ДС - денежные средства, авансированные в оборотные активы;</w:t>
      </w:r>
    </w:p>
    <w:p w:rsidR="00935750" w:rsidRDefault="006A477E">
      <w:pPr>
        <w:spacing w:line="360" w:lineRule="auto"/>
        <w:ind w:firstLine="709"/>
        <w:jc w:val="both"/>
        <w:rPr>
          <w:sz w:val="28"/>
          <w:szCs w:val="28"/>
        </w:rPr>
      </w:pPr>
      <w:r>
        <w:rPr>
          <w:sz w:val="28"/>
          <w:szCs w:val="28"/>
        </w:rPr>
        <w:t>МПЗ - материально-производственные запасы;</w:t>
      </w:r>
    </w:p>
    <w:p w:rsidR="00935750" w:rsidRDefault="006A477E">
      <w:pPr>
        <w:spacing w:line="360" w:lineRule="auto"/>
        <w:ind w:firstLine="709"/>
        <w:jc w:val="both"/>
        <w:rPr>
          <w:sz w:val="28"/>
          <w:szCs w:val="28"/>
        </w:rPr>
      </w:pPr>
      <w:r>
        <w:rPr>
          <w:sz w:val="28"/>
          <w:szCs w:val="28"/>
        </w:rPr>
        <w:t>НЗП - незавершенное производство;</w:t>
      </w:r>
    </w:p>
    <w:p w:rsidR="00935750" w:rsidRDefault="006A477E">
      <w:pPr>
        <w:spacing w:line="360" w:lineRule="auto"/>
        <w:ind w:firstLine="709"/>
        <w:jc w:val="both"/>
        <w:rPr>
          <w:sz w:val="28"/>
          <w:szCs w:val="28"/>
        </w:rPr>
      </w:pPr>
      <w:r>
        <w:rPr>
          <w:sz w:val="28"/>
          <w:szCs w:val="28"/>
        </w:rPr>
        <w:t>ГП - готовая продукция на складе;</w:t>
      </w:r>
    </w:p>
    <w:p w:rsidR="00935750" w:rsidRDefault="006A477E">
      <w:pPr>
        <w:spacing w:line="360" w:lineRule="auto"/>
        <w:ind w:firstLine="709"/>
        <w:jc w:val="both"/>
        <w:rPr>
          <w:sz w:val="28"/>
          <w:szCs w:val="28"/>
        </w:rPr>
      </w:pPr>
      <w:r>
        <w:rPr>
          <w:sz w:val="28"/>
          <w:szCs w:val="28"/>
        </w:rPr>
        <w:t>ДЗ - дебиторская задолженность;</w:t>
      </w:r>
    </w:p>
    <w:p w:rsidR="00935750" w:rsidRDefault="006A477E">
      <w:pPr>
        <w:spacing w:line="360" w:lineRule="auto"/>
        <w:ind w:firstLine="709"/>
        <w:jc w:val="both"/>
        <w:rPr>
          <w:sz w:val="28"/>
          <w:szCs w:val="28"/>
        </w:rPr>
      </w:pPr>
      <w:r>
        <w:rPr>
          <w:sz w:val="28"/>
          <w:szCs w:val="28"/>
        </w:rPr>
        <w:t>ДС' - денежные средства в форме выручки от продажи товаров.</w:t>
      </w:r>
    </w:p>
    <w:p w:rsidR="00935750" w:rsidRDefault="006A477E">
      <w:pPr>
        <w:spacing w:line="360" w:lineRule="auto"/>
        <w:ind w:firstLine="709"/>
        <w:jc w:val="both"/>
        <w:rPr>
          <w:sz w:val="28"/>
          <w:szCs w:val="28"/>
        </w:rPr>
      </w:pPr>
      <w:r>
        <w:rPr>
          <w:sz w:val="28"/>
          <w:szCs w:val="28"/>
        </w:rPr>
        <w:t>В зависимости от функциональной роли в процессе производства выделяют:</w:t>
      </w:r>
    </w:p>
    <w:p w:rsidR="00935750" w:rsidRDefault="006A477E">
      <w:pPr>
        <w:spacing w:line="360" w:lineRule="auto"/>
        <w:ind w:firstLine="709"/>
        <w:jc w:val="both"/>
        <w:rPr>
          <w:sz w:val="28"/>
          <w:szCs w:val="28"/>
        </w:rPr>
      </w:pPr>
      <w:r>
        <w:rPr>
          <w:sz w:val="28"/>
          <w:szCs w:val="28"/>
        </w:rPr>
        <w:t>. Оборотные производственные фонды, которые обслуживают сферу производства. Они материализуются в производственных запасах (сырье, материалы, топливо, тара, полуфабрикаты и комплектующие изделия, хозяйственный инвентарь, запасные части для ремонта и пр.) и в затратах на производство (незавершенное производство, расходы будущих периодов).</w:t>
      </w:r>
    </w:p>
    <w:p w:rsidR="00935750" w:rsidRDefault="006A477E">
      <w:pPr>
        <w:spacing w:line="360" w:lineRule="auto"/>
        <w:ind w:firstLine="709"/>
        <w:jc w:val="both"/>
        <w:rPr>
          <w:sz w:val="28"/>
          <w:szCs w:val="28"/>
        </w:rPr>
      </w:pPr>
      <w:r>
        <w:rPr>
          <w:sz w:val="28"/>
          <w:szCs w:val="28"/>
        </w:rPr>
        <w:t>Все элементы производственных запасов выступают в трех формах. Во-первых, как транспортный запас - с дня оплаты счета поставщика до прибытия груза на склад. Во-вторых, как складской запас, который разделяется на подготовительный и текущий. Подготовительный запас создается в тех случаях, когда данный вид сырья или материалов нуждается в выдержке (время естественных процессов, например, сушка пиломатериалов, старение крупного литья, ферментация табака и т.п.). Текущий запас создается для обеспечения потребности в материалах и сырье между двумя поставками. В-третьих, как страховой запас, который создается в тех случаях, когда происходят частые изменения интервала поставок, и зависит от конкретных условий работы предприятия.</w:t>
      </w:r>
    </w:p>
    <w:p w:rsidR="00935750" w:rsidRDefault="006A477E">
      <w:pPr>
        <w:spacing w:line="360" w:lineRule="auto"/>
        <w:ind w:firstLine="709"/>
        <w:jc w:val="both"/>
        <w:rPr>
          <w:sz w:val="28"/>
          <w:szCs w:val="28"/>
        </w:rPr>
      </w:pPr>
      <w:r>
        <w:rPr>
          <w:sz w:val="28"/>
          <w:szCs w:val="28"/>
        </w:rPr>
        <w:t>Средства в затратах на производство включают:</w:t>
      </w:r>
    </w:p>
    <w:p w:rsidR="00935750" w:rsidRDefault="006A477E">
      <w:pPr>
        <w:spacing w:line="360" w:lineRule="auto"/>
        <w:ind w:firstLine="709"/>
        <w:jc w:val="both"/>
        <w:rPr>
          <w:sz w:val="28"/>
          <w:szCs w:val="28"/>
        </w:rPr>
      </w:pPr>
      <w:r>
        <w:rPr>
          <w:sz w:val="28"/>
          <w:szCs w:val="28"/>
        </w:rPr>
        <w:t xml:space="preserve">незавершенное производство - это продукция (работы), не прошедшая всех стадий, предусмотренных технологическим процессом, а также изделия, </w:t>
      </w:r>
      <w:r>
        <w:rPr>
          <w:sz w:val="28"/>
          <w:szCs w:val="28"/>
        </w:rPr>
        <w:lastRenderedPageBreak/>
        <w:t>неукомплектованные или не прошедшие испытания и технической приемки;</w:t>
      </w:r>
    </w:p>
    <w:p w:rsidR="00935750" w:rsidRDefault="006A477E">
      <w:pPr>
        <w:spacing w:line="360" w:lineRule="auto"/>
        <w:ind w:firstLine="709"/>
        <w:jc w:val="both"/>
        <w:rPr>
          <w:sz w:val="28"/>
          <w:szCs w:val="28"/>
        </w:rPr>
      </w:pPr>
      <w:r>
        <w:rPr>
          <w:sz w:val="28"/>
          <w:szCs w:val="28"/>
        </w:rPr>
        <w:t>полуфабрикаты собственного производства (отливки, поковки, штамповки и т.д.);</w:t>
      </w:r>
    </w:p>
    <w:p w:rsidR="00935750" w:rsidRDefault="006A477E">
      <w:pPr>
        <w:spacing w:line="360" w:lineRule="auto"/>
        <w:ind w:firstLine="709"/>
        <w:jc w:val="both"/>
        <w:rPr>
          <w:sz w:val="28"/>
          <w:szCs w:val="28"/>
        </w:rPr>
      </w:pPr>
      <w:r>
        <w:rPr>
          <w:sz w:val="28"/>
          <w:szCs w:val="28"/>
        </w:rPr>
        <w:t>расходы будущих периодов - те расходы, которые нужно сделать в будущем и которые закладываются в себестоимость продукции (расходы, связанные с освоением техники).</w:t>
      </w:r>
    </w:p>
    <w:p w:rsidR="00935750" w:rsidRDefault="006A477E">
      <w:pPr>
        <w:spacing w:line="360" w:lineRule="auto"/>
        <w:ind w:firstLine="709"/>
        <w:jc w:val="both"/>
        <w:rPr>
          <w:sz w:val="28"/>
          <w:szCs w:val="28"/>
        </w:rPr>
      </w:pPr>
      <w:r>
        <w:rPr>
          <w:sz w:val="28"/>
          <w:szCs w:val="28"/>
        </w:rPr>
        <w:t xml:space="preserve">Основное назначение средств, вложенных в оборотные производственные фонды, заключается в обеспечении планомерного и ритмичного процесса производства на предприятии. Таким образом, оборотные производственные фонды обслуживают сферу производства, полностью переносят свою стоимость на вновь созданный продукт в течение одного производственного цикла, изменяя при этом свою первоначальную форму [6, </w:t>
      </w:r>
      <w:r>
        <w:rPr>
          <w:sz w:val="28"/>
          <w:szCs w:val="28"/>
          <w:lang w:val="en-US"/>
        </w:rPr>
        <w:t>c</w:t>
      </w:r>
      <w:r>
        <w:rPr>
          <w:sz w:val="28"/>
          <w:szCs w:val="28"/>
        </w:rPr>
        <w:t>. 54].</w:t>
      </w:r>
    </w:p>
    <w:p w:rsidR="00935750" w:rsidRDefault="006A477E">
      <w:pPr>
        <w:spacing w:line="360" w:lineRule="auto"/>
        <w:ind w:firstLine="709"/>
        <w:jc w:val="both"/>
        <w:rPr>
          <w:sz w:val="28"/>
          <w:szCs w:val="28"/>
        </w:rPr>
      </w:pPr>
      <w:r>
        <w:rPr>
          <w:sz w:val="28"/>
          <w:szCs w:val="28"/>
        </w:rPr>
        <w:t>. Фонды обращения. Они непосредственно не участвуют в процессе производства. Их назначение состоит в обеспечении ресурсами процесса обращения, в обслуживании кругооборота средств предприятия и достижении единства производства и обращения. Фонды обращения состоят из запасов готовой продукции на складах, товаров отгруженных, денежных средств в кассе и на счетах в банках, дебиторской задолженности, краткосрочных финансовых вложений и средств в прочих расчетах.</w:t>
      </w:r>
    </w:p>
    <w:p w:rsidR="00935750" w:rsidRDefault="006A477E">
      <w:pPr>
        <w:spacing w:line="360" w:lineRule="auto"/>
        <w:ind w:firstLine="709"/>
        <w:jc w:val="both"/>
        <w:rPr>
          <w:sz w:val="28"/>
          <w:szCs w:val="28"/>
        </w:rPr>
      </w:pPr>
      <w:r>
        <w:rPr>
          <w:sz w:val="28"/>
          <w:szCs w:val="28"/>
        </w:rPr>
        <w:t xml:space="preserve">Готовая продукция - это законченная и изготовленная продукция, прошедшая испытания и приемку, полностью укомплектованная согласно договорам с заказчиками и соответствующая техническим условиям и требованиям. </w:t>
      </w:r>
    </w:p>
    <w:p w:rsidR="00935750" w:rsidRDefault="006A477E">
      <w:pPr>
        <w:spacing w:line="360" w:lineRule="auto"/>
        <w:ind w:firstLine="709"/>
        <w:jc w:val="both"/>
        <w:rPr>
          <w:sz w:val="28"/>
          <w:szCs w:val="28"/>
        </w:rPr>
      </w:pPr>
      <w:r>
        <w:rPr>
          <w:sz w:val="28"/>
          <w:szCs w:val="28"/>
        </w:rPr>
        <w:t>Денежные средства и расчеты (средства расчета) включают:</w:t>
      </w:r>
    </w:p>
    <w:p w:rsidR="00935750" w:rsidRDefault="006A477E">
      <w:pPr>
        <w:spacing w:line="360" w:lineRule="auto"/>
        <w:ind w:firstLine="709"/>
        <w:jc w:val="both"/>
        <w:rPr>
          <w:sz w:val="28"/>
          <w:szCs w:val="28"/>
        </w:rPr>
      </w:pPr>
      <w:r>
        <w:rPr>
          <w:sz w:val="28"/>
          <w:szCs w:val="28"/>
        </w:rPr>
        <w:t>расчеты с дебиторами (средства в расчетах с дебиторами). Дебиторы - это юридические и физические лица, которые имеют задолженность данному предприятию;</w:t>
      </w:r>
    </w:p>
    <w:p w:rsidR="00935750" w:rsidRDefault="006A477E">
      <w:pPr>
        <w:spacing w:line="360" w:lineRule="auto"/>
        <w:ind w:firstLine="709"/>
        <w:jc w:val="both"/>
        <w:rPr>
          <w:sz w:val="28"/>
          <w:szCs w:val="28"/>
        </w:rPr>
      </w:pPr>
      <w:r>
        <w:rPr>
          <w:sz w:val="28"/>
          <w:szCs w:val="28"/>
        </w:rPr>
        <w:lastRenderedPageBreak/>
        <w:t>доходные активы - это краткосрочные (на срок не более 1 года) вложения предприятия в ценные бумаги (рыночные высоколиквидные ценные бумаги), а также предоставленные другим хозяйствующим субъектам займы;</w:t>
      </w:r>
    </w:p>
    <w:p w:rsidR="00935750" w:rsidRDefault="006A477E">
      <w:pPr>
        <w:spacing w:line="360" w:lineRule="auto"/>
        <w:ind w:firstLine="709"/>
        <w:jc w:val="both"/>
        <w:rPr>
          <w:sz w:val="28"/>
          <w:szCs w:val="28"/>
        </w:rPr>
      </w:pPr>
      <w:r>
        <w:rPr>
          <w:sz w:val="28"/>
          <w:szCs w:val="28"/>
        </w:rPr>
        <w:t>денежные средства - это средства на расчетных счетах и в кассе предприятия.</w:t>
      </w:r>
    </w:p>
    <w:p w:rsidR="00935750" w:rsidRDefault="006A477E">
      <w:pPr>
        <w:spacing w:line="360" w:lineRule="auto"/>
        <w:ind w:firstLine="709"/>
        <w:jc w:val="both"/>
        <w:rPr>
          <w:sz w:val="28"/>
          <w:szCs w:val="28"/>
        </w:rPr>
      </w:pPr>
      <w:r>
        <w:rPr>
          <w:sz w:val="28"/>
          <w:szCs w:val="28"/>
        </w:rPr>
        <w:t>Оборотные средства по своему составу одинаковы для любых предприятий различных форм собственности и размеров производства. Различия - только в группе «производственные запасы», содержание которой будет определяться конструктивно-технологическими особенностями выпускаемой продукции.</w:t>
      </w:r>
    </w:p>
    <w:p w:rsidR="00935750" w:rsidRDefault="006A477E">
      <w:pPr>
        <w:spacing w:line="360" w:lineRule="auto"/>
        <w:ind w:firstLine="709"/>
        <w:jc w:val="both"/>
        <w:rPr>
          <w:sz w:val="28"/>
          <w:szCs w:val="28"/>
        </w:rPr>
      </w:pPr>
      <w:r>
        <w:rPr>
          <w:sz w:val="28"/>
          <w:szCs w:val="28"/>
        </w:rPr>
        <w:t xml:space="preserve">Непрерывность и единство процесса кругооборота ресурсов предприятия позволяет объединить оборотные производственные фонды и фонды обращения в единое понятие - оборотные средства. Таким образом, оборотные средства - это средства предприятия, авансированные в оборотные производственные фонды и фонды обращения в целях обеспечения бесперебойного процесса производства и реализации продукции [6, </w:t>
      </w:r>
      <w:r>
        <w:rPr>
          <w:sz w:val="28"/>
          <w:szCs w:val="28"/>
          <w:lang w:val="en-US"/>
        </w:rPr>
        <w:t>c</w:t>
      </w:r>
      <w:r>
        <w:rPr>
          <w:sz w:val="28"/>
          <w:szCs w:val="28"/>
        </w:rPr>
        <w:t>. 56].</w:t>
      </w:r>
    </w:p>
    <w:p w:rsidR="00935750" w:rsidRDefault="006A477E">
      <w:pPr>
        <w:spacing w:line="360" w:lineRule="auto"/>
        <w:ind w:firstLine="709"/>
        <w:jc w:val="both"/>
        <w:rPr>
          <w:sz w:val="28"/>
          <w:szCs w:val="28"/>
        </w:rPr>
      </w:pPr>
      <w:r>
        <w:rPr>
          <w:sz w:val="28"/>
          <w:szCs w:val="28"/>
        </w:rPr>
        <w:t>По степени планирования различают:</w:t>
      </w:r>
    </w:p>
    <w:p w:rsidR="00935750" w:rsidRDefault="006A477E">
      <w:pPr>
        <w:spacing w:line="360" w:lineRule="auto"/>
        <w:ind w:firstLine="709"/>
        <w:jc w:val="both"/>
        <w:rPr>
          <w:sz w:val="28"/>
          <w:szCs w:val="28"/>
        </w:rPr>
      </w:pPr>
      <w:r>
        <w:rPr>
          <w:sz w:val="28"/>
          <w:szCs w:val="28"/>
        </w:rPr>
        <w:t>. Нормируемые оборотные средства - это запасы и затраты, рассчитанные по экономически обоснованным нормативам. Нормируются оборотные производственные фонды и частично фонды обращения, а именно остатки нереализованной готовой продукции на складе предприятия.</w:t>
      </w:r>
    </w:p>
    <w:p w:rsidR="00935750" w:rsidRDefault="006A477E">
      <w:pPr>
        <w:spacing w:line="360" w:lineRule="auto"/>
        <w:ind w:firstLine="709"/>
        <w:jc w:val="both"/>
        <w:rPr>
          <w:sz w:val="28"/>
          <w:szCs w:val="28"/>
        </w:rPr>
      </w:pPr>
      <w:r>
        <w:rPr>
          <w:sz w:val="28"/>
          <w:szCs w:val="28"/>
        </w:rPr>
        <w:t>. Ненормируемые оборотные средства - остальные элементы фондов обращения: товары отгруженные, денежные средства, дебиторская задолженность. Отсутствие норм не означает, что размеры этих элементов оборотных средств могут изменяться произвольно и беспредельно и что за ними отсутствует контроль.</w:t>
      </w:r>
    </w:p>
    <w:p w:rsidR="00935750" w:rsidRDefault="006A477E">
      <w:pPr>
        <w:spacing w:line="360" w:lineRule="auto"/>
        <w:ind w:firstLine="709"/>
        <w:jc w:val="both"/>
        <w:rPr>
          <w:sz w:val="28"/>
          <w:szCs w:val="28"/>
        </w:rPr>
      </w:pPr>
      <w:r>
        <w:rPr>
          <w:sz w:val="28"/>
          <w:szCs w:val="28"/>
        </w:rPr>
        <w:t xml:space="preserve">По степени ликвидности (скорости превращения в денежные средства) оборотные средства подразделяются на [9, </w:t>
      </w:r>
      <w:r>
        <w:rPr>
          <w:sz w:val="28"/>
          <w:szCs w:val="28"/>
          <w:lang w:val="en-US"/>
        </w:rPr>
        <w:t>c</w:t>
      </w:r>
      <w:r>
        <w:rPr>
          <w:sz w:val="28"/>
          <w:szCs w:val="28"/>
        </w:rPr>
        <w:t>. 54]:</w:t>
      </w:r>
    </w:p>
    <w:p w:rsidR="00935750" w:rsidRDefault="006A477E">
      <w:pPr>
        <w:spacing w:line="360" w:lineRule="auto"/>
        <w:ind w:firstLine="709"/>
        <w:jc w:val="both"/>
        <w:rPr>
          <w:sz w:val="28"/>
          <w:szCs w:val="28"/>
        </w:rPr>
      </w:pPr>
      <w:r>
        <w:rPr>
          <w:sz w:val="28"/>
          <w:szCs w:val="28"/>
        </w:rPr>
        <w:lastRenderedPageBreak/>
        <w:t>. Абсолютно ликвидные средства - денежные средства в кассе и на расчетном счете - наиболее мобильные средства, которые могут быть использованы для погашения обязательств немедленно.</w:t>
      </w:r>
    </w:p>
    <w:p w:rsidR="00935750" w:rsidRDefault="006A477E">
      <w:pPr>
        <w:spacing w:line="360" w:lineRule="auto"/>
        <w:ind w:firstLine="709"/>
        <w:jc w:val="both"/>
        <w:rPr>
          <w:sz w:val="28"/>
          <w:szCs w:val="28"/>
        </w:rPr>
      </w:pPr>
      <w:r>
        <w:rPr>
          <w:sz w:val="28"/>
          <w:szCs w:val="28"/>
        </w:rPr>
        <w:t>. Быстро реализуемые средства - краткосрочные финансовые вложения, товары отгруженные, дебиторская задолженность - для обращения этих активов в денежную наличность требуется определенное время.</w:t>
      </w:r>
    </w:p>
    <w:p w:rsidR="00935750" w:rsidRDefault="006A477E">
      <w:pPr>
        <w:spacing w:line="360" w:lineRule="auto"/>
        <w:ind w:firstLine="709"/>
        <w:jc w:val="both"/>
        <w:rPr>
          <w:sz w:val="28"/>
          <w:szCs w:val="28"/>
        </w:rPr>
      </w:pPr>
      <w:r>
        <w:rPr>
          <w:sz w:val="28"/>
          <w:szCs w:val="28"/>
        </w:rPr>
        <w:t>. Медленно реализуемые оборотные средства - материально-производственные запасы, затраты в незавершенном производстве, готовая продукция, сомнительная и просроченная дебиторская задолженность. По степени финансового риска эта группа наименее привлекательна с позиции вложения капитала в оборотные средства предприятия.</w:t>
      </w:r>
    </w:p>
    <w:p w:rsidR="00935750" w:rsidRDefault="006A477E">
      <w:pPr>
        <w:spacing w:line="360" w:lineRule="auto"/>
        <w:ind w:firstLine="709"/>
        <w:jc w:val="both"/>
        <w:rPr>
          <w:sz w:val="28"/>
          <w:szCs w:val="28"/>
        </w:rPr>
      </w:pPr>
      <w:r>
        <w:rPr>
          <w:sz w:val="28"/>
          <w:szCs w:val="28"/>
        </w:rPr>
        <w:t>По источникам формирования оборотные средства подразделяются на собственные и заемные оборотные средства. Собственные оборотные средства - это средства, закрепленные в уставном фонде в части, предназначенной для формирования оборотных средств, необходимых для функционирования предприятия. Собственные оборотные средства могут пополняться за счет прибыли, амортизационного фонда и др. Заемные средства служат для покрытия временных нужд предприятия в оборотных средствах, создаются за счет ссуд банка и кредиторской задолженности поставщикам.</w:t>
      </w:r>
    </w:p>
    <w:p w:rsidR="00935750" w:rsidRDefault="006A477E">
      <w:pPr>
        <w:spacing w:line="360" w:lineRule="auto"/>
        <w:ind w:firstLine="709"/>
        <w:jc w:val="both"/>
        <w:rPr>
          <w:sz w:val="28"/>
          <w:szCs w:val="28"/>
        </w:rPr>
      </w:pPr>
      <w:r>
        <w:rPr>
          <w:sz w:val="28"/>
          <w:szCs w:val="28"/>
        </w:rPr>
        <w:t xml:space="preserve">Структура оборотных средств характеризуется удельным весом отдельных элементов в общей совокупности и выражается, как правило, в процентах. Состав и структура оборотных средств зависят от множества факторов [9, </w:t>
      </w:r>
      <w:r>
        <w:rPr>
          <w:sz w:val="28"/>
          <w:szCs w:val="28"/>
          <w:lang w:val="en-US"/>
        </w:rPr>
        <w:t>c</w:t>
      </w:r>
      <w:r>
        <w:rPr>
          <w:sz w:val="28"/>
          <w:szCs w:val="28"/>
        </w:rPr>
        <w:t>. 59]:</w:t>
      </w:r>
    </w:p>
    <w:p w:rsidR="00935750" w:rsidRDefault="006A477E">
      <w:pPr>
        <w:shd w:val="clear" w:color="auto" w:fill="FFFFFF"/>
        <w:tabs>
          <w:tab w:val="left" w:pos="928"/>
          <w:tab w:val="left" w:pos="993"/>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отраслевые особенности производства и характер деятельности;</w:t>
      </w:r>
    </w:p>
    <w:p w:rsidR="00935750" w:rsidRDefault="006A477E">
      <w:pPr>
        <w:shd w:val="clear" w:color="auto" w:fill="FFFFFF"/>
        <w:tabs>
          <w:tab w:val="left" w:pos="928"/>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объемы производства и реализации;</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характер и сложность производственного цикла;</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длительность производственного цикла;</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стоимость сырья и запасов, их роль в производственном процессе;</w:t>
      </w:r>
    </w:p>
    <w:p w:rsidR="00935750" w:rsidRDefault="006A477E">
      <w:pPr>
        <w:shd w:val="clear" w:color="auto" w:fill="FFFFFF"/>
        <w:spacing w:line="360" w:lineRule="auto"/>
        <w:ind w:firstLine="709"/>
        <w:jc w:val="both"/>
        <w:rPr>
          <w:sz w:val="28"/>
          <w:szCs w:val="28"/>
        </w:rPr>
      </w:pPr>
      <w:r>
        <w:rPr>
          <w:rFonts w:ascii="Symbol" w:hAnsi="Symbol" w:cs="Symbol"/>
          <w:sz w:val="20"/>
          <w:szCs w:val="20"/>
        </w:rPr>
        <w:lastRenderedPageBreak/>
        <w:t></w:t>
      </w:r>
      <w:r>
        <w:rPr>
          <w:rFonts w:ascii="Symbol" w:hAnsi="Symbol" w:cs="Symbol"/>
          <w:sz w:val="20"/>
          <w:szCs w:val="20"/>
        </w:rPr>
        <w:tab/>
      </w:r>
      <w:r>
        <w:rPr>
          <w:sz w:val="28"/>
          <w:szCs w:val="28"/>
        </w:rPr>
        <w:t>уровень материально-технического снабжения;</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конъюнктура рынка;</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порядок расчетов и расчетно-платежная дисциплина;</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уровень цен, сложившихся на рынке;</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выполнение взаимных договорных обязательств;</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финансовое состояние предприятия.</w:t>
      </w:r>
    </w:p>
    <w:p w:rsidR="00935750" w:rsidRDefault="006A477E">
      <w:pPr>
        <w:spacing w:line="360" w:lineRule="auto"/>
        <w:ind w:firstLine="709"/>
        <w:jc w:val="both"/>
        <w:rPr>
          <w:sz w:val="28"/>
          <w:szCs w:val="28"/>
        </w:rPr>
      </w:pPr>
      <w:r>
        <w:rPr>
          <w:sz w:val="28"/>
          <w:szCs w:val="28"/>
        </w:rPr>
        <w:t xml:space="preserve">Находясь постоянно в обороте предприятия, оборотные средства являются источником авансированного финансирования затрат на производство и реализацию продукции с момента образования производственных запасов до времени поступления выручки от реализации продукции. Этим самым оборотные средства выполняют свою важнейшую функцию - производственную, то есть денежное обеспечение непрерывности процесса производства. </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.2 Эффективность использования оборотных средств предприятия</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xml:space="preserve">Финансовое положение предприятия находится в прямой зависимости от состояния оборотных средств, поэтому предприятия заинтересованы в организации наиболее рационального движения и использования оборотных средств. Анализ эффективности использования оборотных средств предприятия предполагает проведение нескольких этапов [11, </w:t>
      </w:r>
      <w:r>
        <w:rPr>
          <w:sz w:val="28"/>
          <w:szCs w:val="28"/>
          <w:lang w:val="en-US"/>
        </w:rPr>
        <w:t>c</w:t>
      </w:r>
      <w:r>
        <w:rPr>
          <w:sz w:val="28"/>
          <w:szCs w:val="28"/>
        </w:rPr>
        <w:t>. 154]:</w:t>
      </w:r>
    </w:p>
    <w:p w:rsidR="00935750" w:rsidRDefault="006A477E">
      <w:pPr>
        <w:tabs>
          <w:tab w:val="left" w:pos="720"/>
          <w:tab w:val="left" w:pos="993"/>
        </w:tabs>
        <w:spacing w:line="360" w:lineRule="auto"/>
        <w:ind w:firstLine="709"/>
        <w:jc w:val="both"/>
        <w:rPr>
          <w:sz w:val="28"/>
          <w:szCs w:val="28"/>
        </w:rPr>
      </w:pPr>
      <w:r>
        <w:rPr>
          <w:sz w:val="28"/>
          <w:szCs w:val="28"/>
        </w:rPr>
        <w:t>1.</w:t>
      </w:r>
      <w:r>
        <w:rPr>
          <w:sz w:val="28"/>
          <w:szCs w:val="28"/>
        </w:rPr>
        <w:tab/>
        <w:t xml:space="preserve">Анализ структуры оборотного капитала. </w:t>
      </w:r>
    </w:p>
    <w:p w:rsidR="00935750" w:rsidRDefault="006A477E">
      <w:pPr>
        <w:spacing w:line="360" w:lineRule="auto"/>
        <w:ind w:firstLine="709"/>
        <w:jc w:val="both"/>
        <w:rPr>
          <w:sz w:val="28"/>
          <w:szCs w:val="28"/>
        </w:rPr>
      </w:pPr>
      <w:r>
        <w:rPr>
          <w:sz w:val="28"/>
          <w:szCs w:val="28"/>
        </w:rPr>
        <w:t>2.</w:t>
      </w:r>
      <w:r>
        <w:rPr>
          <w:sz w:val="28"/>
          <w:szCs w:val="28"/>
        </w:rPr>
        <w:tab/>
        <w:t>Расчет и оценка величины собственных оборотных средств.</w:t>
      </w:r>
    </w:p>
    <w:p w:rsidR="00935750" w:rsidRDefault="006A477E">
      <w:pPr>
        <w:spacing w:line="360" w:lineRule="auto"/>
        <w:ind w:firstLine="709"/>
        <w:jc w:val="both"/>
        <w:rPr>
          <w:sz w:val="28"/>
          <w:szCs w:val="28"/>
        </w:rPr>
      </w:pPr>
      <w:r>
        <w:rPr>
          <w:sz w:val="28"/>
          <w:szCs w:val="28"/>
        </w:rPr>
        <w:t>.</w:t>
      </w:r>
      <w:r>
        <w:rPr>
          <w:sz w:val="28"/>
          <w:szCs w:val="28"/>
        </w:rPr>
        <w:tab/>
        <w:t xml:space="preserve">Расчет и оценка показателей оборачиваемости оборотных средств. </w:t>
      </w:r>
    </w:p>
    <w:p w:rsidR="00935750" w:rsidRDefault="006A477E">
      <w:pPr>
        <w:spacing w:line="360" w:lineRule="auto"/>
        <w:ind w:firstLine="709"/>
        <w:jc w:val="both"/>
        <w:rPr>
          <w:sz w:val="28"/>
          <w:szCs w:val="28"/>
        </w:rPr>
      </w:pPr>
      <w:r>
        <w:rPr>
          <w:sz w:val="28"/>
          <w:szCs w:val="28"/>
        </w:rPr>
        <w:t>.</w:t>
      </w:r>
      <w:r>
        <w:rPr>
          <w:sz w:val="28"/>
          <w:szCs w:val="28"/>
        </w:rPr>
        <w:tab/>
        <w:t>Расчет и оценка эффективности использования оборотных средств.</w:t>
      </w:r>
    </w:p>
    <w:p w:rsidR="00935750" w:rsidRDefault="006A477E">
      <w:pPr>
        <w:shd w:val="clear" w:color="auto" w:fill="FFFFFF"/>
        <w:spacing w:line="360" w:lineRule="auto"/>
        <w:ind w:firstLine="709"/>
        <w:jc w:val="both"/>
        <w:rPr>
          <w:sz w:val="28"/>
          <w:szCs w:val="28"/>
        </w:rPr>
      </w:pPr>
      <w:r>
        <w:rPr>
          <w:sz w:val="28"/>
          <w:szCs w:val="28"/>
        </w:rPr>
        <w:t xml:space="preserve">Цель анализа структуры оборотных средств заключается в ответе на вопрос, какая часть текущих активов финансируется за счет собственных средств и каким образом ресурсы распределены в операционном цикле. Размер </w:t>
      </w:r>
      <w:r>
        <w:rPr>
          <w:sz w:val="28"/>
          <w:szCs w:val="28"/>
        </w:rPr>
        <w:lastRenderedPageBreak/>
        <w:t>собственных оборотных средств определяется как разность между текущими активами и краткосрочными пассивами. Величина собственных оборотных средств - одна из характеристик финансовой устойчивости предприятия.</w:t>
      </w:r>
    </w:p>
    <w:p w:rsidR="00935750" w:rsidRDefault="006A477E">
      <w:pPr>
        <w:shd w:val="clear" w:color="auto" w:fill="FFFFFF"/>
        <w:spacing w:line="360" w:lineRule="auto"/>
        <w:ind w:firstLine="709"/>
        <w:jc w:val="both"/>
        <w:rPr>
          <w:sz w:val="28"/>
          <w:szCs w:val="28"/>
        </w:rPr>
      </w:pPr>
      <w:r>
        <w:rPr>
          <w:sz w:val="28"/>
          <w:szCs w:val="28"/>
        </w:rPr>
        <w:t xml:space="preserve">В целях анализа производится сравнение структуры оборотных средств в текущем периоде со структурой средств в предыдущих периодах. В табл. 1.1 перечислены положительные и отрицательные тенденции движения оборотных средств [12, </w:t>
      </w:r>
      <w:r>
        <w:rPr>
          <w:sz w:val="28"/>
          <w:szCs w:val="28"/>
          <w:lang w:val="en-US"/>
        </w:rPr>
        <w:t>c</w:t>
      </w:r>
      <w:r>
        <w:rPr>
          <w:sz w:val="28"/>
          <w:szCs w:val="28"/>
        </w:rPr>
        <w:t xml:space="preserve">. 308]. </w:t>
      </w:r>
    </w:p>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Таблица №1.1</w:t>
      </w:r>
    </w:p>
    <w:p w:rsidR="00935750" w:rsidRDefault="006A477E">
      <w:pPr>
        <w:shd w:val="clear" w:color="auto" w:fill="FFFFFF"/>
        <w:spacing w:line="360" w:lineRule="auto"/>
        <w:ind w:firstLine="709"/>
        <w:jc w:val="both"/>
        <w:rPr>
          <w:sz w:val="28"/>
          <w:szCs w:val="28"/>
        </w:rPr>
      </w:pPr>
      <w:r>
        <w:rPr>
          <w:sz w:val="28"/>
          <w:szCs w:val="28"/>
        </w:rPr>
        <w:t>Тенденции движения оборотных средств, отражаемые в активе и пассиве баланса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4"/>
        <w:gridCol w:w="3960"/>
        <w:gridCol w:w="3960"/>
      </w:tblGrid>
      <w:tr w:rsidR="00935750">
        <w:trPr>
          <w:jc w:val="center"/>
        </w:trPr>
        <w:tc>
          <w:tcPr>
            <w:tcW w:w="143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Название статьи баланса</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Положительные тенденции</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Отрицательные тенденции</w:t>
            </w:r>
          </w:p>
        </w:tc>
      </w:tr>
      <w:tr w:rsidR="00935750">
        <w:trPr>
          <w:jc w:val="center"/>
        </w:trPr>
        <w:tc>
          <w:tcPr>
            <w:tcW w:w="143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Актив баланса</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Увеличение денежных средств на счетах</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Рост денежных средств на счетах свыше 30 % от суммы оборотного капитала</w:t>
            </w:r>
          </w:p>
        </w:tc>
      </w:tr>
      <w:tr w:rsidR="00935750">
        <w:trPr>
          <w:jc w:val="center"/>
        </w:trPr>
        <w:tc>
          <w:tcPr>
            <w:tcW w:w="143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Увеличение дебиторской задолженности</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Рост дебиторской задолженности свыше 40% от суммы оборотного капитала</w:t>
            </w:r>
          </w:p>
        </w:tc>
      </w:tr>
      <w:tr w:rsidR="00935750">
        <w:trPr>
          <w:jc w:val="center"/>
        </w:trPr>
        <w:tc>
          <w:tcPr>
            <w:tcW w:w="143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Увеличение величины запасов с увеличением объемов выручки</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Уменьшение денежных средств на расчетном счете ниже 10% от суммы оборотного капитала</w:t>
            </w:r>
          </w:p>
        </w:tc>
      </w:tr>
      <w:tr w:rsidR="00935750">
        <w:trPr>
          <w:jc w:val="center"/>
        </w:trPr>
        <w:tc>
          <w:tcPr>
            <w:tcW w:w="143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Уменьшение дебиторской задолженности, если до этого она была слишком большой (больше чем 20 - 40 % от оборотного капитала)</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Уменьшение производственных запасов на складах с увеличением объемов выручки</w:t>
            </w:r>
          </w:p>
        </w:tc>
      </w:tr>
      <w:tr w:rsidR="00935750">
        <w:trPr>
          <w:jc w:val="center"/>
        </w:trPr>
        <w:tc>
          <w:tcPr>
            <w:tcW w:w="143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Уменьшение запасов с уменьшением объемов выручки</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r>
      <w:tr w:rsidR="00935750">
        <w:trPr>
          <w:jc w:val="center"/>
        </w:trPr>
        <w:tc>
          <w:tcPr>
            <w:tcW w:w="143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Уменьшение незавершенного производства</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r>
      <w:tr w:rsidR="00935750">
        <w:trPr>
          <w:jc w:val="center"/>
        </w:trPr>
        <w:tc>
          <w:tcPr>
            <w:tcW w:w="143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Пассив баланса</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Сокращение кредиторской задолженности</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Увеличение кредиторской задолженности</w:t>
            </w:r>
          </w:p>
        </w:tc>
      </w:tr>
      <w:tr w:rsidR="00935750">
        <w:trPr>
          <w:jc w:val="center"/>
        </w:trPr>
        <w:tc>
          <w:tcPr>
            <w:tcW w:w="143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Уменьшение объемов кредитов</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Увеличение объемов кредитов</w:t>
            </w:r>
          </w:p>
        </w:tc>
      </w:tr>
      <w:tr w:rsidR="00935750">
        <w:trPr>
          <w:jc w:val="center"/>
        </w:trPr>
        <w:tc>
          <w:tcPr>
            <w:tcW w:w="143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Уменьшение заемных средств</w:t>
            </w:r>
          </w:p>
        </w:tc>
        <w:tc>
          <w:tcPr>
            <w:tcW w:w="396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Увеличение заемных средств</w:t>
            </w:r>
          </w:p>
        </w:tc>
      </w:tr>
    </w:tbl>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br w:type="page"/>
      </w:r>
      <w:r>
        <w:rPr>
          <w:sz w:val="28"/>
          <w:szCs w:val="28"/>
        </w:rPr>
        <w:lastRenderedPageBreak/>
        <w:t xml:space="preserve">В процессе анализа рассматривается динамика собственных оборотных средств, определяются абсолютные и относительные отклонения от плана и фактических данных прошлых лет. В дальнейшем при проведении анализа финансовой устойчивости проводится сравнение величины собственных оборотных средств с потребностью предприятия в запасах. Сравнение темпов роста этих показателей позволяет судить об обеспеченности предприятия собственными оборотными средствами. Наличие собственных оборотных средств (СОС) определяется по данным баланса как разность между собственным капиталом и внеоборотными активами. </w:t>
      </w:r>
    </w:p>
    <w:p w:rsidR="00935750" w:rsidRDefault="006A477E">
      <w:pPr>
        <w:shd w:val="clear" w:color="auto" w:fill="FFFFFF"/>
        <w:spacing w:line="360" w:lineRule="auto"/>
        <w:ind w:firstLine="709"/>
        <w:jc w:val="both"/>
        <w:rPr>
          <w:sz w:val="28"/>
          <w:szCs w:val="28"/>
        </w:rPr>
      </w:pPr>
      <w:r>
        <w:rPr>
          <w:sz w:val="28"/>
          <w:szCs w:val="28"/>
        </w:rPr>
        <w:t>Собственные оборотные средства - часть собственных средств предприятия, финансирующая оборотные средства предприятия. Так как эти средства являются источником финансирования, то их также называют собственным оборотным капиталом. Собственный оборотный капитал связан с формированием финансово-эксплуатационных потребностей компании. В текущей деятельности предприятие испытывает потребность в денежных средствах. Разница между средствами, иммобилизованными в запасах (МЗ), и дебиторской задолженностью (ДЗ), с одной стороны, и кредиторской задолженностью поставщикам (КЗ), с другой стороны, называется финансово-эксплуатационными потребностями (ФЭП).</w:t>
      </w:r>
    </w:p>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 xml:space="preserve">ФЭП = МЗ + ДЗ - КЗ = ПА - стр. 250 - стр. 260 - стр. 620 </w:t>
      </w:r>
      <w:r>
        <w:rPr>
          <w:sz w:val="28"/>
          <w:szCs w:val="28"/>
        </w:rPr>
        <w:tab/>
      </w:r>
      <w:r>
        <w:rPr>
          <w:sz w:val="28"/>
          <w:szCs w:val="28"/>
        </w:rPr>
        <w:tab/>
        <w:t>(1.2)</w:t>
      </w:r>
    </w:p>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Относительный показатель ФЭП рассчитывают как период оборота в днях:</w:t>
      </w:r>
    </w:p>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w:t>
      </w:r>
      <w:r>
        <w:rPr>
          <w:sz w:val="28"/>
          <w:szCs w:val="28"/>
          <w:vertAlign w:val="subscript"/>
        </w:rPr>
        <w:t>фэп</w:t>
      </w:r>
      <w:r>
        <w:rPr>
          <w:sz w:val="28"/>
          <w:szCs w:val="28"/>
        </w:rPr>
        <w:t xml:space="preserve">= ФЭП * 360/ </w:t>
      </w:r>
      <w:r>
        <w:rPr>
          <w:sz w:val="28"/>
          <w:szCs w:val="28"/>
          <w:lang w:val="en-US"/>
        </w:rPr>
        <w:t>N</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w:t>
      </w:r>
    </w:p>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 xml:space="preserve">На ФЭП влияют: </w:t>
      </w:r>
    </w:p>
    <w:p w:rsidR="00935750" w:rsidRDefault="006A477E">
      <w:pPr>
        <w:shd w:val="clear" w:color="auto" w:fill="FFFFFF"/>
        <w:spacing w:line="360" w:lineRule="auto"/>
        <w:ind w:firstLine="709"/>
        <w:jc w:val="both"/>
        <w:rPr>
          <w:sz w:val="28"/>
          <w:szCs w:val="28"/>
        </w:rPr>
      </w:pPr>
      <w:r>
        <w:rPr>
          <w:sz w:val="28"/>
          <w:szCs w:val="28"/>
        </w:rPr>
        <w:lastRenderedPageBreak/>
        <w:t>длительность производственного цикла (иммобилизация денежных средств в запасах);</w:t>
      </w:r>
    </w:p>
    <w:p w:rsidR="00935750" w:rsidRDefault="006A477E">
      <w:pPr>
        <w:shd w:val="clear" w:color="auto" w:fill="FFFFFF"/>
        <w:spacing w:line="360" w:lineRule="auto"/>
        <w:ind w:firstLine="709"/>
        <w:jc w:val="both"/>
        <w:rPr>
          <w:sz w:val="28"/>
          <w:szCs w:val="28"/>
        </w:rPr>
      </w:pPr>
      <w:r>
        <w:rPr>
          <w:sz w:val="28"/>
          <w:szCs w:val="28"/>
        </w:rPr>
        <w:t>темпы производства: величина ФЭП будет изменяться с изменением оборота;</w:t>
      </w:r>
    </w:p>
    <w:p w:rsidR="00935750" w:rsidRDefault="006A477E">
      <w:pPr>
        <w:shd w:val="clear" w:color="auto" w:fill="FFFFFF"/>
        <w:spacing w:line="360" w:lineRule="auto"/>
        <w:ind w:firstLine="709"/>
        <w:jc w:val="both"/>
        <w:rPr>
          <w:sz w:val="28"/>
          <w:szCs w:val="28"/>
        </w:rPr>
      </w:pPr>
      <w:r>
        <w:rPr>
          <w:sz w:val="28"/>
          <w:szCs w:val="28"/>
        </w:rPr>
        <w:t>величина добавленной стоимости: чем меньше добавленная стоимость, тем в большей степени кредит поставщиков может компенсировать дебиторскую задолженность.</w:t>
      </w:r>
    </w:p>
    <w:p w:rsidR="00935750" w:rsidRDefault="006A477E">
      <w:pPr>
        <w:shd w:val="clear" w:color="auto" w:fill="FFFFFF"/>
        <w:spacing w:line="360" w:lineRule="auto"/>
        <w:ind w:firstLine="709"/>
        <w:jc w:val="both"/>
        <w:rPr>
          <w:sz w:val="28"/>
          <w:szCs w:val="28"/>
        </w:rPr>
      </w:pPr>
      <w:r>
        <w:rPr>
          <w:sz w:val="28"/>
          <w:szCs w:val="28"/>
        </w:rPr>
        <w:t>Отрицательная ФЭП на короткий период может служить источником дополнительного финансирования.</w:t>
      </w:r>
    </w:p>
    <w:p w:rsidR="00935750" w:rsidRDefault="006A477E">
      <w:pPr>
        <w:shd w:val="clear" w:color="auto" w:fill="FFFFFF"/>
        <w:spacing w:line="360" w:lineRule="auto"/>
        <w:ind w:firstLine="709"/>
        <w:jc w:val="both"/>
        <w:rPr>
          <w:sz w:val="28"/>
          <w:szCs w:val="28"/>
        </w:rPr>
      </w:pPr>
      <w:r>
        <w:rPr>
          <w:sz w:val="28"/>
          <w:szCs w:val="28"/>
        </w:rPr>
        <w:t>Для оценки оборачиваемости оборотных средств используются следующие показатели.</w:t>
      </w:r>
    </w:p>
    <w:p w:rsidR="00935750" w:rsidRDefault="006A477E">
      <w:pPr>
        <w:shd w:val="clear" w:color="auto" w:fill="FFFFFF"/>
        <w:spacing w:line="360" w:lineRule="auto"/>
        <w:ind w:firstLine="709"/>
        <w:jc w:val="both"/>
        <w:rPr>
          <w:sz w:val="28"/>
          <w:szCs w:val="28"/>
        </w:rPr>
      </w:pPr>
      <w:r>
        <w:rPr>
          <w:sz w:val="28"/>
          <w:szCs w:val="28"/>
        </w:rPr>
        <w:t>. Коэффициент оборачиваемости оборотных средств:</w:t>
      </w:r>
    </w:p>
    <w:p w:rsidR="00935750" w:rsidRDefault="00935750">
      <w:pPr>
        <w:shd w:val="clear" w:color="auto" w:fill="FFFFFF"/>
        <w:spacing w:line="360" w:lineRule="auto"/>
        <w:ind w:firstLine="709"/>
        <w:jc w:val="both"/>
        <w:rPr>
          <w:sz w:val="28"/>
          <w:szCs w:val="28"/>
        </w:rPr>
      </w:pPr>
    </w:p>
    <w:tbl>
      <w:tblPr>
        <w:tblW w:w="0" w:type="auto"/>
        <w:tblInd w:w="959" w:type="dxa"/>
        <w:tblLayout w:type="fixed"/>
        <w:tblLook w:val="0000" w:firstRow="0" w:lastRow="0" w:firstColumn="0" w:lastColumn="0" w:noHBand="0" w:noVBand="0"/>
      </w:tblPr>
      <w:tblGrid>
        <w:gridCol w:w="6237"/>
        <w:gridCol w:w="2411"/>
      </w:tblGrid>
      <w:tr w:rsidR="00935750">
        <w:tc>
          <w:tcPr>
            <w:tcW w:w="6237" w:type="dxa"/>
            <w:tcBorders>
              <w:top w:val="nil"/>
              <w:left w:val="nil"/>
              <w:bottom w:val="nil"/>
              <w:right w:val="nil"/>
            </w:tcBorders>
          </w:tcPr>
          <w:p w:rsidR="00935750" w:rsidRDefault="006A477E">
            <w:pPr>
              <w:spacing w:line="276" w:lineRule="auto"/>
              <w:rPr>
                <w:sz w:val="28"/>
                <w:szCs w:val="28"/>
              </w:rPr>
            </w:pPr>
            <w:r>
              <w:rPr>
                <w:sz w:val="28"/>
                <w:szCs w:val="28"/>
              </w:rPr>
              <w:t>К</w:t>
            </w:r>
            <w:r>
              <w:rPr>
                <w:sz w:val="28"/>
                <w:szCs w:val="28"/>
                <w:vertAlign w:val="subscript"/>
              </w:rPr>
              <w:t xml:space="preserve">об </w:t>
            </w:r>
            <w:r>
              <w:rPr>
                <w:sz w:val="28"/>
                <w:szCs w:val="28"/>
              </w:rPr>
              <w:t xml:space="preserve">= </w:t>
            </w:r>
            <w:r>
              <w:rPr>
                <w:sz w:val="28"/>
                <w:szCs w:val="28"/>
                <w:u w:val="single"/>
                <w:lang w:val="en-US"/>
              </w:rPr>
              <w:t>N</w:t>
            </w:r>
            <w:r>
              <w:rPr>
                <w:sz w:val="28"/>
                <w:szCs w:val="28"/>
                <w:u w:val="single"/>
              </w:rPr>
              <w:t xml:space="preserve"> .  </w:t>
            </w:r>
            <w:r>
              <w:rPr>
                <w:sz w:val="28"/>
                <w:szCs w:val="28"/>
              </w:rPr>
              <w:t>СО</w:t>
            </w:r>
          </w:p>
        </w:tc>
        <w:tc>
          <w:tcPr>
            <w:tcW w:w="2411" w:type="dxa"/>
            <w:tcBorders>
              <w:top w:val="nil"/>
              <w:left w:val="nil"/>
              <w:bottom w:val="nil"/>
              <w:right w:val="nil"/>
            </w:tcBorders>
          </w:tcPr>
          <w:p w:rsidR="00935750" w:rsidRDefault="006A477E">
            <w:pPr>
              <w:spacing w:line="276" w:lineRule="auto"/>
              <w:rPr>
                <w:sz w:val="28"/>
                <w:szCs w:val="28"/>
              </w:rPr>
            </w:pPr>
            <w:r>
              <w:rPr>
                <w:sz w:val="28"/>
                <w:szCs w:val="28"/>
              </w:rPr>
              <w:t>(1.4)</w:t>
            </w:r>
          </w:p>
        </w:tc>
      </w:tr>
    </w:tbl>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 xml:space="preserve">где </w:t>
      </w:r>
      <w:r>
        <w:rPr>
          <w:sz w:val="28"/>
          <w:szCs w:val="28"/>
          <w:lang w:val="en-US"/>
        </w:rPr>
        <w:t>K</w:t>
      </w:r>
      <w:r>
        <w:rPr>
          <w:sz w:val="28"/>
          <w:szCs w:val="28"/>
          <w:vertAlign w:val="subscript"/>
        </w:rPr>
        <w:t>об</w:t>
      </w:r>
      <w:r>
        <w:rPr>
          <w:sz w:val="28"/>
          <w:szCs w:val="28"/>
        </w:rPr>
        <w:t xml:space="preserve"> - коэффициент оборачиваемости (в оборотах); </w:t>
      </w:r>
    </w:p>
    <w:p w:rsidR="00935750" w:rsidRDefault="006A477E">
      <w:pPr>
        <w:shd w:val="clear" w:color="auto" w:fill="FFFFFF"/>
        <w:spacing w:line="360" w:lineRule="auto"/>
        <w:ind w:firstLine="709"/>
        <w:jc w:val="both"/>
        <w:rPr>
          <w:sz w:val="28"/>
          <w:szCs w:val="28"/>
        </w:rPr>
      </w:pPr>
      <w:r>
        <w:rPr>
          <w:sz w:val="28"/>
          <w:szCs w:val="28"/>
          <w:lang w:val="en-US"/>
        </w:rPr>
        <w:t>N</w:t>
      </w:r>
      <w:r>
        <w:rPr>
          <w:sz w:val="28"/>
          <w:szCs w:val="28"/>
        </w:rPr>
        <w:t xml:space="preserve"> - выручка от реализации продукции, работ, услуг (тыс. руб.); </w:t>
      </w:r>
    </w:p>
    <w:p w:rsidR="00935750" w:rsidRDefault="006A477E">
      <w:pPr>
        <w:shd w:val="clear" w:color="auto" w:fill="FFFFFF"/>
        <w:spacing w:line="360" w:lineRule="auto"/>
        <w:ind w:firstLine="709"/>
        <w:jc w:val="both"/>
        <w:rPr>
          <w:sz w:val="28"/>
          <w:szCs w:val="28"/>
        </w:rPr>
      </w:pPr>
      <w:r>
        <w:rPr>
          <w:sz w:val="28"/>
          <w:szCs w:val="28"/>
        </w:rPr>
        <w:t>СО - средняя величина оборотных средств (тыс. руб.).</w:t>
      </w:r>
    </w:p>
    <w:p w:rsidR="00935750" w:rsidRDefault="006A477E">
      <w:pPr>
        <w:shd w:val="clear" w:color="auto" w:fill="FFFFFF"/>
        <w:spacing w:line="360" w:lineRule="auto"/>
        <w:ind w:firstLine="709"/>
        <w:jc w:val="both"/>
        <w:rPr>
          <w:sz w:val="28"/>
          <w:szCs w:val="28"/>
        </w:rPr>
      </w:pPr>
      <w:r>
        <w:rPr>
          <w:sz w:val="28"/>
          <w:szCs w:val="28"/>
        </w:rPr>
        <w:t>Коэффициент оборачиваемости показывает количество оборотов, совершаемых оборотными средствами за определенный период времени, и характеризует объем реализованной продукции на 1 рубль, вложенный в оборотные средства.</w:t>
      </w:r>
    </w:p>
    <w:p w:rsidR="00935750" w:rsidRDefault="006A477E">
      <w:pPr>
        <w:shd w:val="clear" w:color="auto" w:fill="FFFFFF"/>
        <w:spacing w:line="360" w:lineRule="auto"/>
        <w:ind w:firstLine="709"/>
        <w:jc w:val="both"/>
        <w:rPr>
          <w:sz w:val="28"/>
          <w:szCs w:val="28"/>
        </w:rPr>
      </w:pPr>
      <w:r>
        <w:rPr>
          <w:sz w:val="28"/>
          <w:szCs w:val="28"/>
        </w:rPr>
        <w:t>. Длительность одного оборота оборотных средств:</w:t>
      </w:r>
    </w:p>
    <w:p w:rsidR="00935750" w:rsidRDefault="00935750">
      <w:pPr>
        <w:shd w:val="clear" w:color="auto" w:fill="FFFFFF"/>
        <w:spacing w:line="360" w:lineRule="auto"/>
        <w:ind w:firstLine="709"/>
        <w:jc w:val="both"/>
        <w:rPr>
          <w:sz w:val="28"/>
          <w:szCs w:val="28"/>
        </w:rPr>
      </w:pPr>
    </w:p>
    <w:tbl>
      <w:tblPr>
        <w:tblW w:w="0" w:type="auto"/>
        <w:tblInd w:w="959" w:type="dxa"/>
        <w:tblLayout w:type="fixed"/>
        <w:tblLook w:val="0000" w:firstRow="0" w:lastRow="0" w:firstColumn="0" w:lastColumn="0" w:noHBand="0" w:noVBand="0"/>
      </w:tblPr>
      <w:tblGrid>
        <w:gridCol w:w="6237"/>
        <w:gridCol w:w="2411"/>
      </w:tblGrid>
      <w:tr w:rsidR="00935750">
        <w:tc>
          <w:tcPr>
            <w:tcW w:w="6237" w:type="dxa"/>
            <w:tcBorders>
              <w:top w:val="nil"/>
              <w:left w:val="nil"/>
              <w:bottom w:val="nil"/>
              <w:right w:val="nil"/>
            </w:tcBorders>
          </w:tcPr>
          <w:p w:rsidR="00935750" w:rsidRDefault="006A477E">
            <w:pPr>
              <w:spacing w:line="276" w:lineRule="auto"/>
              <w:rPr>
                <w:sz w:val="28"/>
                <w:szCs w:val="28"/>
              </w:rPr>
            </w:pPr>
            <w:r>
              <w:rPr>
                <w:sz w:val="28"/>
                <w:szCs w:val="28"/>
              </w:rPr>
              <w:t>Д</w:t>
            </w:r>
            <w:r>
              <w:rPr>
                <w:sz w:val="28"/>
                <w:szCs w:val="28"/>
                <w:vertAlign w:val="subscript"/>
              </w:rPr>
              <w:t xml:space="preserve">л </w:t>
            </w:r>
            <w:r>
              <w:rPr>
                <w:sz w:val="28"/>
                <w:szCs w:val="28"/>
              </w:rPr>
              <w:t xml:space="preserve">= </w:t>
            </w:r>
            <w:r>
              <w:rPr>
                <w:sz w:val="28"/>
                <w:szCs w:val="28"/>
                <w:u w:val="single"/>
              </w:rPr>
              <w:t>СО</w:t>
            </w:r>
            <w:r>
              <w:rPr>
                <w:sz w:val="28"/>
                <w:szCs w:val="28"/>
                <w:u w:val="single"/>
                <w:lang w:val="en-US"/>
              </w:rPr>
              <w:t xml:space="preserve">t </w:t>
            </w:r>
            <w:r>
              <w:rPr>
                <w:sz w:val="28"/>
                <w:szCs w:val="28"/>
                <w:u w:val="single"/>
              </w:rPr>
              <w:t xml:space="preserve"> </w:t>
            </w:r>
            <w:r>
              <w:rPr>
                <w:sz w:val="28"/>
                <w:szCs w:val="28"/>
                <w:lang w:val="en-US"/>
              </w:rPr>
              <w:t>N</w:t>
            </w:r>
            <w:r>
              <w:rPr>
                <w:sz w:val="28"/>
                <w:szCs w:val="28"/>
              </w:rPr>
              <w:t>(1.5)</w:t>
            </w:r>
          </w:p>
        </w:tc>
        <w:tc>
          <w:tcPr>
            <w:tcW w:w="2411" w:type="dxa"/>
            <w:tcBorders>
              <w:top w:val="nil"/>
              <w:left w:val="nil"/>
              <w:bottom w:val="nil"/>
              <w:right w:val="nil"/>
            </w:tcBorders>
          </w:tcPr>
          <w:p w:rsidR="00935750" w:rsidRDefault="00935750">
            <w:pPr>
              <w:spacing w:line="276" w:lineRule="auto"/>
              <w:rPr>
                <w:sz w:val="28"/>
                <w:szCs w:val="28"/>
              </w:rPr>
            </w:pPr>
          </w:p>
        </w:tc>
      </w:tr>
    </w:tbl>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где Д</w:t>
      </w:r>
      <w:r>
        <w:rPr>
          <w:sz w:val="28"/>
          <w:szCs w:val="28"/>
          <w:vertAlign w:val="subscript"/>
        </w:rPr>
        <w:t>л</w:t>
      </w:r>
      <w:r>
        <w:rPr>
          <w:sz w:val="28"/>
          <w:szCs w:val="28"/>
        </w:rPr>
        <w:t xml:space="preserve"> - длительность периода обращения оборотных средств (в днях); </w:t>
      </w:r>
    </w:p>
    <w:p w:rsidR="00935750" w:rsidRDefault="006A477E">
      <w:pPr>
        <w:shd w:val="clear" w:color="auto" w:fill="FFFFFF"/>
        <w:spacing w:line="360" w:lineRule="auto"/>
        <w:ind w:firstLine="709"/>
        <w:jc w:val="both"/>
        <w:rPr>
          <w:sz w:val="28"/>
          <w:szCs w:val="28"/>
        </w:rPr>
      </w:pPr>
      <w:r>
        <w:rPr>
          <w:sz w:val="28"/>
          <w:szCs w:val="28"/>
          <w:lang w:val="en-US"/>
        </w:rPr>
        <w:t>t</w:t>
      </w:r>
      <w:r>
        <w:rPr>
          <w:sz w:val="28"/>
          <w:szCs w:val="28"/>
        </w:rPr>
        <w:t xml:space="preserve"> - отчетный период (в днях).</w:t>
      </w:r>
    </w:p>
    <w:p w:rsidR="00935750" w:rsidRDefault="006A477E">
      <w:pPr>
        <w:shd w:val="clear" w:color="auto" w:fill="FFFFFF"/>
        <w:spacing w:line="360" w:lineRule="auto"/>
        <w:ind w:firstLine="709"/>
        <w:jc w:val="both"/>
        <w:rPr>
          <w:sz w:val="28"/>
          <w:szCs w:val="28"/>
        </w:rPr>
      </w:pPr>
      <w:r>
        <w:rPr>
          <w:sz w:val="28"/>
          <w:szCs w:val="28"/>
        </w:rPr>
        <w:lastRenderedPageBreak/>
        <w:t>. Коэффициент закрепления оборотных средств:</w:t>
      </w:r>
    </w:p>
    <w:tbl>
      <w:tblPr>
        <w:tblW w:w="0" w:type="auto"/>
        <w:tblInd w:w="959" w:type="dxa"/>
        <w:tblLayout w:type="fixed"/>
        <w:tblLook w:val="0000" w:firstRow="0" w:lastRow="0" w:firstColumn="0" w:lastColumn="0" w:noHBand="0" w:noVBand="0"/>
      </w:tblPr>
      <w:tblGrid>
        <w:gridCol w:w="6237"/>
        <w:gridCol w:w="2411"/>
      </w:tblGrid>
      <w:tr w:rsidR="00935750">
        <w:tc>
          <w:tcPr>
            <w:tcW w:w="6237" w:type="dxa"/>
            <w:tcBorders>
              <w:top w:val="nil"/>
              <w:left w:val="nil"/>
              <w:bottom w:val="nil"/>
              <w:right w:val="nil"/>
            </w:tcBorders>
          </w:tcPr>
          <w:p w:rsidR="00935750" w:rsidRDefault="006A477E">
            <w:pPr>
              <w:spacing w:line="276" w:lineRule="auto"/>
              <w:rPr>
                <w:sz w:val="28"/>
                <w:szCs w:val="28"/>
              </w:rPr>
            </w:pPr>
            <w:r>
              <w:rPr>
                <w:sz w:val="28"/>
                <w:szCs w:val="28"/>
              </w:rPr>
              <w:t>К</w:t>
            </w:r>
            <w:r>
              <w:rPr>
                <w:sz w:val="28"/>
                <w:szCs w:val="28"/>
                <w:vertAlign w:val="subscript"/>
              </w:rPr>
              <w:t xml:space="preserve">з </w:t>
            </w:r>
            <w:r>
              <w:rPr>
                <w:sz w:val="28"/>
                <w:szCs w:val="28"/>
              </w:rPr>
              <w:t xml:space="preserve">= </w:t>
            </w:r>
            <w:r>
              <w:rPr>
                <w:sz w:val="28"/>
                <w:szCs w:val="28"/>
                <w:u w:val="single"/>
              </w:rPr>
              <w:t>СО</w:t>
            </w:r>
            <w:r>
              <w:rPr>
                <w:sz w:val="28"/>
                <w:szCs w:val="28"/>
                <w:u w:val="single"/>
                <w:lang w:val="en-US"/>
              </w:rPr>
              <w:t xml:space="preserve"> </w:t>
            </w:r>
            <w:r>
              <w:rPr>
                <w:sz w:val="28"/>
                <w:szCs w:val="28"/>
                <w:u w:val="single"/>
              </w:rPr>
              <w:t xml:space="preserve"> </w:t>
            </w:r>
            <w:r>
              <w:rPr>
                <w:sz w:val="28"/>
                <w:szCs w:val="28"/>
                <w:lang w:val="en-US"/>
              </w:rPr>
              <w:t>N</w:t>
            </w:r>
            <w:r>
              <w:rPr>
                <w:sz w:val="28"/>
                <w:szCs w:val="28"/>
              </w:rPr>
              <w:t>(1.6)</w:t>
            </w:r>
          </w:p>
        </w:tc>
        <w:tc>
          <w:tcPr>
            <w:tcW w:w="2411" w:type="dxa"/>
            <w:tcBorders>
              <w:top w:val="nil"/>
              <w:left w:val="nil"/>
              <w:bottom w:val="nil"/>
              <w:right w:val="nil"/>
            </w:tcBorders>
          </w:tcPr>
          <w:p w:rsidR="00935750" w:rsidRDefault="00935750">
            <w:pPr>
              <w:spacing w:line="276" w:lineRule="auto"/>
              <w:rPr>
                <w:sz w:val="28"/>
                <w:szCs w:val="28"/>
              </w:rPr>
            </w:pPr>
          </w:p>
        </w:tc>
      </w:tr>
    </w:tbl>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Коэффициент закрепления (или загрузки) оборотных средств - показатель, обратный коэффициенту оборачиваемости, используется для планирования и показывает величину оборотных средств на 1 рубль реализованной продукции.</w:t>
      </w:r>
    </w:p>
    <w:p w:rsidR="00935750" w:rsidRDefault="006A477E">
      <w:pPr>
        <w:shd w:val="clear" w:color="auto" w:fill="FFFFFF"/>
        <w:spacing w:line="360" w:lineRule="auto"/>
        <w:ind w:firstLine="709"/>
        <w:jc w:val="both"/>
        <w:rPr>
          <w:sz w:val="28"/>
          <w:szCs w:val="28"/>
        </w:rPr>
      </w:pPr>
      <w:r>
        <w:rPr>
          <w:sz w:val="28"/>
          <w:szCs w:val="28"/>
        </w:rPr>
        <w:t>Ускорение оборачиваемости оборотных средств способствует сокращению потребности в оборотном капитале (абсолютное высвобождение), приросту объемов продукции (относительное высвобождение) и росту получаемой прибыли. В результате улучшается финансовое состояние предприятия, укрепляется платежеспособность.</w:t>
      </w:r>
    </w:p>
    <w:p w:rsidR="00935750" w:rsidRDefault="006A477E">
      <w:pPr>
        <w:shd w:val="clear" w:color="auto" w:fill="FFFFFF"/>
        <w:spacing w:line="360" w:lineRule="auto"/>
        <w:ind w:firstLine="709"/>
        <w:jc w:val="both"/>
        <w:rPr>
          <w:sz w:val="28"/>
          <w:szCs w:val="28"/>
        </w:rPr>
      </w:pPr>
      <w:r>
        <w:rPr>
          <w:sz w:val="28"/>
          <w:szCs w:val="28"/>
        </w:rPr>
        <w:t xml:space="preserve">Основными факторами, влияющими на величину и скорость оборота оборотных средств предприятия, являются [13, </w:t>
      </w:r>
      <w:r>
        <w:rPr>
          <w:sz w:val="28"/>
          <w:szCs w:val="28"/>
          <w:lang w:val="en-US"/>
        </w:rPr>
        <w:t>c</w:t>
      </w:r>
      <w:r>
        <w:rPr>
          <w:sz w:val="28"/>
          <w:szCs w:val="28"/>
        </w:rPr>
        <w:t>. 112]:</w:t>
      </w:r>
    </w:p>
    <w:p w:rsidR="00935750" w:rsidRDefault="006A477E">
      <w:pPr>
        <w:shd w:val="clear" w:color="auto" w:fill="FFFFFF"/>
        <w:tabs>
          <w:tab w:val="left" w:pos="720"/>
          <w:tab w:val="left" w:pos="993"/>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масштаб деятельности предприятия (малый бизнес, средний, крупный);</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характер бизнеса или деятельности, т.е. отраслевая принадлежность предприятия (торговля, промышленность, строительство и т. д.);</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длительность производственного цикла (количество и продолжительность технологических операций по производству продукции, оказанию услуг, работ);</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количество и разнообразие потребляемых видов ресурсов;</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география потребителей продукции и география поставщиков и смежников;</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система расчетов за товары, работы, услуги;</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платежеспособность клиентов;</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качество банковского обслуживания;</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темпы роста производства и реализации продукции;</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доля добавленной стоимости в цене продукта;</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учетная политика предприятия;</w:t>
      </w:r>
    </w:p>
    <w:p w:rsidR="00935750" w:rsidRDefault="006A477E">
      <w:pPr>
        <w:shd w:val="clear" w:color="auto" w:fill="FFFFFF"/>
        <w:spacing w:line="360" w:lineRule="auto"/>
        <w:ind w:firstLine="709"/>
        <w:jc w:val="both"/>
        <w:rPr>
          <w:sz w:val="28"/>
          <w:szCs w:val="28"/>
        </w:rPr>
      </w:pPr>
      <w:r>
        <w:rPr>
          <w:rFonts w:ascii="Symbol" w:hAnsi="Symbol" w:cs="Symbol"/>
          <w:sz w:val="20"/>
          <w:szCs w:val="20"/>
        </w:rPr>
        <w:lastRenderedPageBreak/>
        <w:t></w:t>
      </w:r>
      <w:r>
        <w:rPr>
          <w:rFonts w:ascii="Symbol" w:hAnsi="Symbol" w:cs="Symbol"/>
          <w:sz w:val="20"/>
          <w:szCs w:val="20"/>
        </w:rPr>
        <w:tab/>
      </w:r>
      <w:r>
        <w:rPr>
          <w:sz w:val="28"/>
          <w:szCs w:val="28"/>
        </w:rPr>
        <w:t>квалификация менеджеров;</w:t>
      </w:r>
    </w:p>
    <w:p w:rsidR="00935750" w:rsidRDefault="006A477E">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инфляция.</w:t>
      </w:r>
    </w:p>
    <w:p w:rsidR="00935750" w:rsidRDefault="006A477E">
      <w:pPr>
        <w:shd w:val="clear" w:color="auto" w:fill="FFFFFF"/>
        <w:spacing w:line="360" w:lineRule="auto"/>
        <w:ind w:firstLine="709"/>
        <w:jc w:val="both"/>
        <w:rPr>
          <w:sz w:val="28"/>
          <w:szCs w:val="28"/>
        </w:rPr>
      </w:pPr>
      <w:r>
        <w:rPr>
          <w:sz w:val="28"/>
          <w:szCs w:val="28"/>
        </w:rPr>
        <w:t>При анализе эффективности использования оборотных средств необходимо исследовать все составляющие операционного цикла и финансового цикла, выявить и реализовать резервы ускорения оборачиваемости оборотных средств. Операционный цикл (О</w:t>
      </w:r>
      <w:r>
        <w:rPr>
          <w:sz w:val="28"/>
          <w:szCs w:val="28"/>
          <w:vertAlign w:val="subscript"/>
        </w:rPr>
        <w:t>ц</w:t>
      </w:r>
      <w:r>
        <w:rPr>
          <w:sz w:val="28"/>
          <w:szCs w:val="28"/>
        </w:rPr>
        <w:t>) измеряется временем полного оборота всех средств предприятия, включая средства в виде кредиторской задолженности по поставкам сырья и материалов. Финансовый цикл (Ф</w:t>
      </w:r>
      <w:r>
        <w:rPr>
          <w:sz w:val="28"/>
          <w:szCs w:val="28"/>
          <w:vertAlign w:val="subscript"/>
        </w:rPr>
        <w:t>ц</w:t>
      </w:r>
      <w:r>
        <w:rPr>
          <w:sz w:val="28"/>
          <w:szCs w:val="28"/>
        </w:rPr>
        <w:t>) измеряется временем от оплаты сырья и материалов до момента возврата средств, в виде выручки за реализованную продукцию:</w:t>
      </w:r>
    </w:p>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О</w:t>
      </w:r>
      <w:r>
        <w:rPr>
          <w:sz w:val="28"/>
          <w:szCs w:val="28"/>
          <w:vertAlign w:val="subscript"/>
        </w:rPr>
        <w:t>ц</w:t>
      </w:r>
      <w:r>
        <w:rPr>
          <w:sz w:val="28"/>
          <w:szCs w:val="28"/>
        </w:rPr>
        <w:t xml:space="preserve"> = Ф</w:t>
      </w:r>
      <w:r>
        <w:rPr>
          <w:sz w:val="28"/>
          <w:szCs w:val="28"/>
          <w:vertAlign w:val="subscript"/>
        </w:rPr>
        <w:t>ц</w:t>
      </w:r>
      <w:r>
        <w:rPr>
          <w:sz w:val="28"/>
          <w:szCs w:val="28"/>
        </w:rPr>
        <w:t xml:space="preserve"> + Т</w:t>
      </w:r>
      <w:r>
        <w:rPr>
          <w:sz w:val="28"/>
          <w:szCs w:val="28"/>
          <w:vertAlign w:val="subscript"/>
        </w:rPr>
        <w:t>ц</w:t>
      </w:r>
      <w:r>
        <w:rPr>
          <w:sz w:val="28"/>
          <w:szCs w:val="28"/>
        </w:rPr>
        <w:t xml:space="preserve"> = Т</w:t>
      </w:r>
      <w:r>
        <w:rPr>
          <w:sz w:val="28"/>
          <w:szCs w:val="28"/>
          <w:vertAlign w:val="subscript"/>
        </w:rPr>
        <w:t>з</w:t>
      </w:r>
      <w:r>
        <w:rPr>
          <w:sz w:val="28"/>
          <w:szCs w:val="28"/>
        </w:rPr>
        <w:t xml:space="preserve"> + Т</w:t>
      </w:r>
      <w:r>
        <w:rPr>
          <w:sz w:val="28"/>
          <w:szCs w:val="28"/>
          <w:vertAlign w:val="subscript"/>
        </w:rPr>
        <w:t>дз</w:t>
      </w:r>
      <w:r>
        <w:rPr>
          <w:sz w:val="28"/>
          <w:szCs w:val="28"/>
        </w:rPr>
        <w:t xml:space="preserve"> + Т</w:t>
      </w:r>
      <w:r>
        <w:rPr>
          <w:sz w:val="28"/>
          <w:szCs w:val="28"/>
          <w:vertAlign w:val="subscript"/>
        </w:rPr>
        <w:t xml:space="preserve">кз </w:t>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rPr>
        <w:t>(1.7)</w:t>
      </w:r>
    </w:p>
    <w:p w:rsidR="00935750" w:rsidRDefault="006A477E">
      <w:pPr>
        <w:shd w:val="clear" w:color="auto" w:fill="FFFFFF"/>
        <w:spacing w:line="360" w:lineRule="auto"/>
        <w:ind w:firstLine="709"/>
        <w:jc w:val="both"/>
        <w:rPr>
          <w:sz w:val="28"/>
          <w:szCs w:val="28"/>
        </w:rPr>
      </w:pPr>
      <w:r>
        <w:rPr>
          <w:sz w:val="28"/>
          <w:szCs w:val="28"/>
        </w:rPr>
        <w:t>Ф</w:t>
      </w:r>
      <w:r>
        <w:rPr>
          <w:sz w:val="28"/>
          <w:szCs w:val="28"/>
          <w:vertAlign w:val="subscript"/>
        </w:rPr>
        <w:t>ц</w:t>
      </w:r>
      <w:r>
        <w:rPr>
          <w:sz w:val="28"/>
          <w:szCs w:val="28"/>
        </w:rPr>
        <w:t xml:space="preserve"> = О</w:t>
      </w:r>
      <w:r>
        <w:rPr>
          <w:sz w:val="28"/>
          <w:szCs w:val="28"/>
          <w:vertAlign w:val="subscript"/>
        </w:rPr>
        <w:t>ц</w:t>
      </w:r>
      <w:r>
        <w:rPr>
          <w:sz w:val="28"/>
          <w:szCs w:val="28"/>
        </w:rPr>
        <w:t>, Т</w:t>
      </w:r>
      <w:r>
        <w:rPr>
          <w:sz w:val="28"/>
          <w:szCs w:val="28"/>
          <w:vertAlign w:val="subscript"/>
        </w:rPr>
        <w:t>кз</w:t>
      </w:r>
      <w:r>
        <w:rPr>
          <w:sz w:val="28"/>
          <w:szCs w:val="28"/>
        </w:rPr>
        <w:t xml:space="preserve"> = Т</w:t>
      </w:r>
      <w:r>
        <w:rPr>
          <w:sz w:val="28"/>
          <w:szCs w:val="28"/>
          <w:vertAlign w:val="subscript"/>
        </w:rPr>
        <w:t>з</w:t>
      </w:r>
      <w:r>
        <w:rPr>
          <w:sz w:val="28"/>
          <w:szCs w:val="28"/>
        </w:rPr>
        <w:t xml:space="preserve"> + Т</w:t>
      </w:r>
      <w:r>
        <w:rPr>
          <w:sz w:val="28"/>
          <w:szCs w:val="28"/>
          <w:vertAlign w:val="subscript"/>
        </w:rPr>
        <w:t xml:space="preserve">дз </w:t>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rPr>
        <w:t>(1.8)</w:t>
      </w:r>
    </w:p>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где О</w:t>
      </w:r>
      <w:r>
        <w:rPr>
          <w:sz w:val="28"/>
          <w:szCs w:val="28"/>
          <w:vertAlign w:val="subscript"/>
        </w:rPr>
        <w:t>ц</w:t>
      </w:r>
      <w:r>
        <w:rPr>
          <w:sz w:val="28"/>
          <w:szCs w:val="28"/>
        </w:rPr>
        <w:t xml:space="preserve"> - длительность операционного цикла; </w:t>
      </w:r>
    </w:p>
    <w:p w:rsidR="00935750" w:rsidRDefault="006A477E">
      <w:pPr>
        <w:shd w:val="clear" w:color="auto" w:fill="FFFFFF"/>
        <w:spacing w:line="360" w:lineRule="auto"/>
        <w:ind w:firstLine="709"/>
        <w:jc w:val="both"/>
        <w:rPr>
          <w:sz w:val="28"/>
          <w:szCs w:val="28"/>
        </w:rPr>
      </w:pPr>
      <w:r>
        <w:rPr>
          <w:sz w:val="28"/>
          <w:szCs w:val="28"/>
        </w:rPr>
        <w:t>Ф</w:t>
      </w:r>
      <w:r>
        <w:rPr>
          <w:sz w:val="28"/>
          <w:szCs w:val="28"/>
          <w:vertAlign w:val="subscript"/>
        </w:rPr>
        <w:t>ц</w:t>
      </w:r>
      <w:r>
        <w:rPr>
          <w:sz w:val="28"/>
          <w:szCs w:val="28"/>
        </w:rPr>
        <w:t xml:space="preserve"> - длительность финансового цикла; </w:t>
      </w:r>
    </w:p>
    <w:p w:rsidR="00935750" w:rsidRDefault="006A477E">
      <w:pPr>
        <w:shd w:val="clear" w:color="auto" w:fill="FFFFFF"/>
        <w:spacing w:line="360" w:lineRule="auto"/>
        <w:ind w:firstLine="709"/>
        <w:jc w:val="both"/>
        <w:rPr>
          <w:sz w:val="28"/>
          <w:szCs w:val="28"/>
        </w:rPr>
      </w:pPr>
      <w:r>
        <w:rPr>
          <w:sz w:val="28"/>
          <w:szCs w:val="28"/>
        </w:rPr>
        <w:t>Т</w:t>
      </w:r>
      <w:r>
        <w:rPr>
          <w:sz w:val="28"/>
          <w:szCs w:val="28"/>
          <w:vertAlign w:val="subscript"/>
        </w:rPr>
        <w:t>з</w:t>
      </w:r>
      <w:r>
        <w:rPr>
          <w:sz w:val="28"/>
          <w:szCs w:val="28"/>
        </w:rPr>
        <w:t xml:space="preserve"> - время обращения средств, включенных в запасы (складские, незавершенное производство, готовая продукция и др.); </w:t>
      </w:r>
    </w:p>
    <w:p w:rsidR="00935750" w:rsidRDefault="006A477E">
      <w:pPr>
        <w:shd w:val="clear" w:color="auto" w:fill="FFFFFF"/>
        <w:spacing w:line="360" w:lineRule="auto"/>
        <w:ind w:firstLine="709"/>
        <w:jc w:val="both"/>
        <w:rPr>
          <w:sz w:val="28"/>
          <w:szCs w:val="28"/>
        </w:rPr>
      </w:pPr>
      <w:r>
        <w:rPr>
          <w:sz w:val="28"/>
          <w:szCs w:val="28"/>
        </w:rPr>
        <w:t>Т</w:t>
      </w:r>
      <w:r>
        <w:rPr>
          <w:sz w:val="28"/>
          <w:szCs w:val="28"/>
          <w:vertAlign w:val="subscript"/>
        </w:rPr>
        <w:t>дз</w:t>
      </w:r>
      <w:r>
        <w:rPr>
          <w:sz w:val="28"/>
          <w:szCs w:val="28"/>
        </w:rPr>
        <w:t xml:space="preserve"> - время обращения дебиторской задолженности; </w:t>
      </w:r>
    </w:p>
    <w:p w:rsidR="00935750" w:rsidRDefault="006A477E">
      <w:pPr>
        <w:shd w:val="clear" w:color="auto" w:fill="FFFFFF"/>
        <w:spacing w:line="360" w:lineRule="auto"/>
        <w:ind w:firstLine="709"/>
        <w:jc w:val="both"/>
        <w:rPr>
          <w:sz w:val="28"/>
          <w:szCs w:val="28"/>
        </w:rPr>
      </w:pPr>
      <w:r>
        <w:rPr>
          <w:sz w:val="28"/>
          <w:szCs w:val="28"/>
        </w:rPr>
        <w:t>Т</w:t>
      </w:r>
      <w:r>
        <w:rPr>
          <w:sz w:val="28"/>
          <w:szCs w:val="28"/>
          <w:vertAlign w:val="subscript"/>
        </w:rPr>
        <w:t>кз</w:t>
      </w:r>
      <w:r>
        <w:rPr>
          <w:sz w:val="28"/>
          <w:szCs w:val="28"/>
        </w:rPr>
        <w:t xml:space="preserve"> - время обращения кредиторской задолженности.</w:t>
      </w:r>
    </w:p>
    <w:p w:rsidR="00935750" w:rsidRDefault="006A477E">
      <w:pPr>
        <w:shd w:val="clear" w:color="auto" w:fill="FFFFFF"/>
        <w:spacing w:line="360" w:lineRule="auto"/>
        <w:ind w:firstLine="709"/>
        <w:jc w:val="both"/>
        <w:rPr>
          <w:sz w:val="28"/>
          <w:szCs w:val="28"/>
        </w:rPr>
      </w:pPr>
      <w:r>
        <w:rPr>
          <w:sz w:val="28"/>
          <w:szCs w:val="28"/>
        </w:rPr>
        <w:t>Все факторы, влияющие на эффективность использования оборотных активов предприятия, можно, таким образом, объединить в три крупных блока:</w:t>
      </w:r>
    </w:p>
    <w:p w:rsidR="00935750" w:rsidRDefault="006A477E">
      <w:pPr>
        <w:shd w:val="clear" w:color="auto" w:fill="FFFFFF"/>
        <w:spacing w:line="360" w:lineRule="auto"/>
        <w:ind w:firstLine="709"/>
        <w:jc w:val="both"/>
        <w:rPr>
          <w:sz w:val="28"/>
          <w:szCs w:val="28"/>
        </w:rPr>
      </w:pPr>
      <w:r>
        <w:rPr>
          <w:sz w:val="28"/>
          <w:szCs w:val="28"/>
          <w:lang w:val="en-US"/>
        </w:rPr>
        <w:t>I</w:t>
      </w:r>
      <w:r>
        <w:rPr>
          <w:sz w:val="28"/>
          <w:szCs w:val="28"/>
        </w:rPr>
        <w:t xml:space="preserve"> - производственно-технологические, воздействующие на запасы;</w:t>
      </w:r>
    </w:p>
    <w:p w:rsidR="00935750" w:rsidRDefault="006A477E">
      <w:pPr>
        <w:shd w:val="clear" w:color="auto" w:fill="FFFFFF"/>
        <w:spacing w:line="360" w:lineRule="auto"/>
        <w:ind w:firstLine="709"/>
        <w:jc w:val="both"/>
        <w:rPr>
          <w:sz w:val="28"/>
          <w:szCs w:val="28"/>
        </w:rPr>
      </w:pPr>
      <w:r>
        <w:rPr>
          <w:sz w:val="28"/>
          <w:szCs w:val="28"/>
          <w:lang w:val="en-US"/>
        </w:rPr>
        <w:t>II</w:t>
      </w:r>
      <w:r>
        <w:rPr>
          <w:sz w:val="28"/>
          <w:szCs w:val="28"/>
        </w:rPr>
        <w:t xml:space="preserve"> - организационно-расчетные, определяющие величину дебиторской задолженности;</w:t>
      </w:r>
    </w:p>
    <w:p w:rsidR="00935750" w:rsidRDefault="006A477E">
      <w:pPr>
        <w:shd w:val="clear" w:color="auto" w:fill="FFFFFF"/>
        <w:spacing w:line="360" w:lineRule="auto"/>
        <w:ind w:firstLine="709"/>
        <w:jc w:val="both"/>
        <w:rPr>
          <w:sz w:val="28"/>
          <w:szCs w:val="28"/>
        </w:rPr>
      </w:pPr>
      <w:r>
        <w:rPr>
          <w:sz w:val="28"/>
          <w:szCs w:val="28"/>
          <w:lang w:val="en-US"/>
        </w:rPr>
        <w:t>III</w:t>
      </w:r>
      <w:r>
        <w:rPr>
          <w:sz w:val="28"/>
          <w:szCs w:val="28"/>
        </w:rPr>
        <w:t xml:space="preserve"> - кредитно-организационные, определяющие объем привлечения в оборот ресурсов в виде кредиторской задолженности.</w:t>
      </w:r>
    </w:p>
    <w:p w:rsidR="00935750" w:rsidRDefault="006A477E">
      <w:pPr>
        <w:shd w:val="clear" w:color="auto" w:fill="FFFFFF"/>
        <w:spacing w:line="360" w:lineRule="auto"/>
        <w:ind w:firstLine="709"/>
        <w:jc w:val="both"/>
        <w:rPr>
          <w:sz w:val="28"/>
          <w:szCs w:val="28"/>
        </w:rPr>
      </w:pPr>
      <w:r>
        <w:rPr>
          <w:sz w:val="28"/>
          <w:szCs w:val="28"/>
        </w:rPr>
        <w:lastRenderedPageBreak/>
        <w:t>Аналитическая работа на предприятии должна быть направлена на выявление возможностей ускорения оборота по этим важнейшим направлениям. Кроме того, необходимо максимально учитывать то, что завершением оборота ресурсов выступает акт продажи товаров и получения выручки (ее зачисления на расчетный счет). Очевидно, что эффективность хозяйственной деятельности, устойчивое финансовое состояние могут быть достигнуты лишь при достаточном и согласованном контроле за движением прибыли, оборотного капитала и денежных средств.</w:t>
      </w:r>
    </w:p>
    <w:p w:rsidR="00935750" w:rsidRDefault="006A477E">
      <w:pPr>
        <w:shd w:val="clear" w:color="auto" w:fill="FFFFFF"/>
        <w:spacing w:line="360" w:lineRule="auto"/>
        <w:ind w:firstLine="709"/>
        <w:jc w:val="both"/>
        <w:rPr>
          <w:sz w:val="28"/>
          <w:szCs w:val="28"/>
        </w:rPr>
      </w:pPr>
      <w:r>
        <w:rPr>
          <w:sz w:val="28"/>
          <w:szCs w:val="28"/>
        </w:rPr>
        <w:t>Основным финансовым критерием эффективности использования оборотных средств является их рентабельность (</w:t>
      </w:r>
      <w:r>
        <w:rPr>
          <w:sz w:val="28"/>
          <w:szCs w:val="28"/>
          <w:lang w:val="en-US"/>
        </w:rPr>
        <w:t>R</w:t>
      </w:r>
      <w:r>
        <w:rPr>
          <w:sz w:val="28"/>
          <w:szCs w:val="28"/>
          <w:vertAlign w:val="subscript"/>
        </w:rPr>
        <w:t>об</w:t>
      </w:r>
      <w:r>
        <w:rPr>
          <w:sz w:val="28"/>
          <w:szCs w:val="28"/>
        </w:rPr>
        <w:t>), рассчитываемая как процентное соотношение валовой прибыли (Р) к средней стоимости оборотных средств (ОС) за анализируемый период:</w:t>
      </w:r>
    </w:p>
    <w:p w:rsidR="00935750" w:rsidRDefault="00935750">
      <w:pPr>
        <w:shd w:val="clear" w:color="auto" w:fill="FFFFFF"/>
        <w:spacing w:line="360" w:lineRule="auto"/>
        <w:ind w:firstLine="709"/>
        <w:jc w:val="both"/>
        <w:rPr>
          <w:sz w:val="28"/>
          <w:szCs w:val="28"/>
        </w:rPr>
      </w:pPr>
    </w:p>
    <w:p w:rsidR="00935750" w:rsidRDefault="006A477E">
      <w:pPr>
        <w:shd w:val="clear" w:color="auto" w:fill="FFFFFF"/>
        <w:tabs>
          <w:tab w:val="left" w:pos="1834"/>
        </w:tabs>
        <w:spacing w:line="360" w:lineRule="auto"/>
        <w:ind w:left="3129" w:firstLine="416"/>
        <w:jc w:val="both"/>
        <w:rPr>
          <w:sz w:val="28"/>
          <w:szCs w:val="28"/>
        </w:rPr>
      </w:pPr>
      <w:r>
        <w:rPr>
          <w:noProof/>
          <w:sz w:val="28"/>
          <w:szCs w:val="28"/>
        </w:rPr>
        <w:t>Прибыль до налогобложения</w:t>
      </w:r>
    </w:p>
    <w:p w:rsidR="00935750" w:rsidRDefault="006A477E">
      <w:pPr>
        <w:shd w:val="clear" w:color="auto" w:fill="FFFFFF"/>
        <w:spacing w:line="360" w:lineRule="auto"/>
        <w:ind w:firstLine="709"/>
        <w:jc w:val="both"/>
        <w:rPr>
          <w:sz w:val="28"/>
          <w:szCs w:val="28"/>
        </w:rPr>
      </w:pPr>
      <w:r>
        <w:rPr>
          <w:sz w:val="28"/>
          <w:szCs w:val="28"/>
        </w:rPr>
        <w:t>(стр. 290 нач. + стр. 290 кон. баланса)</w:t>
      </w:r>
    </w:p>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Этот показатель характеризует величину прибыли, приходящейся на рубль функционирующих оборотных средств, т.е. их финансовую рентабельность; может рассчитываться как относительно величины собственных оборотных средств, так и их общей величины.</w:t>
      </w:r>
    </w:p>
    <w:p w:rsidR="00935750" w:rsidRDefault="006A477E">
      <w:pPr>
        <w:shd w:val="clear" w:color="auto" w:fill="FFFFFF"/>
        <w:spacing w:line="360" w:lineRule="auto"/>
        <w:ind w:firstLine="709"/>
        <w:jc w:val="both"/>
        <w:rPr>
          <w:sz w:val="28"/>
          <w:szCs w:val="28"/>
        </w:rPr>
      </w:pPr>
      <w:r>
        <w:rPr>
          <w:sz w:val="28"/>
          <w:szCs w:val="28"/>
        </w:rPr>
        <w:t>В целях наиболее полного отражения реальной рентабельности оборотных активов предприятия в числителе дроби целесообразно брать величину прибыли-нетто (очищенной от всех налогов и других выплат в бюджет). Такой показатель отражает реальную финансовую эффективность использования оборотного капитала предприятия. Чем выше этот показатель, тем лучше.</w:t>
      </w:r>
    </w:p>
    <w:p w:rsidR="00935750" w:rsidRDefault="006A477E">
      <w:pPr>
        <w:shd w:val="clear" w:color="auto" w:fill="FFFFFF"/>
        <w:spacing w:line="360" w:lineRule="auto"/>
        <w:ind w:firstLine="709"/>
        <w:jc w:val="both"/>
        <w:rPr>
          <w:sz w:val="28"/>
          <w:szCs w:val="28"/>
        </w:rPr>
      </w:pPr>
      <w:r>
        <w:rPr>
          <w:sz w:val="28"/>
          <w:szCs w:val="28"/>
        </w:rPr>
        <w:t>Используя показатель рентабельности продаж (</w:t>
      </w:r>
      <w:r>
        <w:rPr>
          <w:sz w:val="28"/>
          <w:szCs w:val="28"/>
          <w:lang w:val="en-US"/>
        </w:rPr>
        <w:t>R</w:t>
      </w:r>
      <w:r>
        <w:rPr>
          <w:sz w:val="28"/>
          <w:szCs w:val="28"/>
          <w:vertAlign w:val="subscript"/>
        </w:rPr>
        <w:t>п</w:t>
      </w:r>
      <w:r>
        <w:rPr>
          <w:sz w:val="28"/>
          <w:szCs w:val="28"/>
        </w:rPr>
        <w:t>), который рассчитывается как соотношение прибыли от реализации продукции (Р</w:t>
      </w:r>
      <w:r>
        <w:rPr>
          <w:sz w:val="28"/>
          <w:szCs w:val="28"/>
          <w:vertAlign w:val="subscript"/>
        </w:rPr>
        <w:t>ц</w:t>
      </w:r>
      <w:r>
        <w:rPr>
          <w:sz w:val="28"/>
          <w:szCs w:val="28"/>
        </w:rPr>
        <w:t xml:space="preserve">) к </w:t>
      </w:r>
      <w:r>
        <w:rPr>
          <w:sz w:val="28"/>
          <w:szCs w:val="28"/>
        </w:rPr>
        <w:lastRenderedPageBreak/>
        <w:t>объему реализованной продукции (</w:t>
      </w:r>
      <w:r>
        <w:rPr>
          <w:sz w:val="28"/>
          <w:szCs w:val="28"/>
          <w:lang w:val="en-US"/>
        </w:rPr>
        <w:t>N</w:t>
      </w:r>
      <w:r>
        <w:rPr>
          <w:sz w:val="28"/>
          <w:szCs w:val="28"/>
        </w:rPr>
        <w:t>), показатель, рентабельность (коэффициент) оборотных средств (</w:t>
      </w:r>
      <w:r>
        <w:rPr>
          <w:sz w:val="28"/>
          <w:szCs w:val="28"/>
          <w:lang w:val="en-US"/>
        </w:rPr>
        <w:t>R</w:t>
      </w:r>
      <w:r>
        <w:rPr>
          <w:sz w:val="28"/>
          <w:szCs w:val="28"/>
          <w:vertAlign w:val="subscript"/>
        </w:rPr>
        <w:t>ос</w:t>
      </w:r>
      <w:r>
        <w:rPr>
          <w:sz w:val="28"/>
          <w:szCs w:val="28"/>
        </w:rPr>
        <w:t>) можно выразить следующим образом:</w:t>
      </w:r>
    </w:p>
    <w:p w:rsidR="00935750" w:rsidRDefault="006A477E">
      <w:pPr>
        <w:shd w:val="clear" w:color="auto" w:fill="FFFFFF"/>
        <w:spacing w:line="360" w:lineRule="auto"/>
        <w:ind w:firstLine="709"/>
        <w:jc w:val="both"/>
        <w:rPr>
          <w:sz w:val="28"/>
          <w:szCs w:val="28"/>
        </w:rPr>
      </w:pPr>
      <w:r>
        <w:rPr>
          <w:sz w:val="28"/>
          <w:szCs w:val="28"/>
        </w:rPr>
        <w:br w:type="page"/>
      </w:r>
      <w:r>
        <w:rPr>
          <w:sz w:val="28"/>
          <w:szCs w:val="28"/>
          <w:lang w:val="en-US"/>
        </w:rPr>
        <w:lastRenderedPageBreak/>
        <w:t>R</w:t>
      </w:r>
      <w:r>
        <w:rPr>
          <w:sz w:val="28"/>
          <w:szCs w:val="28"/>
          <w:vertAlign w:val="subscript"/>
        </w:rPr>
        <w:t>об</w:t>
      </w:r>
      <w:r>
        <w:rPr>
          <w:sz w:val="28"/>
          <w:szCs w:val="28"/>
        </w:rPr>
        <w:t xml:space="preserve"> = Р / ОС = Р / N * </w:t>
      </w:r>
      <w:r>
        <w:rPr>
          <w:sz w:val="28"/>
          <w:szCs w:val="28"/>
          <w:lang w:val="en-US"/>
        </w:rPr>
        <w:t>N</w:t>
      </w:r>
      <w:r>
        <w:rPr>
          <w:sz w:val="28"/>
          <w:szCs w:val="28"/>
        </w:rPr>
        <w:t xml:space="preserve"> / ОС, </w:t>
      </w:r>
      <w:r>
        <w:rPr>
          <w:sz w:val="28"/>
          <w:szCs w:val="28"/>
        </w:rPr>
        <w:tab/>
      </w:r>
      <w:r>
        <w:rPr>
          <w:sz w:val="28"/>
          <w:szCs w:val="28"/>
        </w:rPr>
        <w:tab/>
      </w:r>
      <w:r>
        <w:rPr>
          <w:sz w:val="28"/>
          <w:szCs w:val="28"/>
        </w:rPr>
        <w:tab/>
      </w:r>
      <w:r>
        <w:rPr>
          <w:sz w:val="28"/>
          <w:szCs w:val="28"/>
        </w:rPr>
        <w:tab/>
      </w:r>
      <w:r>
        <w:rPr>
          <w:sz w:val="28"/>
          <w:szCs w:val="28"/>
        </w:rPr>
        <w:tab/>
        <w:t>(1.10)</w:t>
      </w:r>
    </w:p>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 xml:space="preserve">Таким образом, рентабельность оборотных средств прямо пропорциональна рентабельности продаж и оборачиваемости оборотных средств. Этот вывод имеет большое значение для выработки стратегии предприятия по повышению финансовой эффективности оборотных средств. У предприятия есть два пути решения этой задачи: или рост рентабельности продаж, или увеличение оборачиваемости оборотных средств. </w:t>
      </w:r>
    </w:p>
    <w:p w:rsidR="00935750" w:rsidRDefault="006A477E">
      <w:pPr>
        <w:spacing w:line="360" w:lineRule="auto"/>
        <w:ind w:firstLine="709"/>
        <w:jc w:val="both"/>
        <w:rPr>
          <w:sz w:val="28"/>
          <w:szCs w:val="28"/>
        </w:rPr>
      </w:pPr>
      <w:r>
        <w:rPr>
          <w:sz w:val="28"/>
          <w:szCs w:val="28"/>
        </w:rPr>
        <w:t>Следует отметить, что запасы играют важную роль в обеспечении непрерывности процесса производства, но в то же время они представляют ту часть средств производства, которая временно не участвует в производственном процессе. Эффективная организация производственных запасов является важным условием повышения эффективности использования оборотных средств. Основные пути сокращения производственных запасов сводятся к их рациональному использованию; ликвидации сверхнормативных запасов материалов; совершенствованию нормирования; улучшению организации снабжения, в том числе путем установления четких договорных условий поставок и обеспечения их выполнения, оптимального выбора поставщиков, налаженной работы транспорта. Важная роль принадлежит улучшению организации складского хозяйства.</w:t>
      </w:r>
    </w:p>
    <w:p w:rsidR="00935750" w:rsidRDefault="006A477E">
      <w:pPr>
        <w:spacing w:line="360" w:lineRule="auto"/>
        <w:ind w:firstLine="709"/>
        <w:jc w:val="both"/>
        <w:rPr>
          <w:sz w:val="28"/>
          <w:szCs w:val="28"/>
        </w:rPr>
      </w:pPr>
      <w:r>
        <w:rPr>
          <w:sz w:val="28"/>
          <w:szCs w:val="28"/>
        </w:rPr>
        <w:t xml:space="preserve">Важнейшими предпосылками сокращения вложений оборотных средств в сферу обращения являются рациональная организация сбыта готовой продукции, применение прогрессивных форм расчетов, своевременное оформление документации и ускорение ее движения, соблюдение договорной и платежной дисциплины [14, </w:t>
      </w:r>
      <w:r>
        <w:rPr>
          <w:sz w:val="28"/>
          <w:szCs w:val="28"/>
          <w:lang w:val="en-US"/>
        </w:rPr>
        <w:t>c</w:t>
      </w:r>
      <w:r>
        <w:rPr>
          <w:sz w:val="28"/>
          <w:szCs w:val="28"/>
        </w:rPr>
        <w:t>. 79].</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br w:type="page"/>
      </w:r>
      <w:r>
        <w:rPr>
          <w:sz w:val="28"/>
          <w:szCs w:val="28"/>
        </w:rPr>
        <w:lastRenderedPageBreak/>
        <w:t>1.3 Порядок финансового управления оборотными активами и его отдельными элементами</w:t>
      </w:r>
    </w:p>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 xml:space="preserve">Финансовое управление оборотными активами сводится к управлению его отдельными составляющими, а именно: управлению запасами, дебиторской задолженностью и денежными средствами. </w:t>
      </w:r>
    </w:p>
    <w:p w:rsidR="00935750" w:rsidRDefault="006A477E">
      <w:pPr>
        <w:shd w:val="clear" w:color="auto" w:fill="FFFFFF"/>
        <w:spacing w:line="360" w:lineRule="auto"/>
        <w:ind w:firstLine="709"/>
        <w:jc w:val="both"/>
        <w:rPr>
          <w:sz w:val="28"/>
          <w:szCs w:val="28"/>
        </w:rPr>
      </w:pPr>
      <w:r>
        <w:rPr>
          <w:sz w:val="28"/>
          <w:szCs w:val="28"/>
        </w:rPr>
        <w:t xml:space="preserve">Управление запасами - одна из наиболее важных функций управления основной деятельностью, поскольку запасы требуют большого количества капитала, и его объем отражается на поставках товара покупателям. Управление запасами воздействует на все сферы бизнеса, в особенности на производство, маркетинг и финансы [15, </w:t>
      </w:r>
      <w:r>
        <w:rPr>
          <w:sz w:val="28"/>
          <w:szCs w:val="28"/>
          <w:lang w:val="en-US"/>
        </w:rPr>
        <w:t>c</w:t>
      </w:r>
      <w:r>
        <w:rPr>
          <w:sz w:val="28"/>
          <w:szCs w:val="28"/>
        </w:rPr>
        <w:t>. 102]. Цели управления запасами, существующие внутри одной фирмы, достаточно противоречивы. С точки зрения финансов предпочтительно сохранять низкий уровень запасов, поскольку высокий уровень запасов способствует замораживанию капитала. С точки зрения маркетинга целесообразно наличие высокого уровня запасов для увеличения продаж, тогда как с точки зрения производства необходимо иметь уровень запасов, достаточный для эффективного производства. Задача управления запасами - найти баланс между этими противоречивыми целями и управлять уровнем запасов в соответствии с интересами фирмы в целом.</w:t>
      </w:r>
    </w:p>
    <w:p w:rsidR="00935750" w:rsidRDefault="006A477E">
      <w:pPr>
        <w:shd w:val="clear" w:color="auto" w:fill="FFFFFF"/>
        <w:spacing w:line="360" w:lineRule="auto"/>
        <w:ind w:firstLine="709"/>
        <w:jc w:val="both"/>
        <w:rPr>
          <w:sz w:val="28"/>
          <w:szCs w:val="28"/>
        </w:rPr>
      </w:pPr>
      <w:r>
        <w:rPr>
          <w:sz w:val="28"/>
          <w:szCs w:val="28"/>
        </w:rPr>
        <w:t>Запасы - это склад материалов, используемых в процессе производства или для удовлетворения нужд потребителей. Запасы обычно включают сырье, незавершенное производство и готовую продукцию. Данное определение наилучшим образом отвечает процессу основной деятельности как процессу трансформации. Основная деятельность - это процесс потока материалов: запасы сырья, ожидающие ввода в производство, запасы незавершенной продукции на некоторой промежуточной стадии трансформации, и наконец, запасы готовой продукции.</w:t>
      </w:r>
    </w:p>
    <w:p w:rsidR="00935750" w:rsidRDefault="006A477E">
      <w:pPr>
        <w:shd w:val="clear" w:color="auto" w:fill="FFFFFF"/>
        <w:spacing w:line="360" w:lineRule="auto"/>
        <w:ind w:firstLine="709"/>
        <w:jc w:val="both"/>
        <w:rPr>
          <w:sz w:val="28"/>
          <w:szCs w:val="28"/>
        </w:rPr>
      </w:pPr>
      <w:r>
        <w:rPr>
          <w:sz w:val="28"/>
          <w:szCs w:val="28"/>
        </w:rPr>
        <w:lastRenderedPageBreak/>
        <w:t>Первичная цель создания запасов - разделение различных фаз основной деятельности. Запас сырья отделяет производителя от своих поставщиков, запас незавершенного производства - различные стадии производства, запас готовой продукции - производителя от потребителей этой продукции.</w:t>
      </w:r>
    </w:p>
    <w:p w:rsidR="00935750" w:rsidRDefault="006A477E">
      <w:pPr>
        <w:shd w:val="clear" w:color="auto" w:fill="FFFFFF"/>
        <w:spacing w:line="360" w:lineRule="auto"/>
        <w:ind w:firstLine="709"/>
        <w:jc w:val="both"/>
        <w:rPr>
          <w:sz w:val="28"/>
          <w:szCs w:val="28"/>
        </w:rPr>
      </w:pPr>
      <w:r>
        <w:rPr>
          <w:sz w:val="28"/>
          <w:szCs w:val="28"/>
        </w:rPr>
        <w:t xml:space="preserve">Решения, принимаемые при управлении запасами, непосредственно влияют на четыре вида производственных издержек. Структура расходов на запасы имеет следующий вид [18, </w:t>
      </w:r>
      <w:r>
        <w:rPr>
          <w:sz w:val="28"/>
          <w:szCs w:val="28"/>
          <w:lang w:val="en-US"/>
        </w:rPr>
        <w:t>c</w:t>
      </w:r>
      <w:r>
        <w:rPr>
          <w:sz w:val="28"/>
          <w:szCs w:val="28"/>
        </w:rPr>
        <w:t>. 64]:</w:t>
      </w:r>
    </w:p>
    <w:p w:rsidR="00935750" w:rsidRDefault="006A477E">
      <w:pPr>
        <w:shd w:val="clear" w:color="auto" w:fill="FFFFFF"/>
        <w:spacing w:line="360" w:lineRule="auto"/>
        <w:ind w:firstLine="709"/>
        <w:jc w:val="both"/>
        <w:rPr>
          <w:sz w:val="28"/>
          <w:szCs w:val="28"/>
        </w:rPr>
      </w:pPr>
      <w:r>
        <w:rPr>
          <w:sz w:val="28"/>
          <w:szCs w:val="28"/>
        </w:rPr>
        <w:t>. Стоимость предметов закупки. Цена при закупке может зависеть от скидок, которые предоставляются в зависимости от:</w:t>
      </w:r>
    </w:p>
    <w:p w:rsidR="00935750" w:rsidRDefault="006A477E">
      <w:pPr>
        <w:shd w:val="clear" w:color="auto" w:fill="FFFFFF"/>
        <w:spacing w:line="360" w:lineRule="auto"/>
        <w:ind w:firstLine="709"/>
        <w:jc w:val="both"/>
        <w:rPr>
          <w:sz w:val="28"/>
          <w:szCs w:val="28"/>
        </w:rPr>
      </w:pPr>
      <w:r>
        <w:rPr>
          <w:sz w:val="28"/>
          <w:szCs w:val="28"/>
        </w:rPr>
        <w:t>количества предметов, закупаемых по одному заказу;</w:t>
      </w:r>
    </w:p>
    <w:p w:rsidR="00935750" w:rsidRDefault="006A477E">
      <w:pPr>
        <w:shd w:val="clear" w:color="auto" w:fill="FFFFFF"/>
        <w:spacing w:line="360" w:lineRule="auto"/>
        <w:ind w:firstLine="709"/>
        <w:jc w:val="both"/>
        <w:rPr>
          <w:sz w:val="28"/>
          <w:szCs w:val="28"/>
        </w:rPr>
      </w:pPr>
      <w:r>
        <w:rPr>
          <w:sz w:val="28"/>
          <w:szCs w:val="28"/>
        </w:rPr>
        <w:t>обшей стоимости заказа по нескольким позициям, выдаваемого одному поставщику;</w:t>
      </w:r>
    </w:p>
    <w:p w:rsidR="00935750" w:rsidRDefault="006A477E">
      <w:pPr>
        <w:shd w:val="clear" w:color="auto" w:fill="FFFFFF"/>
        <w:spacing w:line="360" w:lineRule="auto"/>
        <w:ind w:firstLine="709"/>
        <w:jc w:val="both"/>
        <w:rPr>
          <w:sz w:val="28"/>
          <w:szCs w:val="28"/>
        </w:rPr>
      </w:pPr>
      <w:r>
        <w:rPr>
          <w:sz w:val="28"/>
          <w:szCs w:val="28"/>
        </w:rPr>
        <w:t>времени года, в которое размещается заказ.</w:t>
      </w:r>
    </w:p>
    <w:p w:rsidR="00935750" w:rsidRDefault="006A477E">
      <w:pPr>
        <w:shd w:val="clear" w:color="auto" w:fill="FFFFFF"/>
        <w:spacing w:line="360" w:lineRule="auto"/>
        <w:ind w:firstLine="709"/>
        <w:jc w:val="both"/>
        <w:rPr>
          <w:sz w:val="28"/>
          <w:szCs w:val="28"/>
        </w:rPr>
      </w:pPr>
      <w:r>
        <w:rPr>
          <w:sz w:val="28"/>
          <w:szCs w:val="28"/>
        </w:rPr>
        <w:t>. Расходы на оформление заказа (не зависят от количества заказанной продукции):</w:t>
      </w:r>
    </w:p>
    <w:p w:rsidR="00935750" w:rsidRDefault="006A477E">
      <w:pPr>
        <w:shd w:val="clear" w:color="auto" w:fill="FFFFFF"/>
        <w:spacing w:line="360" w:lineRule="auto"/>
        <w:ind w:firstLine="709"/>
        <w:jc w:val="both"/>
        <w:rPr>
          <w:sz w:val="28"/>
          <w:szCs w:val="28"/>
        </w:rPr>
      </w:pPr>
      <w:r>
        <w:rPr>
          <w:sz w:val="28"/>
          <w:szCs w:val="28"/>
        </w:rPr>
        <w:t>конторские расходы по оформлению заказа на закупку или производство;</w:t>
      </w:r>
    </w:p>
    <w:p w:rsidR="00935750" w:rsidRDefault="006A477E">
      <w:pPr>
        <w:shd w:val="clear" w:color="auto" w:fill="FFFFFF"/>
        <w:spacing w:line="360" w:lineRule="auto"/>
        <w:ind w:firstLine="709"/>
        <w:jc w:val="both"/>
        <w:rPr>
          <w:sz w:val="28"/>
          <w:szCs w:val="28"/>
        </w:rPr>
      </w:pPr>
      <w:r>
        <w:rPr>
          <w:sz w:val="28"/>
          <w:szCs w:val="28"/>
        </w:rPr>
        <w:t>транспортные расходы;</w:t>
      </w:r>
    </w:p>
    <w:p w:rsidR="00935750" w:rsidRDefault="006A477E">
      <w:pPr>
        <w:shd w:val="clear" w:color="auto" w:fill="FFFFFF"/>
        <w:spacing w:line="360" w:lineRule="auto"/>
        <w:ind w:firstLine="709"/>
        <w:jc w:val="both"/>
        <w:rPr>
          <w:sz w:val="28"/>
          <w:szCs w:val="28"/>
        </w:rPr>
      </w:pPr>
      <w:r>
        <w:rPr>
          <w:sz w:val="28"/>
          <w:szCs w:val="28"/>
        </w:rPr>
        <w:t>расходы по приемке груза.</w:t>
      </w:r>
    </w:p>
    <w:p w:rsidR="00935750" w:rsidRDefault="006A477E">
      <w:pPr>
        <w:shd w:val="clear" w:color="auto" w:fill="FFFFFF"/>
        <w:spacing w:line="360" w:lineRule="auto"/>
        <w:ind w:firstLine="709"/>
        <w:jc w:val="both"/>
        <w:rPr>
          <w:sz w:val="28"/>
          <w:szCs w:val="28"/>
        </w:rPr>
      </w:pPr>
      <w:r>
        <w:rPr>
          <w:sz w:val="28"/>
          <w:szCs w:val="28"/>
        </w:rPr>
        <w:t>. Издержки на хранение запасов:</w:t>
      </w:r>
    </w:p>
    <w:p w:rsidR="00935750" w:rsidRDefault="006A477E">
      <w:pPr>
        <w:shd w:val="clear" w:color="auto" w:fill="FFFFFF"/>
        <w:spacing w:line="360" w:lineRule="auto"/>
        <w:ind w:firstLine="709"/>
        <w:jc w:val="both"/>
        <w:rPr>
          <w:sz w:val="28"/>
          <w:szCs w:val="28"/>
        </w:rPr>
      </w:pPr>
      <w:r>
        <w:rPr>
          <w:sz w:val="28"/>
          <w:szCs w:val="28"/>
        </w:rPr>
        <w:t>стоимость капитала, инвестированного в запасы;</w:t>
      </w:r>
    </w:p>
    <w:p w:rsidR="00935750" w:rsidRDefault="006A477E">
      <w:pPr>
        <w:shd w:val="clear" w:color="auto" w:fill="FFFFFF"/>
        <w:spacing w:line="360" w:lineRule="auto"/>
        <w:ind w:firstLine="709"/>
        <w:jc w:val="both"/>
        <w:rPr>
          <w:sz w:val="28"/>
          <w:szCs w:val="28"/>
        </w:rPr>
      </w:pPr>
      <w:r>
        <w:rPr>
          <w:sz w:val="28"/>
          <w:szCs w:val="28"/>
        </w:rPr>
        <w:t>складские расходы (складские площади, энергоснабжение, персонал);</w:t>
      </w:r>
    </w:p>
    <w:p w:rsidR="00935750" w:rsidRDefault="006A477E">
      <w:pPr>
        <w:shd w:val="clear" w:color="auto" w:fill="FFFFFF"/>
        <w:spacing w:line="360" w:lineRule="auto"/>
        <w:ind w:firstLine="709"/>
        <w:jc w:val="both"/>
        <w:rPr>
          <w:sz w:val="28"/>
          <w:szCs w:val="28"/>
        </w:rPr>
      </w:pPr>
      <w:r>
        <w:rPr>
          <w:sz w:val="28"/>
          <w:szCs w:val="28"/>
        </w:rPr>
        <w:t>налоги и страховка, зависящие от стоимости заказа;</w:t>
      </w:r>
    </w:p>
    <w:p w:rsidR="00935750" w:rsidRDefault="006A477E">
      <w:pPr>
        <w:shd w:val="clear" w:color="auto" w:fill="FFFFFF"/>
        <w:spacing w:line="360" w:lineRule="auto"/>
        <w:ind w:firstLine="709"/>
        <w:jc w:val="both"/>
        <w:rPr>
          <w:sz w:val="28"/>
          <w:szCs w:val="28"/>
        </w:rPr>
      </w:pPr>
      <w:r>
        <w:rPr>
          <w:sz w:val="28"/>
          <w:szCs w:val="28"/>
        </w:rPr>
        <w:t>падение ценности запасов из-за старения, порчи, кражи.</w:t>
      </w:r>
    </w:p>
    <w:p w:rsidR="00935750" w:rsidRDefault="006A477E">
      <w:pPr>
        <w:shd w:val="clear" w:color="auto" w:fill="FFFFFF"/>
        <w:spacing w:line="360" w:lineRule="auto"/>
        <w:ind w:firstLine="709"/>
        <w:jc w:val="both"/>
        <w:rPr>
          <w:sz w:val="28"/>
          <w:szCs w:val="28"/>
        </w:rPr>
      </w:pPr>
      <w:r>
        <w:rPr>
          <w:sz w:val="28"/>
          <w:szCs w:val="28"/>
        </w:rPr>
        <w:t>. Издержки, вызванные отсутствием запасов:</w:t>
      </w:r>
    </w:p>
    <w:p w:rsidR="00935750" w:rsidRDefault="006A477E">
      <w:pPr>
        <w:shd w:val="clear" w:color="auto" w:fill="FFFFFF"/>
        <w:spacing w:line="360" w:lineRule="auto"/>
        <w:ind w:firstLine="709"/>
        <w:jc w:val="both"/>
        <w:rPr>
          <w:sz w:val="28"/>
          <w:szCs w:val="28"/>
        </w:rPr>
      </w:pPr>
      <w:r>
        <w:rPr>
          <w:sz w:val="28"/>
          <w:szCs w:val="28"/>
        </w:rPr>
        <w:t>потерянное производственное время или сверхурочные работы, вызванные отсутствием материала или другого ресурса;</w:t>
      </w:r>
    </w:p>
    <w:p w:rsidR="00935750" w:rsidRDefault="006A477E">
      <w:pPr>
        <w:shd w:val="clear" w:color="auto" w:fill="FFFFFF"/>
        <w:spacing w:line="360" w:lineRule="auto"/>
        <w:ind w:firstLine="709"/>
        <w:jc w:val="both"/>
        <w:rPr>
          <w:sz w:val="28"/>
          <w:szCs w:val="28"/>
        </w:rPr>
      </w:pPr>
      <w:r>
        <w:rPr>
          <w:sz w:val="28"/>
          <w:szCs w:val="28"/>
        </w:rPr>
        <w:t xml:space="preserve">стоимость отслеживания отложенных заказов, клиентуры на готовую </w:t>
      </w:r>
      <w:r>
        <w:rPr>
          <w:sz w:val="28"/>
          <w:szCs w:val="28"/>
        </w:rPr>
        <w:lastRenderedPageBreak/>
        <w:t>продукцию, которой не оказалось на складе;</w:t>
      </w:r>
    </w:p>
    <w:p w:rsidR="00935750" w:rsidRDefault="006A477E">
      <w:pPr>
        <w:shd w:val="clear" w:color="auto" w:fill="FFFFFF"/>
        <w:spacing w:line="360" w:lineRule="auto"/>
        <w:ind w:firstLine="709"/>
        <w:jc w:val="both"/>
        <w:rPr>
          <w:sz w:val="28"/>
          <w:szCs w:val="28"/>
        </w:rPr>
      </w:pPr>
      <w:r>
        <w:rPr>
          <w:sz w:val="28"/>
          <w:szCs w:val="28"/>
        </w:rPr>
        <w:t>издержки, связанные с частичными или срочными отгрузками в адрес клиентуры;</w:t>
      </w:r>
    </w:p>
    <w:p w:rsidR="00935750" w:rsidRDefault="006A477E">
      <w:pPr>
        <w:shd w:val="clear" w:color="auto" w:fill="FFFFFF"/>
        <w:spacing w:line="360" w:lineRule="auto"/>
        <w:ind w:firstLine="709"/>
        <w:jc w:val="both"/>
        <w:rPr>
          <w:sz w:val="28"/>
          <w:szCs w:val="28"/>
        </w:rPr>
      </w:pPr>
      <w:r>
        <w:rPr>
          <w:sz w:val="28"/>
          <w:szCs w:val="28"/>
        </w:rPr>
        <w:t>потерянный объем сбыта или утраченные клиенты.</w:t>
      </w:r>
    </w:p>
    <w:p w:rsidR="00935750" w:rsidRDefault="006A477E">
      <w:pPr>
        <w:shd w:val="clear" w:color="auto" w:fill="FFFFFF"/>
        <w:spacing w:line="360" w:lineRule="auto"/>
        <w:ind w:firstLine="709"/>
        <w:jc w:val="both"/>
        <w:rPr>
          <w:sz w:val="28"/>
          <w:szCs w:val="28"/>
        </w:rPr>
      </w:pPr>
      <w:r>
        <w:rPr>
          <w:sz w:val="28"/>
          <w:szCs w:val="28"/>
        </w:rPr>
        <w:t xml:space="preserve">Инвестиции в запасы - это крупные активы большинства промышленных и торговых предприятий, и важно, чтобы запасами управляли эффективно, чтобы эти инвестиции не становились неоправданно большими [15, </w:t>
      </w:r>
      <w:r>
        <w:rPr>
          <w:sz w:val="28"/>
          <w:szCs w:val="28"/>
          <w:lang w:val="en-US"/>
        </w:rPr>
        <w:t>c</w:t>
      </w:r>
      <w:r>
        <w:rPr>
          <w:sz w:val="28"/>
          <w:szCs w:val="28"/>
        </w:rPr>
        <w:t>. 101].</w:t>
      </w:r>
    </w:p>
    <w:p w:rsidR="00935750" w:rsidRDefault="006A477E">
      <w:pPr>
        <w:shd w:val="clear" w:color="auto" w:fill="FFFFFF"/>
        <w:spacing w:line="360" w:lineRule="auto"/>
        <w:ind w:firstLine="709"/>
        <w:jc w:val="both"/>
        <w:rPr>
          <w:sz w:val="28"/>
          <w:szCs w:val="28"/>
        </w:rPr>
      </w:pPr>
      <w:r>
        <w:rPr>
          <w:sz w:val="28"/>
          <w:szCs w:val="28"/>
        </w:rPr>
        <w:t>Управление дебиторской задолженностью сводится, прежде всего, к управлению кредитной политики фирмы. Конкуренция заставляет большинство фирм продавать товар и услуги в кредит. При этом уменьшаются запасы готовой продукции, сырья, но появляется дебиторская задолженность. Торговля в кредит сопровождается прямыми и косвенными издержками, но обеспечивает рост реализации товаров и услуг. Чем выше объем продаж, тем больше прибыль и конкурентная способность фирмы на рынке. Оптимальная кредитная политика по продаже продукции в кредит является важным направлением, максимизации прибыли при принятом уровне риска.</w:t>
      </w:r>
    </w:p>
    <w:p w:rsidR="00935750" w:rsidRDefault="006A477E">
      <w:pPr>
        <w:shd w:val="clear" w:color="auto" w:fill="FFFFFF"/>
        <w:spacing w:line="360" w:lineRule="auto"/>
        <w:ind w:firstLine="709"/>
        <w:jc w:val="both"/>
        <w:rPr>
          <w:sz w:val="28"/>
          <w:szCs w:val="28"/>
        </w:rPr>
      </w:pPr>
      <w:r>
        <w:rPr>
          <w:sz w:val="28"/>
          <w:szCs w:val="28"/>
        </w:rPr>
        <w:t>Управление денежными средствами осуществляется с помощью прогнозирования денежного потока, т.е. поступления (притока) и использования (оттока) денежных средств. Определение денежного притока и оттока в условиях нестабильности и инфляции может быть весьма приблизительным и только на короткий период времени - месяц, квартал. Рассчитывается величина предполагаемых поступлений денежных средств от реализации продукции с учетом среднего срока оплаты счетов и продажи в кредит. Учитывается также изменение дебиторской задолженности за избранный период, что может увеличить или уменьшить приток денежных средств. Кроме того, определяется влияние внереализационных операций и прочих поступлений.</w:t>
      </w:r>
    </w:p>
    <w:p w:rsidR="00935750" w:rsidRDefault="006A477E">
      <w:pPr>
        <w:shd w:val="clear" w:color="auto" w:fill="FFFFFF"/>
        <w:spacing w:line="360" w:lineRule="auto"/>
        <w:ind w:firstLine="709"/>
        <w:jc w:val="both"/>
        <w:rPr>
          <w:sz w:val="28"/>
          <w:szCs w:val="28"/>
        </w:rPr>
      </w:pPr>
      <w:r>
        <w:rPr>
          <w:sz w:val="28"/>
          <w:szCs w:val="28"/>
        </w:rPr>
        <w:t xml:space="preserve">Прогноз ожидаемых поступлений и выплат оформляется в виде </w:t>
      </w:r>
      <w:r>
        <w:rPr>
          <w:sz w:val="28"/>
          <w:szCs w:val="28"/>
        </w:rPr>
        <w:lastRenderedPageBreak/>
        <w:t>аналитических таблиц с разбивкой по месяцам или кварталам. На основании величины чистых денежных потоков принимаются необходимые меры по оптимизации управления денежными средствами. От эффективности управления денежными средствами зависит финансовое состояние компании и возможность быстро адаптироваться в случаях непредвиденных изменений на финансовом рынке.</w:t>
      </w:r>
    </w:p>
    <w:p w:rsidR="00935750" w:rsidRDefault="006A477E">
      <w:pPr>
        <w:shd w:val="clear" w:color="auto" w:fill="FFFFFF"/>
        <w:spacing w:line="360" w:lineRule="auto"/>
        <w:ind w:firstLine="709"/>
        <w:jc w:val="both"/>
        <w:rPr>
          <w:sz w:val="28"/>
          <w:szCs w:val="28"/>
        </w:rPr>
      </w:pPr>
      <w:r>
        <w:rPr>
          <w:sz w:val="28"/>
          <w:szCs w:val="28"/>
        </w:rPr>
        <w:t>Управление денежными средствами тесно связано с управлением высоколиквидными ценными бумагами и направлено на решение следующих задач:</w:t>
      </w:r>
    </w:p>
    <w:p w:rsidR="00935750" w:rsidRDefault="006A477E">
      <w:pPr>
        <w:shd w:val="clear" w:color="auto" w:fill="FFFFFF"/>
        <w:spacing w:line="360" w:lineRule="auto"/>
        <w:ind w:firstLine="709"/>
        <w:jc w:val="both"/>
        <w:rPr>
          <w:sz w:val="28"/>
          <w:szCs w:val="28"/>
        </w:rPr>
      </w:pPr>
      <w:r>
        <w:rPr>
          <w:sz w:val="28"/>
          <w:szCs w:val="28"/>
        </w:rPr>
        <w:t>ускорение притока денежных средств (инкассации дебиторской задолженности);</w:t>
      </w:r>
    </w:p>
    <w:p w:rsidR="00935750" w:rsidRDefault="006A477E">
      <w:pPr>
        <w:shd w:val="clear" w:color="auto" w:fill="FFFFFF"/>
        <w:spacing w:line="360" w:lineRule="auto"/>
        <w:ind w:firstLine="709"/>
        <w:jc w:val="both"/>
        <w:rPr>
          <w:sz w:val="28"/>
          <w:szCs w:val="28"/>
        </w:rPr>
      </w:pPr>
      <w:r>
        <w:rPr>
          <w:sz w:val="28"/>
          <w:szCs w:val="28"/>
        </w:rPr>
        <w:t>замедление оттоков денежных средств (платежей), %;</w:t>
      </w:r>
    </w:p>
    <w:p w:rsidR="00935750" w:rsidRDefault="006A477E">
      <w:pPr>
        <w:shd w:val="clear" w:color="auto" w:fill="FFFFFF"/>
        <w:spacing w:line="360" w:lineRule="auto"/>
        <w:ind w:firstLine="709"/>
        <w:jc w:val="both"/>
        <w:rPr>
          <w:sz w:val="28"/>
          <w:szCs w:val="28"/>
        </w:rPr>
      </w:pPr>
      <w:r>
        <w:rPr>
          <w:sz w:val="28"/>
          <w:szCs w:val="28"/>
        </w:rPr>
        <w:t>качественный прогноз движения денежных средств;</w:t>
      </w:r>
    </w:p>
    <w:p w:rsidR="00935750" w:rsidRDefault="006A477E">
      <w:pPr>
        <w:shd w:val="clear" w:color="auto" w:fill="FFFFFF"/>
        <w:spacing w:line="360" w:lineRule="auto"/>
        <w:ind w:firstLine="709"/>
        <w:jc w:val="both"/>
        <w:rPr>
          <w:sz w:val="28"/>
          <w:szCs w:val="28"/>
        </w:rPr>
      </w:pPr>
      <w:r>
        <w:rPr>
          <w:sz w:val="28"/>
          <w:szCs w:val="28"/>
        </w:rPr>
        <w:t>своевременное определение потребности в денежных средствах;</w:t>
      </w:r>
    </w:p>
    <w:p w:rsidR="00935750" w:rsidRDefault="006A477E">
      <w:pPr>
        <w:shd w:val="clear" w:color="auto" w:fill="FFFFFF"/>
        <w:spacing w:line="360" w:lineRule="auto"/>
        <w:ind w:firstLine="709"/>
        <w:jc w:val="both"/>
        <w:rPr>
          <w:sz w:val="28"/>
          <w:szCs w:val="28"/>
        </w:rPr>
      </w:pPr>
      <w:r>
        <w:rPr>
          <w:sz w:val="28"/>
          <w:szCs w:val="28"/>
        </w:rPr>
        <w:t>рациональное инвестирование избытка денежных средств.</w:t>
      </w:r>
    </w:p>
    <w:p w:rsidR="00935750" w:rsidRDefault="006A477E">
      <w:pPr>
        <w:shd w:val="clear" w:color="auto" w:fill="FFFFFF"/>
        <w:spacing w:line="360" w:lineRule="auto"/>
        <w:ind w:firstLine="709"/>
        <w:jc w:val="both"/>
        <w:rPr>
          <w:sz w:val="28"/>
          <w:szCs w:val="28"/>
        </w:rPr>
      </w:pPr>
      <w:r>
        <w:rPr>
          <w:sz w:val="28"/>
          <w:szCs w:val="28"/>
        </w:rPr>
        <w:t xml:space="preserve">В состав оборотных средств, прежде всего, входят оборотные производственные фонды (производственные запасы, затраты на производство) и фонды обращения (готовая продукция, денежные средства и расчеты). Классификация оборотных средств предусматривает также их разделение на нормируемые и ненормируемые, на абсолютно ликвидные, быстро реализуемые и медленно реализуемые, на собственные и заемные оборотные средства. </w:t>
      </w:r>
    </w:p>
    <w:p w:rsidR="00935750" w:rsidRDefault="006A477E">
      <w:pPr>
        <w:shd w:val="clear" w:color="auto" w:fill="FFFFFF"/>
        <w:spacing w:line="360" w:lineRule="auto"/>
        <w:ind w:firstLine="709"/>
        <w:jc w:val="both"/>
        <w:rPr>
          <w:sz w:val="28"/>
          <w:szCs w:val="28"/>
        </w:rPr>
      </w:pPr>
      <w:r>
        <w:rPr>
          <w:sz w:val="28"/>
          <w:szCs w:val="28"/>
        </w:rPr>
        <w:t>Чтобы эффективно управлять элементами оборотного капитала: денежными средствами, запасами, дебиторской и кредиторской задолженностью, необходимо соблюдать следующие условия:</w:t>
      </w:r>
    </w:p>
    <w:p w:rsidR="00935750" w:rsidRDefault="006A477E">
      <w:pPr>
        <w:shd w:val="clear" w:color="auto" w:fill="FFFFFF"/>
        <w:spacing w:line="360" w:lineRule="auto"/>
        <w:ind w:firstLine="709"/>
        <w:jc w:val="both"/>
        <w:rPr>
          <w:sz w:val="28"/>
          <w:szCs w:val="28"/>
        </w:rPr>
      </w:pPr>
      <w:r>
        <w:rPr>
          <w:sz w:val="28"/>
          <w:szCs w:val="28"/>
        </w:rPr>
        <w:t>уровень запасов должен быть достаточным для удовлетворения потребности в них в случае необходимости, однако не следует превышать нормального их уровня;</w:t>
      </w:r>
    </w:p>
    <w:p w:rsidR="00935750" w:rsidRDefault="006A477E">
      <w:pPr>
        <w:shd w:val="clear" w:color="auto" w:fill="FFFFFF"/>
        <w:spacing w:line="360" w:lineRule="auto"/>
        <w:ind w:firstLine="709"/>
        <w:jc w:val="both"/>
        <w:rPr>
          <w:sz w:val="28"/>
          <w:szCs w:val="28"/>
        </w:rPr>
      </w:pPr>
      <w:r>
        <w:rPr>
          <w:sz w:val="28"/>
          <w:szCs w:val="28"/>
        </w:rPr>
        <w:lastRenderedPageBreak/>
        <w:t>дебиторам следует предоставлять кредит на приемлемый срок, но нельзя допускать просрочки платежей;</w:t>
      </w:r>
    </w:p>
    <w:p w:rsidR="00935750" w:rsidRDefault="006A477E">
      <w:pPr>
        <w:shd w:val="clear" w:color="auto" w:fill="FFFFFF"/>
        <w:spacing w:line="360" w:lineRule="auto"/>
        <w:ind w:firstLine="709"/>
        <w:jc w:val="both"/>
        <w:rPr>
          <w:sz w:val="28"/>
          <w:szCs w:val="28"/>
        </w:rPr>
      </w:pPr>
      <w:r>
        <w:rPr>
          <w:sz w:val="28"/>
          <w:szCs w:val="28"/>
        </w:rPr>
        <w:t>у кредиторов необходимо добиваться кредита со сроком, превышающим срок погашения дебиторской задолженности, и использовать кредит с максимальной эффективностью.</w:t>
      </w:r>
    </w:p>
    <w:p w:rsidR="00935750" w:rsidRDefault="006A477E">
      <w:pPr>
        <w:ind w:firstLine="709"/>
        <w:rPr>
          <w:sz w:val="28"/>
          <w:szCs w:val="28"/>
        </w:rPr>
      </w:pPr>
      <w:r>
        <w:rPr>
          <w:sz w:val="28"/>
          <w:szCs w:val="28"/>
        </w:rPr>
        <w:t>В первой главе были рассмотрены состав и структура оборотных средств, эффективность использования оборотных средств предприятием  &lt;http://view.yandex.net/?url=http%3A%2F%2Fwebattach.mail.yandex.net%2Fmessage_part_real%2F%25D0%2594%25D0%25B8%25D0%25BF%25D0%25BB%25D0%25BE%25D0%25BC%2520%25D0%25BE%25D0%25B1%25D0%25BE%25D1%2580%25D0%25BE%25D1%2582%25D0%25BD%25D1%258B%25D0%25B5%2520%25D1%2581%25D1%2580%25D0%25B5%25D0%25B4%25D1%2581%25D1%2582%25D0%25B2%25D0%25B0.doc%3Fsid%3Dkn763LAWPVCb4Qxj9K4y9R8iINe5nWg8RyredAFlkzdtEy9oj0LRtx9DYgkoLkaj3ulA4oRJNlTkKXiNCY0q9A%253D%253D&amp;filetype=doc&gt;и порядок финансового управления отдельными элементами оборотными активами &lt;http://view.yandex.net/?url=http%3A%2F%2Fwebattach.mail.yandex.net%2Fmessage_part_real%2F%25D0%2594%25D0%25B8%25D0%25BF%25D0%25BB%25D0%25BE%25D0%25BC%2520%25D0%25BE%25D0%25B1%25D0%25BE%25D1%2580%25D0%25BE%25D1%2582%25D0%25BD%25D1%258B%25D0%25B5%2520%25D1%2581%25D1%2580%25D0%25B5%25D0%25B4%25D1%2581%25D1%2582%25D0%25B2%25D0%25B0.doc%3Fsid%3Dkn763LAWPVCb4Qxj9K4y9R8iINe5nWg8RyredAFlkzdtEy9oj0LRtx9DYgkoLkaj3ulA4oRJNlTkKXiNCY0q9A%253D%253D&amp;filetype=doc&gt;. Особенность оборотных средств заключается в том, что в условиях нормальной хозяйственной деятельности оборотные средства не расходуются, а авансируются в различные виды текущих затрат предприятия, возвращаясь после завершения каждого оборота к своей исходной величине. Управление запасами - одна из наиболее важных функций деятельностью предприятия.</w:t>
      </w:r>
    </w:p>
    <w:p w:rsidR="00935750" w:rsidRDefault="00935750">
      <w:pPr>
        <w:shd w:val="clear" w:color="auto" w:fill="FFFFFF"/>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br w:type="page"/>
      </w:r>
      <w:r>
        <w:rPr>
          <w:sz w:val="28"/>
          <w:szCs w:val="28"/>
        </w:rPr>
        <w:lastRenderedPageBreak/>
        <w:t>2. АНАЛИЗ ЭФФЕКТИВНОСТИ ИСПОЛЬЗОВАНИЯ ОБОРОТНЫХ СРЕДСТВ ООО «ДЕКОР»</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.1 Краткая технико-экономическая характеристика ООО «Декор»</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xml:space="preserve">Общество с ограниченной ответственностью «Декор» создано в соответствии с положениями Гражданского Кодекса РФ и Федеральным законом от 08.02.1998 № 14-ФЗ «Об обществах с ограниченной ответственностью». В своей деятельности ООО «Декор» руководствуется Конституцией РФ, ГК РФ, Федеральным законом № 14-ФЗ, Уставом, а также иными нормативно-правовыми актами РФ, субъектов РФ и органов местного самоуправления. Общество функционирует с 2007 года. </w:t>
      </w:r>
    </w:p>
    <w:p w:rsidR="00935750" w:rsidRDefault="006A477E">
      <w:pPr>
        <w:spacing w:line="360" w:lineRule="auto"/>
        <w:ind w:firstLine="709"/>
        <w:jc w:val="both"/>
        <w:rPr>
          <w:sz w:val="28"/>
          <w:szCs w:val="28"/>
        </w:rPr>
      </w:pPr>
      <w:r>
        <w:rPr>
          <w:sz w:val="28"/>
          <w:szCs w:val="28"/>
        </w:rPr>
        <w:t>Участниками ООО «Декор» являются физические лица РФ - Дрей Ирина Леонидовна, Алферова Анна Константиновна, Севко Ольга Павловна. Учредительным документом общества является Устав. Уставной капитал Общества составляет 10 000 руб. и формируется на балансовой стоимости имущества и денежных средств, вносимых Учредителями. К моменту регистрации внесены 80% Уставного капитала, остальные 20% внесены в течение одного года после регистрации.</w:t>
      </w:r>
    </w:p>
    <w:p w:rsidR="00935750" w:rsidRDefault="006A477E">
      <w:pPr>
        <w:spacing w:line="360" w:lineRule="auto"/>
        <w:ind w:firstLine="709"/>
        <w:jc w:val="both"/>
        <w:rPr>
          <w:sz w:val="28"/>
          <w:szCs w:val="28"/>
        </w:rPr>
      </w:pPr>
      <w:r>
        <w:rPr>
          <w:sz w:val="28"/>
          <w:szCs w:val="28"/>
        </w:rPr>
        <w:t>Уставной капитал поделен на доли участников:</w:t>
      </w:r>
    </w:p>
    <w:p w:rsidR="00935750" w:rsidRDefault="006A477E">
      <w:pPr>
        <w:spacing w:line="360" w:lineRule="auto"/>
        <w:ind w:firstLine="709"/>
        <w:jc w:val="both"/>
        <w:rPr>
          <w:sz w:val="28"/>
          <w:szCs w:val="28"/>
        </w:rPr>
      </w:pPr>
      <w:r>
        <w:rPr>
          <w:sz w:val="28"/>
          <w:szCs w:val="28"/>
        </w:rPr>
        <w:t>Дрей Ирина Леонидовна 4 000 руб. 40%;</w:t>
      </w:r>
    </w:p>
    <w:p w:rsidR="00935750" w:rsidRDefault="006A477E">
      <w:pPr>
        <w:spacing w:line="360" w:lineRule="auto"/>
        <w:ind w:firstLine="709"/>
        <w:jc w:val="both"/>
        <w:rPr>
          <w:sz w:val="28"/>
          <w:szCs w:val="28"/>
        </w:rPr>
      </w:pPr>
      <w:r>
        <w:rPr>
          <w:sz w:val="28"/>
          <w:szCs w:val="28"/>
        </w:rPr>
        <w:t>Алферова Анна Константиновна 3 000 руб. 30%;</w:t>
      </w:r>
    </w:p>
    <w:p w:rsidR="00935750" w:rsidRDefault="006A477E">
      <w:pPr>
        <w:spacing w:line="360" w:lineRule="auto"/>
        <w:ind w:firstLine="709"/>
        <w:jc w:val="both"/>
        <w:rPr>
          <w:sz w:val="28"/>
          <w:szCs w:val="28"/>
        </w:rPr>
      </w:pPr>
      <w:r>
        <w:rPr>
          <w:sz w:val="28"/>
          <w:szCs w:val="28"/>
        </w:rPr>
        <w:t>Севко Ольга Павловна 3 000 руб. 30%+</w:t>
      </w:r>
    </w:p>
    <w:p w:rsidR="00935750" w:rsidRDefault="006A477E">
      <w:pPr>
        <w:spacing w:line="360" w:lineRule="auto"/>
        <w:ind w:firstLine="709"/>
        <w:jc w:val="both"/>
        <w:rPr>
          <w:sz w:val="28"/>
          <w:szCs w:val="28"/>
        </w:rPr>
      </w:pPr>
      <w:r>
        <w:rPr>
          <w:sz w:val="28"/>
          <w:szCs w:val="28"/>
        </w:rPr>
        <w:t>Источниками формирования имущества Общества являются:</w:t>
      </w:r>
    </w:p>
    <w:p w:rsidR="00935750" w:rsidRDefault="006A477E">
      <w:pPr>
        <w:spacing w:line="360" w:lineRule="auto"/>
        <w:ind w:firstLine="709"/>
        <w:jc w:val="both"/>
        <w:rPr>
          <w:sz w:val="28"/>
          <w:szCs w:val="28"/>
        </w:rPr>
      </w:pPr>
      <w:r>
        <w:rPr>
          <w:sz w:val="28"/>
          <w:szCs w:val="28"/>
        </w:rPr>
        <w:t>уставный капитал;</w:t>
      </w:r>
    </w:p>
    <w:p w:rsidR="00935750" w:rsidRDefault="006A477E">
      <w:pPr>
        <w:spacing w:line="360" w:lineRule="auto"/>
        <w:ind w:firstLine="709"/>
        <w:jc w:val="both"/>
        <w:rPr>
          <w:sz w:val="28"/>
          <w:szCs w:val="28"/>
        </w:rPr>
      </w:pPr>
      <w:r>
        <w:rPr>
          <w:sz w:val="28"/>
          <w:szCs w:val="28"/>
        </w:rPr>
        <w:t>доходы, полученные от хозяйственной деятельности в соответствии с Уставом;</w:t>
      </w:r>
    </w:p>
    <w:p w:rsidR="00935750" w:rsidRDefault="006A477E">
      <w:pPr>
        <w:spacing w:line="360" w:lineRule="auto"/>
        <w:ind w:firstLine="709"/>
        <w:jc w:val="both"/>
        <w:rPr>
          <w:sz w:val="28"/>
          <w:szCs w:val="28"/>
        </w:rPr>
      </w:pPr>
      <w:r>
        <w:rPr>
          <w:sz w:val="28"/>
          <w:szCs w:val="28"/>
        </w:rPr>
        <w:lastRenderedPageBreak/>
        <w:t>кредиты банков;</w:t>
      </w:r>
    </w:p>
    <w:p w:rsidR="00935750" w:rsidRDefault="006A477E">
      <w:pPr>
        <w:spacing w:line="360" w:lineRule="auto"/>
        <w:ind w:firstLine="709"/>
        <w:jc w:val="both"/>
        <w:rPr>
          <w:sz w:val="28"/>
          <w:szCs w:val="28"/>
        </w:rPr>
      </w:pPr>
      <w:r>
        <w:rPr>
          <w:sz w:val="28"/>
          <w:szCs w:val="28"/>
        </w:rPr>
        <w:t>безвозмездные и благотворительные взносы;</w:t>
      </w:r>
    </w:p>
    <w:p w:rsidR="00935750" w:rsidRDefault="006A477E">
      <w:pPr>
        <w:spacing w:line="360" w:lineRule="auto"/>
        <w:ind w:firstLine="709"/>
        <w:jc w:val="both"/>
        <w:rPr>
          <w:sz w:val="28"/>
          <w:szCs w:val="28"/>
        </w:rPr>
      </w:pPr>
      <w:r>
        <w:rPr>
          <w:sz w:val="28"/>
          <w:szCs w:val="28"/>
        </w:rPr>
        <w:t>иные источники, не запрещенные действующим законодательством.</w:t>
      </w:r>
    </w:p>
    <w:p w:rsidR="00935750" w:rsidRDefault="006A477E">
      <w:pPr>
        <w:spacing w:line="360" w:lineRule="auto"/>
        <w:ind w:firstLine="709"/>
        <w:jc w:val="both"/>
        <w:rPr>
          <w:sz w:val="28"/>
          <w:szCs w:val="28"/>
        </w:rPr>
      </w:pPr>
      <w:r>
        <w:rPr>
          <w:sz w:val="28"/>
          <w:szCs w:val="28"/>
        </w:rPr>
        <w:t xml:space="preserve">Имущество Общества составляют основные фонды и оборотные средства, а также иные ценности, стоимость которых отражается на самостоятельном балансе предприятия. Общество осуществляет право владения, пользования и распоряжения своим имуществом, самостоятельно планирует вою деятельность и определяет перспективы развития, исходя из спроса на производимую продукцию, услуги и необходимости обеспечения производственного и социального развития Общества, повышения личных доходов его работников. </w:t>
      </w:r>
    </w:p>
    <w:p w:rsidR="00935750" w:rsidRDefault="006A477E">
      <w:pPr>
        <w:spacing w:line="360" w:lineRule="auto"/>
        <w:ind w:firstLine="709"/>
        <w:jc w:val="both"/>
        <w:rPr>
          <w:sz w:val="28"/>
          <w:szCs w:val="28"/>
        </w:rPr>
      </w:pPr>
      <w:r>
        <w:rPr>
          <w:sz w:val="28"/>
          <w:szCs w:val="28"/>
        </w:rPr>
        <w:t>Прибыль после уплаты налогов, других обязательных платежей, поступает в распоряжение Учредителей Общества и используется ими самостоятельно. Порядок распределения прибыли определяется на собрании Учредителей Общества. Часть прибыли, предназначенная для распределения между Учредителями, распределяется между ними пропорционально внесённым долям в Уставной капитал. По решению Учредителей Общество может помещать часть свободных денежных средств в ценные бумаги. Бухгалтерский, оперативный и статистический учёт и отчётность на Общество ведутся по нормативным документам, действующим в Российской Федерации.</w:t>
      </w:r>
    </w:p>
    <w:p w:rsidR="00935750" w:rsidRDefault="006A477E">
      <w:pPr>
        <w:spacing w:line="360" w:lineRule="auto"/>
        <w:ind w:firstLine="709"/>
        <w:jc w:val="both"/>
        <w:rPr>
          <w:sz w:val="28"/>
          <w:szCs w:val="28"/>
        </w:rPr>
      </w:pPr>
      <w:r>
        <w:rPr>
          <w:sz w:val="28"/>
          <w:szCs w:val="28"/>
        </w:rPr>
        <w:t xml:space="preserve">Цель создания Общества: максимальное удовлетворение потребностей населения путем насыщения рынка товарами, работами, услугами, производимыми Обществом, повышение жизненного уровня и благосостояния работников Общества. Результат финансово-хозяйственной деятельности Общества - балансовая прибыль, представляет собой общую сумму прибыли от реализации товаров и услуг, иных материальных ценностей и доходов от внереализационных операций, уменьшенных на сумму расходов по этим операциям. Из чистой прибыли Общество может сформировать следующие </w:t>
      </w:r>
      <w:r>
        <w:rPr>
          <w:sz w:val="28"/>
          <w:szCs w:val="28"/>
        </w:rPr>
        <w:lastRenderedPageBreak/>
        <w:t>фонды: фонд потребления; фонд накопления.</w:t>
      </w:r>
    </w:p>
    <w:p w:rsidR="00935750" w:rsidRDefault="006A477E">
      <w:pPr>
        <w:spacing w:line="360" w:lineRule="auto"/>
        <w:ind w:firstLine="709"/>
        <w:jc w:val="both"/>
        <w:rPr>
          <w:sz w:val="28"/>
          <w:szCs w:val="28"/>
        </w:rPr>
      </w:pPr>
      <w:r>
        <w:rPr>
          <w:sz w:val="28"/>
          <w:szCs w:val="28"/>
        </w:rPr>
        <w:t>В настоящее время род деятельности ООО «Декор» (Студия штор «Декор») - услуги по текстильному оформлению интерьеров любых стилей и направлений. Дизайн штор, высококачественный пошив штор, гардин, портьер, занавесей, разработка дизайна и пошив всех текстильных элементов интерьера квартир, домов, офисных помещений, а также кафе, ресторанов и гостиниц, являются основными направлениями работы студии.</w:t>
      </w:r>
    </w:p>
    <w:p w:rsidR="00935750" w:rsidRDefault="006A477E">
      <w:pPr>
        <w:spacing w:line="360" w:lineRule="auto"/>
        <w:ind w:firstLine="709"/>
        <w:jc w:val="both"/>
        <w:rPr>
          <w:sz w:val="28"/>
          <w:szCs w:val="28"/>
        </w:rPr>
      </w:pPr>
      <w:r>
        <w:rPr>
          <w:sz w:val="28"/>
          <w:szCs w:val="28"/>
        </w:rPr>
        <w:t>Услуги студии при заказе на декорирование окон и изготовление штор:</w:t>
      </w:r>
    </w:p>
    <w:p w:rsidR="00935750" w:rsidRDefault="006A477E">
      <w:pPr>
        <w:spacing w:line="360" w:lineRule="auto"/>
        <w:ind w:firstLine="709"/>
        <w:jc w:val="both"/>
        <w:rPr>
          <w:sz w:val="28"/>
          <w:szCs w:val="28"/>
        </w:rPr>
      </w:pPr>
      <w:r>
        <w:rPr>
          <w:sz w:val="28"/>
          <w:szCs w:val="28"/>
        </w:rPr>
        <w:t>консультации дизайнера;</w:t>
      </w:r>
    </w:p>
    <w:p w:rsidR="00935750" w:rsidRDefault="006A477E">
      <w:pPr>
        <w:spacing w:line="360" w:lineRule="auto"/>
        <w:ind w:firstLine="709"/>
        <w:jc w:val="both"/>
        <w:rPr>
          <w:sz w:val="28"/>
          <w:szCs w:val="28"/>
        </w:rPr>
      </w:pPr>
      <w:r>
        <w:rPr>
          <w:sz w:val="28"/>
          <w:szCs w:val="28"/>
        </w:rPr>
        <w:t>выезд дизайнера к заказчику;</w:t>
      </w:r>
    </w:p>
    <w:p w:rsidR="00935750" w:rsidRDefault="006A477E">
      <w:pPr>
        <w:spacing w:line="360" w:lineRule="auto"/>
        <w:ind w:firstLine="709"/>
        <w:jc w:val="both"/>
        <w:rPr>
          <w:sz w:val="28"/>
          <w:szCs w:val="28"/>
        </w:rPr>
      </w:pPr>
      <w:r>
        <w:rPr>
          <w:sz w:val="28"/>
          <w:szCs w:val="28"/>
        </w:rPr>
        <w:t>замеры и определение цветовой гаммы;</w:t>
      </w:r>
    </w:p>
    <w:p w:rsidR="00935750" w:rsidRDefault="006A477E">
      <w:pPr>
        <w:spacing w:line="360" w:lineRule="auto"/>
        <w:ind w:firstLine="709"/>
        <w:jc w:val="both"/>
        <w:rPr>
          <w:sz w:val="28"/>
          <w:szCs w:val="28"/>
        </w:rPr>
      </w:pPr>
      <w:r>
        <w:rPr>
          <w:sz w:val="28"/>
          <w:szCs w:val="28"/>
        </w:rPr>
        <w:t>подбор тканей, карнизов и аксессуаров по каталогам фирм-производителей;</w:t>
      </w:r>
    </w:p>
    <w:p w:rsidR="00935750" w:rsidRDefault="006A477E">
      <w:pPr>
        <w:spacing w:line="360" w:lineRule="auto"/>
        <w:ind w:firstLine="709"/>
        <w:jc w:val="both"/>
        <w:rPr>
          <w:sz w:val="28"/>
          <w:szCs w:val="28"/>
        </w:rPr>
      </w:pPr>
      <w:r>
        <w:rPr>
          <w:sz w:val="28"/>
          <w:szCs w:val="28"/>
        </w:rPr>
        <w:t>проектирование и изготовление карнизов, а так же карнизов сложной конфигурации предназначенных для арок и эркеров;</w:t>
      </w:r>
    </w:p>
    <w:p w:rsidR="00935750" w:rsidRDefault="006A477E">
      <w:pPr>
        <w:spacing w:line="360" w:lineRule="auto"/>
        <w:ind w:firstLine="709"/>
        <w:jc w:val="both"/>
        <w:rPr>
          <w:sz w:val="28"/>
          <w:szCs w:val="28"/>
        </w:rPr>
      </w:pPr>
      <w:r>
        <w:rPr>
          <w:sz w:val="28"/>
          <w:szCs w:val="28"/>
        </w:rPr>
        <w:t>разработка дизайн-проекта заказа;</w:t>
      </w:r>
    </w:p>
    <w:p w:rsidR="00935750" w:rsidRDefault="006A477E">
      <w:pPr>
        <w:spacing w:line="360" w:lineRule="auto"/>
        <w:ind w:firstLine="709"/>
        <w:jc w:val="both"/>
        <w:rPr>
          <w:sz w:val="28"/>
          <w:szCs w:val="28"/>
        </w:rPr>
      </w:pPr>
      <w:r>
        <w:rPr>
          <w:sz w:val="28"/>
          <w:szCs w:val="28"/>
        </w:rPr>
        <w:t>составление сметной документации заказа;</w:t>
      </w:r>
    </w:p>
    <w:p w:rsidR="00935750" w:rsidRDefault="006A477E">
      <w:pPr>
        <w:spacing w:line="360" w:lineRule="auto"/>
        <w:ind w:firstLine="709"/>
        <w:jc w:val="both"/>
        <w:rPr>
          <w:sz w:val="28"/>
          <w:szCs w:val="28"/>
        </w:rPr>
      </w:pPr>
      <w:r>
        <w:rPr>
          <w:sz w:val="28"/>
          <w:szCs w:val="28"/>
        </w:rPr>
        <w:t>пошив штор, ламбрекенов, покрывал, подушек, других элементов текстильного декора любой сложности;</w:t>
      </w:r>
    </w:p>
    <w:p w:rsidR="00935750" w:rsidRDefault="006A477E">
      <w:pPr>
        <w:spacing w:line="360" w:lineRule="auto"/>
        <w:ind w:firstLine="709"/>
        <w:jc w:val="both"/>
        <w:rPr>
          <w:sz w:val="28"/>
          <w:szCs w:val="28"/>
        </w:rPr>
      </w:pPr>
      <w:r>
        <w:rPr>
          <w:sz w:val="28"/>
          <w:szCs w:val="28"/>
        </w:rPr>
        <w:t>установка карнизов;</w:t>
      </w:r>
    </w:p>
    <w:p w:rsidR="00935750" w:rsidRDefault="006A477E">
      <w:pPr>
        <w:spacing w:line="360" w:lineRule="auto"/>
        <w:ind w:firstLine="709"/>
        <w:jc w:val="both"/>
        <w:rPr>
          <w:sz w:val="28"/>
          <w:szCs w:val="28"/>
        </w:rPr>
      </w:pPr>
      <w:r>
        <w:rPr>
          <w:sz w:val="28"/>
          <w:szCs w:val="28"/>
        </w:rPr>
        <w:t>доставка изделий заказчику;</w:t>
      </w:r>
    </w:p>
    <w:p w:rsidR="00935750" w:rsidRDefault="006A477E">
      <w:pPr>
        <w:spacing w:line="360" w:lineRule="auto"/>
        <w:ind w:firstLine="709"/>
        <w:jc w:val="both"/>
        <w:rPr>
          <w:sz w:val="28"/>
          <w:szCs w:val="28"/>
        </w:rPr>
      </w:pPr>
      <w:r>
        <w:rPr>
          <w:sz w:val="28"/>
          <w:szCs w:val="28"/>
        </w:rPr>
        <w:t>развешивание и драпировка штор;</w:t>
      </w:r>
    </w:p>
    <w:p w:rsidR="00935750" w:rsidRDefault="006A477E">
      <w:pPr>
        <w:spacing w:line="360" w:lineRule="auto"/>
        <w:ind w:firstLine="709"/>
        <w:jc w:val="both"/>
        <w:rPr>
          <w:sz w:val="28"/>
          <w:szCs w:val="28"/>
        </w:rPr>
      </w:pPr>
      <w:r>
        <w:rPr>
          <w:sz w:val="28"/>
          <w:szCs w:val="28"/>
        </w:rPr>
        <w:t>консультации по стирке и чистке штор.</w:t>
      </w:r>
    </w:p>
    <w:p w:rsidR="00935750" w:rsidRDefault="006A477E">
      <w:pPr>
        <w:spacing w:line="360" w:lineRule="auto"/>
        <w:ind w:firstLine="709"/>
        <w:jc w:val="both"/>
        <w:rPr>
          <w:sz w:val="28"/>
          <w:szCs w:val="28"/>
        </w:rPr>
      </w:pPr>
      <w:r>
        <w:rPr>
          <w:sz w:val="28"/>
          <w:szCs w:val="28"/>
        </w:rPr>
        <w:t xml:space="preserve">Численность работающих на отчетную дату составляет 22 человека. Общество несет ответственность по своим обязательствам всем принадлежащим ему имуществом, и не отвечает по обязательствам своих участников. В деятельности фирмы выделяются несколько отдельный направлений, каждым </w:t>
      </w:r>
      <w:r>
        <w:rPr>
          <w:sz w:val="28"/>
          <w:szCs w:val="28"/>
        </w:rPr>
        <w:lastRenderedPageBreak/>
        <w:t>направлением фирмы руководит специальный отдел.</w:t>
      </w:r>
    </w:p>
    <w:p w:rsidR="00935750" w:rsidRDefault="006A477E">
      <w:pPr>
        <w:spacing w:line="360" w:lineRule="auto"/>
        <w:ind w:firstLine="709"/>
        <w:jc w:val="both"/>
        <w:rPr>
          <w:sz w:val="28"/>
          <w:szCs w:val="28"/>
        </w:rPr>
      </w:pPr>
      <w:r>
        <w:rPr>
          <w:sz w:val="28"/>
          <w:szCs w:val="28"/>
        </w:rPr>
        <w:t>Организационная структура предприятия представлена на рис. 2.1.</w:t>
      </w:r>
    </w:p>
    <w:p w:rsidR="00935750" w:rsidRDefault="006A477E">
      <w:pPr>
        <w:spacing w:line="360" w:lineRule="auto"/>
        <w:ind w:firstLine="709"/>
        <w:jc w:val="both"/>
        <w:rPr>
          <w:sz w:val="28"/>
          <w:szCs w:val="28"/>
        </w:rPr>
      </w:pPr>
      <w:r>
        <w:rPr>
          <w:sz w:val="28"/>
          <w:szCs w:val="28"/>
        </w:rPr>
        <w:t>Производственный отдел предприятия включает два отдела - по предоставлению услуг и по производству готовых изделий различной сложности. Отдел услуг представлен:</w:t>
      </w:r>
    </w:p>
    <w:p w:rsidR="00935750" w:rsidRDefault="006A477E">
      <w:pPr>
        <w:spacing w:line="360" w:lineRule="auto"/>
        <w:ind w:firstLine="709"/>
        <w:jc w:val="both"/>
        <w:rPr>
          <w:sz w:val="28"/>
          <w:szCs w:val="28"/>
        </w:rPr>
      </w:pPr>
      <w:r>
        <w:rPr>
          <w:sz w:val="28"/>
          <w:szCs w:val="28"/>
        </w:rPr>
        <w:t xml:space="preserve">дизайнерами, в функции которых входит консультация по подбору тканей, аксессуаров, определении цветовой гаммы; </w:t>
      </w:r>
    </w:p>
    <w:p w:rsidR="00935750" w:rsidRDefault="006A477E">
      <w:pPr>
        <w:spacing w:line="360" w:lineRule="auto"/>
        <w:ind w:firstLine="709"/>
        <w:jc w:val="both"/>
        <w:rPr>
          <w:sz w:val="28"/>
          <w:szCs w:val="28"/>
        </w:rPr>
      </w:pPr>
      <w:r>
        <w:rPr>
          <w:sz w:val="28"/>
          <w:szCs w:val="28"/>
        </w:rPr>
        <w:t>замерщиками, которые выезжают к клиенту на дом, проектируют и устанавливают карнизы, доставляют готовый товар на дом;</w:t>
      </w:r>
    </w:p>
    <w:p w:rsidR="00935750" w:rsidRDefault="006A477E">
      <w:pPr>
        <w:spacing w:line="360" w:lineRule="auto"/>
        <w:ind w:firstLine="709"/>
        <w:jc w:val="both"/>
        <w:rPr>
          <w:rFonts w:ascii="Calibri" w:hAnsi="Calibri" w:cs="Calibri"/>
          <w:noProof/>
          <w:sz w:val="22"/>
          <w:szCs w:val="22"/>
        </w:rPr>
      </w:pPr>
      <w:r>
        <w:rPr>
          <w:sz w:val="28"/>
          <w:szCs w:val="28"/>
        </w:rPr>
        <w:t xml:space="preserve">технологи, которые разрабатывают модели штор, аксессуаров, дают консультации по чистке и уходу за готовыми изделиями, производят расчет </w:t>
      </w:r>
    </w:p>
    <w:p w:rsidR="00935750" w:rsidRDefault="009935E8">
      <w:pPr>
        <w:rPr>
          <w:rFonts w:ascii="Calibri" w:hAnsi="Calibri" w:cs="Calibri"/>
          <w:noProof/>
          <w:sz w:val="22"/>
          <w:szCs w:val="22"/>
        </w:rPr>
      </w:pPr>
      <w:r>
        <w:rPr>
          <w:rFonts w:ascii="Microsoft Sans Serif" w:hAnsi="Microsoft Sans Serif" w:cs="Microsoft Sans Serif"/>
          <w:noProof/>
          <w:sz w:val="17"/>
          <w:szCs w:val="17"/>
        </w:rPr>
        <w:drawing>
          <wp:inline distT="0" distB="0" distL="0" distR="0">
            <wp:extent cx="5619750" cy="3105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3105150"/>
                    </a:xfrm>
                    <a:prstGeom prst="rect">
                      <a:avLst/>
                    </a:prstGeom>
                    <a:noFill/>
                    <a:ln>
                      <a:noFill/>
                    </a:ln>
                  </pic:spPr>
                </pic:pic>
              </a:graphicData>
            </a:graphic>
          </wp:inline>
        </w:drawing>
      </w:r>
    </w:p>
    <w:p w:rsidR="00935750" w:rsidRDefault="006A477E">
      <w:pPr>
        <w:spacing w:line="360" w:lineRule="auto"/>
        <w:ind w:firstLine="709"/>
        <w:jc w:val="both"/>
        <w:rPr>
          <w:sz w:val="28"/>
          <w:szCs w:val="28"/>
        </w:rPr>
      </w:pPr>
      <w:r>
        <w:rPr>
          <w:sz w:val="28"/>
          <w:szCs w:val="28"/>
        </w:rPr>
        <w:t>необходимых для выполнения заказа материалов.</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Рис. 2.1. Организационная структура ООО «Декор»</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Отдел производства представлен:</w:t>
      </w:r>
    </w:p>
    <w:p w:rsidR="00935750" w:rsidRDefault="006A477E">
      <w:pPr>
        <w:spacing w:line="360" w:lineRule="auto"/>
        <w:ind w:firstLine="709"/>
        <w:jc w:val="both"/>
        <w:rPr>
          <w:sz w:val="28"/>
          <w:szCs w:val="28"/>
        </w:rPr>
      </w:pPr>
      <w:r>
        <w:rPr>
          <w:sz w:val="28"/>
          <w:szCs w:val="28"/>
        </w:rPr>
        <w:t>швеями, которые непосредственно шьют шторы;</w:t>
      </w:r>
    </w:p>
    <w:p w:rsidR="00935750" w:rsidRDefault="006A477E">
      <w:pPr>
        <w:spacing w:line="360" w:lineRule="auto"/>
        <w:ind w:firstLine="709"/>
        <w:jc w:val="both"/>
        <w:rPr>
          <w:sz w:val="28"/>
          <w:szCs w:val="28"/>
        </w:rPr>
      </w:pPr>
      <w:r>
        <w:rPr>
          <w:sz w:val="28"/>
          <w:szCs w:val="28"/>
        </w:rPr>
        <w:lastRenderedPageBreak/>
        <w:t>мастером по наладке оборудования, который отвечает за бесперебойное производство.</w:t>
      </w:r>
    </w:p>
    <w:p w:rsidR="00935750" w:rsidRDefault="006A477E">
      <w:pPr>
        <w:spacing w:line="360" w:lineRule="auto"/>
        <w:ind w:firstLine="709"/>
        <w:jc w:val="both"/>
        <w:rPr>
          <w:sz w:val="28"/>
          <w:szCs w:val="28"/>
        </w:rPr>
      </w:pPr>
      <w:r>
        <w:rPr>
          <w:sz w:val="28"/>
          <w:szCs w:val="28"/>
        </w:rPr>
        <w:t>Отдел реализации продукции представлен:</w:t>
      </w:r>
    </w:p>
    <w:p w:rsidR="00935750" w:rsidRDefault="006A477E">
      <w:pPr>
        <w:spacing w:line="360" w:lineRule="auto"/>
        <w:ind w:firstLine="709"/>
        <w:jc w:val="both"/>
        <w:rPr>
          <w:sz w:val="28"/>
          <w:szCs w:val="28"/>
        </w:rPr>
      </w:pPr>
      <w:r>
        <w:rPr>
          <w:sz w:val="28"/>
          <w:szCs w:val="28"/>
        </w:rPr>
        <w:t>менеджерами по продажам, которые заключают договора о сбыте готовой продукции и товаров для продажи, составляют сметную документацию заказа, занимаются поиском новых клиентов;</w:t>
      </w:r>
    </w:p>
    <w:p w:rsidR="00935750" w:rsidRDefault="006A477E">
      <w:pPr>
        <w:spacing w:line="360" w:lineRule="auto"/>
        <w:ind w:firstLine="709"/>
        <w:jc w:val="both"/>
        <w:rPr>
          <w:sz w:val="28"/>
          <w:szCs w:val="28"/>
        </w:rPr>
      </w:pPr>
      <w:r>
        <w:rPr>
          <w:sz w:val="28"/>
          <w:szCs w:val="28"/>
        </w:rPr>
        <w:t>менеджерами по поставкам, которые обеспечивают бесперебойное производство в плане своевременного предоставления материалов для производственной деятельности.</w:t>
      </w:r>
    </w:p>
    <w:p w:rsidR="00935750" w:rsidRDefault="006A477E">
      <w:pPr>
        <w:spacing w:line="360" w:lineRule="auto"/>
        <w:ind w:firstLine="709"/>
        <w:jc w:val="both"/>
        <w:rPr>
          <w:sz w:val="28"/>
          <w:szCs w:val="28"/>
        </w:rPr>
      </w:pPr>
      <w:r>
        <w:rPr>
          <w:sz w:val="28"/>
          <w:szCs w:val="28"/>
        </w:rPr>
        <w:t>В данной работе будет проведен анализ по основному направлению деятельности фирмы - пошив классических штор (разных расцветок, но из одинакового набора тканей и аксессуаров - шенилл, органза, бахрома, кисти). Классические шторы представляют собой прямые портьеры, или гардины, ткань в которых собирается в равномерные и плавные складки при помощи шторной ленты или вручную. Дизайн штор в классическом стиле подходит практически к любому интерьеру. Классические шторы требуют элегантной драпировки и как правило украшаются декоративными аксессуарами такими, как оборки, фестоны, гирлянды, бахрома и кисти.</w:t>
      </w:r>
    </w:p>
    <w:p w:rsidR="00935750" w:rsidRDefault="006A477E">
      <w:pPr>
        <w:spacing w:line="360" w:lineRule="auto"/>
        <w:ind w:firstLine="709"/>
        <w:jc w:val="both"/>
        <w:rPr>
          <w:sz w:val="28"/>
          <w:szCs w:val="28"/>
        </w:rPr>
      </w:pPr>
      <w:r>
        <w:rPr>
          <w:sz w:val="28"/>
          <w:szCs w:val="28"/>
        </w:rPr>
        <w:t xml:space="preserve">В своей работе для пошива классических штор студия использует портьерные и тюлевые ткани из последних коллекций всемирно известных марок. В коллекциях широко представлены портьерные ткани: хлопок, шелк, шенилл, сатин, тафта а так же тюлевые ткани: органза и вуаль. </w:t>
      </w:r>
    </w:p>
    <w:p w:rsidR="00935750" w:rsidRDefault="006A477E">
      <w:pPr>
        <w:spacing w:line="360" w:lineRule="auto"/>
        <w:ind w:firstLine="709"/>
        <w:jc w:val="both"/>
        <w:rPr>
          <w:sz w:val="28"/>
          <w:szCs w:val="28"/>
        </w:rPr>
      </w:pPr>
      <w:r>
        <w:rPr>
          <w:sz w:val="28"/>
          <w:szCs w:val="28"/>
        </w:rPr>
        <w:t>Ткани для пошива штор студия получает из внешних источников. У фирмы к настоящему времени имеется два основных поставщика:</w:t>
      </w:r>
    </w:p>
    <w:p w:rsidR="00935750" w:rsidRDefault="006A477E">
      <w:pPr>
        <w:spacing w:line="360" w:lineRule="auto"/>
        <w:ind w:firstLine="709"/>
        <w:jc w:val="both"/>
        <w:rPr>
          <w:sz w:val="28"/>
          <w:szCs w:val="28"/>
        </w:rPr>
      </w:pPr>
      <w:r>
        <w:rPr>
          <w:sz w:val="28"/>
          <w:szCs w:val="28"/>
        </w:rPr>
        <w:t>. Шенилл и органзу заказывают у одного поставщика ЗАО «Текстайм» - установлены прямые хозяйственные связи, между изготовителем и потребителем тканей, соответственно форма поставок - транзитная.</w:t>
      </w:r>
    </w:p>
    <w:p w:rsidR="00935750" w:rsidRDefault="006A477E">
      <w:pPr>
        <w:spacing w:line="360" w:lineRule="auto"/>
        <w:ind w:firstLine="709"/>
        <w:jc w:val="both"/>
        <w:rPr>
          <w:sz w:val="28"/>
          <w:szCs w:val="28"/>
        </w:rPr>
      </w:pPr>
      <w:r>
        <w:rPr>
          <w:sz w:val="28"/>
          <w:szCs w:val="28"/>
        </w:rPr>
        <w:lastRenderedPageBreak/>
        <w:t>. Бахрому, кисти и нитки заказывают у второго поставщика, ОАО «Венекс» - установлены опосредованные хозяйственные связи. Форма снабжения - складская.</w:t>
      </w:r>
    </w:p>
    <w:p w:rsidR="00935750" w:rsidRDefault="006A477E">
      <w:pPr>
        <w:spacing w:line="360" w:lineRule="auto"/>
        <w:ind w:firstLine="709"/>
        <w:jc w:val="both"/>
        <w:rPr>
          <w:sz w:val="28"/>
          <w:szCs w:val="28"/>
        </w:rPr>
      </w:pPr>
      <w:r>
        <w:rPr>
          <w:sz w:val="28"/>
          <w:szCs w:val="28"/>
        </w:rPr>
        <w:t>С обоими поставщиками налажены длительные хозяйственные связи. Фирма осуществляет ежедневный пошив штор и пошив штор на заказ. Ниже приведены основные технико-экономические показатели деятельности ОАО «Декор» за период 2009-2010 гг. (табл. 2.1).</w:t>
      </w:r>
    </w:p>
    <w:p w:rsidR="00935750" w:rsidRDefault="006A477E">
      <w:pPr>
        <w:spacing w:line="360" w:lineRule="auto"/>
        <w:ind w:firstLine="709"/>
        <w:jc w:val="both"/>
        <w:rPr>
          <w:sz w:val="28"/>
          <w:szCs w:val="28"/>
        </w:rPr>
      </w:pPr>
      <w:r>
        <w:rPr>
          <w:sz w:val="28"/>
          <w:szCs w:val="28"/>
        </w:rPr>
        <w:t xml:space="preserve">Как видно из табл. 2.1, предприятие произвело на 228,14 % больше продукции в 2010 году, нежели в 2009 году. Увеличилась за анализируемый период среднесписочная численность работников на 37,5 % (в большей части за счет увеличения числа рабочих (портных)). </w:t>
      </w:r>
    </w:p>
    <w:p w:rsidR="00935750" w:rsidRDefault="006A477E">
      <w:pPr>
        <w:spacing w:line="360" w:lineRule="auto"/>
        <w:ind w:firstLine="709"/>
        <w:jc w:val="both"/>
        <w:rPr>
          <w:sz w:val="28"/>
          <w:szCs w:val="28"/>
        </w:rPr>
      </w:pPr>
      <w:r>
        <w:rPr>
          <w:sz w:val="28"/>
          <w:szCs w:val="28"/>
        </w:rPr>
        <w:br w:type="page"/>
      </w:r>
      <w:r>
        <w:rPr>
          <w:sz w:val="28"/>
          <w:szCs w:val="28"/>
        </w:rPr>
        <w:lastRenderedPageBreak/>
        <w:t>Таблица №2.1</w:t>
      </w:r>
    </w:p>
    <w:p w:rsidR="00935750" w:rsidRDefault="006A477E">
      <w:pPr>
        <w:spacing w:line="360" w:lineRule="auto"/>
        <w:ind w:firstLine="709"/>
        <w:jc w:val="both"/>
        <w:rPr>
          <w:sz w:val="28"/>
          <w:szCs w:val="28"/>
        </w:rPr>
      </w:pPr>
      <w:r>
        <w:rPr>
          <w:sz w:val="28"/>
          <w:szCs w:val="28"/>
        </w:rPr>
        <w:t>Основные технико-экономические показатели деятельности предприятия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1412"/>
        <w:gridCol w:w="1412"/>
        <w:gridCol w:w="1363"/>
        <w:gridCol w:w="1236"/>
      </w:tblGrid>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Наименование показателей</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Базисный год 2009 г.</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Отчетный год 2010 г.</w:t>
            </w:r>
          </w:p>
        </w:tc>
        <w:tc>
          <w:tcPr>
            <w:tcW w:w="2599"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Изменения</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Абсолют-ные, тыс.руб.</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Относи-тельные, %</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 Объем продукции, руб.</w:t>
            </w:r>
          </w:p>
        </w:tc>
        <w:tc>
          <w:tcPr>
            <w:tcW w:w="141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363"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236"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 Товарной</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4 205 700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13 800 650</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+9 594 950</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328,14</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 Реализованной</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3 490 000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11 445 000</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+7 955 000</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327,94</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 Среднесписочная численность, чел.</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22</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137,5</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2.1. Работающих</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133,33</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2.2. Рабочих (портных)</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14</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140</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xml:space="preserve">3. Среднегодовая выработка, руб. стр. 1.1 / стр. 2 </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262 856</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327 302</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+64 446</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124,52</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3.1. На одного работающего стр. 1.1 / стр. 2.1</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700 950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1 725 081</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+1 024 131</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246,11</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3.2. На одного рабочего стр. 1.1 / стр. 2.2</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xml:space="preserve">420 570 </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985 761</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+565 191</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234,39</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4.Фонд оплаты труда, тыс. руб.</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1 344 000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2 376 000</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+1 032 000</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176,79</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4.1. Работающих</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561 600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912 000</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+350 400</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162,39</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4.2. Рабочих</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782 400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1 464 000</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+681 600</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187,12</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 Среднегодовой уровень оплаты труда, руб. стр. 4 / стр. 2 / 12</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7 000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9 000</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+2 000</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128,57</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5.1. На одного работающего стр. 4.1 / стр. 2.1 / 12</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7 800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9 500</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+1 700</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121,8</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5.2. На одного рабочего стр. 4.2 / стр. 2.2 / 12</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6 520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8 715</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+2 195</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133,67</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 Себестоимость продукции, руб.</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2 613 000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9 565 000</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+6 952 000</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366,05</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 Затраты на 1 руб. продукции, руб./руб. стр. 9 / стр. 1.1</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0,62</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0,69</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+0,07</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111,29</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 Финансовый результат, руб. стр. 1.2 - стр. 9</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877 000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1 880 000</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+1 003 000</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214,37</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 Коммерческие расходы, руб.</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918 000</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1 989 000</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+ 1 071 000</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216,67</w:t>
            </w:r>
          </w:p>
        </w:tc>
      </w:tr>
      <w:tr w:rsidR="00935750">
        <w:trPr>
          <w:jc w:val="center"/>
        </w:trPr>
        <w:tc>
          <w:tcPr>
            <w:tcW w:w="3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 Прибыль от продаж</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-41</w:t>
            </w:r>
          </w:p>
        </w:tc>
        <w:tc>
          <w:tcPr>
            <w:tcW w:w="141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-109</w:t>
            </w:r>
          </w:p>
        </w:tc>
        <w:tc>
          <w:tcPr>
            <w:tcW w:w="136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-68</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r>
    </w:tbl>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br w:type="page"/>
      </w:r>
      <w:r>
        <w:rPr>
          <w:sz w:val="28"/>
          <w:szCs w:val="28"/>
        </w:rPr>
        <w:lastRenderedPageBreak/>
        <w:t>Рост объема производства, больший по сравнению с ростом численности работников, привел к увеличению среднегодовой выработки на 24,5% (в т.ч. на одного работающего среднегодовая выработка увеличилась на 46,11%, а на одну швею - на 34,39%). Фонд оплаты труда увеличился на 76,79% - это связано с увеличением количества работников и повышением уровня оплаты труда. Так, если в 2009 году на одного работающего в среднем в месяц выходило 7800 руб., а на одного рабочего - 6520 руб., то в 2010 году вышло 9500 руб. и 8715 руб. соответственно.</w:t>
      </w:r>
    </w:p>
    <w:p w:rsidR="00935750" w:rsidRDefault="006A477E">
      <w:pPr>
        <w:spacing w:line="360" w:lineRule="auto"/>
        <w:ind w:firstLine="709"/>
        <w:jc w:val="both"/>
        <w:rPr>
          <w:sz w:val="28"/>
          <w:szCs w:val="28"/>
        </w:rPr>
      </w:pPr>
      <w:r>
        <w:rPr>
          <w:sz w:val="28"/>
          <w:szCs w:val="28"/>
        </w:rPr>
        <w:t>С учетом возросшей себестоимости на единицу изделия и коммерческих расходов наблюдается отрицательная прибыль от продаж, увеличившаяся в 2010 году. Далее рассмотрим анализ финансового состояния предприятия ООО «Декор»</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.2 Анализ финансового состояния ООО «Декор»</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xml:space="preserve">Прежде чем оценить эффективность использования оборотных активов необходимо проанализировать финансовое состояние, которое позволит определить, успешно ли функционирует предприятие, какие показатели способствуют улучшению или ухудшению его деятельности на протяжении анализируемого периода. </w:t>
      </w:r>
    </w:p>
    <w:p w:rsidR="00935750" w:rsidRDefault="006A477E">
      <w:pPr>
        <w:spacing w:line="360" w:lineRule="auto"/>
        <w:ind w:firstLine="709"/>
        <w:jc w:val="both"/>
        <w:rPr>
          <w:sz w:val="28"/>
          <w:szCs w:val="28"/>
        </w:rPr>
      </w:pPr>
      <w:r>
        <w:rPr>
          <w:sz w:val="28"/>
          <w:szCs w:val="28"/>
        </w:rPr>
        <w:t>На основе бухгалтерского баланса ООО «Декор», представленного в прил. 1, 3 проведем оценку платежеспособности и финансовой устойчивости, для чего сначала группируются статьи баланса по их ликвидности (табл. 2.2). Методика группировки статей баланса по их ликвидности представлена в прил.5.</w:t>
      </w:r>
    </w:p>
    <w:p w:rsidR="00935750" w:rsidRDefault="006A477E">
      <w:pPr>
        <w:spacing w:line="360" w:lineRule="auto"/>
        <w:ind w:firstLine="709"/>
        <w:jc w:val="both"/>
        <w:rPr>
          <w:sz w:val="28"/>
          <w:szCs w:val="28"/>
        </w:rPr>
      </w:pPr>
      <w:r>
        <w:rPr>
          <w:sz w:val="28"/>
          <w:szCs w:val="28"/>
        </w:rPr>
        <w:t xml:space="preserve">Приведенные данные в табл. 2.2 показывают, что в 2009 г. по сравнению 2008 г. сильно увеличился платежный недостаток наиболее ликвидных активов в результате большего увеличения наиболее срочных обязательств, нежели </w:t>
      </w:r>
      <w:r>
        <w:rPr>
          <w:sz w:val="28"/>
          <w:szCs w:val="28"/>
        </w:rPr>
        <w:lastRenderedPageBreak/>
        <w:t>наиболее ликвидных активов. Также увеличился за этот период платежный недостаток медленнореализуемых активов, что произошло за счет увеличения практически в два раза величины долгосрочных кредитов. В 2010 году платежный недостаток несколько снизился. Такая тенденция объясняется общей картиной в экономике страны. 2009 год для многих предприятий снизил финансовую устойчивость и прибыльность. С середины 2010 года некоторые предприятия приспособились к условиям внешней среды, что отразилось на конечных экономических результатах.</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Таблица №2.2</w:t>
      </w:r>
    </w:p>
    <w:p w:rsidR="00935750" w:rsidRDefault="006A477E">
      <w:pPr>
        <w:spacing w:line="360" w:lineRule="auto"/>
        <w:ind w:firstLine="709"/>
        <w:jc w:val="both"/>
        <w:rPr>
          <w:sz w:val="28"/>
          <w:szCs w:val="28"/>
        </w:rPr>
      </w:pPr>
      <w:r>
        <w:rPr>
          <w:sz w:val="28"/>
          <w:szCs w:val="28"/>
        </w:rPr>
        <w:t>Группировка активов по степени их ликвидности и обязательств по срочности их оплаты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2"/>
        <w:gridCol w:w="688"/>
        <w:gridCol w:w="688"/>
        <w:gridCol w:w="688"/>
        <w:gridCol w:w="1364"/>
        <w:gridCol w:w="689"/>
        <w:gridCol w:w="689"/>
        <w:gridCol w:w="689"/>
        <w:gridCol w:w="832"/>
        <w:gridCol w:w="832"/>
        <w:gridCol w:w="833"/>
      </w:tblGrid>
      <w:tr w:rsidR="00935750">
        <w:trPr>
          <w:jc w:val="center"/>
        </w:trPr>
        <w:tc>
          <w:tcPr>
            <w:tcW w:w="136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Групп-пировка активов (А) баланса</w:t>
            </w:r>
          </w:p>
        </w:tc>
        <w:tc>
          <w:tcPr>
            <w:tcW w:w="2064" w:type="dxa"/>
            <w:gridSpan w:val="3"/>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тыс. руб.</w:t>
            </w:r>
          </w:p>
        </w:tc>
        <w:tc>
          <w:tcPr>
            <w:tcW w:w="136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Групп-пировка пассивов (П) баланса</w:t>
            </w:r>
          </w:p>
        </w:tc>
        <w:tc>
          <w:tcPr>
            <w:tcW w:w="2067" w:type="dxa"/>
            <w:gridSpan w:val="3"/>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тыс. руб.</w:t>
            </w:r>
          </w:p>
        </w:tc>
        <w:tc>
          <w:tcPr>
            <w:tcW w:w="2497" w:type="dxa"/>
            <w:gridSpan w:val="3"/>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Платежный излишек / недостаток, тыс. руб.</w:t>
            </w:r>
          </w:p>
        </w:tc>
      </w:tr>
      <w:tr w:rsidR="00935750">
        <w:trPr>
          <w:jc w:val="center"/>
        </w:trPr>
        <w:tc>
          <w:tcPr>
            <w:tcW w:w="136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rFonts w:ascii="Calibri" w:hAnsi="Calibri" w:cs="Calibri"/>
                <w:sz w:val="20"/>
                <w:szCs w:val="20"/>
              </w:rPr>
            </w:pPr>
          </w:p>
        </w:tc>
        <w:tc>
          <w:tcPr>
            <w:tcW w:w="68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2008</w:t>
            </w:r>
          </w:p>
        </w:tc>
        <w:tc>
          <w:tcPr>
            <w:tcW w:w="68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2009</w:t>
            </w:r>
          </w:p>
        </w:tc>
        <w:tc>
          <w:tcPr>
            <w:tcW w:w="68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2010</w:t>
            </w:r>
          </w:p>
        </w:tc>
        <w:tc>
          <w:tcPr>
            <w:tcW w:w="136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68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2008</w:t>
            </w:r>
          </w:p>
        </w:tc>
        <w:tc>
          <w:tcPr>
            <w:tcW w:w="68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2009</w:t>
            </w:r>
          </w:p>
        </w:tc>
        <w:tc>
          <w:tcPr>
            <w:tcW w:w="68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2010</w:t>
            </w:r>
          </w:p>
        </w:tc>
        <w:tc>
          <w:tcPr>
            <w:tcW w:w="83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2008</w:t>
            </w:r>
          </w:p>
        </w:tc>
        <w:tc>
          <w:tcPr>
            <w:tcW w:w="83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2009</w:t>
            </w:r>
          </w:p>
        </w:tc>
        <w:tc>
          <w:tcPr>
            <w:tcW w:w="83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2010</w:t>
            </w:r>
          </w:p>
        </w:tc>
      </w:tr>
      <w:tr w:rsidR="00935750">
        <w:trPr>
          <w:jc w:val="center"/>
        </w:trPr>
        <w:tc>
          <w:tcPr>
            <w:tcW w:w="1362"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Наиболее ликвидные активы А1</w:t>
            </w:r>
          </w:p>
        </w:tc>
        <w:tc>
          <w:tcPr>
            <w:tcW w:w="688" w:type="dxa"/>
            <w:tcBorders>
              <w:top w:val="single" w:sz="6" w:space="0" w:color="auto"/>
              <w:left w:val="single" w:sz="6" w:space="0" w:color="auto"/>
              <w:bottom w:val="nil"/>
              <w:right w:val="single" w:sz="6" w:space="0" w:color="auto"/>
            </w:tcBorders>
          </w:tcPr>
          <w:p w:rsidR="00935750" w:rsidRDefault="006A477E">
            <w:pPr>
              <w:spacing w:line="276" w:lineRule="auto"/>
              <w:rPr>
                <w:rFonts w:ascii="Calibri" w:hAnsi="Calibri" w:cs="Calibri"/>
                <w:sz w:val="20"/>
                <w:szCs w:val="20"/>
              </w:rPr>
            </w:pPr>
            <w:r>
              <w:rPr>
                <w:rFonts w:ascii="Calibri" w:hAnsi="Calibri" w:cs="Calibri"/>
                <w:sz w:val="20"/>
                <w:szCs w:val="20"/>
              </w:rPr>
              <w:t>0</w:t>
            </w:r>
          </w:p>
        </w:tc>
        <w:tc>
          <w:tcPr>
            <w:tcW w:w="688"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11</w:t>
            </w:r>
          </w:p>
        </w:tc>
        <w:tc>
          <w:tcPr>
            <w:tcW w:w="688"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125</w:t>
            </w:r>
          </w:p>
        </w:tc>
        <w:tc>
          <w:tcPr>
            <w:tcW w:w="1364"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Наиболее срочные обязатель-ства П1</w:t>
            </w:r>
          </w:p>
        </w:tc>
        <w:tc>
          <w:tcPr>
            <w:tcW w:w="689"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1610</w:t>
            </w:r>
          </w:p>
        </w:tc>
        <w:tc>
          <w:tcPr>
            <w:tcW w:w="689"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1955</w:t>
            </w:r>
          </w:p>
        </w:tc>
        <w:tc>
          <w:tcPr>
            <w:tcW w:w="689"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1943</w:t>
            </w:r>
          </w:p>
        </w:tc>
        <w:tc>
          <w:tcPr>
            <w:tcW w:w="83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-1610</w:t>
            </w:r>
          </w:p>
        </w:tc>
        <w:tc>
          <w:tcPr>
            <w:tcW w:w="83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-1944</w:t>
            </w:r>
          </w:p>
        </w:tc>
        <w:tc>
          <w:tcPr>
            <w:tcW w:w="83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-1818</w:t>
            </w:r>
          </w:p>
        </w:tc>
      </w:tr>
      <w:tr w:rsidR="00935750">
        <w:trPr>
          <w:jc w:val="center"/>
        </w:trPr>
        <w:tc>
          <w:tcPr>
            <w:tcW w:w="1362"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к итогу</w:t>
            </w:r>
          </w:p>
        </w:tc>
        <w:tc>
          <w:tcPr>
            <w:tcW w:w="688" w:type="dxa"/>
            <w:tcBorders>
              <w:top w:val="nil"/>
              <w:left w:val="single" w:sz="6" w:space="0" w:color="auto"/>
              <w:bottom w:val="single" w:sz="6" w:space="0" w:color="auto"/>
              <w:right w:val="single" w:sz="6" w:space="0" w:color="auto"/>
            </w:tcBorders>
          </w:tcPr>
          <w:p w:rsidR="00935750" w:rsidRDefault="006A477E">
            <w:pPr>
              <w:spacing w:line="276" w:lineRule="auto"/>
              <w:rPr>
                <w:rFonts w:ascii="Calibri" w:hAnsi="Calibri" w:cs="Calibri"/>
                <w:sz w:val="20"/>
                <w:szCs w:val="20"/>
              </w:rPr>
            </w:pPr>
            <w:r>
              <w:rPr>
                <w:rFonts w:ascii="Calibri" w:hAnsi="Calibri" w:cs="Calibri"/>
                <w:sz w:val="20"/>
                <w:szCs w:val="20"/>
              </w:rPr>
              <w:t>-</w:t>
            </w:r>
          </w:p>
        </w:tc>
        <w:tc>
          <w:tcPr>
            <w:tcW w:w="688"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0,4</w:t>
            </w:r>
          </w:p>
        </w:tc>
        <w:tc>
          <w:tcPr>
            <w:tcW w:w="688"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3,62</w:t>
            </w:r>
          </w:p>
        </w:tc>
        <w:tc>
          <w:tcPr>
            <w:tcW w:w="1364"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к итогу</w:t>
            </w:r>
          </w:p>
        </w:tc>
        <w:tc>
          <w:tcPr>
            <w:tcW w:w="689"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66,28</w:t>
            </w:r>
          </w:p>
        </w:tc>
        <w:tc>
          <w:tcPr>
            <w:tcW w:w="689"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70,43</w:t>
            </w:r>
          </w:p>
        </w:tc>
        <w:tc>
          <w:tcPr>
            <w:tcW w:w="689"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56,2</w:t>
            </w:r>
          </w:p>
        </w:tc>
        <w:tc>
          <w:tcPr>
            <w:tcW w:w="83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833"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r>
      <w:tr w:rsidR="00935750">
        <w:trPr>
          <w:jc w:val="center"/>
        </w:trPr>
        <w:tc>
          <w:tcPr>
            <w:tcW w:w="1362"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Быстро реализуемые активы А2</w:t>
            </w:r>
          </w:p>
        </w:tc>
        <w:tc>
          <w:tcPr>
            <w:tcW w:w="688"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1013</w:t>
            </w:r>
          </w:p>
        </w:tc>
        <w:tc>
          <w:tcPr>
            <w:tcW w:w="688"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1339</w:t>
            </w:r>
          </w:p>
        </w:tc>
        <w:tc>
          <w:tcPr>
            <w:tcW w:w="688"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1987</w:t>
            </w:r>
          </w:p>
        </w:tc>
        <w:tc>
          <w:tcPr>
            <w:tcW w:w="1364"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Краткосроч-ные обязатель-ства П2</w:t>
            </w:r>
          </w:p>
        </w:tc>
        <w:tc>
          <w:tcPr>
            <w:tcW w:w="689" w:type="dxa"/>
            <w:tcBorders>
              <w:top w:val="single" w:sz="6" w:space="0" w:color="auto"/>
              <w:left w:val="single" w:sz="6" w:space="0" w:color="auto"/>
              <w:bottom w:val="nil"/>
              <w:right w:val="single" w:sz="6" w:space="0" w:color="auto"/>
            </w:tcBorders>
          </w:tcPr>
          <w:p w:rsidR="00935750" w:rsidRDefault="006A477E">
            <w:pPr>
              <w:spacing w:line="276" w:lineRule="auto"/>
              <w:rPr>
                <w:rFonts w:ascii="Calibri" w:hAnsi="Calibri" w:cs="Calibri"/>
                <w:sz w:val="20"/>
                <w:szCs w:val="20"/>
              </w:rPr>
            </w:pPr>
            <w:r>
              <w:rPr>
                <w:rFonts w:ascii="Calibri" w:hAnsi="Calibri" w:cs="Calibri"/>
                <w:sz w:val="20"/>
                <w:szCs w:val="20"/>
              </w:rPr>
              <w:t>0</w:t>
            </w:r>
          </w:p>
        </w:tc>
        <w:tc>
          <w:tcPr>
            <w:tcW w:w="689" w:type="dxa"/>
            <w:tcBorders>
              <w:top w:val="single" w:sz="6" w:space="0" w:color="auto"/>
              <w:left w:val="single" w:sz="6" w:space="0" w:color="auto"/>
              <w:bottom w:val="nil"/>
              <w:right w:val="single" w:sz="6" w:space="0" w:color="auto"/>
            </w:tcBorders>
          </w:tcPr>
          <w:p w:rsidR="00935750" w:rsidRDefault="006A477E">
            <w:pPr>
              <w:spacing w:line="276" w:lineRule="auto"/>
              <w:rPr>
                <w:rFonts w:ascii="Calibri" w:hAnsi="Calibri" w:cs="Calibri"/>
                <w:sz w:val="20"/>
                <w:szCs w:val="20"/>
              </w:rPr>
            </w:pPr>
            <w:r>
              <w:rPr>
                <w:rFonts w:ascii="Calibri" w:hAnsi="Calibri" w:cs="Calibri"/>
                <w:sz w:val="20"/>
                <w:szCs w:val="20"/>
              </w:rPr>
              <w:t>0</w:t>
            </w:r>
          </w:p>
        </w:tc>
        <w:tc>
          <w:tcPr>
            <w:tcW w:w="689" w:type="dxa"/>
            <w:tcBorders>
              <w:top w:val="single" w:sz="6" w:space="0" w:color="auto"/>
              <w:left w:val="single" w:sz="6" w:space="0" w:color="auto"/>
              <w:bottom w:val="nil"/>
              <w:right w:val="single" w:sz="6" w:space="0" w:color="auto"/>
            </w:tcBorders>
          </w:tcPr>
          <w:p w:rsidR="00935750" w:rsidRDefault="006A477E">
            <w:pPr>
              <w:spacing w:line="276" w:lineRule="auto"/>
              <w:rPr>
                <w:rFonts w:ascii="Calibri" w:hAnsi="Calibri" w:cs="Calibri"/>
                <w:sz w:val="20"/>
                <w:szCs w:val="20"/>
              </w:rPr>
            </w:pPr>
            <w:r>
              <w:rPr>
                <w:rFonts w:ascii="Calibri" w:hAnsi="Calibri" w:cs="Calibri"/>
                <w:sz w:val="20"/>
                <w:szCs w:val="20"/>
              </w:rPr>
              <w:t>0</w:t>
            </w:r>
          </w:p>
        </w:tc>
        <w:tc>
          <w:tcPr>
            <w:tcW w:w="83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+1013</w:t>
            </w:r>
          </w:p>
        </w:tc>
        <w:tc>
          <w:tcPr>
            <w:tcW w:w="83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+1339</w:t>
            </w:r>
          </w:p>
        </w:tc>
        <w:tc>
          <w:tcPr>
            <w:tcW w:w="83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+1987</w:t>
            </w:r>
          </w:p>
        </w:tc>
      </w:tr>
      <w:tr w:rsidR="00935750">
        <w:trPr>
          <w:jc w:val="center"/>
        </w:trPr>
        <w:tc>
          <w:tcPr>
            <w:tcW w:w="1362"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к итогу</w:t>
            </w:r>
          </w:p>
        </w:tc>
        <w:tc>
          <w:tcPr>
            <w:tcW w:w="688"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41,7</w:t>
            </w:r>
          </w:p>
        </w:tc>
        <w:tc>
          <w:tcPr>
            <w:tcW w:w="688"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48,24</w:t>
            </w:r>
          </w:p>
        </w:tc>
        <w:tc>
          <w:tcPr>
            <w:tcW w:w="688"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57,48</w:t>
            </w:r>
          </w:p>
        </w:tc>
        <w:tc>
          <w:tcPr>
            <w:tcW w:w="1364"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к итогу</w:t>
            </w:r>
          </w:p>
        </w:tc>
        <w:tc>
          <w:tcPr>
            <w:tcW w:w="689" w:type="dxa"/>
            <w:tcBorders>
              <w:top w:val="nil"/>
              <w:left w:val="single" w:sz="6" w:space="0" w:color="auto"/>
              <w:bottom w:val="single" w:sz="6" w:space="0" w:color="auto"/>
              <w:right w:val="single" w:sz="6" w:space="0" w:color="auto"/>
            </w:tcBorders>
          </w:tcPr>
          <w:p w:rsidR="00935750" w:rsidRDefault="006A477E">
            <w:pPr>
              <w:spacing w:line="276" w:lineRule="auto"/>
              <w:rPr>
                <w:rFonts w:ascii="Calibri" w:hAnsi="Calibri" w:cs="Calibri"/>
                <w:sz w:val="20"/>
                <w:szCs w:val="20"/>
              </w:rPr>
            </w:pPr>
            <w:r>
              <w:rPr>
                <w:rFonts w:ascii="Calibri" w:hAnsi="Calibri" w:cs="Calibri"/>
                <w:sz w:val="20"/>
                <w:szCs w:val="20"/>
              </w:rPr>
              <w:t>-</w:t>
            </w:r>
          </w:p>
        </w:tc>
        <w:tc>
          <w:tcPr>
            <w:tcW w:w="689" w:type="dxa"/>
            <w:tcBorders>
              <w:top w:val="nil"/>
              <w:left w:val="single" w:sz="6" w:space="0" w:color="auto"/>
              <w:bottom w:val="single" w:sz="6" w:space="0" w:color="auto"/>
              <w:right w:val="single" w:sz="6" w:space="0" w:color="auto"/>
            </w:tcBorders>
          </w:tcPr>
          <w:p w:rsidR="00935750" w:rsidRDefault="006A477E">
            <w:pPr>
              <w:spacing w:line="276" w:lineRule="auto"/>
              <w:rPr>
                <w:rFonts w:ascii="Calibri" w:hAnsi="Calibri" w:cs="Calibri"/>
                <w:sz w:val="20"/>
                <w:szCs w:val="20"/>
              </w:rPr>
            </w:pPr>
            <w:r>
              <w:rPr>
                <w:rFonts w:ascii="Calibri" w:hAnsi="Calibri" w:cs="Calibri"/>
                <w:sz w:val="20"/>
                <w:szCs w:val="20"/>
              </w:rPr>
              <w:t>-</w:t>
            </w:r>
          </w:p>
        </w:tc>
        <w:tc>
          <w:tcPr>
            <w:tcW w:w="689" w:type="dxa"/>
            <w:tcBorders>
              <w:top w:val="nil"/>
              <w:left w:val="single" w:sz="6" w:space="0" w:color="auto"/>
              <w:bottom w:val="single" w:sz="6" w:space="0" w:color="auto"/>
              <w:right w:val="single" w:sz="6" w:space="0" w:color="auto"/>
            </w:tcBorders>
          </w:tcPr>
          <w:p w:rsidR="00935750" w:rsidRDefault="006A477E">
            <w:pPr>
              <w:spacing w:line="276" w:lineRule="auto"/>
              <w:rPr>
                <w:rFonts w:ascii="Calibri" w:hAnsi="Calibri" w:cs="Calibri"/>
                <w:sz w:val="20"/>
                <w:szCs w:val="20"/>
              </w:rPr>
            </w:pPr>
            <w:r>
              <w:rPr>
                <w:rFonts w:ascii="Calibri" w:hAnsi="Calibri" w:cs="Calibri"/>
                <w:sz w:val="20"/>
                <w:szCs w:val="20"/>
              </w:rPr>
              <w:t>-</w:t>
            </w:r>
          </w:p>
        </w:tc>
        <w:tc>
          <w:tcPr>
            <w:tcW w:w="83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rFonts w:ascii="Calibri" w:hAnsi="Calibri" w:cs="Calibri"/>
                <w:sz w:val="20"/>
                <w:szCs w:val="20"/>
              </w:rPr>
            </w:pPr>
          </w:p>
        </w:tc>
        <w:tc>
          <w:tcPr>
            <w:tcW w:w="83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rFonts w:ascii="Calibri" w:hAnsi="Calibri" w:cs="Calibri"/>
                <w:sz w:val="20"/>
                <w:szCs w:val="20"/>
              </w:rPr>
            </w:pPr>
          </w:p>
        </w:tc>
        <w:tc>
          <w:tcPr>
            <w:tcW w:w="833"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rFonts w:ascii="Calibri" w:hAnsi="Calibri" w:cs="Calibri"/>
                <w:sz w:val="20"/>
                <w:szCs w:val="20"/>
              </w:rPr>
            </w:pPr>
          </w:p>
        </w:tc>
      </w:tr>
      <w:tr w:rsidR="00935750">
        <w:trPr>
          <w:jc w:val="center"/>
        </w:trPr>
        <w:tc>
          <w:tcPr>
            <w:tcW w:w="1362"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Медленно реализуемые активы А3</w:t>
            </w:r>
          </w:p>
        </w:tc>
        <w:tc>
          <w:tcPr>
            <w:tcW w:w="688"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1316</w:t>
            </w:r>
          </w:p>
        </w:tc>
        <w:tc>
          <w:tcPr>
            <w:tcW w:w="688"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691</w:t>
            </w:r>
          </w:p>
        </w:tc>
        <w:tc>
          <w:tcPr>
            <w:tcW w:w="688"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946</w:t>
            </w:r>
          </w:p>
        </w:tc>
        <w:tc>
          <w:tcPr>
            <w:tcW w:w="1364"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Долгосроч-ные обязатель-ства П3</w:t>
            </w:r>
          </w:p>
        </w:tc>
        <w:tc>
          <w:tcPr>
            <w:tcW w:w="689"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884</w:t>
            </w:r>
          </w:p>
        </w:tc>
        <w:tc>
          <w:tcPr>
            <w:tcW w:w="689"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866</w:t>
            </w:r>
          </w:p>
        </w:tc>
        <w:tc>
          <w:tcPr>
            <w:tcW w:w="689"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1440</w:t>
            </w:r>
          </w:p>
        </w:tc>
        <w:tc>
          <w:tcPr>
            <w:tcW w:w="83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+432</w:t>
            </w:r>
          </w:p>
        </w:tc>
        <w:tc>
          <w:tcPr>
            <w:tcW w:w="83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-175</w:t>
            </w:r>
          </w:p>
        </w:tc>
        <w:tc>
          <w:tcPr>
            <w:tcW w:w="83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-494</w:t>
            </w:r>
          </w:p>
        </w:tc>
      </w:tr>
      <w:tr w:rsidR="00935750">
        <w:trPr>
          <w:jc w:val="center"/>
        </w:trPr>
        <w:tc>
          <w:tcPr>
            <w:tcW w:w="1362"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к итогу</w:t>
            </w:r>
          </w:p>
        </w:tc>
        <w:tc>
          <w:tcPr>
            <w:tcW w:w="688"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54,18</w:t>
            </w:r>
          </w:p>
        </w:tc>
        <w:tc>
          <w:tcPr>
            <w:tcW w:w="688"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24,89</w:t>
            </w:r>
          </w:p>
        </w:tc>
        <w:tc>
          <w:tcPr>
            <w:tcW w:w="688"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27,36</w:t>
            </w:r>
          </w:p>
        </w:tc>
        <w:tc>
          <w:tcPr>
            <w:tcW w:w="1364"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к итогу</w:t>
            </w:r>
          </w:p>
        </w:tc>
        <w:tc>
          <w:tcPr>
            <w:tcW w:w="689"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36,39</w:t>
            </w:r>
          </w:p>
        </w:tc>
        <w:tc>
          <w:tcPr>
            <w:tcW w:w="689"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31,20</w:t>
            </w:r>
          </w:p>
        </w:tc>
        <w:tc>
          <w:tcPr>
            <w:tcW w:w="689"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41,66</w:t>
            </w:r>
          </w:p>
        </w:tc>
        <w:tc>
          <w:tcPr>
            <w:tcW w:w="83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833"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r>
      <w:tr w:rsidR="00935750">
        <w:trPr>
          <w:jc w:val="center"/>
        </w:trPr>
        <w:tc>
          <w:tcPr>
            <w:tcW w:w="1362"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Трудно реализуемые активы А4</w:t>
            </w:r>
          </w:p>
        </w:tc>
        <w:tc>
          <w:tcPr>
            <w:tcW w:w="688"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83</w:t>
            </w:r>
          </w:p>
        </w:tc>
        <w:tc>
          <w:tcPr>
            <w:tcW w:w="688"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729</w:t>
            </w:r>
          </w:p>
        </w:tc>
        <w:tc>
          <w:tcPr>
            <w:tcW w:w="688"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302</w:t>
            </w:r>
          </w:p>
        </w:tc>
        <w:tc>
          <w:tcPr>
            <w:tcW w:w="1364"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Собственный капитал и другие постоянные пассивы П4</w:t>
            </w:r>
          </w:p>
        </w:tc>
        <w:tc>
          <w:tcPr>
            <w:tcW w:w="689"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-82</w:t>
            </w:r>
          </w:p>
        </w:tc>
        <w:tc>
          <w:tcPr>
            <w:tcW w:w="689"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-51</w:t>
            </w:r>
          </w:p>
        </w:tc>
        <w:tc>
          <w:tcPr>
            <w:tcW w:w="689" w:type="dxa"/>
            <w:tcBorders>
              <w:top w:val="single" w:sz="6" w:space="0" w:color="auto"/>
              <w:left w:val="single" w:sz="6" w:space="0" w:color="auto"/>
              <w:bottom w:val="nil"/>
              <w:right w:val="single" w:sz="6" w:space="0" w:color="auto"/>
            </w:tcBorders>
          </w:tcPr>
          <w:p w:rsidR="00935750" w:rsidRDefault="006A477E">
            <w:pPr>
              <w:spacing w:line="276" w:lineRule="auto"/>
              <w:rPr>
                <w:sz w:val="20"/>
                <w:szCs w:val="20"/>
              </w:rPr>
            </w:pPr>
            <w:r>
              <w:rPr>
                <w:sz w:val="20"/>
                <w:szCs w:val="20"/>
              </w:rPr>
              <w:t>-23</w:t>
            </w:r>
          </w:p>
        </w:tc>
        <w:tc>
          <w:tcPr>
            <w:tcW w:w="83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+165</w:t>
            </w:r>
          </w:p>
        </w:tc>
        <w:tc>
          <w:tcPr>
            <w:tcW w:w="83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+780</w:t>
            </w:r>
          </w:p>
        </w:tc>
        <w:tc>
          <w:tcPr>
            <w:tcW w:w="83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+325</w:t>
            </w:r>
          </w:p>
        </w:tc>
      </w:tr>
      <w:tr w:rsidR="00935750">
        <w:trPr>
          <w:jc w:val="center"/>
        </w:trPr>
        <w:tc>
          <w:tcPr>
            <w:tcW w:w="1362"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к итогу</w:t>
            </w:r>
          </w:p>
        </w:tc>
        <w:tc>
          <w:tcPr>
            <w:tcW w:w="688"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3,42</w:t>
            </w:r>
          </w:p>
        </w:tc>
        <w:tc>
          <w:tcPr>
            <w:tcW w:w="688"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26,26</w:t>
            </w:r>
          </w:p>
        </w:tc>
        <w:tc>
          <w:tcPr>
            <w:tcW w:w="688"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8,74</w:t>
            </w:r>
          </w:p>
        </w:tc>
        <w:tc>
          <w:tcPr>
            <w:tcW w:w="1364"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к итогу</w:t>
            </w:r>
          </w:p>
        </w:tc>
        <w:tc>
          <w:tcPr>
            <w:tcW w:w="689"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-3,37</w:t>
            </w:r>
          </w:p>
        </w:tc>
        <w:tc>
          <w:tcPr>
            <w:tcW w:w="689"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-1,83</w:t>
            </w:r>
          </w:p>
        </w:tc>
        <w:tc>
          <w:tcPr>
            <w:tcW w:w="689" w:type="dxa"/>
            <w:tcBorders>
              <w:top w:val="nil"/>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-0,66</w:t>
            </w:r>
          </w:p>
        </w:tc>
        <w:tc>
          <w:tcPr>
            <w:tcW w:w="83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833"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r>
      <w:tr w:rsidR="00935750">
        <w:trPr>
          <w:jc w:val="center"/>
        </w:trPr>
        <w:tc>
          <w:tcPr>
            <w:tcW w:w="136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Баланс</w:t>
            </w:r>
          </w:p>
        </w:tc>
        <w:tc>
          <w:tcPr>
            <w:tcW w:w="68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2429</w:t>
            </w:r>
          </w:p>
        </w:tc>
        <w:tc>
          <w:tcPr>
            <w:tcW w:w="68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2776</w:t>
            </w:r>
          </w:p>
        </w:tc>
        <w:tc>
          <w:tcPr>
            <w:tcW w:w="68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3457</w:t>
            </w:r>
          </w:p>
        </w:tc>
        <w:tc>
          <w:tcPr>
            <w:tcW w:w="136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xml:space="preserve">Баланс </w:t>
            </w:r>
          </w:p>
        </w:tc>
        <w:tc>
          <w:tcPr>
            <w:tcW w:w="68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2429</w:t>
            </w:r>
          </w:p>
        </w:tc>
        <w:tc>
          <w:tcPr>
            <w:tcW w:w="68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2776</w:t>
            </w:r>
          </w:p>
        </w:tc>
        <w:tc>
          <w:tcPr>
            <w:tcW w:w="68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3457</w:t>
            </w:r>
          </w:p>
        </w:tc>
        <w:tc>
          <w:tcPr>
            <w:tcW w:w="83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83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83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r>
    </w:tbl>
    <w:p w:rsidR="00935750" w:rsidRDefault="006A477E">
      <w:pPr>
        <w:spacing w:line="360" w:lineRule="auto"/>
        <w:ind w:firstLine="709"/>
        <w:jc w:val="both"/>
        <w:rPr>
          <w:sz w:val="28"/>
          <w:szCs w:val="28"/>
        </w:rPr>
      </w:pPr>
      <w:r>
        <w:rPr>
          <w:sz w:val="28"/>
          <w:szCs w:val="28"/>
        </w:rPr>
        <w:t xml:space="preserve">Существенный излишек быстрореализуемых активов наблюдается на </w:t>
      </w:r>
      <w:r>
        <w:rPr>
          <w:sz w:val="28"/>
          <w:szCs w:val="28"/>
        </w:rPr>
        <w:lastRenderedPageBreak/>
        <w:t>протяжении трех лет. Это связано с отсутствием краткосрочных заимствований у предприятия в этот период. Так как эти активы довольно быстро могут превратиться в денежные средства, то они могут быть направлены на покрытие недостатка средств для погашения наиболее срочных обязательств. Только в 2010 году быстрореализуемых активов хватает для погашения наиболее срочных обязательств.</w:t>
      </w:r>
    </w:p>
    <w:p w:rsidR="00935750" w:rsidRDefault="006A477E">
      <w:pPr>
        <w:spacing w:line="360" w:lineRule="auto"/>
        <w:ind w:firstLine="709"/>
        <w:jc w:val="both"/>
        <w:rPr>
          <w:sz w:val="28"/>
          <w:szCs w:val="28"/>
        </w:rPr>
      </w:pPr>
      <w:r>
        <w:rPr>
          <w:sz w:val="28"/>
          <w:szCs w:val="28"/>
        </w:rPr>
        <w:t>Платежный излишек образовался и у труднореализуемых активов. Это связано с тем, что источниками финансирования деятельности предприятия являются заемные средства. Собственный капитал имеется только в 2010 году, его величина незначительная. Стоимость основных фондов превышает величину собственного капитала. Однако в силу трудной реализации данная группа активов не может быть направлена на погашение долгосрочных займов и наиболее срочных обязательств.</w:t>
      </w:r>
    </w:p>
    <w:p w:rsidR="00935750" w:rsidRDefault="006A477E">
      <w:pPr>
        <w:spacing w:line="360" w:lineRule="auto"/>
        <w:ind w:firstLine="709"/>
        <w:jc w:val="both"/>
        <w:rPr>
          <w:sz w:val="28"/>
          <w:szCs w:val="28"/>
        </w:rPr>
      </w:pPr>
      <w:r>
        <w:rPr>
          <w:sz w:val="28"/>
          <w:szCs w:val="28"/>
        </w:rPr>
        <w:t>В 2009 году у ООО «Декор» увеличились наиболее ликвидные активы (А</w:t>
      </w:r>
      <w:r>
        <w:rPr>
          <w:sz w:val="28"/>
          <w:szCs w:val="28"/>
          <w:vertAlign w:val="subscript"/>
        </w:rPr>
        <w:t>1</w:t>
      </w:r>
      <w:r>
        <w:rPr>
          <w:sz w:val="28"/>
          <w:szCs w:val="28"/>
        </w:rPr>
        <w:t>) - денежные средства с 11 тыс.руб. в 2009 году до 125 тыс.руб. в 2010 году, краткосрочных финансовых вложений предприятие не имеет. Однако наряду с ростом срочных обязательств перед поставщиками, подрядчиками и другими кредиторами с 1610 тыс.руб. в 2008 году до 1955 тыс.руб. в 2009 году и 1943 тыс.руб. в 2010 году это привело к увеличению платежного недостатка наиболее ликвидных активов.</w:t>
      </w:r>
    </w:p>
    <w:p w:rsidR="00935750" w:rsidRDefault="006A477E">
      <w:pPr>
        <w:spacing w:line="360" w:lineRule="auto"/>
        <w:ind w:firstLine="709"/>
        <w:jc w:val="both"/>
        <w:rPr>
          <w:sz w:val="28"/>
          <w:szCs w:val="28"/>
        </w:rPr>
      </w:pPr>
      <w:r>
        <w:rPr>
          <w:sz w:val="28"/>
          <w:szCs w:val="28"/>
        </w:rPr>
        <w:t>Наибольшее значение в стоимости всех активов предприятия занимают быстрореализуемые активы (А</w:t>
      </w:r>
      <w:r>
        <w:rPr>
          <w:sz w:val="28"/>
          <w:szCs w:val="28"/>
          <w:vertAlign w:val="subscript"/>
        </w:rPr>
        <w:t>2</w:t>
      </w:r>
      <w:r>
        <w:rPr>
          <w:sz w:val="28"/>
          <w:szCs w:val="28"/>
        </w:rPr>
        <w:t xml:space="preserve">). В 2008 году их доля в стоимости всех активов составляла 41,7%, в 2009 году она возросла до 48,24%, а в 2010 году до 57,48%. Причиной роста является увеличение краткосрочной дебиторской задолженности наряду со снижением доли медленнореализуемых активов. Быстрореализуемые активы в 2010 году увеличились в результате роста краткосрочной дебиторской задолженности с 1013 тыс.руб. в 2008 году до 1339 </w:t>
      </w:r>
      <w:r>
        <w:rPr>
          <w:sz w:val="28"/>
          <w:szCs w:val="28"/>
        </w:rPr>
        <w:lastRenderedPageBreak/>
        <w:t xml:space="preserve">тыс.руб. в 2009 году и 1987 тыс.руб. 2010 году. </w:t>
      </w:r>
    </w:p>
    <w:p w:rsidR="00935750" w:rsidRDefault="006A477E">
      <w:pPr>
        <w:spacing w:line="360" w:lineRule="auto"/>
        <w:ind w:firstLine="709"/>
        <w:jc w:val="both"/>
        <w:rPr>
          <w:sz w:val="28"/>
          <w:szCs w:val="28"/>
        </w:rPr>
      </w:pPr>
      <w:r>
        <w:rPr>
          <w:sz w:val="28"/>
          <w:szCs w:val="28"/>
        </w:rPr>
        <w:t>Следующими по значимости для предприятия можно выделить медленнореализуемые активы (А</w:t>
      </w:r>
      <w:r>
        <w:rPr>
          <w:sz w:val="28"/>
          <w:szCs w:val="28"/>
          <w:vertAlign w:val="subscript"/>
        </w:rPr>
        <w:t>3</w:t>
      </w:r>
      <w:r>
        <w:rPr>
          <w:sz w:val="28"/>
          <w:szCs w:val="28"/>
        </w:rPr>
        <w:t>). Их доля составляла 54,18% от стоимости всех активов в 2008 году, 24,89% в 2009 году и 27,36% в 2010 году. Абсолютная величина медленно реализуемых активов на протяжении периода сначала резко снизилась, затем незначительно возросла за счет изменения величины запасов, в частности готовой продукции и товаров для перепродажи, которые изменилась с 926 тыс.руб. в 2009 году до 576 тыс.руб. в 2009 году и 946 тыс.руб. в 2010 году. Запасов сырья и материалов в 2009 и 2010 годах предприятие не имело. Наряду с постепенным ростом долгосрочных займов (в 2010 году их величина составила 1440 тыс.руб. против 884 тыс.руб. в 2008 году) это привело к увеличению платежного недостатка по данной группе активов.</w:t>
      </w:r>
    </w:p>
    <w:p w:rsidR="00935750" w:rsidRDefault="006A477E">
      <w:pPr>
        <w:spacing w:line="360" w:lineRule="auto"/>
        <w:ind w:firstLine="709"/>
        <w:jc w:val="both"/>
        <w:rPr>
          <w:sz w:val="28"/>
          <w:szCs w:val="28"/>
        </w:rPr>
      </w:pPr>
      <w:r>
        <w:rPr>
          <w:sz w:val="28"/>
          <w:szCs w:val="28"/>
        </w:rPr>
        <w:t>Труднореализуемые активы (А</w:t>
      </w:r>
      <w:r>
        <w:rPr>
          <w:sz w:val="28"/>
          <w:szCs w:val="28"/>
          <w:vertAlign w:val="subscript"/>
        </w:rPr>
        <w:t>4</w:t>
      </w:r>
      <w:r>
        <w:rPr>
          <w:sz w:val="28"/>
          <w:szCs w:val="28"/>
        </w:rPr>
        <w:t xml:space="preserve">) в 2010 году увеличились по сравнению с 2008 годом на 219 тыс.руб. за счет покупки дополнительных основных средств и снизились по сравнению с 2009 годом на 427 тыс.руб. за счет снижения их стоимости на фоне устаревания. </w:t>
      </w:r>
    </w:p>
    <w:p w:rsidR="00935750" w:rsidRDefault="006A477E">
      <w:pPr>
        <w:spacing w:line="360" w:lineRule="auto"/>
        <w:ind w:firstLine="709"/>
        <w:jc w:val="both"/>
        <w:rPr>
          <w:sz w:val="28"/>
          <w:szCs w:val="28"/>
        </w:rPr>
      </w:pPr>
      <w:r>
        <w:rPr>
          <w:sz w:val="28"/>
          <w:szCs w:val="28"/>
        </w:rPr>
        <w:t>В пассиве наибольший удельный вес занимают наиболее срочные обязательства (П</w:t>
      </w:r>
      <w:r>
        <w:rPr>
          <w:sz w:val="28"/>
          <w:szCs w:val="28"/>
          <w:vertAlign w:val="subscript"/>
        </w:rPr>
        <w:t>1</w:t>
      </w:r>
      <w:r>
        <w:rPr>
          <w:sz w:val="28"/>
          <w:szCs w:val="28"/>
        </w:rPr>
        <w:t xml:space="preserve">), в частности обязательства перед поставщиками и подрядчиками. Его доля в 2008 году составила 66,28%, в 2009 году 70,43% и в 2010 году 56,2%. Снижение доли срочных обязательств в стоимости всех активов произошло за счет увеличения доли долгосрочных обязательств и появления нераспределенной прибыли в 2010 году, в результате чего увеличился удельный вес собственного капитала. Абсолютное значение наиболее срочных обязательств возросло с 1610 тыс.руб. в 2008 году до 1943 тыс.руб. в 2010 году. </w:t>
      </w:r>
    </w:p>
    <w:p w:rsidR="00935750" w:rsidRDefault="006A477E">
      <w:pPr>
        <w:spacing w:line="360" w:lineRule="auto"/>
        <w:ind w:firstLine="709"/>
        <w:jc w:val="both"/>
        <w:rPr>
          <w:sz w:val="28"/>
          <w:szCs w:val="28"/>
        </w:rPr>
      </w:pPr>
      <w:r>
        <w:rPr>
          <w:sz w:val="28"/>
          <w:szCs w:val="28"/>
        </w:rPr>
        <w:t>В 2008 году 36,39% от общей стоимости пассивов составили долгосрочные обязательства (П</w:t>
      </w:r>
      <w:r>
        <w:rPr>
          <w:sz w:val="28"/>
          <w:szCs w:val="28"/>
          <w:vertAlign w:val="subscript"/>
        </w:rPr>
        <w:t>3</w:t>
      </w:r>
      <w:r>
        <w:rPr>
          <w:sz w:val="28"/>
          <w:szCs w:val="28"/>
        </w:rPr>
        <w:t xml:space="preserve">), доля которых в 2009 году снизилась до 31,2%, а в 2010 году возросла до 1440 тыс. руб. Аналогично абсолютное значение долгосрочных </w:t>
      </w:r>
      <w:r>
        <w:rPr>
          <w:sz w:val="28"/>
          <w:szCs w:val="28"/>
        </w:rPr>
        <w:lastRenderedPageBreak/>
        <w:t>обязательств снизилось в 2009 году по сравнению с 2008 годом на 18 тыс.руб. в связи с погашением части займа, а в 2010 году возросло по сравнению с 2009 годом на 574 тыс.руб. в связи с привлечением дополнительного долгосрочного займа. Предприятие не имело краткосрочных займов и кредитов на протяжении всего анализируемого периода, о чем свидетельствует отсутствие краткосрочных обязательств (П</w:t>
      </w:r>
      <w:r>
        <w:rPr>
          <w:sz w:val="28"/>
          <w:szCs w:val="28"/>
          <w:vertAlign w:val="subscript"/>
        </w:rPr>
        <w:t>2</w:t>
      </w:r>
      <w:r>
        <w:rPr>
          <w:sz w:val="28"/>
          <w:szCs w:val="28"/>
        </w:rPr>
        <w:t>).</w:t>
      </w:r>
    </w:p>
    <w:p w:rsidR="00935750" w:rsidRDefault="006A477E">
      <w:pPr>
        <w:spacing w:line="360" w:lineRule="auto"/>
        <w:ind w:firstLine="709"/>
        <w:jc w:val="both"/>
        <w:rPr>
          <w:sz w:val="28"/>
          <w:szCs w:val="28"/>
        </w:rPr>
      </w:pPr>
      <w:r>
        <w:rPr>
          <w:sz w:val="28"/>
          <w:szCs w:val="28"/>
        </w:rPr>
        <w:t>Доля постоянных пассивов имеет отрицательное значение на протяжении всего периода, так как на предприятии в 2008 и 2009 годах наблюдался непокрытый убыток в размере 73 и 55 тыс.руб. соответственно. В 2010 году появилась нераспределенная прибыль в размере 64 тыс.руб. Однако по сравнению с величиной труднореализуемых активов этого оказалось недостаточно для формирования платежеспособности по данной группе.</w:t>
      </w:r>
    </w:p>
    <w:p w:rsidR="00935750" w:rsidRDefault="006A477E">
      <w:pPr>
        <w:spacing w:line="360" w:lineRule="auto"/>
        <w:ind w:firstLine="709"/>
        <w:jc w:val="both"/>
        <w:rPr>
          <w:sz w:val="28"/>
          <w:szCs w:val="28"/>
        </w:rPr>
      </w:pPr>
      <w:r>
        <w:rPr>
          <w:sz w:val="28"/>
          <w:szCs w:val="28"/>
        </w:rPr>
        <w:t xml:space="preserve">Бухгалтерский баланс является ликвидным, если соблюдаются следующие условия: А1 ≥ П1; А2 ≥ П2; А3 ≥ П3; А4 ≤ П4. Согласно данным табл. 2.2 выполнимо только условие второе: А2 &gt; П2 на протяжении всего анализируемого периода, все остальные условия невыполнимы, что характеризует предприятие как неплатежеспособное. </w:t>
      </w:r>
    </w:p>
    <w:p w:rsidR="00935750" w:rsidRDefault="006A477E">
      <w:pPr>
        <w:spacing w:line="360" w:lineRule="auto"/>
        <w:ind w:firstLine="709"/>
        <w:jc w:val="both"/>
        <w:rPr>
          <w:sz w:val="28"/>
          <w:szCs w:val="28"/>
        </w:rPr>
      </w:pPr>
      <w:r>
        <w:rPr>
          <w:sz w:val="28"/>
          <w:szCs w:val="28"/>
        </w:rPr>
        <w:t>Четвертое неравенство является «лакмусовой бумажкой» оценки ликвидности баланса, оно требует превышения или равенства П</w:t>
      </w:r>
      <w:r>
        <w:rPr>
          <w:sz w:val="28"/>
          <w:szCs w:val="28"/>
          <w:vertAlign w:val="subscript"/>
        </w:rPr>
        <w:t>4</w:t>
      </w:r>
      <w:r>
        <w:rPr>
          <w:sz w:val="28"/>
          <w:szCs w:val="28"/>
        </w:rPr>
        <w:t xml:space="preserve"> над А</w:t>
      </w:r>
      <w:r>
        <w:rPr>
          <w:sz w:val="28"/>
          <w:szCs w:val="28"/>
          <w:vertAlign w:val="subscript"/>
        </w:rPr>
        <w:t>4</w:t>
      </w:r>
      <w:r>
        <w:rPr>
          <w:sz w:val="28"/>
          <w:szCs w:val="28"/>
        </w:rPr>
        <w:t>, т.е. величина собственного капитала и других видов постоянных пассивов должна быть достаточна по стоимости или даже быть больше стоимости труднореализуемых активов. Это означает, что собственных средств должно быть достаточно не только для формирования внеоборотных активов, но и для покрытия (не менее 10%) потребности в оборотных активах. Как видно из приведенных данных, неравенство А</w:t>
      </w:r>
      <w:r>
        <w:rPr>
          <w:sz w:val="28"/>
          <w:szCs w:val="28"/>
          <w:vertAlign w:val="subscript"/>
        </w:rPr>
        <w:t>4</w:t>
      </w:r>
      <w:r>
        <w:rPr>
          <w:sz w:val="28"/>
          <w:szCs w:val="28"/>
        </w:rPr>
        <w:t xml:space="preserve"> ≤ П</w:t>
      </w:r>
      <w:r>
        <w:rPr>
          <w:sz w:val="28"/>
          <w:szCs w:val="28"/>
          <w:vertAlign w:val="subscript"/>
        </w:rPr>
        <w:t xml:space="preserve">4 </w:t>
      </w:r>
      <w:r>
        <w:rPr>
          <w:sz w:val="28"/>
          <w:szCs w:val="28"/>
        </w:rPr>
        <w:t xml:space="preserve">на протяжении всего анализируемого периода не соблюдается, т.е. наличие труднореализуемых активов превышает стоимость собственного капитала, а это в свою очередь означает, что его не </w:t>
      </w:r>
      <w:r>
        <w:rPr>
          <w:sz w:val="28"/>
          <w:szCs w:val="28"/>
        </w:rPr>
        <w:lastRenderedPageBreak/>
        <w:t>хватает для пополнения оборотных средств.</w:t>
      </w:r>
    </w:p>
    <w:p w:rsidR="00935750" w:rsidRDefault="006A477E">
      <w:pPr>
        <w:spacing w:line="360" w:lineRule="auto"/>
        <w:ind w:firstLine="709"/>
        <w:jc w:val="both"/>
        <w:rPr>
          <w:sz w:val="28"/>
          <w:szCs w:val="28"/>
        </w:rPr>
      </w:pPr>
      <w:r>
        <w:rPr>
          <w:sz w:val="28"/>
          <w:szCs w:val="28"/>
        </w:rPr>
        <w:t>Наряду с абсолютными показателями для оценки ликвидности предприятия рассчитывают финансовые коэффициенты ликвидности. Расчет данных коэффициентов производится путем поэтапного сопоставления отдельных групп активов с краткосрочными пассивами на основе данных бухгалтерского баланса ООО «Декор» (прил. 1, 3). Данные показатели представляют интерес не только для руководства предприятия, но и для внешних субъектов анализа. Коэффициент абсолютной ликвидности представляет интерес для поставщиков, коэффициент быстрой ликвидности - для банков, коэффициент текущей ликвидности - для инвесторов.</w:t>
      </w:r>
    </w:p>
    <w:p w:rsidR="00935750" w:rsidRDefault="006A477E">
      <w:pPr>
        <w:spacing w:line="360" w:lineRule="auto"/>
        <w:ind w:firstLine="709"/>
        <w:jc w:val="both"/>
        <w:rPr>
          <w:sz w:val="28"/>
          <w:szCs w:val="28"/>
        </w:rPr>
      </w:pPr>
      <w:r>
        <w:rPr>
          <w:sz w:val="28"/>
          <w:szCs w:val="28"/>
        </w:rPr>
        <w:t>Коэффициент абсолютной ликвидности (К</w:t>
      </w:r>
      <w:r>
        <w:rPr>
          <w:sz w:val="28"/>
          <w:szCs w:val="28"/>
          <w:vertAlign w:val="subscript"/>
        </w:rPr>
        <w:t>ал</w:t>
      </w:r>
      <w:r>
        <w:rPr>
          <w:sz w:val="28"/>
          <w:szCs w:val="28"/>
        </w:rPr>
        <w:t>) показывает, какая часть текущей задолженности может быть погашена в ближайшее к моменту составления баланса время и определяется по формуле:</w:t>
      </w:r>
    </w:p>
    <w:p w:rsidR="00935750" w:rsidRDefault="00935750">
      <w:pPr>
        <w:spacing w:line="360" w:lineRule="auto"/>
        <w:ind w:firstLine="709"/>
        <w:jc w:val="both"/>
        <w:rPr>
          <w:sz w:val="28"/>
          <w:szCs w:val="28"/>
        </w:rPr>
      </w:pPr>
    </w:p>
    <w:p w:rsidR="00935750" w:rsidRDefault="009935E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9715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514350"/>
                    </a:xfrm>
                    <a:prstGeom prst="rect">
                      <a:avLst/>
                    </a:prstGeom>
                    <a:noFill/>
                    <a:ln>
                      <a:noFill/>
                    </a:ln>
                  </pic:spPr>
                </pic:pic>
              </a:graphicData>
            </a:graphic>
          </wp:inline>
        </w:drawing>
      </w:r>
      <w:r w:rsidR="006A477E">
        <w:rPr>
          <w:sz w:val="28"/>
          <w:szCs w:val="28"/>
        </w:rPr>
        <w:t xml:space="preserve"> </w:t>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t>(2.1)</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Коэффициент критической ликвидности (К</w:t>
      </w:r>
      <w:r>
        <w:rPr>
          <w:sz w:val="28"/>
          <w:szCs w:val="28"/>
          <w:vertAlign w:val="subscript"/>
        </w:rPr>
        <w:t>кл</w:t>
      </w:r>
      <w:r>
        <w:rPr>
          <w:sz w:val="28"/>
          <w:szCs w:val="28"/>
        </w:rPr>
        <w:t>) отражает прогнозируемые платежные способности организации при условии своевременного проведения расчетов с дебиторами и рассчитывается как отношение величины денежных средств, краткосрочных финансовых вложений к сумме краткосрочных обязательств организации и определяется по формуле:</w:t>
      </w:r>
    </w:p>
    <w:p w:rsidR="00935750" w:rsidRDefault="00935750">
      <w:pPr>
        <w:spacing w:line="360" w:lineRule="auto"/>
        <w:ind w:firstLine="709"/>
        <w:jc w:val="both"/>
        <w:rPr>
          <w:sz w:val="28"/>
          <w:szCs w:val="28"/>
        </w:rPr>
      </w:pPr>
    </w:p>
    <w:p w:rsidR="00935750" w:rsidRDefault="009935E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97155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r w:rsidR="006A477E">
        <w:rPr>
          <w:sz w:val="28"/>
          <w:szCs w:val="28"/>
        </w:rPr>
        <w:t xml:space="preserve"> </w:t>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t>(2.2)</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Коэффициент текущей ликвидности (К</w:t>
      </w:r>
      <w:r>
        <w:rPr>
          <w:sz w:val="28"/>
          <w:szCs w:val="28"/>
          <w:vertAlign w:val="subscript"/>
        </w:rPr>
        <w:t>тл</w:t>
      </w:r>
      <w:r>
        <w:rPr>
          <w:sz w:val="28"/>
          <w:szCs w:val="28"/>
        </w:rPr>
        <w:t xml:space="preserve">) показывает степень, в которой </w:t>
      </w:r>
      <w:r>
        <w:rPr>
          <w:sz w:val="28"/>
          <w:szCs w:val="28"/>
        </w:rPr>
        <w:lastRenderedPageBreak/>
        <w:t>оборотные активы покрывают оборотные пассивы и определяется по формуле:</w:t>
      </w:r>
    </w:p>
    <w:p w:rsidR="00935750" w:rsidRDefault="00935750">
      <w:pPr>
        <w:spacing w:line="360" w:lineRule="auto"/>
        <w:ind w:firstLine="709"/>
        <w:jc w:val="both"/>
        <w:rPr>
          <w:sz w:val="28"/>
          <w:szCs w:val="28"/>
        </w:rPr>
      </w:pPr>
    </w:p>
    <w:p w:rsidR="00935750" w:rsidRDefault="009935E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365250" cy="52705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0" cy="527050"/>
                    </a:xfrm>
                    <a:prstGeom prst="rect">
                      <a:avLst/>
                    </a:prstGeom>
                    <a:noFill/>
                    <a:ln>
                      <a:noFill/>
                    </a:ln>
                  </pic:spPr>
                </pic:pic>
              </a:graphicData>
            </a:graphic>
          </wp:inline>
        </w:drawing>
      </w:r>
      <w:r w:rsidR="006A477E">
        <w:rPr>
          <w:sz w:val="28"/>
          <w:szCs w:val="28"/>
        </w:rPr>
        <w:t xml:space="preserve"> </w:t>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t>(2.3)</w:t>
      </w:r>
    </w:p>
    <w:p w:rsidR="00935750" w:rsidRDefault="006A477E">
      <w:pPr>
        <w:spacing w:line="360" w:lineRule="auto"/>
        <w:ind w:firstLine="709"/>
        <w:jc w:val="both"/>
        <w:rPr>
          <w:sz w:val="28"/>
          <w:szCs w:val="28"/>
        </w:rPr>
      </w:pPr>
      <w:r>
        <w:rPr>
          <w:sz w:val="28"/>
          <w:szCs w:val="28"/>
        </w:rPr>
        <w:br w:type="page"/>
      </w:r>
      <w:r>
        <w:rPr>
          <w:sz w:val="28"/>
          <w:szCs w:val="28"/>
        </w:rPr>
        <w:lastRenderedPageBreak/>
        <w:t>Расчеты данных коэффициентов ликвидности для ООО «Декор» сведены в табл. 2.3.</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Таблица № 2.3</w:t>
      </w:r>
    </w:p>
    <w:p w:rsidR="00935750" w:rsidRDefault="006A477E">
      <w:pPr>
        <w:spacing w:line="360" w:lineRule="auto"/>
        <w:ind w:firstLine="709"/>
        <w:jc w:val="both"/>
        <w:rPr>
          <w:sz w:val="28"/>
          <w:szCs w:val="28"/>
        </w:rPr>
      </w:pPr>
      <w:r>
        <w:rPr>
          <w:sz w:val="28"/>
          <w:szCs w:val="28"/>
        </w:rPr>
        <w:t>Анализ коэффициентов ликвидности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7"/>
        <w:gridCol w:w="1405"/>
        <w:gridCol w:w="1875"/>
        <w:gridCol w:w="1931"/>
        <w:gridCol w:w="1873"/>
        <w:gridCol w:w="1113"/>
      </w:tblGrid>
      <w:tr w:rsidR="00935750">
        <w:trPr>
          <w:jc w:val="center"/>
        </w:trPr>
        <w:tc>
          <w:tcPr>
            <w:tcW w:w="115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Коэфф-т ликвид-ности</w:t>
            </w:r>
          </w:p>
        </w:tc>
        <w:tc>
          <w:tcPr>
            <w:tcW w:w="140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Норматив-ное значение</w:t>
            </w:r>
          </w:p>
        </w:tc>
        <w:tc>
          <w:tcPr>
            <w:tcW w:w="187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2008 год</w:t>
            </w:r>
          </w:p>
        </w:tc>
        <w:tc>
          <w:tcPr>
            <w:tcW w:w="1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2009 год</w:t>
            </w:r>
          </w:p>
        </w:tc>
        <w:tc>
          <w:tcPr>
            <w:tcW w:w="18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2010 год</w:t>
            </w:r>
          </w:p>
        </w:tc>
        <w:tc>
          <w:tcPr>
            <w:tcW w:w="111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Измене-ние</w:t>
            </w:r>
          </w:p>
        </w:tc>
      </w:tr>
      <w:tr w:rsidR="00935750">
        <w:trPr>
          <w:jc w:val="center"/>
        </w:trPr>
        <w:tc>
          <w:tcPr>
            <w:tcW w:w="115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Кал</w:t>
            </w:r>
          </w:p>
        </w:tc>
        <w:tc>
          <w:tcPr>
            <w:tcW w:w="140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≥0,2 - 0,5</w:t>
            </w:r>
          </w:p>
        </w:tc>
        <w:tc>
          <w:tcPr>
            <w:tcW w:w="187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 / 1610 = 0</w:t>
            </w:r>
          </w:p>
        </w:tc>
        <w:tc>
          <w:tcPr>
            <w:tcW w:w="1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 / 1955 = 0,01</w:t>
            </w:r>
          </w:p>
        </w:tc>
        <w:tc>
          <w:tcPr>
            <w:tcW w:w="18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125 / 1943 = 0,06</w:t>
            </w:r>
          </w:p>
        </w:tc>
        <w:tc>
          <w:tcPr>
            <w:tcW w:w="111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+0,01 / +0,05</w:t>
            </w:r>
          </w:p>
        </w:tc>
      </w:tr>
      <w:tr w:rsidR="00935750">
        <w:trPr>
          <w:jc w:val="center"/>
        </w:trPr>
        <w:tc>
          <w:tcPr>
            <w:tcW w:w="115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Ккл</w:t>
            </w:r>
          </w:p>
        </w:tc>
        <w:tc>
          <w:tcPr>
            <w:tcW w:w="140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w:t>
            </w:r>
          </w:p>
        </w:tc>
        <w:tc>
          <w:tcPr>
            <w:tcW w:w="187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1013 / 1610 = 0,63</w:t>
            </w:r>
          </w:p>
        </w:tc>
        <w:tc>
          <w:tcPr>
            <w:tcW w:w="1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(11+1339) / 1955 = 0,69</w:t>
            </w:r>
          </w:p>
        </w:tc>
        <w:tc>
          <w:tcPr>
            <w:tcW w:w="18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(125+1987) / 1943 = 1,09</w:t>
            </w:r>
          </w:p>
        </w:tc>
        <w:tc>
          <w:tcPr>
            <w:tcW w:w="111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+0,06 / +0,4</w:t>
            </w:r>
          </w:p>
        </w:tc>
      </w:tr>
      <w:tr w:rsidR="00935750">
        <w:trPr>
          <w:jc w:val="center"/>
        </w:trPr>
        <w:tc>
          <w:tcPr>
            <w:tcW w:w="115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Ктл</w:t>
            </w:r>
          </w:p>
        </w:tc>
        <w:tc>
          <w:tcPr>
            <w:tcW w:w="140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w:t>
            </w:r>
          </w:p>
        </w:tc>
        <w:tc>
          <w:tcPr>
            <w:tcW w:w="187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(1013+1316) / 1610 = 1,45</w:t>
            </w:r>
          </w:p>
        </w:tc>
        <w:tc>
          <w:tcPr>
            <w:tcW w:w="193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(11+1339+691) / 1955 = 1,04</w:t>
            </w:r>
          </w:p>
        </w:tc>
        <w:tc>
          <w:tcPr>
            <w:tcW w:w="18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(125+1987+946) / 1943 = 1,57</w:t>
            </w:r>
          </w:p>
        </w:tc>
        <w:tc>
          <w:tcPr>
            <w:tcW w:w="111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-0,41 / +0,53</w:t>
            </w:r>
          </w:p>
        </w:tc>
      </w:tr>
    </w:tbl>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xml:space="preserve">Полученные результаты показывают, что практически все коэффициенты ликвидности в 2008, 2009 и 2010 гг. находились ниже нормативных значений. Коэффициент абсолютной ликвидности составил в 2010 г. 0,06, т.е. только 6 % краткосрочных обязательств могли быть погашены при необходимости. Коэффициент критической ликвидности повысился к концу 2010 г. по сравнению с 2008 г. на 0,46 и составил 1,09 (показатель выше нормативного значения). Это произошло за счет роста величины денежных средств и дебиторской задолженности в большей степени, чем рост краткосрочных обязательств. </w:t>
      </w:r>
    </w:p>
    <w:p w:rsidR="00935750" w:rsidRDefault="006A477E">
      <w:pPr>
        <w:spacing w:line="360" w:lineRule="auto"/>
        <w:ind w:firstLine="709"/>
        <w:jc w:val="both"/>
        <w:rPr>
          <w:sz w:val="28"/>
          <w:szCs w:val="28"/>
        </w:rPr>
      </w:pPr>
      <w:r>
        <w:rPr>
          <w:sz w:val="28"/>
          <w:szCs w:val="28"/>
        </w:rPr>
        <w:t>Коэффициент текущей ликвидности незначительно возрос - до 1,57 в 2010 году, т.е. на каждый рубль краткосрочных обязательств предприятия приходится 1,57 ликвидных средств (при норме ≥2). Это говорит о том, что предприятие имеет угрозу финансовой нестабильности ввиду различной степени ликвидности активов и невозможности их срочной реализации в случае одновременного обращения кредиторов.</w:t>
      </w:r>
    </w:p>
    <w:p w:rsidR="00935750" w:rsidRDefault="006A477E">
      <w:pPr>
        <w:spacing w:line="360" w:lineRule="auto"/>
        <w:ind w:firstLine="709"/>
        <w:jc w:val="both"/>
        <w:rPr>
          <w:sz w:val="28"/>
          <w:szCs w:val="28"/>
        </w:rPr>
      </w:pPr>
      <w:r>
        <w:rPr>
          <w:sz w:val="28"/>
          <w:szCs w:val="28"/>
        </w:rPr>
        <w:t xml:space="preserve">С целью разработки прогноза платежеспособности предприятия рассчитаем коэффициенты восстановления (формула 2.4) и утраты </w:t>
      </w:r>
      <w:r>
        <w:rPr>
          <w:sz w:val="28"/>
          <w:szCs w:val="28"/>
        </w:rPr>
        <w:lastRenderedPageBreak/>
        <w:t>платежеспособности (формула 2.5):</w:t>
      </w:r>
    </w:p>
    <w:p w:rsidR="00935750" w:rsidRDefault="00935750">
      <w:pPr>
        <w:spacing w:line="360" w:lineRule="auto"/>
        <w:ind w:firstLine="709"/>
        <w:jc w:val="both"/>
        <w:rPr>
          <w:sz w:val="28"/>
          <w:szCs w:val="28"/>
        </w:rPr>
      </w:pPr>
    </w:p>
    <w:p w:rsidR="00935750" w:rsidRDefault="009935E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30500" cy="590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0500" cy="590550"/>
                    </a:xfrm>
                    <a:prstGeom prst="rect">
                      <a:avLst/>
                    </a:prstGeom>
                    <a:noFill/>
                    <a:ln>
                      <a:noFill/>
                    </a:ln>
                  </pic:spPr>
                </pic:pic>
              </a:graphicData>
            </a:graphic>
          </wp:inline>
        </w:drawing>
      </w:r>
      <w:r w:rsidR="006A477E">
        <w:rPr>
          <w:sz w:val="28"/>
          <w:szCs w:val="28"/>
        </w:rPr>
        <w:t xml:space="preserve">, </w:t>
      </w:r>
      <w:r w:rsidR="006A477E">
        <w:rPr>
          <w:sz w:val="28"/>
          <w:szCs w:val="28"/>
        </w:rPr>
        <w:tab/>
      </w:r>
      <w:r w:rsidR="006A477E">
        <w:rPr>
          <w:sz w:val="28"/>
          <w:szCs w:val="28"/>
        </w:rPr>
        <w:tab/>
      </w:r>
      <w:r w:rsidR="006A477E">
        <w:rPr>
          <w:sz w:val="28"/>
          <w:szCs w:val="28"/>
        </w:rPr>
        <w:tab/>
        <w:t>(2.4)</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где К</w:t>
      </w:r>
      <w:r>
        <w:rPr>
          <w:sz w:val="28"/>
          <w:szCs w:val="28"/>
          <w:vertAlign w:val="subscript"/>
        </w:rPr>
        <w:t>тл(нг)</w:t>
      </w:r>
      <w:r>
        <w:rPr>
          <w:sz w:val="28"/>
          <w:szCs w:val="28"/>
        </w:rPr>
        <w:t>, К</w:t>
      </w:r>
      <w:r>
        <w:rPr>
          <w:sz w:val="28"/>
          <w:szCs w:val="28"/>
          <w:vertAlign w:val="subscript"/>
        </w:rPr>
        <w:t>тл(кг)</w:t>
      </w:r>
      <w:r>
        <w:rPr>
          <w:sz w:val="28"/>
          <w:szCs w:val="28"/>
        </w:rPr>
        <w:t xml:space="preserve"> - коэффициент текущей ликвидности соответственно на начало и конец года;</w:t>
      </w:r>
    </w:p>
    <w:p w:rsidR="00935750" w:rsidRDefault="006A477E">
      <w:pPr>
        <w:spacing w:line="360" w:lineRule="auto"/>
        <w:ind w:firstLine="709"/>
        <w:jc w:val="both"/>
        <w:rPr>
          <w:sz w:val="28"/>
          <w:szCs w:val="28"/>
        </w:rPr>
      </w:pPr>
      <w:r>
        <w:rPr>
          <w:sz w:val="28"/>
          <w:szCs w:val="28"/>
        </w:rPr>
        <w:t>- период восстановления платежеспособности, месяцы (период восстановления платежеспособности - 6 месяцев); период утраты - 3 месяца;</w:t>
      </w:r>
    </w:p>
    <w:p w:rsidR="00935750" w:rsidRDefault="006A477E">
      <w:pPr>
        <w:spacing w:line="360" w:lineRule="auto"/>
        <w:ind w:firstLine="709"/>
        <w:jc w:val="both"/>
        <w:rPr>
          <w:sz w:val="28"/>
          <w:szCs w:val="28"/>
        </w:rPr>
      </w:pPr>
      <w:r>
        <w:rPr>
          <w:sz w:val="28"/>
          <w:szCs w:val="28"/>
        </w:rPr>
        <w:t>Т - продолжительность отчетного периода, месяцы;</w:t>
      </w:r>
    </w:p>
    <w:p w:rsidR="00935750" w:rsidRDefault="006A477E">
      <w:pPr>
        <w:spacing w:line="360" w:lineRule="auto"/>
        <w:ind w:firstLine="709"/>
        <w:jc w:val="both"/>
        <w:rPr>
          <w:sz w:val="28"/>
          <w:szCs w:val="28"/>
        </w:rPr>
      </w:pPr>
      <w:r>
        <w:rPr>
          <w:sz w:val="28"/>
          <w:szCs w:val="28"/>
        </w:rPr>
        <w:t>- нормативное значение коэффициента текущей ликвидности (в знаменателе формулы).</w:t>
      </w:r>
    </w:p>
    <w:p w:rsidR="00935750" w:rsidRDefault="00935750">
      <w:pPr>
        <w:spacing w:line="360" w:lineRule="auto"/>
        <w:ind w:firstLine="709"/>
        <w:jc w:val="both"/>
        <w:rPr>
          <w:sz w:val="28"/>
          <w:szCs w:val="28"/>
        </w:rPr>
      </w:pPr>
    </w:p>
    <w:p w:rsidR="00935750" w:rsidRDefault="009935E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305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0500" cy="609600"/>
                    </a:xfrm>
                    <a:prstGeom prst="rect">
                      <a:avLst/>
                    </a:prstGeom>
                    <a:noFill/>
                    <a:ln>
                      <a:noFill/>
                    </a:ln>
                  </pic:spPr>
                </pic:pic>
              </a:graphicData>
            </a:graphic>
          </wp:inline>
        </w:drawing>
      </w:r>
      <w:r w:rsidR="006A477E">
        <w:rPr>
          <w:sz w:val="28"/>
          <w:szCs w:val="28"/>
        </w:rPr>
        <w:t xml:space="preserve">, </w:t>
      </w:r>
      <w:r w:rsidR="006A477E">
        <w:rPr>
          <w:sz w:val="28"/>
          <w:szCs w:val="28"/>
        </w:rPr>
        <w:tab/>
      </w:r>
      <w:r w:rsidR="006A477E">
        <w:rPr>
          <w:sz w:val="28"/>
          <w:szCs w:val="28"/>
        </w:rPr>
        <w:tab/>
      </w:r>
      <w:r w:rsidR="006A477E">
        <w:rPr>
          <w:sz w:val="28"/>
          <w:szCs w:val="28"/>
        </w:rPr>
        <w:tab/>
      </w:r>
      <w:r w:rsidR="006A477E">
        <w:rPr>
          <w:sz w:val="28"/>
          <w:szCs w:val="28"/>
        </w:rPr>
        <w:tab/>
        <w:t>(2.5)</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где 3 - период утраты платежеспособности, месяцы (период утраты - 3 месяца).</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u w:val="single"/>
        </w:rPr>
      </w:pPr>
      <w:r>
        <w:rPr>
          <w:sz w:val="28"/>
          <w:szCs w:val="28"/>
        </w:rPr>
        <w:t xml:space="preserve">К </w:t>
      </w:r>
      <w:r>
        <w:rPr>
          <w:sz w:val="28"/>
          <w:szCs w:val="28"/>
          <w:vertAlign w:val="subscript"/>
        </w:rPr>
        <w:t>утр.пл. 2010</w:t>
      </w:r>
      <w:r>
        <w:rPr>
          <w:sz w:val="28"/>
          <w:szCs w:val="28"/>
        </w:rPr>
        <w:t xml:space="preserve"> = </w:t>
      </w:r>
      <w:r>
        <w:rPr>
          <w:sz w:val="28"/>
          <w:szCs w:val="28"/>
          <w:u w:val="single"/>
        </w:rPr>
        <w:t xml:space="preserve">1,57 + 3/12 (1,57-1,04) </w:t>
      </w:r>
      <w:r>
        <w:rPr>
          <w:sz w:val="28"/>
          <w:szCs w:val="28"/>
        </w:rPr>
        <w:t>= 0,85</w:t>
      </w:r>
    </w:p>
    <w:p w:rsidR="00935750" w:rsidRDefault="006A477E">
      <w:pPr>
        <w:spacing w:line="360" w:lineRule="auto"/>
        <w:ind w:left="2836" w:firstLine="709"/>
        <w:jc w:val="both"/>
        <w:rPr>
          <w:sz w:val="28"/>
          <w:szCs w:val="28"/>
        </w:rPr>
      </w:pPr>
      <w:r>
        <w:rPr>
          <w:sz w:val="28"/>
          <w:szCs w:val="28"/>
        </w:rPr>
        <w:t>2</w:t>
      </w:r>
    </w:p>
    <w:p w:rsidR="00935750" w:rsidRDefault="006A477E">
      <w:pPr>
        <w:spacing w:line="360" w:lineRule="auto"/>
        <w:ind w:firstLine="709"/>
        <w:jc w:val="both"/>
        <w:rPr>
          <w:sz w:val="28"/>
          <w:szCs w:val="28"/>
          <w:u w:val="single"/>
        </w:rPr>
      </w:pPr>
      <w:r>
        <w:rPr>
          <w:sz w:val="28"/>
          <w:szCs w:val="28"/>
        </w:rPr>
        <w:t xml:space="preserve">К </w:t>
      </w:r>
      <w:r>
        <w:rPr>
          <w:sz w:val="28"/>
          <w:szCs w:val="28"/>
          <w:vertAlign w:val="subscript"/>
        </w:rPr>
        <w:t>восст.пл. 2010</w:t>
      </w:r>
      <w:r>
        <w:rPr>
          <w:sz w:val="28"/>
          <w:szCs w:val="28"/>
        </w:rPr>
        <w:t xml:space="preserve"> = </w:t>
      </w:r>
      <w:r>
        <w:rPr>
          <w:sz w:val="28"/>
          <w:szCs w:val="28"/>
          <w:u w:val="single"/>
        </w:rPr>
        <w:t xml:space="preserve">1,57 + 6/12 (1,57-1,04) </w:t>
      </w:r>
      <w:r>
        <w:rPr>
          <w:sz w:val="28"/>
          <w:szCs w:val="28"/>
        </w:rPr>
        <w:t>= 0,93</w:t>
      </w:r>
    </w:p>
    <w:p w:rsidR="00935750" w:rsidRDefault="006A477E">
      <w:pPr>
        <w:spacing w:line="360" w:lineRule="auto"/>
        <w:ind w:left="3545"/>
        <w:jc w:val="both"/>
        <w:rPr>
          <w:sz w:val="28"/>
          <w:szCs w:val="28"/>
        </w:rPr>
      </w:pPr>
      <w:r>
        <w:rPr>
          <w:sz w:val="28"/>
          <w:szCs w:val="28"/>
        </w:rPr>
        <w:t>2</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xml:space="preserve">Значение коэффициента утраты платежеспособности меньше 1, т.е. у предприятия существует реальная угроза в ближайшее время утратить платежеспособность. Коэффициент восстановления платежеспособности </w:t>
      </w:r>
      <w:r>
        <w:rPr>
          <w:sz w:val="28"/>
          <w:szCs w:val="28"/>
        </w:rPr>
        <w:lastRenderedPageBreak/>
        <w:t>несмотря на то, что ниже единицы, имеет все-таки приближенное значение к единице, а следовательно предприятие не имеет реальной возможности восстановить платежеспособность в первом полугодии 2011 г., однако имеются предпосылки восстановления платежеспособности во втором полугодии.</w:t>
      </w:r>
    </w:p>
    <w:p w:rsidR="00935750" w:rsidRDefault="006A477E">
      <w:pPr>
        <w:spacing w:line="360" w:lineRule="auto"/>
        <w:ind w:firstLine="709"/>
        <w:jc w:val="both"/>
        <w:rPr>
          <w:sz w:val="28"/>
          <w:szCs w:val="28"/>
        </w:rPr>
      </w:pPr>
      <w:r>
        <w:rPr>
          <w:sz w:val="28"/>
          <w:szCs w:val="28"/>
        </w:rPr>
        <w:t xml:space="preserve">Эффективность деятельности организации зависит от ее финансовой устойчивости, т.е. такого состояния финансов, которое гарантирует организации постоянную платежеспособность. Финансово устойчивый хозяйствующий субъект за счет собственных средств покрывает вложенные в активы средства, не допускает неоправданной дебиторской и кредиторской задолженности и расплачивается в срок по своим обязательствам. В качестве абсолютных показателей финансовой устойчивости используют показатели, характеризующие степень обеспеченности запасов и затрат источниками их финансирования. Анализ обеспеченности запасов и затрат источниками средств для их формирования проведем на основе данных, представленных в табл. 2.4. </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Таблица №2.4</w:t>
      </w:r>
    </w:p>
    <w:p w:rsidR="00935750" w:rsidRDefault="006A477E">
      <w:pPr>
        <w:spacing w:line="360" w:lineRule="auto"/>
        <w:ind w:firstLine="709"/>
        <w:jc w:val="both"/>
        <w:rPr>
          <w:sz w:val="28"/>
          <w:szCs w:val="28"/>
        </w:rPr>
      </w:pPr>
      <w:r>
        <w:rPr>
          <w:sz w:val="28"/>
          <w:szCs w:val="28"/>
        </w:rPr>
        <w:t>Абсолютные показатели финансовой устойчивости ООО «Декор», тыс.руб.</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419"/>
        <w:gridCol w:w="3814"/>
        <w:gridCol w:w="883"/>
        <w:gridCol w:w="883"/>
        <w:gridCol w:w="883"/>
        <w:gridCol w:w="1236"/>
        <w:gridCol w:w="1236"/>
      </w:tblGrid>
      <w:tr w:rsidR="00935750">
        <w:trPr>
          <w:jc w:val="center"/>
        </w:trPr>
        <w:tc>
          <w:tcPr>
            <w:tcW w:w="4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п/п</w:t>
            </w:r>
          </w:p>
        </w:tc>
        <w:tc>
          <w:tcPr>
            <w:tcW w:w="381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Показатели</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2008 год</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2009 год</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2010 год</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Изменение  2009/2008</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Изменение  2010/2009</w:t>
            </w:r>
          </w:p>
        </w:tc>
      </w:tr>
      <w:tr w:rsidR="00935750">
        <w:trPr>
          <w:jc w:val="center"/>
        </w:trPr>
        <w:tc>
          <w:tcPr>
            <w:tcW w:w="4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t xml:space="preserve">1. </w:t>
            </w:r>
          </w:p>
        </w:tc>
        <w:tc>
          <w:tcPr>
            <w:tcW w:w="381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Источники собственных средств</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-65</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-45</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74</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+119</w:t>
            </w:r>
          </w:p>
        </w:tc>
      </w:tr>
      <w:tr w:rsidR="00935750">
        <w:trPr>
          <w:jc w:val="center"/>
        </w:trPr>
        <w:tc>
          <w:tcPr>
            <w:tcW w:w="4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t xml:space="preserve">2. </w:t>
            </w:r>
          </w:p>
        </w:tc>
        <w:tc>
          <w:tcPr>
            <w:tcW w:w="381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Внеоборотные активы</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83</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729</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302</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+646</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-427</w:t>
            </w:r>
          </w:p>
        </w:tc>
      </w:tr>
      <w:tr w:rsidR="00935750">
        <w:trPr>
          <w:jc w:val="center"/>
        </w:trPr>
        <w:tc>
          <w:tcPr>
            <w:tcW w:w="4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t xml:space="preserve">3. </w:t>
            </w:r>
          </w:p>
        </w:tc>
        <w:tc>
          <w:tcPr>
            <w:tcW w:w="381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Наличие собственных оборотных средств (стр. 1 - стр. 2)</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-148</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-774</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-228</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-626</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+546</w:t>
            </w:r>
          </w:p>
        </w:tc>
      </w:tr>
      <w:tr w:rsidR="00935750">
        <w:trPr>
          <w:jc w:val="center"/>
        </w:trPr>
        <w:tc>
          <w:tcPr>
            <w:tcW w:w="4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t xml:space="preserve">4. </w:t>
            </w:r>
          </w:p>
        </w:tc>
        <w:tc>
          <w:tcPr>
            <w:tcW w:w="381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Долгосрочные кредиты и заемные средства</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884</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866</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1440</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-18</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+574</w:t>
            </w:r>
          </w:p>
        </w:tc>
      </w:tr>
      <w:tr w:rsidR="00935750">
        <w:trPr>
          <w:jc w:val="center"/>
        </w:trPr>
        <w:tc>
          <w:tcPr>
            <w:tcW w:w="4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t xml:space="preserve">5. </w:t>
            </w:r>
          </w:p>
        </w:tc>
        <w:tc>
          <w:tcPr>
            <w:tcW w:w="381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Наличие собственных и долгосрочных заемных источников средств для формирования запасов и затрат (чистый оборотный капитал) (стр. 3 + стр. 4)</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736</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92</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1212</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-644</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+1120</w:t>
            </w:r>
          </w:p>
        </w:tc>
      </w:tr>
      <w:tr w:rsidR="00935750">
        <w:trPr>
          <w:jc w:val="center"/>
        </w:trPr>
        <w:tc>
          <w:tcPr>
            <w:tcW w:w="4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t xml:space="preserve">6. </w:t>
            </w:r>
          </w:p>
        </w:tc>
        <w:tc>
          <w:tcPr>
            <w:tcW w:w="381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Краткосрочные кредиты и займы</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r>
      <w:tr w:rsidR="00935750">
        <w:trPr>
          <w:jc w:val="center"/>
        </w:trPr>
        <w:tc>
          <w:tcPr>
            <w:tcW w:w="419"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Общая сумма основных источников средств для формирования запасов и затрат (стр. 5 + стр. 6)</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736</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92</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1212</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-644</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+1120</w:t>
            </w:r>
          </w:p>
        </w:tc>
      </w:tr>
      <w:tr w:rsidR="00935750">
        <w:trPr>
          <w:jc w:val="center"/>
        </w:trPr>
        <w:tc>
          <w:tcPr>
            <w:tcW w:w="4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t xml:space="preserve">7. </w:t>
            </w:r>
          </w:p>
        </w:tc>
        <w:tc>
          <w:tcPr>
            <w:tcW w:w="381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Общая величина запасов и затрат</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959</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582</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1043</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-377</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+461</w:t>
            </w:r>
          </w:p>
        </w:tc>
      </w:tr>
      <w:tr w:rsidR="00935750">
        <w:trPr>
          <w:jc w:val="center"/>
        </w:trPr>
        <w:tc>
          <w:tcPr>
            <w:tcW w:w="4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t xml:space="preserve">8. </w:t>
            </w:r>
          </w:p>
        </w:tc>
        <w:tc>
          <w:tcPr>
            <w:tcW w:w="381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xml:space="preserve">Излишек (+) / недостаток (-) собственных </w:t>
            </w:r>
            <w:r>
              <w:rPr>
                <w:sz w:val="20"/>
                <w:szCs w:val="20"/>
              </w:rPr>
              <w:lastRenderedPageBreak/>
              <w:t>оборотных средств (стр. 3 - стр. 8)</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lastRenderedPageBreak/>
              <w:t>-1107</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-1356</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-1271</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-249</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+85</w:t>
            </w:r>
          </w:p>
        </w:tc>
      </w:tr>
      <w:tr w:rsidR="00935750">
        <w:trPr>
          <w:jc w:val="center"/>
        </w:trPr>
        <w:tc>
          <w:tcPr>
            <w:tcW w:w="4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lastRenderedPageBreak/>
              <w:t xml:space="preserve">9. </w:t>
            </w:r>
          </w:p>
        </w:tc>
        <w:tc>
          <w:tcPr>
            <w:tcW w:w="381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Излишек (+) / недостаток (-) собственных оборотных средств и долгосрочных заемных источников для формирования запасов и затрат (стр. 5 - стр. 8)</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-223</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-490</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-476</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-267</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+14</w:t>
            </w:r>
          </w:p>
        </w:tc>
      </w:tr>
      <w:tr w:rsidR="00935750">
        <w:trPr>
          <w:jc w:val="center"/>
        </w:trPr>
        <w:tc>
          <w:tcPr>
            <w:tcW w:w="4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t xml:space="preserve">10. </w:t>
            </w:r>
          </w:p>
        </w:tc>
        <w:tc>
          <w:tcPr>
            <w:tcW w:w="381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Излишек (+) / недостаток (-) общей величины основных источников средств для формирования запасов и затрат (стр. 7 - тр. 8)</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-223</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-490</w:t>
            </w:r>
          </w:p>
        </w:tc>
        <w:tc>
          <w:tcPr>
            <w:tcW w:w="88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-476</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-267</w:t>
            </w:r>
          </w:p>
        </w:tc>
        <w:tc>
          <w:tcPr>
            <w:tcW w:w="123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+14</w:t>
            </w:r>
          </w:p>
        </w:tc>
      </w:tr>
    </w:tbl>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Приведенные расчеты в табл. 2.4 показывают, что в 2008-2010 гг. предприятие находилось в кризисном финансовом состоянии, поскольку денежные средства, кратко- и долгосрочные кредиты и займы не покрывают кредиторской задолженности. Кроме того, на протяжении всего периода наблюдается недостаток собственных средств.</w:t>
      </w:r>
    </w:p>
    <w:p w:rsidR="00935750" w:rsidRDefault="006A477E">
      <w:pPr>
        <w:spacing w:line="360" w:lineRule="auto"/>
        <w:ind w:firstLine="709"/>
        <w:jc w:val="both"/>
        <w:rPr>
          <w:sz w:val="28"/>
          <w:szCs w:val="28"/>
        </w:rPr>
      </w:pPr>
      <w:r>
        <w:rPr>
          <w:sz w:val="28"/>
          <w:szCs w:val="28"/>
        </w:rPr>
        <w:t xml:space="preserve">Величина запасов и затрат увеличилась в 2010 г. на 461 тыс. руб. по сравнению с 2009 годом. Абсолютная величина собственных оборотных средств предприятия по-прежнему остается отрицательной. Увеличилась величина долгосрочных источников финансирования до 1212 тыс.руб. Однако этого явно недостаточно для покрытия запасов и затрат, что является причиной кризисного финансового состояния предприятия. </w:t>
      </w:r>
    </w:p>
    <w:p w:rsidR="00935750" w:rsidRDefault="006A477E">
      <w:pPr>
        <w:spacing w:line="360" w:lineRule="auto"/>
        <w:ind w:firstLine="709"/>
        <w:jc w:val="both"/>
        <w:rPr>
          <w:sz w:val="28"/>
          <w:szCs w:val="28"/>
        </w:rPr>
      </w:pPr>
      <w:r>
        <w:rPr>
          <w:sz w:val="28"/>
          <w:szCs w:val="28"/>
        </w:rPr>
        <w:t xml:space="preserve">Далее рассчитаем относительные коэффициенты финансовой устойчивости (табл. 2.5) по формулам 2.6 - 2.12 [16, </w:t>
      </w:r>
      <w:r>
        <w:rPr>
          <w:sz w:val="28"/>
          <w:szCs w:val="28"/>
          <w:lang w:val="en-US"/>
        </w:rPr>
        <w:t>c</w:t>
      </w:r>
      <w:r>
        <w:rPr>
          <w:sz w:val="28"/>
          <w:szCs w:val="28"/>
        </w:rPr>
        <w:t>. 41].</w:t>
      </w:r>
    </w:p>
    <w:p w:rsidR="00935750" w:rsidRDefault="006A477E">
      <w:pPr>
        <w:spacing w:line="360" w:lineRule="auto"/>
        <w:ind w:firstLine="709"/>
        <w:jc w:val="both"/>
        <w:rPr>
          <w:sz w:val="28"/>
          <w:szCs w:val="28"/>
        </w:rPr>
      </w:pPr>
      <w:r>
        <w:rPr>
          <w:sz w:val="28"/>
          <w:szCs w:val="28"/>
        </w:rPr>
        <w:t>. Коэффициент автономии (независимости) - показывает долю собственного капитала в общей сумме капитала (валюте баланса), рассчитывается по балансу:</w:t>
      </w:r>
    </w:p>
    <w:p w:rsidR="00935750" w:rsidRDefault="00935750">
      <w:pPr>
        <w:spacing w:line="360" w:lineRule="auto"/>
        <w:ind w:firstLine="709"/>
        <w:jc w:val="both"/>
        <w:rPr>
          <w:sz w:val="28"/>
          <w:szCs w:val="28"/>
        </w:rPr>
      </w:pPr>
    </w:p>
    <w:p w:rsidR="00935750" w:rsidRDefault="009935E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533650" cy="4508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450850"/>
                    </a:xfrm>
                    <a:prstGeom prst="rect">
                      <a:avLst/>
                    </a:prstGeom>
                    <a:noFill/>
                    <a:ln>
                      <a:noFill/>
                    </a:ln>
                  </pic:spPr>
                </pic:pic>
              </a:graphicData>
            </a:graphic>
          </wp:inline>
        </w:drawing>
      </w:r>
      <w:r w:rsidR="006A477E">
        <w:rPr>
          <w:sz w:val="28"/>
          <w:szCs w:val="28"/>
        </w:rPr>
        <w:t xml:space="preserve"> </w:t>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t>(2.6)</w:t>
      </w:r>
    </w:p>
    <w:p w:rsidR="00935750" w:rsidRDefault="006A477E">
      <w:pPr>
        <w:spacing w:line="360" w:lineRule="auto"/>
        <w:ind w:firstLine="709"/>
        <w:jc w:val="both"/>
        <w:rPr>
          <w:sz w:val="28"/>
          <w:szCs w:val="28"/>
        </w:rPr>
      </w:pPr>
      <w:r>
        <w:rPr>
          <w:sz w:val="28"/>
          <w:szCs w:val="28"/>
        </w:rPr>
        <w:t xml:space="preserve">. Коэффициент финансовой устойчивости - показывает долю заемного капитала в общей сумме капитала (в активах баланса), рассчитывается по </w:t>
      </w:r>
      <w:r>
        <w:rPr>
          <w:sz w:val="28"/>
          <w:szCs w:val="28"/>
        </w:rPr>
        <w:lastRenderedPageBreak/>
        <w:t>балансу:</w:t>
      </w:r>
    </w:p>
    <w:p w:rsidR="00935750" w:rsidRDefault="00935750">
      <w:pPr>
        <w:spacing w:line="360" w:lineRule="auto"/>
        <w:ind w:firstLine="709"/>
        <w:jc w:val="both"/>
        <w:rPr>
          <w:sz w:val="28"/>
          <w:szCs w:val="28"/>
        </w:rPr>
      </w:pPr>
    </w:p>
    <w:p w:rsidR="00935750" w:rsidRDefault="009935E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511550" cy="4508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1550" cy="450850"/>
                    </a:xfrm>
                    <a:prstGeom prst="rect">
                      <a:avLst/>
                    </a:prstGeom>
                    <a:noFill/>
                    <a:ln>
                      <a:noFill/>
                    </a:ln>
                  </pic:spPr>
                </pic:pic>
              </a:graphicData>
            </a:graphic>
          </wp:inline>
        </w:drawing>
      </w:r>
      <w:r w:rsidR="006A477E">
        <w:rPr>
          <w:sz w:val="28"/>
          <w:szCs w:val="28"/>
        </w:rPr>
        <w:t xml:space="preserve"> </w:t>
      </w:r>
      <w:r w:rsidR="006A477E">
        <w:rPr>
          <w:sz w:val="28"/>
          <w:szCs w:val="28"/>
        </w:rPr>
        <w:tab/>
      </w:r>
      <w:r w:rsidR="006A477E">
        <w:rPr>
          <w:sz w:val="28"/>
          <w:szCs w:val="28"/>
        </w:rPr>
        <w:tab/>
      </w:r>
      <w:r w:rsidR="006A477E">
        <w:rPr>
          <w:sz w:val="28"/>
          <w:szCs w:val="28"/>
        </w:rPr>
        <w:tab/>
      </w:r>
      <w:r w:rsidR="006A477E">
        <w:rPr>
          <w:sz w:val="28"/>
          <w:szCs w:val="28"/>
        </w:rPr>
        <w:tab/>
        <w:t>(2.7)</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Коэффициент соотношения заемных и собственных средств (коэффициент финансовой активности, или плечо финансового рычага) - показывает долю обязательств в общей сумме собственного капитала, рассчитывается по балансу:</w:t>
      </w:r>
    </w:p>
    <w:p w:rsidR="00935750" w:rsidRDefault="00935750">
      <w:pPr>
        <w:spacing w:line="360" w:lineRule="auto"/>
        <w:ind w:firstLine="709"/>
        <w:jc w:val="both"/>
        <w:rPr>
          <w:sz w:val="28"/>
          <w:szCs w:val="28"/>
        </w:rPr>
      </w:pPr>
    </w:p>
    <w:p w:rsidR="00935750" w:rsidRDefault="009935E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52600" cy="4318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431800"/>
                    </a:xfrm>
                    <a:prstGeom prst="rect">
                      <a:avLst/>
                    </a:prstGeom>
                    <a:noFill/>
                    <a:ln>
                      <a:noFill/>
                    </a:ln>
                  </pic:spPr>
                </pic:pic>
              </a:graphicData>
            </a:graphic>
          </wp:inline>
        </w:drawing>
      </w:r>
      <w:r w:rsidR="006A477E">
        <w:rPr>
          <w:sz w:val="28"/>
          <w:szCs w:val="28"/>
        </w:rPr>
        <w:t xml:space="preserve"> </w:t>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t>(2.8)</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Коэффициент обеспеченности оборотных активов собственными оборотными средствами - рассчитывается по балансу по формуле:</w:t>
      </w:r>
    </w:p>
    <w:p w:rsidR="00935750" w:rsidRDefault="00935750">
      <w:pPr>
        <w:spacing w:line="360" w:lineRule="auto"/>
        <w:ind w:firstLine="709"/>
        <w:jc w:val="both"/>
        <w:rPr>
          <w:sz w:val="28"/>
          <w:szCs w:val="28"/>
        </w:rPr>
      </w:pPr>
    </w:p>
    <w:p w:rsidR="00935750" w:rsidRDefault="009935E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955800" cy="43815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5800" cy="438150"/>
                    </a:xfrm>
                    <a:prstGeom prst="rect">
                      <a:avLst/>
                    </a:prstGeom>
                    <a:noFill/>
                    <a:ln>
                      <a:noFill/>
                    </a:ln>
                  </pic:spPr>
                </pic:pic>
              </a:graphicData>
            </a:graphic>
          </wp:inline>
        </w:drawing>
      </w:r>
      <w:r w:rsidR="006A477E">
        <w:rPr>
          <w:sz w:val="28"/>
          <w:szCs w:val="28"/>
        </w:rPr>
        <w:t xml:space="preserve"> </w:t>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t>(2.9)</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Коэффициент маневренности - показывает величину собственных оборотных средств в собственном капитале предприятия, рассчитывается следующим образом:</w:t>
      </w:r>
    </w:p>
    <w:p w:rsidR="00935750" w:rsidRDefault="00935750">
      <w:pPr>
        <w:spacing w:line="360" w:lineRule="auto"/>
        <w:ind w:firstLine="709"/>
        <w:jc w:val="both"/>
        <w:rPr>
          <w:sz w:val="28"/>
          <w:szCs w:val="28"/>
        </w:rPr>
      </w:pPr>
    </w:p>
    <w:p w:rsidR="00935750" w:rsidRDefault="009935E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52600" cy="4127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412750"/>
                    </a:xfrm>
                    <a:prstGeom prst="rect">
                      <a:avLst/>
                    </a:prstGeom>
                    <a:noFill/>
                    <a:ln>
                      <a:noFill/>
                    </a:ln>
                  </pic:spPr>
                </pic:pic>
              </a:graphicData>
            </a:graphic>
          </wp:inline>
        </w:drawing>
      </w:r>
      <w:r w:rsidR="006A477E">
        <w:rPr>
          <w:sz w:val="28"/>
          <w:szCs w:val="28"/>
        </w:rPr>
        <w:t xml:space="preserve"> </w:t>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t>(2.10)</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br w:type="page"/>
      </w:r>
      <w:r>
        <w:rPr>
          <w:sz w:val="28"/>
          <w:szCs w:val="28"/>
        </w:rPr>
        <w:lastRenderedPageBreak/>
        <w:t>6. Коэффициент концентрации привлеченного капитала - характеризует долю заемного капитала в общей сумме имущества организации и рассчитывается по формуле:</w:t>
      </w:r>
    </w:p>
    <w:p w:rsidR="00935750" w:rsidRDefault="00935750">
      <w:pPr>
        <w:spacing w:line="360" w:lineRule="auto"/>
        <w:ind w:firstLine="709"/>
        <w:jc w:val="both"/>
        <w:rPr>
          <w:noProof/>
          <w:sz w:val="28"/>
          <w:szCs w:val="28"/>
        </w:rPr>
      </w:pPr>
    </w:p>
    <w:p w:rsidR="00935750" w:rsidRDefault="009935E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955800" cy="43180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5800" cy="431800"/>
                    </a:xfrm>
                    <a:prstGeom prst="rect">
                      <a:avLst/>
                    </a:prstGeom>
                    <a:noFill/>
                    <a:ln>
                      <a:noFill/>
                    </a:ln>
                  </pic:spPr>
                </pic:pic>
              </a:graphicData>
            </a:graphic>
          </wp:inline>
        </w:drawing>
      </w:r>
      <w:r w:rsidR="006A477E">
        <w:rPr>
          <w:sz w:val="28"/>
          <w:szCs w:val="28"/>
        </w:rPr>
        <w:t xml:space="preserve"> </w:t>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t>(2.11)</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Коэффициент реальной стоимости имущества (иногда называемый коэффициентом реальной стоимости основных и материальных оборотных средств в имуществе организации) определяет, какую долю в стоимости имущества организации составляют средства производства:</w:t>
      </w:r>
    </w:p>
    <w:p w:rsidR="00935750" w:rsidRDefault="00935750">
      <w:pPr>
        <w:spacing w:line="360" w:lineRule="auto"/>
        <w:ind w:firstLine="709"/>
        <w:jc w:val="both"/>
        <w:rPr>
          <w:sz w:val="28"/>
          <w:szCs w:val="28"/>
        </w:rPr>
      </w:pPr>
    </w:p>
    <w:p w:rsidR="00935750" w:rsidRDefault="009935E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955800" cy="4191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5800" cy="419100"/>
                    </a:xfrm>
                    <a:prstGeom prst="rect">
                      <a:avLst/>
                    </a:prstGeom>
                    <a:noFill/>
                    <a:ln>
                      <a:noFill/>
                    </a:ln>
                  </pic:spPr>
                </pic:pic>
              </a:graphicData>
            </a:graphic>
          </wp:inline>
        </w:drawing>
      </w:r>
      <w:r w:rsidR="006A477E">
        <w:rPr>
          <w:sz w:val="28"/>
          <w:szCs w:val="28"/>
        </w:rPr>
        <w:t xml:space="preserve"> </w:t>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r>
      <w:r w:rsidR="006A477E">
        <w:rPr>
          <w:sz w:val="28"/>
          <w:szCs w:val="28"/>
        </w:rPr>
        <w:tab/>
        <w:t>(2.12)</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Таблица № 2.5</w:t>
      </w:r>
    </w:p>
    <w:p w:rsidR="00935750" w:rsidRDefault="006A477E">
      <w:pPr>
        <w:spacing w:line="360" w:lineRule="auto"/>
        <w:ind w:firstLine="709"/>
        <w:jc w:val="both"/>
        <w:rPr>
          <w:sz w:val="28"/>
          <w:szCs w:val="28"/>
        </w:rPr>
      </w:pPr>
      <w:r>
        <w:rPr>
          <w:sz w:val="28"/>
          <w:szCs w:val="28"/>
        </w:rPr>
        <w:t>Относительные значения коэффициентов финансовой устойчивости ООО «Декор»</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5"/>
        <w:gridCol w:w="1138"/>
        <w:gridCol w:w="1858"/>
        <w:gridCol w:w="1858"/>
        <w:gridCol w:w="1424"/>
        <w:gridCol w:w="974"/>
        <w:gridCol w:w="974"/>
      </w:tblGrid>
      <w:tr w:rsidR="00935750">
        <w:trPr>
          <w:jc w:val="center"/>
        </w:trPr>
        <w:tc>
          <w:tcPr>
            <w:tcW w:w="134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Наименова</w:t>
            </w:r>
            <w:r>
              <w:rPr>
                <w:rFonts w:ascii="Calibri" w:hAnsi="Calibri" w:cs="Calibri"/>
                <w:sz w:val="20"/>
                <w:szCs w:val="20"/>
                <w:lang w:val="en-US"/>
              </w:rPr>
              <w:t>-</w:t>
            </w:r>
            <w:r>
              <w:rPr>
                <w:sz w:val="20"/>
                <w:szCs w:val="20"/>
              </w:rPr>
              <w:t>ние коэффициента</w:t>
            </w:r>
          </w:p>
        </w:tc>
        <w:tc>
          <w:tcPr>
            <w:tcW w:w="113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Нормативное значение</w:t>
            </w:r>
          </w:p>
        </w:tc>
        <w:tc>
          <w:tcPr>
            <w:tcW w:w="185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2008 год</w:t>
            </w:r>
          </w:p>
        </w:tc>
        <w:tc>
          <w:tcPr>
            <w:tcW w:w="185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2009 год</w:t>
            </w:r>
          </w:p>
        </w:tc>
        <w:tc>
          <w:tcPr>
            <w:tcW w:w="142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2010 год</w:t>
            </w:r>
          </w:p>
        </w:tc>
        <w:tc>
          <w:tcPr>
            <w:tcW w:w="97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Изменения 2009/2008</w:t>
            </w:r>
          </w:p>
        </w:tc>
        <w:tc>
          <w:tcPr>
            <w:tcW w:w="97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Изменения 2010/2009</w:t>
            </w:r>
          </w:p>
        </w:tc>
      </w:tr>
      <w:tr w:rsidR="00935750">
        <w:trPr>
          <w:jc w:val="center"/>
        </w:trPr>
        <w:tc>
          <w:tcPr>
            <w:tcW w:w="134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 Коэффициент автономии (независимости)</w:t>
            </w:r>
          </w:p>
        </w:tc>
        <w:tc>
          <w:tcPr>
            <w:tcW w:w="113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Выше 0,5</w:t>
            </w:r>
          </w:p>
        </w:tc>
        <w:tc>
          <w:tcPr>
            <w:tcW w:w="185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rFonts w:ascii="Microsoft Sans Serif" w:hAnsi="Microsoft Sans Serif" w:cs="Microsoft Sans Serif"/>
                <w:sz w:val="17"/>
                <w:szCs w:val="17"/>
              </w:rPr>
              <w:object w:dxaOrig="1400" w:dyaOrig="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30.5pt" o:ole="">
                  <v:imagedata r:id="rId21" o:title=""/>
                </v:shape>
                <o:OLEObject Type="Embed" ProgID="Equation.3" ShapeID="_x0000_i1025" DrawAspect="Content" ObjectID="_1745074176" r:id="rId22"/>
              </w:object>
            </w:r>
            <w:r>
              <w:rPr>
                <w:rFonts w:ascii="Microsoft Sans Serif" w:hAnsi="Microsoft Sans Serif" w:cs="Microsoft Sans Serif"/>
                <w:sz w:val="17"/>
                <w:szCs w:val="17"/>
              </w:rPr>
              <w:object w:dxaOrig="1400" w:dyaOrig="614">
                <v:shape id="_x0000_i1026" type="#_x0000_t75" style="width:70pt;height:30.5pt" o:ole="">
                  <v:imagedata r:id="rId23" o:title=""/>
                </v:shape>
                <o:OLEObject Type="Embed" ProgID="Equation.3" ShapeID="_x0000_i1026" DrawAspect="Content" ObjectID="_1745074177" r:id="rId24"/>
              </w:object>
            </w:r>
            <w:r>
              <w:rPr>
                <w:rFonts w:ascii="Microsoft Sans Serif" w:hAnsi="Microsoft Sans Serif" w:cs="Microsoft Sans Serif"/>
                <w:sz w:val="17"/>
                <w:szCs w:val="17"/>
              </w:rPr>
              <w:object w:dxaOrig="1260" w:dyaOrig="614">
                <v:shape id="_x0000_i1027" type="#_x0000_t75" style="width:63pt;height:30.5pt" o:ole="">
                  <v:imagedata r:id="rId25" o:title=""/>
                </v:shape>
                <o:OLEObject Type="Embed" ProgID="Equation.3" ShapeID="_x0000_i1027" DrawAspect="Content" ObjectID="_1745074178" r:id="rId26"/>
              </w:object>
            </w:r>
            <w:r>
              <w:rPr>
                <w:sz w:val="20"/>
                <w:szCs w:val="20"/>
              </w:rPr>
              <w:t>+</w:t>
            </w:r>
            <w:r>
              <w:rPr>
                <w:rFonts w:ascii="Calibri" w:hAnsi="Calibri" w:cs="Calibri"/>
                <w:sz w:val="20"/>
                <w:szCs w:val="20"/>
                <w:lang w:val="en-US"/>
              </w:rPr>
              <w:t>0</w:t>
            </w:r>
            <w:r>
              <w:rPr>
                <w:rFonts w:ascii="Calibri" w:hAnsi="Calibri" w:cs="Calibri"/>
                <w:sz w:val="20"/>
                <w:szCs w:val="20"/>
              </w:rPr>
              <w:t>,</w:t>
            </w:r>
            <w:r>
              <w:rPr>
                <w:rFonts w:ascii="Calibri" w:hAnsi="Calibri" w:cs="Calibri"/>
                <w:sz w:val="20"/>
                <w:szCs w:val="20"/>
                <w:lang w:val="en-US"/>
              </w:rPr>
              <w:t>0</w:t>
            </w:r>
            <w:r>
              <w:rPr>
                <w:sz w:val="20"/>
                <w:szCs w:val="20"/>
              </w:rPr>
              <w:t>1+0,04</w:t>
            </w:r>
          </w:p>
        </w:tc>
        <w:tc>
          <w:tcPr>
            <w:tcW w:w="1858"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42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r>
      <w:tr w:rsidR="00935750">
        <w:trPr>
          <w:jc w:val="center"/>
        </w:trPr>
        <w:tc>
          <w:tcPr>
            <w:tcW w:w="134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 Коэффици</w:t>
            </w:r>
            <w:r>
              <w:rPr>
                <w:rFonts w:ascii="Calibri" w:hAnsi="Calibri" w:cs="Calibri"/>
                <w:sz w:val="20"/>
                <w:szCs w:val="20"/>
              </w:rPr>
              <w:t>-</w:t>
            </w:r>
            <w:r>
              <w:rPr>
                <w:sz w:val="20"/>
                <w:szCs w:val="20"/>
              </w:rPr>
              <w:t>ент финансовой устойчиво</w:t>
            </w:r>
            <w:r>
              <w:rPr>
                <w:rFonts w:ascii="Calibri" w:hAnsi="Calibri" w:cs="Calibri"/>
                <w:sz w:val="20"/>
                <w:szCs w:val="20"/>
              </w:rPr>
              <w:t>-</w:t>
            </w:r>
            <w:r>
              <w:rPr>
                <w:sz w:val="20"/>
                <w:szCs w:val="20"/>
              </w:rPr>
              <w:t>ст</w:t>
            </w:r>
            <w:r>
              <w:rPr>
                <w:sz w:val="20"/>
                <w:szCs w:val="20"/>
              </w:rPr>
              <w:lastRenderedPageBreak/>
              <w:t>и</w:t>
            </w:r>
          </w:p>
        </w:tc>
        <w:tc>
          <w:tcPr>
            <w:tcW w:w="113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lastRenderedPageBreak/>
              <w:t>0,7</w:t>
            </w:r>
          </w:p>
        </w:tc>
        <w:tc>
          <w:tcPr>
            <w:tcW w:w="185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rFonts w:ascii="Microsoft Sans Serif" w:hAnsi="Microsoft Sans Serif" w:cs="Microsoft Sans Serif"/>
                <w:sz w:val="17"/>
                <w:szCs w:val="17"/>
              </w:rPr>
              <w:object w:dxaOrig="1742" w:dyaOrig="614">
                <v:shape id="_x0000_i1028" type="#_x0000_t75" style="width:87pt;height:30.5pt" o:ole="">
                  <v:imagedata r:id="rId27" o:title=""/>
                </v:shape>
                <o:OLEObject Type="Embed" ProgID="Equation.3" ShapeID="_x0000_i1028" DrawAspect="Content" ObjectID="_1745074179" r:id="rId28"/>
              </w:object>
            </w:r>
            <w:r>
              <w:rPr>
                <w:rFonts w:ascii="Microsoft Sans Serif" w:hAnsi="Microsoft Sans Serif" w:cs="Microsoft Sans Serif"/>
                <w:sz w:val="17"/>
                <w:szCs w:val="17"/>
              </w:rPr>
              <w:object w:dxaOrig="1624" w:dyaOrig="614">
                <v:shape id="_x0000_i1029" type="#_x0000_t75" style="width:81pt;height:30.5pt" o:ole="">
                  <v:imagedata r:id="rId29" o:title=""/>
                </v:shape>
                <o:OLEObject Type="Embed" ProgID="Equation.3" ShapeID="_x0000_i1029" DrawAspect="Content" ObjectID="_1745074180" r:id="rId30"/>
              </w:object>
            </w:r>
            <w:r>
              <w:rPr>
                <w:rFonts w:ascii="Microsoft Sans Serif" w:hAnsi="Microsoft Sans Serif" w:cs="Microsoft Sans Serif"/>
                <w:sz w:val="17"/>
                <w:szCs w:val="17"/>
              </w:rPr>
              <w:object w:dxaOrig="1496" w:dyaOrig="614">
                <v:shape id="_x0000_i1030" type="#_x0000_t75" style="width:75pt;height:30.5pt" o:ole="">
                  <v:imagedata r:id="rId31" o:title=""/>
                </v:shape>
                <o:OLEObject Type="Embed" ProgID="Equation.3" ShapeID="_x0000_i1030" DrawAspect="Content" ObjectID="_1745074181" r:id="rId32"/>
              </w:object>
            </w:r>
            <w:r>
              <w:rPr>
                <w:sz w:val="20"/>
                <w:szCs w:val="20"/>
              </w:rPr>
              <w:t>-0,04+0,41</w:t>
            </w:r>
          </w:p>
        </w:tc>
        <w:tc>
          <w:tcPr>
            <w:tcW w:w="1858"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42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r>
      <w:tr w:rsidR="00935750">
        <w:trPr>
          <w:jc w:val="center"/>
        </w:trPr>
        <w:tc>
          <w:tcPr>
            <w:tcW w:w="134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lastRenderedPageBreak/>
              <w:t>3. Коэффици</w:t>
            </w:r>
            <w:r>
              <w:rPr>
                <w:rFonts w:ascii="Calibri" w:hAnsi="Calibri" w:cs="Calibri"/>
                <w:sz w:val="20"/>
                <w:szCs w:val="20"/>
              </w:rPr>
              <w:t>-</w:t>
            </w:r>
            <w:r>
              <w:rPr>
                <w:sz w:val="20"/>
                <w:szCs w:val="20"/>
              </w:rPr>
              <w:t>ент соотноше</w:t>
            </w:r>
            <w:r>
              <w:rPr>
                <w:rFonts w:ascii="Calibri" w:hAnsi="Calibri" w:cs="Calibri"/>
                <w:sz w:val="20"/>
                <w:szCs w:val="20"/>
              </w:rPr>
              <w:t>-</w:t>
            </w:r>
            <w:r>
              <w:rPr>
                <w:sz w:val="20"/>
                <w:szCs w:val="20"/>
              </w:rPr>
              <w:t>ния заемных и собственных средств</w:t>
            </w:r>
          </w:p>
        </w:tc>
        <w:tc>
          <w:tcPr>
            <w:tcW w:w="113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lang w:val="en-US"/>
              </w:rPr>
              <w:t>&lt;</w:t>
            </w:r>
            <w:r>
              <w:rPr>
                <w:sz w:val="20"/>
                <w:szCs w:val="20"/>
              </w:rPr>
              <w:t xml:space="preserve"> 1</w:t>
            </w:r>
          </w:p>
        </w:tc>
        <w:tc>
          <w:tcPr>
            <w:tcW w:w="185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rFonts w:ascii="Microsoft Sans Serif" w:hAnsi="Microsoft Sans Serif" w:cs="Microsoft Sans Serif"/>
                <w:sz w:val="17"/>
                <w:szCs w:val="17"/>
              </w:rPr>
              <w:object w:dxaOrig="2039" w:dyaOrig="614">
                <v:shape id="_x0000_i1031" type="#_x0000_t75" style="width:102pt;height:30.5pt" o:ole="">
                  <v:imagedata r:id="rId33" o:title=""/>
                </v:shape>
                <o:OLEObject Type="Embed" ProgID="Equation.3" ShapeID="_x0000_i1031" DrawAspect="Content" ObjectID="_1745074182" r:id="rId34"/>
              </w:object>
            </w:r>
            <w:r>
              <w:rPr>
                <w:rFonts w:ascii="Microsoft Sans Serif" w:hAnsi="Microsoft Sans Serif" w:cs="Microsoft Sans Serif"/>
                <w:sz w:val="17"/>
                <w:szCs w:val="17"/>
              </w:rPr>
              <w:object w:dxaOrig="2039" w:dyaOrig="614">
                <v:shape id="_x0000_i1032" type="#_x0000_t75" style="width:102pt;height:30.5pt" o:ole="">
                  <v:imagedata r:id="rId35" o:title=""/>
                </v:shape>
                <o:OLEObject Type="Embed" ProgID="Equation.3" ShapeID="_x0000_i1032" DrawAspect="Content" ObjectID="_1745074183" r:id="rId36"/>
              </w:object>
            </w:r>
            <w:r>
              <w:rPr>
                <w:rFonts w:ascii="Microsoft Sans Serif" w:hAnsi="Microsoft Sans Serif" w:cs="Microsoft Sans Serif"/>
                <w:sz w:val="17"/>
                <w:szCs w:val="17"/>
              </w:rPr>
              <w:object w:dxaOrig="1489" w:dyaOrig="384">
                <v:shape id="_x0000_i1033" type="#_x0000_t75" style="width:74.5pt;height:19pt" o:ole="">
                  <v:imagedata r:id="rId37" o:title=""/>
                </v:shape>
                <o:OLEObject Type="Embed" ProgID="Equation.3" ShapeID="_x0000_i1033" DrawAspect="Content" ObjectID="_1745074184" r:id="rId38"/>
              </w:object>
            </w:r>
            <w:r>
              <w:rPr>
                <w:sz w:val="20"/>
                <w:szCs w:val="20"/>
              </w:rPr>
              <w:t>-24,32+108,41</w:t>
            </w:r>
          </w:p>
        </w:tc>
        <w:tc>
          <w:tcPr>
            <w:tcW w:w="1858"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42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r>
      <w:tr w:rsidR="00935750">
        <w:trPr>
          <w:jc w:val="center"/>
        </w:trPr>
        <w:tc>
          <w:tcPr>
            <w:tcW w:w="134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 Коэффици</w:t>
            </w:r>
            <w:r>
              <w:rPr>
                <w:rFonts w:ascii="Calibri" w:hAnsi="Calibri" w:cs="Calibri"/>
                <w:sz w:val="20"/>
                <w:szCs w:val="20"/>
              </w:rPr>
              <w:t>-</w:t>
            </w:r>
            <w:r>
              <w:rPr>
                <w:sz w:val="20"/>
                <w:szCs w:val="20"/>
              </w:rPr>
              <w:t>ент обеспечен</w:t>
            </w:r>
            <w:r>
              <w:rPr>
                <w:rFonts w:ascii="Calibri" w:hAnsi="Calibri" w:cs="Calibri"/>
                <w:sz w:val="20"/>
                <w:szCs w:val="20"/>
              </w:rPr>
              <w:t>-</w:t>
            </w:r>
            <w:r>
              <w:rPr>
                <w:sz w:val="20"/>
                <w:szCs w:val="20"/>
              </w:rPr>
              <w:t>ности оборотных активов собственными оборотными средствами</w:t>
            </w:r>
          </w:p>
        </w:tc>
        <w:tc>
          <w:tcPr>
            <w:tcW w:w="113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lang w:val="en-US"/>
              </w:rPr>
              <w:t>&gt;</w:t>
            </w:r>
            <w:r>
              <w:rPr>
                <w:sz w:val="20"/>
                <w:szCs w:val="20"/>
              </w:rPr>
              <w:t xml:space="preserve"> 0,1</w:t>
            </w:r>
          </w:p>
        </w:tc>
        <w:tc>
          <w:tcPr>
            <w:tcW w:w="185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rFonts w:ascii="Microsoft Sans Serif" w:hAnsi="Microsoft Sans Serif" w:cs="Microsoft Sans Serif"/>
                <w:sz w:val="17"/>
                <w:szCs w:val="17"/>
              </w:rPr>
              <w:object w:dxaOrig="1762" w:dyaOrig="614">
                <v:shape id="_x0000_i1034" type="#_x0000_t75" style="width:88pt;height:30.5pt" o:ole="">
                  <v:imagedata r:id="rId39" o:title=""/>
                </v:shape>
                <o:OLEObject Type="Embed" ProgID="Equation.3" ShapeID="_x0000_i1034" DrawAspect="Content" ObjectID="_1745074185" r:id="rId40"/>
              </w:object>
            </w:r>
            <w:r>
              <w:rPr>
                <w:rFonts w:ascii="Microsoft Sans Serif" w:hAnsi="Microsoft Sans Serif" w:cs="Microsoft Sans Serif"/>
                <w:sz w:val="17"/>
                <w:szCs w:val="17"/>
              </w:rPr>
              <w:object w:dxaOrig="1881" w:dyaOrig="614">
                <v:shape id="_x0000_i1035" type="#_x0000_t75" style="width:94pt;height:30.5pt" o:ole="">
                  <v:imagedata r:id="rId41" o:title=""/>
                </v:shape>
                <o:OLEObject Type="Embed" ProgID="Equation.3" ShapeID="_x0000_i1035" DrawAspect="Content" ObjectID="_1745074186" r:id="rId42"/>
              </w:object>
            </w:r>
            <w:r>
              <w:rPr>
                <w:rFonts w:ascii="Microsoft Sans Serif" w:hAnsi="Microsoft Sans Serif" w:cs="Microsoft Sans Serif"/>
                <w:sz w:val="17"/>
                <w:szCs w:val="17"/>
              </w:rPr>
              <w:object w:dxaOrig="1409" w:dyaOrig="403">
                <v:shape id="_x0000_i1036" type="#_x0000_t75" style="width:70.5pt;height:20pt" o:ole="">
                  <v:imagedata r:id="rId43" o:title=""/>
                </v:shape>
                <o:OLEObject Type="Embed" ProgID="Equation.3" ShapeID="_x0000_i1036" DrawAspect="Content" ObjectID="_1745074187" r:id="rId44"/>
              </w:object>
            </w:r>
            <w:r>
              <w:rPr>
                <w:sz w:val="20"/>
                <w:szCs w:val="20"/>
              </w:rPr>
              <w:t>-0,32+0,31</w:t>
            </w:r>
          </w:p>
        </w:tc>
        <w:tc>
          <w:tcPr>
            <w:tcW w:w="1858"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42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r>
      <w:tr w:rsidR="00935750">
        <w:trPr>
          <w:jc w:val="center"/>
        </w:trPr>
        <w:tc>
          <w:tcPr>
            <w:tcW w:w="134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 Коэффици</w:t>
            </w:r>
            <w:r>
              <w:rPr>
                <w:rFonts w:ascii="Calibri" w:hAnsi="Calibri" w:cs="Calibri"/>
                <w:sz w:val="20"/>
                <w:szCs w:val="20"/>
                <w:lang w:val="en-US"/>
              </w:rPr>
              <w:t>-</w:t>
            </w:r>
            <w:r>
              <w:rPr>
                <w:sz w:val="20"/>
                <w:szCs w:val="20"/>
              </w:rPr>
              <w:t>ент маневренности</w:t>
            </w:r>
          </w:p>
        </w:tc>
        <w:tc>
          <w:tcPr>
            <w:tcW w:w="113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0,5</w:t>
            </w:r>
          </w:p>
        </w:tc>
        <w:tc>
          <w:tcPr>
            <w:tcW w:w="185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rFonts w:ascii="Microsoft Sans Serif" w:hAnsi="Microsoft Sans Serif" w:cs="Microsoft Sans Serif"/>
                <w:sz w:val="17"/>
                <w:szCs w:val="17"/>
              </w:rPr>
              <w:object w:dxaOrig="1660" w:dyaOrig="614">
                <v:shape id="_x0000_i1037" type="#_x0000_t75" style="width:83pt;height:30.5pt" o:ole="">
                  <v:imagedata r:id="rId45" o:title=""/>
                </v:shape>
                <o:OLEObject Type="Embed" ProgID="Equation.3" ShapeID="_x0000_i1037" DrawAspect="Content" ObjectID="_1745074188" r:id="rId46"/>
              </w:object>
            </w:r>
            <w:r>
              <w:rPr>
                <w:rFonts w:ascii="Microsoft Sans Serif" w:hAnsi="Microsoft Sans Serif" w:cs="Microsoft Sans Serif"/>
                <w:sz w:val="17"/>
                <w:szCs w:val="17"/>
              </w:rPr>
              <w:object w:dxaOrig="1742" w:dyaOrig="614">
                <v:shape id="_x0000_i1038" type="#_x0000_t75" style="width:87pt;height:30.5pt" o:ole="">
                  <v:imagedata r:id="rId47" o:title=""/>
                </v:shape>
                <o:OLEObject Type="Embed" ProgID="Equation.3" ShapeID="_x0000_i1038" DrawAspect="Content" ObjectID="_1745074189" r:id="rId48"/>
              </w:object>
            </w:r>
            <w:r>
              <w:rPr>
                <w:rFonts w:ascii="Microsoft Sans Serif" w:hAnsi="Microsoft Sans Serif" w:cs="Microsoft Sans Serif"/>
                <w:sz w:val="17"/>
                <w:szCs w:val="17"/>
              </w:rPr>
              <w:object w:dxaOrig="1409" w:dyaOrig="465">
                <v:shape id="_x0000_i1039" type="#_x0000_t75" style="width:70.5pt;height:23.5pt" o:ole="">
                  <v:imagedata r:id="rId49" o:title=""/>
                </v:shape>
                <o:OLEObject Type="Embed" ProgID="Equation.3" ShapeID="_x0000_i1039" DrawAspect="Content" ObjectID="_1745074190" r:id="rId50"/>
              </w:object>
            </w:r>
            <w:r>
              <w:rPr>
                <w:sz w:val="20"/>
                <w:szCs w:val="20"/>
              </w:rPr>
              <w:t>+14,92-20,28</w:t>
            </w:r>
          </w:p>
        </w:tc>
        <w:tc>
          <w:tcPr>
            <w:tcW w:w="1858"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42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r>
      <w:tr w:rsidR="00935750">
        <w:trPr>
          <w:jc w:val="center"/>
        </w:trPr>
        <w:tc>
          <w:tcPr>
            <w:tcW w:w="134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 Коэффици</w:t>
            </w:r>
            <w:r>
              <w:rPr>
                <w:rFonts w:ascii="Calibri" w:hAnsi="Calibri" w:cs="Calibri"/>
                <w:sz w:val="20"/>
                <w:szCs w:val="20"/>
              </w:rPr>
              <w:t>-</w:t>
            </w:r>
            <w:r>
              <w:rPr>
                <w:sz w:val="20"/>
                <w:szCs w:val="20"/>
              </w:rPr>
              <w:t>ент концентрации привлеченного капитала</w:t>
            </w:r>
          </w:p>
        </w:tc>
        <w:tc>
          <w:tcPr>
            <w:tcW w:w="113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Не более 0,5</w:t>
            </w:r>
          </w:p>
        </w:tc>
        <w:tc>
          <w:tcPr>
            <w:tcW w:w="185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rFonts w:ascii="Microsoft Sans Serif" w:hAnsi="Microsoft Sans Serif" w:cs="Microsoft Sans Serif"/>
                <w:sz w:val="17"/>
                <w:szCs w:val="17"/>
              </w:rPr>
              <w:object w:dxaOrig="1762" w:dyaOrig="614">
                <v:shape id="_x0000_i1040" type="#_x0000_t75" style="width:88pt;height:30.5pt" o:ole="">
                  <v:imagedata r:id="rId51" o:title=""/>
                </v:shape>
                <o:OLEObject Type="Embed" ProgID="Equation.3" ShapeID="_x0000_i1040" DrawAspect="Content" ObjectID="_1745074191" r:id="rId52"/>
              </w:object>
            </w:r>
            <w:r>
              <w:rPr>
                <w:rFonts w:ascii="Microsoft Sans Serif" w:hAnsi="Microsoft Sans Serif" w:cs="Microsoft Sans Serif"/>
                <w:sz w:val="17"/>
                <w:szCs w:val="17"/>
              </w:rPr>
              <w:object w:dxaOrig="1742" w:dyaOrig="614">
                <v:shape id="_x0000_i1041" type="#_x0000_t75" style="width:87pt;height:30.5pt" o:ole="">
                  <v:imagedata r:id="rId53" o:title=""/>
                </v:shape>
                <o:OLEObject Type="Embed" ProgID="Equation.3" ShapeID="_x0000_i1041" DrawAspect="Content" ObjectID="_1745074192" r:id="rId54"/>
              </w:object>
            </w:r>
            <w:r>
              <w:rPr>
                <w:rFonts w:ascii="Microsoft Sans Serif" w:hAnsi="Microsoft Sans Serif" w:cs="Microsoft Sans Serif"/>
                <w:sz w:val="17"/>
                <w:szCs w:val="17"/>
              </w:rPr>
              <w:object w:dxaOrig="1215" w:dyaOrig="434">
                <v:shape id="_x0000_i1042" type="#_x0000_t75" style="width:61pt;height:21.5pt" o:ole="">
                  <v:imagedata r:id="rId55" o:title=""/>
                </v:shape>
                <o:OLEObject Type="Embed" ProgID="Equation.3" ShapeID="_x0000_i1042" DrawAspect="Content" ObjectID="_1745074193" r:id="rId56"/>
              </w:object>
            </w:r>
            <w:r>
              <w:rPr>
                <w:sz w:val="20"/>
                <w:szCs w:val="20"/>
              </w:rPr>
              <w:t>-0,01-0,03</w:t>
            </w:r>
          </w:p>
        </w:tc>
        <w:tc>
          <w:tcPr>
            <w:tcW w:w="1858"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42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r>
      <w:tr w:rsidR="00935750">
        <w:trPr>
          <w:jc w:val="center"/>
        </w:trPr>
        <w:tc>
          <w:tcPr>
            <w:tcW w:w="134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 Коэффициент реальной стоимости имущества</w:t>
            </w:r>
          </w:p>
        </w:tc>
        <w:tc>
          <w:tcPr>
            <w:tcW w:w="113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0,5</w:t>
            </w:r>
          </w:p>
        </w:tc>
        <w:tc>
          <w:tcPr>
            <w:tcW w:w="185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rFonts w:ascii="Microsoft Sans Serif" w:hAnsi="Microsoft Sans Serif" w:cs="Microsoft Sans Serif"/>
                <w:sz w:val="17"/>
                <w:szCs w:val="17"/>
              </w:rPr>
              <w:object w:dxaOrig="1563" w:dyaOrig="614">
                <v:shape id="_x0000_i1043" type="#_x0000_t75" style="width:78pt;height:30.5pt" o:ole="">
                  <v:imagedata r:id="rId57" o:title=""/>
                </v:shape>
                <o:OLEObject Type="Embed" ProgID="Equation.3" ShapeID="_x0000_i1043" DrawAspect="Content" ObjectID="_1745074194" r:id="rId58"/>
              </w:object>
            </w:r>
            <w:r>
              <w:rPr>
                <w:rFonts w:ascii="Microsoft Sans Serif" w:hAnsi="Microsoft Sans Serif" w:cs="Microsoft Sans Serif"/>
                <w:sz w:val="17"/>
                <w:szCs w:val="17"/>
              </w:rPr>
              <w:object w:dxaOrig="1719" w:dyaOrig="614">
                <v:shape id="_x0000_i1044" type="#_x0000_t75" style="width:86pt;height:30.5pt" o:ole="">
                  <v:imagedata r:id="rId59" o:title=""/>
                </v:shape>
                <o:OLEObject Type="Embed" ProgID="Equation.3" ShapeID="_x0000_i1044" DrawAspect="Content" ObjectID="_1745074195" r:id="rId60"/>
              </w:object>
            </w:r>
            <w:r>
              <w:rPr>
                <w:rFonts w:ascii="Microsoft Sans Serif" w:hAnsi="Microsoft Sans Serif" w:cs="Microsoft Sans Serif"/>
                <w:sz w:val="17"/>
                <w:szCs w:val="17"/>
              </w:rPr>
              <w:object w:dxaOrig="1224" w:dyaOrig="490">
                <v:shape id="_x0000_i1045" type="#_x0000_t75" style="width:61pt;height:24.5pt" o:ole="">
                  <v:imagedata r:id="rId61" o:title=""/>
                </v:shape>
                <o:OLEObject Type="Embed" ProgID="Equation.3" ShapeID="_x0000_i1045" DrawAspect="Content" ObjectID="_1745074196" r:id="rId62"/>
              </w:object>
            </w:r>
            <w:r>
              <w:rPr>
                <w:sz w:val="20"/>
                <w:szCs w:val="20"/>
              </w:rPr>
              <w:t>+0,04-0,08</w:t>
            </w:r>
          </w:p>
        </w:tc>
        <w:tc>
          <w:tcPr>
            <w:tcW w:w="1858"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42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97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r>
    </w:tbl>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xml:space="preserve">Из полученных данных можно сделать следующие выводы. Коэффициент автономии в 2010 г. увеличился с -0,03 до 0,02, т.е. сумма собственных средств в </w:t>
      </w:r>
      <w:r>
        <w:rPr>
          <w:sz w:val="28"/>
          <w:szCs w:val="28"/>
        </w:rPr>
        <w:lastRenderedPageBreak/>
        <w:t>2010 году составила всего 2% от суммы всех источников финансирования. Это значение крайне низкое, что означает сильную зависимость предприятия от заемных средств, что подтверждается значением коэффициента соотношения заемных и собственных средств. А значит, дополнительное использование заемного капитала не подходит для повышения эффективности хозяйственной деятельности. Причина низкого значения коэффициента автономии в низкой ликвидности имущества предприятия, не позволяющей погасить кредиторскую задолженность, а также отсутствие прибыли, за счет которой было бы возможно увеличение собственных средств предприятия и ликвидной части ее имущества.</w:t>
      </w:r>
    </w:p>
    <w:p w:rsidR="00935750" w:rsidRDefault="006A477E">
      <w:pPr>
        <w:spacing w:line="360" w:lineRule="auto"/>
        <w:ind w:firstLine="709"/>
        <w:jc w:val="both"/>
        <w:rPr>
          <w:sz w:val="28"/>
          <w:szCs w:val="28"/>
        </w:rPr>
      </w:pPr>
      <w:r>
        <w:rPr>
          <w:sz w:val="28"/>
          <w:szCs w:val="28"/>
        </w:rPr>
        <w:t xml:space="preserve">Коэффициент финансовой устойчивости увеличился с 0,34 в 2008г. до 0,44 в 2010 г., т.е. 44% активов баланса финансируется за счет устойчивых источников - главным образом, за счет долгосрочных займов и кредитов. </w:t>
      </w:r>
    </w:p>
    <w:p w:rsidR="00935750" w:rsidRDefault="006A477E">
      <w:pPr>
        <w:spacing w:line="360" w:lineRule="auto"/>
        <w:ind w:firstLine="709"/>
        <w:jc w:val="both"/>
        <w:rPr>
          <w:sz w:val="28"/>
          <w:szCs w:val="28"/>
        </w:rPr>
      </w:pPr>
      <w:r>
        <w:rPr>
          <w:sz w:val="28"/>
          <w:szCs w:val="28"/>
        </w:rPr>
        <w:t>Коэффициент обеспеченности оборотных активов собственными оборотными средствами показывает, что предприятие на протяжении анализируемого периода не располагает собственными оборотными средствами, необходимыми для финансовой устойчивости. Значение коэффициента маневренности также отрицательно, а это свидетельствует об отсутствии собственных оборотных средств в собственном капитале предприятия. Коэффициент реальной стоимости имущества ниже нормативного значения, т.е. предприятие не обеспечено средствами производств. Рассчитанные коэффициенты позволяют сделать вывод о том, что деятельность предприятия основана на привлеченных источниках.</w:t>
      </w:r>
    </w:p>
    <w:p w:rsidR="00935750" w:rsidRDefault="006A477E">
      <w:pPr>
        <w:spacing w:line="360" w:lineRule="auto"/>
        <w:ind w:firstLine="709"/>
        <w:jc w:val="both"/>
        <w:rPr>
          <w:sz w:val="28"/>
          <w:szCs w:val="28"/>
        </w:rPr>
      </w:pPr>
      <w:r>
        <w:rPr>
          <w:sz w:val="28"/>
          <w:szCs w:val="28"/>
        </w:rPr>
        <w:t xml:space="preserve">Таким образом, практически все рассчитанные коэффициенты ликвидности, платежеспособности находятся ниже оптимальных значений. Рассчитанные показатели свидетельствуют о финансовой неустойчивости предприятия за анализируемый период. В связи с чем требуются срочные меры по оздоровлению предприятия, восстановлению платежеспособности и </w:t>
      </w:r>
      <w:r>
        <w:rPr>
          <w:sz w:val="28"/>
          <w:szCs w:val="28"/>
        </w:rPr>
        <w:lastRenderedPageBreak/>
        <w:t>повышению ликвидности.</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br w:type="page"/>
      </w:r>
      <w:r>
        <w:rPr>
          <w:sz w:val="28"/>
          <w:szCs w:val="28"/>
        </w:rPr>
        <w:lastRenderedPageBreak/>
        <w:t>2.3 Оценка эффективности использования оборотных средств</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Основанием для анализа использования оборотных активов предприятия служат данные бухгалтерского баланса и отчет о прибылях и убытках. В табл. 2.6 отражены источники формирования оборотных активов ООО «Декор» - собственные и заемные.</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Таблица №2.6</w:t>
      </w:r>
    </w:p>
    <w:p w:rsidR="00935750" w:rsidRDefault="006A477E">
      <w:pPr>
        <w:spacing w:line="360" w:lineRule="auto"/>
        <w:ind w:firstLine="709"/>
        <w:jc w:val="both"/>
        <w:rPr>
          <w:sz w:val="28"/>
          <w:szCs w:val="28"/>
        </w:rPr>
      </w:pPr>
      <w:r>
        <w:rPr>
          <w:sz w:val="28"/>
          <w:szCs w:val="28"/>
        </w:rPr>
        <w:t>Структура оборотных активов по критерию собственности источников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4"/>
        <w:gridCol w:w="672"/>
        <w:gridCol w:w="671"/>
        <w:gridCol w:w="672"/>
        <w:gridCol w:w="671"/>
        <w:gridCol w:w="673"/>
        <w:gridCol w:w="671"/>
        <w:gridCol w:w="672"/>
        <w:gridCol w:w="672"/>
        <w:gridCol w:w="673"/>
        <w:gridCol w:w="541"/>
        <w:gridCol w:w="541"/>
        <w:gridCol w:w="801"/>
      </w:tblGrid>
      <w:tr w:rsidR="00935750">
        <w:trPr>
          <w:jc w:val="center"/>
        </w:trPr>
        <w:tc>
          <w:tcPr>
            <w:tcW w:w="142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Текущие активы</w:t>
            </w:r>
          </w:p>
        </w:tc>
        <w:tc>
          <w:tcPr>
            <w:tcW w:w="1343"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2008 г.</w:t>
            </w:r>
          </w:p>
        </w:tc>
        <w:tc>
          <w:tcPr>
            <w:tcW w:w="1343"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2009 г.</w:t>
            </w:r>
          </w:p>
        </w:tc>
        <w:tc>
          <w:tcPr>
            <w:tcW w:w="1344"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2010 г.</w:t>
            </w:r>
          </w:p>
        </w:tc>
        <w:tc>
          <w:tcPr>
            <w:tcW w:w="2017" w:type="dxa"/>
            <w:gridSpan w:val="3"/>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Изменение (+, -)  в 2009 г.</w:t>
            </w:r>
          </w:p>
        </w:tc>
        <w:tc>
          <w:tcPr>
            <w:tcW w:w="1883" w:type="dxa"/>
            <w:gridSpan w:val="3"/>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Изменение  (+, -) в 2010 г.</w:t>
            </w:r>
          </w:p>
        </w:tc>
      </w:tr>
      <w:tr w:rsidR="00935750">
        <w:trPr>
          <w:jc w:val="center"/>
        </w:trPr>
        <w:tc>
          <w:tcPr>
            <w:tcW w:w="1424"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тыс.руб.</w:t>
            </w:r>
          </w:p>
        </w:tc>
        <w:tc>
          <w:tcPr>
            <w:tcW w:w="67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Уд. вес, %</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тыс.руб.</w:t>
            </w:r>
          </w:p>
        </w:tc>
        <w:tc>
          <w:tcPr>
            <w:tcW w:w="67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Уд. вес, %</w:t>
            </w:r>
          </w:p>
        </w:tc>
        <w:tc>
          <w:tcPr>
            <w:tcW w:w="6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тыс.руб.</w:t>
            </w:r>
          </w:p>
        </w:tc>
        <w:tc>
          <w:tcPr>
            <w:tcW w:w="67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Уд. вес, %</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тыс.руб.</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Уд. вес, %</w:t>
            </w:r>
          </w:p>
        </w:tc>
        <w:tc>
          <w:tcPr>
            <w:tcW w:w="6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Темп прироста, %</w:t>
            </w:r>
          </w:p>
        </w:tc>
        <w:tc>
          <w:tcPr>
            <w:tcW w:w="54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тыс.руб.</w:t>
            </w:r>
          </w:p>
        </w:tc>
        <w:tc>
          <w:tcPr>
            <w:tcW w:w="54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Уд. вес, %</w:t>
            </w:r>
          </w:p>
        </w:tc>
        <w:tc>
          <w:tcPr>
            <w:tcW w:w="8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Темп прироста, %</w:t>
            </w:r>
          </w:p>
        </w:tc>
      </w:tr>
      <w:tr w:rsidR="00935750">
        <w:trPr>
          <w:jc w:val="center"/>
        </w:trPr>
        <w:tc>
          <w:tcPr>
            <w:tcW w:w="142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rFonts w:ascii="Calibri" w:hAnsi="Calibri" w:cs="Calibri"/>
                <w:sz w:val="20"/>
                <w:szCs w:val="20"/>
              </w:rPr>
            </w:pPr>
            <w:r>
              <w:rPr>
                <w:sz w:val="20"/>
                <w:szCs w:val="20"/>
              </w:rPr>
              <w:t>1. Всего оборотных активов (II раздел баланса)</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2346</w:t>
            </w:r>
          </w:p>
        </w:tc>
        <w:tc>
          <w:tcPr>
            <w:tcW w:w="67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100</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2047</w:t>
            </w:r>
          </w:p>
        </w:tc>
        <w:tc>
          <w:tcPr>
            <w:tcW w:w="67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100</w:t>
            </w:r>
          </w:p>
        </w:tc>
        <w:tc>
          <w:tcPr>
            <w:tcW w:w="6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3155</w:t>
            </w:r>
          </w:p>
        </w:tc>
        <w:tc>
          <w:tcPr>
            <w:tcW w:w="67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100</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-299</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6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-12,7</w:t>
            </w:r>
          </w:p>
        </w:tc>
        <w:tc>
          <w:tcPr>
            <w:tcW w:w="54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+1108</w:t>
            </w:r>
          </w:p>
        </w:tc>
        <w:tc>
          <w:tcPr>
            <w:tcW w:w="54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8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+54,13</w:t>
            </w:r>
          </w:p>
        </w:tc>
      </w:tr>
      <w:tr w:rsidR="00935750">
        <w:trPr>
          <w:jc w:val="center"/>
        </w:trPr>
        <w:tc>
          <w:tcPr>
            <w:tcW w:w="142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rFonts w:ascii="Calibri" w:hAnsi="Calibri" w:cs="Calibri"/>
                <w:sz w:val="20"/>
                <w:szCs w:val="20"/>
              </w:rPr>
            </w:pPr>
            <w:r>
              <w:rPr>
                <w:sz w:val="20"/>
                <w:szCs w:val="20"/>
              </w:rPr>
              <w:t>1.1. Наличие собственных оборотных активов (III + IV - I раздел баланса)</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736</w:t>
            </w:r>
          </w:p>
        </w:tc>
        <w:tc>
          <w:tcPr>
            <w:tcW w:w="67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31,4</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92</w:t>
            </w:r>
          </w:p>
        </w:tc>
        <w:tc>
          <w:tcPr>
            <w:tcW w:w="67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4,5</w:t>
            </w:r>
          </w:p>
        </w:tc>
        <w:tc>
          <w:tcPr>
            <w:tcW w:w="6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1212</w:t>
            </w:r>
          </w:p>
        </w:tc>
        <w:tc>
          <w:tcPr>
            <w:tcW w:w="67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38,4</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-644</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-26,9</w:t>
            </w:r>
          </w:p>
        </w:tc>
        <w:tc>
          <w:tcPr>
            <w:tcW w:w="6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-87,5</w:t>
            </w:r>
          </w:p>
        </w:tc>
        <w:tc>
          <w:tcPr>
            <w:tcW w:w="54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+1120</w:t>
            </w:r>
          </w:p>
        </w:tc>
        <w:tc>
          <w:tcPr>
            <w:tcW w:w="54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+33,9</w:t>
            </w:r>
          </w:p>
        </w:tc>
        <w:tc>
          <w:tcPr>
            <w:tcW w:w="8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+1217,4</w:t>
            </w:r>
          </w:p>
        </w:tc>
      </w:tr>
      <w:tr w:rsidR="00935750">
        <w:trPr>
          <w:jc w:val="center"/>
        </w:trPr>
        <w:tc>
          <w:tcPr>
            <w:tcW w:w="142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rFonts w:ascii="Calibri" w:hAnsi="Calibri" w:cs="Calibri"/>
                <w:sz w:val="20"/>
                <w:szCs w:val="20"/>
              </w:rPr>
            </w:pPr>
            <w:r>
              <w:rPr>
                <w:sz w:val="20"/>
                <w:szCs w:val="20"/>
              </w:rPr>
              <w:t>1.2. Заемные оборотные активы (п.1 - п.1.1)</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1610</w:t>
            </w:r>
          </w:p>
        </w:tc>
        <w:tc>
          <w:tcPr>
            <w:tcW w:w="67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68,6</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1955</w:t>
            </w:r>
          </w:p>
        </w:tc>
        <w:tc>
          <w:tcPr>
            <w:tcW w:w="67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95,5</w:t>
            </w:r>
          </w:p>
        </w:tc>
        <w:tc>
          <w:tcPr>
            <w:tcW w:w="6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1943</w:t>
            </w:r>
          </w:p>
        </w:tc>
        <w:tc>
          <w:tcPr>
            <w:tcW w:w="67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61,6</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+345</w:t>
            </w:r>
          </w:p>
        </w:tc>
        <w:tc>
          <w:tcPr>
            <w:tcW w:w="67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+26,8</w:t>
            </w:r>
          </w:p>
        </w:tc>
        <w:tc>
          <w:tcPr>
            <w:tcW w:w="6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+21,4</w:t>
            </w:r>
          </w:p>
        </w:tc>
        <w:tc>
          <w:tcPr>
            <w:tcW w:w="54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w:t>
            </w:r>
          </w:p>
        </w:tc>
        <w:tc>
          <w:tcPr>
            <w:tcW w:w="54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-33,9</w:t>
            </w:r>
          </w:p>
        </w:tc>
        <w:tc>
          <w:tcPr>
            <w:tcW w:w="8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-0,61</w:t>
            </w:r>
          </w:p>
        </w:tc>
      </w:tr>
    </w:tbl>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xml:space="preserve">Из данных табл. 2.6 следует, что за 2009 год источник собственных оборотных активов снизился на 644 тыс.руб., темп роста составил -12,75%. Доля заемных средств в формировании оборотных активов увеличилась до 95,5% по сравнению с предыдущим годом (68,6%). Заемные оборотные активы занимают наибольший удельный вес в общей сумме оборотных активов и на конец 2009 </w:t>
      </w:r>
      <w:r>
        <w:rPr>
          <w:sz w:val="28"/>
          <w:szCs w:val="28"/>
        </w:rPr>
        <w:lastRenderedPageBreak/>
        <w:t>года составили 1955 тыс.руб.</w:t>
      </w:r>
    </w:p>
    <w:p w:rsidR="00935750" w:rsidRDefault="006A477E">
      <w:pPr>
        <w:spacing w:line="360" w:lineRule="auto"/>
        <w:ind w:firstLine="709"/>
        <w:jc w:val="both"/>
        <w:rPr>
          <w:sz w:val="28"/>
          <w:szCs w:val="28"/>
        </w:rPr>
      </w:pPr>
      <w:r>
        <w:rPr>
          <w:sz w:val="28"/>
          <w:szCs w:val="28"/>
        </w:rPr>
        <w:t>За 2010 год источник собственных оборотных активов увеличился на 1120 тыс.руб. Темп прироста составил +1217,4%. Доля заемных средств в формировании оборотных активов значительно уменьшилась (на 33,9%) и составила 1943 тыс.руб. Все это говорит о том, что за 2010 год предприятие увеличило собственные оборотные средства. Анализ баланса показывает, что увеличение произошло за счет появления источника формирования средств - нераспределенной прибыли. В предыдущие годы наблюдался непокрытый убыток.</w:t>
      </w:r>
    </w:p>
    <w:p w:rsidR="00935750" w:rsidRDefault="006A477E">
      <w:pPr>
        <w:spacing w:line="360" w:lineRule="auto"/>
        <w:ind w:firstLine="709"/>
        <w:jc w:val="both"/>
        <w:rPr>
          <w:sz w:val="28"/>
          <w:szCs w:val="28"/>
        </w:rPr>
      </w:pPr>
      <w:r>
        <w:rPr>
          <w:sz w:val="28"/>
          <w:szCs w:val="28"/>
        </w:rPr>
        <w:t>Для детализации общей картины изменения финансового состояния предприятия, исследуем структуру и динамику состояния запасов и затрат (табл. 2.7). Из данных таблицы 2.7 видно, что наибольший удельный вес в оборотных активах занимает краткосрочная дебиторская задолженность. В 2008 году она составила 1339 тыс. руб. (65,41%). В свою очередь в дебиторской задолженности наибольший удельный вес занимает задолженность покупателей и заказчиков. В 2009 году она составила 1102 тыс.руб. (53,84 %). Следует обратить внимание, что возросла в 2009 году и задолженность прочих дебиторов (на 108 тыс.руб.) и составила 237 тыс.руб.</w:t>
      </w:r>
    </w:p>
    <w:p w:rsidR="00935750" w:rsidRDefault="006A477E">
      <w:pPr>
        <w:spacing w:line="360" w:lineRule="auto"/>
        <w:ind w:firstLine="709"/>
        <w:jc w:val="both"/>
        <w:rPr>
          <w:sz w:val="28"/>
          <w:szCs w:val="28"/>
        </w:rPr>
      </w:pPr>
      <w:r>
        <w:rPr>
          <w:sz w:val="28"/>
          <w:szCs w:val="28"/>
        </w:rPr>
        <w:t xml:space="preserve">Запасы и затраты в 2009 году снизились по сравнению с 2008 годом (на 377 тыс.руб.) и составили 582 тыс.руб. Произошло это по причине увеличения цен поставщиков на сырье и материалы, а также увеличении тарифов на транспортные услуги по доставке сырья и материалов от поставщиков в связи с общим спадом в экономике. Предприятие приняло решение сократить объем производства, что и повлияло на уровень запасов. Также увеличение себестоимости продукции повлияло и на снижение остатков готовой продукции на складе. На конец 2009 года по сравнению с 2008 годом готовая продукция на складе в стоимостном выражении снизилась на 350 тыс. руб. и составила 576 </w:t>
      </w:r>
      <w:r>
        <w:rPr>
          <w:sz w:val="28"/>
          <w:szCs w:val="28"/>
        </w:rPr>
        <w:lastRenderedPageBreak/>
        <w:t>тыс.руб.</w:t>
      </w:r>
    </w:p>
    <w:p w:rsidR="00935750" w:rsidRDefault="006A477E">
      <w:pPr>
        <w:spacing w:line="360" w:lineRule="auto"/>
        <w:ind w:firstLine="709"/>
        <w:jc w:val="both"/>
        <w:rPr>
          <w:sz w:val="28"/>
          <w:szCs w:val="28"/>
        </w:rPr>
      </w:pPr>
      <w:r>
        <w:rPr>
          <w:sz w:val="28"/>
          <w:szCs w:val="28"/>
        </w:rPr>
        <w:t>Общее снижение оборотных активов в 2009 году составило 299 тыс. руб.</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Таблица №2.7</w:t>
      </w:r>
    </w:p>
    <w:p w:rsidR="00935750" w:rsidRDefault="006A477E">
      <w:pPr>
        <w:spacing w:line="360" w:lineRule="auto"/>
        <w:ind w:firstLine="709"/>
        <w:jc w:val="both"/>
        <w:rPr>
          <w:sz w:val="28"/>
          <w:szCs w:val="28"/>
        </w:rPr>
      </w:pPr>
      <w:r>
        <w:rPr>
          <w:sz w:val="28"/>
          <w:szCs w:val="28"/>
        </w:rPr>
        <w:t>Динамика состава и структуры оборотных активов ООО «Декор»</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0"/>
        <w:gridCol w:w="746"/>
        <w:gridCol w:w="640"/>
        <w:gridCol w:w="747"/>
        <w:gridCol w:w="747"/>
        <w:gridCol w:w="747"/>
        <w:gridCol w:w="640"/>
        <w:gridCol w:w="854"/>
        <w:gridCol w:w="847"/>
        <w:gridCol w:w="8"/>
        <w:gridCol w:w="854"/>
        <w:gridCol w:w="854"/>
      </w:tblGrid>
      <w:tr w:rsidR="00935750">
        <w:trPr>
          <w:jc w:val="center"/>
        </w:trPr>
        <w:tc>
          <w:tcPr>
            <w:tcW w:w="167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Показатель</w:t>
            </w:r>
          </w:p>
        </w:tc>
        <w:tc>
          <w:tcPr>
            <w:tcW w:w="1386"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2008 год</w:t>
            </w:r>
          </w:p>
        </w:tc>
        <w:tc>
          <w:tcPr>
            <w:tcW w:w="1494"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2009 год</w:t>
            </w:r>
          </w:p>
        </w:tc>
        <w:tc>
          <w:tcPr>
            <w:tcW w:w="1387"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2010 год</w:t>
            </w:r>
          </w:p>
        </w:tc>
        <w:tc>
          <w:tcPr>
            <w:tcW w:w="1701"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Изменение (+, -) в 2009 г.</w:t>
            </w:r>
          </w:p>
        </w:tc>
        <w:tc>
          <w:tcPr>
            <w:tcW w:w="1716" w:type="dxa"/>
            <w:gridSpan w:val="3"/>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Изменение (+, -) в 2010 г.</w:t>
            </w:r>
          </w:p>
        </w:tc>
      </w:tr>
      <w:tr w:rsidR="00935750">
        <w:trPr>
          <w:jc w:val="center"/>
        </w:trPr>
        <w:tc>
          <w:tcPr>
            <w:tcW w:w="1670"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rFonts w:ascii="Calibri" w:hAnsi="Calibri" w:cs="Calibri"/>
                <w:sz w:val="20"/>
                <w:szCs w:val="20"/>
              </w:rPr>
            </w:pPr>
          </w:p>
        </w:tc>
        <w:tc>
          <w:tcPr>
            <w:tcW w:w="74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тыс. руб.</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к итогу</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тыс. руб.</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к итогу</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тыс. руб.</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к итогу</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тыс. руб.</w:t>
            </w:r>
          </w:p>
        </w:tc>
        <w:tc>
          <w:tcPr>
            <w:tcW w:w="855"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тыс. руб.</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r>
      <w:tr w:rsidR="00935750">
        <w:trPr>
          <w:jc w:val="center"/>
        </w:trPr>
        <w:tc>
          <w:tcPr>
            <w:tcW w:w="167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 Оборотные активы, всего</w:t>
            </w:r>
          </w:p>
        </w:tc>
        <w:tc>
          <w:tcPr>
            <w:tcW w:w="74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2346</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100,0</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2047</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100,0</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3155</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100,0</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-299</w:t>
            </w:r>
          </w:p>
        </w:tc>
        <w:tc>
          <w:tcPr>
            <w:tcW w:w="855"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+1108</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r>
      <w:tr w:rsidR="00935750">
        <w:trPr>
          <w:jc w:val="center"/>
        </w:trPr>
        <w:tc>
          <w:tcPr>
            <w:tcW w:w="167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В том числе: 1.1. Запасы</w:t>
            </w:r>
          </w:p>
        </w:tc>
        <w:tc>
          <w:tcPr>
            <w:tcW w:w="74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959</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40,88</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582</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28,43</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1043</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33,06</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-377</w:t>
            </w:r>
          </w:p>
        </w:tc>
        <w:tc>
          <w:tcPr>
            <w:tcW w:w="855"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-12,45</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+461</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+4,63</w:t>
            </w:r>
          </w:p>
        </w:tc>
      </w:tr>
      <w:tr w:rsidR="00935750">
        <w:trPr>
          <w:jc w:val="center"/>
        </w:trPr>
        <w:tc>
          <w:tcPr>
            <w:tcW w:w="167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1.1.1. Сырье и материалы</w:t>
            </w:r>
          </w:p>
        </w:tc>
        <w:tc>
          <w:tcPr>
            <w:tcW w:w="74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0,68</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w:t>
            </w:r>
          </w:p>
        </w:tc>
        <w:tc>
          <w:tcPr>
            <w:tcW w:w="855"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-0,68</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r>
      <w:tr w:rsidR="00935750">
        <w:trPr>
          <w:jc w:val="center"/>
        </w:trPr>
        <w:tc>
          <w:tcPr>
            <w:tcW w:w="167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1.1.2. Готовая продукция и товары для перепродажи</w:t>
            </w:r>
          </w:p>
        </w:tc>
        <w:tc>
          <w:tcPr>
            <w:tcW w:w="74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926</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39,47</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576</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28,14</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946</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29,98</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-350</w:t>
            </w:r>
          </w:p>
        </w:tc>
        <w:tc>
          <w:tcPr>
            <w:tcW w:w="855"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-11,33</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+370</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+1,84</w:t>
            </w:r>
          </w:p>
        </w:tc>
      </w:tr>
      <w:tr w:rsidR="00935750">
        <w:trPr>
          <w:jc w:val="center"/>
        </w:trPr>
        <w:tc>
          <w:tcPr>
            <w:tcW w:w="167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1.1.3. Расходы будущих периодов</w:t>
            </w:r>
          </w:p>
        </w:tc>
        <w:tc>
          <w:tcPr>
            <w:tcW w:w="74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17</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0,72</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0,29</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97</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3,07</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w:t>
            </w:r>
          </w:p>
        </w:tc>
        <w:tc>
          <w:tcPr>
            <w:tcW w:w="855"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-0,43</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+91</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+2,78</w:t>
            </w:r>
          </w:p>
        </w:tc>
      </w:tr>
      <w:tr w:rsidR="00935750">
        <w:trPr>
          <w:jc w:val="center"/>
        </w:trPr>
        <w:tc>
          <w:tcPr>
            <w:tcW w:w="167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 НДС по приобретенным ценностям</w:t>
            </w:r>
          </w:p>
        </w:tc>
        <w:tc>
          <w:tcPr>
            <w:tcW w:w="74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374</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15,94</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115</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5,62</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-259</w:t>
            </w:r>
          </w:p>
        </w:tc>
        <w:tc>
          <w:tcPr>
            <w:tcW w:w="855"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-10,32</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-115</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-5,62</w:t>
            </w:r>
          </w:p>
        </w:tc>
      </w:tr>
      <w:tr w:rsidR="00935750">
        <w:trPr>
          <w:jc w:val="center"/>
        </w:trPr>
        <w:tc>
          <w:tcPr>
            <w:tcW w:w="167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 Дебиторская задолженность (менее 12 месяцев.)</w:t>
            </w:r>
          </w:p>
        </w:tc>
        <w:tc>
          <w:tcPr>
            <w:tcW w:w="74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1013</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43,18</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1339</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65,41</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1987</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62,98</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+326</w:t>
            </w:r>
          </w:p>
        </w:tc>
        <w:tc>
          <w:tcPr>
            <w:tcW w:w="855"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+22,23</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+648</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-2,43</w:t>
            </w:r>
          </w:p>
        </w:tc>
      </w:tr>
      <w:tr w:rsidR="00935750">
        <w:trPr>
          <w:jc w:val="center"/>
        </w:trPr>
        <w:tc>
          <w:tcPr>
            <w:tcW w:w="167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в т.ч. покупатели и заказчики</w:t>
            </w:r>
          </w:p>
        </w:tc>
        <w:tc>
          <w:tcPr>
            <w:tcW w:w="74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884</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37,68</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1102</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53,83</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1361</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43,14</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+218</w:t>
            </w:r>
          </w:p>
        </w:tc>
        <w:tc>
          <w:tcPr>
            <w:tcW w:w="855"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+16,15</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+259</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-10,69</w:t>
            </w:r>
          </w:p>
        </w:tc>
      </w:tr>
      <w:tr w:rsidR="00935750">
        <w:trPr>
          <w:jc w:val="center"/>
        </w:trPr>
        <w:tc>
          <w:tcPr>
            <w:tcW w:w="167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rFonts w:ascii="Calibri" w:hAnsi="Calibri" w:cs="Calibri"/>
                <w:sz w:val="20"/>
                <w:szCs w:val="20"/>
              </w:rPr>
              <w:t xml:space="preserve"> </w:t>
            </w:r>
            <w:r>
              <w:rPr>
                <w:sz w:val="20"/>
                <w:szCs w:val="20"/>
              </w:rPr>
              <w:t>1.4. Денежные средства</w:t>
            </w:r>
          </w:p>
        </w:tc>
        <w:tc>
          <w:tcPr>
            <w:tcW w:w="74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0,54</w:t>
            </w:r>
          </w:p>
        </w:tc>
        <w:tc>
          <w:tcPr>
            <w:tcW w:w="74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125</w:t>
            </w:r>
          </w:p>
        </w:tc>
        <w:tc>
          <w:tcPr>
            <w:tcW w:w="64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3,96</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w:t>
            </w:r>
          </w:p>
        </w:tc>
        <w:tc>
          <w:tcPr>
            <w:tcW w:w="855"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+0,54</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+114</w:t>
            </w:r>
          </w:p>
        </w:tc>
        <w:tc>
          <w:tcPr>
            <w:tcW w:w="85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+3,42</w:t>
            </w:r>
          </w:p>
        </w:tc>
      </w:tr>
    </w:tbl>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br w:type="page"/>
      </w:r>
      <w:r>
        <w:rPr>
          <w:sz w:val="28"/>
          <w:szCs w:val="28"/>
        </w:rPr>
        <w:lastRenderedPageBreak/>
        <w:t>Анализ данных таблицы 2.7 показал, что прирост оборотных активов в 2010 году по сравнению с 2009 годом составил 1108 тыс.руб., т.е. 54,13%. Увеличение оборотного капитала произошло по причине расширения производства (ввиду наметившейся тенденции к оздоровлению экономики страны). Запасы и затраты в 2010 году увеличились на 461 тыс.руб. и составили 1043 тыс.руб. Возросла величина расходов будущих периодов на 91 тыс.руб. и составила в 2010 году 97 тыс.руб. Также наблюдается увеличение краткосрочной дебиторской задолженности на 648 тыс.руб. и рост денежных средств на 3,43%, величина которых в 2010 году составила 125 тыс.руб.</w:t>
      </w:r>
    </w:p>
    <w:p w:rsidR="00935750" w:rsidRDefault="006A477E">
      <w:pPr>
        <w:spacing w:line="360" w:lineRule="auto"/>
        <w:ind w:firstLine="709"/>
        <w:jc w:val="both"/>
        <w:rPr>
          <w:sz w:val="28"/>
          <w:szCs w:val="28"/>
        </w:rPr>
      </w:pPr>
      <w:r>
        <w:rPr>
          <w:sz w:val="28"/>
          <w:szCs w:val="28"/>
        </w:rPr>
        <w:t>Остатки готовой продукции на складе в 2010 году по сравнению с 2009 годом увеличились на 370 тыс.руб. Помимо увеличения себестоимости выпущенной продукции на увеличение данного показателя оказало влияние снижения темпов объема реализации продукции и затаривание складов готовой продукцией. Дебиторская задолженность также увеличилась и на конец 2010 года и составила 1987 тыс.руб. Наибольший удельный вес в дебиторской задолженности занимает задолженность покупателей и заказчиков (1361 тыс.руб.). Это говорит о том, что у покупателей за прошедший год ухудшилось финансовое состояние. Многие из них находятся на стадии банкротства.</w:t>
      </w:r>
    </w:p>
    <w:p w:rsidR="00935750" w:rsidRDefault="006A477E">
      <w:pPr>
        <w:spacing w:line="360" w:lineRule="auto"/>
        <w:ind w:firstLine="709"/>
        <w:jc w:val="both"/>
        <w:rPr>
          <w:sz w:val="28"/>
          <w:szCs w:val="28"/>
        </w:rPr>
      </w:pPr>
      <w:r>
        <w:rPr>
          <w:sz w:val="28"/>
          <w:szCs w:val="28"/>
        </w:rPr>
        <w:t>При рассмотрении дебиторской задолженности следует также оценить ее качество. Под качеством дебиторской задолженности понимается вероятность получения этой задолженности в полном объеме. Чем больше срок дебиторской задолженности, тем ниже вероятность ее получения. Контроль и анализ дебиторской задолженности по срокам возникновения определяет области, в которых необходимы дополнительные усилия по возврату долгов, а также позволяют сделать прогноз поступлений денежных средств. В табл. 2.8 представлена давность образования дебиторской задолженности на ООО «Декор» за рассматриваемый период.</w:t>
      </w:r>
    </w:p>
    <w:p w:rsidR="00935750" w:rsidRDefault="006A477E">
      <w:pPr>
        <w:spacing w:line="360" w:lineRule="auto"/>
        <w:ind w:firstLine="709"/>
        <w:jc w:val="both"/>
        <w:rPr>
          <w:sz w:val="28"/>
          <w:szCs w:val="28"/>
        </w:rPr>
      </w:pPr>
      <w:r>
        <w:rPr>
          <w:sz w:val="28"/>
          <w:szCs w:val="28"/>
        </w:rPr>
        <w:br w:type="page"/>
      </w:r>
      <w:r>
        <w:rPr>
          <w:sz w:val="28"/>
          <w:szCs w:val="28"/>
        </w:rPr>
        <w:lastRenderedPageBreak/>
        <w:t>Таблица №2.8</w:t>
      </w:r>
    </w:p>
    <w:p w:rsidR="00935750" w:rsidRDefault="006A477E">
      <w:pPr>
        <w:spacing w:line="360" w:lineRule="auto"/>
        <w:ind w:firstLine="709"/>
        <w:jc w:val="both"/>
        <w:rPr>
          <w:sz w:val="28"/>
          <w:szCs w:val="28"/>
        </w:rPr>
      </w:pPr>
      <w:r>
        <w:rPr>
          <w:sz w:val="28"/>
          <w:szCs w:val="28"/>
        </w:rPr>
        <w:t>Структура давности образования дебиторской задолженности на ООО «Декор»</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000" w:firstRow="0" w:lastRow="0" w:firstColumn="0" w:lastColumn="0" w:noHBand="0" w:noVBand="0"/>
      </w:tblPr>
      <w:tblGrid>
        <w:gridCol w:w="1321"/>
        <w:gridCol w:w="1600"/>
        <w:gridCol w:w="1179"/>
        <w:gridCol w:w="1600"/>
        <w:gridCol w:w="1001"/>
        <w:gridCol w:w="1617"/>
        <w:gridCol w:w="1127"/>
      </w:tblGrid>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Показатель</w:t>
            </w:r>
          </w:p>
        </w:tc>
        <w:tc>
          <w:tcPr>
            <w:tcW w:w="2779"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2008 год</w:t>
            </w:r>
          </w:p>
        </w:tc>
        <w:tc>
          <w:tcPr>
            <w:tcW w:w="2601"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2009 год</w:t>
            </w:r>
          </w:p>
        </w:tc>
        <w:tc>
          <w:tcPr>
            <w:tcW w:w="2744"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2010 год</w:t>
            </w:r>
          </w:p>
        </w:tc>
      </w:tr>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задолженности, млн руб.</w:t>
            </w:r>
          </w:p>
        </w:tc>
        <w:tc>
          <w:tcPr>
            <w:tcW w:w="117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Уд. вес, %</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задолженности, млн руб.</w:t>
            </w:r>
          </w:p>
        </w:tc>
        <w:tc>
          <w:tcPr>
            <w:tcW w:w="10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Уд. вес, %</w:t>
            </w:r>
          </w:p>
        </w:tc>
        <w:tc>
          <w:tcPr>
            <w:tcW w:w="161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Сумма задолженности,  млн руб.</w:t>
            </w:r>
          </w:p>
        </w:tc>
        <w:tc>
          <w:tcPr>
            <w:tcW w:w="112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Уд. вес, %</w:t>
            </w:r>
          </w:p>
        </w:tc>
      </w:tr>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0-30дней</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712,93</w:t>
            </w:r>
          </w:p>
        </w:tc>
        <w:tc>
          <w:tcPr>
            <w:tcW w:w="117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70,38</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1136,08</w:t>
            </w:r>
          </w:p>
        </w:tc>
        <w:tc>
          <w:tcPr>
            <w:tcW w:w="10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84,85</w:t>
            </w:r>
          </w:p>
        </w:tc>
        <w:tc>
          <w:tcPr>
            <w:tcW w:w="161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1680,5</w:t>
            </w:r>
          </w:p>
        </w:tc>
        <w:tc>
          <w:tcPr>
            <w:tcW w:w="112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84,57</w:t>
            </w:r>
          </w:p>
        </w:tc>
      </w:tr>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30-60 дней</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60,80</w:t>
            </w:r>
          </w:p>
        </w:tc>
        <w:tc>
          <w:tcPr>
            <w:tcW w:w="117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6,00</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69,17</w:t>
            </w:r>
          </w:p>
        </w:tc>
        <w:tc>
          <w:tcPr>
            <w:tcW w:w="10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5,17</w:t>
            </w:r>
          </w:p>
        </w:tc>
        <w:tc>
          <w:tcPr>
            <w:tcW w:w="161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66,15</w:t>
            </w:r>
          </w:p>
        </w:tc>
        <w:tc>
          <w:tcPr>
            <w:tcW w:w="112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3,33</w:t>
            </w:r>
          </w:p>
        </w:tc>
      </w:tr>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60-90 дней</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200,55</w:t>
            </w:r>
          </w:p>
        </w:tc>
        <w:tc>
          <w:tcPr>
            <w:tcW w:w="117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19,8</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92,4</w:t>
            </w:r>
          </w:p>
        </w:tc>
        <w:tc>
          <w:tcPr>
            <w:tcW w:w="10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6,9</w:t>
            </w:r>
          </w:p>
        </w:tc>
        <w:tc>
          <w:tcPr>
            <w:tcW w:w="161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94,75</w:t>
            </w:r>
          </w:p>
        </w:tc>
        <w:tc>
          <w:tcPr>
            <w:tcW w:w="112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4,77</w:t>
            </w:r>
          </w:p>
        </w:tc>
      </w:tr>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свыше 90 дней</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38,72</w:t>
            </w:r>
          </w:p>
        </w:tc>
        <w:tc>
          <w:tcPr>
            <w:tcW w:w="117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3,82</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41,35</w:t>
            </w:r>
          </w:p>
        </w:tc>
        <w:tc>
          <w:tcPr>
            <w:tcW w:w="10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3,09</w:t>
            </w:r>
          </w:p>
        </w:tc>
        <w:tc>
          <w:tcPr>
            <w:tcW w:w="161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145,6</w:t>
            </w:r>
          </w:p>
        </w:tc>
        <w:tc>
          <w:tcPr>
            <w:tcW w:w="112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7,33</w:t>
            </w:r>
          </w:p>
        </w:tc>
      </w:tr>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ИТОГО</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1013</w:t>
            </w:r>
          </w:p>
        </w:tc>
        <w:tc>
          <w:tcPr>
            <w:tcW w:w="117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100</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1339</w:t>
            </w:r>
          </w:p>
        </w:tc>
        <w:tc>
          <w:tcPr>
            <w:tcW w:w="10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100</w:t>
            </w:r>
          </w:p>
        </w:tc>
        <w:tc>
          <w:tcPr>
            <w:tcW w:w="161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1987</w:t>
            </w:r>
          </w:p>
        </w:tc>
        <w:tc>
          <w:tcPr>
            <w:tcW w:w="112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100</w:t>
            </w:r>
          </w:p>
        </w:tc>
      </w:tr>
    </w:tbl>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Таблица №2.9</w:t>
      </w:r>
    </w:p>
    <w:p w:rsidR="00935750" w:rsidRDefault="006A477E">
      <w:pPr>
        <w:spacing w:line="360" w:lineRule="auto"/>
        <w:ind w:firstLine="709"/>
        <w:jc w:val="both"/>
        <w:rPr>
          <w:sz w:val="28"/>
          <w:szCs w:val="28"/>
        </w:rPr>
      </w:pPr>
      <w:r>
        <w:rPr>
          <w:sz w:val="28"/>
          <w:szCs w:val="28"/>
        </w:rPr>
        <w:t>Взвешенное старение счетов, дней</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000" w:firstRow="0" w:lastRow="0" w:firstColumn="0" w:lastColumn="0" w:noHBand="0" w:noVBand="0"/>
      </w:tblPr>
      <w:tblGrid>
        <w:gridCol w:w="1321"/>
        <w:gridCol w:w="1600"/>
        <w:gridCol w:w="1179"/>
        <w:gridCol w:w="1600"/>
        <w:gridCol w:w="1001"/>
        <w:gridCol w:w="1617"/>
        <w:gridCol w:w="1127"/>
      </w:tblGrid>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Показатель</w:t>
            </w:r>
          </w:p>
        </w:tc>
        <w:tc>
          <w:tcPr>
            <w:tcW w:w="2779"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2008 год</w:t>
            </w:r>
          </w:p>
        </w:tc>
        <w:tc>
          <w:tcPr>
            <w:tcW w:w="2601"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2009 год</w:t>
            </w:r>
          </w:p>
        </w:tc>
        <w:tc>
          <w:tcPr>
            <w:tcW w:w="2744"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2010 год</w:t>
            </w:r>
          </w:p>
        </w:tc>
      </w:tr>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Алгоритм расчета</w:t>
            </w:r>
          </w:p>
        </w:tc>
        <w:tc>
          <w:tcPr>
            <w:tcW w:w="117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Количество дней</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Алгоритм расчета</w:t>
            </w:r>
          </w:p>
        </w:tc>
        <w:tc>
          <w:tcPr>
            <w:tcW w:w="10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Количество дней</w:t>
            </w:r>
          </w:p>
        </w:tc>
        <w:tc>
          <w:tcPr>
            <w:tcW w:w="161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Алгоритм расчета</w:t>
            </w:r>
          </w:p>
        </w:tc>
        <w:tc>
          <w:tcPr>
            <w:tcW w:w="112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Количество дней</w:t>
            </w:r>
          </w:p>
        </w:tc>
      </w:tr>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0-30дней</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117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10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161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112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r>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30-60 дней</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(30 * 6,00) / 100</w:t>
            </w:r>
          </w:p>
        </w:tc>
        <w:tc>
          <w:tcPr>
            <w:tcW w:w="117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1,8</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(30 * 5,17) / 100</w:t>
            </w:r>
          </w:p>
        </w:tc>
        <w:tc>
          <w:tcPr>
            <w:tcW w:w="10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1,55</w:t>
            </w:r>
          </w:p>
        </w:tc>
        <w:tc>
          <w:tcPr>
            <w:tcW w:w="161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(30 * 3,73) / 100</w:t>
            </w:r>
          </w:p>
        </w:tc>
        <w:tc>
          <w:tcPr>
            <w:tcW w:w="112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1,12</w:t>
            </w:r>
          </w:p>
        </w:tc>
      </w:tr>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60-90 дней</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(60 * 19,8) / 100</w:t>
            </w:r>
          </w:p>
        </w:tc>
        <w:tc>
          <w:tcPr>
            <w:tcW w:w="117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11,88</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(60 * 6,9) / 100</w:t>
            </w:r>
          </w:p>
        </w:tc>
        <w:tc>
          <w:tcPr>
            <w:tcW w:w="10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4,14</w:t>
            </w:r>
          </w:p>
        </w:tc>
        <w:tc>
          <w:tcPr>
            <w:tcW w:w="161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(60 * 4,77) / 100</w:t>
            </w:r>
          </w:p>
        </w:tc>
        <w:tc>
          <w:tcPr>
            <w:tcW w:w="112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2,86</w:t>
            </w:r>
          </w:p>
        </w:tc>
      </w:tr>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свыше 90 дней</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(90 * 3,82) / 100</w:t>
            </w:r>
          </w:p>
        </w:tc>
        <w:tc>
          <w:tcPr>
            <w:tcW w:w="117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3,44</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(90 * 3,09) / 100</w:t>
            </w:r>
          </w:p>
        </w:tc>
        <w:tc>
          <w:tcPr>
            <w:tcW w:w="10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2,78</w:t>
            </w:r>
          </w:p>
        </w:tc>
        <w:tc>
          <w:tcPr>
            <w:tcW w:w="161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(90 * 7,33) / 100</w:t>
            </w:r>
          </w:p>
        </w:tc>
        <w:tc>
          <w:tcPr>
            <w:tcW w:w="112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6,6</w:t>
            </w:r>
          </w:p>
        </w:tc>
      </w:tr>
      <w:tr w:rsidR="00935750">
        <w:trPr>
          <w:jc w:val="center"/>
        </w:trPr>
        <w:tc>
          <w:tcPr>
            <w:tcW w:w="13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ИТОГО</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117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17,12</w:t>
            </w:r>
          </w:p>
        </w:tc>
        <w:tc>
          <w:tcPr>
            <w:tcW w:w="1600"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100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8,47</w:t>
            </w:r>
          </w:p>
        </w:tc>
        <w:tc>
          <w:tcPr>
            <w:tcW w:w="161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w:t>
            </w:r>
          </w:p>
        </w:tc>
        <w:tc>
          <w:tcPr>
            <w:tcW w:w="112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10,58</w:t>
            </w:r>
          </w:p>
        </w:tc>
      </w:tr>
    </w:tbl>
    <w:p w:rsidR="00935750" w:rsidRDefault="00935750">
      <w:pPr>
        <w:spacing w:line="360" w:lineRule="auto"/>
        <w:ind w:firstLine="709"/>
        <w:rPr>
          <w:sz w:val="28"/>
          <w:szCs w:val="28"/>
        </w:rPr>
      </w:pPr>
    </w:p>
    <w:p w:rsidR="00935750" w:rsidRDefault="006A477E">
      <w:pPr>
        <w:spacing w:line="360" w:lineRule="auto"/>
        <w:ind w:firstLine="709"/>
        <w:jc w:val="both"/>
        <w:rPr>
          <w:sz w:val="28"/>
          <w:szCs w:val="28"/>
        </w:rPr>
      </w:pPr>
      <w:r>
        <w:rPr>
          <w:sz w:val="28"/>
          <w:szCs w:val="28"/>
        </w:rPr>
        <w:t>Данные табл. 2.8 свидетельствуют о том, что давность дебиторской задолженности не превышают одного месяца со дня отгрузки товара. Однако, следует обратить внимание на то, что существует задолженность, по которой срок погашения превышает 90 дней и более. Работа с данными организациями-должниками должна быть белее тщательной. Одним из вариантов по взиманию долг может быть обращение в суд.</w:t>
      </w:r>
    </w:p>
    <w:p w:rsidR="00935750" w:rsidRDefault="006A477E">
      <w:pPr>
        <w:spacing w:line="360" w:lineRule="auto"/>
        <w:ind w:firstLine="709"/>
        <w:jc w:val="both"/>
        <w:rPr>
          <w:sz w:val="28"/>
          <w:szCs w:val="28"/>
        </w:rPr>
      </w:pPr>
      <w:r>
        <w:rPr>
          <w:sz w:val="28"/>
          <w:szCs w:val="28"/>
        </w:rPr>
        <w:t xml:space="preserve">Более полное представление о погашении счетов дебиторов дает взвешенное старение дебиторской задолженности (табл. 2.9). Взвешенное старение представляет собой увеличение периода погашения дебиторской </w:t>
      </w:r>
      <w:r>
        <w:rPr>
          <w:sz w:val="28"/>
          <w:szCs w:val="28"/>
        </w:rPr>
        <w:lastRenderedPageBreak/>
        <w:t>задолженности по срокам возникновения. Анализируя данные таблицы 2.9, можно отметить, что увеличение сроков оплаты дебиторской задолженности в интервале 30-60 дней составляет 1,8 дня; в интервале 60-90 дней - 11,88 дня; в интервале 90 и выше 3,44 дня. Таким образом, из-за просроченной задолженности средний срок старения дебиторской задолженности в 2008 году составил 17,12 дней.</w:t>
      </w:r>
    </w:p>
    <w:p w:rsidR="00935750" w:rsidRDefault="006A477E">
      <w:pPr>
        <w:spacing w:line="360" w:lineRule="auto"/>
        <w:ind w:firstLine="709"/>
        <w:jc w:val="both"/>
        <w:rPr>
          <w:sz w:val="28"/>
          <w:szCs w:val="28"/>
        </w:rPr>
      </w:pPr>
      <w:r>
        <w:rPr>
          <w:sz w:val="28"/>
          <w:szCs w:val="28"/>
        </w:rPr>
        <w:t>Средний срок старения дебиторской задолженности в 2009 году составил 8,47 дней, средний срок старения дебиторской задолженности в 2010 году составил 10,58 дней.</w:t>
      </w:r>
    </w:p>
    <w:p w:rsidR="00935750" w:rsidRDefault="006A477E">
      <w:pPr>
        <w:spacing w:line="360" w:lineRule="auto"/>
        <w:ind w:firstLine="709"/>
        <w:jc w:val="both"/>
        <w:rPr>
          <w:sz w:val="28"/>
          <w:szCs w:val="28"/>
        </w:rPr>
      </w:pPr>
      <w:r>
        <w:rPr>
          <w:sz w:val="28"/>
          <w:szCs w:val="28"/>
        </w:rPr>
        <w:t>Таким образом, величина собственных оборотных средств на протяжении анализируемого периода составила:</w:t>
      </w:r>
    </w:p>
    <w:p w:rsidR="00935750" w:rsidRDefault="006A477E">
      <w:pPr>
        <w:spacing w:line="360" w:lineRule="auto"/>
        <w:ind w:firstLine="709"/>
        <w:jc w:val="both"/>
        <w:rPr>
          <w:sz w:val="28"/>
          <w:szCs w:val="28"/>
        </w:rPr>
      </w:pPr>
      <w:r>
        <w:rPr>
          <w:sz w:val="28"/>
          <w:szCs w:val="28"/>
        </w:rPr>
        <w:t>СОС</w:t>
      </w:r>
      <w:r>
        <w:rPr>
          <w:sz w:val="28"/>
          <w:szCs w:val="28"/>
          <w:vertAlign w:val="subscript"/>
        </w:rPr>
        <w:t>2008</w:t>
      </w:r>
      <w:r>
        <w:rPr>
          <w:sz w:val="28"/>
          <w:szCs w:val="28"/>
        </w:rPr>
        <w:t xml:space="preserve"> = - 65 - 83 = - 148 (тыс. руб.).</w:t>
      </w:r>
    </w:p>
    <w:p w:rsidR="00935750" w:rsidRDefault="006A477E">
      <w:pPr>
        <w:spacing w:line="360" w:lineRule="auto"/>
        <w:ind w:firstLine="709"/>
        <w:jc w:val="both"/>
        <w:rPr>
          <w:sz w:val="28"/>
          <w:szCs w:val="28"/>
        </w:rPr>
      </w:pPr>
      <w:r>
        <w:rPr>
          <w:sz w:val="28"/>
          <w:szCs w:val="28"/>
        </w:rPr>
        <w:t>СОС</w:t>
      </w:r>
      <w:r>
        <w:rPr>
          <w:sz w:val="28"/>
          <w:szCs w:val="28"/>
          <w:vertAlign w:val="subscript"/>
        </w:rPr>
        <w:t>2009</w:t>
      </w:r>
      <w:r>
        <w:rPr>
          <w:sz w:val="28"/>
          <w:szCs w:val="28"/>
        </w:rPr>
        <w:t xml:space="preserve"> = - 45 - 729 = - 774 (тыс. руб.).</w:t>
      </w:r>
    </w:p>
    <w:p w:rsidR="00935750" w:rsidRDefault="006A477E">
      <w:pPr>
        <w:spacing w:line="360" w:lineRule="auto"/>
        <w:ind w:firstLine="709"/>
        <w:jc w:val="both"/>
        <w:rPr>
          <w:sz w:val="28"/>
          <w:szCs w:val="28"/>
        </w:rPr>
      </w:pPr>
      <w:r>
        <w:rPr>
          <w:sz w:val="28"/>
          <w:szCs w:val="28"/>
        </w:rPr>
        <w:t>СОС</w:t>
      </w:r>
      <w:r>
        <w:rPr>
          <w:sz w:val="28"/>
          <w:szCs w:val="28"/>
          <w:vertAlign w:val="subscript"/>
        </w:rPr>
        <w:t>2010</w:t>
      </w:r>
      <w:r>
        <w:rPr>
          <w:sz w:val="28"/>
          <w:szCs w:val="28"/>
        </w:rPr>
        <w:t xml:space="preserve"> = 74 - 302 = - 228 (тыс. руб.).</w:t>
      </w:r>
    </w:p>
    <w:p w:rsidR="00935750" w:rsidRDefault="006A477E">
      <w:pPr>
        <w:spacing w:line="360" w:lineRule="auto"/>
        <w:ind w:firstLine="709"/>
        <w:jc w:val="both"/>
        <w:rPr>
          <w:sz w:val="28"/>
          <w:szCs w:val="28"/>
        </w:rPr>
      </w:pPr>
      <w:r>
        <w:rPr>
          <w:sz w:val="28"/>
          <w:szCs w:val="28"/>
        </w:rPr>
        <w:t xml:space="preserve">Так как величина собственных оборотных средств на протяжении трех лет была отрицательной, это означает, что предприятие не обеспечено собственными оборотными средствами. </w:t>
      </w:r>
    </w:p>
    <w:p w:rsidR="00935750" w:rsidRDefault="006A477E">
      <w:pPr>
        <w:spacing w:line="360" w:lineRule="auto"/>
        <w:ind w:firstLine="709"/>
        <w:jc w:val="both"/>
        <w:rPr>
          <w:sz w:val="28"/>
          <w:szCs w:val="28"/>
        </w:rPr>
      </w:pPr>
      <w:r>
        <w:rPr>
          <w:sz w:val="28"/>
          <w:szCs w:val="28"/>
        </w:rPr>
        <w:t>Финансово-эксплуатационные потребности предприятия (потребности в денежных средствах) составили:</w:t>
      </w:r>
    </w:p>
    <w:p w:rsidR="00935750" w:rsidRDefault="006A477E">
      <w:pPr>
        <w:spacing w:line="360" w:lineRule="auto"/>
        <w:ind w:firstLine="709"/>
        <w:jc w:val="both"/>
        <w:rPr>
          <w:sz w:val="28"/>
          <w:szCs w:val="28"/>
        </w:rPr>
      </w:pPr>
      <w:r>
        <w:rPr>
          <w:sz w:val="28"/>
          <w:szCs w:val="28"/>
        </w:rPr>
        <w:t>ФЭП</w:t>
      </w:r>
      <w:r>
        <w:rPr>
          <w:sz w:val="28"/>
          <w:szCs w:val="28"/>
          <w:vertAlign w:val="subscript"/>
        </w:rPr>
        <w:t>2008</w:t>
      </w:r>
      <w:r>
        <w:rPr>
          <w:sz w:val="28"/>
          <w:szCs w:val="28"/>
        </w:rPr>
        <w:t xml:space="preserve"> = 2346 - 1610 = 736 (тыс. руб.)</w:t>
      </w:r>
    </w:p>
    <w:p w:rsidR="00935750" w:rsidRDefault="006A477E">
      <w:pPr>
        <w:spacing w:line="360" w:lineRule="auto"/>
        <w:ind w:firstLine="709"/>
        <w:jc w:val="both"/>
        <w:rPr>
          <w:sz w:val="28"/>
          <w:szCs w:val="28"/>
        </w:rPr>
      </w:pPr>
      <w:r>
        <w:rPr>
          <w:sz w:val="28"/>
          <w:szCs w:val="28"/>
        </w:rPr>
        <w:t>ФЭП</w:t>
      </w:r>
      <w:r>
        <w:rPr>
          <w:sz w:val="28"/>
          <w:szCs w:val="28"/>
          <w:vertAlign w:val="subscript"/>
        </w:rPr>
        <w:t xml:space="preserve">2009 </w:t>
      </w:r>
      <w:r>
        <w:rPr>
          <w:sz w:val="28"/>
          <w:szCs w:val="28"/>
        </w:rPr>
        <w:t>= 2047 - 11 - 1955 = 81 (тыс. руб.)</w:t>
      </w:r>
    </w:p>
    <w:p w:rsidR="00935750" w:rsidRDefault="006A477E">
      <w:pPr>
        <w:spacing w:line="360" w:lineRule="auto"/>
        <w:ind w:firstLine="709"/>
        <w:jc w:val="both"/>
        <w:rPr>
          <w:sz w:val="28"/>
          <w:szCs w:val="28"/>
        </w:rPr>
      </w:pPr>
      <w:r>
        <w:rPr>
          <w:sz w:val="28"/>
          <w:szCs w:val="28"/>
        </w:rPr>
        <w:t>ФЭП</w:t>
      </w:r>
      <w:r>
        <w:rPr>
          <w:sz w:val="28"/>
          <w:szCs w:val="28"/>
          <w:vertAlign w:val="subscript"/>
        </w:rPr>
        <w:t xml:space="preserve">2010 </w:t>
      </w:r>
      <w:r>
        <w:rPr>
          <w:sz w:val="28"/>
          <w:szCs w:val="28"/>
        </w:rPr>
        <w:t>= 3155 - 125 - 1943 = 1087 (тыс. руб.)</w:t>
      </w:r>
    </w:p>
    <w:p w:rsidR="00935750" w:rsidRDefault="006A477E">
      <w:pPr>
        <w:spacing w:line="360" w:lineRule="auto"/>
        <w:ind w:firstLine="709"/>
        <w:jc w:val="both"/>
        <w:rPr>
          <w:sz w:val="28"/>
          <w:szCs w:val="28"/>
        </w:rPr>
      </w:pPr>
      <w:r>
        <w:rPr>
          <w:sz w:val="28"/>
          <w:szCs w:val="28"/>
        </w:rPr>
        <w:t>Коэффициент загрузки оборотных средств:</w:t>
      </w:r>
    </w:p>
    <w:p w:rsidR="00935750" w:rsidRDefault="006A477E">
      <w:pPr>
        <w:spacing w:line="360" w:lineRule="auto"/>
        <w:ind w:firstLine="709"/>
        <w:jc w:val="both"/>
        <w:rPr>
          <w:sz w:val="28"/>
          <w:szCs w:val="28"/>
        </w:rPr>
      </w:pPr>
      <w:r>
        <w:rPr>
          <w:sz w:val="28"/>
          <w:szCs w:val="28"/>
        </w:rPr>
        <w:t>К</w:t>
      </w:r>
      <w:r>
        <w:rPr>
          <w:sz w:val="28"/>
          <w:szCs w:val="28"/>
          <w:vertAlign w:val="subscript"/>
        </w:rPr>
        <w:t>з</w:t>
      </w:r>
      <w:r>
        <w:rPr>
          <w:sz w:val="28"/>
          <w:szCs w:val="28"/>
          <w:vertAlign w:val="superscript"/>
        </w:rPr>
        <w:t>2008</w:t>
      </w:r>
      <w:r>
        <w:rPr>
          <w:sz w:val="28"/>
          <w:szCs w:val="28"/>
        </w:rPr>
        <w:t xml:space="preserve"> = 2346 / 3657 = 0,64.</w:t>
      </w:r>
    </w:p>
    <w:p w:rsidR="00935750" w:rsidRDefault="006A477E">
      <w:pPr>
        <w:spacing w:line="360" w:lineRule="auto"/>
        <w:ind w:firstLine="709"/>
        <w:jc w:val="both"/>
        <w:rPr>
          <w:sz w:val="28"/>
          <w:szCs w:val="28"/>
        </w:rPr>
      </w:pPr>
      <w:r>
        <w:rPr>
          <w:sz w:val="28"/>
          <w:szCs w:val="28"/>
        </w:rPr>
        <w:t>К</w:t>
      </w:r>
      <w:r>
        <w:rPr>
          <w:sz w:val="28"/>
          <w:szCs w:val="28"/>
          <w:vertAlign w:val="subscript"/>
        </w:rPr>
        <w:t>з</w:t>
      </w:r>
      <w:r>
        <w:rPr>
          <w:sz w:val="28"/>
          <w:szCs w:val="28"/>
          <w:vertAlign w:val="superscript"/>
        </w:rPr>
        <w:t>2009</w:t>
      </w:r>
      <w:r>
        <w:rPr>
          <w:sz w:val="28"/>
          <w:szCs w:val="28"/>
        </w:rPr>
        <w:t xml:space="preserve"> = 2047 / 3490 = 0,59.</w:t>
      </w:r>
    </w:p>
    <w:p w:rsidR="00935750" w:rsidRDefault="006A477E">
      <w:pPr>
        <w:spacing w:line="360" w:lineRule="auto"/>
        <w:ind w:firstLine="709"/>
        <w:jc w:val="both"/>
        <w:rPr>
          <w:sz w:val="28"/>
          <w:szCs w:val="28"/>
        </w:rPr>
      </w:pPr>
      <w:r>
        <w:rPr>
          <w:sz w:val="28"/>
          <w:szCs w:val="28"/>
        </w:rPr>
        <w:t>К</w:t>
      </w:r>
      <w:r>
        <w:rPr>
          <w:sz w:val="28"/>
          <w:szCs w:val="28"/>
          <w:vertAlign w:val="subscript"/>
        </w:rPr>
        <w:t>з</w:t>
      </w:r>
      <w:r>
        <w:rPr>
          <w:sz w:val="28"/>
          <w:szCs w:val="28"/>
          <w:vertAlign w:val="superscript"/>
        </w:rPr>
        <w:t>2010</w:t>
      </w:r>
      <w:r>
        <w:rPr>
          <w:sz w:val="28"/>
          <w:szCs w:val="28"/>
        </w:rPr>
        <w:t xml:space="preserve"> = 3155 / 11445 = 0,28.</w:t>
      </w:r>
    </w:p>
    <w:p w:rsidR="00935750" w:rsidRDefault="006A477E">
      <w:pPr>
        <w:spacing w:line="360" w:lineRule="auto"/>
        <w:ind w:firstLine="709"/>
        <w:jc w:val="both"/>
        <w:rPr>
          <w:sz w:val="28"/>
          <w:szCs w:val="28"/>
        </w:rPr>
      </w:pPr>
      <w:r>
        <w:rPr>
          <w:sz w:val="28"/>
          <w:szCs w:val="28"/>
        </w:rPr>
        <w:t>То есть величина оборотных средств на 1 рубль реализованной продукции составила 64 коп. в 2008 году, 58 коп. в 2009 году и 28 коп. в 2010 году.</w:t>
      </w:r>
    </w:p>
    <w:p w:rsidR="00935750" w:rsidRDefault="006A477E">
      <w:pPr>
        <w:spacing w:line="360" w:lineRule="auto"/>
        <w:ind w:firstLine="709"/>
        <w:jc w:val="both"/>
        <w:rPr>
          <w:sz w:val="28"/>
          <w:szCs w:val="28"/>
        </w:rPr>
      </w:pPr>
      <w:r>
        <w:rPr>
          <w:sz w:val="28"/>
          <w:szCs w:val="28"/>
        </w:rPr>
        <w:t xml:space="preserve">Далее определяется время оборота и количество оборотов оборотных средств и их отдельных элементов, а также текущих пассивов с целью расчета финансового цикла предприятия. Данные сведем в табл. 2.10. </w:t>
      </w:r>
    </w:p>
    <w:p w:rsidR="00935750" w:rsidRDefault="006A477E">
      <w:pPr>
        <w:spacing w:line="360" w:lineRule="auto"/>
        <w:ind w:firstLine="709"/>
        <w:jc w:val="both"/>
        <w:rPr>
          <w:sz w:val="28"/>
          <w:szCs w:val="28"/>
        </w:rPr>
      </w:pPr>
      <w:r>
        <w:rPr>
          <w:sz w:val="28"/>
          <w:szCs w:val="28"/>
        </w:rPr>
        <w:t>Как видно из таблицы, эффективнее оборотные средства используются в 2010 году, так как их оборачиваемость ускорилась. Тем не менее предприятие характеризуется слабой деловой активностью, вследствие чего необходимо привлекать дополнительные средства для хозяйственного оборота, желательно из прибыли. За 2010 год более чем в два раза увеличилась оборачиваемость оборотных средств на предприятии.</w:t>
      </w:r>
    </w:p>
    <w:p w:rsidR="00935750" w:rsidRDefault="006A477E">
      <w:pPr>
        <w:spacing w:line="360" w:lineRule="auto"/>
        <w:ind w:firstLine="709"/>
        <w:jc w:val="both"/>
        <w:rPr>
          <w:sz w:val="28"/>
          <w:szCs w:val="28"/>
        </w:rPr>
      </w:pPr>
      <w:r>
        <w:rPr>
          <w:sz w:val="28"/>
          <w:szCs w:val="28"/>
        </w:rPr>
        <w:t>Следовательно, финансовый цикл составил:</w:t>
      </w:r>
    </w:p>
    <w:p w:rsidR="00935750" w:rsidRDefault="006A477E">
      <w:pPr>
        <w:spacing w:line="360" w:lineRule="auto"/>
        <w:ind w:firstLine="709"/>
        <w:jc w:val="both"/>
        <w:rPr>
          <w:sz w:val="28"/>
          <w:szCs w:val="28"/>
        </w:rPr>
      </w:pPr>
      <w:r>
        <w:rPr>
          <w:sz w:val="28"/>
          <w:szCs w:val="28"/>
        </w:rPr>
        <w:t>ФЦ</w:t>
      </w:r>
      <w:r>
        <w:rPr>
          <w:sz w:val="28"/>
          <w:szCs w:val="28"/>
          <w:vertAlign w:val="subscript"/>
        </w:rPr>
        <w:t>2008</w:t>
      </w:r>
      <w:r>
        <w:rPr>
          <w:sz w:val="28"/>
          <w:szCs w:val="28"/>
        </w:rPr>
        <w:t xml:space="preserve"> = 113 + 99,7 - 189,7 = 23 дня.</w:t>
      </w:r>
    </w:p>
    <w:p w:rsidR="00935750" w:rsidRDefault="006A477E">
      <w:pPr>
        <w:spacing w:line="360" w:lineRule="auto"/>
        <w:ind w:firstLine="709"/>
        <w:jc w:val="both"/>
        <w:rPr>
          <w:sz w:val="28"/>
          <w:szCs w:val="28"/>
        </w:rPr>
      </w:pPr>
      <w:r>
        <w:rPr>
          <w:sz w:val="28"/>
          <w:szCs w:val="28"/>
        </w:rPr>
        <w:t>ФЦ</w:t>
      </w:r>
      <w:r>
        <w:rPr>
          <w:sz w:val="28"/>
          <w:szCs w:val="28"/>
          <w:vertAlign w:val="subscript"/>
        </w:rPr>
        <w:t>2009</w:t>
      </w:r>
      <w:r>
        <w:rPr>
          <w:sz w:val="28"/>
          <w:szCs w:val="28"/>
        </w:rPr>
        <w:t xml:space="preserve"> = 80,2 + 138,1 - 269,4 = -51,1 дней.</w:t>
      </w:r>
    </w:p>
    <w:p w:rsidR="00935750" w:rsidRDefault="006A477E">
      <w:pPr>
        <w:spacing w:line="360" w:lineRule="auto"/>
        <w:ind w:firstLine="709"/>
        <w:jc w:val="both"/>
        <w:rPr>
          <w:sz w:val="28"/>
          <w:szCs w:val="28"/>
        </w:rPr>
      </w:pPr>
      <w:r>
        <w:rPr>
          <w:sz w:val="28"/>
          <w:szCs w:val="28"/>
        </w:rPr>
        <w:t>ФЦ</w:t>
      </w:r>
      <w:r>
        <w:rPr>
          <w:sz w:val="28"/>
          <w:szCs w:val="28"/>
          <w:vertAlign w:val="subscript"/>
        </w:rPr>
        <w:t>2010</w:t>
      </w:r>
      <w:r>
        <w:rPr>
          <w:sz w:val="28"/>
          <w:szCs w:val="28"/>
        </w:rPr>
        <w:t xml:space="preserve"> = 39,3 + 62,5 - 73,13 = 28,67 дней.</w:t>
      </w:r>
    </w:p>
    <w:p w:rsidR="00935750" w:rsidRDefault="006A477E">
      <w:pPr>
        <w:spacing w:line="360" w:lineRule="auto"/>
        <w:ind w:firstLine="709"/>
        <w:jc w:val="both"/>
        <w:rPr>
          <w:sz w:val="28"/>
          <w:szCs w:val="28"/>
        </w:rPr>
      </w:pPr>
      <w:r>
        <w:rPr>
          <w:sz w:val="28"/>
          <w:szCs w:val="28"/>
        </w:rPr>
        <w:t xml:space="preserve">То есть время от оплаты сырья и материалов до момента возврата средств, в виде выручки за реализованную продукцию в 2010 году несколько увеличилось по сравнению с 2008 годом. </w:t>
      </w:r>
    </w:p>
    <w:p w:rsidR="00935750" w:rsidRDefault="006A477E">
      <w:pPr>
        <w:spacing w:line="360" w:lineRule="auto"/>
        <w:ind w:firstLine="709"/>
        <w:jc w:val="both"/>
        <w:rPr>
          <w:sz w:val="28"/>
          <w:szCs w:val="28"/>
        </w:rPr>
      </w:pPr>
      <w:r>
        <w:rPr>
          <w:sz w:val="28"/>
          <w:szCs w:val="28"/>
        </w:rPr>
        <w:t>Показатели рентабельности оборотных средств составили:</w:t>
      </w:r>
    </w:p>
    <w:p w:rsidR="00935750" w:rsidRDefault="006A477E">
      <w:pPr>
        <w:spacing w:line="360" w:lineRule="auto"/>
        <w:ind w:firstLine="709"/>
        <w:jc w:val="both"/>
        <w:rPr>
          <w:sz w:val="28"/>
          <w:szCs w:val="28"/>
        </w:rPr>
      </w:pPr>
      <w:r>
        <w:rPr>
          <w:sz w:val="28"/>
          <w:szCs w:val="28"/>
          <w:lang w:val="en-US"/>
        </w:rPr>
        <w:t>R</w:t>
      </w:r>
      <w:r>
        <w:rPr>
          <w:sz w:val="28"/>
          <w:szCs w:val="28"/>
          <w:vertAlign w:val="subscript"/>
        </w:rPr>
        <w:t>2009</w:t>
      </w:r>
      <w:r>
        <w:rPr>
          <w:sz w:val="28"/>
          <w:szCs w:val="28"/>
        </w:rPr>
        <w:t xml:space="preserve"> = 24 / (0,5 * (2346 + 2047)) = 0,01.</w:t>
      </w:r>
    </w:p>
    <w:p w:rsidR="00935750" w:rsidRDefault="006A477E">
      <w:pPr>
        <w:spacing w:line="360" w:lineRule="auto"/>
        <w:ind w:firstLine="709"/>
        <w:jc w:val="both"/>
        <w:rPr>
          <w:sz w:val="28"/>
          <w:szCs w:val="28"/>
        </w:rPr>
      </w:pPr>
      <w:r>
        <w:rPr>
          <w:sz w:val="28"/>
          <w:szCs w:val="28"/>
          <w:lang w:val="en-US"/>
        </w:rPr>
        <w:t>R</w:t>
      </w:r>
      <w:r>
        <w:rPr>
          <w:sz w:val="28"/>
          <w:szCs w:val="28"/>
          <w:vertAlign w:val="subscript"/>
        </w:rPr>
        <w:t>2010</w:t>
      </w:r>
      <w:r>
        <w:rPr>
          <w:sz w:val="28"/>
          <w:szCs w:val="28"/>
        </w:rPr>
        <w:t xml:space="preserve"> = 157 / (0,5*(2047 + 3155)) = 0,06. </w:t>
      </w:r>
    </w:p>
    <w:p w:rsidR="00935750" w:rsidRDefault="006A477E">
      <w:pPr>
        <w:spacing w:line="360" w:lineRule="auto"/>
        <w:ind w:firstLine="709"/>
        <w:jc w:val="both"/>
        <w:rPr>
          <w:sz w:val="28"/>
          <w:szCs w:val="28"/>
        </w:rPr>
      </w:pPr>
      <w:r>
        <w:rPr>
          <w:sz w:val="28"/>
          <w:szCs w:val="28"/>
        </w:rPr>
        <w:t>Это означает, что величина прибыли, приходящейся на рубль функционирующих оборотных средств, в 2010 году составляет 6 рублей. А значит, структура оборотных активов неудовлетворительна.</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br w:type="page"/>
        <w:t>Таблица №2.10</w:t>
      </w:r>
    </w:p>
    <w:p w:rsidR="00935750" w:rsidRDefault="006A477E">
      <w:pPr>
        <w:spacing w:line="360" w:lineRule="auto"/>
        <w:ind w:firstLine="709"/>
        <w:jc w:val="both"/>
        <w:rPr>
          <w:sz w:val="28"/>
          <w:szCs w:val="28"/>
        </w:rPr>
      </w:pPr>
      <w:r>
        <w:rPr>
          <w:sz w:val="28"/>
          <w:szCs w:val="28"/>
        </w:rPr>
        <w:t>Оценка оборачиваемости оборотных средств ООО «Декор»</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2"/>
        <w:gridCol w:w="1342"/>
        <w:gridCol w:w="1404"/>
        <w:gridCol w:w="1373"/>
        <w:gridCol w:w="1386"/>
        <w:gridCol w:w="1397"/>
      </w:tblGrid>
      <w:tr w:rsidR="00935750">
        <w:trPr>
          <w:jc w:val="center"/>
        </w:trPr>
        <w:tc>
          <w:tcPr>
            <w:tcW w:w="245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Наименование показателя</w:t>
            </w:r>
          </w:p>
        </w:tc>
        <w:tc>
          <w:tcPr>
            <w:tcW w:w="134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2008 год</w:t>
            </w:r>
          </w:p>
        </w:tc>
        <w:tc>
          <w:tcPr>
            <w:tcW w:w="140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2009 год</w:t>
            </w:r>
          </w:p>
        </w:tc>
        <w:tc>
          <w:tcPr>
            <w:tcW w:w="13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2010 год</w:t>
            </w:r>
          </w:p>
        </w:tc>
        <w:tc>
          <w:tcPr>
            <w:tcW w:w="138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Изменение  (+, -) в 2009 г.</w:t>
            </w:r>
          </w:p>
        </w:tc>
        <w:tc>
          <w:tcPr>
            <w:tcW w:w="139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Изменение  (+, -) в 2010 г.</w:t>
            </w:r>
          </w:p>
        </w:tc>
      </w:tr>
      <w:tr w:rsidR="00935750">
        <w:trPr>
          <w:jc w:val="center"/>
        </w:trPr>
        <w:tc>
          <w:tcPr>
            <w:tcW w:w="245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Период оборота оборотных средств, дн.</w:t>
            </w:r>
          </w:p>
        </w:tc>
        <w:tc>
          <w:tcPr>
            <w:tcW w:w="134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2346 / 3657 * 360 = 230,9</w:t>
            </w:r>
          </w:p>
        </w:tc>
        <w:tc>
          <w:tcPr>
            <w:tcW w:w="140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2047 / 3490 * 360 = 211,15</w:t>
            </w:r>
          </w:p>
        </w:tc>
        <w:tc>
          <w:tcPr>
            <w:tcW w:w="13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3155 / 11445 * 360 = 99,2</w:t>
            </w:r>
          </w:p>
        </w:tc>
        <w:tc>
          <w:tcPr>
            <w:tcW w:w="138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-19,75</w:t>
            </w:r>
          </w:p>
        </w:tc>
        <w:tc>
          <w:tcPr>
            <w:tcW w:w="139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-111,95</w:t>
            </w:r>
          </w:p>
        </w:tc>
      </w:tr>
      <w:tr w:rsidR="00935750">
        <w:trPr>
          <w:jc w:val="center"/>
        </w:trPr>
        <w:tc>
          <w:tcPr>
            <w:tcW w:w="245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Коэффициент оборачиваемости оборотных средств, раз</w:t>
            </w:r>
          </w:p>
        </w:tc>
        <w:tc>
          <w:tcPr>
            <w:tcW w:w="134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3657 / 2346 = 1,6</w:t>
            </w:r>
          </w:p>
        </w:tc>
        <w:tc>
          <w:tcPr>
            <w:tcW w:w="140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3490 / 2047 = 1,7</w:t>
            </w:r>
          </w:p>
        </w:tc>
        <w:tc>
          <w:tcPr>
            <w:tcW w:w="13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11445 / 3155 =3,6</w:t>
            </w:r>
          </w:p>
        </w:tc>
        <w:tc>
          <w:tcPr>
            <w:tcW w:w="138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+0,1</w:t>
            </w:r>
          </w:p>
        </w:tc>
        <w:tc>
          <w:tcPr>
            <w:tcW w:w="139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w:t>
            </w:r>
          </w:p>
        </w:tc>
      </w:tr>
      <w:tr w:rsidR="00935750">
        <w:trPr>
          <w:jc w:val="center"/>
        </w:trPr>
        <w:tc>
          <w:tcPr>
            <w:tcW w:w="245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Период оборота дебиторской задолженности, дн.</w:t>
            </w:r>
          </w:p>
        </w:tc>
        <w:tc>
          <w:tcPr>
            <w:tcW w:w="134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1013 * 360 / 3657 = 99,7</w:t>
            </w:r>
          </w:p>
        </w:tc>
        <w:tc>
          <w:tcPr>
            <w:tcW w:w="140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1339 * 360 / 3490 = 138,1</w:t>
            </w:r>
          </w:p>
        </w:tc>
        <w:tc>
          <w:tcPr>
            <w:tcW w:w="13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1987 *360 / 11445 = 62,5</w:t>
            </w:r>
          </w:p>
        </w:tc>
        <w:tc>
          <w:tcPr>
            <w:tcW w:w="138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+38,4</w:t>
            </w:r>
          </w:p>
        </w:tc>
        <w:tc>
          <w:tcPr>
            <w:tcW w:w="139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-75,6</w:t>
            </w:r>
          </w:p>
        </w:tc>
      </w:tr>
      <w:tr w:rsidR="00935750">
        <w:trPr>
          <w:jc w:val="center"/>
        </w:trPr>
        <w:tc>
          <w:tcPr>
            <w:tcW w:w="245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Коэффициент оборачиваемости дебиторской задолженности, раз</w:t>
            </w:r>
          </w:p>
        </w:tc>
        <w:tc>
          <w:tcPr>
            <w:tcW w:w="134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3657 / 1013 = 3,6</w:t>
            </w:r>
          </w:p>
        </w:tc>
        <w:tc>
          <w:tcPr>
            <w:tcW w:w="140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3490 / 1339 = 2,6</w:t>
            </w:r>
          </w:p>
        </w:tc>
        <w:tc>
          <w:tcPr>
            <w:tcW w:w="13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11445 / 1987 = 5,8</w:t>
            </w:r>
          </w:p>
        </w:tc>
        <w:tc>
          <w:tcPr>
            <w:tcW w:w="138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w:t>
            </w:r>
          </w:p>
        </w:tc>
        <w:tc>
          <w:tcPr>
            <w:tcW w:w="139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+3,2</w:t>
            </w:r>
          </w:p>
        </w:tc>
      </w:tr>
      <w:tr w:rsidR="00935750">
        <w:trPr>
          <w:jc w:val="center"/>
        </w:trPr>
        <w:tc>
          <w:tcPr>
            <w:tcW w:w="245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Период оборота запасов, дн.</w:t>
            </w:r>
          </w:p>
        </w:tc>
        <w:tc>
          <w:tcPr>
            <w:tcW w:w="134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959 * 360 / 3055 = 113</w:t>
            </w:r>
          </w:p>
        </w:tc>
        <w:tc>
          <w:tcPr>
            <w:tcW w:w="140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582 * 360 / 2613 = 80,2</w:t>
            </w:r>
          </w:p>
        </w:tc>
        <w:tc>
          <w:tcPr>
            <w:tcW w:w="13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1043 *360 / 9565 = 39,3</w:t>
            </w:r>
          </w:p>
        </w:tc>
        <w:tc>
          <w:tcPr>
            <w:tcW w:w="138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-32,8</w:t>
            </w:r>
          </w:p>
        </w:tc>
        <w:tc>
          <w:tcPr>
            <w:tcW w:w="139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-40,9</w:t>
            </w:r>
          </w:p>
        </w:tc>
      </w:tr>
      <w:tr w:rsidR="00935750">
        <w:trPr>
          <w:jc w:val="center"/>
        </w:trPr>
        <w:tc>
          <w:tcPr>
            <w:tcW w:w="245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Коэффициент оборачиваемости запасов, раз</w:t>
            </w:r>
          </w:p>
        </w:tc>
        <w:tc>
          <w:tcPr>
            <w:tcW w:w="134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3055 / 959 = 3,2</w:t>
            </w:r>
          </w:p>
        </w:tc>
        <w:tc>
          <w:tcPr>
            <w:tcW w:w="140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2613 / 582 = 4,5</w:t>
            </w:r>
          </w:p>
        </w:tc>
        <w:tc>
          <w:tcPr>
            <w:tcW w:w="13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9565 / 1043 = 9,2</w:t>
            </w:r>
          </w:p>
        </w:tc>
        <w:tc>
          <w:tcPr>
            <w:tcW w:w="138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w:t>
            </w:r>
          </w:p>
        </w:tc>
        <w:tc>
          <w:tcPr>
            <w:tcW w:w="139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+4,7</w:t>
            </w:r>
          </w:p>
        </w:tc>
      </w:tr>
      <w:tr w:rsidR="00935750">
        <w:trPr>
          <w:jc w:val="center"/>
        </w:trPr>
        <w:tc>
          <w:tcPr>
            <w:tcW w:w="245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Период оборота кредиторской задолженности, дн.</w:t>
            </w:r>
          </w:p>
        </w:tc>
        <w:tc>
          <w:tcPr>
            <w:tcW w:w="134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1610 * 360 / 3055 = 189,7</w:t>
            </w:r>
          </w:p>
        </w:tc>
        <w:tc>
          <w:tcPr>
            <w:tcW w:w="140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1955 * 360 / 2613 = 269,4</w:t>
            </w:r>
          </w:p>
        </w:tc>
        <w:tc>
          <w:tcPr>
            <w:tcW w:w="13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1943 *360 / 9565 = 73,13</w:t>
            </w:r>
          </w:p>
        </w:tc>
        <w:tc>
          <w:tcPr>
            <w:tcW w:w="138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+79,7</w:t>
            </w:r>
          </w:p>
        </w:tc>
        <w:tc>
          <w:tcPr>
            <w:tcW w:w="139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-196,27</w:t>
            </w:r>
          </w:p>
        </w:tc>
      </w:tr>
      <w:tr w:rsidR="00935750">
        <w:trPr>
          <w:jc w:val="center"/>
        </w:trPr>
        <w:tc>
          <w:tcPr>
            <w:tcW w:w="245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Коэффициент оборачиваемости кредиторской задолженности, раз</w:t>
            </w:r>
          </w:p>
        </w:tc>
        <w:tc>
          <w:tcPr>
            <w:tcW w:w="1342"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3055 / 1610 = 1,9</w:t>
            </w:r>
          </w:p>
        </w:tc>
        <w:tc>
          <w:tcPr>
            <w:tcW w:w="1404"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2613 / 1955 = 1,3</w:t>
            </w:r>
          </w:p>
        </w:tc>
        <w:tc>
          <w:tcPr>
            <w:tcW w:w="137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9565 / 1943 = 4,9</w:t>
            </w:r>
          </w:p>
        </w:tc>
        <w:tc>
          <w:tcPr>
            <w:tcW w:w="138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-0,6</w:t>
            </w:r>
          </w:p>
        </w:tc>
        <w:tc>
          <w:tcPr>
            <w:tcW w:w="139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+3,6</w:t>
            </w:r>
          </w:p>
        </w:tc>
      </w:tr>
    </w:tbl>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Таким образом, у ООО «Декор» имеются проблемы с платежеспособностью. Главными причинами возникновения низкой платежеспособности анализируемого предприятия явилось отсутствие денежной наличности, нерациональная структура оборотных средств (высокая доля дебиторской задолженности и запасов в общей стоимости оборотных активов при практическом отсутствии денежных средств), несвоевременное поступление платежей от дебиторов.</w:t>
      </w:r>
    </w:p>
    <w:p w:rsidR="00935750" w:rsidRDefault="006A477E">
      <w:pPr>
        <w:spacing w:line="360" w:lineRule="auto"/>
        <w:ind w:firstLine="709"/>
        <w:jc w:val="both"/>
        <w:rPr>
          <w:sz w:val="28"/>
          <w:szCs w:val="28"/>
        </w:rPr>
      </w:pPr>
      <w:r>
        <w:rPr>
          <w:sz w:val="28"/>
          <w:szCs w:val="28"/>
        </w:rPr>
        <w:t>В ходе проведения анализа выявлены следующие отрицательные тенденции в структуре оборотных средств:</w:t>
      </w:r>
    </w:p>
    <w:p w:rsidR="00935750" w:rsidRDefault="006A477E">
      <w:pPr>
        <w:spacing w:line="360" w:lineRule="auto"/>
        <w:ind w:firstLine="709"/>
        <w:jc w:val="both"/>
        <w:rPr>
          <w:sz w:val="28"/>
          <w:szCs w:val="28"/>
        </w:rPr>
      </w:pPr>
      <w:r>
        <w:rPr>
          <w:sz w:val="28"/>
          <w:szCs w:val="28"/>
        </w:rPr>
        <w:t>отсутствие запасов сырья и материалов на складе;</w:t>
      </w:r>
    </w:p>
    <w:p w:rsidR="00935750" w:rsidRDefault="006A477E">
      <w:pPr>
        <w:spacing w:line="360" w:lineRule="auto"/>
        <w:ind w:firstLine="709"/>
        <w:jc w:val="both"/>
        <w:rPr>
          <w:sz w:val="28"/>
          <w:szCs w:val="28"/>
        </w:rPr>
      </w:pPr>
      <w:r>
        <w:rPr>
          <w:sz w:val="28"/>
          <w:szCs w:val="28"/>
        </w:rPr>
        <w:lastRenderedPageBreak/>
        <w:t>рост нереализованной готовой продукции и товаров для перепродажи;</w:t>
      </w:r>
    </w:p>
    <w:p w:rsidR="00935750" w:rsidRDefault="006A477E">
      <w:pPr>
        <w:spacing w:line="360" w:lineRule="auto"/>
        <w:ind w:firstLine="709"/>
        <w:jc w:val="both"/>
        <w:rPr>
          <w:sz w:val="28"/>
          <w:szCs w:val="28"/>
        </w:rPr>
      </w:pPr>
      <w:r>
        <w:rPr>
          <w:sz w:val="28"/>
          <w:szCs w:val="28"/>
        </w:rPr>
        <w:t>увеличение денежных средств на счетах не достигло 10% от стоимости оборотных активов (только 4% в 2010);</w:t>
      </w:r>
    </w:p>
    <w:p w:rsidR="00935750" w:rsidRDefault="006A477E">
      <w:pPr>
        <w:spacing w:line="360" w:lineRule="auto"/>
        <w:ind w:firstLine="709"/>
        <w:jc w:val="both"/>
        <w:rPr>
          <w:sz w:val="28"/>
          <w:szCs w:val="28"/>
        </w:rPr>
      </w:pPr>
      <w:r>
        <w:rPr>
          <w:sz w:val="28"/>
          <w:szCs w:val="28"/>
        </w:rPr>
        <w:t>излишнее увеличение дебиторской задолженности до 63 % от суммы оборотного капитала (при нормальном весе в 30-40%);</w:t>
      </w:r>
    </w:p>
    <w:p w:rsidR="00935750" w:rsidRDefault="006A477E">
      <w:pPr>
        <w:spacing w:line="360" w:lineRule="auto"/>
        <w:ind w:firstLine="709"/>
        <w:jc w:val="both"/>
        <w:rPr>
          <w:sz w:val="28"/>
          <w:szCs w:val="28"/>
        </w:rPr>
      </w:pPr>
      <w:r>
        <w:rPr>
          <w:sz w:val="28"/>
          <w:szCs w:val="28"/>
        </w:rPr>
        <w:t>В структуре пассивов - увеличение долгосрочных заемных средств.</w:t>
      </w:r>
    </w:p>
    <w:p w:rsidR="00935750" w:rsidRDefault="006A477E">
      <w:pPr>
        <w:spacing w:line="360" w:lineRule="auto"/>
        <w:ind w:firstLine="709"/>
        <w:jc w:val="both"/>
        <w:rPr>
          <w:sz w:val="28"/>
          <w:szCs w:val="28"/>
        </w:rPr>
      </w:pPr>
      <w:r>
        <w:rPr>
          <w:sz w:val="28"/>
          <w:szCs w:val="28"/>
        </w:rPr>
        <w:t xml:space="preserve">При этом в структуре пассивов наблюдаются и некоторые положительные тенденции: увеличение нераспределенной прибыли, что привело к положительному значению собственного капитала в 2010 году и незначительное снижение кредиторской задолженности. </w:t>
      </w:r>
    </w:p>
    <w:p w:rsidR="00935750" w:rsidRDefault="006A477E">
      <w:pPr>
        <w:spacing w:after="200" w:line="276" w:lineRule="auto"/>
        <w:ind w:firstLine="720"/>
        <w:jc w:val="both"/>
        <w:rPr>
          <w:color w:val="FFFFFF"/>
          <w:sz w:val="28"/>
          <w:szCs w:val="28"/>
        </w:rPr>
      </w:pPr>
      <w:r>
        <w:rPr>
          <w:color w:val="FFFFFF"/>
          <w:sz w:val="28"/>
          <w:szCs w:val="28"/>
        </w:rPr>
        <w:t>оборотный актив финансовый управление</w:t>
      </w:r>
    </w:p>
    <w:p w:rsidR="00935750" w:rsidRDefault="00935750">
      <w:pPr>
        <w:spacing w:line="360" w:lineRule="auto"/>
        <w:ind w:firstLine="709"/>
        <w:jc w:val="both"/>
        <w:rPr>
          <w:sz w:val="28"/>
          <w:szCs w:val="28"/>
        </w:rPr>
      </w:pPr>
    </w:p>
    <w:p w:rsidR="00935750" w:rsidRDefault="006A477E">
      <w:pPr>
        <w:pStyle w:val="1"/>
        <w:spacing w:line="360" w:lineRule="auto"/>
        <w:ind w:firstLine="709"/>
        <w:jc w:val="both"/>
        <w:rPr>
          <w:kern w:val="36"/>
          <w:sz w:val="28"/>
          <w:szCs w:val="28"/>
        </w:rPr>
      </w:pPr>
      <w:r>
        <w:rPr>
          <w:kern w:val="36"/>
          <w:sz w:val="28"/>
          <w:szCs w:val="28"/>
        </w:rPr>
        <w:br w:type="page"/>
      </w:r>
      <w:r>
        <w:rPr>
          <w:kern w:val="36"/>
          <w:sz w:val="28"/>
          <w:szCs w:val="28"/>
        </w:rPr>
        <w:lastRenderedPageBreak/>
        <w:t>3. СИСТЕМА УПРАВЛЕНИЯ ОБОРОТНЫМИ АКТИВАМИ ООО «ДЕКОР»</w:t>
      </w:r>
    </w:p>
    <w:p w:rsidR="00935750" w:rsidRDefault="00935750">
      <w:pPr>
        <w:pStyle w:val="1"/>
        <w:spacing w:line="360" w:lineRule="auto"/>
        <w:ind w:firstLine="709"/>
        <w:jc w:val="both"/>
        <w:rPr>
          <w:kern w:val="36"/>
          <w:sz w:val="28"/>
          <w:szCs w:val="28"/>
        </w:rPr>
      </w:pPr>
    </w:p>
    <w:p w:rsidR="00935750" w:rsidRDefault="006A477E">
      <w:pPr>
        <w:pStyle w:val="2"/>
        <w:spacing w:line="360" w:lineRule="auto"/>
        <w:ind w:firstLine="709"/>
        <w:jc w:val="both"/>
        <w:rPr>
          <w:sz w:val="28"/>
          <w:szCs w:val="28"/>
        </w:rPr>
      </w:pPr>
      <w:r>
        <w:rPr>
          <w:sz w:val="28"/>
          <w:szCs w:val="28"/>
        </w:rPr>
        <w:t>3.1 Совершенствование системы управления оборотными активами на предприятии ООО «Декор»</w:t>
      </w:r>
    </w:p>
    <w:p w:rsidR="00935750" w:rsidRDefault="00935750">
      <w:pPr>
        <w:pStyle w:val="2"/>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Как показал анализ финансовой устойчивости предприятия за анализируемый период, предприятие нуждается в финансовом оздоровлении, восстановлении платежеспособности и повышении ликвидности, что видится, прежде всего, в управлении оборотным капиталом предприятия.</w:t>
      </w:r>
    </w:p>
    <w:p w:rsidR="00935750" w:rsidRDefault="006A477E">
      <w:pPr>
        <w:spacing w:line="360" w:lineRule="auto"/>
        <w:ind w:firstLine="709"/>
        <w:jc w:val="both"/>
        <w:rPr>
          <w:sz w:val="28"/>
          <w:szCs w:val="28"/>
        </w:rPr>
      </w:pPr>
      <w:r>
        <w:rPr>
          <w:sz w:val="28"/>
          <w:szCs w:val="28"/>
        </w:rPr>
        <w:t>Одним из основных моментов повышения эффективности использования оборотных активов является снижение запасов материалов и готовой продукции на складе. Наибольший удельный вес в запасах занимают запасы готовой продукции и товаров для перепродажи - 946 тыс.руб. (табл. 2.7). Так, на конец 2010 года выявлено, что на ООО «Декор» имеются излишние запасы:</w:t>
      </w:r>
    </w:p>
    <w:p w:rsidR="00935750" w:rsidRDefault="006A477E">
      <w:pPr>
        <w:spacing w:line="360" w:lineRule="auto"/>
        <w:ind w:firstLine="709"/>
        <w:jc w:val="both"/>
        <w:rPr>
          <w:sz w:val="28"/>
          <w:szCs w:val="28"/>
        </w:rPr>
      </w:pPr>
      <w:r>
        <w:rPr>
          <w:sz w:val="28"/>
          <w:szCs w:val="28"/>
        </w:rPr>
        <w:t>комплектов штор классических в количестве 44 шт. на сумму 220 тыс. руб.;</w:t>
      </w:r>
    </w:p>
    <w:p w:rsidR="00935750" w:rsidRDefault="006A477E">
      <w:pPr>
        <w:spacing w:line="360" w:lineRule="auto"/>
        <w:ind w:firstLine="709"/>
        <w:jc w:val="both"/>
        <w:rPr>
          <w:sz w:val="28"/>
          <w:szCs w:val="28"/>
        </w:rPr>
      </w:pPr>
      <w:r>
        <w:rPr>
          <w:sz w:val="28"/>
          <w:szCs w:val="28"/>
        </w:rPr>
        <w:t>аксессуаров на шторы в количестве 220 шт. на сумму 110 тыс. руб.;</w:t>
      </w:r>
    </w:p>
    <w:p w:rsidR="00935750" w:rsidRDefault="006A477E">
      <w:pPr>
        <w:spacing w:line="360" w:lineRule="auto"/>
        <w:ind w:firstLine="709"/>
        <w:jc w:val="both"/>
        <w:rPr>
          <w:sz w:val="28"/>
          <w:szCs w:val="28"/>
        </w:rPr>
      </w:pPr>
      <w:r>
        <w:rPr>
          <w:sz w:val="28"/>
          <w:szCs w:val="28"/>
        </w:rPr>
        <w:t>крючки, кольца, зажимы для штор, держатели и другая фурнитура в количестве 186 шт. на сумму 37,2 тыс.руб.</w:t>
      </w:r>
    </w:p>
    <w:p w:rsidR="00935750" w:rsidRDefault="006A477E">
      <w:pPr>
        <w:spacing w:line="360" w:lineRule="auto"/>
        <w:ind w:firstLine="709"/>
        <w:jc w:val="both"/>
        <w:rPr>
          <w:sz w:val="28"/>
          <w:szCs w:val="28"/>
        </w:rPr>
      </w:pPr>
      <w:r>
        <w:rPr>
          <w:sz w:val="28"/>
          <w:szCs w:val="28"/>
        </w:rPr>
        <w:t xml:space="preserve">Так как производственной необходимости в данных запасах нет, то их можно либо вернуть поставщикам (часть из них - фурнитуру), либо реализовать другим предприятиям, покупателям. Следовательно, производственные запасы сократятся на сумму 367,2 тыс. руб. </w:t>
      </w:r>
    </w:p>
    <w:p w:rsidR="00935750" w:rsidRDefault="006A477E">
      <w:pPr>
        <w:spacing w:line="360" w:lineRule="auto"/>
        <w:ind w:firstLine="709"/>
        <w:jc w:val="both"/>
        <w:rPr>
          <w:sz w:val="28"/>
          <w:szCs w:val="28"/>
        </w:rPr>
      </w:pPr>
      <w:r>
        <w:rPr>
          <w:sz w:val="28"/>
          <w:szCs w:val="28"/>
        </w:rPr>
        <w:t>Предположительно, что 60 % продукции реализуется в первые три месяца, т.е. 367,2 * 0,6 = 220,32 тыс. руб. Для этого необходимо стимулировать специалистов по продажам на снижение запасов готовой продукции на складах предприятия. Следует установить оплату труда в процентном отношении к выручке от реализации продукции.</w:t>
      </w:r>
    </w:p>
    <w:p w:rsidR="00935750" w:rsidRDefault="006A477E">
      <w:pPr>
        <w:spacing w:line="360" w:lineRule="auto"/>
        <w:ind w:firstLine="709"/>
        <w:jc w:val="both"/>
        <w:rPr>
          <w:sz w:val="28"/>
          <w:szCs w:val="28"/>
        </w:rPr>
      </w:pPr>
      <w:r>
        <w:rPr>
          <w:sz w:val="28"/>
          <w:szCs w:val="28"/>
        </w:rPr>
        <w:lastRenderedPageBreak/>
        <w:t>А значит, экономия от проведенного мероприятия составит:</w:t>
      </w:r>
    </w:p>
    <w:p w:rsidR="00935750" w:rsidRDefault="006A477E">
      <w:pPr>
        <w:spacing w:line="360" w:lineRule="auto"/>
        <w:ind w:firstLine="709"/>
        <w:jc w:val="both"/>
        <w:rPr>
          <w:sz w:val="28"/>
          <w:szCs w:val="28"/>
        </w:rPr>
      </w:pPr>
      <w:r>
        <w:rPr>
          <w:sz w:val="28"/>
          <w:szCs w:val="28"/>
        </w:rPr>
        <w:t>Э = 946 - 220,32 = 725,68 тыс. руб.</w:t>
      </w:r>
    </w:p>
    <w:p w:rsidR="00935750" w:rsidRDefault="006A477E">
      <w:pPr>
        <w:spacing w:line="360" w:lineRule="auto"/>
        <w:ind w:firstLine="709"/>
        <w:jc w:val="both"/>
        <w:rPr>
          <w:sz w:val="28"/>
          <w:szCs w:val="28"/>
        </w:rPr>
      </w:pPr>
      <w:r>
        <w:rPr>
          <w:sz w:val="28"/>
          <w:szCs w:val="28"/>
        </w:rPr>
        <w:t xml:space="preserve">Запасов сырья и материалов на предприятии не имеется, то есть все материалы вовлечены в производство. </w:t>
      </w:r>
    </w:p>
    <w:p w:rsidR="00935750" w:rsidRDefault="006A477E">
      <w:pPr>
        <w:spacing w:line="360" w:lineRule="auto"/>
        <w:ind w:firstLine="709"/>
        <w:jc w:val="both"/>
        <w:rPr>
          <w:sz w:val="28"/>
          <w:szCs w:val="28"/>
        </w:rPr>
      </w:pPr>
      <w:r>
        <w:rPr>
          <w:sz w:val="28"/>
          <w:szCs w:val="28"/>
        </w:rPr>
        <w:t>Текущий запас сырья и материалов (З</w:t>
      </w:r>
      <w:r>
        <w:rPr>
          <w:sz w:val="28"/>
          <w:szCs w:val="28"/>
          <w:vertAlign w:val="subscript"/>
        </w:rPr>
        <w:t>см</w:t>
      </w:r>
      <w:r>
        <w:rPr>
          <w:sz w:val="28"/>
          <w:szCs w:val="28"/>
        </w:rPr>
        <w:t>) зависит от интервала поставки (в днях) (И</w:t>
      </w:r>
      <w:r>
        <w:rPr>
          <w:sz w:val="28"/>
          <w:szCs w:val="28"/>
          <w:vertAlign w:val="subscript"/>
        </w:rPr>
        <w:t>п</w:t>
      </w:r>
      <w:r>
        <w:rPr>
          <w:sz w:val="28"/>
          <w:szCs w:val="28"/>
        </w:rPr>
        <w:t>) и среднесуточного расхода материала (Р</w:t>
      </w:r>
      <w:r>
        <w:rPr>
          <w:sz w:val="28"/>
          <w:szCs w:val="28"/>
          <w:vertAlign w:val="subscript"/>
        </w:rPr>
        <w:t>сут</w:t>
      </w:r>
      <w:r>
        <w:rPr>
          <w:sz w:val="28"/>
          <w:szCs w:val="28"/>
        </w:rPr>
        <w:t>): З</w:t>
      </w:r>
      <w:r>
        <w:rPr>
          <w:sz w:val="28"/>
          <w:szCs w:val="28"/>
          <w:vertAlign w:val="subscript"/>
        </w:rPr>
        <w:t>см</w:t>
      </w:r>
      <w:r>
        <w:rPr>
          <w:sz w:val="28"/>
          <w:szCs w:val="28"/>
        </w:rPr>
        <w:t xml:space="preserve"> = И</w:t>
      </w:r>
      <w:r>
        <w:rPr>
          <w:sz w:val="28"/>
          <w:szCs w:val="28"/>
          <w:vertAlign w:val="subscript"/>
        </w:rPr>
        <w:t>п</w:t>
      </w:r>
      <w:r>
        <w:rPr>
          <w:sz w:val="28"/>
          <w:szCs w:val="28"/>
        </w:rPr>
        <w:t xml:space="preserve"> * Р</w:t>
      </w:r>
      <w:r>
        <w:rPr>
          <w:sz w:val="28"/>
          <w:szCs w:val="28"/>
          <w:vertAlign w:val="subscript"/>
        </w:rPr>
        <w:t>сут.</w:t>
      </w:r>
    </w:p>
    <w:p w:rsidR="00935750" w:rsidRDefault="006A477E">
      <w:pPr>
        <w:spacing w:line="360" w:lineRule="auto"/>
        <w:ind w:firstLine="709"/>
        <w:jc w:val="both"/>
        <w:rPr>
          <w:sz w:val="28"/>
          <w:szCs w:val="28"/>
        </w:rPr>
      </w:pPr>
      <w:r>
        <w:rPr>
          <w:sz w:val="28"/>
          <w:szCs w:val="28"/>
        </w:rPr>
        <w:t>Так, например, среднесуточный расход материалов для пошива классического комплекта штор следующий:</w:t>
      </w:r>
    </w:p>
    <w:p w:rsidR="00935750" w:rsidRDefault="006A477E">
      <w:pPr>
        <w:spacing w:line="360" w:lineRule="auto"/>
        <w:ind w:firstLine="709"/>
        <w:jc w:val="both"/>
        <w:rPr>
          <w:sz w:val="28"/>
          <w:szCs w:val="28"/>
        </w:rPr>
      </w:pPr>
      <w:r>
        <w:rPr>
          <w:sz w:val="28"/>
          <w:szCs w:val="28"/>
        </w:rPr>
        <w:t>шенилл - 16 м (при ширине 3 м);</w:t>
      </w:r>
    </w:p>
    <w:p w:rsidR="00935750" w:rsidRDefault="006A477E">
      <w:pPr>
        <w:spacing w:line="360" w:lineRule="auto"/>
        <w:ind w:firstLine="709"/>
        <w:jc w:val="both"/>
        <w:rPr>
          <w:sz w:val="28"/>
          <w:szCs w:val="28"/>
        </w:rPr>
      </w:pPr>
      <w:r>
        <w:rPr>
          <w:sz w:val="28"/>
          <w:szCs w:val="28"/>
        </w:rPr>
        <w:t>органза - 16 м;</w:t>
      </w:r>
    </w:p>
    <w:p w:rsidR="00935750" w:rsidRDefault="006A477E">
      <w:pPr>
        <w:spacing w:line="360" w:lineRule="auto"/>
        <w:ind w:firstLine="709"/>
        <w:jc w:val="both"/>
        <w:rPr>
          <w:sz w:val="28"/>
          <w:szCs w:val="28"/>
        </w:rPr>
      </w:pPr>
      <w:r>
        <w:rPr>
          <w:sz w:val="28"/>
          <w:szCs w:val="28"/>
        </w:rPr>
        <w:t>бахрома - 16 м;</w:t>
      </w:r>
    </w:p>
    <w:p w:rsidR="00935750" w:rsidRDefault="006A477E">
      <w:pPr>
        <w:spacing w:line="360" w:lineRule="auto"/>
        <w:ind w:firstLine="709"/>
        <w:jc w:val="both"/>
        <w:rPr>
          <w:sz w:val="28"/>
          <w:szCs w:val="28"/>
        </w:rPr>
      </w:pPr>
      <w:r>
        <w:rPr>
          <w:sz w:val="28"/>
          <w:szCs w:val="28"/>
        </w:rPr>
        <w:t>кисти - 8 шт;</w:t>
      </w:r>
    </w:p>
    <w:p w:rsidR="00935750" w:rsidRDefault="006A477E">
      <w:pPr>
        <w:spacing w:line="360" w:lineRule="auto"/>
        <w:ind w:firstLine="709"/>
        <w:jc w:val="both"/>
        <w:rPr>
          <w:sz w:val="28"/>
          <w:szCs w:val="28"/>
        </w:rPr>
      </w:pPr>
      <w:r>
        <w:rPr>
          <w:sz w:val="28"/>
          <w:szCs w:val="28"/>
        </w:rPr>
        <w:t>нитки - 8 кат.</w:t>
      </w:r>
    </w:p>
    <w:p w:rsidR="00935750" w:rsidRDefault="006A477E">
      <w:pPr>
        <w:spacing w:line="360" w:lineRule="auto"/>
        <w:ind w:firstLine="709"/>
        <w:jc w:val="both"/>
        <w:rPr>
          <w:sz w:val="28"/>
          <w:szCs w:val="28"/>
        </w:rPr>
      </w:pPr>
      <w:r>
        <w:rPr>
          <w:sz w:val="28"/>
          <w:szCs w:val="28"/>
        </w:rPr>
        <w:t>Поставка тканей производится каждые 10 дней. Поставка аксессуаров и ниток - каждые 15 дней.</w:t>
      </w:r>
    </w:p>
    <w:p w:rsidR="00935750" w:rsidRDefault="006A477E">
      <w:pPr>
        <w:spacing w:line="360" w:lineRule="auto"/>
        <w:ind w:firstLine="709"/>
        <w:jc w:val="both"/>
        <w:rPr>
          <w:sz w:val="28"/>
          <w:szCs w:val="28"/>
        </w:rPr>
      </w:pPr>
      <w:r>
        <w:rPr>
          <w:sz w:val="28"/>
          <w:szCs w:val="28"/>
        </w:rPr>
        <w:t>З</w:t>
      </w:r>
      <w:r>
        <w:rPr>
          <w:sz w:val="28"/>
          <w:szCs w:val="28"/>
          <w:vertAlign w:val="subscript"/>
        </w:rPr>
        <w:t>ш</w:t>
      </w:r>
      <w:r>
        <w:rPr>
          <w:sz w:val="28"/>
          <w:szCs w:val="28"/>
        </w:rPr>
        <w:t xml:space="preserve"> = 10 * 16 = 160 м</w:t>
      </w:r>
    </w:p>
    <w:p w:rsidR="00935750" w:rsidRDefault="006A477E">
      <w:pPr>
        <w:spacing w:line="360" w:lineRule="auto"/>
        <w:ind w:firstLine="709"/>
        <w:jc w:val="both"/>
        <w:rPr>
          <w:sz w:val="28"/>
          <w:szCs w:val="28"/>
        </w:rPr>
      </w:pPr>
      <w:r>
        <w:rPr>
          <w:sz w:val="28"/>
          <w:szCs w:val="28"/>
        </w:rPr>
        <w:t>З</w:t>
      </w:r>
      <w:r>
        <w:rPr>
          <w:sz w:val="28"/>
          <w:szCs w:val="28"/>
          <w:vertAlign w:val="subscript"/>
        </w:rPr>
        <w:t>о</w:t>
      </w:r>
      <w:r>
        <w:rPr>
          <w:sz w:val="28"/>
          <w:szCs w:val="28"/>
        </w:rPr>
        <w:t xml:space="preserve"> = 10 * 16 = 160 м</w:t>
      </w:r>
    </w:p>
    <w:p w:rsidR="00935750" w:rsidRDefault="006A477E">
      <w:pPr>
        <w:spacing w:line="360" w:lineRule="auto"/>
        <w:ind w:firstLine="709"/>
        <w:jc w:val="both"/>
        <w:rPr>
          <w:sz w:val="28"/>
          <w:szCs w:val="28"/>
        </w:rPr>
      </w:pPr>
      <w:r>
        <w:rPr>
          <w:sz w:val="28"/>
          <w:szCs w:val="28"/>
        </w:rPr>
        <w:t>З</w:t>
      </w:r>
      <w:r>
        <w:rPr>
          <w:sz w:val="28"/>
          <w:szCs w:val="28"/>
          <w:vertAlign w:val="subscript"/>
        </w:rPr>
        <w:t>б</w:t>
      </w:r>
      <w:r>
        <w:rPr>
          <w:sz w:val="28"/>
          <w:szCs w:val="28"/>
        </w:rPr>
        <w:t xml:space="preserve"> = 15 * 16 = 240 м</w:t>
      </w:r>
    </w:p>
    <w:p w:rsidR="00935750" w:rsidRDefault="006A477E">
      <w:pPr>
        <w:spacing w:line="360" w:lineRule="auto"/>
        <w:ind w:firstLine="709"/>
        <w:jc w:val="both"/>
        <w:rPr>
          <w:sz w:val="28"/>
          <w:szCs w:val="28"/>
        </w:rPr>
      </w:pPr>
      <w:r>
        <w:rPr>
          <w:sz w:val="28"/>
          <w:szCs w:val="28"/>
        </w:rPr>
        <w:t>З</w:t>
      </w:r>
      <w:r>
        <w:rPr>
          <w:sz w:val="28"/>
          <w:szCs w:val="28"/>
          <w:vertAlign w:val="subscript"/>
        </w:rPr>
        <w:t>к</w:t>
      </w:r>
      <w:r>
        <w:rPr>
          <w:sz w:val="28"/>
          <w:szCs w:val="28"/>
        </w:rPr>
        <w:t xml:space="preserve"> = 15 * 8 = 120 шт</w:t>
      </w:r>
    </w:p>
    <w:p w:rsidR="00935750" w:rsidRDefault="006A477E">
      <w:pPr>
        <w:spacing w:line="360" w:lineRule="auto"/>
        <w:ind w:firstLine="709"/>
        <w:jc w:val="both"/>
        <w:rPr>
          <w:sz w:val="28"/>
          <w:szCs w:val="28"/>
        </w:rPr>
      </w:pPr>
      <w:r>
        <w:rPr>
          <w:sz w:val="28"/>
          <w:szCs w:val="28"/>
        </w:rPr>
        <w:t>З</w:t>
      </w:r>
      <w:r>
        <w:rPr>
          <w:sz w:val="28"/>
          <w:szCs w:val="28"/>
          <w:vertAlign w:val="subscript"/>
        </w:rPr>
        <w:t>н</w:t>
      </w:r>
      <w:r>
        <w:rPr>
          <w:sz w:val="28"/>
          <w:szCs w:val="28"/>
        </w:rPr>
        <w:t xml:space="preserve"> = 15 * 8 = 120 кат.</w:t>
      </w:r>
    </w:p>
    <w:p w:rsidR="00935750" w:rsidRDefault="006A477E">
      <w:pPr>
        <w:spacing w:line="360" w:lineRule="auto"/>
        <w:ind w:firstLine="709"/>
        <w:jc w:val="both"/>
        <w:rPr>
          <w:sz w:val="28"/>
          <w:szCs w:val="28"/>
        </w:rPr>
      </w:pPr>
      <w:r>
        <w:rPr>
          <w:sz w:val="28"/>
          <w:szCs w:val="28"/>
        </w:rPr>
        <w:t xml:space="preserve">В табл. 3.1 показаны результаты анализа состояния запасов материальных ресурсов на 01.10.2010. </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Таблица №3.1</w:t>
      </w:r>
    </w:p>
    <w:p w:rsidR="00935750" w:rsidRDefault="006A477E">
      <w:pPr>
        <w:spacing w:line="360" w:lineRule="auto"/>
        <w:ind w:firstLine="709"/>
        <w:jc w:val="both"/>
        <w:rPr>
          <w:sz w:val="28"/>
          <w:szCs w:val="28"/>
        </w:rPr>
      </w:pPr>
      <w:r>
        <w:rPr>
          <w:sz w:val="28"/>
          <w:szCs w:val="28"/>
        </w:rPr>
        <w:t>Анализ состояния запасов материальных ресурсов на 01.10.2010</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5"/>
        <w:gridCol w:w="1906"/>
        <w:gridCol w:w="1493"/>
        <w:gridCol w:w="1121"/>
        <w:gridCol w:w="1121"/>
        <w:gridCol w:w="1119"/>
        <w:gridCol w:w="1119"/>
      </w:tblGrid>
      <w:tr w:rsidR="00935750">
        <w:trPr>
          <w:jc w:val="center"/>
        </w:trPr>
        <w:tc>
          <w:tcPr>
            <w:tcW w:w="147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Материал</w:t>
            </w:r>
          </w:p>
        </w:tc>
        <w:tc>
          <w:tcPr>
            <w:tcW w:w="19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Среднесуточный расход, м (кат.)</w:t>
            </w:r>
          </w:p>
        </w:tc>
        <w:tc>
          <w:tcPr>
            <w:tcW w:w="2614"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Фактический запас</w:t>
            </w:r>
          </w:p>
        </w:tc>
        <w:tc>
          <w:tcPr>
            <w:tcW w:w="11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Норма запаса, дни</w:t>
            </w:r>
          </w:p>
        </w:tc>
        <w:tc>
          <w:tcPr>
            <w:tcW w:w="2238" w:type="dxa"/>
            <w:gridSpan w:val="2"/>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Отклонение от нормы запаса</w:t>
            </w:r>
          </w:p>
        </w:tc>
      </w:tr>
      <w:tr w:rsidR="00935750">
        <w:trPr>
          <w:jc w:val="center"/>
        </w:trPr>
        <w:tc>
          <w:tcPr>
            <w:tcW w:w="1475"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906"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49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м</w:t>
            </w:r>
          </w:p>
        </w:tc>
        <w:tc>
          <w:tcPr>
            <w:tcW w:w="11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дни</w:t>
            </w:r>
          </w:p>
        </w:tc>
        <w:tc>
          <w:tcPr>
            <w:tcW w:w="1121" w:type="dxa"/>
            <w:tcBorders>
              <w:top w:val="single" w:sz="6" w:space="0" w:color="auto"/>
              <w:left w:val="single" w:sz="6" w:space="0" w:color="auto"/>
              <w:bottom w:val="single" w:sz="6" w:space="0" w:color="auto"/>
              <w:right w:val="single" w:sz="6" w:space="0" w:color="auto"/>
            </w:tcBorders>
          </w:tcPr>
          <w:p w:rsidR="00935750" w:rsidRDefault="00935750">
            <w:pPr>
              <w:spacing w:line="276" w:lineRule="auto"/>
              <w:rPr>
                <w:sz w:val="20"/>
                <w:szCs w:val="20"/>
              </w:rPr>
            </w:pPr>
          </w:p>
        </w:tc>
        <w:tc>
          <w:tcPr>
            <w:tcW w:w="11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дни</w:t>
            </w:r>
          </w:p>
        </w:tc>
        <w:tc>
          <w:tcPr>
            <w:tcW w:w="11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м</w:t>
            </w:r>
          </w:p>
        </w:tc>
      </w:tr>
      <w:tr w:rsidR="00935750">
        <w:trPr>
          <w:jc w:val="center"/>
        </w:trPr>
        <w:tc>
          <w:tcPr>
            <w:tcW w:w="147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lastRenderedPageBreak/>
              <w:t>Шенилл, м</w:t>
            </w:r>
          </w:p>
        </w:tc>
        <w:tc>
          <w:tcPr>
            <w:tcW w:w="19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w:t>
            </w:r>
          </w:p>
        </w:tc>
        <w:tc>
          <w:tcPr>
            <w:tcW w:w="149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208</w:t>
            </w:r>
          </w:p>
        </w:tc>
        <w:tc>
          <w:tcPr>
            <w:tcW w:w="11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13</w:t>
            </w:r>
          </w:p>
        </w:tc>
        <w:tc>
          <w:tcPr>
            <w:tcW w:w="11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w:t>
            </w:r>
          </w:p>
        </w:tc>
        <w:tc>
          <w:tcPr>
            <w:tcW w:w="11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w:t>
            </w:r>
          </w:p>
        </w:tc>
        <w:tc>
          <w:tcPr>
            <w:tcW w:w="11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+ 48</w:t>
            </w:r>
          </w:p>
        </w:tc>
      </w:tr>
      <w:tr w:rsidR="00935750">
        <w:trPr>
          <w:jc w:val="center"/>
        </w:trPr>
        <w:tc>
          <w:tcPr>
            <w:tcW w:w="147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Органза, м</w:t>
            </w:r>
          </w:p>
        </w:tc>
        <w:tc>
          <w:tcPr>
            <w:tcW w:w="19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w:t>
            </w:r>
          </w:p>
        </w:tc>
        <w:tc>
          <w:tcPr>
            <w:tcW w:w="149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224</w:t>
            </w:r>
          </w:p>
        </w:tc>
        <w:tc>
          <w:tcPr>
            <w:tcW w:w="11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14</w:t>
            </w:r>
          </w:p>
        </w:tc>
        <w:tc>
          <w:tcPr>
            <w:tcW w:w="11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10</w:t>
            </w:r>
          </w:p>
        </w:tc>
        <w:tc>
          <w:tcPr>
            <w:tcW w:w="11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w:t>
            </w:r>
          </w:p>
        </w:tc>
        <w:tc>
          <w:tcPr>
            <w:tcW w:w="11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+ 64</w:t>
            </w:r>
          </w:p>
        </w:tc>
      </w:tr>
      <w:tr w:rsidR="00935750">
        <w:trPr>
          <w:jc w:val="center"/>
        </w:trPr>
        <w:tc>
          <w:tcPr>
            <w:tcW w:w="147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Бахрома, м</w:t>
            </w:r>
          </w:p>
        </w:tc>
        <w:tc>
          <w:tcPr>
            <w:tcW w:w="19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16</w:t>
            </w:r>
          </w:p>
        </w:tc>
        <w:tc>
          <w:tcPr>
            <w:tcW w:w="149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192</w:t>
            </w:r>
          </w:p>
        </w:tc>
        <w:tc>
          <w:tcPr>
            <w:tcW w:w="11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w:t>
            </w:r>
          </w:p>
        </w:tc>
        <w:tc>
          <w:tcPr>
            <w:tcW w:w="11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15</w:t>
            </w:r>
          </w:p>
        </w:tc>
        <w:tc>
          <w:tcPr>
            <w:tcW w:w="11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w:t>
            </w:r>
          </w:p>
        </w:tc>
        <w:tc>
          <w:tcPr>
            <w:tcW w:w="11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- 48</w:t>
            </w:r>
          </w:p>
        </w:tc>
      </w:tr>
      <w:tr w:rsidR="00935750">
        <w:trPr>
          <w:jc w:val="center"/>
        </w:trPr>
        <w:tc>
          <w:tcPr>
            <w:tcW w:w="147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Кисти, шт</w:t>
            </w:r>
          </w:p>
        </w:tc>
        <w:tc>
          <w:tcPr>
            <w:tcW w:w="19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w:t>
            </w:r>
          </w:p>
        </w:tc>
        <w:tc>
          <w:tcPr>
            <w:tcW w:w="149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120</w:t>
            </w:r>
          </w:p>
        </w:tc>
        <w:tc>
          <w:tcPr>
            <w:tcW w:w="11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15</w:t>
            </w:r>
          </w:p>
        </w:tc>
        <w:tc>
          <w:tcPr>
            <w:tcW w:w="11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15</w:t>
            </w:r>
          </w:p>
        </w:tc>
        <w:tc>
          <w:tcPr>
            <w:tcW w:w="11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w:t>
            </w:r>
          </w:p>
        </w:tc>
        <w:tc>
          <w:tcPr>
            <w:tcW w:w="11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w:t>
            </w:r>
          </w:p>
        </w:tc>
      </w:tr>
      <w:tr w:rsidR="00935750">
        <w:trPr>
          <w:jc w:val="center"/>
        </w:trPr>
        <w:tc>
          <w:tcPr>
            <w:tcW w:w="1475"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Нитки, кат</w:t>
            </w:r>
          </w:p>
        </w:tc>
        <w:tc>
          <w:tcPr>
            <w:tcW w:w="19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8</w:t>
            </w:r>
          </w:p>
        </w:tc>
        <w:tc>
          <w:tcPr>
            <w:tcW w:w="1493"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240</w:t>
            </w:r>
          </w:p>
        </w:tc>
        <w:tc>
          <w:tcPr>
            <w:tcW w:w="11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30</w:t>
            </w:r>
          </w:p>
        </w:tc>
        <w:tc>
          <w:tcPr>
            <w:tcW w:w="1121"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15</w:t>
            </w:r>
          </w:p>
        </w:tc>
        <w:tc>
          <w:tcPr>
            <w:tcW w:w="11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+15</w:t>
            </w:r>
          </w:p>
        </w:tc>
        <w:tc>
          <w:tcPr>
            <w:tcW w:w="111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+120</w:t>
            </w:r>
          </w:p>
        </w:tc>
      </w:tr>
    </w:tbl>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По данным таблицы можно заключить, что фактические запасы тканей, аксессуаров и ниток превышают норму, а запас бахромы недостаточен. Следовательно, предприятию необходимо либо снизить поставки материалов, либо отсрочить дни поставки материалов. С учетом того, что предприятие занимается пошивом штор и на заказ, то не следует запасаться большим количеством материальных ресурсов, так как заказчики могут выбрать другой вид и цвет ткани, аксессуаров. И это повлечет за собой новые поставки.</w:t>
      </w:r>
    </w:p>
    <w:p w:rsidR="00935750" w:rsidRDefault="006A477E">
      <w:pPr>
        <w:spacing w:line="360" w:lineRule="auto"/>
        <w:ind w:firstLine="709"/>
        <w:jc w:val="both"/>
        <w:rPr>
          <w:sz w:val="28"/>
          <w:szCs w:val="28"/>
        </w:rPr>
      </w:pPr>
      <w:r>
        <w:rPr>
          <w:sz w:val="28"/>
          <w:szCs w:val="28"/>
        </w:rPr>
        <w:t>Большое влияние на оборачиваемость капитала, вложенного в оборотные активы, а вместе с тем и на финансовое состояние организации, оказывает увеличение или уменьшение дебиторской задолженности. Как видно из приведенного анализа (табл. 2.7) ее абсолютное значение на протяжении трех лет увеличивалось (1013 тыс.руб., 1339 тыс.руб., 1987 тыс.руб.). Удельный вес дебиторской задолженности в оборотных активах в 2009 г. сначала резко увеличился, затем в 2010 г. незначительно уменьшился (43,18%; 65,41%; 62,98%).</w:t>
      </w:r>
    </w:p>
    <w:p w:rsidR="00935750" w:rsidRDefault="006A477E">
      <w:pPr>
        <w:spacing w:line="360" w:lineRule="auto"/>
        <w:ind w:firstLine="709"/>
        <w:jc w:val="both"/>
        <w:rPr>
          <w:sz w:val="28"/>
          <w:szCs w:val="28"/>
        </w:rPr>
      </w:pPr>
      <w:r>
        <w:rPr>
          <w:sz w:val="28"/>
          <w:szCs w:val="28"/>
        </w:rPr>
        <w:t>Анализируя данные о структуре дебиторской задолженности (табл. 2.7), следует обратить внимание, что на конец 2009 года возросла дебиторская задолженность покупателей и заказчиков. Из 1361 тыс.руб. задолженности покупателей и заказчиков на 01.01.2010 306,5 тыс.руб. составляет просроченная дебиторская задолженность. Основными должниками являются два магазина и один реализатор с рынка, занимающихся реализацией штор, приобретенных на ООО «Декор». Предлагается подать исковые заявления в суд о взыскании долгов с магазинов, просрочивших сроки платежей.</w:t>
      </w:r>
    </w:p>
    <w:p w:rsidR="00935750" w:rsidRDefault="006A477E">
      <w:pPr>
        <w:spacing w:line="360" w:lineRule="auto"/>
        <w:ind w:firstLine="709"/>
        <w:jc w:val="both"/>
        <w:rPr>
          <w:sz w:val="28"/>
          <w:szCs w:val="28"/>
        </w:rPr>
      </w:pPr>
      <w:r>
        <w:rPr>
          <w:sz w:val="28"/>
          <w:szCs w:val="28"/>
        </w:rPr>
        <w:t xml:space="preserve">Договором поставки предусмотрено, что за каждый день просрочки </w:t>
      </w:r>
      <w:r>
        <w:rPr>
          <w:sz w:val="28"/>
          <w:szCs w:val="28"/>
        </w:rPr>
        <w:lastRenderedPageBreak/>
        <w:t>начисляется пеня в размере 0,1% от суммы долга. Рассчитаем размер пени, возможной к взысканию с покупателей.</w:t>
      </w:r>
    </w:p>
    <w:p w:rsidR="00935750" w:rsidRDefault="006A477E">
      <w:pPr>
        <w:spacing w:line="360" w:lineRule="auto"/>
        <w:ind w:firstLine="709"/>
        <w:jc w:val="both"/>
        <w:rPr>
          <w:sz w:val="28"/>
          <w:szCs w:val="28"/>
        </w:rPr>
      </w:pPr>
      <w:r>
        <w:rPr>
          <w:sz w:val="28"/>
          <w:szCs w:val="28"/>
        </w:rPr>
        <w:t>Пеня (30 дней просрочки) = 66,15 * 0,001 * 30 = 1,9845 тыс. руб.;</w:t>
      </w:r>
    </w:p>
    <w:p w:rsidR="00935750" w:rsidRDefault="006A477E">
      <w:pPr>
        <w:spacing w:line="360" w:lineRule="auto"/>
        <w:ind w:firstLine="709"/>
        <w:jc w:val="both"/>
        <w:rPr>
          <w:sz w:val="28"/>
          <w:szCs w:val="28"/>
        </w:rPr>
      </w:pPr>
      <w:r>
        <w:rPr>
          <w:sz w:val="28"/>
          <w:szCs w:val="28"/>
        </w:rPr>
        <w:t>Пеня (60 дней просрочки) = 94,75 * 0,001 * 60 = 5,685 тыс. руб.;</w:t>
      </w:r>
    </w:p>
    <w:p w:rsidR="00935750" w:rsidRDefault="006A477E">
      <w:pPr>
        <w:spacing w:line="360" w:lineRule="auto"/>
        <w:ind w:firstLine="709"/>
        <w:jc w:val="both"/>
        <w:rPr>
          <w:sz w:val="28"/>
          <w:szCs w:val="28"/>
        </w:rPr>
      </w:pPr>
      <w:r>
        <w:rPr>
          <w:sz w:val="28"/>
          <w:szCs w:val="28"/>
        </w:rPr>
        <w:t>Пеня (90 дней просрочки) = 145,6 * 0,001 * 90 = 13,104 тыс. руб.</w:t>
      </w:r>
    </w:p>
    <w:p w:rsidR="00935750" w:rsidRDefault="006A477E">
      <w:pPr>
        <w:spacing w:line="360" w:lineRule="auto"/>
        <w:ind w:firstLine="709"/>
        <w:jc w:val="both"/>
        <w:rPr>
          <w:sz w:val="28"/>
          <w:szCs w:val="28"/>
        </w:rPr>
      </w:pPr>
      <w:r>
        <w:rPr>
          <w:sz w:val="28"/>
          <w:szCs w:val="28"/>
        </w:rPr>
        <w:t>Договором поставки также предусмотрены штрафы за нарушение хозяйственных договоров в размере 5% от суммы долга. Рассчитаем размер штрафов, возможных к взысканию с покупателей.</w:t>
      </w:r>
    </w:p>
    <w:p w:rsidR="00935750" w:rsidRDefault="006A477E">
      <w:pPr>
        <w:spacing w:line="360" w:lineRule="auto"/>
        <w:ind w:firstLine="709"/>
        <w:jc w:val="both"/>
        <w:rPr>
          <w:sz w:val="28"/>
          <w:szCs w:val="28"/>
        </w:rPr>
      </w:pPr>
      <w:r>
        <w:rPr>
          <w:sz w:val="28"/>
          <w:szCs w:val="28"/>
        </w:rPr>
        <w:t>Штраф = 306,5 * 0,05 = 15,325 тыс. руб.</w:t>
      </w:r>
    </w:p>
    <w:p w:rsidR="00935750" w:rsidRDefault="006A477E">
      <w:pPr>
        <w:spacing w:line="360" w:lineRule="auto"/>
        <w:ind w:firstLine="709"/>
        <w:jc w:val="both"/>
        <w:rPr>
          <w:sz w:val="28"/>
          <w:szCs w:val="28"/>
        </w:rPr>
      </w:pPr>
      <w:r>
        <w:rPr>
          <w:sz w:val="28"/>
          <w:szCs w:val="28"/>
        </w:rPr>
        <w:t>Учитывая, что некоторые должники могут находиться на стадии банкротства либо не иметь средств на расчетных счетах для погашения своего долга, предположим, что будет погашено 80% задолженности. Следовательно, сумма дебиторской задолженности покупателей после проведения данных мероприятий будет равна:</w:t>
      </w:r>
    </w:p>
    <w:p w:rsidR="00935750" w:rsidRDefault="006A477E">
      <w:pPr>
        <w:spacing w:line="360" w:lineRule="auto"/>
        <w:ind w:firstLine="709"/>
        <w:jc w:val="both"/>
        <w:rPr>
          <w:sz w:val="28"/>
          <w:szCs w:val="28"/>
        </w:rPr>
      </w:pPr>
      <w:r>
        <w:rPr>
          <w:sz w:val="28"/>
          <w:szCs w:val="28"/>
        </w:rPr>
        <w:t xml:space="preserve">ДЗ </w:t>
      </w:r>
      <w:r>
        <w:rPr>
          <w:sz w:val="28"/>
          <w:szCs w:val="28"/>
          <w:vertAlign w:val="subscript"/>
        </w:rPr>
        <w:t>покуп.</w:t>
      </w:r>
      <w:r>
        <w:rPr>
          <w:sz w:val="28"/>
          <w:szCs w:val="28"/>
        </w:rPr>
        <w:t xml:space="preserve"> = 306,5 - 306,5 * 0,8 = 61,3 тыс.руб. </w:t>
      </w:r>
    </w:p>
    <w:p w:rsidR="00935750" w:rsidRDefault="006A477E">
      <w:pPr>
        <w:spacing w:line="360" w:lineRule="auto"/>
        <w:ind w:firstLine="709"/>
        <w:jc w:val="both"/>
        <w:rPr>
          <w:sz w:val="28"/>
          <w:szCs w:val="28"/>
        </w:rPr>
      </w:pPr>
      <w:r>
        <w:rPr>
          <w:sz w:val="28"/>
          <w:szCs w:val="28"/>
        </w:rPr>
        <w:t>Суммы полученных пени и штрафов будут соответственно равны:</w:t>
      </w:r>
    </w:p>
    <w:p w:rsidR="00935750" w:rsidRDefault="006A477E">
      <w:pPr>
        <w:spacing w:line="360" w:lineRule="auto"/>
        <w:ind w:firstLine="709"/>
        <w:jc w:val="both"/>
        <w:rPr>
          <w:sz w:val="28"/>
          <w:szCs w:val="28"/>
        </w:rPr>
      </w:pPr>
      <w:r>
        <w:rPr>
          <w:sz w:val="28"/>
          <w:szCs w:val="28"/>
        </w:rPr>
        <w:t>Пеня = (1,9845 + 5,685 + 13,104) * 0,8 = 16,6188 тыс.руб.</w:t>
      </w:r>
    </w:p>
    <w:p w:rsidR="00935750" w:rsidRDefault="006A477E">
      <w:pPr>
        <w:spacing w:line="360" w:lineRule="auto"/>
        <w:ind w:firstLine="709"/>
        <w:jc w:val="both"/>
        <w:rPr>
          <w:sz w:val="28"/>
          <w:szCs w:val="28"/>
        </w:rPr>
      </w:pPr>
      <w:r>
        <w:rPr>
          <w:sz w:val="28"/>
          <w:szCs w:val="28"/>
        </w:rPr>
        <w:t>Штраф = 15,325 * 0,8 = 12,26 тыс.руб.</w:t>
      </w:r>
    </w:p>
    <w:p w:rsidR="00935750" w:rsidRDefault="006A477E">
      <w:pPr>
        <w:spacing w:line="360" w:lineRule="auto"/>
        <w:ind w:firstLine="709"/>
        <w:jc w:val="both"/>
        <w:rPr>
          <w:sz w:val="28"/>
          <w:szCs w:val="28"/>
        </w:rPr>
      </w:pPr>
      <w:r>
        <w:rPr>
          <w:sz w:val="28"/>
          <w:szCs w:val="28"/>
        </w:rPr>
        <w:t xml:space="preserve">Анализируя данные о структуре дебиторской задолженности, следует обратить внимание, что на конец 2010 года возросла дебиторская задолженность прочих дебиторов (+259 тыс.руб.). В основном это переплаты по налогам и сборам в бюджет. Конечно, вернуть деньги из бюджета страны проблематично, а иногда даже и не возможно. Но даже в данной ситуации есть выход: следует написать письмо в налоговую инспекцию с просьбой зачесть переплаты по одним налогам в счет других налогов, срок платежей по которым наступит в ближайшем будущем. Таким образом, данную дебиторскую задолженность можно свести к минимуму. Можно предположить, что при проведении данной работы дебиторская задолженность прочих должников сократится до 150 тыс. </w:t>
      </w:r>
      <w:r>
        <w:rPr>
          <w:sz w:val="28"/>
          <w:szCs w:val="28"/>
        </w:rPr>
        <w:lastRenderedPageBreak/>
        <w:t>руб.</w:t>
      </w:r>
    </w:p>
    <w:p w:rsidR="00935750" w:rsidRDefault="006A477E">
      <w:pPr>
        <w:spacing w:line="360" w:lineRule="auto"/>
        <w:ind w:firstLine="709"/>
        <w:jc w:val="both"/>
        <w:rPr>
          <w:sz w:val="28"/>
          <w:szCs w:val="28"/>
        </w:rPr>
      </w:pPr>
      <w:r>
        <w:rPr>
          <w:sz w:val="28"/>
          <w:szCs w:val="28"/>
        </w:rPr>
        <w:t>После проведения всех выше перечисленных мероприятий сумма дебиторской задолженности в общей сумме оборотных активов будет равна:</w:t>
      </w:r>
    </w:p>
    <w:p w:rsidR="00935750" w:rsidRDefault="006A477E">
      <w:pPr>
        <w:spacing w:line="360" w:lineRule="auto"/>
        <w:ind w:firstLine="709"/>
        <w:jc w:val="both"/>
        <w:rPr>
          <w:sz w:val="28"/>
          <w:szCs w:val="28"/>
        </w:rPr>
      </w:pPr>
      <w:r>
        <w:rPr>
          <w:sz w:val="28"/>
          <w:szCs w:val="28"/>
        </w:rPr>
        <w:t>ДЗ = 150 + (1361 - 306,5) + 61,3 = 1265,8 тыс. руб.</w:t>
      </w:r>
    </w:p>
    <w:p w:rsidR="00935750" w:rsidRDefault="006A477E">
      <w:pPr>
        <w:spacing w:line="360" w:lineRule="auto"/>
        <w:ind w:firstLine="709"/>
        <w:jc w:val="both"/>
        <w:rPr>
          <w:sz w:val="28"/>
          <w:szCs w:val="28"/>
        </w:rPr>
      </w:pPr>
      <w:r>
        <w:rPr>
          <w:sz w:val="28"/>
          <w:szCs w:val="28"/>
        </w:rPr>
        <w:t>Общая сумма экономии средств за счет уменьшения дебиторской задолженности составит:</w:t>
      </w:r>
    </w:p>
    <w:p w:rsidR="00935750" w:rsidRDefault="006A477E">
      <w:pPr>
        <w:spacing w:line="360" w:lineRule="auto"/>
        <w:ind w:firstLine="709"/>
        <w:jc w:val="both"/>
        <w:rPr>
          <w:sz w:val="28"/>
          <w:szCs w:val="28"/>
        </w:rPr>
      </w:pPr>
      <w:r>
        <w:rPr>
          <w:sz w:val="28"/>
          <w:szCs w:val="28"/>
        </w:rPr>
        <w:t>Э = 1987 - 1265,8 = 721,2 тыс. руб.</w:t>
      </w:r>
    </w:p>
    <w:p w:rsidR="00935750" w:rsidRDefault="006A477E">
      <w:pPr>
        <w:spacing w:line="360" w:lineRule="auto"/>
        <w:ind w:firstLine="709"/>
        <w:jc w:val="both"/>
        <w:rPr>
          <w:sz w:val="28"/>
          <w:szCs w:val="28"/>
        </w:rPr>
      </w:pPr>
      <w:r>
        <w:rPr>
          <w:sz w:val="28"/>
          <w:szCs w:val="28"/>
        </w:rPr>
        <w:t>Общая экономия от проведенных мероприятий таким образом составит: 725,68 + 721,2 = 1446,88 тыс. руб.</w:t>
      </w:r>
    </w:p>
    <w:p w:rsidR="00935750" w:rsidRDefault="006A477E">
      <w:pPr>
        <w:spacing w:line="360" w:lineRule="auto"/>
        <w:ind w:firstLine="709"/>
        <w:jc w:val="both"/>
        <w:rPr>
          <w:sz w:val="28"/>
          <w:szCs w:val="28"/>
        </w:rPr>
      </w:pPr>
      <w:r>
        <w:rPr>
          <w:sz w:val="28"/>
          <w:szCs w:val="28"/>
        </w:rPr>
        <w:t>Ниже в табл. 3.2 представлена исходная информация для расчета экономической эффективности предлагаемых мероприятий.</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Таблица №3.2</w:t>
      </w:r>
    </w:p>
    <w:p w:rsidR="00935750" w:rsidRDefault="006A477E">
      <w:pPr>
        <w:spacing w:line="360" w:lineRule="auto"/>
        <w:ind w:firstLine="709"/>
        <w:jc w:val="both"/>
        <w:rPr>
          <w:sz w:val="28"/>
          <w:szCs w:val="28"/>
        </w:rPr>
      </w:pPr>
      <w:r>
        <w:rPr>
          <w:sz w:val="28"/>
          <w:szCs w:val="28"/>
        </w:rPr>
        <w:t>Сравнительная таблица показателей использования оборотных активов</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000" w:firstRow="0" w:lastRow="0" w:firstColumn="0" w:lastColumn="0" w:noHBand="0" w:noVBand="0"/>
      </w:tblPr>
      <w:tblGrid>
        <w:gridCol w:w="606"/>
        <w:gridCol w:w="3996"/>
        <w:gridCol w:w="1096"/>
        <w:gridCol w:w="2049"/>
        <w:gridCol w:w="1607"/>
      </w:tblGrid>
      <w:tr w:rsidR="00935750">
        <w:trPr>
          <w:jc w:val="center"/>
        </w:trPr>
        <w:tc>
          <w:tcPr>
            <w:tcW w:w="6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п/п</w:t>
            </w:r>
          </w:p>
        </w:tc>
        <w:tc>
          <w:tcPr>
            <w:tcW w:w="39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Показатели</w:t>
            </w:r>
          </w:p>
        </w:tc>
        <w:tc>
          <w:tcPr>
            <w:tcW w:w="10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2010 г.</w:t>
            </w:r>
          </w:p>
        </w:tc>
        <w:tc>
          <w:tcPr>
            <w:tcW w:w="204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После проведения мероприятий</w:t>
            </w:r>
          </w:p>
        </w:tc>
        <w:tc>
          <w:tcPr>
            <w:tcW w:w="160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Изменение (+,-), гр.3-гр.2</w:t>
            </w:r>
          </w:p>
        </w:tc>
      </w:tr>
      <w:tr w:rsidR="00935750">
        <w:trPr>
          <w:jc w:val="center"/>
        </w:trPr>
        <w:tc>
          <w:tcPr>
            <w:tcW w:w="6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w:t>
            </w:r>
          </w:p>
        </w:tc>
        <w:tc>
          <w:tcPr>
            <w:tcW w:w="39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Выручка-нетто от реализации продукции, тыс.руб.</w:t>
            </w:r>
          </w:p>
        </w:tc>
        <w:tc>
          <w:tcPr>
            <w:tcW w:w="10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11445</w:t>
            </w:r>
          </w:p>
        </w:tc>
        <w:tc>
          <w:tcPr>
            <w:tcW w:w="204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11445</w:t>
            </w:r>
          </w:p>
        </w:tc>
        <w:tc>
          <w:tcPr>
            <w:tcW w:w="160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w:t>
            </w:r>
          </w:p>
        </w:tc>
      </w:tr>
      <w:tr w:rsidR="00935750">
        <w:trPr>
          <w:jc w:val="center"/>
        </w:trPr>
        <w:tc>
          <w:tcPr>
            <w:tcW w:w="6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2.</w:t>
            </w:r>
          </w:p>
        </w:tc>
        <w:tc>
          <w:tcPr>
            <w:tcW w:w="39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Средняя величина оборотных активов, тыс.руб.</w:t>
            </w:r>
          </w:p>
        </w:tc>
        <w:tc>
          <w:tcPr>
            <w:tcW w:w="10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3155</w:t>
            </w:r>
          </w:p>
        </w:tc>
        <w:tc>
          <w:tcPr>
            <w:tcW w:w="204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1708,12</w:t>
            </w:r>
          </w:p>
        </w:tc>
        <w:tc>
          <w:tcPr>
            <w:tcW w:w="160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-1446,88</w:t>
            </w:r>
          </w:p>
        </w:tc>
      </w:tr>
      <w:tr w:rsidR="00935750">
        <w:trPr>
          <w:jc w:val="center"/>
        </w:trPr>
        <w:tc>
          <w:tcPr>
            <w:tcW w:w="6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w:t>
            </w:r>
          </w:p>
        </w:tc>
        <w:tc>
          <w:tcPr>
            <w:tcW w:w="39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Число дней в периоде, дн.</w:t>
            </w:r>
          </w:p>
        </w:tc>
        <w:tc>
          <w:tcPr>
            <w:tcW w:w="10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360,00</w:t>
            </w:r>
          </w:p>
        </w:tc>
        <w:tc>
          <w:tcPr>
            <w:tcW w:w="204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360,00</w:t>
            </w:r>
          </w:p>
        </w:tc>
        <w:tc>
          <w:tcPr>
            <w:tcW w:w="160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0,00</w:t>
            </w:r>
          </w:p>
        </w:tc>
      </w:tr>
      <w:tr w:rsidR="00935750">
        <w:trPr>
          <w:jc w:val="center"/>
        </w:trPr>
        <w:tc>
          <w:tcPr>
            <w:tcW w:w="6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w:t>
            </w:r>
          </w:p>
        </w:tc>
        <w:tc>
          <w:tcPr>
            <w:tcW w:w="39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Продолжительность оборота оборотных активов, дн. (стр.2*стр.3/стр.1)</w:t>
            </w:r>
          </w:p>
        </w:tc>
        <w:tc>
          <w:tcPr>
            <w:tcW w:w="10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99,24</w:t>
            </w:r>
          </w:p>
        </w:tc>
        <w:tc>
          <w:tcPr>
            <w:tcW w:w="204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53,73</w:t>
            </w:r>
          </w:p>
        </w:tc>
        <w:tc>
          <w:tcPr>
            <w:tcW w:w="160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-45,51</w:t>
            </w:r>
          </w:p>
        </w:tc>
      </w:tr>
      <w:tr w:rsidR="00935750">
        <w:trPr>
          <w:jc w:val="center"/>
        </w:trPr>
        <w:tc>
          <w:tcPr>
            <w:tcW w:w="6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5.</w:t>
            </w:r>
          </w:p>
        </w:tc>
        <w:tc>
          <w:tcPr>
            <w:tcW w:w="39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Коэффициент оборачиваемости, кол-во раз (стр.3/стр.4)</w:t>
            </w:r>
          </w:p>
        </w:tc>
        <w:tc>
          <w:tcPr>
            <w:tcW w:w="10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3,63</w:t>
            </w:r>
          </w:p>
        </w:tc>
        <w:tc>
          <w:tcPr>
            <w:tcW w:w="204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6,7</w:t>
            </w:r>
          </w:p>
        </w:tc>
        <w:tc>
          <w:tcPr>
            <w:tcW w:w="160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+3,07</w:t>
            </w:r>
          </w:p>
        </w:tc>
      </w:tr>
      <w:tr w:rsidR="00935750">
        <w:trPr>
          <w:jc w:val="center"/>
        </w:trPr>
        <w:tc>
          <w:tcPr>
            <w:tcW w:w="60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6.</w:t>
            </w:r>
          </w:p>
        </w:tc>
        <w:tc>
          <w:tcPr>
            <w:tcW w:w="39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Коэффициент закрепления средств в обороте (стр.2/стр.1)</w:t>
            </w:r>
          </w:p>
        </w:tc>
        <w:tc>
          <w:tcPr>
            <w:tcW w:w="1096"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0,28</w:t>
            </w:r>
          </w:p>
        </w:tc>
        <w:tc>
          <w:tcPr>
            <w:tcW w:w="204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0,15</w:t>
            </w:r>
          </w:p>
        </w:tc>
        <w:tc>
          <w:tcPr>
            <w:tcW w:w="160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-0,13</w:t>
            </w:r>
          </w:p>
        </w:tc>
      </w:tr>
    </w:tbl>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На основании данных таблицы можно произвести расчет экономической эффективности предлагаемых мероприятий. В начале следует рассчитать сумму высвобожденных средств из оборота за счет ускорения оборачиваемости:</w:t>
      </w:r>
    </w:p>
    <w:p w:rsidR="00935750" w:rsidRDefault="006A477E">
      <w:pPr>
        <w:spacing w:line="360" w:lineRule="auto"/>
        <w:ind w:firstLine="709"/>
        <w:jc w:val="both"/>
        <w:rPr>
          <w:sz w:val="28"/>
          <w:szCs w:val="28"/>
        </w:rPr>
      </w:pPr>
      <w:r>
        <w:rPr>
          <w:sz w:val="28"/>
          <w:szCs w:val="28"/>
        </w:rPr>
        <w:br w:type="page"/>
      </w:r>
      <w:r>
        <w:rPr>
          <w:sz w:val="28"/>
          <w:szCs w:val="28"/>
        </w:rPr>
        <w:lastRenderedPageBreak/>
        <w:t>ДОА = (</w:t>
      </w:r>
      <w:r>
        <w:rPr>
          <w:sz w:val="28"/>
          <w:szCs w:val="28"/>
          <w:lang w:val="en-US"/>
        </w:rPr>
        <w:t>t</w:t>
      </w:r>
      <w:r>
        <w:rPr>
          <w:sz w:val="28"/>
          <w:szCs w:val="28"/>
          <w:vertAlign w:val="subscript"/>
        </w:rPr>
        <w:t>1</w:t>
      </w:r>
      <w:r>
        <w:rPr>
          <w:sz w:val="28"/>
          <w:szCs w:val="28"/>
        </w:rPr>
        <w:t xml:space="preserve"> - t</w:t>
      </w:r>
      <w:r>
        <w:rPr>
          <w:sz w:val="28"/>
          <w:szCs w:val="28"/>
          <w:vertAlign w:val="subscript"/>
        </w:rPr>
        <w:t>0</w:t>
      </w:r>
      <w:r>
        <w:rPr>
          <w:sz w:val="28"/>
          <w:szCs w:val="28"/>
        </w:rPr>
        <w:t>) * В / Д = (53,73 - 99,24) * 11445 / 360 = - 1446,84 тыс.руб.</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Далее произвести расчет коэффициента относительного прироста (снижения) числа оборотов оборотных средств:</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Дп = (п</w:t>
      </w:r>
      <w:r>
        <w:rPr>
          <w:sz w:val="28"/>
          <w:szCs w:val="28"/>
          <w:vertAlign w:val="subscript"/>
        </w:rPr>
        <w:t>1</w:t>
      </w:r>
      <w:r>
        <w:rPr>
          <w:sz w:val="28"/>
          <w:szCs w:val="28"/>
        </w:rPr>
        <w:t xml:space="preserve"> - п</w:t>
      </w:r>
      <w:r>
        <w:rPr>
          <w:sz w:val="28"/>
          <w:szCs w:val="28"/>
          <w:vertAlign w:val="subscript"/>
        </w:rPr>
        <w:t>0</w:t>
      </w:r>
      <w:r>
        <w:rPr>
          <w:sz w:val="28"/>
          <w:szCs w:val="28"/>
        </w:rPr>
        <w:t>) / п</w:t>
      </w:r>
      <w:r>
        <w:rPr>
          <w:sz w:val="28"/>
          <w:szCs w:val="28"/>
          <w:vertAlign w:val="subscript"/>
        </w:rPr>
        <w:t>0</w:t>
      </w:r>
      <w:r>
        <w:rPr>
          <w:sz w:val="28"/>
          <w:szCs w:val="28"/>
        </w:rPr>
        <w:t xml:space="preserve"> = (6,7 - 3,63) / 3,63 = 0,85.</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В заключении необходимо рассчитать, на какую сумму увеличится прибыль от реализации продукции за счет увеличения оборачиваемости оборотных активов. Так как прибыль от реализации отрицательная, то получаем, что:</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ДП = По * Дп = -109 * 0,85 = -92,65 тыс.руб., т.е. на 92,65 тыс.руб. уменьшится убыток от реализации продукции.</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Как следует из данных таблицы 3.1, после проведения мероприятий продолжительность оборота оборотных активов составила 53,73 дней, по сравнению с 2010 годом она сократилась на 45,51 дней. Это привело к изменению коэффициентов оборачиваемости (увеличился с 3,63 до 6,7) и закрепления оборотных средств (снизился с 0,28 до 0,15).</w:t>
      </w:r>
    </w:p>
    <w:p w:rsidR="00935750" w:rsidRDefault="006A477E">
      <w:pPr>
        <w:spacing w:line="360" w:lineRule="auto"/>
        <w:ind w:firstLine="709"/>
        <w:jc w:val="both"/>
        <w:rPr>
          <w:sz w:val="28"/>
          <w:szCs w:val="28"/>
        </w:rPr>
      </w:pPr>
      <w:r>
        <w:rPr>
          <w:sz w:val="28"/>
          <w:szCs w:val="28"/>
        </w:rPr>
        <w:t>В результате ускорения оборачиваемости оборотных активов относительная сумма средств, высвобожденных из хозяйственного оборота, составила 1446,84 тыс.руб. Оборачиваемость оборотных активов после проведения мероприятий составила 6,7 раз, следовательно, за весь год сумма высвобожденных из хозяйственного оборота средств равна 9693,828 тыс.руб. (1446,84 * 6,7).</w:t>
      </w:r>
    </w:p>
    <w:p w:rsidR="00935750" w:rsidRDefault="006A477E">
      <w:pPr>
        <w:spacing w:line="360" w:lineRule="auto"/>
        <w:ind w:firstLine="709"/>
        <w:jc w:val="both"/>
        <w:rPr>
          <w:sz w:val="28"/>
          <w:szCs w:val="28"/>
        </w:rPr>
      </w:pPr>
      <w:r>
        <w:rPr>
          <w:sz w:val="28"/>
          <w:szCs w:val="28"/>
        </w:rPr>
        <w:t xml:space="preserve">Сумма прибыли вследствие ускорения оборачиваемости оборотных средств увеличилась на 92,65 тыс.руб. В данном случае прибыль от реализации </w:t>
      </w:r>
      <w:r>
        <w:rPr>
          <w:sz w:val="28"/>
          <w:szCs w:val="28"/>
        </w:rPr>
        <w:lastRenderedPageBreak/>
        <w:t xml:space="preserve">услуг, товаров останется отрицательной, в связи с чем предприятию необходимо помимо управления оборотными активами их дополнительное финансирование. </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.2 Стратегии финансирования потребностей в оборотных активах</w:t>
      </w:r>
    </w:p>
    <w:p w:rsidR="00935750" w:rsidRDefault="00935750">
      <w:pPr>
        <w:spacing w:line="360" w:lineRule="auto"/>
        <w:ind w:firstLine="709"/>
        <w:jc w:val="both"/>
        <w:rPr>
          <w:sz w:val="28"/>
          <w:szCs w:val="28"/>
        </w:rPr>
      </w:pPr>
    </w:p>
    <w:p w:rsidR="00935750" w:rsidRDefault="006A477E">
      <w:pPr>
        <w:shd w:val="clear" w:color="auto" w:fill="FFFFFF"/>
        <w:tabs>
          <w:tab w:val="left" w:pos="370"/>
        </w:tabs>
        <w:spacing w:line="360" w:lineRule="auto"/>
        <w:ind w:firstLine="709"/>
        <w:jc w:val="both"/>
        <w:rPr>
          <w:sz w:val="28"/>
          <w:szCs w:val="28"/>
        </w:rPr>
      </w:pPr>
      <w:r>
        <w:rPr>
          <w:sz w:val="28"/>
          <w:szCs w:val="28"/>
        </w:rPr>
        <w:t xml:space="preserve">В процессе производственной деятельности происходит постоянная трансформация отдельных элементов оборотных средств. Предприятие покупает сырье и материалы, производит продукцию, затем продает ее, как правило, в кредит, в результате образуется дебиторская задолженность, которая через некоторый промежуток времени превращается в денежные средства. Источником финансирования потребностей в оборотных средствах служит оборотный капитал. </w:t>
      </w:r>
    </w:p>
    <w:p w:rsidR="00935750" w:rsidRDefault="006A477E">
      <w:pPr>
        <w:shd w:val="clear" w:color="auto" w:fill="FFFFFF"/>
        <w:tabs>
          <w:tab w:val="left" w:pos="370"/>
        </w:tabs>
        <w:spacing w:line="360" w:lineRule="auto"/>
        <w:ind w:firstLine="709"/>
        <w:jc w:val="both"/>
        <w:rPr>
          <w:sz w:val="28"/>
          <w:szCs w:val="28"/>
        </w:rPr>
      </w:pPr>
      <w:r>
        <w:rPr>
          <w:sz w:val="28"/>
          <w:szCs w:val="28"/>
        </w:rPr>
        <w:t>Общие потребности предприятия в оборотных средствах удовлетворяются либо за счет долгосрочного, либо краткосрочного финансирования. Когда средств из долгосрочных источников финансирования не хватает, компании приходится привлекать краткосрочные займы. При избытке средств, полученных из долгосрочных источников финансирования, компания инвестирует излишек в краткосрочные ценные бумаги.</w:t>
      </w:r>
    </w:p>
    <w:p w:rsidR="00935750" w:rsidRDefault="006A477E">
      <w:pPr>
        <w:shd w:val="clear" w:color="auto" w:fill="FFFFFF"/>
        <w:spacing w:line="360" w:lineRule="auto"/>
        <w:ind w:firstLine="709"/>
        <w:jc w:val="both"/>
        <w:rPr>
          <w:sz w:val="28"/>
          <w:szCs w:val="28"/>
        </w:rPr>
      </w:pPr>
      <w:r>
        <w:rPr>
          <w:sz w:val="28"/>
          <w:szCs w:val="28"/>
        </w:rPr>
        <w:t xml:space="preserve">Различают инвестиции в фиксированный оборотный капитал, который соответствует минимальному уровню текущих активов, и временный оборотный капитал, потребность в котором является сезонной, и потому его требуемый объем подвержен цикличным колебаниям. Как постоянные, так и сезонные потребности компании в капитале покрываются за счет долгосрочного финансирования. Такую стратегию можно охарактеризовать как консервативную, означающую, что у компании почти всегда находятся избыточные денежные средства и ликвидные ценные бумаги. Компания постоянно имеет положительное значение чистого оборотного капитала. Менеджеры многих компаний придерживаются именно такой стратегии [14, </w:t>
      </w:r>
      <w:r>
        <w:rPr>
          <w:sz w:val="28"/>
          <w:szCs w:val="28"/>
          <w:lang w:val="en-US"/>
        </w:rPr>
        <w:t>c</w:t>
      </w:r>
      <w:r>
        <w:rPr>
          <w:sz w:val="28"/>
          <w:szCs w:val="28"/>
        </w:rPr>
        <w:t xml:space="preserve">. </w:t>
      </w:r>
      <w:r>
        <w:rPr>
          <w:sz w:val="28"/>
          <w:szCs w:val="28"/>
        </w:rPr>
        <w:lastRenderedPageBreak/>
        <w:t>137].</w:t>
      </w:r>
    </w:p>
    <w:p w:rsidR="00935750" w:rsidRDefault="006A477E">
      <w:pPr>
        <w:shd w:val="clear" w:color="auto" w:fill="FFFFFF"/>
        <w:spacing w:line="360" w:lineRule="auto"/>
        <w:ind w:firstLine="709"/>
        <w:jc w:val="both"/>
        <w:rPr>
          <w:sz w:val="28"/>
          <w:szCs w:val="28"/>
        </w:rPr>
      </w:pPr>
      <w:r>
        <w:rPr>
          <w:sz w:val="28"/>
          <w:szCs w:val="28"/>
        </w:rPr>
        <w:t>Агрессивная стратегия финансирования оборотного капитала направлена на точное сопоставление «сроков жизни» активов и источников их финансирования. Так, например, покупка зданий, оборудования и других основных активов происходит за счет выпуска акций и долгосрочных облигаций, а финансирование запасов и дебиторской задолженности происходит за счет краткосрочных банковских кредитов или коммерческих векселей.</w:t>
      </w:r>
    </w:p>
    <w:p w:rsidR="00935750" w:rsidRDefault="006A477E">
      <w:pPr>
        <w:shd w:val="clear" w:color="auto" w:fill="FFFFFF"/>
        <w:spacing w:line="360" w:lineRule="auto"/>
        <w:ind w:firstLine="709"/>
        <w:jc w:val="both"/>
        <w:rPr>
          <w:sz w:val="28"/>
          <w:szCs w:val="28"/>
        </w:rPr>
      </w:pPr>
      <w:r>
        <w:rPr>
          <w:sz w:val="28"/>
          <w:szCs w:val="28"/>
        </w:rPr>
        <w:t xml:space="preserve">Умеренная стратегия финансирования оборотного капитала является промежуточной между двумя крайностями. В тот период, когда у компании имеются «лишние» деньги, она инвестирует их в краткосрочные ценные бумаги, и, наоборот, во времена сезонного дефицита денежных средств компания прибегает к займам. </w:t>
      </w:r>
    </w:p>
    <w:p w:rsidR="00935750" w:rsidRDefault="006A477E">
      <w:pPr>
        <w:shd w:val="clear" w:color="auto" w:fill="FFFFFF"/>
        <w:spacing w:line="360" w:lineRule="auto"/>
        <w:ind w:firstLine="709"/>
        <w:jc w:val="both"/>
        <w:rPr>
          <w:sz w:val="28"/>
          <w:szCs w:val="28"/>
        </w:rPr>
      </w:pPr>
      <w:r>
        <w:rPr>
          <w:sz w:val="28"/>
          <w:szCs w:val="28"/>
        </w:rPr>
        <w:t xml:space="preserve">Все рассмотренные стратегии отличаются относительными размерами используемых краткосрочных займов. При агрессивной стратегии используется наибольшая доля краткосрочного долга, а при консервативной - наименьшая. Но несмотря на высокий риск, краткосрочные займы имеют некоторые важные преимущества перед долгосрочными [14, </w:t>
      </w:r>
      <w:r>
        <w:rPr>
          <w:sz w:val="28"/>
          <w:szCs w:val="28"/>
          <w:lang w:val="en-US"/>
        </w:rPr>
        <w:t>c</w:t>
      </w:r>
      <w:r>
        <w:rPr>
          <w:sz w:val="28"/>
          <w:szCs w:val="28"/>
        </w:rPr>
        <w:t>. 139].</w:t>
      </w:r>
    </w:p>
    <w:p w:rsidR="00935750" w:rsidRDefault="006A477E">
      <w:pPr>
        <w:shd w:val="clear" w:color="auto" w:fill="FFFFFF"/>
        <w:spacing w:line="360" w:lineRule="auto"/>
        <w:ind w:firstLine="709"/>
        <w:jc w:val="both"/>
        <w:rPr>
          <w:sz w:val="28"/>
          <w:szCs w:val="28"/>
        </w:rPr>
      </w:pPr>
      <w:r>
        <w:rPr>
          <w:sz w:val="28"/>
          <w:szCs w:val="28"/>
        </w:rPr>
        <w:t>Ниже предлагается краткое сравнение преимуществ и недостатков краткосрочного и долгосрочного финансирования.</w:t>
      </w:r>
    </w:p>
    <w:p w:rsidR="00935750" w:rsidRDefault="006A477E">
      <w:pPr>
        <w:shd w:val="clear" w:color="auto" w:fill="FFFFFF"/>
        <w:spacing w:line="360" w:lineRule="auto"/>
        <w:ind w:firstLine="709"/>
        <w:jc w:val="both"/>
        <w:rPr>
          <w:sz w:val="28"/>
          <w:szCs w:val="28"/>
        </w:rPr>
      </w:pPr>
      <w:r>
        <w:rPr>
          <w:sz w:val="28"/>
          <w:szCs w:val="28"/>
        </w:rPr>
        <w:t>Преимущества краткосрочного финансирования:</w:t>
      </w:r>
    </w:p>
    <w:p w:rsidR="00935750" w:rsidRDefault="006A477E">
      <w:pPr>
        <w:shd w:val="clear" w:color="auto" w:fill="FFFFFF"/>
        <w:spacing w:line="360" w:lineRule="auto"/>
        <w:ind w:firstLine="709"/>
        <w:jc w:val="both"/>
        <w:rPr>
          <w:sz w:val="28"/>
          <w:szCs w:val="28"/>
        </w:rPr>
      </w:pPr>
      <w:r>
        <w:rPr>
          <w:sz w:val="28"/>
          <w:szCs w:val="28"/>
        </w:rPr>
        <w:t>скорость - краткосрочный кредит может быть получен значительно быстрее долгосрочного. Выпуск облигаций, например, должен сопровождаться регистрацией в государственных органах, подготовкой проспекта эмиссии, составлением контракта с попечителями и т. д.;</w:t>
      </w:r>
    </w:p>
    <w:p w:rsidR="00935750" w:rsidRDefault="006A477E">
      <w:pPr>
        <w:shd w:val="clear" w:color="auto" w:fill="FFFFFF"/>
        <w:spacing w:line="360" w:lineRule="auto"/>
        <w:ind w:firstLine="709"/>
        <w:jc w:val="both"/>
        <w:rPr>
          <w:sz w:val="28"/>
          <w:szCs w:val="28"/>
        </w:rPr>
      </w:pPr>
      <w:r>
        <w:rPr>
          <w:sz w:val="28"/>
          <w:szCs w:val="28"/>
        </w:rPr>
        <w:t>стоимость финансирования - хотя бывают исключения, проценты по долгосрочным займам обычно выше, чем по краткосрочным.</w:t>
      </w:r>
    </w:p>
    <w:p w:rsidR="00935750" w:rsidRDefault="006A477E">
      <w:pPr>
        <w:shd w:val="clear" w:color="auto" w:fill="FFFFFF"/>
        <w:spacing w:line="360" w:lineRule="auto"/>
        <w:ind w:firstLine="709"/>
        <w:jc w:val="both"/>
        <w:rPr>
          <w:sz w:val="28"/>
          <w:szCs w:val="28"/>
        </w:rPr>
      </w:pPr>
      <w:r>
        <w:rPr>
          <w:sz w:val="28"/>
          <w:szCs w:val="28"/>
        </w:rPr>
        <w:t xml:space="preserve">Недостатком краткосрочного финансирования является риск. Краткосрочное заимствование несет в себе большие риски, чем долгосрочное. </w:t>
      </w:r>
      <w:r>
        <w:rPr>
          <w:sz w:val="28"/>
          <w:szCs w:val="28"/>
        </w:rPr>
        <w:lastRenderedPageBreak/>
        <w:t xml:space="preserve">Во-первых, заемщик несет риск неблагоприятного изменения процентных ставок: если в будущем процентные ставки снизятся, стоимость долгосрочного кредита для компании будет выше рыночной. Для некоторых компаний бремя высоких процентных обязательств может оказаться непосильным. Во-вторых, неожиданное падение спроса на продукцию компании, временные проблемы с должниками либо какие-нибудь другие неблагоприятные условия могут привести к ситуации, когда компания будет не в состоянии вернуть краткосрочный долг [14, </w:t>
      </w:r>
      <w:r>
        <w:rPr>
          <w:sz w:val="28"/>
          <w:szCs w:val="28"/>
          <w:lang w:val="en-US"/>
        </w:rPr>
        <w:t>c</w:t>
      </w:r>
      <w:r>
        <w:rPr>
          <w:sz w:val="28"/>
          <w:szCs w:val="28"/>
        </w:rPr>
        <w:t>. 141].</w:t>
      </w:r>
    </w:p>
    <w:p w:rsidR="00935750" w:rsidRDefault="006A477E">
      <w:pPr>
        <w:shd w:val="clear" w:color="auto" w:fill="FFFFFF"/>
        <w:tabs>
          <w:tab w:val="left" w:pos="370"/>
        </w:tabs>
        <w:spacing w:line="360" w:lineRule="auto"/>
        <w:ind w:firstLine="709"/>
        <w:jc w:val="both"/>
        <w:rPr>
          <w:sz w:val="28"/>
          <w:szCs w:val="28"/>
        </w:rPr>
      </w:pPr>
      <w:r>
        <w:rPr>
          <w:sz w:val="28"/>
          <w:szCs w:val="28"/>
        </w:rPr>
        <w:t xml:space="preserve">ООО «Декор» на данный момент использует агрессивную политику финансирования оборотного капитала, о чем свидетельствует отсутствие краткосрочных финансовых вложений на протяжении трех лет (с 2008 по 2010 годы), явный недостаток денежных средств и наличие долгосрочной кредиторской задолженности. Стремиться предприятию нужно к использованию умеренной стратегии финансирования оборотного капитала, т.е. следует привлечь краткосрочные займы, что позволит увеличить деньги как в обороте, так и в инвестициях. Проанализируем возможные источники финансирования потребности в оборотном капитале (рис. 3.1). </w:t>
      </w:r>
    </w:p>
    <w:p w:rsidR="00935750" w:rsidRDefault="00935750">
      <w:pPr>
        <w:shd w:val="clear" w:color="auto" w:fill="FFFFFF"/>
        <w:tabs>
          <w:tab w:val="left" w:pos="370"/>
        </w:tabs>
        <w:spacing w:line="360" w:lineRule="auto"/>
        <w:ind w:firstLine="709"/>
        <w:jc w:val="both"/>
        <w:rPr>
          <w:sz w:val="28"/>
          <w:szCs w:val="28"/>
        </w:rPr>
      </w:pPr>
    </w:p>
    <w:p w:rsidR="00935750" w:rsidRDefault="00935750">
      <w:pPr>
        <w:shd w:val="clear" w:color="auto" w:fill="FFFFFF"/>
        <w:spacing w:line="360" w:lineRule="auto"/>
        <w:ind w:firstLine="709"/>
        <w:jc w:val="both"/>
        <w:rPr>
          <w:sz w:val="28"/>
          <w:szCs w:val="28"/>
        </w:rPr>
      </w:pPr>
    </w:p>
    <w:p w:rsidR="00935750" w:rsidRDefault="00935750">
      <w:pPr>
        <w:shd w:val="clear" w:color="auto" w:fill="FFFFFF"/>
        <w:spacing w:line="360" w:lineRule="auto"/>
        <w:ind w:firstLine="709"/>
        <w:jc w:val="both"/>
        <w:rPr>
          <w:sz w:val="28"/>
          <w:szCs w:val="28"/>
        </w:rPr>
      </w:pPr>
    </w:p>
    <w:p w:rsidR="00935750" w:rsidRDefault="00935750">
      <w:pPr>
        <w:shd w:val="clear" w:color="auto" w:fill="FFFFFF"/>
        <w:spacing w:line="360" w:lineRule="auto"/>
        <w:ind w:firstLine="709"/>
        <w:jc w:val="both"/>
        <w:rPr>
          <w:sz w:val="28"/>
          <w:szCs w:val="28"/>
        </w:rPr>
      </w:pPr>
    </w:p>
    <w:p w:rsidR="00935750" w:rsidRDefault="00935750">
      <w:pPr>
        <w:shd w:val="clear" w:color="auto" w:fill="FFFFFF"/>
        <w:spacing w:line="360" w:lineRule="auto"/>
        <w:ind w:firstLine="709"/>
        <w:jc w:val="both"/>
        <w:rPr>
          <w:sz w:val="28"/>
          <w:szCs w:val="28"/>
        </w:rPr>
      </w:pPr>
    </w:p>
    <w:p w:rsidR="00935750" w:rsidRDefault="00935750">
      <w:pPr>
        <w:shd w:val="clear" w:color="auto" w:fill="FFFFFF"/>
        <w:spacing w:line="360" w:lineRule="auto"/>
        <w:ind w:firstLine="709"/>
        <w:jc w:val="both"/>
        <w:rPr>
          <w:sz w:val="28"/>
          <w:szCs w:val="28"/>
        </w:rPr>
      </w:pPr>
    </w:p>
    <w:p w:rsidR="00935750" w:rsidRDefault="00935750">
      <w:pPr>
        <w:shd w:val="clear" w:color="auto" w:fill="FFFFFF"/>
        <w:spacing w:line="360" w:lineRule="auto"/>
        <w:ind w:firstLine="709"/>
        <w:jc w:val="both"/>
        <w:rPr>
          <w:sz w:val="28"/>
          <w:szCs w:val="28"/>
        </w:rPr>
      </w:pPr>
    </w:p>
    <w:p w:rsidR="00935750" w:rsidRDefault="00935750">
      <w:pPr>
        <w:shd w:val="clear" w:color="auto" w:fill="FFFFFF"/>
        <w:spacing w:line="360" w:lineRule="auto"/>
        <w:ind w:firstLine="709"/>
        <w:jc w:val="both"/>
        <w:rPr>
          <w:sz w:val="28"/>
          <w:szCs w:val="28"/>
        </w:rPr>
      </w:pPr>
    </w:p>
    <w:p w:rsidR="00935750" w:rsidRDefault="00935750">
      <w:pPr>
        <w:shd w:val="clear" w:color="auto" w:fill="FFFFFF"/>
        <w:spacing w:line="360" w:lineRule="auto"/>
        <w:ind w:firstLine="709"/>
        <w:jc w:val="both"/>
        <w:rPr>
          <w:sz w:val="28"/>
          <w:szCs w:val="28"/>
        </w:rPr>
      </w:pPr>
    </w:p>
    <w:p w:rsidR="00935750" w:rsidRDefault="00935750">
      <w:pPr>
        <w:shd w:val="clear" w:color="auto" w:fill="FFFFFF"/>
        <w:spacing w:line="360" w:lineRule="auto"/>
        <w:ind w:firstLine="709"/>
        <w:jc w:val="both"/>
        <w:rPr>
          <w:sz w:val="28"/>
          <w:szCs w:val="28"/>
        </w:rPr>
      </w:pPr>
    </w:p>
    <w:p w:rsidR="00935750" w:rsidRDefault="00935750">
      <w:pPr>
        <w:shd w:val="clear" w:color="auto" w:fill="FFFFFF"/>
        <w:spacing w:line="360" w:lineRule="auto"/>
        <w:ind w:firstLine="709"/>
        <w:jc w:val="both"/>
        <w:rPr>
          <w:sz w:val="28"/>
          <w:szCs w:val="28"/>
        </w:rPr>
      </w:pPr>
    </w:p>
    <w:p w:rsidR="00935750" w:rsidRDefault="00935750">
      <w:pPr>
        <w:shd w:val="clear" w:color="auto" w:fill="FFFFFF"/>
        <w:spacing w:line="360" w:lineRule="auto"/>
        <w:ind w:firstLine="709"/>
        <w:jc w:val="both"/>
        <w:rPr>
          <w:sz w:val="28"/>
          <w:szCs w:val="28"/>
        </w:rPr>
      </w:pPr>
    </w:p>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Рис. 3.1. Источники краткосрочного финансирования оборотного капитала</w:t>
      </w:r>
    </w:p>
    <w:p w:rsidR="00935750" w:rsidRDefault="006A477E">
      <w:pPr>
        <w:shd w:val="clear" w:color="auto" w:fill="FFFFFF"/>
        <w:spacing w:line="360" w:lineRule="auto"/>
        <w:ind w:firstLine="709"/>
        <w:jc w:val="both"/>
        <w:rPr>
          <w:sz w:val="28"/>
          <w:szCs w:val="28"/>
        </w:rPr>
      </w:pPr>
      <w:r>
        <w:rPr>
          <w:sz w:val="28"/>
          <w:szCs w:val="28"/>
        </w:rPr>
        <w:t>В зависимости от характера возникновения источники краткосрочного финансирования оборотного капитала можно подразделить на две категории: спонтанные и договорные. Спонтанные источники финансирования являются следствием повседневной деятельности компании и представляют собой не что иное, как отсрочку платежей по возникшим обязательствам на более поздние сроки. В отличие от спонтанного договорное финансирование не является прямым следствием операционной деятельности, а организуется на формальной основе путем заключения соглашений между заемщиком и кредитором о предоставлении ссуды. Банковские кредиты и выпуск корпоративных краткосрочных ценных бумаг представляют собой договорное финансирование.</w:t>
      </w:r>
    </w:p>
    <w:p w:rsidR="00935750" w:rsidRDefault="006A477E">
      <w:pPr>
        <w:shd w:val="clear" w:color="auto" w:fill="FFFFFF"/>
        <w:spacing w:line="360" w:lineRule="auto"/>
        <w:ind w:firstLine="709"/>
        <w:jc w:val="both"/>
        <w:rPr>
          <w:sz w:val="28"/>
          <w:szCs w:val="28"/>
        </w:rPr>
      </w:pPr>
      <w:r>
        <w:rPr>
          <w:sz w:val="28"/>
          <w:szCs w:val="28"/>
        </w:rPr>
        <w:t>Использование торгового кредита (кредиторской задолженности) в экономически развитых странах большинство покупателей далеко не всегда оплачивают товары непосредственно после их доставки, а могут отложить платеж на определенный период до момента, пока не наступит назначенный срок оплаты. На время этого периода продавец предоставляет покупателю кредит. Поскольку все продавцы заинтересованы в долгосрочных взаимоотношениях с покупателями и увеличении объемов реализации своих товаров, они подходят к вопросу о предоставлении кредита с большей либеральностью, чем специализированные кредитные учреждения. Различают три формы торгового кредита: открытый счет; векселя к оплате; акцептованные торговые векселя.</w:t>
      </w:r>
    </w:p>
    <w:p w:rsidR="00935750" w:rsidRDefault="006A477E">
      <w:pPr>
        <w:shd w:val="clear" w:color="auto" w:fill="FFFFFF"/>
        <w:spacing w:line="360" w:lineRule="auto"/>
        <w:ind w:firstLine="709"/>
        <w:jc w:val="both"/>
        <w:rPr>
          <w:sz w:val="28"/>
          <w:szCs w:val="28"/>
        </w:rPr>
      </w:pPr>
      <w:r>
        <w:rPr>
          <w:sz w:val="28"/>
          <w:szCs w:val="28"/>
        </w:rPr>
        <w:t>При предоставлении открытого счета продавец отправляет покупателю товар и счет-фактуру, в котором указываются наименование продукции, сумма к оплате и прочие условия расчетов. При этом покупатель не подписывает никакого формального долгового документа, подтверждающего, что он должен продавцу указанную сумму.</w:t>
      </w:r>
    </w:p>
    <w:p w:rsidR="00935750" w:rsidRDefault="006A477E">
      <w:pPr>
        <w:shd w:val="clear" w:color="auto" w:fill="FFFFFF"/>
        <w:spacing w:line="360" w:lineRule="auto"/>
        <w:ind w:firstLine="709"/>
        <w:jc w:val="both"/>
        <w:rPr>
          <w:sz w:val="28"/>
          <w:szCs w:val="28"/>
        </w:rPr>
      </w:pPr>
      <w:r>
        <w:rPr>
          <w:sz w:val="28"/>
          <w:szCs w:val="28"/>
        </w:rPr>
        <w:lastRenderedPageBreak/>
        <w:t>Иногда по согласию сторон покупатель может формально признать свой долг перед продавцом, выписав на его имя простой вексель. В векселе указываются сумма платежа и конкретная дата, по истечении которой должен быть произведен платеж. Продавцы могут настоять на использовании простого векселя в тех случаях, когда кредитоспособность покупателя вызывает некоторые сомнения или если покупатель ранее нарушал обязательства по открытому счету.</w:t>
      </w:r>
    </w:p>
    <w:p w:rsidR="00935750" w:rsidRDefault="006A477E">
      <w:pPr>
        <w:shd w:val="clear" w:color="auto" w:fill="FFFFFF"/>
        <w:spacing w:line="360" w:lineRule="auto"/>
        <w:ind w:firstLine="709"/>
        <w:jc w:val="both"/>
        <w:rPr>
          <w:sz w:val="28"/>
          <w:szCs w:val="28"/>
        </w:rPr>
      </w:pPr>
      <w:r>
        <w:rPr>
          <w:sz w:val="28"/>
          <w:szCs w:val="28"/>
        </w:rPr>
        <w:t xml:space="preserve">Акцептованный торговый вексель (переводной вексель, тратта) отличается от простого векселя тем, что он выставляется продавцом покупателю, при этом продавец не передает товар покупателю до тех пор, пока вексель не будет акцептован. Под акцептованием подразумевается формальное признание долга путем подписания векселя с указанием банка, в котором он будет оплачен. В табл. 3.3 приводится краткое описание категорий кредита [20, </w:t>
      </w:r>
      <w:r>
        <w:rPr>
          <w:sz w:val="28"/>
          <w:szCs w:val="28"/>
          <w:lang w:val="en-US"/>
        </w:rPr>
        <w:t>c</w:t>
      </w:r>
      <w:r>
        <w:rPr>
          <w:sz w:val="28"/>
          <w:szCs w:val="28"/>
        </w:rPr>
        <w:t>. 44].</w:t>
      </w:r>
    </w:p>
    <w:p w:rsidR="00935750" w:rsidRDefault="006A477E">
      <w:pPr>
        <w:shd w:val="clear" w:color="auto" w:fill="FFFFFF"/>
        <w:tabs>
          <w:tab w:val="left" w:pos="370"/>
        </w:tabs>
        <w:spacing w:line="360" w:lineRule="auto"/>
        <w:ind w:firstLine="709"/>
        <w:jc w:val="both"/>
        <w:rPr>
          <w:sz w:val="28"/>
          <w:szCs w:val="28"/>
        </w:rPr>
      </w:pPr>
      <w:r>
        <w:rPr>
          <w:sz w:val="28"/>
          <w:szCs w:val="28"/>
        </w:rPr>
        <w:t>Таким образом, на данный момент предприятие наладило длительные хозяйственные связи с поставщиками, что отражено в стр. 621 бухгалтерского баланса, согласно которой абсолютная величина задолженности в 2010 году снизилась. Предприятие использовало третий тип оплаты. Рекомендуется использовать четвертый тип - оплату по истечении нетто-периода со скидкой.</w:t>
      </w:r>
    </w:p>
    <w:p w:rsidR="00935750" w:rsidRDefault="00935750">
      <w:pPr>
        <w:shd w:val="clear" w:color="auto" w:fill="FFFFFF"/>
        <w:spacing w:line="360" w:lineRule="auto"/>
        <w:ind w:firstLine="709"/>
        <w:jc w:val="both"/>
        <w:rPr>
          <w:sz w:val="28"/>
          <w:szCs w:val="28"/>
        </w:rPr>
      </w:pPr>
    </w:p>
    <w:p w:rsidR="00935750" w:rsidRDefault="006A477E">
      <w:pPr>
        <w:shd w:val="clear" w:color="auto" w:fill="FFFFFF"/>
        <w:spacing w:line="360" w:lineRule="auto"/>
        <w:ind w:firstLine="709"/>
        <w:jc w:val="both"/>
        <w:rPr>
          <w:sz w:val="28"/>
          <w:szCs w:val="28"/>
        </w:rPr>
      </w:pPr>
      <w:r>
        <w:rPr>
          <w:sz w:val="28"/>
          <w:szCs w:val="28"/>
        </w:rPr>
        <w:t>Таблица №3.3</w:t>
      </w:r>
    </w:p>
    <w:p w:rsidR="00935750" w:rsidRDefault="006A477E">
      <w:pPr>
        <w:shd w:val="clear" w:color="auto" w:fill="FFFFFF"/>
        <w:spacing w:line="360" w:lineRule="auto"/>
        <w:ind w:firstLine="709"/>
        <w:jc w:val="both"/>
        <w:rPr>
          <w:sz w:val="28"/>
          <w:szCs w:val="28"/>
        </w:rPr>
      </w:pPr>
      <w:r>
        <w:rPr>
          <w:sz w:val="28"/>
          <w:szCs w:val="28"/>
        </w:rPr>
        <w:t>Категории торгового кредита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7"/>
        <w:gridCol w:w="3728"/>
        <w:gridCol w:w="3559"/>
      </w:tblGrid>
      <w:tr w:rsidR="00935750">
        <w:trPr>
          <w:jc w:val="center"/>
        </w:trPr>
        <w:tc>
          <w:tcPr>
            <w:tcW w:w="206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Условия оплаты</w:t>
            </w:r>
          </w:p>
        </w:tc>
        <w:tc>
          <w:tcPr>
            <w:tcW w:w="372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Краткое описание</w:t>
            </w:r>
          </w:p>
        </w:tc>
        <w:tc>
          <w:tcPr>
            <w:tcW w:w="355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Категории покупателей</w:t>
            </w:r>
          </w:p>
        </w:tc>
      </w:tr>
      <w:tr w:rsidR="00935750">
        <w:trPr>
          <w:jc w:val="center"/>
        </w:trPr>
        <w:tc>
          <w:tcPr>
            <w:tcW w:w="206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Предоплата</w:t>
            </w:r>
          </w:p>
        </w:tc>
        <w:tc>
          <w:tcPr>
            <w:tcW w:w="372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Торговый кредит не предоставляется. Оплата за товар должна быть произведена до его доставки покупателю</w:t>
            </w:r>
          </w:p>
        </w:tc>
        <w:tc>
          <w:tcPr>
            <w:tcW w:w="355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Покупатели с высоким уровнем риска либо покупатели, чья кредитоспособность неизвестна продавцу</w:t>
            </w:r>
          </w:p>
        </w:tc>
      </w:tr>
      <w:tr w:rsidR="00935750">
        <w:trPr>
          <w:jc w:val="center"/>
        </w:trPr>
        <w:tc>
          <w:tcPr>
            <w:tcW w:w="206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Оплата в момент доставки</w:t>
            </w:r>
          </w:p>
        </w:tc>
        <w:tc>
          <w:tcPr>
            <w:tcW w:w="372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Торговый кредит не предоставляется. Товар доставляется покупателю, который должен его оплатить в момент доставки</w:t>
            </w:r>
          </w:p>
        </w:tc>
        <w:tc>
          <w:tcPr>
            <w:tcW w:w="355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Покупатели с высоким уровнем риска либо покупатели, чья кредитоспособность неизвестна продавцу</w:t>
            </w:r>
          </w:p>
        </w:tc>
      </w:tr>
      <w:tr w:rsidR="00935750">
        <w:trPr>
          <w:jc w:val="center"/>
        </w:trPr>
        <w:tc>
          <w:tcPr>
            <w:tcW w:w="206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Оплата по истечении нетто-периода</w:t>
            </w:r>
          </w:p>
        </w:tc>
        <w:tc>
          <w:tcPr>
            <w:tcW w:w="372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 xml:space="preserve">Покупателю предоставляется торговый кредит на определенный период без предоставления скидки за более раннюю </w:t>
            </w:r>
            <w:r>
              <w:rPr>
                <w:sz w:val="20"/>
                <w:szCs w:val="20"/>
              </w:rPr>
              <w:lastRenderedPageBreak/>
              <w:t xml:space="preserve">оплату </w:t>
            </w:r>
          </w:p>
        </w:tc>
        <w:tc>
          <w:tcPr>
            <w:tcW w:w="355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lastRenderedPageBreak/>
              <w:t xml:space="preserve">Одно из наиболее распространенных условий кредита. Предоставляется для постоянных клиентов или клиентов с </w:t>
            </w:r>
            <w:r>
              <w:rPr>
                <w:sz w:val="20"/>
                <w:szCs w:val="20"/>
              </w:rPr>
              <w:lastRenderedPageBreak/>
              <w:t>хорошей кредитной репутацией</w:t>
            </w:r>
          </w:p>
        </w:tc>
      </w:tr>
      <w:tr w:rsidR="00935750">
        <w:trPr>
          <w:jc w:val="center"/>
        </w:trPr>
        <w:tc>
          <w:tcPr>
            <w:tcW w:w="206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lastRenderedPageBreak/>
              <w:t>Оплата по истечении нетто-периода со скидкой</w:t>
            </w:r>
          </w:p>
        </w:tc>
        <w:tc>
          <w:tcPr>
            <w:tcW w:w="372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Помимо торгового кредита на нетто-период покупателю предлагается скидка, если счет будет оплачен в течение оговоренного срока после выставления счета-фактуры</w:t>
            </w:r>
          </w:p>
        </w:tc>
        <w:tc>
          <w:tcPr>
            <w:tcW w:w="355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Самое распространенное условие торгового кредита. Предоставляется для постоянных клиентов или клиентов с хорошей кредитной репутацией</w:t>
            </w:r>
          </w:p>
        </w:tc>
      </w:tr>
      <w:tr w:rsidR="00935750">
        <w:trPr>
          <w:jc w:val="center"/>
        </w:trPr>
        <w:tc>
          <w:tcPr>
            <w:tcW w:w="2067"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Сезонные датировки</w:t>
            </w:r>
          </w:p>
        </w:tc>
        <w:tc>
          <w:tcPr>
            <w:tcW w:w="3728"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Кредит предоставляется покупателям на срок с момента покупки товара до наступления периода массовых сезонных продаж</w:t>
            </w:r>
          </w:p>
        </w:tc>
        <w:tc>
          <w:tcPr>
            <w:tcW w:w="3559" w:type="dxa"/>
            <w:tcBorders>
              <w:top w:val="single" w:sz="6" w:space="0" w:color="auto"/>
              <w:left w:val="single" w:sz="6" w:space="0" w:color="auto"/>
              <w:bottom w:val="single" w:sz="6" w:space="0" w:color="auto"/>
              <w:right w:val="single" w:sz="6" w:space="0" w:color="auto"/>
            </w:tcBorders>
          </w:tcPr>
          <w:p w:rsidR="00935750" w:rsidRDefault="006A477E">
            <w:pPr>
              <w:spacing w:line="276" w:lineRule="auto"/>
              <w:rPr>
                <w:sz w:val="20"/>
                <w:szCs w:val="20"/>
              </w:rPr>
            </w:pPr>
            <w:r>
              <w:rPr>
                <w:sz w:val="20"/>
                <w:szCs w:val="20"/>
              </w:rPr>
              <w:t>Используется при продаже оптовым торговцам новогодних украшений и открыток, школьных учебников и прочих товаров, спрос на которые имеет сезонный характер</w:t>
            </w:r>
          </w:p>
        </w:tc>
      </w:tr>
    </w:tbl>
    <w:p w:rsidR="00935750" w:rsidRDefault="00935750">
      <w:pPr>
        <w:shd w:val="clear" w:color="auto" w:fill="FFFFFF"/>
        <w:tabs>
          <w:tab w:val="left" w:pos="3633"/>
        </w:tabs>
        <w:spacing w:line="360" w:lineRule="auto"/>
        <w:ind w:firstLine="709"/>
        <w:jc w:val="both"/>
        <w:rPr>
          <w:sz w:val="28"/>
          <w:szCs w:val="28"/>
        </w:rPr>
      </w:pPr>
    </w:p>
    <w:p w:rsidR="00935750" w:rsidRDefault="006A477E">
      <w:pPr>
        <w:shd w:val="clear" w:color="auto" w:fill="FFFFFF"/>
        <w:tabs>
          <w:tab w:val="left" w:pos="3633"/>
        </w:tabs>
        <w:spacing w:line="360" w:lineRule="auto"/>
        <w:ind w:firstLine="709"/>
        <w:jc w:val="both"/>
        <w:rPr>
          <w:sz w:val="28"/>
          <w:szCs w:val="28"/>
        </w:rPr>
      </w:pPr>
      <w:r>
        <w:rPr>
          <w:sz w:val="28"/>
          <w:szCs w:val="28"/>
        </w:rPr>
        <w:t>Так, например, предприятие произвело закупку фурнитуры и условиями оплаты на 30-й день и с возможностью получения 2-% скидки при оплате в течение первых десяти дней. Фактически, на первые десять дней предприятие получает беспроцентный кредит, поэтому ей нет смысла оплачивать покупки ранее, чем через десять дней. Если компания не производит оплату на десятый день, она теряет скидку в 2%, но продолжает пользоваться торговым кредитом еще на срок 20 дней. Например, если предприятие сделает закупку на 100 000 руб. и не воспользуется предложенной скидкой, на десятый день оно теряет 100 000 * 0,02 = 2 000, однако может не оплачивать покупку еще 20 дней.</w:t>
      </w:r>
    </w:p>
    <w:p w:rsidR="00935750" w:rsidRDefault="006A477E">
      <w:pPr>
        <w:shd w:val="clear" w:color="auto" w:fill="FFFFFF"/>
        <w:spacing w:line="360" w:lineRule="auto"/>
        <w:ind w:firstLine="709"/>
        <w:jc w:val="both"/>
        <w:rPr>
          <w:sz w:val="28"/>
          <w:szCs w:val="28"/>
        </w:rPr>
      </w:pPr>
      <w:r>
        <w:rPr>
          <w:sz w:val="28"/>
          <w:szCs w:val="28"/>
        </w:rPr>
        <w:t>Однако выгоды, получаемые от отсрочки платежа, должны сравниваться с возникающими при этом издержками:</w:t>
      </w:r>
    </w:p>
    <w:p w:rsidR="00935750" w:rsidRDefault="006A477E" w:rsidP="009935E8">
      <w:pPr>
        <w:numPr>
          <w:ilvl w:val="0"/>
          <w:numId w:val="1"/>
        </w:numPr>
        <w:shd w:val="clear" w:color="auto" w:fill="FFFFFF"/>
        <w:tabs>
          <w:tab w:val="left" w:pos="1080"/>
        </w:tabs>
        <w:spacing w:line="360" w:lineRule="auto"/>
        <w:ind w:firstLine="709"/>
        <w:jc w:val="both"/>
        <w:rPr>
          <w:sz w:val="28"/>
          <w:szCs w:val="28"/>
        </w:rPr>
      </w:pPr>
      <w:r>
        <w:rPr>
          <w:sz w:val="28"/>
          <w:szCs w:val="28"/>
        </w:rPr>
        <w:t>затратами, связанными с отказом от скидки за более ранний платеж;</w:t>
      </w:r>
    </w:p>
    <w:p w:rsidR="00935750" w:rsidRDefault="006A477E" w:rsidP="009935E8">
      <w:pPr>
        <w:numPr>
          <w:ilvl w:val="0"/>
          <w:numId w:val="1"/>
        </w:numPr>
        <w:shd w:val="clear" w:color="auto" w:fill="FFFFFF"/>
        <w:tabs>
          <w:tab w:val="left" w:pos="1080"/>
        </w:tabs>
        <w:spacing w:line="360" w:lineRule="auto"/>
        <w:ind w:firstLine="709"/>
        <w:jc w:val="both"/>
        <w:rPr>
          <w:sz w:val="28"/>
          <w:szCs w:val="28"/>
        </w:rPr>
      </w:pPr>
      <w:r>
        <w:rPr>
          <w:sz w:val="28"/>
          <w:szCs w:val="28"/>
        </w:rPr>
        <w:t>штрафами и неустойками за задержанные платежи или процент, который может быть взыскан в зависимости от принятой практики;</w:t>
      </w:r>
    </w:p>
    <w:p w:rsidR="00935750" w:rsidRDefault="006A477E" w:rsidP="009935E8">
      <w:pPr>
        <w:numPr>
          <w:ilvl w:val="0"/>
          <w:numId w:val="1"/>
        </w:numPr>
        <w:shd w:val="clear" w:color="auto" w:fill="FFFFFF"/>
        <w:tabs>
          <w:tab w:val="left" w:pos="1080"/>
        </w:tabs>
        <w:spacing w:line="360" w:lineRule="auto"/>
        <w:ind w:firstLine="709"/>
        <w:jc w:val="both"/>
        <w:rPr>
          <w:sz w:val="28"/>
          <w:szCs w:val="28"/>
        </w:rPr>
      </w:pPr>
      <w:r>
        <w:rPr>
          <w:sz w:val="28"/>
          <w:szCs w:val="28"/>
        </w:rPr>
        <w:t>ухудшением кредитного рейтинга и, следовательно, затруднениями при получении кредитов в будущем.</w:t>
      </w:r>
    </w:p>
    <w:p w:rsidR="00935750" w:rsidRDefault="006A477E">
      <w:pPr>
        <w:shd w:val="clear" w:color="auto" w:fill="FFFFFF"/>
        <w:spacing w:line="360" w:lineRule="auto"/>
        <w:ind w:firstLine="709"/>
        <w:jc w:val="both"/>
        <w:rPr>
          <w:sz w:val="28"/>
          <w:szCs w:val="28"/>
        </w:rPr>
      </w:pPr>
      <w:r>
        <w:rPr>
          <w:sz w:val="28"/>
          <w:szCs w:val="28"/>
        </w:rPr>
        <w:t>Краткосрочные банковские кредиты для большинства компаний являются самыми распространенными инструментами краткосрочного финансирования. В зависимости от условий обеспечения и гарантий кредитору банковские кредиты можно разбить на две категории - обеспеченные кредиты и необеспеченные.</w:t>
      </w:r>
    </w:p>
    <w:p w:rsidR="00935750" w:rsidRDefault="006A477E">
      <w:pPr>
        <w:shd w:val="clear" w:color="auto" w:fill="FFFFFF"/>
        <w:spacing w:line="360" w:lineRule="auto"/>
        <w:ind w:firstLine="709"/>
        <w:jc w:val="both"/>
        <w:rPr>
          <w:sz w:val="28"/>
          <w:szCs w:val="28"/>
        </w:rPr>
      </w:pPr>
      <w:r>
        <w:rPr>
          <w:sz w:val="28"/>
          <w:szCs w:val="28"/>
        </w:rPr>
        <w:t xml:space="preserve">Компании с признанной высокой кредитоспособностью могут получать в </w:t>
      </w:r>
      <w:r>
        <w:rPr>
          <w:sz w:val="28"/>
          <w:szCs w:val="28"/>
        </w:rPr>
        <w:lastRenderedPageBreak/>
        <w:t>банках краткосрочные кредиты без предоставления залога. Часто при оформлении необеспеченного кредита в условия кредитного соглашения включаются положения, ограничивающие деятельность заемщика. Целью таких положений является защита кредитора от каких-либо действии заемщика, которые могут ухудшить его финансовое положение. При наступлении срока погашения банковского кредита заемщик может обратиться в банк с просьбой о возобновлении кредита.</w:t>
      </w:r>
    </w:p>
    <w:p w:rsidR="00935750" w:rsidRDefault="006A477E">
      <w:pPr>
        <w:shd w:val="clear" w:color="auto" w:fill="FFFFFF"/>
        <w:spacing w:line="360" w:lineRule="auto"/>
        <w:ind w:firstLine="709"/>
        <w:jc w:val="both"/>
        <w:rPr>
          <w:sz w:val="28"/>
          <w:szCs w:val="28"/>
        </w:rPr>
      </w:pPr>
      <w:r>
        <w:rPr>
          <w:sz w:val="28"/>
          <w:szCs w:val="28"/>
        </w:rPr>
        <w:t>Помимо краткосрочных кредитов, компания может использовать в качестве финансирования оборотных активов кредитную линию - договоренность между компанией и банком, согласно которой банк обещает (но, как правило, не обязуется) выделить компании определенную максимальную сумму необеспеченного кредита в течение установленного срока (обычно один год). Таким образом, банковская кредитная линия позволяет компании до известной степени быть уверенной в том, что ее краткосрочные нужды в денежных средствах будут удовлетворены с помощью банка.</w:t>
      </w:r>
    </w:p>
    <w:p w:rsidR="00935750" w:rsidRDefault="006A477E">
      <w:pPr>
        <w:shd w:val="clear" w:color="auto" w:fill="FFFFFF"/>
        <w:spacing w:line="360" w:lineRule="auto"/>
        <w:ind w:firstLine="709"/>
        <w:jc w:val="both"/>
        <w:rPr>
          <w:sz w:val="28"/>
          <w:szCs w:val="28"/>
        </w:rPr>
      </w:pPr>
      <w:r>
        <w:rPr>
          <w:sz w:val="28"/>
          <w:szCs w:val="28"/>
        </w:rPr>
        <w:t>В отличие от кредитной линии компания может заключить с банком автоматически возобновляемое соглашение о кредите (револьверный кредит) - формальное, имеющее юридическую силу обязательство банка перед заемщиком о предоставлении последнему кредита, не превышающего определенной максимальной суммы, на установленный в соглашении период.</w:t>
      </w:r>
    </w:p>
    <w:p w:rsidR="00935750" w:rsidRDefault="006A477E">
      <w:pPr>
        <w:shd w:val="clear" w:color="auto" w:fill="FFFFFF"/>
        <w:spacing w:line="360" w:lineRule="auto"/>
        <w:ind w:firstLine="709"/>
        <w:jc w:val="both"/>
        <w:rPr>
          <w:sz w:val="28"/>
          <w:szCs w:val="28"/>
        </w:rPr>
      </w:pPr>
      <w:r>
        <w:rPr>
          <w:sz w:val="28"/>
          <w:szCs w:val="28"/>
        </w:rPr>
        <w:t xml:space="preserve">Цена револьверного кредита включает в себя процент по займу плюс комиссионные за обязательство банка предоставить кредит. Если револьверный кредит предоставляется на срок свыше одного года, то процентные ставки по нему будут выше, потому что такой кредит является уже не краткосрочным, а среднесрочным финансированием, а, как известно, чем дольше срок возврата ссуды, тем больше риск и выше ее цена [20, </w:t>
      </w:r>
      <w:r>
        <w:rPr>
          <w:sz w:val="28"/>
          <w:szCs w:val="28"/>
          <w:lang w:val="en-US"/>
        </w:rPr>
        <w:t>c</w:t>
      </w:r>
      <w:r>
        <w:rPr>
          <w:sz w:val="28"/>
          <w:szCs w:val="28"/>
        </w:rPr>
        <w:t>. 614].</w:t>
      </w:r>
    </w:p>
    <w:p w:rsidR="00935750" w:rsidRDefault="006A477E">
      <w:pPr>
        <w:shd w:val="clear" w:color="auto" w:fill="FFFFFF"/>
        <w:spacing w:line="360" w:lineRule="auto"/>
        <w:ind w:firstLine="709"/>
        <w:jc w:val="both"/>
        <w:rPr>
          <w:sz w:val="28"/>
          <w:szCs w:val="28"/>
        </w:rPr>
      </w:pPr>
      <w:r>
        <w:rPr>
          <w:sz w:val="28"/>
          <w:szCs w:val="28"/>
        </w:rPr>
        <w:t xml:space="preserve">Альтернативным способом финансирования оборотных средств является продажа дебиторской задолженности банку или специализированной факторной </w:t>
      </w:r>
      <w:r>
        <w:rPr>
          <w:sz w:val="28"/>
          <w:szCs w:val="28"/>
        </w:rPr>
        <w:lastRenderedPageBreak/>
        <w:t>компании. Такая операция называется факторингом.</w:t>
      </w:r>
    </w:p>
    <w:p w:rsidR="00935750" w:rsidRDefault="006A477E">
      <w:pPr>
        <w:shd w:val="clear" w:color="auto" w:fill="FFFFFF"/>
        <w:spacing w:line="360" w:lineRule="auto"/>
        <w:ind w:firstLine="709"/>
        <w:jc w:val="both"/>
        <w:rPr>
          <w:sz w:val="28"/>
          <w:szCs w:val="28"/>
        </w:rPr>
      </w:pPr>
      <w:r>
        <w:rPr>
          <w:sz w:val="28"/>
          <w:szCs w:val="28"/>
        </w:rPr>
        <w:t>Факторинг - форма привлечения заемных средств с помощью покупки фактор-фирмой (</w:t>
      </w:r>
      <w:r>
        <w:rPr>
          <w:sz w:val="28"/>
          <w:szCs w:val="28"/>
          <w:lang w:val="en-US"/>
        </w:rPr>
        <w:t>factor</w:t>
      </w:r>
      <w:r>
        <w:rPr>
          <w:sz w:val="28"/>
          <w:szCs w:val="28"/>
        </w:rPr>
        <w:t xml:space="preserve"> - поверенный, агент) или банком у своего клиента-поставщика требований к его покупателям. В течение 2-3 дней банк оплачивает от 70 до 80% требований в виде аванса. Оставшаяся часть выплачивается клиенту банка после поступления денежных средств. Различают так называемый «скрытый» и «открытый» факторинг. В первом случае клиент заключает договор с фактор-фирмой, регулярно информирует его о заключенных сделках, высылает копии всех счетов, не извещая об этом своих покупателей. Но если покупатель не в состоянии оплатить свои счета в установленные сроки, то поставщик клиент-фактора извещает его об уступке требований фактор-банку (заключает договор цессии). После этого уже фактор принимает меры к сомнительному дебитору. При «открытом» факторинге поставщик обязан указать на счетах дебиторов, что требование продано фактор-фирме [20, </w:t>
      </w:r>
      <w:r>
        <w:rPr>
          <w:sz w:val="28"/>
          <w:szCs w:val="28"/>
          <w:lang w:val="en-US"/>
        </w:rPr>
        <w:t>c</w:t>
      </w:r>
      <w:r>
        <w:rPr>
          <w:sz w:val="28"/>
          <w:szCs w:val="28"/>
        </w:rPr>
        <w:t>. 651].</w:t>
      </w:r>
    </w:p>
    <w:p w:rsidR="00935750" w:rsidRDefault="006A477E">
      <w:pPr>
        <w:shd w:val="clear" w:color="auto" w:fill="FFFFFF"/>
        <w:spacing w:line="360" w:lineRule="auto"/>
        <w:ind w:firstLine="709"/>
        <w:jc w:val="both"/>
        <w:rPr>
          <w:sz w:val="28"/>
          <w:szCs w:val="28"/>
        </w:rPr>
      </w:pPr>
      <w:r>
        <w:rPr>
          <w:sz w:val="28"/>
          <w:szCs w:val="28"/>
        </w:rPr>
        <w:t>Наиболее подходящими источниками финансирования для ООО «Декор» являются: торговый кредит с условиями оплаты по истечении нетто-периода со скидкой, кредитная линия.</w:t>
      </w:r>
    </w:p>
    <w:p w:rsidR="00935750" w:rsidRDefault="006A477E">
      <w:pPr>
        <w:shd w:val="clear" w:color="auto" w:fill="FFFFFF"/>
        <w:spacing w:line="360" w:lineRule="auto"/>
        <w:ind w:firstLine="709"/>
        <w:jc w:val="both"/>
        <w:rPr>
          <w:sz w:val="28"/>
          <w:szCs w:val="28"/>
        </w:rPr>
      </w:pPr>
      <w:r>
        <w:rPr>
          <w:sz w:val="28"/>
          <w:szCs w:val="28"/>
        </w:rPr>
        <w:t xml:space="preserve">Таким образом, управление оборотными средствами на ООО «Декор» главным образом видится в увеличении оборачиваемости оборотных активов. Это необходимо произвести за счет снижения поставок материалов, сведения к минимуму дебиторской задолженности (путем подачи исковых заявлений в суд и зачета переплат по налогам и сборам в бюджет в счет будущих платежей), высвобождения денежных средств. За счет ускорения оборачиваемости оборотных средств на предприятии сумма прибыли увеличится на 92,65 тыс. руб. Однако по-прежнему она останется отрицательной, в связи с чем для пополнения оборотных средств требуется дополнительное финансирование. Краткосрочные источники финансирования подразделяются на спонтанные и договорные. Первый тип включает использование денежных средств за счет задержек в </w:t>
      </w:r>
      <w:r>
        <w:rPr>
          <w:sz w:val="28"/>
          <w:szCs w:val="28"/>
        </w:rPr>
        <w:lastRenderedPageBreak/>
        <w:t>выдаче заработной платы, оплаты налогов и оплаты поставок. Второй тип предполагает привлечение средств за счет краткосрочных банковских кредитов, использования кредитной линии, факторинга.</w:t>
      </w:r>
    </w:p>
    <w:p w:rsidR="00935750" w:rsidRDefault="00935750">
      <w:pPr>
        <w:spacing w:line="360" w:lineRule="auto"/>
        <w:ind w:firstLine="709"/>
        <w:jc w:val="both"/>
        <w:rPr>
          <w:sz w:val="28"/>
          <w:szCs w:val="28"/>
        </w:rPr>
      </w:pPr>
    </w:p>
    <w:p w:rsidR="00935750" w:rsidRDefault="006A477E">
      <w:pPr>
        <w:spacing w:line="360" w:lineRule="auto"/>
        <w:ind w:firstLine="709"/>
        <w:jc w:val="both"/>
        <w:rPr>
          <w:kern w:val="36"/>
          <w:sz w:val="28"/>
          <w:szCs w:val="28"/>
        </w:rPr>
      </w:pPr>
      <w:r>
        <w:rPr>
          <w:sz w:val="28"/>
          <w:szCs w:val="28"/>
        </w:rPr>
        <w:br w:type="page"/>
      </w:r>
      <w:r>
        <w:rPr>
          <w:kern w:val="36"/>
          <w:sz w:val="28"/>
          <w:szCs w:val="28"/>
        </w:rPr>
        <w:lastRenderedPageBreak/>
        <w:t>ЗАКЛЮЧЕНИЕ</w:t>
      </w:r>
    </w:p>
    <w:p w:rsidR="00935750" w:rsidRDefault="00935750">
      <w:pPr>
        <w:spacing w:line="360" w:lineRule="auto"/>
        <w:ind w:firstLine="709"/>
        <w:jc w:val="both"/>
        <w:rPr>
          <w:sz w:val="28"/>
          <w:szCs w:val="28"/>
        </w:rPr>
      </w:pPr>
    </w:p>
    <w:p w:rsidR="00935750" w:rsidRDefault="006A477E">
      <w:pPr>
        <w:spacing w:line="360" w:lineRule="auto"/>
        <w:ind w:firstLine="709"/>
        <w:jc w:val="both"/>
        <w:rPr>
          <w:sz w:val="28"/>
          <w:szCs w:val="28"/>
        </w:rPr>
      </w:pPr>
      <w:r>
        <w:rPr>
          <w:sz w:val="28"/>
          <w:szCs w:val="28"/>
        </w:rPr>
        <w:t xml:space="preserve">В ходе теоретического изучения процесса управления оборотными средствами предприятия выяснилось, что он состоит из решений по использованию оборотных активов и их финансированию. Порядок управления зависит от финансовой ситуации на предприятии, в связи с чем, прежде чем выработать тактику управления оборотными средствами следует оценить финансовое состояние предприятия и эффективность использования оборотных средств. </w:t>
      </w:r>
    </w:p>
    <w:p w:rsidR="00935750" w:rsidRDefault="006A477E">
      <w:pPr>
        <w:shd w:val="clear" w:color="auto" w:fill="FFFFFF"/>
        <w:spacing w:line="360" w:lineRule="auto"/>
        <w:ind w:firstLine="709"/>
        <w:jc w:val="both"/>
        <w:rPr>
          <w:sz w:val="28"/>
          <w:szCs w:val="28"/>
        </w:rPr>
      </w:pPr>
      <w:r>
        <w:rPr>
          <w:sz w:val="28"/>
          <w:szCs w:val="28"/>
        </w:rPr>
        <w:t>Анализ эффективности использования оборотных средств предприятия включает анализ структуры оборотного капитала, расчет и оценку величины собственных оборотных средств и чистых активов, показателей оборачиваемости оборотных средств. На основании анализа эффективности использования оборотных активов на предприятия разрабатывается система управления оборотным капиталом, которая сводится к управлению его отдельными составляющими: запасами, дебиторской задолженностью и денежными средствами. При управлении оборотными активами необходимо учитывать, что уровень запасов должен быть достаточным для удовлетворения потребности в них в случае необходимости, однако не следует превышать нормального их уровня; дебиторам следует предоставлять кредит на приемлемый срок, но нельзя допускать просрочки платежей; у кредиторов необходимо добиваться кредита со сроком, превышающим срок погашения дебиторской задолженности, и использовать кредит с максимальной эффективностью.</w:t>
      </w:r>
    </w:p>
    <w:p w:rsidR="00935750" w:rsidRDefault="006A477E">
      <w:pPr>
        <w:spacing w:line="360" w:lineRule="auto"/>
        <w:ind w:firstLine="709"/>
        <w:jc w:val="both"/>
        <w:rPr>
          <w:sz w:val="28"/>
          <w:szCs w:val="28"/>
        </w:rPr>
      </w:pPr>
      <w:r>
        <w:rPr>
          <w:sz w:val="28"/>
          <w:szCs w:val="28"/>
        </w:rPr>
        <w:t xml:space="preserve">В рамках анализа деятельности ООО «Декор» выяснилось, что предприятие отличается низкой платежеспособностью, нарушением ликвидности баланса, нерациональной структурой оборотных средств. Собственных оборотных средств на предприятии недостаточно, в связи, с чем для функционирования оно использует долгосрочные заемные средства. 2010 год </w:t>
      </w:r>
      <w:r>
        <w:rPr>
          <w:sz w:val="28"/>
          <w:szCs w:val="28"/>
        </w:rPr>
        <w:lastRenderedPageBreak/>
        <w:t xml:space="preserve">характеризуется острым недостатком наличных денежных средств, повышением уровня дебиторской задолженности, готовой продукции и товаров для перепродажи. В структуре дебиторской задолженности имеется просроченная задолженность сроком 90 дней и более. Расчет финансово-эксплуатационных потребностей предприятия показал нехватку денежных средств в размере 1087 тыс.руб. Оценка оборачиваемости оборотных средств выявила снижение оборачиваемости всех элементов, что рассматривается как отрицательная тенденция. Такая ситуация вызвана общим спадом в экономике страны. Как видно из анализа финансового состояния ООО «Декор» в целом за 2008 год, предприятие укрепляло свою финансовую устойчивость. Однако кризис в экономике изменил сложившуюся ситуацию. Резко возросли затраты на сырье и материалы. Чтобы адаптироваться к изменяющимся условиям, предприятию пришлось поднять цены на предлагаемую продукцию. А это изначально привело к уменьшению сбыта и снижению оборачиваемости оборотных средств. </w:t>
      </w:r>
    </w:p>
    <w:p w:rsidR="00935750" w:rsidRDefault="006A477E">
      <w:pPr>
        <w:spacing w:line="360" w:lineRule="auto"/>
        <w:ind w:firstLine="709"/>
        <w:jc w:val="both"/>
        <w:rPr>
          <w:sz w:val="28"/>
          <w:szCs w:val="28"/>
        </w:rPr>
      </w:pPr>
      <w:r>
        <w:rPr>
          <w:sz w:val="28"/>
          <w:szCs w:val="28"/>
        </w:rPr>
        <w:t>На основании результатов анализа оборотных активов и выявленных при этом недостатков разработаны конкретные предложения, позволяющие решить исследуемую проблему - повышение эффективности использования оборотных активов.</w:t>
      </w:r>
    </w:p>
    <w:p w:rsidR="00935750" w:rsidRDefault="006A477E">
      <w:pPr>
        <w:spacing w:line="360" w:lineRule="auto"/>
        <w:ind w:firstLine="709"/>
        <w:jc w:val="both"/>
        <w:rPr>
          <w:sz w:val="28"/>
          <w:szCs w:val="28"/>
        </w:rPr>
      </w:pPr>
      <w:r>
        <w:rPr>
          <w:sz w:val="28"/>
          <w:szCs w:val="28"/>
        </w:rPr>
        <w:t xml:space="preserve">Мероприятия по снижению запасов готовой продукции на складах предприятия. Для проведения данного мероприятия было разработано предложение - стимулирование специалистов отдела продаж на снижение запасов готовой продукции на складах предприятия. Сущность данного предложения заключается в том, что оплата труда специалистов отдела продаж устанавливается в процентном отношении от выручки от реализации продукции. В процессе анализа выявлено, что на предприятии имеются излишние запасы готовых комплектов штор, аксессуаров, фурнитуры. Их необходимо реализовать сторонним организациям и покупателям, часть фурнитуры может быть возвращена поставщикам. Проведение данного мероприятия сократит запасы </w:t>
      </w:r>
      <w:r>
        <w:rPr>
          <w:sz w:val="28"/>
          <w:szCs w:val="28"/>
        </w:rPr>
        <w:lastRenderedPageBreak/>
        <w:t>готовой продукции на складах ООО «Декор» на 450 ед. товаров. Сумма оборотных активов в запасах готовой продукции уменьшится на сумму 220,32 тыс. руб. Следовательно на эту сумму сократится потребность предприятия в оборотных активах.</w:t>
      </w:r>
    </w:p>
    <w:p w:rsidR="00935750" w:rsidRDefault="006A477E">
      <w:pPr>
        <w:spacing w:line="360" w:lineRule="auto"/>
        <w:ind w:firstLine="709"/>
        <w:jc w:val="both"/>
        <w:rPr>
          <w:sz w:val="28"/>
          <w:szCs w:val="28"/>
        </w:rPr>
      </w:pPr>
      <w:r>
        <w:rPr>
          <w:sz w:val="28"/>
          <w:szCs w:val="28"/>
        </w:rPr>
        <w:t>Мероприятия по уменьшению дебиторской задолженности. Для проведения данного мероприятия были разработаны следующие предложения. Во-первых, подача исковых заявлений в хозяйственный суд о взыскании долгов с покупателей, просрочивших сроки платежей. Сумма просроченной дебиторской задолженности на конец 2010 года составляет 306,5 тыс.руб. В результате проведения данного мероприятия ООО «Декор» сократит просроченную дебиторскую задолженность на 90,179 тыс.руб. (с учетом пени и штрафа). Во-вторых, зачет переплат по налогам и сборам в бюджет в счет будущих платежей. Данное мероприятие позволит сократить дебиторскую задолженность прочих дебиторов на 109 тыс. руб.</w:t>
      </w:r>
    </w:p>
    <w:p w:rsidR="00935750" w:rsidRDefault="006A477E">
      <w:pPr>
        <w:spacing w:line="360" w:lineRule="auto"/>
        <w:ind w:firstLine="709"/>
        <w:jc w:val="both"/>
        <w:rPr>
          <w:sz w:val="28"/>
          <w:szCs w:val="28"/>
        </w:rPr>
      </w:pPr>
      <w:r>
        <w:rPr>
          <w:sz w:val="28"/>
          <w:szCs w:val="28"/>
        </w:rPr>
        <w:t>Предложенные мероприятия позволяют ускорить оборачиваемость оборотных активов, уменьшить длительность одного оборота оборотного капитала, а вследствие этого высвободить из хозяйственного оборота средства на сумму 1446,88 тыс. руб. В области финансирования оборотных активов с учетом зависимости предприятия от долгосрочных кредитов, предлагается краткосрочное финансирование. На данный момент для ООО «Декор» наименее рискованными являются: торговый кредит с условиями оплаты по истечении нетто-периода со скидкой, кредитная линия.</w:t>
      </w:r>
    </w:p>
    <w:p w:rsidR="00935750" w:rsidRDefault="00935750">
      <w:pPr>
        <w:spacing w:line="360" w:lineRule="auto"/>
        <w:ind w:firstLine="709"/>
        <w:jc w:val="both"/>
        <w:rPr>
          <w:sz w:val="28"/>
          <w:szCs w:val="28"/>
        </w:rPr>
      </w:pPr>
    </w:p>
    <w:p w:rsidR="00935750" w:rsidRDefault="006A477E">
      <w:pPr>
        <w:spacing w:line="360" w:lineRule="auto"/>
        <w:ind w:firstLine="709"/>
        <w:jc w:val="both"/>
        <w:rPr>
          <w:kern w:val="36"/>
          <w:sz w:val="28"/>
          <w:szCs w:val="28"/>
        </w:rPr>
      </w:pPr>
      <w:r>
        <w:rPr>
          <w:sz w:val="28"/>
          <w:szCs w:val="28"/>
        </w:rPr>
        <w:br w:type="page"/>
      </w:r>
      <w:r>
        <w:rPr>
          <w:kern w:val="36"/>
          <w:sz w:val="28"/>
          <w:szCs w:val="28"/>
        </w:rPr>
        <w:lastRenderedPageBreak/>
        <w:t>СПИСОК ЛИТЕРАТУРЫ</w:t>
      </w:r>
    </w:p>
    <w:p w:rsidR="00935750" w:rsidRDefault="00935750">
      <w:pPr>
        <w:spacing w:line="360" w:lineRule="auto"/>
        <w:ind w:firstLine="709"/>
        <w:jc w:val="both"/>
        <w:rPr>
          <w:kern w:val="36"/>
          <w:sz w:val="28"/>
          <w:szCs w:val="28"/>
        </w:rPr>
      </w:pPr>
    </w:p>
    <w:p w:rsidR="00935750" w:rsidRDefault="006A477E">
      <w:pPr>
        <w:tabs>
          <w:tab w:val="left" w:pos="720"/>
          <w:tab w:val="left" w:pos="993"/>
        </w:tabs>
        <w:spacing w:line="360" w:lineRule="auto"/>
        <w:jc w:val="both"/>
        <w:rPr>
          <w:sz w:val="28"/>
          <w:szCs w:val="28"/>
        </w:rPr>
      </w:pPr>
      <w:r>
        <w:rPr>
          <w:sz w:val="28"/>
          <w:szCs w:val="28"/>
        </w:rPr>
        <w:t>1.</w:t>
      </w:r>
      <w:r>
        <w:rPr>
          <w:sz w:val="28"/>
          <w:szCs w:val="28"/>
        </w:rPr>
        <w:tab/>
        <w:t>Андреева С.Ю., Ялялиева Т.В. Нормирование оборотных активов как средство управления оборотным капиталом предприятия // Экономический анализ: теория и практика. 2005. № 9.</w:t>
      </w:r>
    </w:p>
    <w:p w:rsidR="00935750" w:rsidRDefault="006A477E">
      <w:pPr>
        <w:spacing w:line="360" w:lineRule="auto"/>
        <w:jc w:val="both"/>
        <w:rPr>
          <w:sz w:val="28"/>
          <w:szCs w:val="28"/>
        </w:rPr>
      </w:pPr>
      <w:r>
        <w:rPr>
          <w:sz w:val="28"/>
          <w:szCs w:val="28"/>
        </w:rPr>
        <w:t>2.</w:t>
      </w:r>
      <w:r>
        <w:rPr>
          <w:sz w:val="28"/>
          <w:szCs w:val="28"/>
        </w:rPr>
        <w:tab/>
        <w:t xml:space="preserve">Барнгольц С.Б., Мельник М.В. Методология экономического анализа деятельности хозяйствующего субъекта: Учебное пособие. М.: Финансы и статистика, 2003. </w:t>
      </w:r>
    </w:p>
    <w:p w:rsidR="00935750" w:rsidRDefault="006A477E">
      <w:pPr>
        <w:spacing w:line="360" w:lineRule="auto"/>
        <w:jc w:val="both"/>
        <w:rPr>
          <w:sz w:val="28"/>
          <w:szCs w:val="28"/>
        </w:rPr>
      </w:pPr>
      <w:r>
        <w:rPr>
          <w:sz w:val="28"/>
          <w:szCs w:val="28"/>
        </w:rPr>
        <w:t>.</w:t>
      </w:r>
      <w:r>
        <w:rPr>
          <w:sz w:val="28"/>
          <w:szCs w:val="28"/>
        </w:rPr>
        <w:tab/>
        <w:t>Бланк И.А. Финансовый менеджмент. Учебный курс. Издание второе, переработанное и дополненное. Киев. Изд-во: Ника-Центр, 2004.</w:t>
      </w:r>
    </w:p>
    <w:p w:rsidR="00935750" w:rsidRDefault="006A477E">
      <w:pPr>
        <w:spacing w:line="360" w:lineRule="auto"/>
        <w:jc w:val="both"/>
        <w:rPr>
          <w:sz w:val="28"/>
          <w:szCs w:val="28"/>
        </w:rPr>
      </w:pPr>
      <w:r>
        <w:rPr>
          <w:sz w:val="28"/>
          <w:szCs w:val="28"/>
        </w:rPr>
        <w:t>.</w:t>
      </w:r>
      <w:r>
        <w:rPr>
          <w:sz w:val="28"/>
          <w:szCs w:val="28"/>
        </w:rPr>
        <w:tab/>
        <w:t xml:space="preserve">Бороненко С.А., Маслова Л.И., Крылов С.И. Финансовый анализ предприятий. Екатеринбург: Изд. Урал. гос. университета, 2006. </w:t>
      </w:r>
    </w:p>
    <w:p w:rsidR="00935750" w:rsidRDefault="006A477E">
      <w:pPr>
        <w:spacing w:line="360" w:lineRule="auto"/>
        <w:jc w:val="both"/>
        <w:rPr>
          <w:sz w:val="28"/>
          <w:szCs w:val="28"/>
        </w:rPr>
      </w:pPr>
      <w:r>
        <w:rPr>
          <w:sz w:val="28"/>
          <w:szCs w:val="28"/>
        </w:rPr>
        <w:t>.</w:t>
      </w:r>
      <w:r>
        <w:rPr>
          <w:sz w:val="28"/>
          <w:szCs w:val="28"/>
        </w:rPr>
        <w:tab/>
        <w:t xml:space="preserve">Бочаров В.В. Современный финансовый менеджмент. СПб.: Питер, 2006. </w:t>
      </w:r>
    </w:p>
    <w:p w:rsidR="00935750" w:rsidRDefault="006A477E">
      <w:pPr>
        <w:spacing w:line="360" w:lineRule="auto"/>
        <w:jc w:val="both"/>
        <w:rPr>
          <w:sz w:val="28"/>
          <w:szCs w:val="28"/>
        </w:rPr>
      </w:pPr>
      <w:r>
        <w:rPr>
          <w:sz w:val="28"/>
          <w:szCs w:val="28"/>
        </w:rPr>
        <w:t>.</w:t>
      </w:r>
      <w:r>
        <w:rPr>
          <w:sz w:val="28"/>
          <w:szCs w:val="28"/>
        </w:rPr>
        <w:tab/>
        <w:t>Гиляровская Л.Т, Лысенко Д.В, Ендовицкий Д.А. Комплексный экономический анализ хозяйственной деятельности. М.: ТК Велби, Проспект, 2006.</w:t>
      </w:r>
    </w:p>
    <w:p w:rsidR="00935750" w:rsidRDefault="006A477E">
      <w:pPr>
        <w:spacing w:line="360" w:lineRule="auto"/>
        <w:jc w:val="both"/>
        <w:rPr>
          <w:sz w:val="28"/>
          <w:szCs w:val="28"/>
        </w:rPr>
      </w:pPr>
      <w:r>
        <w:rPr>
          <w:sz w:val="28"/>
          <w:szCs w:val="28"/>
        </w:rPr>
        <w:t>.</w:t>
      </w:r>
      <w:r>
        <w:rPr>
          <w:sz w:val="28"/>
          <w:szCs w:val="28"/>
        </w:rPr>
        <w:tab/>
        <w:t>Давыдова Л.В., Ильминская С.А. Политика управления оборотным капиталом как часть общей финансовой стратегии предприятия // Финансы и кредит. 2006. № 15.</w:t>
      </w:r>
    </w:p>
    <w:p w:rsidR="00935750" w:rsidRDefault="006A477E">
      <w:pPr>
        <w:spacing w:line="360" w:lineRule="auto"/>
        <w:jc w:val="both"/>
        <w:rPr>
          <w:sz w:val="28"/>
          <w:szCs w:val="28"/>
        </w:rPr>
      </w:pPr>
      <w:r>
        <w:rPr>
          <w:sz w:val="28"/>
          <w:szCs w:val="28"/>
        </w:rPr>
        <w:t>.</w:t>
      </w:r>
      <w:r>
        <w:rPr>
          <w:sz w:val="28"/>
          <w:szCs w:val="28"/>
        </w:rPr>
        <w:tab/>
        <w:t xml:space="preserve">Дранко О.И. Финансовый менеджмент: Технологии управления финансами предприятия: Учебное пособие для вузов. М.: ЮНИТИ-ДАНА, 2004. </w:t>
      </w:r>
    </w:p>
    <w:p w:rsidR="00935750" w:rsidRDefault="006A477E">
      <w:pPr>
        <w:spacing w:line="360" w:lineRule="auto"/>
        <w:jc w:val="both"/>
        <w:rPr>
          <w:sz w:val="28"/>
          <w:szCs w:val="28"/>
        </w:rPr>
      </w:pPr>
      <w:r>
        <w:rPr>
          <w:sz w:val="28"/>
          <w:szCs w:val="28"/>
        </w:rPr>
        <w:t>.</w:t>
      </w:r>
      <w:r>
        <w:rPr>
          <w:sz w:val="28"/>
          <w:szCs w:val="28"/>
        </w:rPr>
        <w:tab/>
        <w:t xml:space="preserve">Ермолович Л.Л., Сивчик Л.Г., Толкач Г.В., Щитникова И.В. Анализ хозяйственной деятельности предприятия. Минск: Интерсервисс; Экоперспектива, 2007. </w:t>
      </w:r>
    </w:p>
    <w:p w:rsidR="00935750" w:rsidRDefault="006A477E">
      <w:pPr>
        <w:tabs>
          <w:tab w:val="left" w:pos="720"/>
          <w:tab w:val="left" w:pos="993"/>
        </w:tabs>
        <w:spacing w:line="360" w:lineRule="auto"/>
        <w:jc w:val="both"/>
        <w:rPr>
          <w:sz w:val="28"/>
          <w:szCs w:val="28"/>
        </w:rPr>
      </w:pPr>
      <w:r>
        <w:rPr>
          <w:sz w:val="28"/>
          <w:szCs w:val="28"/>
        </w:rPr>
        <w:t>10.</w:t>
      </w:r>
      <w:r>
        <w:rPr>
          <w:sz w:val="28"/>
          <w:szCs w:val="28"/>
        </w:rPr>
        <w:tab/>
        <w:t>Жиделева В.В., Каптейн Ю.Н. Экономика предприятия. 2-е изд., перераб. М.: 2009.</w:t>
      </w:r>
    </w:p>
    <w:p w:rsidR="00935750" w:rsidRDefault="006A477E">
      <w:pPr>
        <w:tabs>
          <w:tab w:val="left" w:pos="993"/>
        </w:tabs>
        <w:spacing w:line="360" w:lineRule="auto"/>
        <w:jc w:val="both"/>
        <w:rPr>
          <w:sz w:val="28"/>
          <w:szCs w:val="28"/>
        </w:rPr>
      </w:pPr>
      <w:r>
        <w:rPr>
          <w:sz w:val="28"/>
          <w:szCs w:val="28"/>
        </w:rPr>
        <w:t>11. Финансы организаций: учебно-практическое пособие/Под ред. Н.В. Лаврухиной, Л.П. Казанцевой, 2002.</w:t>
      </w:r>
    </w:p>
    <w:p w:rsidR="00935750" w:rsidRDefault="006A477E">
      <w:pPr>
        <w:tabs>
          <w:tab w:val="left" w:pos="993"/>
        </w:tabs>
        <w:spacing w:line="360" w:lineRule="auto"/>
        <w:jc w:val="both"/>
        <w:rPr>
          <w:sz w:val="28"/>
          <w:szCs w:val="28"/>
        </w:rPr>
      </w:pPr>
      <w:r>
        <w:rPr>
          <w:sz w:val="28"/>
          <w:szCs w:val="28"/>
        </w:rPr>
        <w:lastRenderedPageBreak/>
        <w:t>. Экономика предприятия (фирмы): Учебник/Под ред. О.И. Волкова - М.: ИНФРА-М, 2002.</w:t>
      </w:r>
    </w:p>
    <w:p w:rsidR="00935750" w:rsidRDefault="006A477E">
      <w:pPr>
        <w:tabs>
          <w:tab w:val="left" w:pos="993"/>
        </w:tabs>
        <w:spacing w:line="360" w:lineRule="auto"/>
        <w:jc w:val="both"/>
        <w:rPr>
          <w:sz w:val="28"/>
          <w:szCs w:val="28"/>
        </w:rPr>
      </w:pPr>
      <w:r>
        <w:rPr>
          <w:sz w:val="28"/>
          <w:szCs w:val="28"/>
        </w:rPr>
        <w:t>. Финансы предприятий: Учебник для вузов / Под ред. Н.В. Колчиной.- М.: ЮНИТИ-ДАНА, 2006.</w:t>
      </w:r>
    </w:p>
    <w:p w:rsidR="00935750" w:rsidRDefault="006A477E">
      <w:pPr>
        <w:tabs>
          <w:tab w:val="left" w:pos="993"/>
        </w:tabs>
        <w:spacing w:line="360" w:lineRule="auto"/>
        <w:jc w:val="both"/>
        <w:rPr>
          <w:sz w:val="28"/>
          <w:szCs w:val="28"/>
        </w:rPr>
      </w:pPr>
      <w:r>
        <w:rPr>
          <w:sz w:val="28"/>
          <w:szCs w:val="28"/>
        </w:rPr>
        <w:t>.Мальцев А.С., Горбатова Л.В. Оптимизационные методы управления ликвидностью компании // Финансовый менеджмент. №3. 2006.</w:t>
      </w:r>
    </w:p>
    <w:p w:rsidR="00935750" w:rsidRDefault="006A477E">
      <w:pPr>
        <w:tabs>
          <w:tab w:val="left" w:pos="993"/>
        </w:tabs>
        <w:spacing w:line="360" w:lineRule="auto"/>
        <w:jc w:val="both"/>
        <w:rPr>
          <w:sz w:val="28"/>
          <w:szCs w:val="28"/>
        </w:rPr>
      </w:pPr>
      <w:r>
        <w:rPr>
          <w:sz w:val="28"/>
          <w:szCs w:val="28"/>
        </w:rPr>
        <w:t>. Савицкая Г.В. Анализ хозяйственной деятельности предприятия. - М.: ИНФРА-М. - 2005.</w:t>
      </w:r>
    </w:p>
    <w:p w:rsidR="00935750" w:rsidRDefault="006A477E">
      <w:pPr>
        <w:tabs>
          <w:tab w:val="left" w:pos="993"/>
        </w:tabs>
        <w:spacing w:line="360" w:lineRule="auto"/>
        <w:jc w:val="both"/>
        <w:rPr>
          <w:sz w:val="28"/>
          <w:szCs w:val="28"/>
        </w:rPr>
      </w:pPr>
      <w:r>
        <w:rPr>
          <w:sz w:val="28"/>
          <w:szCs w:val="28"/>
        </w:rPr>
        <w:t xml:space="preserve">. Паронян А.С., Иваченкова Т.И. Управление оборотными активами в организациях АПК // 2004. №5. </w:t>
      </w:r>
    </w:p>
    <w:p w:rsidR="00935750" w:rsidRDefault="006A477E">
      <w:pPr>
        <w:tabs>
          <w:tab w:val="left" w:pos="993"/>
        </w:tabs>
        <w:spacing w:line="360" w:lineRule="auto"/>
        <w:jc w:val="both"/>
        <w:rPr>
          <w:sz w:val="28"/>
          <w:szCs w:val="28"/>
        </w:rPr>
      </w:pPr>
      <w:r>
        <w:rPr>
          <w:sz w:val="28"/>
          <w:szCs w:val="28"/>
        </w:rPr>
        <w:t>. Пещанская И.В. Финансовый менеджмент: краткосрочная финансовая политика. М.: Экзамен, 2005.</w:t>
      </w:r>
    </w:p>
    <w:p w:rsidR="00935750" w:rsidRDefault="006A477E">
      <w:pPr>
        <w:tabs>
          <w:tab w:val="left" w:pos="993"/>
        </w:tabs>
        <w:spacing w:line="360" w:lineRule="auto"/>
        <w:jc w:val="both"/>
        <w:rPr>
          <w:sz w:val="28"/>
          <w:szCs w:val="28"/>
        </w:rPr>
      </w:pPr>
      <w:r>
        <w:rPr>
          <w:sz w:val="28"/>
          <w:szCs w:val="28"/>
        </w:rPr>
        <w:t>. Радионов А.Р., Радионов Р.А. Управление запасами и оборотными средствами в условиях рыночной экономики // Финансовый менеджмент. 2008. №5.</w:t>
      </w:r>
    </w:p>
    <w:p w:rsidR="00935750" w:rsidRDefault="006A477E">
      <w:pPr>
        <w:tabs>
          <w:tab w:val="left" w:pos="993"/>
        </w:tabs>
        <w:spacing w:line="360" w:lineRule="auto"/>
        <w:jc w:val="both"/>
        <w:rPr>
          <w:sz w:val="28"/>
          <w:szCs w:val="28"/>
        </w:rPr>
      </w:pPr>
      <w:r>
        <w:rPr>
          <w:sz w:val="28"/>
          <w:szCs w:val="28"/>
        </w:rPr>
        <w:t xml:space="preserve">. Савицкая Г.В. Анализ хозяйственной деятельности предприятия. 5-е изд., перераб. и доп. М.: Инфра-М, 2009. </w:t>
      </w:r>
    </w:p>
    <w:p w:rsidR="006A477E" w:rsidRDefault="006A477E">
      <w:pPr>
        <w:tabs>
          <w:tab w:val="left" w:pos="993"/>
        </w:tabs>
        <w:spacing w:line="360" w:lineRule="auto"/>
        <w:jc w:val="both"/>
        <w:rPr>
          <w:sz w:val="28"/>
          <w:szCs w:val="28"/>
        </w:rPr>
      </w:pPr>
      <w:r>
        <w:rPr>
          <w:sz w:val="28"/>
          <w:szCs w:val="28"/>
        </w:rPr>
        <w:t xml:space="preserve">. Стоянова Е.С. Финансовый менеджмент теория и практика. М.: МО РФ, 2008. </w:t>
      </w:r>
    </w:p>
    <w:sectPr w:rsidR="006A477E">
      <w:headerReference w:type="even" r:id="rId63"/>
      <w:headerReference w:type="default" r:id="rId64"/>
      <w:footerReference w:type="even" r:id="rId65"/>
      <w:footerReference w:type="default" r:id="rId66"/>
      <w:headerReference w:type="first" r:id="rId67"/>
      <w:footerReference w:type="first" r:id="rId6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0A" w:rsidRDefault="00B82F0A" w:rsidP="0011178D">
      <w:r>
        <w:separator/>
      </w:r>
    </w:p>
  </w:endnote>
  <w:endnote w:type="continuationSeparator" w:id="0">
    <w:p w:rsidR="00B82F0A" w:rsidRDefault="00B82F0A" w:rsidP="0011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8D" w:rsidRDefault="001117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8D" w:rsidRDefault="0011178D" w:rsidP="0011178D">
    <w:pPr>
      <w:pStyle w:val="a5"/>
    </w:pPr>
    <w:r>
      <w:t>Вернуться в каталог дипломов и магистерских диссертаций</w:t>
    </w:r>
  </w:p>
  <w:p w:rsidR="0011178D" w:rsidRDefault="0011178D" w:rsidP="0011178D">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8D" w:rsidRDefault="001117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0A" w:rsidRDefault="00B82F0A" w:rsidP="0011178D">
      <w:r>
        <w:separator/>
      </w:r>
    </w:p>
  </w:footnote>
  <w:footnote w:type="continuationSeparator" w:id="0">
    <w:p w:rsidR="00B82F0A" w:rsidRDefault="00B82F0A" w:rsidP="0011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8D" w:rsidRDefault="001117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D3" w:rsidRDefault="00505AD3" w:rsidP="00505AD3">
    <w:pPr>
      <w:pStyle w:val="a3"/>
    </w:pPr>
    <w:r>
      <w:t>Узнайте стоимость написания на заказ студенческих и аспирантских работ</w:t>
    </w:r>
  </w:p>
  <w:p w:rsidR="0011178D" w:rsidRDefault="00505AD3" w:rsidP="00505AD3">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8D" w:rsidRDefault="001117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A3FE6"/>
    <w:multiLevelType w:val="singleLevel"/>
    <w:tmpl w:val="DC2C2022"/>
    <w:lvl w:ilvl="0">
      <w:start w:val="1"/>
      <w:numFmt w:val="decimal"/>
      <w:lvlText w:val="%1)"/>
      <w:legacy w:legacy="1" w:legacySpace="0" w:legacyIndent="144"/>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E8"/>
    <w:rsid w:val="000D30D3"/>
    <w:rsid w:val="0011178D"/>
    <w:rsid w:val="00505AD3"/>
    <w:rsid w:val="006A477E"/>
    <w:rsid w:val="00935750"/>
    <w:rsid w:val="009935E8"/>
    <w:rsid w:val="00B82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11178D"/>
    <w:pPr>
      <w:tabs>
        <w:tab w:val="center" w:pos="4677"/>
        <w:tab w:val="right" w:pos="9355"/>
      </w:tabs>
    </w:pPr>
  </w:style>
  <w:style w:type="character" w:customStyle="1" w:styleId="a4">
    <w:name w:val="Верхний колонтитул Знак"/>
    <w:basedOn w:val="a0"/>
    <w:link w:val="a3"/>
    <w:uiPriority w:val="99"/>
    <w:rsid w:val="0011178D"/>
    <w:rPr>
      <w:rFonts w:ascii="Times New Roman CYR" w:hAnsi="Times New Roman CYR" w:cs="Times New Roman CYR"/>
      <w:sz w:val="24"/>
      <w:szCs w:val="24"/>
    </w:rPr>
  </w:style>
  <w:style w:type="paragraph" w:styleId="a5">
    <w:name w:val="footer"/>
    <w:basedOn w:val="a"/>
    <w:link w:val="a6"/>
    <w:uiPriority w:val="99"/>
    <w:unhideWhenUsed/>
    <w:rsid w:val="0011178D"/>
    <w:pPr>
      <w:tabs>
        <w:tab w:val="center" w:pos="4677"/>
        <w:tab w:val="right" w:pos="9355"/>
      </w:tabs>
    </w:pPr>
  </w:style>
  <w:style w:type="character" w:customStyle="1" w:styleId="a6">
    <w:name w:val="Нижний колонтитул Знак"/>
    <w:basedOn w:val="a0"/>
    <w:link w:val="a5"/>
    <w:uiPriority w:val="99"/>
    <w:rsid w:val="0011178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11178D"/>
    <w:pPr>
      <w:tabs>
        <w:tab w:val="center" w:pos="4677"/>
        <w:tab w:val="right" w:pos="9355"/>
      </w:tabs>
    </w:pPr>
  </w:style>
  <w:style w:type="character" w:customStyle="1" w:styleId="a4">
    <w:name w:val="Верхний колонтитул Знак"/>
    <w:basedOn w:val="a0"/>
    <w:link w:val="a3"/>
    <w:uiPriority w:val="99"/>
    <w:rsid w:val="0011178D"/>
    <w:rPr>
      <w:rFonts w:ascii="Times New Roman CYR" w:hAnsi="Times New Roman CYR" w:cs="Times New Roman CYR"/>
      <w:sz w:val="24"/>
      <w:szCs w:val="24"/>
    </w:rPr>
  </w:style>
  <w:style w:type="paragraph" w:styleId="a5">
    <w:name w:val="footer"/>
    <w:basedOn w:val="a"/>
    <w:link w:val="a6"/>
    <w:uiPriority w:val="99"/>
    <w:unhideWhenUsed/>
    <w:rsid w:val="0011178D"/>
    <w:pPr>
      <w:tabs>
        <w:tab w:val="center" w:pos="4677"/>
        <w:tab w:val="right" w:pos="9355"/>
      </w:tabs>
    </w:pPr>
  </w:style>
  <w:style w:type="character" w:customStyle="1" w:styleId="a6">
    <w:name w:val="Нижний колонтитул Знак"/>
    <w:basedOn w:val="a0"/>
    <w:link w:val="a5"/>
    <w:uiPriority w:val="99"/>
    <w:rsid w:val="0011178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oleObject" Target="embeddings/oleObject3.bin"/><Relationship Id="rId39" Type="http://schemas.openxmlformats.org/officeDocument/2006/relationships/image" Target="media/image23.wmf"/><Relationship Id="rId21" Type="http://schemas.openxmlformats.org/officeDocument/2006/relationships/image" Target="media/image14.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27.wmf"/><Relationship Id="rId50" Type="http://schemas.openxmlformats.org/officeDocument/2006/relationships/oleObject" Target="embeddings/oleObject15.bin"/><Relationship Id="rId55" Type="http://schemas.openxmlformats.org/officeDocument/2006/relationships/image" Target="media/image31.wmf"/><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22.wmf"/><Relationship Id="rId40" Type="http://schemas.openxmlformats.org/officeDocument/2006/relationships/oleObject" Target="embeddings/oleObject10.bin"/><Relationship Id="rId45" Type="http://schemas.openxmlformats.org/officeDocument/2006/relationships/image" Target="media/image26.wmf"/><Relationship Id="rId53" Type="http://schemas.openxmlformats.org/officeDocument/2006/relationships/image" Target="media/image30.wmf"/><Relationship Id="rId58" Type="http://schemas.openxmlformats.org/officeDocument/2006/relationships/oleObject" Target="embeddings/oleObject19.bin"/><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28.wmf"/><Relationship Id="rId57" Type="http://schemas.openxmlformats.org/officeDocument/2006/relationships/image" Target="media/image32.wmf"/><Relationship Id="rId61" Type="http://schemas.openxmlformats.org/officeDocument/2006/relationships/image" Target="media/image34.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19.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oleObject" Target="embeddings/oleObject1.bin"/><Relationship Id="rId27" Type="http://schemas.openxmlformats.org/officeDocument/2006/relationships/image" Target="media/image17.wmf"/><Relationship Id="rId30" Type="http://schemas.openxmlformats.org/officeDocument/2006/relationships/oleObject" Target="embeddings/oleObject5.bin"/><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9.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33.wmf"/><Relationship Id="rId67" Type="http://schemas.openxmlformats.org/officeDocument/2006/relationships/header" Target="header3.xml"/><Relationship Id="rId20" Type="http://schemas.openxmlformats.org/officeDocument/2006/relationships/image" Target="media/image13.wmf"/><Relationship Id="rId41" Type="http://schemas.openxmlformats.org/officeDocument/2006/relationships/image" Target="media/image24.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15595</Words>
  <Characters>88892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2023-02-20T03:48:00Z</dcterms:created>
  <dcterms:modified xsi:type="dcterms:W3CDTF">2023-05-08T13:03:00Z</dcterms:modified>
</cp:coreProperties>
</file>