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662E7D" w:rsidRDefault="00662E7D" w:rsidP="007C2245">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662E7D">
        <w:rPr>
          <w:rFonts w:ascii="Times New Roman" w:eastAsia="Times New Roman" w:hAnsi="Times New Roman" w:cs="Times New Roman"/>
          <w:color w:val="3A3A3A"/>
          <w:kern w:val="36"/>
          <w:sz w:val="45"/>
          <w:szCs w:val="45"/>
          <w:lang w:eastAsia="ru-RU"/>
        </w:rPr>
        <w:t>Порядок формирования доходов бюджета Сокольского муниципального района и организация их исполнения в Сокольском муниципальном районе</w:t>
      </w:r>
    </w:p>
    <w:p w:rsidR="007C2245" w:rsidRDefault="007C2245" w:rsidP="007C2245">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2017</w:t>
      </w:r>
    </w:p>
    <w:p w:rsidR="007C2245" w:rsidRPr="00662E7D" w:rsidRDefault="007C2245" w:rsidP="007C2245">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662E7D" w:rsidRPr="00662E7D" w:rsidRDefault="00662E7D" w:rsidP="00662E7D">
      <w:pPr>
        <w:shd w:val="clear" w:color="auto" w:fill="FFFFFF"/>
        <w:spacing w:after="0"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Необходимо отметить, что местное самоуправление должно базироваться на прочном финансово-экономическом фундаменте и этот фундамент в основной своей части состоит из доходов местных бюджетов, поэтому одной из острейших проблем, встающих перед органами местного самоуправления, является низкая обеспеченность местных бюджетов собственными доходами, а также сам порядок межбюджетных отношений.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ВВЕДЕНИЕ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Проблема финансового обеспечения местного самоуправления сохраняет свою актуальность.</w:t>
      </w:r>
    </w:p>
    <w:p w:rsid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Необходимо отметить, что местное самоуправление должно базироваться на прочном финансово-экономическом фундаменте и этот фундамент в основной своей части состоит из доходов местных бюджетов, поэтому одной из острейших проблем, встающих перед органами местного самоуправления, является низкая обеспеченность местных бюджетов собственными доходами, а также сам порядок межбюджетных отношений.</w:t>
      </w:r>
    </w:p>
    <w:p w:rsidR="00FB49E2" w:rsidRPr="00FB49E2" w:rsidRDefault="00FB49E2" w:rsidP="00FB49E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FB49E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FB49E2" w:rsidRPr="00662E7D" w:rsidRDefault="00B54F00" w:rsidP="00FB49E2">
      <w:pPr>
        <w:shd w:val="clear" w:color="auto" w:fill="FFFFFF"/>
        <w:spacing w:after="384" w:line="240" w:lineRule="auto"/>
        <w:textAlignment w:val="baseline"/>
        <w:rPr>
          <w:rFonts w:ascii="Segoe UI" w:eastAsia="Times New Roman" w:hAnsi="Segoe UI" w:cs="Segoe UI"/>
          <w:color w:val="3A3A3A"/>
          <w:sz w:val="21"/>
          <w:szCs w:val="21"/>
          <w:lang w:eastAsia="ru-RU"/>
        </w:rPr>
      </w:pPr>
      <w:hyperlink r:id="rId7" w:history="1">
        <w:r w:rsidR="00FB49E2" w:rsidRPr="00FB49E2">
          <w:rPr>
            <w:rFonts w:ascii="Times New Roman CYR" w:eastAsia="Times New Roman" w:hAnsi="Times New Roman CYR" w:cs="Times New Roman CYR"/>
            <w:b/>
            <w:color w:val="0000FF"/>
            <w:sz w:val="28"/>
            <w:szCs w:val="28"/>
            <w:u w:val="single"/>
            <w:lang w:val="en-US" w:eastAsia="ru-RU"/>
          </w:rPr>
          <w:t>http</w:t>
        </w:r>
        <w:r w:rsidR="00FB49E2" w:rsidRPr="00FB49E2">
          <w:rPr>
            <w:rFonts w:ascii="Times New Roman CYR" w:eastAsia="Times New Roman" w:hAnsi="Times New Roman CYR" w:cs="Times New Roman CYR"/>
            <w:b/>
            <w:color w:val="0000FF"/>
            <w:sz w:val="28"/>
            <w:szCs w:val="28"/>
            <w:u w:val="single"/>
            <w:lang w:eastAsia="ru-RU"/>
          </w:rPr>
          <w:t>://учебники.информ2000.рф/</w:t>
        </w:r>
        <w:r w:rsidR="00FB49E2" w:rsidRPr="00FB49E2">
          <w:rPr>
            <w:rFonts w:ascii="Times New Roman CYR" w:eastAsia="Times New Roman" w:hAnsi="Times New Roman CYR" w:cs="Times New Roman CYR"/>
            <w:b/>
            <w:color w:val="0000FF"/>
            <w:sz w:val="28"/>
            <w:szCs w:val="28"/>
            <w:u w:val="single"/>
            <w:lang w:val="en-US" w:eastAsia="ru-RU"/>
          </w:rPr>
          <w:t>diplom</w:t>
        </w:r>
        <w:r w:rsidR="00FB49E2" w:rsidRPr="00FB49E2">
          <w:rPr>
            <w:rFonts w:ascii="Times New Roman CYR" w:eastAsia="Times New Roman" w:hAnsi="Times New Roman CYR" w:cs="Times New Roman CYR"/>
            <w:b/>
            <w:color w:val="0000FF"/>
            <w:sz w:val="28"/>
            <w:szCs w:val="28"/>
            <w:u w:val="single"/>
            <w:lang w:eastAsia="ru-RU"/>
          </w:rPr>
          <w:t>.</w:t>
        </w:r>
        <w:r w:rsidR="00FB49E2" w:rsidRPr="00FB49E2">
          <w:rPr>
            <w:rFonts w:ascii="Times New Roman CYR" w:eastAsia="Times New Roman" w:hAnsi="Times New Roman CYR" w:cs="Times New Roman CYR"/>
            <w:b/>
            <w:color w:val="0000FF"/>
            <w:sz w:val="28"/>
            <w:szCs w:val="28"/>
            <w:u w:val="single"/>
            <w:lang w:val="en-US" w:eastAsia="ru-RU"/>
          </w:rPr>
          <w:t>shtml</w:t>
        </w:r>
      </w:hyperlink>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Объектом исследования работы является бюджет Сокольского муниципального района, а именно его доходная часть.</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Цель исследования работы — изучение порядка формирования доходов бюджета Сокольского муниципального района и организация их исполнения.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Основными задачами исследования являются: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рассмотрение теоретических основ формирования и исполнения доходов местного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ознакомление с нормативной базой и проведение анализа порядка формирования доходов бюджета и контроля за их исполнением в Сокольском муниципальном районе;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проведение анализа структуры доходов и показателей финансовой независимости бюджета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выявление основных проблем района в рамках рассматриваемой мной темы и поиск эффективных путей их решения.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Теоретической и методологической основой выпускной работы являются фундаментальные труды исследователей в области современных теорий устойчивого развития, государственного и муниципального управления, местного самоуправления, а именно методика Н.Ю. Коротиной.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работе использовались общенаучные методы анализа, обобщения, а также метод структурного анализа.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Основными источниками информации при написании работы являются законодательные и нормативные акты.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1. ТЕОРЕТИЧЕСКИЕ ОСНОВЫ ФОРМИРОВАНИЯ ДОХОДОВ МЕСТНОГО БЮДЖЕТА И ОРГАНИЗАЦИИ ИХ ИСПОЛНЕНИЯ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.1 Роль местного бюджета в социально-экономическом развитии государства</w:t>
      </w:r>
    </w:p>
    <w:p w:rsid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Бюджетная система является одним из наиболее важных институтов любого государства. Эффективность функционирования бюджетной системы оказывает непосредственное влияние на качество экономического роста и уровень общественного состояния. Именно этим фактором объясняется серьезное внимание, которое стало уделяться вопросам бюджетного устройства.</w:t>
      </w:r>
    </w:p>
    <w:tbl>
      <w:tblPr>
        <w:tblStyle w:val="12"/>
        <w:tblW w:w="0" w:type="auto"/>
        <w:jc w:val="center"/>
        <w:tblInd w:w="0" w:type="dxa"/>
        <w:tblLook w:val="04A0" w:firstRow="1" w:lastRow="0" w:firstColumn="1" w:lastColumn="0" w:noHBand="0" w:noVBand="1"/>
      </w:tblPr>
      <w:tblGrid>
        <w:gridCol w:w="8472"/>
      </w:tblGrid>
      <w:tr w:rsidR="009D1823" w:rsidTr="009D1823">
        <w:trPr>
          <w:jc w:val="center"/>
        </w:trPr>
        <w:tc>
          <w:tcPr>
            <w:tcW w:w="8472" w:type="dxa"/>
            <w:tcBorders>
              <w:top w:val="single" w:sz="4" w:space="0" w:color="auto"/>
              <w:left w:val="single" w:sz="4" w:space="0" w:color="auto"/>
              <w:bottom w:val="single" w:sz="4" w:space="0" w:color="auto"/>
              <w:right w:val="single" w:sz="4" w:space="0" w:color="auto"/>
            </w:tcBorders>
            <w:hideMark/>
          </w:tcPr>
          <w:p w:rsidR="009D1823" w:rsidRDefault="00B54F00">
            <w:pPr>
              <w:spacing w:line="360" w:lineRule="auto"/>
              <w:textAlignment w:val="baseline"/>
              <w:rPr>
                <w:rFonts w:ascii="Arial" w:hAnsi="Arial"/>
                <w:color w:val="444444"/>
                <w:sz w:val="28"/>
                <w:szCs w:val="28"/>
              </w:rPr>
            </w:pPr>
            <w:hyperlink r:id="rId8" w:history="1">
              <w:r w:rsidR="009D1823">
                <w:rPr>
                  <w:rStyle w:val="a4"/>
                  <w:rFonts w:ascii="Calibri" w:hAnsi="Calibri"/>
                </w:rPr>
                <w:t>Вернуться в библиотеку по экономике и праву: учебники, дипломы, диссертации</w:t>
              </w:r>
            </w:hyperlink>
          </w:p>
          <w:p w:rsidR="009D1823" w:rsidRDefault="00B54F00">
            <w:pPr>
              <w:spacing w:line="360" w:lineRule="auto"/>
              <w:textAlignment w:val="baseline"/>
              <w:rPr>
                <w:rFonts w:ascii="Arial" w:hAnsi="Arial"/>
                <w:color w:val="444444"/>
                <w:sz w:val="28"/>
                <w:szCs w:val="28"/>
              </w:rPr>
            </w:pPr>
            <w:hyperlink r:id="rId9" w:history="1">
              <w:r w:rsidR="009D1823">
                <w:rPr>
                  <w:rStyle w:val="a4"/>
                  <w:rFonts w:ascii="Calibri" w:hAnsi="Calibri"/>
                </w:rPr>
                <w:t>Рерайт текстов и уникализация 90 %</w:t>
              </w:r>
            </w:hyperlink>
          </w:p>
          <w:p w:rsidR="009D1823" w:rsidRDefault="00B54F00">
            <w:pPr>
              <w:autoSpaceDN w:val="0"/>
              <w:spacing w:line="360" w:lineRule="auto"/>
              <w:textAlignment w:val="baseline"/>
              <w:rPr>
                <w:rFonts w:ascii="Arial" w:hAnsi="Arial"/>
                <w:color w:val="444444"/>
                <w:sz w:val="28"/>
                <w:szCs w:val="28"/>
              </w:rPr>
            </w:pPr>
            <w:hyperlink r:id="rId10" w:history="1">
              <w:r w:rsidR="009D1823">
                <w:rPr>
                  <w:rStyle w:val="a4"/>
                  <w:rFonts w:ascii="Calibri" w:hAnsi="Calibri"/>
                </w:rPr>
                <w:t>Написание по заказу контрольных, дипломов, диссертаций. . .</w:t>
              </w:r>
            </w:hyperlink>
          </w:p>
        </w:tc>
      </w:tr>
    </w:tbl>
    <w:p w:rsidR="009D1823" w:rsidRPr="00662E7D" w:rsidRDefault="009D1823"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 бюджетам бюджетной системы Российской Федерации относятся: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федеральный бюджет и бюджеты государственных внебюджетных фондов Российской Федерации;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бюджеты субъектов Российской Федерации и бюджеты территориальных государственных внебюджетных фондов;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местные бюджеты.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Местные бюджеты принято считать низовым звеном бюджетной системы РФ. Вместе с тем, они являются фундаментом бюджетной системы, не укрепив которой, нельзя кардинально улучшить бюджетные взаимоотношения в соответствии с функциями, возлагаемыми на каждый уровень государственной власти.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Российской федерации действует 22 923 муниципальных образования, видовая структура которых представлена на рисунке 1.1 [1].</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1.1 — Структура муниципальных образований РФ в 2016 г.</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Основным видом муниципальных образований в РФ является сельские поселения, составляющие 82% в общей численности органов муниципального самоуправления. Затем следуют муниципальные районы и городские поселения, на долю которых приходиться 8% и 7% соответственно. Последними идут городские округа (2%) и внутригородские муниципальные образования (1%).</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Каждое муниципальное образование имеет собственный бюджет. Бюджет муниципального образования (местный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 [1].</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Основная цель местного бюджета — динамичное экономическое и инвестиционное развитие муниципального образования, качественные инфраструктурные преобразования, повышение благосостояния граждан, удовлетворение социальных запросов населения, пополнение доходной базы бюджета муниципального образования.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Расходные потребности прямо или косвенно связаны с численностью и плотностью населения муниципального образования, его различных групп с родственными интересами [2].</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1.1 — Соответствие статей расходов категориям потребителей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Каждой статье расходов соответствует категория потребителей, и наоборот (таблица 1.1). Чем больше численность населения муниципального образования и ниже плотность расселения, тем, как правило, выше подушевые расходы.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Бюджетный кодекс Российской Федерации определил принципы самостоятельности и сбалансированности бюджета. Следовательно, минимально необходимые расходы должны обеспечиваться доходами, а при допустимом законодательством дефиците иметь источник его покрытия. Самостоятельность органов местного самоуправления обязательно предполагает финансовую самостоятельность. Совершенствование регулирования бюджетной обеспеченности местных бюджетов, эффективность использования налогового потенциала территорий, повышение заинтересованности органов местного самоуправления в развитии доходной базы и собираемости налоговых поступлений является одним из условий финансовой стабильности регионов.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1.2 Состав и структура доходов местных бюджетов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Согласно БК РФ, доходы местного бюджета подразделяют на три группы: налоговые доходы, неналоговые доходы и безвозмездные поступления (рисунок 1.2).</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1.2 — Состав доходов местного бюджета в РФ</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Согласно ст. 47 Бюджетного кодекса Российской Федерации все виды налоговых доходов, поступающие в бюджеты на постоянной или кратковременной основе, признаются собственными налоговыми доходами бюджетов.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Субъектами РФ предоставлено право по установлению нормативов отчислений от федеральных и региональных налогов и сборов, в том числе налогов, предусмотренных специальными налоговыми режимами закрепленных за региональными бюджетами в местные бюджеты. Аналогичные права установлены для муниципальных районов, которые могут передать часть своих доходов в бюджеты городских и сельских поселений.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Рассмотрим налоговые доходы и налоговые поступления в виде следующей классификации, которую для наглядности представим в виде рисунка 1.3.</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1.3 — Состав налоговых доходов в РФ</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xml:space="preserve">Налоговые доходы, поступающие в местный бюджет на постоянной основе, но по которым соответствующие органы власти не имеют право управлять их отдельными элементами. К таким налоговым доходам можно отнести НДФЛ, ЕСХН, государственную пошлину. </w:t>
      </w:r>
      <w:r w:rsidRPr="00662E7D">
        <w:rPr>
          <w:rFonts w:ascii="Segoe UI" w:eastAsia="Times New Roman" w:hAnsi="Segoe UI" w:cs="Segoe UI"/>
          <w:color w:val="3A3A3A"/>
          <w:sz w:val="21"/>
          <w:szCs w:val="21"/>
          <w:lang w:eastAsia="ru-RU"/>
        </w:rPr>
        <w:lastRenderedPageBreak/>
        <w:t>Муниципалитеты имеют возможность планировать поступления от данных налогов в собственные бюджеты, а также расходовать их, при этом не имея возможности управлять их элементами.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 налоговым доходам, поступающим полностью в местные бюджеты, независимо от их вида относятся земельный налог и налог на имущество физических лиц, взимаемых на соответствующей территории, а также налог на вмененный доход. При этом соответствующие органы власти имеют возможность не только самостоятельно планировать и расходовать доходы от данных налогов, но и управлять их отдельными элементами.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За местными бюджетами также закреплены отдельные виды госпошлины, единый сельскохозяйственный налог, единый налог на вмененный доход для отдельных видов деятельности, налог, взимаемый в связи с применением патентной системы налогообложения.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 налоговым доходам, зачисляемым в местные доходы на временной основе, относят налоговые доходы от установленных органами государственной власти субъектов Российской Федерации дополнительных нормативов отчислений в местные бюджеты от федеральных и региональных налогов; налогов, взимаемых в связи с применением специальных режимов налогообложения. Местные органы власти имеют возможность лишь планировать направления расходования данных поступлений.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Справедливое распределение налогов и налоговых доходов по уровням бюджетной системы является важнейшим условием обеспечения финансовой самостоятельности бюджетной системы.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Неналоговые доходы местных бюджетов формируются в соответствии со статьями 41, 42 и 46 Бюджетного Кодекса РФ.</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Рассмотрим структуру неналоговых доходов местных бюджетов, представив ее в виде схемы (рисунок 1.4).</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Кроме неналоговых поступлений, представленных на схеме 3, также 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 от суммы поступлений.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Недостаточность собственной доходной базы местных бюджетов неизбежно ставит муниципальное образование и их органы в зависимость от органов государственной власти субъектов Российской Федерации и не позволяет им осуществлять не только долгосрочное, но и текущее планирование. Для наглядности представим структура безвозмездных поступлений в виде схемы (рисунок 1.5).</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При рассмотрении рисунка 1.5 видно, что безвозмездные поступления делятся на межбюджетные трансферты 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Под межбюджетными трансфертами понимают средства, предоставляемые одним бюджетом бюджетной системы Российской Федерации другому бюджету бюджетной системы РФ.</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Виды межбюджетных трансфертов представим в виде в таблице 1.2 [3].</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1.4 — Структура неналоговых доходов местных бюджетов в РФ</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1.5 — Структура безвозмездных поступлений в местный бюджет в РФ</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1.2 — Виды межбюджетных трансфертов в РФ</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74"/>
        <w:gridCol w:w="8564"/>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Виды межбюджетных трансфертов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Определение</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ДОТАЦИИ (от лат. «Dotatio» — дар, пожертвование)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СУБВЕНЦИИ (от лат. «Subvenire» -приходить на помощь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субъектов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СУБСИДИИ (от лат. «Subsidium» — поддержка)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Межбюджетные трансферты, предоставляемые бюджетам субъектов Российской Федерации и органам местного самоуправления в целях софинансирования расходных обязательств, возникающих при выполнении полномочий органов государственной власти и местного самоуправления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1.3 Проблемы сбалансированности местных бюджетов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Каждое муниципальное образование имеет собственный бюджет. Особенности формирования местных бюджетов определяются государственным устройством и соответствующим административным делением. При подробном рассмотрении понятия «бюджет», можно сделать обобщенное упрощенное определение: бюджет — денежный баланс государства, региона или, в рамках рассматриваемой мною темы, муниципального образования. Также принято считать, бюджет является основным финансовым документом, который состоит из расходной и доходной части. Состав и структура доходной части подробно описаны в предыдущем параграфе. Поподробней рассмотрим расходную часть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Расходы бюджета формируются 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законодательными и иными нормативными правовыми актами, заключенными договорами.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 [4].</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 2007 года бюджет планируется в соответствии с долгосрочными целевыми программами, а с 2013 года в соответствии с 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 последующими изменениями и дополнениями), бюджет формируется не только в функциональной, но и программной структуре расходов на основе муниципальных программ, утвержденных соответствующим органом местного самоуправления.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Государственной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 [1].</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При этом есть основные программы, которые формируются в рамках вышестоящего бюджета, такие как, например:</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Развитие образования на 2013 — 2020 годы;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Социальная поддержка граждан;</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Развитие здравоохранения;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Содействие занятости населения;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Развитие физической культуры и спорта;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Обеспечение доступным и комфортным жильем и коммунальными услугами граждан</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 др.</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связи с вышеизложенным, видно, что бюджет является социально-ориентированным и наибольшая часть принадлежит таким отраслям деятельности, как «Образование», «Культура, кинематография», «Здравоохранение», «Социальная политика», «Физическая культура и спорт», но при этом присутствуют и такие направления расходов бюджетных средств, как:</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средства массовой информации;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жилищно-коммунальное хозяйство;</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общегосударственные вопросы;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 др.</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процессе принятия и исполнения бюджета района большое значение приобретает сбалансированность доходов и расходов. Принцип сбалансированности бюджета является одним из наиболее важных принципов бюджетной системы любого государства. Он заключается в том, что общий объём предусмотренных бюджетом расходов должен соответствовать суммарному объёму поступлений в бюджет. Однако в силу действия различных факторов (экономических, политических, природных и др.) часто возникает ситуация, когда доходы бюджета (налоговые и неналоговые) не покрывают все необходимые для соответствующего уровня бюджетной системы расходы. При этом необходимо понимать, что под поступлениями в бюджет подразумеваются не только доходы бюджета, но и другие источники, например заимствования.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При рассмотрении бюджета можно наблюдать следующие ситуации: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Профицит — превышение доходов над расходами, что в результате приводит к снижению эффективности использования бюджетных средств и, как следствие, повышение нагрузки на экономику.</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Дефицит — превышение расходов бюджета над его доходами, что приводит к задержке финансирования бюджетных учреждений, срыву сроков выполнения государственных и муниципальных заказов, возникновению проблемы неплатежей в народном хозяйстве.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Идеальный вариант — бездефицитный бюджет, в котором сумма расходов полностью соответствует объёму доходов.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Если составление бюджета с дефицитом неизбежно, для обеспечения сбалансированности привлекают источники финансирования дефицита бюджета. Основные источники финансирования дефицита представим в виде схемы (рисунок 1.6).</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1.6 — Виды источников финансирования местного бюджета в РФ</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Для достижения сбалансированности бюджета в бюджетном планировании применяется ряд методов: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Лимитирование бюджетных расходов, то есть установление их предельных величин для каждого бюджетного учреждения по каждому виду расходов.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Распределение доходов между бюджетами разных уровней соответственно распределению их расходных полномочий.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Мероприятия по максимизации бюджетных доходов, выявление дополнительных резервов на основе мониторинга деятельности бюджетных учреждений.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Модернизация бюджетного регулирования в сфере межбюджетных отношений.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Планирование бюджетных расходов, влекущих за собой потенциальный рост доходов за счёт стимулирования экономики и эффективного решения социальных задач.</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Соблюдение принципа экономии расходов: отказ от затрат, не являющихся необходимыми с точки зрения общественного блага.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Использование таких форм бюджетных заимствований, которые обеспечивают наиболее надёжное и эффективное привлечение денежных средств с финансовых рынков [5].</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Для предотвращения образования долговых обязательств муниципального образования необходимо правильно прогнозировать и планировать поступления в бюджет, и при недостаточном поступлении средств, правильно расставлять приоритеты расходования бюджетных средств, учитывая оптимизационные мероприятия. Данными вопросами занимаются отдельные органы муниципальной власти.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1.4 Управление формированием доходов бюджетов и бюджетный процесс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 момента возникновения Российской Федерации до настоящего времени в сфере бюджетного и налогового законодательства происходят постоянные изменения, направленные на совершенствование формирования финансовых ресурсов и их эффективное использование.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Бюджетный процесс в российском законодательстве — деятельность органов государственной власти, органов местного самоуправления и иных участников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 [2].</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 основании Положения о бюджетном процессе в Сокольском муниципальном районе, утвержденному Решением Муниципального Собрания Сокольского муниципального района от 22 июля 2010 г. N 152 (с последующими изменениями и дополнениями) представим стадии бюджетного процесса в виде схемы (рисунок 1.7).</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1.7 — Стадии бюджетного процесса в РФ</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Бюджетный процесс в муниципальных образованиях осуществляется органами местного самоуправления самостоятельно в соответствии со следующими нормативными документами: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Бюджетным Кодексом РФ;</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Устав Сокольского муниципального района (ред. от 18.02.2016);</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Положением о бюджетном процессе в Сокольском муниципальном районе, утвержденному Решением Муниципального Собрания Сокольского муниципального района от 22 июля 2010 г. N 152 (с последующими изменениями и дополнениями).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Бюджетный процесс на муниципальном уровне осуществляется на общих принципах, лежащих в основе бюджетного процесса всего государства, но при этом в бюджетной деятельности муниципальных образований есть свои особенности. Главным отличием бюджетного процесса местного уровня определяют наличием принципа необходимости учета местных особенностей и традиций каждого муниципального образования.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Начальной стадией бюджетного процесса на муниципальном уровне является разработка проекта бюджета. В основе разработки проекта бюджета лежит план социально-экономического развития территории муниципального образования, разработанный в соответствии ежегодными постановлениями Правительства РФ о порядке разработки планов социально-экономического развития. Муниципалитет (администрация муниципального образования) вносит проекты плана и программ развития данной территории на утверждение представительного органа.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Самая важная задача на данном этапе — это взаимосвязь потребностей муниципального образования с доходами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Проект местного бюджета не позднее 15 ноября текущего года выносится на рассмотрение и утверждение в представительный орган местного самоуправления. Рассматривается данный проект местного бюджета в одном чтении.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После утверждения принятый бюджет муниципального образования оформляется в форме решения представительного органа местного самоуправления и подлежит опубликованию на официальном сайте данного муниципального образования.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 одной из самых важных функции администрации муниципального образования относят исполнение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Как правило, в администрации муниципального образования выделяются финансовые отделы, которые осуществляют исполнение бюджета, а также контроль всех стадий бюджетного процесса.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Кассовое исполнение бюджета муниципального образования осуществляет Федеральное казначейство (и его территориальные отделения).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окончанию календарного (отчетного) года местная администрация составляет отчет об исполнении бюджета (местного бюджета). Данный отчет представляется для утверждения представительному органу местного самоуправления.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После рассмотрения отчета об исполнении бюджета за отчетный год, представительный орган местного самоуправления принимает решение о принятии или отклонении отчета. Принятый отчет, как и мотивы его отклонения, подлежит опубликованию в установленном в данном муниципальном образовании порядке.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Эффективность органов местного самоуправления коренным образом зависит от созданной системы управления муниципальными финансами. На муниципальном уровне участниками бюджетного процесса являются как местные органы власти, так и федеральные и региональные представительные органы. Эффективное взаимодействие структур разных уровней в рамках принципа единства бюджетной системы РФ являются актуальными в настоящий момент.</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Одной из главных задач является формирование государственных структур, которые будут выполнять различные функции по управлению бюджетом на местном уровне, параллельно с федеральными и региональными органами власти.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Основная структура муниципальных органов власти представлена на схеме (рисунок 1.8).</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1.8 — Структура муниципальных органов власти в РФ</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Контрольно-счетный орган муниципального образования состоит из председателя и аппарата контрольно-счетного органа. [6].</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Основные функции контрольно-счетного органа: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проведение экспертизы проектов бюджетов территориальных государственных внебюджетных фондов;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проводит проверку отчета об исполнении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 др.</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2. АНАЛИЗ ПОРЯДКА ФОРМИРОВАНИЯ ДОХОДОВ БЮДЖЕТА И КОНТРОЛЯ ЗА ИХ ИСПОЛНЕНИЕМ В СОКОЛЬСКОМ МУНИЦИПАЛЬНОМ РАЙОНЕ ЗА 2011-2015 ГОДЫ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.1 Социально-экономическое положение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Сокольский муниципальный район (далее Сокольский район или район) расположен в центральной части Вологодской области. Площадь района составляет 4165 км².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Административным центром района является город Сокол -это один из крупных промышленных центров Вологодской области. Местоположение г. Сокола выгодное в связи с тем, что он расположен в 42 км к северу от областной столицы г. Вологды и связан автомобильными, железнодорожными и водными путями с ней, а также с г. Череповцом (179 км), с. Устье (37,2 км) и другими районными центрами.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Структуру района представим в виде схемы (рисунок 2.1)</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2.1 — Структура Сокольского муниципального района в 2016 году</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В Сокольском муниципальном районе обеспечивается устойчивое транспортное сообщение с Ленинградской, Архангельской, Мурманской и другими областями. Через район проходят три важных транспортных пути: Северная железная дорога, водная магистраль — река Сухона, автомагистраль Москва — Архангельск. Речной транспорт по реке Сухоне имеет выход через систему шлюзов в Волго-Балтийскую и Северо-Двинскую системы.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с поручением первого заместителя главы Администрации Сокольского муниципального района М.Ю. Романова, данного на заседании актикризисного штаба 28.04.2015г., в адрес членов Межведомственной комиссии (антикризисного штаба) направляются результаты мониторинга показателей бенчмаркинга муниципальных образований области и показателей кризисности социально-экономической ситуации в муниципальных образованиях области, подготовленные Департаментом стратегического планирования Вологодской области. (бенчмаркинг — в данном случае анализ (сравнение) социально-экономических показателей районов, относящихся к Вологодской области).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со статьей 6 Федерального закона от 28 июня 2014 года №172-ФЗ «О стратегическом планировании в Российской Федерации», район разрабатывает Стратегию социально-экономического развития Сокольского муниципального района Вологодской области (далее по тексту — Стратегия). Утверждается данная стратегия Решением Муниципального Собрания Сокольского муниципального района [7].</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с постановлением Администрации Сокольского муниципального района от 15.08.2015 №328 «Об утверждении Порядка разработки и корректировки прогноза социально-экономического развития Сокольского муниципального района на среднесрочный период» показатели прогноза социально-экономического развития Сокольского муниципального района на среднесрочный период 2016-2018 годов утверждаются постановлением Администрации. Также ежегодно подготавливается Паспорт района, ежемесячно ведется мониторинг основных показателей.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Стратегическая цель развития Сокольского муниципального района — достижение нового качества социально-экономического роста, обеспечивающего устойчивость и сбалансированность развития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Задачи социально-экономического развития района охватывают множество сфер от реального сектора экономики до взаимодействия с обществом. Решение поставленных задач обеспечивается, в первую очередь, посредством реализации муниципальных программ Сокольского района, а также иных планов мероприятий, включая «дорожные карты».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Промышленный сектор Сокольского района занимает высокое место в рейтинге Вологодской области. Основными отраслями являются: целлюлозно-бумажная промышленность, деревопереработка, пищевая промышленность, производство кирпича (рисунок 2.2).</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2.2 — Отраслевая структура промышленности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 доход государство</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Используя данные Социально-экономического положения Соколького муниципального района за 2012-2015 годы и Паспорт района за 2011-2015 годы составим сводную общую таблицу, которая наглядно показывает динамику основных показателей социально-экономического развития Сокольского муниципального района за 2011- ноябрь 2015 гг. (таблица 2.1)</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2.1 — Показатели социально-экономического развития Сокольского муниципального района за 2011-2015 годы</w:t>
      </w:r>
    </w:p>
    <w:tbl>
      <w:tblPr>
        <w:tblW w:w="1460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84"/>
        <w:gridCol w:w="2442"/>
        <w:gridCol w:w="872"/>
        <w:gridCol w:w="872"/>
        <w:gridCol w:w="1543"/>
        <w:gridCol w:w="872"/>
        <w:gridCol w:w="1543"/>
        <w:gridCol w:w="1079"/>
        <w:gridCol w:w="1543"/>
        <w:gridCol w:w="996"/>
        <w:gridCol w:w="1558"/>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Изменение показателя (2012 г. относительно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Изменение показателя (2013 г. относительно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Изменение показателя (2014 г. относительно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2015 (за январь — ноябрь)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Изменение показателя (2015 г. относительно 2014 г.)</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ЧИСЛЕННОСТЬ ПОСТОЯННОГО НАСЕЛЕНИЯ (на начало года; тыс.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-0,5</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СРЕДНЕГОДОВАЯ ЧИСЛЕННОСТЬ ПОСТОЯННОГО НАСЕЛЕНИЯ (в среднем за год; тыс.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-0,6</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МИГРАЦИЯ НАСЕЛЕНИЯ</w:t>
            </w:r>
          </w:p>
        </w:tc>
        <w:tc>
          <w:tcPr>
            <w:tcW w:w="0" w:type="auto"/>
            <w:gridSpan w:val="9"/>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Прибыло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Выбыло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Миграционный прирост (убыль)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РОЖДАЕМОСТЬ И СМЕРТНОСТЬ НАСЕЛЕНИЯ</w:t>
            </w:r>
          </w:p>
        </w:tc>
        <w:tc>
          <w:tcPr>
            <w:tcW w:w="0" w:type="auto"/>
            <w:gridSpan w:val="9"/>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родившихся (без мертворожденных)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умерших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-29</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естественный прирост (убыль)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+57</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xml:space="preserve">Среднесписочная численность работников </w:t>
            </w:r>
            <w:r w:rsidRPr="00662E7D">
              <w:rPr>
                <w:rFonts w:ascii="Times New Roman" w:eastAsia="Times New Roman" w:hAnsi="Times New Roman" w:cs="Times New Roman"/>
                <w:sz w:val="21"/>
                <w:szCs w:val="21"/>
                <w:lang w:eastAsia="ru-RU"/>
              </w:rPr>
              <w:lastRenderedPageBreak/>
              <w:t>организаций (без внешних совместителей и работников несписочного состава), человек (включая субъекты малого предпринимательства)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14773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14270,71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-331,29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+2229</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Номинальная начисленная среднемесячная заработная плата 1 работника,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18593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20500,8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+1907,8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21 951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+1450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Номинальная начисленная среднемесячная заработная плата, в % к предыдущему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110,2609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Уровень безработицы (в процентах к экономически активному населению)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-0,3</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Инвестиции в основной капитал, тыс. руб. (без субъектов малого предпринимательства)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1 359 766,00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1 139 200,00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-220 566,00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1 482 184,00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+342984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761 969,00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-720 215,00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226 401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-535 568,00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Ввод в действие жилых домов, кв.метров общей площади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18585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+11291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Оборот розничной торговли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3178,8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3609,3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3956,1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4352,5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4957,7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+605,2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предприятиями района отгружено товаров собственного производства,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7108,6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7557,4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7964,3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9320,8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+1356,46</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За рассматриваемый период изменение численности постоянного населения имело отрицательный характер — в среднем ежегодно численность постоянного населения уменьшалась в среднем на 300 — 400 человек. Данная ситуация возникла в связи с ежегодной миграционной убылью (2011 и 2012 г. — в среднем 162 чел, а начиная с 2013 г. — 242,5чел.) и естественной убылью (при рассматривании показателя смертности и рождаемости), которая имеет тенденцию то к возрастанию (максимальное значение — 226 чел в 2014 г.), то к снижению (минимальное значение — 128 чел.).</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целом демографическая ситуация имеет тенденцию к практически стабильному ухудшению общей картины, а именно ежегодное снижение численности постоянного населения на 300 — 400 человек.</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Из выше сказанного следует что и среднесписочная численность работников организаций начиная с 2013 года имеет тенденцию к уменьшению, но при этом номинальная начисленная среднемесячная заработная плата 1 работника имеет положительную динамику — за рассматриваемый период данный показатель ежегодно имел прирост &gt; 1900 руб. Следовательно среднемесячная начисленная заработная плата по району на данный момент составляет 21 951 руб., что в 2,1 раза превышает прожиточный минимум для трудоспособного населения, который составлял 10455 руб. По сравнению с январем-ноябрем 2014 года среднемесячная заработная плата по району увеличилась на 5,9 % — что в целом неплохой показатель.</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Уровень регистрируемой безработицы составил в 2015 году 1,4 % экономически активного населения против 1,7 % на начало года. В общеобластном рейтинге по уровню зарегистрированной безработицы на 1 января 2016 года Сокольский район занимает 4-7 место, в отличие от 2014 года, где Сокольский район занимал 12 место.</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 конец декабря 2015 года работодателями в органы занятости населения заявлено 240 вакансий, что на 4,8 % больше соответствующего периода 2014 года. Следовательно можно сделать вывод, что на рынке труда ситуация с каждым годом улучшается.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Инвестирование в основные средства осуществляется ежегодно. Вводятся в действия жилые дома, но при этом на повестке дня остаются и сдерживают дальнейшее развитие значительное количество аварийных многоквартирных жилых домов.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Также отдельным показателем рассмотрим поступление собственных доходов: в 2015 году — составило 376 204,0 тыс. руб., при этом снижение относительно 2014 года незначительное 1,6 %. Район занимает 17 место по росту/снижению показателя. При этом по сумме поступления район уступает только Великоустюгскому району, Вологодскому, Череповецкому, г. Вологда, г. Череповец, что в целом является хорошим показателем [8].</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Если брать во внимание данные Департамента стратегического развития Вологодской области, то Сокольский муниципальный район занимает ежегодную устойчивую позицию относительно других районов Вологодской области.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2.2 Участники бюджетного процесса в Сокольском муниципальном районе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Положение о бюджетном процессе в Сокольском муниципальном районе, утвержденное решением Муниципального Собрания Сокольского муниципального района от 22 июля 2010 г. N 152 (с последующими изменениями и дополнениями) и Положением о Финансово-экономическом управлении Администрации Сокольского муниципального района, утвержденным Решением Муниципального Собрания Сокольского муниципального района от 18.02.2016 № 416 Финансово-экономическое управление Администрации Сокольского муниципального района (далее — ФЭУ СМР) осуществляет следующую деятельность в рамках своих полномочий в Сокольском муниципальном районе: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составление проект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представление проекта бюджета с необходимыми документами и материалами (расчетами) для внесения в представительный орган;</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организует исполнение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устанавливает порядок составления бюджетной отчетности;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осуществляют иные бюджетные полномочия.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с приказом ФЭУ СМР от 25.10.2011 № 69 «Об утверждении административного регламента исполнения финансовым управлением Сокольского муниципального района муниципальной функции по составлению проекта бюджета района (проекта бюджета района и среднесрочного финансового плана) и представлению его с необходимыми документами и материалами, в Муниципальное Собрание района», исполнение муниципальной функции осуществляется финансовым управлением района (далее — Управление), а именно отделом методологии, формирования и исполнения бюджета финансового управления, отделом анализа и контроля доходов бюджета и финансов хозяйственного комплекса и отделом учета и отчетности. Перечень должностных лиц, ответственных за исполнение муниципальной функции утверждён приложением 1 к настоящему административному регламенту.</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При исполнении муниципальной функции Управлением по вопросам формирования проекта бюджета района (проекта бюджета района и среднесрочного финансового плана) осуществляется взаимодействие 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Межрайонной инспекцией Федеральной налоговой службы №9 по Вологодской области;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Отделом № 14 Управления Федерального казначейства по Вологодской области;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Отделом управления областного казначейства по городу Соколу департамента финансов Вологодской области;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Сокольским городским отделом территориального органа Федеральной службы государственной статистики по Вологодской области;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органами местного самоуправления района — администраторами доходов и источников финансирования дефицита бюджета и главными распорядителями и получателями средств бюджета района — участниками бюджетного процесса;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органами местного самоуправления поселений, расположенных на территории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органами и организациями, имеющими сведения, необходимые для исполнения муниципальной функции по составлению проекта бюджета района и основных характеристик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Перечень документов, предоставляемых указанными организациями в Управление для исполнения муниципальной функции, определяется ежегодным постановлением главы района о разработке прогноза социально-экономического развития района на очередной финансовый год и плановый период, проекта решения Муниципального Собрания района о бюджете района на очередной финансовый год и плановый период и ежегодным приказом Управления об утверждении Порядка и Методики планирования бюджетных ассигнований бюджета района на очередной финансовый год и плановый период.</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Отдел № 14 Управления Федерального казначейства по Вологодской области осуществляет бюджетные полномочия по кассовому обслуживанию исполнения бюджета района. [3].</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Согласно БК РФ главный распорядитель бюджетных средств (далее — ГРБС) обладает следующими бюджетными полномочиями: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осуществляет планирование соответствующих расходов бюджета, составляет обоснования бюджетных ассигнований;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исполняет соответствующую часть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вносит предложения по формированию и изменению лимитов бюджетных обязательств;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вносит предложения по формированию и изменению сводной бюджетной росписи;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формирует и утверждает государственные (муниципальные) задания;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осуществляет иные бюджетные полномочия установленные настоящим БК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Перечень ГРБС бюджета района, согласно приказу Финансово-экономического управления Сокольского муниципального района от 16.12.2015 № 177 «Указания о порядке применения бюджетной классификации, относящейся к бюджету района, Порядок применения справочной информации», представлен:</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Управление культуры, спорта, молодежной политики и туризма Администрации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Управление социальной защиты населения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Управление образования Администрации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Управление промышленности, природопользования и сельского хозяйства Администрации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Финансово-экономическое управление Администрации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Финансово-экономическое управление Администрации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Комитет по управлению муниципальным имуществом Администрации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Администрация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Муниципальное Собрание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Согласно Бюджетному Кодексу РФ, Главный администратор доходов бюджета (далее ГАДБ) обладает следующими бюджетными полномочиями: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формирует перечень подведомственных ему администраторов доходов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представляет сведения, необходимые для составления среднесрочного финансового плана и (или) проекта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представляет сведения для составления и ведения кассового плана;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Главными администраторами доходов бюджета Сокольского муниципального района являются: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Администрация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Комитет по управлению муниципальным имуществом Администрации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Финансово-экономическое управление Администрации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Администрация города Сокола;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Администрация города Кадникова;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Администрации сельских поселений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За городскими и сельскими поселениями в 2016 г. закреплены следующие виды (подвиды) доходов: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Согласно приложению 5 к решению Муниципального Собрания от 17.12.2015 № 410 главными администраторами источников внутреннего финансирования дефицита бюджета района являются Финансово-экономическое управление Сокольского муниципального района Комитет по управлению муниципальным имуществом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Для предварительного рассмотрения и подготовки вопросов, отнесенных к ведению Муниципального Собрания Сокольского муниципального района, выработки заключений по проектам муниципальных правовых актов, а также для осуществления контроля за ранее принятыми решениями Муниципальное Собрание избирает из числа своих депутатов постоянные комиссии. Комиссии самостоятельны и подотчетны только Муниципальному Собранию. Решением Муниципального Собрания Сокольского муниципального района от 20 ноября 2008 года № 10 «Положение о комиссиях Муниципального Собрания Сокольского муниципального района» с изменениями и дополнениями для предварительного рассмотрения и подготовки вопросов, относящихся к компетенции Муниципального Собрания, созданы три постоянно действующие комиссии: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Комиссия по бюджету, финансам, налогам и собственности;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Комиссия по вопросам хозяйственного, агропромышленного комплекса, малого и среднего бизнеса;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Комиссия по социальным вопросам и вопросам местного самоуправления.»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Постоянная комиссия по бюджету, финансам, налогам и собственности осуществляет следующую деятельность:</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осуществляет подготовку заключений по областным законопроектам и рассматривает проекты решений Муниципального Собрания по вопросам;</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осуществляет предварительное рассмотрение проекта бюджета района на очередной финансовый год и плановый период, внесения изменений и дополнений в бюджет района текущего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осуществляет контроль за исполнением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готовит предложения Муниципальному Собранию об организации контроля за целевым расходованием средств бюджета района в пределах утвержденных ассигнований и статей расходов;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 другие вопросы.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Постоянная комиссия по вопросам хозяйственного, агропромышленного комплекса, малого и среднего бизнеса: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готовит предложения по соответствующим разделам проекта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готовит проекты муниципальных правовых актов, выносимых на рассмотрение Муниципального Собрания;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вносит изменения и дополнения в ранее принятые нормативно-правовые акты Муниципального Собрания, входящие в компетенцию комиссии;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анализирует состояние жилищно-коммунального хозяйства района, готовит соответствующие предложения по реформированию ЖКХ и улучшению работы его предприятий;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рассматривает планы и программы экономического и социального развития района, участвует в осуществлении контроля за их выполнением.</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рассматривает и согласует поступившие от других постоянных комиссий Муниципального Собрания замечания и предложения по планам экономического и социального развития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проводит анализ состояния экономического и социального развития района, городских и сельских поселений Сокольского.</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Постоянная комиссия по социальным вопросам и вопросам местного самоуправления: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рассматривает планы и программы социально-экономического развития района, прогноз социально-экономического развития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анализирует состояние социально-экономического развития района, готовит соответствующие предложения;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рассматривает проект бюджета на очередной финансовый год и плановый период, готовит предложения и замечания по соответствующим его разделам;</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готовит предложения и замечания по проектам областных законов, отнесенных к компетенции комиссии;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готовит проекты муниципальных правовых актов, выносимых на рассмотрение Муниципального Собрания, вносит изменения и дополнения в ранее принятые муниципальные правовые акты Муниципального Собрания, входящие в компетенцию комиссии;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рассматривает проекты муниципальных правовых актов по вопросам организации местного самоуправления в районе;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рассматривает ход и итоги выполнения решений Муниципального Собрания, находящиеся на контроле комиссии;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рассматривает вопросы, связанные с обеспечением социальных гарантий граждан;</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участвует в подготовке изменений и дополнений в Устав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 другие вопросы [4].»</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Также, согласно решению Муниципального Собрания Сокольского муниципального района от 18.02.2016 № 427 «Об утверждении отчета о деятельности Контрольно-счетной палаты Муниципального Собрания Сокольского муниципального района за 2015 год» и Положению о Контрольно-счетной палате Муниципального Собрания Сокольского муниципального района, утвержденному решением Муниципального Собрания Сокольского муниципального района от 17.11.2011 №277 (с последующими изменениями, постоянно действующим органом внешнего муниципального финансового контроля является Контрольно-счетная палата Муниципального Собрания Сокольского муниципального района (далее — Контрольно-счетная палата), которая образована Муниципальным Собранием и полностью ему подотчетна. Деятельность Контрольно-счетной палаты не может быть приостановлена, в том числе в связи с истечением срока или досрочным прекращением полномочий Муниципального Собрания. Контрольно-счетная палата не обладает правами юридического лица, входит в состав Муниципального Собрания и не является органом местного самоуправления Сокольского муниципального района, при этом обладает правом правотворческой инициативы по вопросам своей деятельности.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Контрольно-счетная палата осуществляет следующие полномочия: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осуществляет контроль за исполнением бюджета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проводит экспертизу проектов бюджета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проводит внешнюю проверку годового отчета об исполнении бюджета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организует и осуществляет контроль за законностью, результативностью использования средств бюджета Сокольского муниципального района, а также средств, получаемых бюджетом Сокольского муниципального района из иных источников, предусмотренных законодательством Российской Федерации;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проводит анализ бюджетного процесса в Сокольском муниципальном районе и подготавливает предложения, направленные на его совершенствование;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подготавливает информацию о ходе исполнения бюджета Сокольского муниципального района, о результатах проведенных контрольных и экспертно-аналитических мероприятий и представляет данную информацию в Муниципальное Собрание и главе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 другие вопросы.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2.3 Бюджетный процесс в Сокольском муниципальном районе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с Положением о бюджетном процессе в Сокольском муниципальном районе, утвержденном решением Муниципального Собрания Сокольского муниципального района от 22 июля 2010 г. N 152 (с последующими изменениями и дополнениями). (далее — Положение о бюджетном процессе), органы местного самоуправления и другие участники бюджетного процесса Сокольского муниципального района осуществляют следующую деятельность в рамках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составление и рассмотрение проекта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утверждение проекта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исполнению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контроль за испольнением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проведение внешней проверки, рассмотрение и утверждение бюджетной отчетности.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Проект бюджета района до 2016 составлялся и утверждался на три года решением Муниципального Собрания. Осенью 2015 года Президент России Владимир Путин подписал закон о принятии бюджета на один год. Согласно опубликованному на портале правовой информации документу, действие этого закона распространяется только на 2016 год. Этот шаг объясняется повышением риска надежности показателей прогноза социально-экономического развития России и точности прогнозирования параметров федерального бюджета (и бюджетов всех уровней). Подписанный президентом закон приостановил действие отдельных положений Бюджетного кодекса Российской Федерации (далее БК РФ) до 1 января 2016 года [14].</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с БК РФ бюджет района был составлен и утвержден на один 2016 год решением Муниципального Собрания Сокольского муниципального района от 17.12.2015 № 410 «О бюджете Сокольского муниципального района на 2016 год».</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Составление проекта бюджета Сокольского муниципального района осуществляется в соответствии с Положением о бюджетном процессе. Разработка проекта бюджета начинается не позднее чем за 7 месяцев до начала очередного финансового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В основу составления проекта бюджета закладываются данные прогноза социально-экономического развития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Решения Муниципального Собрания Сокольского муниципального района о внесении изменений в решения о местных налогах и сборах, решения Муниципального Собрания Сокольского муниципального района, регулирующие бюджетные правоотношения, приводящие к изменению доходов бюджета Сокольского муниципального района, вступающие в силу в очередном финансовом году и плановом периоде, должны быть приняты до 1 ноября текущего финансового года, но не позднее дня внесения проекта решения о бюджете Сокольского муниципального района в Муниципальное Собрание Сокольского муниципального района [13].</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 15 ноября текущего финансового года Финансово-экономическое управление района выполняет сводные расчеты по проекту бюджета района и завершает разработку проекта решения о бюджете, которое должно содержать основные характеристики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с Положением о бюджетном процессе в Сокольском муниципальном районе, глава района вносит проект решения о бюджете Сокольского муниципального района на рассмотрение Муниципального Собрания Сокольского муниципального района не позднее 15 ноября текущего финансового года. Одновременно организуются публичные слушания в соответствии с Положением о порядке организации и проведения публичных слушаний в Сокольском муниципальном районе».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Проект решения о бюджете Сокольского муниципального района подлежит официальному опубликованию в газете «Сокольская правда» и на официальном сайте Сокольского муниципального района в информационно-телекоммуникационной сети «Интернет».</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течение суток со дня внесения проекта решения о бюджете в Муниципальное Собрание Сокольского муниципального района председатель Муниципального Собрания района направляет его в Контрольно-счетную палату Муниципального Собрания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Контрольно-счетная палата Муниципального Собрания Сокольского муниципального района в срок до 1 декабря готовит заключение на проект решения о бюджете с указанием недостатков данного проекта в случае их выявления, с анализом изменений основных характеристик и показателей бюджета района с показателями текущего финансового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Заключение Контрольно-счетной палаты Муниципального Собрания Сокольского муниципального района учитывается при подготовке депутатами Муниципального Собрания Сокольского муниципального района поправок к проекту решения о бюджете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Внесенный проект решения о бюджете с заключением Контрольно-счетной палаты Муниципального Собрания Сокольского муниципального района направляется на рассмотрение в постоянные комиссии, а также депутатам Муниципального Собрания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В двухнедельный срок с момента направления проекта решения о бюджете района с заключением Контрольно-счетной палаты Муниципального Собрания Сокольского муниципального района в постоянные комиссии, а также депутатам Муниципального Собрания Сокольского муниципального района проводятся публичные слушания проекта решения о бюджете Сокольского муниципального района в порядке, установленном решением Муниципального Собрания.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случае возникновения несогласованных вопросов по проекту решения о бюджете Сокольского муниципального района решением председателя Муниципального Собрания Сокольского муниципального района может создаваться согласительная комиссия на паритетных началах из числа депутатов Муниципального Собрания и администрации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Проект решения о бюджете рассматривается на сессии Муниципального Собрания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случае отклонения проекта решения о бюджете Муниципальное Собрание района Сокольского муниципального принимает одно из следующих решений: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о передаче проекта решения о бюджете на согласительную комиссию для уточнения основных характеристик и показателей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о возвращении проекта решения о бюджете на доработку.</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случае возвращения проекта решения о бюджете на доработку доработанный проект решения вносится в Муниципальное Собрание Сокольского муниципального района на повторное рассмотрение в течение 10 дней.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Проект решения о бюджете рассматривается Муниципальным Собранием Сокольского муниципального и утверждается в срок до 20 декабря текущего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Решение о бюджете подлежит официальному опубликованию в течение 10 дней с момента его подписания.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2.4 Контроль за исполнением доходов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Под исполнением бюджета подразумевается поступление налоговых платежей, сборов, других платежей в бюджет и распределение их по уровням бюджетной системы в соответствии с существующим законодательством [3]. Первым этапом исполнения бюджета по доходам является перечисление и зачисление доходов на единый счет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Доходы считаются перечисленными в бюджет с момента списания денежных средств со счета плательщика в банке или иной кредитной организации. Денежные средства считаются зачисленными в доход бюджета с момента совершения ЦБР или иной кредитной организацией, в которой открыт счет по учету доходов бюджета, операции по зачислению денежных средств на счет казначейства.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Пунктами 1 и 3 ст. 23 НК РФ установлена обязанность налогоплательщиков и плательщиков сборов уплачивать налоги и сборы. Доходная часть бюджета формируется также и за счет других источников, таких как:</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средства, полученные от сдачи в аренду государственного (муниципального) имущества;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доходы государственных предприятий;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доходы от оказания платных услуг;</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 прочие источники поступления.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Перечень источников, за счет которых формируются доходы бюджета, ежегодно устанавливается законом о бюджете на соответствующий год.</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функции казначейства входит учет всех поступающих сумм по видам налогов и платежей. По каждому платежному документу учитывается вид и сумма налога.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Кассовое обслуживание исполнения бюджета района осуществляется в соответствии со статьей 215.1 Бюджетного кодекса Российской Федерации на едином счете бюджета Сокольского муниципального района, открытом Управлением Федерального казначейства по Вологодской области. Доходы бюджета района поступают на единый счет бюджета, открытый в Федеральном казначействе (далее — ФК). По ОКАТО, указанному в платежном документе, ФК определяет в какой бюджет зачислить данное поступление. Далее распределяются в соответствии с утвержденным бюджетом регулирующие доходы. Распределение и перечень регулирующих доходов строго регламентированы законом о бюджете на соответствующий год. Распределение доходов представляет собой непрерывный процесс, в результате которого ежедневно определяются суммы, подлежащие перечислению в бюджет соответствующего уровня. Распределение осуществляется путем направления органом казначейства соответствующему банку платежного поручения и списания банком средств в пределах остатка по лицевому счету.</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Государство в лице соответствующих органов возвращает излишне уплаченные в бюджет суммы доходов. Возврат сумм налога осуществляется за счет средств бюджета, в который произошла переплата. Операции по возврату или зачету налогов юридическим лицам осуществляются в порядке безналичных расчетов.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Отделом анализа и контроля доходов бюджета и финансов хозяйственного комплекса ФЭУ СМР проводит следующие виды мониторинга: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ежедневный (на примере февраля 2016 года):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73"/>
        <w:gridCol w:w="1363"/>
        <w:gridCol w:w="2888"/>
        <w:gridCol w:w="1459"/>
        <w:gridCol w:w="1754"/>
        <w:gridCol w:w="2001"/>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Доходные источники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Бюджет 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Фактически исполнено на 01.03.2016 с начала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испол.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План на февраль 2016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Исполнено за февраль 2016 г</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 Ежеквартальный (еженедельный):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форме сводной таблицы (рисунок 2.3);</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форме реестра (таблица 2.2);</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Специалисты ФЭУ СМР ежедневно/еженедельно проводят работу с руководителями (ответственными исполнителями-специалистами) предприятий по вопросу своевременного перечисления налогов в бюджет и ликвидации образовавшейся задолженности предприятий перед бюджетом, уточнения причин образовавшейся задолженности.</w:t>
      </w:r>
    </w:p>
    <w:tbl>
      <w:tblPr>
        <w:tblW w:w="1601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05"/>
        <w:gridCol w:w="1131"/>
        <w:gridCol w:w="748"/>
        <w:gridCol w:w="1702"/>
        <w:gridCol w:w="1377"/>
        <w:gridCol w:w="1350"/>
        <w:gridCol w:w="1388"/>
        <w:gridCol w:w="989"/>
        <w:gridCol w:w="1130"/>
        <w:gridCol w:w="748"/>
        <w:gridCol w:w="1702"/>
        <w:gridCol w:w="1377"/>
        <w:gridCol w:w="1365"/>
      </w:tblGrid>
      <w:tr w:rsidR="00662E7D" w:rsidRPr="00662E7D" w:rsidTr="00662E7D">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Консолидированный бюджет Сокольского муниципального района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Бюджет Сокольского муниципального района</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Факт за 1 квартал 2015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Факт за 1 квартал 2015 года в условиях 2016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Факт за 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Предусмотрено в бюджете на 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Фактически исполнено за 1 квартал 2016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исполнения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Отклонение от факта 2015 года в условиях 2016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Факт за 1 квартал 2015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Факт за 1 квартал 2015 года в условиях 2016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Факт за 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Предусмотрено в бюджете на 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Фактически исполнено за 1 квартал 2016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исполнения бюджета</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2.3 — Ежеквартальный мониторинг</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2.2 — Реестр поступлений платежей в бюджет (образец)</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Также ежемесячно ФЭУ СМР составляет отчет по форме 050117 «Отчет об исполнении бюджета» (согласно инструкция 191н)</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Регламентированная бюджетная отчетность района составляется Финансово-экономическим управлением Администрации Сокольского муниципального района в соответствии требованиями к составлению бюджетной отчетности, установленными Министерством финансов Российской Федерации.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Бюджетная отчетность района представляется финансовым управлением района в департамент финансов Вологодской области и главе Сокольского муниципального района. Бюджетная отчетность включает:</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отчет об исполнении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баланс исполнения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отчет о финансовых результатах деятельности;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отчет о движении денежных средств;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пояснительную записку.</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Отчет об исполнении бюджета района за первый квартал, полугодие и девять месяцев текущего финансового года утверждается главой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Годовой отчет об исполнении бюджета Сокольского муниципального района утверждается решением Муниципального Собрания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Годовой отчет об исполнении бюджета Сокольского муниципального района, а также ежеквартальные сведения о ходе исполнения бюджета района подлежат официальному опубликованию на официальном сайте Сокольского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Контрольно-счетная палата осуществляет внешнюю проверку годового отчета об исполнении бюджета до его рассмотрения Муниципальным Собранием. Данная проверка включает в себя проверку бюджетной отчетности главных администраторов бюджетных средств и подготовку заключения на годовой отчет об исполнении бюджета.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Главные администраторы средств бюджета района не позднее 25 марта года, следующего за отчетным, представляют годовую отчетность в Контрольно-счетную палату Муниципального Собрания для внешней проверки.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Ежегодно не позднее 25 марта года, следующего за отчетным, глава Сокольского муниципального района представляет в Муниципальное Собрание Сокольского муниципального района для внешней проверки отчет об исполнении бюджета района за отчетный финансовый год.</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течение суток со дня внесения отчета об исполнении бюджета в Муниципальное Собрание Сокольского муниципального района данный отчет направляется для проверки в Контрольно-счетную палату Муниципального Собрания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Контрольно-счетная палата Муниципального Собрания Сокольского муниципального района в месячный срок проводит подготовку заключения на годовой отчет об исполнении бюджета за отчетный финансовый год и составляет заключение.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Контрольно-счетная палата Муниципального Собрания Сокольского муниципального района не позднее 25 апреля года, следующего за отчетным, представляет заключение на годовой отчет об исполнении бюджета Сокольского муниципального района в Муниципальное Собрание Сокольского муниципального района с одновременным представлением в администрацию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Главой Сокольского муниципального района не позднее 1 мая года, следующего за отчетным, годовой отчет об исполнении бюджета Сокольского муниципального района направляется Муниципальному Собранию Сокольского муниципального района в форме проекта решения Сокольского муниципального района и одновременно обнародуется в соответствии с Положением о порядке и организации проведения публичных слушаний в Сокольском муниципальном районе.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Проект решения Муниципального Собрания об исполнении бюджета Сокольского муниципального района содержит положения об утверждении отчета об исполнении бюджета за отчетный финансовый год с указанием общего объема доходов, расходов и дефицита (профицита)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Одновременно с годовым отчетом об исполнении бюджета Сокольского муниципального района Муниципальному Собранию представляются следующие документы и материалы: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баланс исполнения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отчет о финансовых результатах деятельности;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отчет о движении денежных средств;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сведения о расходовании средств резервного фонда;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сведения о предоставлении и погашении бюджетных кредитов;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сведения о состоянии муниципального долга на начало и конец отчетного финансового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пояснительная записка.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Проект решения Муниципального Собрания об утверждении годового отчета об исполнении бюджета Сокольского муниципального района, заключение контрольно-ревизионного отдела Муниципального Собрания на годовой отчет об исполнении бюджета Сокольского муниципального района и результаты публичных слушаний направляются на рассмотрение в постоянные комиссии и на ознакомление депутатам.</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Срок рассмотрения Муниципальным Собранием Сокольского муниципального района отчета об исполнении бюджета района — один месяц.</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Муниципальное Собрание Сокольского муниципального района при рассмотрении отчета об исполнении бюджета заслушивает доклад главы района, а также доклад руководителя Контрольно-счетной палаты.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итогам рассмотрения отчета об исполнении бюджета Муниципальное Собрание Сокольского муниципального района принимает одно из следующих решений: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об утверждении отчета об исполнении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об отклонении отчета об исполнении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случае отклонения Муниципальным Собранием Сокольского муниципального района отчета об исполнении бюджета района он возвращается для устранения фактов недостоверного или неполного отражения данных и повторного внесения в срок, не превышающий один месяц.</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Решение Муниципального Собрания Сокольского муниципального района о результатах рассмотрения годового отчета об исполнении бюджета Сокольского муниципального района подлежит обнародованию.</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3. АНАЛИЗ СТРУКТУРЫ ДОХОДОВ И ПОКАЗАТЕЛЕЙ ФИНАНСОВОЙ НЕЗАВИСИМОСТИ БЮДЖЕТА СОКОЛЬСКОГО МУНИЦИПАЛЬНОГО РАЙОНА ЗА 2013-2015 И ПЛАНОВЫЙ 2016 ГОДЫ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.1 Формирование и структура доходов Сокольского муниципального района в 2016 году</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Общий объем доходов бюджета Сокольского муниципального района (далее бюджет СМР) на 2016 год утвержден в сумме 797,3 млн. руб. При расчете объема доходов бюджета района учитывались принятые и вступающие в силу с 1 января 2016 года изменения и дополнения в нормативные правовые акты Российской Федерации, изменения в законодательстве области, регулирующие отношения, оказывающие влияние на доходы бюджета района. Формирование доходной базы бюджета района на 2016 год:</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Собственные доходы — 293,1 млн. руб.</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Безвозмездные поступления — 504,2 млн. руб.</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Рассмотрим плановую структуру собственных доходов за 2016 год. На основании данных отчета об исполнении бюджета составим диаграмму (рисунок 3.1) [2].</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3.1 — Собственные доходы бюджета Сокольского муниципального района в 2016 году</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Рассмотрим методику формирования доходов от НДФЛ. Прогнозируемый фонд заработной платы — 3657,3 млн. рублей. Норматив отчислений в бюджет района в соответствии с Бюджетным кодексом:</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5 % от налога, взимаемого на территориях городских поселений,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от налога, взимаемого на территориях сельских поселений,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с законом области «Об областном бюджете на 2016 год»- 38,48%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Для определения налогооблагаемой базы фонд заработной платы уменьшен на сумму стандартных, социальных и имущественных налоговых вычетов и доходы, не подлежащие налогообложению. Прогноз поступления доходов от налога на доходы физических лиц составит — 196,9 млн. рублей. Основные налогоплательщики — ООО «Сухонский КБК», ПАО «Сокольский ЦБК», АО «С-ДОК.</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xml:space="preserve">Также рассмотрим методику формирования акцизов по подакцизным товарам. Норматив отчислений в бюджет района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РФ — 0,3075%. Общая сумма поступлений в бюджет района </w:t>
      </w:r>
      <w:r w:rsidRPr="00662E7D">
        <w:rPr>
          <w:rFonts w:ascii="Segoe UI" w:eastAsia="Times New Roman" w:hAnsi="Segoe UI" w:cs="Segoe UI"/>
          <w:color w:val="3A3A3A"/>
          <w:sz w:val="21"/>
          <w:szCs w:val="21"/>
          <w:lang w:eastAsia="ru-RU"/>
        </w:rPr>
        <w:lastRenderedPageBreak/>
        <w:t>акцизов на нефтепродукты составит 10,9 млн. рублей. Структура акцизов на нефтепродукты складывается следующим образом:</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автомобильный и прямогонный бензин (64%) — 7,0 млн.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дизельное топливо (35%) — 3,8 млн. рублей;</w:t>
      </w:r>
    </w:p>
    <w:p w:rsidR="00662E7D" w:rsidRPr="00662E7D" w:rsidRDefault="00662E7D" w:rsidP="00662E7D">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662E7D">
        <w:rPr>
          <w:rFonts w:ascii="Segoe UI" w:eastAsia="Times New Roman" w:hAnsi="Segoe UI" w:cs="Segoe UI"/>
          <w:color w:val="3A3A3A"/>
          <w:sz w:val="21"/>
          <w:szCs w:val="21"/>
          <w:lang w:eastAsia="ru-RU"/>
        </w:rPr>
        <w:fldChar w:fldCharType="begin"/>
      </w:r>
      <w:r w:rsidRPr="00662E7D">
        <w:rPr>
          <w:rFonts w:ascii="Segoe UI" w:eastAsia="Times New Roman" w:hAnsi="Segoe UI" w:cs="Segoe UI"/>
          <w:color w:val="3A3A3A"/>
          <w:sz w:val="21"/>
          <w:szCs w:val="21"/>
          <w:lang w:eastAsia="ru-RU"/>
        </w:rPr>
        <w:instrText xml:space="preserve"> HYPERLINK "https://sprosi.xyz/works/diplomnaya-rabota-na-temu-effektivnoe-ispolzovanie-proektnogo-finansirovaniya-v-rossijskoj-ekonomike-imwp/" \t "_blank" </w:instrText>
      </w:r>
      <w:r w:rsidRPr="00662E7D">
        <w:rPr>
          <w:rFonts w:ascii="Segoe UI" w:eastAsia="Times New Roman" w:hAnsi="Segoe UI" w:cs="Segoe UI"/>
          <w:color w:val="3A3A3A"/>
          <w:sz w:val="21"/>
          <w:szCs w:val="21"/>
          <w:lang w:eastAsia="ru-RU"/>
        </w:rPr>
        <w:fldChar w:fldCharType="separate"/>
      </w:r>
    </w:p>
    <w:p w:rsidR="00662E7D" w:rsidRPr="00662E7D" w:rsidRDefault="00662E7D" w:rsidP="00662E7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2E7D">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662E7D">
        <w:rPr>
          <w:rFonts w:ascii="Segoe UI" w:eastAsia="Times New Roman" w:hAnsi="Segoe UI" w:cs="Segoe UI"/>
          <w:b/>
          <w:bCs/>
          <w:color w:val="0274BE"/>
          <w:sz w:val="21"/>
          <w:szCs w:val="21"/>
          <w:shd w:val="clear" w:color="auto" w:fill="EAEAEA"/>
          <w:lang w:eastAsia="ru-RU"/>
        </w:rPr>
        <w:t>  </w:t>
      </w:r>
      <w:r w:rsidRPr="00662E7D">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"Эффективное использование проектного финансирования в российской экономике"</w:t>
      </w:r>
    </w:p>
    <w:p w:rsidR="00662E7D" w:rsidRPr="00662E7D" w:rsidRDefault="00662E7D" w:rsidP="00662E7D">
      <w:pPr>
        <w:shd w:val="clear" w:color="auto" w:fill="FFFFFF"/>
        <w:spacing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fldChar w:fldCharType="end"/>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моторные масла (1%) — 0,01млн.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Расчеты налога, взимаемого в связи с применением упрощенной системы налогообложения, на 2016 год произведены в соответствии с главой 26.2 «Упрощенная система налогообложения» части второй Налогового кодекса Российской Федерации. Норматив отчислений налога в бюджет района — 50 %. Поступление в бюджет Сокольского муниципального района составит — 21,2 млн.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основу расчета единого налога на вмененный доход для отдельных видов деятельности принята динамика поступления налога в 2014 и 2015 годах. Норматив отчислений налога в бюджет района — 100 %. Поступление в бюджет Сокольского муниципального района составит — 30,4 млн.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Норматив отчисления в бюджет Сокольского муниципального района от Единый сельскохозяйственный налога.: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50 % от налога, взимаемого на территориях городских поселений,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70 % от налога, взимаемого на территориях сельских поселений . Поступление ЕСХН в бюджет района составит — 56,0 тыс.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с Бюджетным кодексом норматив отчисления в бюджет района налога, взимаемого в связи с применением патентной системы налогообложения — 100%. Сумма поступлений бюджет района составит — 89,0 тыс.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соответствии с Бюджетным кодексом РФ в бюджет муниципального района по нормативу 100% подлежат зачислению следующие виды государственных пошлин:</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делам, рассматриваемым в судах общей юрисдикции, мировыми судьями (за исключением Верховного Суда Российской Федерации);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за выдачу разрешения на установку рекламной конструкции.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Объем поступления государственной пошлины в бюджет Сокольского муниципального района составит — 7,4 млн.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Арендная плата и продажа права на заключение договоров аренды за земельные участки, государственная собственность на которые не разграничена — 10185,0 тыс. рублей. Сдача в аренду имущества, находящегося в оперативном управлении органов управления муниципальных районов и cозданных ими учреждений — 3200,0 тыс. рублей. Часть прибыли, остающаяся после уплаты налогов и иных обязательных платежей муниципальных унитарных предприятий созданных муниципальными районами — 15,0 тыс. рублей. Прочие поступления от использования имущества — 248,0 тыс.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Норматив отчислений в бюджет Сокольского муниципального района платы за негативное воздействие на окружающую среду. — 40 %. Поступление платы за негативное воздействие на окружающую среду в бюджет района составит — 660,0 тыс.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Поступление доходов от оказания платных услуг (работ) и компенсации затрат государства в бюджет района составит — 281,0 тыс.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Доходы от реализации иного имущества, находящегося в собственности муниципальных районов — 3254,0 тыс. рублей. Доходы от продажи земельных участков, государственная собственность на которые не разграничена — 1104,0 тыс. рублей. Доходы от продажи земельных участков, находящихся в собственности муниципальных районов — 173,0 тыс.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основу расчета прогнозируемого поступления штрафов, санкций, возмещения ущерба принята динамика поступления в 2014 и 2015 году и оценка поступлений текущего года. Поступление штрафов, санкций, возмещения ущерба в бюджет Сокольского муниципального района составит — 7,1 млн.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Безвозмездные поступления от других бюджетов бюджетной системы Российской Федерации представлены в таблице 3.1.</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3.1 — Безвозмездные поступления в бюджет СМР в 2016 г., млн.руб.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72"/>
        <w:gridCol w:w="3966"/>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Сумма</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ВСЕГО, в 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504,2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дотации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36,8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субвенции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440,6</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Основная часть доходов бюджета составляют безвозмездные поступления от других бюджетов бюджетной системы Российской Федерации. (Далее рассмотрим более подробно структуру данных поступлений).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структуре собственных доходов большая доля приходится на налоговые поступления, а именно НДФЛ. Не смотря на то, что в 2016 г. в соответствии с законом области «Об областном бюджете на 2016 год» норматив отчисления в бюджет района составляет только 38,48% (а также 5% и 13% согласно БК РФ), налоговая база НДФЛ — самая большая. (подробно рассмотрим позднее).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3.2 Анализ структуры доходов бюджета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 основании отчетов об исполнении бюджета за 2013,2014 и 2015 году проведем анализ исполнения доходов бюджета Сокольского муниципального района за 2013 — 2015 годы (таблица 3.2).</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2013 году в бюджет Сокольского муниципального района поступило 981822,5 тыс. руб. при плане 1004535,7 тыс. рублей исполнение составляет — 97,7 %.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разрезе доходных источников обеспечено выполнение плана по:</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налогу на доходы физических лиц при плане 266891,6 тыс. руб. получено 266891,9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налогу на совокупный доход при плане 35154,7 тыс.руб. получено 35155,1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налогу на имущество организаций при плане 42961,6 тыс. руб. получено 42961,6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государственной пошлине при плане 4695,0 тыс. руб. получено 4695,1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задолженности и перерасчетам по отмененным налогам, сборам и иным обязательным платежам при плане 8,8 тыс. руб. получено 8,9 тыс. руб. процент исполнения составляет 101,1% (снижение задолженности по отмененным налогам);</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3.2 — Анализ исполнения доходов бюджета Сокольского муниципального района за 2013-2015 годы, тыс. руб.</w:t>
      </w:r>
    </w:p>
    <w:tbl>
      <w:tblPr>
        <w:tblW w:w="1220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31"/>
        <w:gridCol w:w="765"/>
        <w:gridCol w:w="1241"/>
        <w:gridCol w:w="1346"/>
        <w:gridCol w:w="765"/>
        <w:gridCol w:w="1241"/>
        <w:gridCol w:w="1346"/>
        <w:gridCol w:w="765"/>
        <w:gridCol w:w="1241"/>
        <w:gridCol w:w="1361"/>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Наименование показателя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2013 год</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2014 год</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2015 год</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исполнения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исполнения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исполнения</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НАЛОГОВЫЕ ДОХОДЫ,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349 711,7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349 712,5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241 678,0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241 720,9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247 525,0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245 383,0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99,1</w:t>
            </w:r>
          </w:p>
        </w:tc>
      </w:tr>
      <w:tr w:rsidR="00662E7D" w:rsidRPr="00662E7D" w:rsidTr="00662E7D">
        <w:trPr>
          <w:tblCellSpacing w:w="15" w:type="dxa"/>
        </w:trPr>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в том числе</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Налог на доходы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266 891,6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266 891,9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206 116,6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206 116,8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208 613,5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206 559,1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99,0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Налог на совокупный доход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35 154,7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35 155,1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26 847,9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26 848,0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27 545,5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27 545,6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Налог на имущество организаций по имуществу, не входящему в Единую систему газоснабжения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42 961,6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42 961,6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Акцизы по подакцизным товарам (продукции), производимым на территории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3 916,6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3 959,0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4 296,0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4 208,3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государственная пошлина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4 695,0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4 695,0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4 795,6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4 795,7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7 064,9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7 064,9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задолженность и перерасчеты по отмененным налогам, сборам и иным обязательным платежам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НЕНАЛОГОВЫЕ ДОХОДЫ,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34 803,8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34 803,0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32 128,6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32 129,6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31 647,5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31 778,3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100,4</w:t>
            </w:r>
          </w:p>
        </w:tc>
      </w:tr>
      <w:tr w:rsidR="00662E7D" w:rsidRPr="00662E7D" w:rsidTr="00662E7D">
        <w:trPr>
          <w:tblCellSpacing w:w="15" w:type="dxa"/>
        </w:trPr>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в том числе</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доходы от использования имущества, находящегося в государственной и муниципальной собственности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9 782,5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9 782,8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15 001,3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15 001,7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15 913,1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15 913,1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xml:space="preserve">платежи при пользовании природными </w:t>
            </w:r>
            <w:r w:rsidRPr="00662E7D">
              <w:rPr>
                <w:rFonts w:ascii="Times New Roman" w:eastAsia="Times New Roman" w:hAnsi="Times New Roman" w:cs="Times New Roman"/>
                <w:sz w:val="21"/>
                <w:szCs w:val="21"/>
                <w:lang w:eastAsia="ru-RU"/>
              </w:rPr>
              <w:lastRenderedPageBreak/>
              <w:t>ресурсами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2 737,9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2 738,1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1 521,4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1 521,5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1 729,1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1 729,2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vAlign w:val="bottom"/>
            <w:hideMark/>
          </w:tcPr>
          <w:p w:rsidR="00662E7D" w:rsidRPr="00662E7D" w:rsidRDefault="00662E7D" w:rsidP="00662E7D">
            <w:pPr>
              <w:spacing w:after="0" w:line="240" w:lineRule="auto"/>
              <w:rPr>
                <w:rFonts w:ascii="Times New Roman" w:eastAsia="Times New Roman" w:hAnsi="Times New Roman" w:cs="Times New Roman"/>
                <w:sz w:val="20"/>
                <w:szCs w:val="20"/>
                <w:lang w:eastAsia="ru-RU"/>
              </w:rPr>
            </w:pP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доходы от оказания платных услуг (работ) компенсчации затрат государства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8 862,5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8 862,6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доходы от продажи материальных и нематериальных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5 792,0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5 792,1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7 325,2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7 325,4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6 552,4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6 552,5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штрафы, санкции, возмещение ущерба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7 628,9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7 632,2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7 871,7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7 872,0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7 189,7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7 189,7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прочие неналоговые поступления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4181,3</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БЕЗВОЗМЕЗДНЫЕ ПОСТУПЛЕНИЯ ОТ ДРУГИХ БЮДЖЕТОВ БЮДЖЕТНОЙ СИСТЕМЫ РОССИЙСКОЙ ФЕДЕРАЦИИ,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620 020,2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597 307,0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749 291,2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723 993,2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723 256,4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711 690,1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98,4</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ИТОГО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1 004 535,7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981 822,5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1 023 097,8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997 843,8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1 002 428,9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988 851,4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98,6</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доходы от использования имущества, находящегося в государственной и муниципальной собственности при плане 9 782,5 тыс. руб. получено 9 782,8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плате за негативное воздействие на окружающую среду при плане 2737,9 тыс. руб. получено 2738,1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доходам от компенсации затрат бюджетов муниципальных районов при плане 8862,5 тыс. руб. получено 8862,6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доходам т продажи материальных и нематериальных активов при плане 5 792,0 тыс. руб. получено 5 792,1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штрафам, санкциям, возмещению ущерба при плане 7628,9 тыс. руб. получено 7632,2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По прочим неналоговым доходам бюджетов муниципальных районов уточнено 4,8 тыс. руб., в т.ч. невыясненные поступления 4,8 тыс. руб.</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Безвозмездные поступления получены в размере фактической потребности — 597307 тыс. руб. при плане 620020,2 тыс. руб., в связи с чем исполнение составило 96,3 %.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2014 году в бюджет Сокольского муниципального района поступило доходов в сумме 997843,7 тыс. руб. или 97,5% от уточненного годового плана (план 1023097,8 тыс.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разрезе доходных источников обеспечено выполнение плана: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налогу на доходы физических лиц утверждены назначения в сумме 206116,6 тыс. руб. исполнение составило 206116,8 тыс. руб. или 100,0% от утвержденных назначений;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доходам от уплаты акцизов утверждены назначения в сумме 3916,6 тыс. руб., исполнение составило 3959,0 тыс. руб. или 101,1% от утвержденных назначений;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налогу на совокупный доход при плане 26847,9 тыс.руб. получено 26848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государственной пошлине при плане 4795,6 тыс. руб. получено 4795,7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задолженности и перерасчетам по отмененным налогам, сборам и иным обязательным платежам при плане 1,3 тыс. руб. получено 1,4 тыс. руб., процент исполнения составляет 107,7%;</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доходы от использования имущества, находящегося в государственной и муниципальной собственности при плане 15001,3тыс. руб. получено 15 001,7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плате за негативное воздействие на окружающую среду при плане 1521,4 тыс. руб. исполнение составляет 1521,5 тыс. руб. или 100,0% от утвержденных назначений;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доходам от оказания платных услуг (работ) и компенсации затрат государства при плане 403,8 тыс. руб. получено 403,9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доходам т продажи материальных и нематериальных активов при плане 7 325,2 тыс. руб. получено 7 325,4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штрафам, санкциям, возмещению ущерба при плане 7871,7 тыс. руб. получено 7872,0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прочим неналоговым доходам при плане 5,2 тыс. руб. получено 5,1 тыс. руб., процент исполнения составляет 97,2%.</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Безвозмездные поступления получены в размере фактической потребности — 723993,2 тыс. руб. при плане 749291,2 тыс. руб., в связи с чем исполнение составило 96,6 %.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2015 году в бюджет Сокольского муниципального района поступило доходов в сумме 988 851,4 тыс. руб. или 98,6% от уточненного годового плана (план 1002 428,8 тыс. рублей).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разрезе доходных источников обеспечено выполнение плана: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налогу на доходы физических лиц утверждены назначения в сумме 208613,5 тыс. руб. исполнение составило 206559,1 тыс. руб. или 99,0% от утвержденных назначений (в основу расчета НДФЛ на 2015 год заложен фонд заработной платы в размере 3 580 851 тыс. руб., прогнозный фонд — 3 458 436 тыс. руб. снижение на 3,4%);</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доходам от уплаты акцизов утверждены назначения в сумме 4296,0 тыс. руб., исполнение составило 4208,3 тыс. руб. или 98,0% от утвержденных назначений;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налогу на совокупный доход при плане 27545,5 тыс.руб. получено 27545,6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государственной пошлине при плане 7064,9 тыс. руб. получено 7064,9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задолженности и перерасчетам по отмененным налогам, сборам и иным обязательным платежам при плане 5,1 тыс. руб. получено 5,1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доходы от использования имущества, находящегося в государственной и муниципальной собственности при плане 15 913,1тыс. руб. получено 15 913,1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плате за негативное воздействие на окружающую среду при плане 1729,1 тыс. руб. исполнение составляет 1729,2 тыс. руб. или 100,0% от утвержденных назначений;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доходам от оказания платных услуг (работ) и компенсации затрат государства при плане 260,0 тыс. руб. получено 260,0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доходам т продажи материальных и нематериальных активов при плане 6 552,4 тыс. руб. получено 6 552,5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 штрафам, санкциям, возмещению ущерба при плане 7189,7 тыс. руб. получено 7189,7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прочим неналоговым доходам при плане 3,2 тыс. руб. получено 133,8 тыс. руб., процент исполнения составляет 100,0%.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Безвозмездные поступления получены в размере фактической потребности — 711690,1 тыс. руб. при плане 723256,4 тыс. руб., в связи с чем исполнение составило 98,6 %.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Теперь рассмотрим структуру доходов бюджета Сокольского муниципального района за 2013-2015 годы, преобразовав данные отчетов об исполнении бюджета за 2013,2014 и 2015 годы в таблицу 3.3.</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3.3 — Анализ структуры доходов бюджета Сокольского муниципального района за 2013-2015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61"/>
        <w:gridCol w:w="1543"/>
        <w:gridCol w:w="1311"/>
        <w:gridCol w:w="1543"/>
        <w:gridCol w:w="1311"/>
        <w:gridCol w:w="1543"/>
        <w:gridCol w:w="1326"/>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2015 год</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Структура, %</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Налоговые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349 712,5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241 720,9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245 383,0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24,81</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Неналоговые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34 803,0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32 129,6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31 778,3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3,21</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Безвозмездные поступлении от других бюджетов бюджетной системы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597 307,0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723 993,2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711 690,1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71,97</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Итого доходы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981 822,5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997 843,7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988 851,4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100,00</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Как видно из таблицы 3.3 наибольший вес приходится на безвозмездные поступления от других бюджетов бюджетной системы РФ — более 60 % от общей суммы поступлений, следующий показатель по объему поступлений — налоговые доходы — более 24 %, и малая доля поступлений приходиться на неналоговые поступления.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Также рассмотрим более подробно структуру доходов в таблице 3.4.</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Следует отметить, что основным доходным источником в 2013-2015 годы являются субвенции бюджетам субъектов Российской Федерации и муниципальных образований и налог на доходы физических лиц.</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3.4 — Анализ структуры доходов бюджета Сокольского муниципального района за 2013-2015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81"/>
        <w:gridCol w:w="1241"/>
        <w:gridCol w:w="1273"/>
        <w:gridCol w:w="1241"/>
        <w:gridCol w:w="1273"/>
        <w:gridCol w:w="1241"/>
        <w:gridCol w:w="1288"/>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2015 год</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структура, %</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Налог на доходы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266 891,9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206 116,8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206 559,1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21,04</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Налог, взимаемый в связи с применением упрощенной системы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14 486,3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Единый налог на вмененный доход для отдельных видов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20 586,1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26 699,4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27 452,2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2,80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Единый сельскохозяйственный налог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Налог, взимаемый в связи с применением патентной системы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0,01</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Налог на имущество организаций по имуществу, не входящему в Единую систему газоснабжения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42 961,6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Акцизы по подакцизным товарам (продукции), производимым на территории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3 959,0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4 208,3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0,43</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государственная пошлина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4 695,0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4 795,7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7 064,9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0,72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задолженность и перерасчеты по отмененным налогам, сборам и иным обязательным платежам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доходы от использования имущества, находящегося в государственной и муниципальной собственности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9 782,8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15 001,7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15 913,1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платежи при пользовании природными ресурсами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2 738,1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1 521,5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1 729,2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0,18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доходы от оказания платных услуг (работ) компенсчации затрат государства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8 862,6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0,03</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доходы от продажи материальных и нематериальных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5 792,1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7 325,4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6 552,5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0,67</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штрафы, санкции, возмещение ущерба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7 632,2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7 872,0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7 189,7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0,73</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прочие неналоговые поступления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0,01</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Дотации бюджетам субъектов Российской Федерации 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3 537,3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16 558,9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1,69</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Субсидии бюджетам бюджетной системы Российской Федерации (межбюджетные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102 116,0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18 664,5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33 412,4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Субвенции бюджетам субъектов Российской Федерации 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461 426,3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672 424,5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628 596,5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64,02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Иные межбюджетные трансферты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33 754,8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29 369,5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33 206,1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3,38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Итого доходы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981 812,6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997 846,3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988 935,2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100,73</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Проанализировав таблицу 3.4, получаем рейтинг поступления (исполнения) доходов бюджета Сокольского муниципального района в разрезе отчетных периодов.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2013 году наблюдаем следующую картину:</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168"/>
        <w:gridCol w:w="970"/>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налог на доходы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27,18%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субсидии бюджетам бюджетной системы Российской Федерации (межбюджетные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10,40%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налог на имущество организаций по имуществу, не входящему в Единую систему газоснабжения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4,38%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иные межбюджетные трансферты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3,44%</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единый налог на вмененный доход для отдельных видов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2,10%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налог, взимаемый в связи с применением упрощенной системы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1,48%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доходы от использования имущества, находящегося в государственной и муниципальной собственности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доходы от оказания платных услуг (работ) компенсчации затрат государства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0,90%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штрафы, санкции, возмещение ущерба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0,78%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доходы от продажи материальных и нематериальных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0,59%</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государственная пошлина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субвенции бюджетам субъектов Российской Федерации 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0,01%</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2014 году:</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168"/>
        <w:gridCol w:w="970"/>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субвенции бюджетам субъектов Российской Федерации 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68,49%</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налог на доходы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20,99%</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иные межбюджетные трансферты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2,99%</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 единый налог на вмененный доход для отдельных видов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субсидии бюджетам бюджетной системы Российской Федерации (межбюджетные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1,90%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доходы от использования имущества, находящегося в государственной и муниципальной собственности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1,53%</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штрафы, санкции, возмещение ущерба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0,80%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доходы от продажи материальных и нематериальных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0,75%</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государственная пошлина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0,49%</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акцизы по подакцизным товарам (продукции), производимым на территории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дотации бюджетам субъектов Российской Федерации 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0,36%</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платежи при пользовании природными ресурсами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0,15%</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доходы от оказания платных услуг (работ) компенсчации затрат государства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0,04%</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Налог, взимаемый в связи с применением патентной системы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0,01%</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246"/>
        <w:gridCol w:w="892"/>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субсидии бюджетам бюджетной системы Российской Федерации (межбюджетные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иные межбюджетные трансферты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3,38%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единый налог на вмененный доход для отдельных видов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2,80%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дотации бюджетам субъектов Российской Федерации 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1,69%</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доходы от использования имущества, находящегося в государственной и муниципальной собственности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штрафы, санкции, возмещение ущерба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0,73%</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государственная пошлина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0,72%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доходы от продажи материальных и нематериальных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0,67%</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акцизы по подакцизным товарам (продукции), производимым на территории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0,43%</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платежи при пользовании природными ресурсами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0,18%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доходы от оказания платных услуг (работ) компенсации затрат государства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0,03%</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прочие неналоговые поступления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0,01%</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налог, взимаемый в связи с применением патентной системы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0,01%</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lastRenderedPageBreak/>
        <w:t>3.3 Анализ показателей финансовой независимости бюджета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Основной целью реформирования бюджетной системы является обеспечение финансовой самостоятельности бюджетов муниципалитетов.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связи с этим, проведем анализ показателей финансовой независимости бюджета Сокольского муниципального района. Анализ построим на основании методики Н.Ю. Коротиной [15].</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 основании данных отчета об исполнении бюджета района проведем выборку данных, необходимых для расчета показателей финансовой независимости бюджета района. Результаты выборки оформим в виде таблицы (таблица 3.5). Затем, на основании исходных данных произведем расчеты показателей (коэффициентов) и результаты расчетов показателей для наглядности, а также формулы, по которым эти расчеты осуществлялись, оформим в виде таблицы (таблица 3.6).</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3.5 - Исходные данные для расчета показателей финансовой независимости бюджета района в 2013-2016 годах, тыс.руб.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8"/>
        <w:gridCol w:w="1728"/>
        <w:gridCol w:w="980"/>
        <w:gridCol w:w="980"/>
        <w:gridCol w:w="980"/>
        <w:gridCol w:w="1362"/>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обозначение показателя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Исполнено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утверждено</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2016</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Общая сумма доходов бюджета района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981 822,50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997 843,70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988 851,40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828 543,80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Налоговые доходы бюджета района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349 712,50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241 720,90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245 383,0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259 575,00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Неналоговые доходы бюджета района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34 803,00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32 129,60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31 778,30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33 572,00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Налоговые доходы бюджета района, поступившие от местных налогов (енвд, налог на имущество)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НДм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63 547,70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26 699,40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27 452,20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30 430,00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Общий объем безвозмездных поступлений в бюджет района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БВП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597 307,00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723 993,20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711 690,10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535 396,80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Общий объем безвозмездных поступлений в бюджет района в виде дотаций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БВПд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3 537,30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16 558,90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36 744,00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безвозмездные поступления местный бюджет района в виде субвенций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БВПсубв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461 426,30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672 424,50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628 596,50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440 611,10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Собственные доходы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384 515,60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273 850,50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277 161,30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293 147,00</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xml:space="preserve">Налоговые доходы от федеральных и областных </w:t>
            </w:r>
            <w:r w:rsidRPr="00662E7D">
              <w:rPr>
                <w:rFonts w:ascii="Times New Roman" w:eastAsia="Times New Roman" w:hAnsi="Times New Roman" w:cs="Times New Roman"/>
                <w:sz w:val="21"/>
                <w:szCs w:val="21"/>
                <w:lang w:eastAsia="ru-RU"/>
              </w:rPr>
              <w:lastRenderedPageBreak/>
              <w:t>налогов и сборов по установленным и дополнительным отчислениям в бюджет района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НД фр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xml:space="preserve">281 </w:t>
            </w:r>
            <w:r w:rsidRPr="00662E7D">
              <w:rPr>
                <w:rFonts w:ascii="Times New Roman" w:eastAsia="Times New Roman" w:hAnsi="Times New Roman" w:cs="Times New Roman"/>
                <w:sz w:val="21"/>
                <w:szCs w:val="21"/>
                <w:lang w:eastAsia="ru-RU"/>
              </w:rPr>
              <w:lastRenderedPageBreak/>
              <w:t>460,90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 xml:space="preserve">210 </w:t>
            </w:r>
            <w:r w:rsidRPr="00662E7D">
              <w:rPr>
                <w:rFonts w:ascii="Times New Roman" w:eastAsia="Times New Roman" w:hAnsi="Times New Roman" w:cs="Times New Roman"/>
                <w:sz w:val="21"/>
                <w:szCs w:val="21"/>
                <w:lang w:eastAsia="ru-RU"/>
              </w:rPr>
              <w:lastRenderedPageBreak/>
              <w:t>224,40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 xml:space="preserve">210 </w:t>
            </w:r>
            <w:r w:rsidRPr="00662E7D">
              <w:rPr>
                <w:rFonts w:ascii="Times New Roman" w:eastAsia="Times New Roman" w:hAnsi="Times New Roman" w:cs="Times New Roman"/>
                <w:sz w:val="21"/>
                <w:szCs w:val="21"/>
                <w:lang w:eastAsia="ru-RU"/>
              </w:rPr>
              <w:lastRenderedPageBreak/>
              <w:t>860,80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229 145,00</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3.6 - Результаты расчетов коэффициентов финансовой независимости за 2013-2016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34"/>
        <w:gridCol w:w="3317"/>
        <w:gridCol w:w="868"/>
        <w:gridCol w:w="868"/>
        <w:gridCol w:w="868"/>
        <w:gridCol w:w="883"/>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формула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2016</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Коэффициент финансовой независимости местных бюджетов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Кфн =(НД+НнД)/Д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0,3916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0,2744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0,2803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0,3538</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Коэффициент налоговой независимости местных бюджетов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Кнн=НД/Д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0,3562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0,2422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0,2481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0,3133</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Коэффициент чистой налоговой независимости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Кчнн=НДм/НД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0,1817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0,1105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0,1119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0,1172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Коэффициент общей финансовой зависимости местного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Кфз=БВП/Д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0,6084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0,7256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0,7197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0,6462</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Коэффициент прямой зависимости местного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Кпфз=(БВПд+БВПсубв)/Дс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2,4684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2,3277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1,6284</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Коэффициент общей финансовой зависимости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Кофз=(НДфр+БВПд+БВПсуб)/Дс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1,9320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3,2360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3,0885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2,4101</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Коэффициент качества финансовой помощи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Ккфп=(БВПсуб)/(БВПд+БВПсуб)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0,9948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0,9743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0,9230</w:t>
            </w: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Коэффициент финансовой независимости местных бюджетов за анализируемый период в 2013 и 2016 годах приблизительно равен 0,37. Аналогичный показатель за 2014-2015 года составил приблизительно 0,28. Данный коэффициент показывает, что бюджет Сокольского района состоит на 37 % в 2013 и 2016 годах (28% в 2014-2015 годах) из собственных доходов и на 63 % в 2013 и 2016 годах (72% в 2014-2015 годах) соответственно из безвозмездных поступлений. Следовательно, основной источник финансирования бюджета района - безвозмездные поступления из бюджетов вышестоящих уровней (рисунок 3.2)</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3.2 - Сравнение объема безвозмездных поступлений с общим объемом доходов в Сокольском муниципальном районе за 2013-2016 годы.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При этом, как показывает коэффициент налоговой независимости местных бюджетов, в среднем 33% в 2013 и 2016 годах (24 % в 2014 и 2015 г.) доходы бюджета района состоят из налоговых доходов (рисунок 3.3).</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3.3 - Сравнение объема налоговых доходов бюджета с общим объемом доходов в Сокольском муниципальном районе за 2013-2016 годы.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Анализируя коэффициент чистой налоговой независимости наблюдаем (таблица 3.6), что налоговые доходы бюджета района, поступившие от местных налогов составляют 18 % в 2013 и 11 % (в среднем) в 2014-2016 годах в общей сумме налоговых доходов. Данный показатель очень низкий. Он показывает, что налоговые доходы бюджета формируются в основном от отчислений от федеральных и региональных налогов (рисунок 3.4).</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Рисунок 3.4 - Сравнение объема налоговых доходов, поступивших от местных налогов с общим объемом доходов в Сокольском муниципальном районе за 2013-2016 годы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Коэффициенты прямой зависимости местного бюджета общей финансовой зависимости &gt; 1, что также показывает высокую зависимость от бюджетов вышестоящего уровня.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Коэффициент качества финансовой помощи в анализируемом периоде приблизительно равен 1, что говорит о высокой степени участия местных органов власти в реализации региональной концепции финансирования ряда мероприятий на своей территории.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целом, анализируя показатели финансовой независимости, видим что структура доходов бюджета района в разрезе рассматриваемых периодов незначительно колеблется, но общая картина остается неизменной: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основной источник доходов бюджета - безвозмездные поступления, которые направлены на реализацию переданных полномочий, а также на достижения сбалансированности бюджета района. Изменения поступления безвозмездных поступлений за 2013-2016 год напрямую связаны с мероприятиями реализуемыми в районе, а также фактической потребностью средств на данные мероприятия.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следующий по величине источник доходов бюджета - налоговые доходы, которые в свою очередь, формируются в основном из отчислений от федеральных и региональных налогов. Изменение показателя за 2013-2016 в основном зависят от отчислений в бюджет района налогов: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2014 году видим снижение налоговых доходов, это связано с уменьшением норматива отчислений в бюджеты муниципальных районов от налога на доходы физических лиц с 10 до 5 процентов (Федеральный закон от 23 июля года 2013 года № 252-ФЗ «О внесении изменений в Бюджетный кодекс Российской Федерации и отдельные законодательные акты Российской Федерации»;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2015 году наблюдаем изменение норматива отчислений в бюджеты муниципальных районов от налога на доходы физических лиц с 5 процентов с территорий всех поселений района до 5 процентов налога, взимаемого на территориях городских поселений и 13 процентов налога, взимаемого на территориях сельских поселений, а также изменение норматива отчислений в бюджеты муниципальных районов от единого сельскохозяйственного налога с 50 процентов с территорий всех поселений района до 50 процентов налога, взимаемого на территориях городских поселений и 70 процентов налога, взимаемого на территориях сельских поселений (Федеральный закон от 29 ноября 2014 года № 383-ФЗ «О внесении изменений в Бюджетный кодекс Российской Федерации»);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так как, наряду с установленным БК РФ нормативами отчислений ндфл в бюджет района, ежегодно законом области «Об областном бюджете» устанавливается дополнительный норматив отчисления ндфл в бюджет района. В 2013 году данный норматив составил 32%, в 2014 году -44,12%, в 2015 году - 44.37%, 2016 год - 38,48%.</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изменение отчислений в бюджеты муниципальных районов и городских округов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(указанные отчисления производятся с 2014 года) - 2014 год - 0,1422%, 2015г. - 0,1533%, 2016 год - в размере 0,3075%</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4. МЕРОПРИЯТИЯ ПО СОВЕРШЕНСТВОВАНИЮ ФОРМИРОВАНИЯ ДОХОДОВ БЮДЖЕТА СОКОЛЬСКОГО МУНИЦИПАЛЬНОГО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Законодательная база, регулирующая формирование и использование доходов местного бюджета многообразна.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Для предотвращения образования долговых обязательств муниципального образования необходимо:</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Правильно прогнозировать и планировать поступления в бюджет, и при недостаточном поступлении средств, правильно расставлять приоритеты расходования бюджетных средств, учитывая оптимизационные мероприятия.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Наделить органы местного самоуправления дополнительными полномочиями по формированию доходов местного бюджетов и их использованию - дать органам местного самоуправления право не только планировать поступления данного налога или налогового дохода, но и управлять доходными источниками, а также влиять на объем их поступления [30].</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В сфере муниципального управления - провести инвентаризацию муниципальной собственности, обеспечить эффективное распоряжение муниципальной собственностью.</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 целью увеличения налогооблагаемой базы по налогу на доходы физических лиц Администрации Сокольского муниципального района следует активно проводить в жизнь муниципальные программы роста доходов населения, способствовать созданию дополнительных рабочих мест, росту заработной платы и ее индексации в связи с инфляцией, в том числе: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реализацией проектов предприятий лесопромышленного и агропромышленного комплексов. В районе уже реализуются два проекта в сфере производства строительных материалов и сфере обслуживания. Сельхозорганизациями запланировано начало строительства двух современных животноводческих комплексов (в 2016 году - СПК «Сокол», на 300 голов, в 2017 году - ЗАО «Союз»-племзавод, на 600 голов);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xml:space="preserve">в связи с тем, что через район проходит автомобильная дорога на важный туристический объект федерального значения «Великий Устюг - родина Деда Мороза, который в свою </w:t>
      </w:r>
      <w:r w:rsidRPr="00662E7D">
        <w:rPr>
          <w:rFonts w:ascii="Segoe UI" w:eastAsia="Times New Roman" w:hAnsi="Segoe UI" w:cs="Segoe UI"/>
          <w:color w:val="3A3A3A"/>
          <w:sz w:val="21"/>
          <w:szCs w:val="21"/>
          <w:lang w:eastAsia="ru-RU"/>
        </w:rPr>
        <w:lastRenderedPageBreak/>
        <w:t>очередь нуждается в развитии инфраструктуры (стоянок, мест отдыха, заправок, придорожных кафе и гостиниц), в районе наблюдаются перспективы для развития туристического бизнеса.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Существенным резервом увеличения поступлений данного налога также является активизация работы органов местного самоуправления совместно с районными инспекциями ФНС по снижению недоимки средств в бюджет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Улучшение инвестиционного климата в сфере АПК, где на данный момент реализуется муниципальная программа «Устойчивое развитие сельских территорий Сокольского муниципального района Вологодской области на 2014-2017 годы и на период до 2020 года», в рамках которой также будет продолжено строительство (приобретение) жилья для закрепления кадров, строительство инфраструктуры, поддержка местных инициатив.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Теперь рассмотрим экономический эффект от проведения предложенных мероприятий по совершенствованию формирования доходов, оформив данные в виде таблицы (таблица 4.1).</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Таблица 4.1 - Мероприятия по совершенствованию формирования доходов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0"/>
        <w:gridCol w:w="350"/>
        <w:gridCol w:w="3110"/>
        <w:gridCol w:w="1852"/>
        <w:gridCol w:w="5216"/>
      </w:tblGrid>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п/п</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Наименование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Экономический эффект,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Обоснование, расчеты</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4</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Правильно прогнозировать и планировать поступления в бюджет, и при недостаточном поступлении средств, правильно расставлять приоритеты расходования бюджетных средств, учитывая оптимизационные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использования программно-целевого принципа формирования расходной части бюджета района при составлении проекта бюджета района, начиная с 2015 года, путем разработки муниципальных программ Сокольского муниципального района.</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В сфере муниципального управления - проведение инвентаризации муниципальной собственности, обеспечение эффективного распоряжения муниципальной собственностью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проведение полной инвентаризации договоров аренды муниципального имущества, для выявления недобросовестных арендаторов, с последующим расторжением договоров аренды</w:t>
            </w: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повышение расходов на капитальный ремонт требует резкого увеличения доходной части бюджета, и с годами эта потребность будет только увеличиваться, в связи с этим необходима активизация работы с органами государственной власти с целью привлечения государственных инвестиций на капитальный ремонт или полную реконструкцию, снос ветхого аварийного имущества и строительство нового высокорентабельного объекта.</w:t>
            </w:r>
          </w:p>
        </w:tc>
      </w:tr>
      <w:tr w:rsidR="00662E7D" w:rsidRPr="00662E7D" w:rsidTr="00662E7D">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2 365,60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 xml:space="preserve">Продажа муниципального имущества посредством публичного предложения (аукциона). В 2016 году: - помещение № 76-3, назначение: нежилое, общая </w:t>
            </w:r>
            <w:r w:rsidRPr="00662E7D">
              <w:rPr>
                <w:rFonts w:ascii="Times New Roman" w:eastAsia="Times New Roman" w:hAnsi="Times New Roman" w:cs="Times New Roman"/>
                <w:sz w:val="21"/>
                <w:szCs w:val="21"/>
                <w:lang w:eastAsia="ru-RU"/>
              </w:rPr>
              <w:lastRenderedPageBreak/>
              <w:t>площадь 787,1 кв.м, этаж подвал-1-2, кадастровый номер35:26:0204011:851, расположенное по адресу: Вологодская область, г. Сокол, пер. Лесной, д. 7, минимальная цена предложения = 2263,0 тыс.руб.; - встроенная часть здания, назначение: нежилое - встроенная часть здания, общая площадь 11,8 кв. м, этаж 1, кадастровый номер 35:26:0201026:234, расположенное по адресу: Вологодская область, Сокольский район, г. Сокол, ул. Советская, д. 117, минимальная цена предложения =102,6 тыс.руб.</w:t>
            </w:r>
          </w:p>
        </w:tc>
      </w:tr>
      <w:tr w:rsidR="00662E7D" w:rsidRPr="00662E7D" w:rsidTr="00662E7D">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lastRenderedPageBreak/>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Увеличение поступлений налога на доходы физических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128 986,50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работа органов местного самоуправления совместно с районными инспекциями ФНС по снижению недоимки средств в бюджет района</w:t>
            </w:r>
          </w:p>
        </w:tc>
      </w:tr>
      <w:tr w:rsidR="00662E7D" w:rsidRPr="00662E7D" w:rsidTr="00662E7D">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доведение заработной платы работников Сокольского муниципального района до уровня средней заработной платы Вологодской области (в январе 2016 составляет 26873 руб.): 16500 (численность работающего населения) * 26873*12 мес. = 5320854,0 тыс.руб.(налогооблагаемая база); 16500 * 21951 (уровень средней заработной платы в 2015 году)*12 мес.=4346298,0 тыс.руб. Рост налогооблагаемой базы : 5320854-4346298=+974556,0 тыс.руб. Итого сумма дополнительных поступлений в бюджет + 126692,2 тыс. руб.</w:t>
            </w:r>
          </w:p>
        </w:tc>
      </w:tr>
      <w:tr w:rsidR="00662E7D" w:rsidRPr="00662E7D" w:rsidTr="00662E7D">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Снижение уровня безработицы. при снижении уровня безработицы на 0,4% (67 чел.) получаем: 67*21951*12*13%=2294,3 тыс.руб. или 67*26873,0*12*13%=2808,8 тыс.руб. (при доведении заработной платы до областн6ого уровня)</w:t>
            </w:r>
          </w:p>
        </w:tc>
      </w:tr>
      <w:tr w:rsidR="00662E7D" w:rsidRPr="00662E7D" w:rsidTr="00662E7D">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итог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r w:rsidRPr="00662E7D">
              <w:rPr>
                <w:rFonts w:ascii="Times New Roman" w:eastAsia="Times New Roman" w:hAnsi="Times New Roman" w:cs="Times New Roman"/>
                <w:sz w:val="21"/>
                <w:szCs w:val="21"/>
                <w:lang w:eastAsia="ru-RU"/>
              </w:rPr>
              <w:t>131 352,10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r>
      <w:tr w:rsidR="00662E7D" w:rsidRPr="00662E7D" w:rsidTr="00662E7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62E7D" w:rsidRPr="00662E7D" w:rsidRDefault="00662E7D" w:rsidP="00662E7D">
            <w:pPr>
              <w:spacing w:after="0" w:line="240" w:lineRule="auto"/>
              <w:rPr>
                <w:rFonts w:ascii="Times New Roman" w:eastAsia="Times New Roman" w:hAnsi="Times New Roman" w:cs="Times New Roman"/>
                <w:sz w:val="21"/>
                <w:szCs w:val="21"/>
                <w:lang w:eastAsia="ru-RU"/>
              </w:rPr>
            </w:pPr>
          </w:p>
        </w:tc>
      </w:tr>
    </w:tbl>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Таким образом, экономический эффект от осуществления предлагаемых мероприятий составляет 131352,1 тыс.руб. Основными источниками увеличения поступлений в доходы бюджета Сокольского муниципального района являются следующие мероприятия: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Проведение инвентаризации муниципальной собственности, обеспечение эффективного распоряжения муниципальной собственностью - доход от проводимого мероприятия составляет - от 2 365,6 тыс.руб. (продажа муниципального имущества посредством проведения аукциона.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Доведение заработной платы работников Сокольского муниципального района до уровня средней заработной платы Вологодской области - доход от данного мероприятия - 126692,2 тыс.руб.</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Экономический эффект от снижения уровня безработицы на 0,4% составляет 2294,3 тыс.руб. при средней заработной плате по району за 2015 год и 2808,8 тыс.руб. при доведении средней заработной платы работников до уровня средней заработной платы в Вологодской области за январь 2016 (26873,0 руб.).</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Остальные мероприятия, представленные в таблице 10, также способствуют увеличению доходной базы бюджета Сокольского района, но при этом, просчитать экономический эффект от данных мероприятий возможно только после их осуществления. К таким мероприятиям относим:</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Правильное прогнозирование и планирование поступлений в бюджет, и при недостаточном поступлении средств, правильно расставлять приоритеты расходования бюджетных средств, учитывая оптимизационные мероприятия, а также путем использования программно-целевого принципа формирования расходной части бюджета района при составлении проекта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Наделение муниципалитетов правом не только планировать поступления данного налога или налогового дохода, но и управлять доходными источниками, а также влиять на объем их поступления.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Проведение полной инвентаризации договоров аренды муниципального имущества, для выявления недобросовестных арендаторов, с последующим расторжением договоров аренды.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Активизация работы с органами государственной власти с целью привлечения государственных инвестиций на капитальный ремонт или полную реконструкцию, снос ветхого аварийного имущества и строительство нового высокорентабельного объекта.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Продолжение работы органов местного самоуправления совместно с районными инспекциями ФНС с целью снижения недоимки средств в бюджет района, в том числе путем заседание антикризисного штаба района и межведомственной рабочей группы, основной целью которого является: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легализации заработной платы и снижении неформальной занятости населения;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контроль состояния задолженности и собираемости налогов.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ЗАКЛЮЧЕНИЕ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Местный бюджет представляет собой централизованный фонд финансовых ресурсов отдельного муниципального образования. Формирование, утверждение и исполнение, а также контроль над его исполнением осуществляются органом местного самоуправления самостоятельно.</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Формирование доходной части бюджета осуществляется в соответствии с требованиями Бюджетного кодекса Российской Федерации, решением Муниципального Собрания «О бюджетном процессе в Сокольском муниципальном районе» с учетом приостановления положений о формировании и утверждении проекта решения о бюджете на плановый период, постановлением Администрации Сокольского муниципального района от 30.10. 2015 № 381 «Об основных направлениях бюджетной политики и основных направлениях налоговой политики Сокольского муниципального района на 2016 год и плановый период 2017 и 2018 годов» и иными нормативными правовыми актами.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При анализе анализ показателей финансовой независимости бюджета Сокольского муниципального района за 2013-2015 годы и плановый 2016 год доходная часть бюджета является устойчивой, но при этом, с точки зрения самостоятельности органов муниципальной власти, видна сильная зависимость от финансирования областного бюджета, так как основным источником доходов бюджета Сокольского муниципального района являются безвозмездные поступления от бюджетов вышестоящих уровней (более 60% от общей суммы доходов), которые направлены на реализацию переданных полномочий, а также на достижения сбалансированности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Основным источником налоговых и неналоговых поступлений доходов бюджета Сокольского муниципального района является налог на доходы физических лиц и доходы от использования имущества. При анализе структуры доходов бюджета Сокольского муниципального района за 2013-2015 годы установлено следующее.</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Исполнение бюджета Сокольского муниципального района в части доходов осуществляется на 97,7% в 2013 году, на 97,5% в 2014 году и 98,69 в 2015 г., при этом доля неисполненной части доходов бюджета падает на безвозмездные поступления, а именно на субвенции. Данная ситуация объясняется тем, что поступления доходов от данного источника осуществляется на основании фактической потребности данных средств на осуществление переданных полномочий.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Поступления доходов от использования муниципального имущества за анализируемый период сохранялись на уровне 15000, тыс.руб. В 2014 году наблюдалось снижение налоговых доходов, это связано с уменьшением норматива отчислений в бюджеты муниципальных районов от налога на доходы физических лиц с 10 до 5, в 2015 году наблюдаем изменение норматива отчислений в бюджеты муниципальных районов от налога на доходы физических лиц с 5 процентов с территорий всех поселений района до 5 процентов налога, взимаемого на территориях городских поселений и 13 процентов налога, взимаемого на территориях сельских поселений. Так, наряду с установленным БК РФ нормативами отчислений налога на доходы физических лиц в бюджет района, ежегодно законом области «Об областном бюджете» устанавливается дополнительный норматив отчисления налога на доходы физических лиц в бюджет района, что является одним из основных рычагом при формировании доходов от данного бюджета. Для сравнения в 2013 году данный норматив составил 32%, в 2014 году -44,12%, в 2015 году - 44.37%, 2016 год - 38,48%. Данный налог стоит на первом месте в связи с высоким уровнем налогооблагаемой базы.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На основании проведенного анализа формирования доходов бюджета Сокольского муниципального района предлагаем следующие мероприятия:</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Правильное прогнозирование и планирование поступлений в бюджет, и при недостаточном поступлении средств, правильно расставление приоритетов расходования бюджетных средств, учитывая оптимизационные мероприятия, а также путем использования программно-целевого принципа формирования расходной части бюджета района при составлении проекта бюджета района.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Проведение полной инвентаризации договоров аренды муниципального имущества, для выявления недобросовестных арендаторов, с последующим расторжением договоров аренды.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Активизировать работу с органами государственной власти с целью привлечения государственных инвестиций на капитальный ремонт или полную реконструкцию, снос ветхого аварийного имущества и строительство нового высокорентабельного объекта.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Продолжение работы органов местного самоуправления совместно с районными инспекциями ФНС с целью снижения недоимки средств в бюджет района, в том числе путем заседание антикризисного штаба района и межведомственной рабочей группы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Проведение инвентаризации муниципальной собственности, обеспечение эффективного распоряжения муниципальной собственностью - доход от проводимого мероприятия в 2016 году составит от 2 365,6 тыс.руб. (продажа муниципального имущества посредством проведения аукциона).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Доведение заработной платы работников Сокольского муниципального района до уровня средней заработной платы Вологодской области - доход от данного мероприятия в 2016 году составит 126692,2 тыс.руб.</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Экономический эффект от снижения уровня безработицы на 0,4% в 2016 году составит 2294,3 тыс.руб. при сохранении средней заработной плате по району за 2015 год или 2808,8 тыс.руб. при доведении средней заработной платы работников района до уровня средней заработной платы в Вологодской области за январь 2016 (26873,0 руб.).</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При анализе динамики показателей социально-экономического развития Сокольского муниципального района за 2011-ноябрь 2015 года можно в целом сказать, что социально-экономическое положения района - устойчивое. Ряд показателей имеет тенденцию к улучшению ситуации в районе, а именно:</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среднемесячная начисленная заработная плата по району на данный момент составляет 21 951,0 руб., что в 2,1 раза превышает прожиточный минимум для трудоспособного населения, который составлял 10 455,0 руб.;</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снижение уровня безработицы;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Но также есть и отрицательные показатели: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демографическая ситуация имеет тенденцию к практически стабильному ухудшению общей картины, а именно ежегодное снижение численности постоянного населения на 300 - 400 человек (отток населения в другие районы с более благоприятной социально-экономической обстановкой);</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наличие теневой заработной платы,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что соответственно сказывается на уровне доходов бюджета, так как основной источник налоговых доходов, как было определено в процессе проведения работы - налог на доходы физических лиц.</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При рассмотрении района в целом нельзя не отметить инвестиционную привлекательность района, выгодное географическое положение и др.</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Можно уверенно сказать, что, не смотря на многие проблемы, существующие в Сокольском муниципальном районе, органы муниципальной власти активно участвуют в решении данных проблем в рамках своих полномочий, и в ближайшем будущем проблемы, которые на данный момент остро стоят перед органами муниципальной власти будут разрешены.</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b/>
          <w:bCs/>
          <w:color w:val="3A3A3A"/>
          <w:sz w:val="21"/>
          <w:szCs w:val="21"/>
          <w:lang w:eastAsia="ru-RU"/>
        </w:rPr>
        <w:t>СПИСОК ИСПОЛЬЗОВАННЫХ ИСТОЧНИКОВ</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1.       Единый портал бюджетной системы Российской Федерации [Электронный ресурс]: офиц. сайт. - Режим доступа: http://budget.gov.ru.</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Официальный сайт Сокольского муниципального района [Электронный ресурс]: офиц. сайт. - Режим доступа: http://sokoladm.ru.</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Бюджетный кодекс Российской Федерации [Электронный ресурс]: федер. закон от 31.07.1998 N 145-ФЗ // КонсультантПлюс: справ. - правовая система / Компания «КонсультантПлюс»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Об общих принципах организации местного самоуправления в Российской Федерации [Электронный ресурс]: федер. закон от 06.10.2003 N 131-ФЗ // КонсультантПлюс: справ. - правовая система / Компания «КонсультантПлюс»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Статистика инвестиций [Электронный ресурс]: офиц. сайт. - Режим доступа: http://cotinvestor.ru</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Об общих принципах организации и деятельности контрольно-счетных органов субъектов Российской Федерации и муниципальных образований [Электронный ресурс]: федер. закон от 07.02.2011 N 6-ФЗ //</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КонсультантПлюс: справ. - правовая система / Компания «КонсультантПлюс»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xml:space="preserve">.        Об утверждении Стратегии социально-экономического развития Сокольского муниципального района Вологодской области на период до 2020 года [Электронный ресурс]: </w:t>
      </w:r>
      <w:r w:rsidRPr="00662E7D">
        <w:rPr>
          <w:rFonts w:ascii="Segoe UI" w:eastAsia="Times New Roman" w:hAnsi="Segoe UI" w:cs="Segoe UI"/>
          <w:color w:val="3A3A3A"/>
          <w:sz w:val="21"/>
          <w:szCs w:val="21"/>
          <w:lang w:eastAsia="ru-RU"/>
        </w:rPr>
        <w:lastRenderedPageBreak/>
        <w:t>решение Муниципального Собрания Сокольского муниципального района от 18.12.2014 № 290 // КонсультантПлюс: справ. - правовая система / Компания «КонсультантПлюс»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Ежемесячный мониторинг социально-экономического развития муниципальных образований Департамента стратегического планирования Вологодской области [Электронный ресурс] // Сокольский район: сайт. - Режим доступа: http://www.sokoladm.ru/sites/default/files</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Инвестиционный паспорт Сокольского муниципального района (апрель 2014 года) [Электронный ресурс] // Сокольский район: сайт. - Режим доступа: http://www.sokoladm.ru/organizations</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Публичный доклад о результатах деятельности Главы Сокольского Муниципального района Вологодской области за 2015 год [текст]: по состоянию на 01 апреля 2016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Решение Муниципального Собрания Сокольского муниципального района от 20 ноября 2008 года № 10 «Положение о комиссиях Муниципального Собрания Сокольского муниципального района» (с изменениями и дополнениями) [текст]: по состоянию на 01 апреля 2016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Решение Муниципального Собрания Сокольского муниципального района от 17.11.2011 № 277 «Об утверждении Положения о Контрольно-счетной палате Муниципального Собрания Сокольского муниципального района» [текст]: по состоянию на 01 апреля 2016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Положение о бюджетном процессе в Сокольском муниципальном районе, утвержденное решением Муниципального Собрания Сокольского муниципального района от 22 июля 2010 г. N 152 (с последующими изменениями и дополнениями).</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Статья «Бюджет России будет приниматься на один год» (текст); информационный, культурологический и страноведческий телеканал «МИР 24» (электронный ресурс) http://mir24.tv/news/economy/13315217</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Коротина Н. Ю. Методика анализа финансового состояния бюджетов муниципальных образований // Бухгалтерский учет в бюджетных и некоммерческих организациях. 2014. № 17 (353). С. 17-27</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"Налоговый кодекс Российской Федерации (часть первая)" от 31.07.1998 N 146-ФЗ (ред. от 29.12.2015) // справочно - правовая система «Консультант плюс»: [Электронный ресурс] / Компания «Консультант 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Приказ Минфина России от 28.12.2010 N 191 н (ред. от 31.12.2015)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 справочно - правовая система «Консультант плюс»: [Электронный ресурс] / Компания «Консультант 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Решение Муниципального Собрания от 17.12.2015 № 410 «О бюджете Сокольского муниципального района на 2016 год» [текст]: по состоянию на 01 апреля 2016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        Решение Муниципального Собрания Сокольского муниципального района от 18.02.2016 № 427 «Об утверждении отчета о деятельности Контрольно-счетной палаты Муниципального Собрания Сокольского муниципального района за 2015 год» [текст]: по состоянию на 01 апреля 2016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Приказ Финансово-экономического управления Сокольского муниципального района от 16.12.2015 № 177 «Указания о порядке применения бюджетной классификации, относящейся к бюджету района, Порядок применения справочной информации» [текст]: по состоянию на 01 апреля 2016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Постановлением Администрации Сокольского муниципального района от 15.08.2015 № 328 «Об утверждении Порядка разработки и корректировки прогноза социально-экономического развития Сокольского муниципального района на среднесрочный период» [текст]: по состоянию на 01 апреля 2016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Приказ Финансово-Экономического Управления Сокольский Муниципальный Района от 25.10.2011 № 69 «Об утверждении административного регламента исполнения финансовым управлением Сокольского муниципального района муниципальной функции по составлению проекта бюджета района (проекта бюджета района и среднесрочного финансового плана) и представлению его с необходимыми документами и материалами, в Муниципальное Собрание района» [текст]: по состоянию на 01 апреля 2016 года.</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 справочно - правовая система «Консультант плюс»: [Электронный ресурс] / Компания «Консультант 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Закон области «Об областном бюджете на 2013 год и плановый период 2014 и 2015 годов» // справочно - правовая система «Консультант плюс»: [Электронный ресурс] / Компания «Консультант 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Закон области «Об областном бюджете на 2014 год и плановый период 2015 и 2016 годов» // справочно - правовая система «Консультант плюс»: [Электронный ресурс] / Компания «Консультант 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Закон области «Об областном бюджете на 2015 год и плановый период 2016 и 2017 годов» // справочно - правовая система «Консультант плюс»: [Электронный ресурс] / Компания «Консультант 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Закон области «Об областном бюджете на 2016 год» // справочно - правовая система «Консультант плюс»: [Электронный ресурс] / Компания «Консультант 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Федеральный закон от 23 июля года 2013 года № 252-ФЗ «О внесении изменений в Бюджетный кодекс Российской Федерации и отдельные законодательные акты Российской Федерации // справочно - правовая система «Консультант плюс»: [Электронный ресурс] / Компания «Консультант 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lastRenderedPageBreak/>
        <w:t>.        Федеральный закон от 29 ноября 2014 года № 383-ФЗ «О внесении изменений в Бюджетный кодекс Российской Федерации» // справочно - правовая система «Консультант плюс»: [Электронный ресурс] / Компания «Консультант плюс».</w:t>
      </w:r>
    </w:p>
    <w:p w:rsidR="00662E7D" w:rsidRPr="00662E7D" w:rsidRDefault="00662E7D" w:rsidP="00662E7D">
      <w:pPr>
        <w:shd w:val="clear" w:color="auto" w:fill="FFFFFF"/>
        <w:spacing w:after="384" w:line="240" w:lineRule="auto"/>
        <w:textAlignment w:val="baseline"/>
        <w:rPr>
          <w:rFonts w:ascii="Segoe UI" w:eastAsia="Times New Roman" w:hAnsi="Segoe UI" w:cs="Segoe UI"/>
          <w:color w:val="3A3A3A"/>
          <w:sz w:val="21"/>
          <w:szCs w:val="21"/>
          <w:lang w:eastAsia="ru-RU"/>
        </w:rPr>
      </w:pPr>
      <w:r w:rsidRPr="00662E7D">
        <w:rPr>
          <w:rFonts w:ascii="Segoe UI" w:eastAsia="Times New Roman" w:hAnsi="Segoe UI" w:cs="Segoe UI"/>
          <w:color w:val="3A3A3A"/>
          <w:sz w:val="21"/>
          <w:szCs w:val="21"/>
          <w:lang w:eastAsia="ru-RU"/>
        </w:rPr>
        <w:t>.        Журнал «Актуальные вопросы экономических наук», выпуск № 6-3 / 2009, автор Сафонова Е.И. [текст]: по состоянию на 01 апреля 2016 года.</w:t>
      </w:r>
    </w:p>
    <w:tbl>
      <w:tblPr>
        <w:tblStyle w:val="12"/>
        <w:tblW w:w="0" w:type="auto"/>
        <w:jc w:val="center"/>
        <w:tblInd w:w="0" w:type="dxa"/>
        <w:tblLook w:val="04A0" w:firstRow="1" w:lastRow="0" w:firstColumn="1" w:lastColumn="0" w:noHBand="0" w:noVBand="1"/>
      </w:tblPr>
      <w:tblGrid>
        <w:gridCol w:w="8472"/>
      </w:tblGrid>
      <w:tr w:rsidR="009D1823" w:rsidTr="009D1823">
        <w:trPr>
          <w:jc w:val="center"/>
        </w:trPr>
        <w:tc>
          <w:tcPr>
            <w:tcW w:w="8472" w:type="dxa"/>
            <w:tcBorders>
              <w:top w:val="single" w:sz="4" w:space="0" w:color="auto"/>
              <w:left w:val="single" w:sz="4" w:space="0" w:color="auto"/>
              <w:bottom w:val="single" w:sz="4" w:space="0" w:color="auto"/>
              <w:right w:val="single" w:sz="4" w:space="0" w:color="auto"/>
            </w:tcBorders>
            <w:hideMark/>
          </w:tcPr>
          <w:p w:rsidR="009D1823" w:rsidRDefault="00B54F00">
            <w:pPr>
              <w:spacing w:line="360" w:lineRule="auto"/>
              <w:textAlignment w:val="baseline"/>
              <w:rPr>
                <w:rFonts w:ascii="Arial" w:hAnsi="Arial"/>
                <w:color w:val="444444"/>
                <w:sz w:val="28"/>
                <w:szCs w:val="28"/>
              </w:rPr>
            </w:pPr>
            <w:hyperlink r:id="rId11" w:history="1">
              <w:r w:rsidR="009D1823">
                <w:rPr>
                  <w:rStyle w:val="a4"/>
                  <w:rFonts w:ascii="Calibri" w:hAnsi="Calibri"/>
                </w:rPr>
                <w:t>Вернуться в библиотеку по экономике и праву: учебники, дипломы, диссертации</w:t>
              </w:r>
            </w:hyperlink>
          </w:p>
          <w:p w:rsidR="009D1823" w:rsidRDefault="00B54F00">
            <w:pPr>
              <w:spacing w:line="360" w:lineRule="auto"/>
              <w:textAlignment w:val="baseline"/>
              <w:rPr>
                <w:rFonts w:ascii="Arial" w:hAnsi="Arial"/>
                <w:color w:val="444444"/>
                <w:sz w:val="28"/>
                <w:szCs w:val="28"/>
              </w:rPr>
            </w:pPr>
            <w:hyperlink r:id="rId12" w:history="1">
              <w:r w:rsidR="009D1823">
                <w:rPr>
                  <w:rStyle w:val="a4"/>
                  <w:rFonts w:ascii="Calibri" w:hAnsi="Calibri"/>
                </w:rPr>
                <w:t>Рерайт текстов и уникализация 90 %</w:t>
              </w:r>
            </w:hyperlink>
          </w:p>
          <w:p w:rsidR="009D1823" w:rsidRDefault="00B54F00">
            <w:pPr>
              <w:autoSpaceDN w:val="0"/>
              <w:spacing w:line="360" w:lineRule="auto"/>
              <w:textAlignment w:val="baseline"/>
              <w:rPr>
                <w:rFonts w:ascii="Arial" w:hAnsi="Arial"/>
                <w:color w:val="444444"/>
                <w:sz w:val="28"/>
                <w:szCs w:val="28"/>
              </w:rPr>
            </w:pPr>
            <w:hyperlink r:id="rId13" w:history="1">
              <w:r w:rsidR="009D1823">
                <w:rPr>
                  <w:rStyle w:val="a4"/>
                  <w:rFonts w:ascii="Calibri" w:hAnsi="Calibri"/>
                </w:rPr>
                <w:t>Написание по заказу контрольных, дипломов, диссертаций. . .</w:t>
              </w:r>
            </w:hyperlink>
          </w:p>
        </w:tc>
      </w:tr>
    </w:tbl>
    <w:p w:rsidR="00662E7D" w:rsidRPr="00662E7D" w:rsidRDefault="00662E7D"/>
    <w:sectPr w:rsidR="00662E7D" w:rsidRPr="00662E7D">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00" w:rsidRDefault="00B54F00" w:rsidP="00B13265">
      <w:pPr>
        <w:spacing w:after="0" w:line="240" w:lineRule="auto"/>
      </w:pPr>
      <w:r>
        <w:separator/>
      </w:r>
    </w:p>
  </w:endnote>
  <w:endnote w:type="continuationSeparator" w:id="0">
    <w:p w:rsidR="00B54F00" w:rsidRDefault="00B54F00" w:rsidP="00B1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65" w:rsidRDefault="00B132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65" w:rsidRDefault="00B13265" w:rsidP="00B13265">
    <w:pPr>
      <w:pStyle w:val="a8"/>
    </w:pPr>
    <w:r>
      <w:t>Вернуться в каталог дипломов и магистерских диссертаций</w:t>
    </w:r>
  </w:p>
  <w:p w:rsidR="00B13265" w:rsidRDefault="00B13265" w:rsidP="00B13265">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65" w:rsidRDefault="00B132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00" w:rsidRDefault="00B54F00" w:rsidP="00B13265">
      <w:pPr>
        <w:spacing w:after="0" w:line="240" w:lineRule="auto"/>
      </w:pPr>
      <w:r>
        <w:separator/>
      </w:r>
    </w:p>
  </w:footnote>
  <w:footnote w:type="continuationSeparator" w:id="0">
    <w:p w:rsidR="00B54F00" w:rsidRDefault="00B54F00" w:rsidP="00B1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65" w:rsidRDefault="00B132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20" w:rsidRDefault="00146520" w:rsidP="00146520">
    <w:pPr>
      <w:pStyle w:val="a6"/>
    </w:pPr>
    <w:r>
      <w:t>Узнайте стоимость написания на заказ студенческих и аспирантских работ</w:t>
    </w:r>
  </w:p>
  <w:p w:rsidR="00B13265" w:rsidRDefault="00146520" w:rsidP="00146520">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65" w:rsidRDefault="00B132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7D"/>
    <w:rsid w:val="00146520"/>
    <w:rsid w:val="00351401"/>
    <w:rsid w:val="00662E7D"/>
    <w:rsid w:val="007C2245"/>
    <w:rsid w:val="009D1823"/>
    <w:rsid w:val="00A42522"/>
    <w:rsid w:val="00B13265"/>
    <w:rsid w:val="00B54F00"/>
    <w:rsid w:val="00F1310D"/>
    <w:rsid w:val="00FB4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662E7D"/>
  </w:style>
  <w:style w:type="paragraph" w:styleId="a3">
    <w:name w:val="Normal (Web)"/>
    <w:basedOn w:val="a"/>
    <w:uiPriority w:val="99"/>
    <w:semiHidden/>
    <w:unhideWhenUsed/>
    <w:rsid w:val="00662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2E7D"/>
    <w:rPr>
      <w:color w:val="0000FF"/>
      <w:u w:val="single"/>
    </w:rPr>
  </w:style>
  <w:style w:type="character" w:styleId="a5">
    <w:name w:val="FollowedHyperlink"/>
    <w:basedOn w:val="a0"/>
    <w:uiPriority w:val="99"/>
    <w:semiHidden/>
    <w:unhideWhenUsed/>
    <w:rsid w:val="00662E7D"/>
    <w:rPr>
      <w:color w:val="800080"/>
      <w:u w:val="single"/>
    </w:rPr>
  </w:style>
  <w:style w:type="character" w:customStyle="1" w:styleId="ctatext">
    <w:name w:val="ctatext"/>
    <w:basedOn w:val="a0"/>
    <w:rsid w:val="00662E7D"/>
  </w:style>
  <w:style w:type="character" w:customStyle="1" w:styleId="posttitle">
    <w:name w:val="posttitle"/>
    <w:basedOn w:val="a0"/>
    <w:rsid w:val="00662E7D"/>
  </w:style>
  <w:style w:type="table" w:customStyle="1" w:styleId="12">
    <w:name w:val="Сетка таблицы1"/>
    <w:basedOn w:val="a1"/>
    <w:uiPriority w:val="59"/>
    <w:rsid w:val="009D1823"/>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3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3265"/>
  </w:style>
  <w:style w:type="paragraph" w:styleId="a8">
    <w:name w:val="footer"/>
    <w:basedOn w:val="a"/>
    <w:link w:val="a9"/>
    <w:uiPriority w:val="99"/>
    <w:unhideWhenUsed/>
    <w:rsid w:val="00B132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3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662E7D"/>
  </w:style>
  <w:style w:type="paragraph" w:styleId="a3">
    <w:name w:val="Normal (Web)"/>
    <w:basedOn w:val="a"/>
    <w:uiPriority w:val="99"/>
    <w:semiHidden/>
    <w:unhideWhenUsed/>
    <w:rsid w:val="00662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2E7D"/>
    <w:rPr>
      <w:color w:val="0000FF"/>
      <w:u w:val="single"/>
    </w:rPr>
  </w:style>
  <w:style w:type="character" w:styleId="a5">
    <w:name w:val="FollowedHyperlink"/>
    <w:basedOn w:val="a0"/>
    <w:uiPriority w:val="99"/>
    <w:semiHidden/>
    <w:unhideWhenUsed/>
    <w:rsid w:val="00662E7D"/>
    <w:rPr>
      <w:color w:val="800080"/>
      <w:u w:val="single"/>
    </w:rPr>
  </w:style>
  <w:style w:type="character" w:customStyle="1" w:styleId="ctatext">
    <w:name w:val="ctatext"/>
    <w:basedOn w:val="a0"/>
    <w:rsid w:val="00662E7D"/>
  </w:style>
  <w:style w:type="character" w:customStyle="1" w:styleId="posttitle">
    <w:name w:val="posttitle"/>
    <w:basedOn w:val="a0"/>
    <w:rsid w:val="00662E7D"/>
  </w:style>
  <w:style w:type="table" w:customStyle="1" w:styleId="12">
    <w:name w:val="Сетка таблицы1"/>
    <w:basedOn w:val="a1"/>
    <w:uiPriority w:val="59"/>
    <w:rsid w:val="009D1823"/>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3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3265"/>
  </w:style>
  <w:style w:type="paragraph" w:styleId="a8">
    <w:name w:val="footer"/>
    <w:basedOn w:val="a"/>
    <w:link w:val="a9"/>
    <w:uiPriority w:val="99"/>
    <w:unhideWhenUsed/>
    <w:rsid w:val="00B132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5574">
      <w:bodyDiv w:val="1"/>
      <w:marLeft w:val="0"/>
      <w:marRight w:val="0"/>
      <w:marTop w:val="0"/>
      <w:marBottom w:val="0"/>
      <w:divBdr>
        <w:top w:val="none" w:sz="0" w:space="0" w:color="auto"/>
        <w:left w:val="none" w:sz="0" w:space="0" w:color="auto"/>
        <w:bottom w:val="none" w:sz="0" w:space="0" w:color="auto"/>
        <w:right w:val="none" w:sz="0" w:space="0" w:color="auto"/>
      </w:divBdr>
    </w:div>
    <w:div w:id="1610163091">
      <w:bodyDiv w:val="1"/>
      <w:marLeft w:val="0"/>
      <w:marRight w:val="0"/>
      <w:marTop w:val="0"/>
      <w:marBottom w:val="0"/>
      <w:divBdr>
        <w:top w:val="none" w:sz="0" w:space="0" w:color="auto"/>
        <w:left w:val="none" w:sz="0" w:space="0" w:color="auto"/>
        <w:bottom w:val="none" w:sz="0" w:space="0" w:color="auto"/>
        <w:right w:val="none" w:sz="0" w:space="0" w:color="auto"/>
      </w:divBdr>
    </w:div>
    <w:div w:id="2093502169">
      <w:bodyDiv w:val="1"/>
      <w:marLeft w:val="0"/>
      <w:marRight w:val="0"/>
      <w:marTop w:val="0"/>
      <w:marBottom w:val="0"/>
      <w:divBdr>
        <w:top w:val="none" w:sz="0" w:space="0" w:color="auto"/>
        <w:left w:val="none" w:sz="0" w:space="0" w:color="auto"/>
        <w:bottom w:val="none" w:sz="0" w:space="0" w:color="auto"/>
        <w:right w:val="none" w:sz="0" w:space="0" w:color="auto"/>
      </w:divBdr>
      <w:divsChild>
        <w:div w:id="959413598">
          <w:marLeft w:val="0"/>
          <w:marRight w:val="0"/>
          <w:marTop w:val="0"/>
          <w:marBottom w:val="0"/>
          <w:divBdr>
            <w:top w:val="none" w:sz="0" w:space="0" w:color="auto"/>
            <w:left w:val="none" w:sz="0" w:space="0" w:color="auto"/>
            <w:bottom w:val="none" w:sz="0" w:space="0" w:color="auto"/>
            <w:right w:val="none" w:sz="0" w:space="0" w:color="auto"/>
          </w:divBdr>
        </w:div>
        <w:div w:id="1677685391">
          <w:marLeft w:val="0"/>
          <w:marRight w:val="0"/>
          <w:marTop w:val="0"/>
          <w:marBottom w:val="0"/>
          <w:divBdr>
            <w:top w:val="none" w:sz="0" w:space="0" w:color="auto"/>
            <w:left w:val="none" w:sz="0" w:space="0" w:color="auto"/>
            <w:bottom w:val="none" w:sz="0" w:space="0" w:color="auto"/>
            <w:right w:val="none" w:sz="0" w:space="0" w:color="auto"/>
          </w:divBdr>
          <w:divsChild>
            <w:div w:id="6829658">
              <w:marLeft w:val="0"/>
              <w:marRight w:val="0"/>
              <w:marTop w:val="0"/>
              <w:marBottom w:val="240"/>
              <w:divBdr>
                <w:top w:val="none" w:sz="0" w:space="0" w:color="auto"/>
                <w:left w:val="none" w:sz="0" w:space="0" w:color="auto"/>
                <w:bottom w:val="none" w:sz="0" w:space="0" w:color="auto"/>
                <w:right w:val="none" w:sz="0" w:space="0" w:color="auto"/>
              </w:divBdr>
              <w:divsChild>
                <w:div w:id="1250850204">
                  <w:marLeft w:val="0"/>
                  <w:marRight w:val="0"/>
                  <w:marTop w:val="0"/>
                  <w:marBottom w:val="0"/>
                  <w:divBdr>
                    <w:top w:val="none" w:sz="0" w:space="0" w:color="auto"/>
                    <w:left w:val="none" w:sz="0" w:space="0" w:color="auto"/>
                    <w:bottom w:val="none" w:sz="0" w:space="0" w:color="auto"/>
                    <w:right w:val="none" w:sz="0" w:space="0" w:color="auto"/>
                  </w:divBdr>
                </w:div>
              </w:divsChild>
            </w:div>
            <w:div w:id="626543340">
              <w:marLeft w:val="0"/>
              <w:marRight w:val="0"/>
              <w:marTop w:val="0"/>
              <w:marBottom w:val="240"/>
              <w:divBdr>
                <w:top w:val="none" w:sz="0" w:space="0" w:color="auto"/>
                <w:left w:val="none" w:sz="0" w:space="0" w:color="auto"/>
                <w:bottom w:val="none" w:sz="0" w:space="0" w:color="auto"/>
                <w:right w:val="none" w:sz="0" w:space="0" w:color="auto"/>
              </w:divBdr>
              <w:divsChild>
                <w:div w:id="1955555446">
                  <w:marLeft w:val="0"/>
                  <w:marRight w:val="0"/>
                  <w:marTop w:val="0"/>
                  <w:marBottom w:val="0"/>
                  <w:divBdr>
                    <w:top w:val="none" w:sz="0" w:space="0" w:color="auto"/>
                    <w:left w:val="none" w:sz="0" w:space="0" w:color="auto"/>
                    <w:bottom w:val="none" w:sz="0" w:space="0" w:color="auto"/>
                    <w:right w:val="none" w:sz="0" w:space="0" w:color="auto"/>
                  </w:divBdr>
                </w:div>
              </w:divsChild>
            </w:div>
            <w:div w:id="1522741246">
              <w:marLeft w:val="0"/>
              <w:marRight w:val="0"/>
              <w:marTop w:val="0"/>
              <w:marBottom w:val="240"/>
              <w:divBdr>
                <w:top w:val="none" w:sz="0" w:space="0" w:color="auto"/>
                <w:left w:val="none" w:sz="0" w:space="0" w:color="auto"/>
                <w:bottom w:val="none" w:sz="0" w:space="0" w:color="auto"/>
                <w:right w:val="none" w:sz="0" w:space="0" w:color="auto"/>
              </w:divBdr>
              <w:divsChild>
                <w:div w:id="16660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17038</Words>
  <Characters>97120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2021-05-03T13:19:00Z</dcterms:created>
  <dcterms:modified xsi:type="dcterms:W3CDTF">2023-05-08T09:05:00Z</dcterms:modified>
</cp:coreProperties>
</file>