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03A96" w:rsidRPr="00035B3A" w:rsidRDefault="00703A96" w:rsidP="00E57688">
      <w:pPr>
        <w:tabs>
          <w:tab w:val="left" w:pos="6663"/>
        </w:tabs>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035B3A">
        <w:rPr>
          <w:rFonts w:ascii="Times New Roman" w:eastAsia="Times New Roman" w:hAnsi="Times New Roman" w:cs="Times New Roman"/>
          <w:b/>
          <w:color w:val="3A3A3A"/>
          <w:kern w:val="36"/>
          <w:sz w:val="32"/>
          <w:szCs w:val="32"/>
          <w:lang w:eastAsia="ru-RU"/>
        </w:rPr>
        <w:t>Анализ финан</w:t>
      </w:r>
      <w:r w:rsidR="00035B3A" w:rsidRPr="00035B3A">
        <w:rPr>
          <w:rFonts w:ascii="Times New Roman" w:eastAsia="Times New Roman" w:hAnsi="Times New Roman" w:cs="Times New Roman"/>
          <w:b/>
          <w:color w:val="3A3A3A"/>
          <w:kern w:val="36"/>
          <w:sz w:val="32"/>
          <w:szCs w:val="32"/>
          <w:lang w:eastAsia="ru-RU"/>
        </w:rPr>
        <w:t>сового положения ОАО Псковавиа</w:t>
      </w:r>
    </w:p>
    <w:p w:rsidR="00035B3A" w:rsidRDefault="00035B3A" w:rsidP="00E57688">
      <w:pPr>
        <w:tabs>
          <w:tab w:val="left" w:pos="1050"/>
          <w:tab w:val="left" w:pos="6663"/>
        </w:tabs>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2017</w:t>
      </w:r>
    </w:p>
    <w:p w:rsidR="00035B3A" w:rsidRPr="00703A96" w:rsidRDefault="00035B3A" w:rsidP="00035B3A">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настоящее время интеграция мирового хозяйства способствует эффективному развитию авиаперевозок. Транспортная система, представляющая собой основной элемент производственной и социальной инфраструктуры, должна удовлетворять потребностям населения и экономики в виде предоставления транспортных услуг. При этом экономический кризис на рынке российских авиаперевозок и геополитическая напряженность оказывают негативное влияние на хозяйственную деятельность авиакомпаний, вынуждая искать пути повышения экономической эффективности авиационной отрасли.</w:t>
      </w:r>
    </w:p>
    <w:p w:rsid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Поэтому сегодня особо важным становится вопрос о поддержании устойчивого финансового состояния авиакомпаний в сложившихся условиях с целью укрепления позиций на внешнем и на внутреннем рынках.</w:t>
      </w:r>
    </w:p>
    <w:p w:rsidR="009E056A" w:rsidRPr="009E056A" w:rsidRDefault="009E056A" w:rsidP="009E056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E056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E056A" w:rsidRPr="00703A96" w:rsidRDefault="003D62F7" w:rsidP="009E056A">
      <w:pPr>
        <w:spacing w:after="384" w:line="240" w:lineRule="auto"/>
        <w:textAlignment w:val="baseline"/>
        <w:rPr>
          <w:rFonts w:ascii="Times New Roman" w:eastAsia="Times New Roman" w:hAnsi="Times New Roman" w:cs="Times New Roman"/>
          <w:sz w:val="21"/>
          <w:szCs w:val="21"/>
          <w:lang w:eastAsia="ru-RU"/>
        </w:rPr>
      </w:pPr>
      <w:hyperlink r:id="rId8" w:history="1">
        <w:r w:rsidR="009E056A" w:rsidRPr="009E056A">
          <w:rPr>
            <w:rFonts w:ascii="Times New Roman CYR" w:eastAsia="Times New Roman" w:hAnsi="Times New Roman CYR" w:cs="Times New Roman CYR"/>
            <w:b/>
            <w:color w:val="0000FF"/>
            <w:sz w:val="28"/>
            <w:szCs w:val="28"/>
            <w:u w:val="single"/>
            <w:lang w:val="en-US" w:eastAsia="ru-RU"/>
          </w:rPr>
          <w:t>http</w:t>
        </w:r>
        <w:r w:rsidR="009E056A" w:rsidRPr="009E056A">
          <w:rPr>
            <w:rFonts w:ascii="Times New Roman CYR" w:eastAsia="Times New Roman" w:hAnsi="Times New Roman CYR" w:cs="Times New Roman CYR"/>
            <w:b/>
            <w:color w:val="0000FF"/>
            <w:sz w:val="28"/>
            <w:szCs w:val="28"/>
            <w:u w:val="single"/>
            <w:lang w:eastAsia="ru-RU"/>
          </w:rPr>
          <w:t>://учебники.информ2000.рф/</w:t>
        </w:r>
        <w:r w:rsidR="009E056A" w:rsidRPr="009E056A">
          <w:rPr>
            <w:rFonts w:ascii="Times New Roman CYR" w:eastAsia="Times New Roman" w:hAnsi="Times New Roman CYR" w:cs="Times New Roman CYR"/>
            <w:b/>
            <w:color w:val="0000FF"/>
            <w:sz w:val="28"/>
            <w:szCs w:val="28"/>
            <w:u w:val="single"/>
            <w:lang w:val="en-US" w:eastAsia="ru-RU"/>
          </w:rPr>
          <w:t>diplom</w:t>
        </w:r>
        <w:r w:rsidR="009E056A" w:rsidRPr="009E056A">
          <w:rPr>
            <w:rFonts w:ascii="Times New Roman CYR" w:eastAsia="Times New Roman" w:hAnsi="Times New Roman CYR" w:cs="Times New Roman CYR"/>
            <w:b/>
            <w:color w:val="0000FF"/>
            <w:sz w:val="28"/>
            <w:szCs w:val="28"/>
            <w:u w:val="single"/>
            <w:lang w:eastAsia="ru-RU"/>
          </w:rPr>
          <w:t>.</w:t>
        </w:r>
        <w:r w:rsidR="009E056A" w:rsidRPr="009E056A">
          <w:rPr>
            <w:rFonts w:ascii="Times New Roman CYR" w:eastAsia="Times New Roman" w:hAnsi="Times New Roman CYR" w:cs="Times New Roman CYR"/>
            <w:b/>
            <w:color w:val="0000FF"/>
            <w:sz w:val="28"/>
            <w:szCs w:val="28"/>
            <w:u w:val="single"/>
            <w:lang w:val="en-US" w:eastAsia="ru-RU"/>
          </w:rPr>
          <w:t>shtml</w:t>
        </w:r>
      </w:hyperlink>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Финансовый результат является одним из важнейших показателей, который интересует не только внутренних, но и внешних пользователей, поэтому для принятия оптимального управленческого решения по обеспечению устойчивости и стабильности деятельности необходимо обладать достоверной и своевременной информацией об эффективности и результатах деятельности, для чего возникает необходимость в проведении анализа финансовых результатов, отслеживая их динамику и изменение структуры.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Все выше сказанное определяет актуальность темы исследования выпускной квалификационной работы.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Целью выпускной квалификационной работы является разработка мероприятий по улучшению финансового состояния ОАО «Псковавиа» на базе изучения его учета и анализа финансовых результатов.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Для достижения поставленной цели исследования выпускной квалификационной работы сформулированы следующие задачи, определяющие логическое построение и структуру выпускной квалификационной работы: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изучена организационно-экономическая характеристика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осуществлен анализ финансового состояния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исследованы подходы разных авторов к учету и анализу финансовых результатов;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изучен учет доходов и расходов от основного вида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изучен учет доходов и расходов от прочих видов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изучен процесс формирования конечного финансового результата и реформации баланса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рассмотрен финансовый результат как показатель эффективности хозяйственной деятельности с теоретической точки зрения;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осуществлен анализ финансовых результатов хозяйственной деятельности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проанализирована рентабельность хозяйственной деятельности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осуществлен факторный анализ рентабельности предприятия;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осуществлен анализ рентабельности собственного капитала;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осуществлен факторный анализ показателей производства и продажи услуг;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разработаны мероприятия по улучшению финансового состояния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Объектом исследования является учет и анализ финансовых результатов авиакомпании ОАО «Псковавиа». Предмет исследования — составляет финансово-хозяйственная деятельность.</w:t>
      </w:r>
    </w:p>
    <w:p w:rsid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 написании выпускной квалификационной работы использовались нормативные документы, регулирующие учет и анализ финансовых результатов, данные учета и отчетности ОАО «Псковавиа», а также труды следующих авторов: Мельник М. В., Савицкая Г.В., Ковалев В.В., Шеремет А.Д., Бабаев Ю.А. Грачев А.В., Бочаров В.В. и других.</w:t>
      </w:r>
    </w:p>
    <w:tbl>
      <w:tblPr>
        <w:tblStyle w:val="a6"/>
        <w:tblW w:w="0" w:type="auto"/>
        <w:jc w:val="center"/>
        <w:tblInd w:w="0" w:type="dxa"/>
        <w:tblLook w:val="04A0" w:firstRow="1" w:lastRow="0" w:firstColumn="1" w:lastColumn="0" w:noHBand="0" w:noVBand="1"/>
      </w:tblPr>
      <w:tblGrid>
        <w:gridCol w:w="8472"/>
      </w:tblGrid>
      <w:tr w:rsidR="00035B3A" w:rsidTr="00035B3A">
        <w:trPr>
          <w:jc w:val="center"/>
        </w:trPr>
        <w:tc>
          <w:tcPr>
            <w:tcW w:w="8472" w:type="dxa"/>
            <w:tcBorders>
              <w:top w:val="single" w:sz="4" w:space="0" w:color="auto"/>
              <w:left w:val="single" w:sz="4" w:space="0" w:color="auto"/>
              <w:bottom w:val="single" w:sz="4" w:space="0" w:color="auto"/>
              <w:right w:val="single" w:sz="4" w:space="0" w:color="auto"/>
            </w:tcBorders>
            <w:hideMark/>
          </w:tcPr>
          <w:p w:rsidR="00035B3A" w:rsidRDefault="003D62F7">
            <w:pPr>
              <w:spacing w:line="360" w:lineRule="auto"/>
              <w:textAlignment w:val="baseline"/>
              <w:rPr>
                <w:rFonts w:ascii="Arial" w:eastAsia="Times New Roman" w:hAnsi="Arial" w:cs="Times New Roman"/>
                <w:color w:val="444444"/>
                <w:sz w:val="28"/>
                <w:szCs w:val="28"/>
              </w:rPr>
            </w:pPr>
            <w:hyperlink r:id="rId9" w:history="1">
              <w:r w:rsidR="00035B3A">
                <w:rPr>
                  <w:rStyle w:val="a4"/>
                  <w:rFonts w:eastAsia="Times New Roman" w:cs="Times New Roman"/>
                  <w:lang w:eastAsia="ru-RU"/>
                </w:rPr>
                <w:t>Вернуться в библиотеку по экономике и праву: учебники, дипломы, диссертации</w:t>
              </w:r>
            </w:hyperlink>
          </w:p>
          <w:p w:rsidR="00035B3A" w:rsidRDefault="003D62F7">
            <w:pPr>
              <w:spacing w:line="360" w:lineRule="auto"/>
              <w:textAlignment w:val="baseline"/>
              <w:rPr>
                <w:rFonts w:ascii="Arial" w:eastAsia="Times New Roman" w:hAnsi="Arial" w:cs="Times New Roman"/>
                <w:color w:val="444444"/>
                <w:sz w:val="28"/>
                <w:szCs w:val="28"/>
              </w:rPr>
            </w:pPr>
            <w:hyperlink r:id="rId10" w:history="1">
              <w:r w:rsidR="00035B3A">
                <w:rPr>
                  <w:rStyle w:val="a4"/>
                  <w:rFonts w:eastAsia="Times New Roman" w:cs="Times New Roman"/>
                  <w:lang w:eastAsia="ru-RU"/>
                </w:rPr>
                <w:t>Рерайт текстов и уникализация 90 %</w:t>
              </w:r>
            </w:hyperlink>
          </w:p>
          <w:p w:rsidR="00035B3A" w:rsidRDefault="003D62F7">
            <w:pPr>
              <w:spacing w:line="360" w:lineRule="auto"/>
              <w:textAlignment w:val="baseline"/>
              <w:rPr>
                <w:rFonts w:ascii="Arial" w:eastAsia="Times New Roman" w:hAnsi="Arial" w:cs="Times New Roman"/>
                <w:color w:val="444444"/>
                <w:sz w:val="28"/>
                <w:szCs w:val="28"/>
              </w:rPr>
            </w:pPr>
            <w:hyperlink r:id="rId11" w:history="1">
              <w:r w:rsidR="00035B3A">
                <w:rPr>
                  <w:rStyle w:val="a4"/>
                  <w:rFonts w:eastAsia="Times New Roman" w:cs="Times New Roman"/>
                  <w:lang w:eastAsia="ru-RU"/>
                </w:rPr>
                <w:t>Написание по заказу контрольных, дипломов, диссертаций. . .</w:t>
              </w:r>
            </w:hyperlink>
          </w:p>
        </w:tc>
      </w:tr>
    </w:tbl>
    <w:p w:rsidR="00035B3A" w:rsidRPr="00703A96" w:rsidRDefault="00035B3A" w:rsidP="00703A96">
      <w:pPr>
        <w:spacing w:after="384" w:line="240" w:lineRule="auto"/>
        <w:textAlignment w:val="baseline"/>
        <w:rPr>
          <w:rFonts w:ascii="Times New Roman" w:eastAsia="Times New Roman" w:hAnsi="Times New Roman" w:cs="Times New Roman"/>
          <w:sz w:val="21"/>
          <w:szCs w:val="21"/>
          <w:lang w:eastAsia="ru-RU"/>
        </w:rPr>
      </w:pP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Работа состоит из введения, трех глав, списка литературы и приложений.</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1. Экономическая характеристика ОАО «Псковавиа» .1 Организационно-экономическая характеристика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Открытое акционерное общество «Псковавиа» (далее «Общество») создано на основе реорганизации ФГУП «Псковавиа» 06.09.2004 г. ИНН 6027084249 КПП 602701001, юридический адрес: 180005 г. Псков ул. Германа д. 34</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Авиапредприятие было образовано в ноябре 1944 года. До 1969 года полёты выполнялись на самолетах По-2, Як-12 и Ан-2, а в феврале 1969 года был получен первый самолёт Ан-24. С 1975 по 1955 год авиапредприятие выполняло регулярные пассажирские рейсы не только в Москву и Ленинград (Санкт — Петербург), а также в Симферополь, Киев, Минск и Петрозаводск.</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2014 году предприятию исполнилось 70 лет. В настоящее время авиапредприятие оказывает широкий спектр услуг по следующим направлениям: воздушные грузовые перевозки (в т. ч. чартерные (заказные) рейсы, услуги вертолёта и фрахт воздушного судна (ВС)), воздушные пассажирские перевозки, наземное обслуживание ВС, техническое обслуживание ВС (погрузка-разгрузка, медосмотр, запуск, подогрев, и т.д.), аэропортовые сборы (взлет-посадка, обеспечение авиационной безопасности, пользование аэровокзалом).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Партнерами ОАО «Псковавиа» являются следующие компании: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Северо-Западный филиал Метеоагенства Росгидромета;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филиал «Аэронавигация Северо-запада» Великолукский центр ОВД аэродром Псков;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ТЗК «Аэрофьюэлз»;</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Общество с ограниченной ответственностью «Пулково-экспресс» — уполномоченный агент по продаже авиаперевозок.</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Учредителем и собственником 100% акций является Российская Федерация в лице Росимущества. Уставный капитал составляет 4 532 400 рублей, разделенных на 45 324 обыкновенных акций номинальной стоимостью 100 рублей. Все акции именные в бездокументарной форме, полностью оплаченные.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Общество не имеет представительств, филиалов, дочерних и зависимых компаний.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Основным видом деятельности предприятия является оказание услуг по осуществлению воздушных пассажирских и грузовых перевозок на внутренних и местных линиях.</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Авиапарк общества состоит из ВС, из которых: пассажирские (6 ед.), грузовые (4 ед.), вертолет (1 ед.). Пассажирские типа АН-24РВ являются арендованными, грузовые типа АН-26Б — два арендованных, два находятся в собственности, вертолёт также является арендованным. Так же на территории аэропорта находится административное здание, аэровокзал, собственная авиатехническая база, котельная и вспомогательные сооружения.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Деятельность общества является субсидированной — доля субсидий в структуре доходов составляет 41%, на конец отчетного периода — 31.12.2014 (в доходах от пассажирских перевозок на субсидии приходится 58%). Следует отметить, что субсидирование компании из федерального бюджета осуществляется в рамках программы поддержки региональных авиаперевозчиков.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Основные конкуренты общества на рынке грузовых перевозок местными воздушными линиями (МВЛ) на самолетах Ан-26 являются: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российская компания ЮТэйр (г. Тюмень);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белорусский авиаперевозчик — авиакомпания Генекс;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латвийская авиакомпания RAFavia.</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 также авиакомпания «Ксомос» (г. Москва), эксплуатирующая ВС типа Ан-12 на местных воздушных авиалиниях (МВЛ).</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настоящее время маршрутная сеть общества включает в себя следующие направления: Москва, Санкт — Петербург, Котлас, Чебоксары.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Приоритетным направлением деятельности общества является постоянное расширение рынка сбыта услуг по внутренним и международным перевозкам различных грузов, на грузовых самолетах Ан-26. </w:t>
      </w:r>
      <w:r w:rsidRPr="00703A96">
        <w:rPr>
          <w:rFonts w:ascii="Times New Roman" w:eastAsia="Times New Roman" w:hAnsi="Times New Roman" w:cs="Times New Roman"/>
          <w:sz w:val="21"/>
          <w:szCs w:val="21"/>
          <w:lang w:eastAsia="ru-RU"/>
        </w:rPr>
        <w:lastRenderedPageBreak/>
        <w:t>Расширение рынка сбыта услуг дает возможность компании предлагать свои услуги зарубежным заказчикам по конкурентоспособным ценам, а также увеличение парка пассажирских воздушных судов типа Ан-24 и переход на новый тип пассажирских воздушных судов позволят авиакомпании укрепить свои позиции на рынке пассажирских перевозок, имея при этом достаточные производственные мощности для расширения маршрутной сети на новых пассажирских линиях в СЗФО.</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Деятельность общества отнесена к отрасли «Транспорт», класс по ОКВЭД — 51.10.1 «Перевозка воздушным пассажирским транспортом, подчиняющимся расписанию». Организационная структура ОАО «Псковавиа» представлена в приложении № 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отчетность сформирована организацией исходя из действующих в Российской Федерации правил бухгалтерского учета и отчетности.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Бухгалтерский и налоговый учет ведет финансово-экономический отдел, под руководством главного бухгалтера. Форма учета — автоматизированная с помощью программы 1С, при этом учет начислений по заработной плате, налогов и сборов, и удержаний производится в отдельной программе, с ежемесячной выгрузкой свернутых сумм в основную программу учету.</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компании действует общая система налогообложения. В процессе ведения бухгалтерского учета используется рабочий план счетов, утвержденный приказом от 31.12.2014 № 719 (см.прил.3)</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Операции в бухгалтерском учете оформляются первичными документами, предусмотренными в альбомах унифицированных форм и иными формами первичных учетных документов, утвержденных уполномоченными органами (в том числе унифицированные и специализированные формы).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Налоговый учет ведется на основании регистров бухгалтерского учета, дополненных необходимыми реквизитами. Отчетность в налоговый орган и пенсионный фонд предоставляется в электронном виде.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Каждый бухгалтер обязан соблюдать должностную инструкцию, которая определяет функциональные обязанности, права и ответственность бухгалтера ОАО «Псковавиа» (см.прил.4).</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отделе бухгалтерии осуществляют работу:</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бухгалтер;</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бухгалтер по расчетам с обязанностями кассира;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бухгалтер по заработной плате;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бухгалтер-экономист;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бухгалтер по расчетам с покупателями и заказчиками.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Документооборот включает в себя график прохождения документов, контроль за правильностью оформления документов и отражением операций на счетах бухгалтерского учета.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 Анализ ликвидности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Устойчивое финансовое состояние предприятия является важной характеристикой в условиях рыночной экономики. Приоритетным значением является способность выполнять долговые обязательства, то есть обеспечение ликвидности предприятия.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Теоретические основы и практические вопросы экономической категории «ликвидность» рассматриваются в исследованиях западных экономистов: К. Маркса, Дж. М. Кейнса, И. Фишера, М. Фридмана и других., а также в исследованиях российских ученых и практиков: В. В. Бочарова, И. А. Бланка, А. Г. Грязновой, В. В. Ковалева, М. В. Мельник, А. Д. Шеремета и других. Большинство из них определяют ликвидность как способность активов превращаться в денежные средства и обеспечивать платежеспособность и возвратность заемных средств.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большинстве научных работ выделяют четыре группы активов и пассивов: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наиболее ликвидные активы с наиболее срочными обязательствами;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быстрореализуемые активы с краткосрочными пассивами;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медленно реализуемые активы с долгосрочными пассивами;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труднореализуемые активы с постоянными пассивами.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настоящее время приведенная классификация групп активов и пассивов является типовой.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Анализ ликвидности проводится в два этапа: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Предварительная оценка ликвидности бухгалтерского баланса;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Расчет коэффициентов ликвидности.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Следует отметить, что активы группируются по степени ликвидности и располагаются в порядке ее убывания, одновременно с этим группировка пассивов зависит от срока погашения обязательств, и располагаются в порядке их возрастания. В научной литературе представлены различные варианты наполнения каждой из групп актива и пассива (см. табл. 1).</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1. Состав групп активов и пассивов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2"/>
        <w:gridCol w:w="2552"/>
        <w:gridCol w:w="2831"/>
        <w:gridCol w:w="3443"/>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Группы активов и пассивов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Авторы</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М.В. Мельник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 В. Савицкая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 Д. Шеремет</w:t>
            </w:r>
          </w:p>
        </w:tc>
      </w:tr>
      <w:tr w:rsidR="00703A96" w:rsidRPr="00703A96" w:rsidTr="00703A96">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Актив баланса</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А1 (наиболее ликвидные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Денежные средства и денежные эквиваленты;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Денежные средства;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Денежные средства; краткосрочные финансовые вложения</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А2 (быстро </w:t>
            </w:r>
            <w:r w:rsidRPr="00703A96">
              <w:rPr>
                <w:rFonts w:ascii="Times New Roman" w:eastAsia="Times New Roman" w:hAnsi="Times New Roman" w:cs="Times New Roman"/>
                <w:sz w:val="21"/>
                <w:szCs w:val="21"/>
                <w:lang w:eastAsia="ru-RU"/>
              </w:rPr>
              <w:lastRenderedPageBreak/>
              <w:t>реализуемые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xml:space="preserve">Дебиторская </w:t>
            </w:r>
            <w:r w:rsidRPr="00703A96">
              <w:rPr>
                <w:rFonts w:ascii="Times New Roman" w:eastAsia="Times New Roman" w:hAnsi="Times New Roman" w:cs="Times New Roman"/>
                <w:sz w:val="21"/>
                <w:szCs w:val="21"/>
                <w:lang w:eastAsia="ru-RU"/>
              </w:rPr>
              <w:lastRenderedPageBreak/>
              <w:t>задолженность краткосрочная и долгосрочная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xml:space="preserve">Товары отгруженные; </w:t>
            </w:r>
            <w:r w:rsidRPr="00703A96">
              <w:rPr>
                <w:rFonts w:ascii="Times New Roman" w:eastAsia="Times New Roman" w:hAnsi="Times New Roman" w:cs="Times New Roman"/>
                <w:sz w:val="21"/>
                <w:szCs w:val="21"/>
                <w:lang w:eastAsia="ru-RU"/>
              </w:rPr>
              <w:lastRenderedPageBreak/>
              <w:t>Краткосрочная дебиторская задолженность; НДС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xml:space="preserve">Краткосрочная дебиторская </w:t>
            </w:r>
            <w:r w:rsidRPr="00703A96">
              <w:rPr>
                <w:rFonts w:ascii="Times New Roman" w:eastAsia="Times New Roman" w:hAnsi="Times New Roman" w:cs="Times New Roman"/>
                <w:sz w:val="21"/>
                <w:szCs w:val="21"/>
                <w:lang w:eastAsia="ru-RU"/>
              </w:rPr>
              <w:lastRenderedPageBreak/>
              <w:t>задолженность; Прочие оборотные активы</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А3 (медленно реализуемые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Все статья оборотных активов, не вошедших в А1 и 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Производственные запасы; Незавершенное производство; Готовая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Запасы за вычетом расходов будущих периодов; Доходные вложения в материальные ценности; Долгосрочные финансовые вложения за вычетом вложения в уставные капиталы других организаций</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А4 (труднореализуемые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Внеоборотные активы; расходы будущих периодов; Долгосрочная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Внеоборотные активы за исключением отнесенных в А3; Расходы будущих периодов; Вложения в уставные капиталы других организаций</w:t>
            </w:r>
          </w:p>
        </w:tc>
      </w:tr>
      <w:tr w:rsidR="00703A96" w:rsidRPr="00703A96" w:rsidTr="00703A96">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Пассив баланса</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П1 (наиболее 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Кредиторская задолженность и кредиты банка, сроки возврата которых наступили; просроченные платежи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Краткосрочная задолженность; Задолженность участникам по выплате доходов; прочие краткосрочные обязательства; Ссуды не погашенные в срок</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П2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Все статьи краткосрочных обязательств, кроме кредиторской задолженности и доходов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Все статьи краткосрочных обязательств, кроме кредиторской задолженности и доходов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Все статьи краткосрочных обязательств, кроме кредиторской задолженности и доходов будущих периодов</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П3 (Долгосрочные пассивы)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Долгосрочные кредиты банка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Долгосрочные кредиты и заемные средства за вычетом ссуд, не погашенных в срок</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П4 постоянные пассивы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Капитал и резервы, 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Собственные средства; Доходы будущих периодов</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 формировании групп необходимо корректировать их состав, устанавливая по данным бухгалтерского баланса ликвидность активов и срок платежа по пассивам. Например, если краткосрочные финансовые вложения могут быть преобразованы в денежные средства не ранее чем через полгода, то их следует отнести к группе медленно реализуемые активы, а не к группе наиболее ликвидных активов.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Исходя из данных бухгалтерского баланса, за основу возьмем группы активов и пассивов, сформированные в соответствие с предложенной группировкой М.В. Мельник. Далее проведем анализ ликвидности ОАО «Псковавиа», предварительно изучив структуру имущества, капитала и обязательства.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По данным структурного анализа на конец отчетного периода (31.12.2014) наибольшую долю в имуществе организации занимают внеоборотные активы -57,86%, что на 0,15% меньше, чем на начало.</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Значительный рост прочих внеоборотных активов произошел за счет возникновения расходов будущих периодов, которые включают в себя продление летной годности, расходы на ввод нового типа воздушных судов, при этом их доля в валюте баланса на конец отчетного периода незначительно снизилась на 0,15%. Кроме того, увеличение внеоборотных активов связано с приобретением имущества и инвестициями в строительство.</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Доля оборотных активов возросла с 41,99% в 2013 г. до 42,14% в 2014 г. Данное незначительное изменение (+0,15%) оказывает положительное влияние на финансовое состояние организации, так как увеличение мобильной части активов способствует ускорению оборачиваемости активов, увеличению доходов от осуществления услуг.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Рост величины активов организации, на конец отчетного периода, связан в основном с ростом следующих позиций актива бухгалтерского баланса: прочие внеоборотные активы; расходы будущих периодов (более 12 мес.); материалы, денежные средства и денежные эквиваленты, прочие оборотные активы.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Одновременно с этим в пассиве баланса, на конец отчетного периода, наибольший рост наблюдается по строкам: долгосрочные заемные средства; кредиторская задолженность; переоценка внеоборотных активов; оценочные обязательства.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Собственный капитал в целом увеличился и составил 13 247 тыс. руб., но к концу отчетного периода его доля снизилась на 2,68%, что свидетельствует о снижении финансовой устойчивости организации, по сравнению с прошлым периодом. А также увеличилась доля обязательств в валюте баланса (+2,68%): наблюдается увеличение доли долгосрочных обязательств на 25,31% и уменьшение доли краткосрочных обязательств на 22,63%, на 31.12.2014.</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Среди долей статей бухгалтерского баланса, по отношению к валюте баланса, отметим позиции, по которым произошло снижение: основные средства, нематериальные активы, запасы, незавершенные капитальные вложения, расходы будущих периодов, дебиторская задолженность, финансовые вложения (за исключением денежных эквивалентов), уставный капитал, отложенные налоговые обязательства, кредиторская задолженность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Сопоставляя структуры изменений в активе и пассиве баланса можно сделать вывод, что финансирование деятельности организации и приобретение активов осуществляется в большей степени за счет долгосрочных и краткосрочных обязательств, необходимо отметить, что доля кредиторской задолженности превышает долю дебиторской задолженности на 34,4 процентных пункта — данное превышение говорит о приближении Общества к банкротству. Нарушена структура капитала: доля уставного капитала снижается в рассматриваемом периоде и на 31 декабря 2014 г. его доля составила 4,13%, а доля заемного капитала составила 87,9% (долгосрочные обязательства — 26,5%, краткосрочные обязательства — 61,41), что повышает риск утраты финансовой устойчивости. Снижение непокрытого убытка способствует незначительному росту финансовой устойчивости Общества.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 таблицы «Предварительная оценка ликвидности бухгалтерского баланса ОАО «Псковавиа» (см. прил. 7) видно, что на протяжении всего рассматриваемого периода бухгалтерский баланс Общества не является абсолютно ликвидным. Это объясняется тем, что существует недостаток ликвидных активов для покрытия краткосрочных обязательств. При этом на 31 декабря 2014 г. наблюдаем недостаток медленно реализуемых активов для погашения долгосрочных обязательств, который составил 20 164 тыс. руб. Так же наблюдается излишек внеоборотных активов в размере 50 177 тыс. руб., что указывает на покрытие части внеоборотных активов заемными средствами. Данная диспропорция привела к снижению ликвидности.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На основе предварительной оценки бухгалтерского баланса рассчитаем коэффициенты ликвидности, результаты расчетов приведены в таблице 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 Динамика коэффициентов ликвидности в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6"/>
        <w:gridCol w:w="2383"/>
        <w:gridCol w:w="1302"/>
        <w:gridCol w:w="1302"/>
        <w:gridCol w:w="1302"/>
        <w:gridCol w:w="914"/>
        <w:gridCol w:w="929"/>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Наименование коэффициента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Нормативное значение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 г.</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0,15</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L1 — коэффициент абсолютной ликвидности; L2 — коэффициент промежуточного покрытия; L3 — коэффициент текущей ликвидности; L4 — общий показатель ликвидности.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Расчет коэффициентов ликвидности подтверждает выводы, полученные в результате предварительной оценки ликвидности.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рассматриваемых периодах коэффициенты ликвидности имеют значительное отклонение от нормативных значений. Но в тоже время наблюдается увеличение коэффициента абсолютной ликвидности с 0,02 в 2012 г. до 0,23 в 2014 г., таким образом в обществе был преодолён недостаток денежных средств, для обеспечения части краткосрочных обязательств. В соответствии с полученным значением коэффициента промежуточного покрытия (0,55), можно сделать вывод о, том что за счет наиболее ликвидных активов Общество в состоянии погасить незначительную долю краткосрочных обязательств. Коэффициент текущей ликвидности в 2014 г. (0,69) значительно ниже нормативного значения, это объясняется превышением темпов роста текущих обязательств над темпами роста оборотных активов. Коэффициент общей ликвидности составил 0,41, что ниже минимально допустимого значения (1): у общества недостаточно ликвидных активов для покрытия обязательств — таким образом подтверждается вывод о неспособности ОАО «Псковавиа» выполнять свои долговые обязательства, то есть Общество является неплатежеспособным.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 Анализ финансовой устойчивости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Финансовая устойчивость является важнейшей характеристикой финансовой деятельности организации, так как она имеет ряд преимуществ перед конкурентами в привлечении инвестиций, выборе поставщиков, получении кредитов, при условии финансовой устойчивости организации.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исследованиях экономистов в определение финансовой устойчивости сосредоточивается внимание на внутренней или внешней деятельности организации.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Например, О.В. Баскакова определяет финансовую устойчивость как способность предприятия наращивать уровень деловой активность, обеспечивая при этом платежеспособность [15].</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А.Д. Шеремет дает следующее определение «финансовой устойчивости» — это состояние счетов предприятия, гарантирующее его постоянную платежеспособность»[38].</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Напротив, В.В. Бочаров рассматривает финансовую устойчивость предприятия как стабильное превышение доходов над расходами, свободное маневрирование денежными средствами и эффективное их использование в процессе операционной деятельности [16].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Задачами анализа финансовой устойчивости являются: оценка степени независимости от заемных источников финансирования; определение оптимальности структуры источников средств организации с точки зрения минимизации риска ликвидности.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Наиболее полное определение «финансовой устойчивости» дает А. В. Грачев: «Под финансовой устойчивостью предприятия следует понимать платежеспособность предприятия во времени с соблюдением условия финансового равновесия между собственными и заемными финансовыми средствами» [19]. Данное определение соответствует задачам анализа финансовой устойчивости.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Характеризуется финансовая устойчивость абсолютными и относительными показателями.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Далее на основе данных бухгалтерской отчетности организации проведем анализ финансовой устойчивости ОАО «Псковавиа», используя методику, предложенную М. В. Мельник:</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Определение финансового состояния, используя абсолютные показатели;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Расчет и оценка коэффициентов финансовой устойчивости [30].</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расчет абсолютных показателей финансовой устойчивости (см. табл. 3) выявил следующее: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3. Оценка типа финансового состояния ОАО «Псковавиа», тыс.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68"/>
        <w:gridCol w:w="1285"/>
        <w:gridCol w:w="1285"/>
        <w:gridCol w:w="1300"/>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7 634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8 489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6 405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Собственные оборотные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-31 240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-37 664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-50 177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Капитал функционирующий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-31 056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-36 629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-21 128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Общая величина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-21 056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-36 629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-20 934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Излишек (недостаток) собственных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-38 874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-46 153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-56 582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Излишек (недостаток) капитала функционирующего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-38 690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-45 118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-27 533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Излишек (недостаток)общей величины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-28 690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-45 118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-27 339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Тип финансового состояния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Общество испытывает кризисное состояние, в рассматриваемом периоде, так как: Ф</w:t>
      </w:r>
      <w:r w:rsidRPr="00703A96">
        <w:rPr>
          <w:rFonts w:ascii="Times New Roman" w:eastAsia="Times New Roman" w:hAnsi="Times New Roman" w:cs="Times New Roman"/>
          <w:sz w:val="15"/>
          <w:szCs w:val="15"/>
          <w:bdr w:val="none" w:sz="0" w:space="0" w:color="auto" w:frame="1"/>
          <w:vertAlign w:val="superscript"/>
          <w:lang w:eastAsia="ru-RU"/>
        </w:rPr>
        <w:t>СОС</w:t>
      </w:r>
      <w:r w:rsidRPr="00703A96">
        <w:rPr>
          <w:rFonts w:ascii="Times New Roman" w:eastAsia="Times New Roman" w:hAnsi="Times New Roman" w:cs="Times New Roman"/>
          <w:sz w:val="21"/>
          <w:szCs w:val="21"/>
          <w:lang w:eastAsia="ru-RU"/>
        </w:rPr>
        <w:t> &lt;0; Ф</w:t>
      </w:r>
      <w:r w:rsidRPr="00703A96">
        <w:rPr>
          <w:rFonts w:ascii="Times New Roman" w:eastAsia="Times New Roman" w:hAnsi="Times New Roman" w:cs="Times New Roman"/>
          <w:sz w:val="15"/>
          <w:szCs w:val="15"/>
          <w:bdr w:val="none" w:sz="0" w:space="0" w:color="auto" w:frame="1"/>
          <w:vertAlign w:val="superscript"/>
          <w:lang w:eastAsia="ru-RU"/>
        </w:rPr>
        <w:t>КФ</w:t>
      </w:r>
      <w:r w:rsidRPr="00703A96">
        <w:rPr>
          <w:rFonts w:ascii="Times New Roman" w:eastAsia="Times New Roman" w:hAnsi="Times New Roman" w:cs="Times New Roman"/>
          <w:sz w:val="21"/>
          <w:szCs w:val="21"/>
          <w:lang w:eastAsia="ru-RU"/>
        </w:rPr>
        <w:t>&lt;0; Ф</w:t>
      </w:r>
      <w:r w:rsidRPr="00703A96">
        <w:rPr>
          <w:rFonts w:ascii="Times New Roman" w:eastAsia="Times New Roman" w:hAnsi="Times New Roman" w:cs="Times New Roman"/>
          <w:sz w:val="15"/>
          <w:szCs w:val="15"/>
          <w:bdr w:val="none" w:sz="0" w:space="0" w:color="auto" w:frame="1"/>
          <w:vertAlign w:val="superscript"/>
          <w:lang w:eastAsia="ru-RU"/>
        </w:rPr>
        <w:t>ВИ</w:t>
      </w:r>
      <w:r w:rsidRPr="00703A96">
        <w:rPr>
          <w:rFonts w:ascii="Times New Roman" w:eastAsia="Times New Roman" w:hAnsi="Times New Roman" w:cs="Times New Roman"/>
          <w:sz w:val="21"/>
          <w:szCs w:val="21"/>
          <w:lang w:eastAsia="ru-RU"/>
        </w:rPr>
        <w:t xml:space="preserve">&lt;0 — Это позволяет сделать вывод о том, что Общество полностью зависит от заемных источников </w:t>
      </w:r>
      <w:r w:rsidRPr="00703A96">
        <w:rPr>
          <w:rFonts w:ascii="Times New Roman" w:eastAsia="Times New Roman" w:hAnsi="Times New Roman" w:cs="Times New Roman"/>
          <w:sz w:val="21"/>
          <w:szCs w:val="21"/>
          <w:lang w:eastAsia="ru-RU"/>
        </w:rPr>
        <w:lastRenderedPageBreak/>
        <w:t>финансирования, а собственного капитала, долгосрочных и краткосрочных заемных средств не хватает для финансирования оборотных средств, а также необходимо отметить что значительное влияние на отрицательное значение собственных оборотных средств оказывают полученные обществом убытки, на конец отчетного периода сумма непокрытого убытка составила 10 031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втором этапе результаты анализа абсолютных показателей финансовой устойчивости дополняются расчетом и оценкой коэффициентов финансовой устойчивости (см. табл. 4)</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4. Динамика коэффициентов финансовой устойчивости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91"/>
        <w:gridCol w:w="2664"/>
        <w:gridCol w:w="1454"/>
        <w:gridCol w:w="1454"/>
        <w:gridCol w:w="1454"/>
        <w:gridCol w:w="1387"/>
        <w:gridCol w:w="1234"/>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Нормативное значение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 показателя</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U</w:t>
            </w:r>
            <w:r w:rsidRPr="00703A96">
              <w:rPr>
                <w:rFonts w:ascii="Times New Roman" w:eastAsia="Times New Roman" w:hAnsi="Times New Roman" w:cs="Times New Roman"/>
                <w:sz w:val="15"/>
                <w:szCs w:val="15"/>
                <w:bdr w:val="none" w:sz="0" w:space="0" w:color="auto" w:frame="1"/>
                <w:vertAlign w:val="subscript"/>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U</w:t>
            </w:r>
            <w:r w:rsidRPr="00703A96">
              <w:rPr>
                <w:rFonts w:ascii="Times New Roman" w:eastAsia="Times New Roman" w:hAnsi="Times New Roman" w:cs="Times New Roman"/>
                <w:sz w:val="15"/>
                <w:szCs w:val="15"/>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U</w:t>
            </w:r>
            <w:r w:rsidRPr="00703A96">
              <w:rPr>
                <w:rFonts w:ascii="Times New Roman" w:eastAsia="Times New Roman" w:hAnsi="Times New Roman" w:cs="Times New Roman"/>
                <w:sz w:val="15"/>
                <w:szCs w:val="15"/>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U</w:t>
            </w:r>
            <w:r w:rsidRPr="00703A96">
              <w:rPr>
                <w:rFonts w:ascii="Times New Roman" w:eastAsia="Times New Roman" w:hAnsi="Times New Roman" w:cs="Times New Roman"/>
                <w:sz w:val="15"/>
                <w:szCs w:val="15"/>
                <w:bdr w:val="none" w:sz="0" w:space="0" w:color="auto" w:frame="1"/>
                <w:vertAlign w:val="subscript"/>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U</w:t>
            </w:r>
            <w:r w:rsidRPr="00703A96">
              <w:rPr>
                <w:rFonts w:ascii="Times New Roman" w:eastAsia="Times New Roman" w:hAnsi="Times New Roman" w:cs="Times New Roman"/>
                <w:sz w:val="15"/>
                <w:szCs w:val="15"/>
                <w:bdr w:val="none" w:sz="0" w:space="0" w:color="auto" w:frame="1"/>
                <w:vertAlign w:val="subscript"/>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U</w:t>
            </w:r>
            <w:r w:rsidRPr="00703A96">
              <w:rPr>
                <w:rFonts w:ascii="Times New Roman" w:eastAsia="Times New Roman" w:hAnsi="Times New Roman" w:cs="Times New Roman"/>
                <w:sz w:val="15"/>
                <w:szCs w:val="15"/>
                <w:bdr w:val="none" w:sz="0" w:space="0" w:color="auto" w:frame="1"/>
                <w:vertAlign w:val="subscript"/>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-3,40</w:t>
            </w:r>
          </w:p>
        </w:tc>
      </w:tr>
    </w:tbl>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U</w:t>
      </w:r>
      <w:r w:rsidRPr="00703A96">
        <w:rPr>
          <w:rFonts w:ascii="Times New Roman" w:eastAsia="Times New Roman" w:hAnsi="Times New Roman" w:cs="Times New Roman"/>
          <w:sz w:val="15"/>
          <w:szCs w:val="15"/>
          <w:bdr w:val="none" w:sz="0" w:space="0" w:color="auto" w:frame="1"/>
          <w:vertAlign w:val="subscript"/>
          <w:lang w:eastAsia="ru-RU"/>
        </w:rPr>
        <w:t>1</w:t>
      </w:r>
      <w:r w:rsidRPr="00703A96">
        <w:rPr>
          <w:rFonts w:ascii="Times New Roman" w:eastAsia="Times New Roman" w:hAnsi="Times New Roman" w:cs="Times New Roman"/>
          <w:sz w:val="21"/>
          <w:szCs w:val="21"/>
          <w:lang w:eastAsia="ru-RU"/>
        </w:rPr>
        <w:t> — коэффициент финансовой активности; U</w:t>
      </w:r>
      <w:r w:rsidRPr="00703A96">
        <w:rPr>
          <w:rFonts w:ascii="Times New Roman" w:eastAsia="Times New Roman" w:hAnsi="Times New Roman" w:cs="Times New Roman"/>
          <w:sz w:val="15"/>
          <w:szCs w:val="15"/>
          <w:bdr w:val="none" w:sz="0" w:space="0" w:color="auto" w:frame="1"/>
          <w:vertAlign w:val="subscript"/>
          <w:lang w:eastAsia="ru-RU"/>
        </w:rPr>
        <w:t>2</w:t>
      </w:r>
      <w:r w:rsidRPr="00703A96">
        <w:rPr>
          <w:rFonts w:ascii="Times New Roman" w:eastAsia="Times New Roman" w:hAnsi="Times New Roman" w:cs="Times New Roman"/>
          <w:sz w:val="21"/>
          <w:szCs w:val="21"/>
          <w:lang w:eastAsia="ru-RU"/>
        </w:rPr>
        <w:t> — коэффициент финансовой независимости; U</w:t>
      </w:r>
      <w:r w:rsidRPr="00703A96">
        <w:rPr>
          <w:rFonts w:ascii="Times New Roman" w:eastAsia="Times New Roman" w:hAnsi="Times New Roman" w:cs="Times New Roman"/>
          <w:sz w:val="15"/>
          <w:szCs w:val="15"/>
          <w:bdr w:val="none" w:sz="0" w:space="0" w:color="auto" w:frame="1"/>
          <w:vertAlign w:val="subscript"/>
          <w:lang w:eastAsia="ru-RU"/>
        </w:rPr>
        <w:t>3</w:t>
      </w:r>
      <w:r w:rsidRPr="00703A96">
        <w:rPr>
          <w:rFonts w:ascii="Times New Roman" w:eastAsia="Times New Roman" w:hAnsi="Times New Roman" w:cs="Times New Roman"/>
          <w:sz w:val="21"/>
          <w:szCs w:val="21"/>
          <w:lang w:eastAsia="ru-RU"/>
        </w:rPr>
        <w:t> — коэффициент финансовой устойчивости; U</w:t>
      </w:r>
      <w:r w:rsidRPr="00703A96">
        <w:rPr>
          <w:rFonts w:ascii="Times New Roman" w:eastAsia="Times New Roman" w:hAnsi="Times New Roman" w:cs="Times New Roman"/>
          <w:sz w:val="15"/>
          <w:szCs w:val="15"/>
          <w:bdr w:val="none" w:sz="0" w:space="0" w:color="auto" w:frame="1"/>
          <w:vertAlign w:val="subscript"/>
          <w:lang w:eastAsia="ru-RU"/>
        </w:rPr>
        <w:t>4</w:t>
      </w:r>
      <w:r w:rsidRPr="00703A96">
        <w:rPr>
          <w:rFonts w:ascii="Times New Roman" w:eastAsia="Times New Roman" w:hAnsi="Times New Roman" w:cs="Times New Roman"/>
          <w:sz w:val="21"/>
          <w:szCs w:val="21"/>
          <w:lang w:eastAsia="ru-RU"/>
        </w:rPr>
        <w:t> — коэффициент обеспеченности собственными оборотными средствами; U</w:t>
      </w:r>
      <w:r w:rsidRPr="00703A96">
        <w:rPr>
          <w:rFonts w:ascii="Times New Roman" w:eastAsia="Times New Roman" w:hAnsi="Times New Roman" w:cs="Times New Roman"/>
          <w:sz w:val="15"/>
          <w:szCs w:val="15"/>
          <w:bdr w:val="none" w:sz="0" w:space="0" w:color="auto" w:frame="1"/>
          <w:vertAlign w:val="subscript"/>
          <w:lang w:eastAsia="ru-RU"/>
        </w:rPr>
        <w:t>5</w:t>
      </w:r>
      <w:r w:rsidRPr="00703A96">
        <w:rPr>
          <w:rFonts w:ascii="Times New Roman" w:eastAsia="Times New Roman" w:hAnsi="Times New Roman" w:cs="Times New Roman"/>
          <w:sz w:val="21"/>
          <w:szCs w:val="21"/>
          <w:lang w:eastAsia="ru-RU"/>
        </w:rPr>
        <w:t> — коэффициент маневренности собственного капитала; U</w:t>
      </w:r>
      <w:r w:rsidRPr="00703A96">
        <w:rPr>
          <w:rFonts w:ascii="Times New Roman" w:eastAsia="Times New Roman" w:hAnsi="Times New Roman" w:cs="Times New Roman"/>
          <w:sz w:val="15"/>
          <w:szCs w:val="15"/>
          <w:bdr w:val="none" w:sz="0" w:space="0" w:color="auto" w:frame="1"/>
          <w:vertAlign w:val="subscript"/>
          <w:lang w:eastAsia="ru-RU"/>
        </w:rPr>
        <w:t>6</w:t>
      </w:r>
      <w:r w:rsidRPr="00703A96">
        <w:rPr>
          <w:rFonts w:ascii="Times New Roman" w:eastAsia="Times New Roman" w:hAnsi="Times New Roman" w:cs="Times New Roman"/>
          <w:sz w:val="21"/>
          <w:szCs w:val="21"/>
          <w:lang w:eastAsia="ru-RU"/>
        </w:rPr>
        <w:t> — коэффициент обеспеченности запасов.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Как видно из табл. 4, коэффициент финансовой активности в рассматриваемом периоде значительно превышает нормативное значение и на конец 2014 г. его значение (7,27) так же превышает нормативное значение, что связано с увеличением доли заемных средств в структуре совокупного капитала одновременно с увеличением совокупного капитала за счет создания резервного капитала на сумму 51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финансовой независимости общества на 31.12.2014 г. составил 0,12. Полученное значение показывает, что ввиду недостатка собственного капитала, общество в значительной степени зависит от кредиторов, при этом за текущий год наблюдается негативная тенденция в работе общества — снижение коэффициента финансовой независимости (-0,03), следовательно, обществу необходимо стремиться к повышению доли собственных средств для обеспечения стабильности функционирования авиапредприятия. Остальные коэффициент так же имеют значительные отклонения от нормативных значений и отрицательную динамику, кроме коэффициента финансовой устойчивости.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финансовой устойчивости увеличился с -0,10 в 2012 г. до 0,39 в 2014 г., то есть общество постепенно преодолевает состояние неплатежеспособности.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Отрицательное значение коэффициента обеспеченности оборотными средствами подтверждает зависимость общества от кредиторов, одновременно с этим падение данного показателя в рассматриваемом периоде 2012 — 2014 гг. указывает на постоянное возрастание риска возникновения просроченной задолженности и риска потери финансовой устойчивости.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А также, как видно и табл. 4 отрицательное значение коэффициента маневренности собственных средств указывает на то, что оборотный капитал формировался за счет заемных средств, и общество имеет крайне низкую финансовую устойчивость. Одновременно с этим отрицательное значение </w:t>
      </w:r>
      <w:r w:rsidRPr="00703A96">
        <w:rPr>
          <w:rFonts w:ascii="Times New Roman" w:eastAsia="Times New Roman" w:hAnsi="Times New Roman" w:cs="Times New Roman"/>
          <w:sz w:val="21"/>
          <w:szCs w:val="21"/>
          <w:lang w:eastAsia="ru-RU"/>
        </w:rPr>
        <w:lastRenderedPageBreak/>
        <w:t>коэффициента обеспеченности запасов собственными оборотными средствами объясняется отрицательным значением собственного оборотного капитала, что так же подтверждает финансовую нестабильность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основе предварительной оценки ликвидности бухгалтерского баланса проведём оценку платежеспособности общества (см. табл.5).</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5. Оценка текущей платежеспособности на основе коэффициентов ликвидности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6"/>
        <w:gridCol w:w="2383"/>
        <w:gridCol w:w="1302"/>
        <w:gridCol w:w="1302"/>
        <w:gridCol w:w="1302"/>
        <w:gridCol w:w="914"/>
        <w:gridCol w:w="929"/>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Наименование коэффициента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Нормативное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31.12.14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 г.</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r>
    </w:tbl>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w:t>
      </w:r>
      <w:r w:rsidRPr="00703A96">
        <w:rPr>
          <w:rFonts w:ascii="Times New Roman" w:eastAsia="Times New Roman" w:hAnsi="Times New Roman" w:cs="Times New Roman"/>
          <w:sz w:val="15"/>
          <w:szCs w:val="15"/>
          <w:bdr w:val="none" w:sz="0" w:space="0" w:color="auto" w:frame="1"/>
          <w:vertAlign w:val="subscript"/>
          <w:lang w:eastAsia="ru-RU"/>
        </w:rPr>
        <w:t>1</w:t>
      </w:r>
      <w:r w:rsidRPr="00703A96">
        <w:rPr>
          <w:rFonts w:ascii="Times New Roman" w:eastAsia="Times New Roman" w:hAnsi="Times New Roman" w:cs="Times New Roman"/>
          <w:sz w:val="21"/>
          <w:szCs w:val="21"/>
          <w:lang w:eastAsia="ru-RU"/>
        </w:rPr>
        <w:t> — коэффициент абсолютной ликвидности; L</w:t>
      </w:r>
      <w:r w:rsidRPr="00703A96">
        <w:rPr>
          <w:rFonts w:ascii="Times New Roman" w:eastAsia="Times New Roman" w:hAnsi="Times New Roman" w:cs="Times New Roman"/>
          <w:sz w:val="15"/>
          <w:szCs w:val="15"/>
          <w:bdr w:val="none" w:sz="0" w:space="0" w:color="auto" w:frame="1"/>
          <w:vertAlign w:val="subscript"/>
          <w:lang w:eastAsia="ru-RU"/>
        </w:rPr>
        <w:t>2</w:t>
      </w:r>
      <w:r w:rsidRPr="00703A96">
        <w:rPr>
          <w:rFonts w:ascii="Times New Roman" w:eastAsia="Times New Roman" w:hAnsi="Times New Roman" w:cs="Times New Roman"/>
          <w:sz w:val="21"/>
          <w:szCs w:val="21"/>
          <w:lang w:eastAsia="ru-RU"/>
        </w:rPr>
        <w:t> — коэффициент промежуточного покрытия; L</w:t>
      </w:r>
      <w:r w:rsidRPr="00703A96">
        <w:rPr>
          <w:rFonts w:ascii="Times New Roman" w:eastAsia="Times New Roman" w:hAnsi="Times New Roman" w:cs="Times New Roman"/>
          <w:sz w:val="15"/>
          <w:szCs w:val="15"/>
          <w:bdr w:val="none" w:sz="0" w:space="0" w:color="auto" w:frame="1"/>
          <w:vertAlign w:val="subscript"/>
          <w:lang w:eastAsia="ru-RU"/>
        </w:rPr>
        <w:t>3</w:t>
      </w:r>
      <w:r w:rsidRPr="00703A96">
        <w:rPr>
          <w:rFonts w:ascii="Times New Roman" w:eastAsia="Times New Roman" w:hAnsi="Times New Roman" w:cs="Times New Roman"/>
          <w:sz w:val="21"/>
          <w:szCs w:val="21"/>
          <w:lang w:eastAsia="ru-RU"/>
        </w:rPr>
        <w:t> — коэффициент текущей ликвидности;</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к концу отчетного периода наблюдается снижение риска потери платежеспособности (L</w:t>
      </w:r>
      <w:r w:rsidRPr="00703A96">
        <w:rPr>
          <w:rFonts w:ascii="Times New Roman" w:eastAsia="Times New Roman" w:hAnsi="Times New Roman" w:cs="Times New Roman"/>
          <w:sz w:val="15"/>
          <w:szCs w:val="15"/>
          <w:bdr w:val="none" w:sz="0" w:space="0" w:color="auto" w:frame="1"/>
          <w:vertAlign w:val="subscript"/>
          <w:lang w:eastAsia="ru-RU"/>
        </w:rPr>
        <w:t>1</w:t>
      </w:r>
      <w:r w:rsidRPr="00703A96">
        <w:rPr>
          <w:rFonts w:ascii="Times New Roman" w:eastAsia="Times New Roman" w:hAnsi="Times New Roman" w:cs="Times New Roman"/>
          <w:sz w:val="21"/>
          <w:szCs w:val="21"/>
          <w:lang w:eastAsia="ru-RU"/>
        </w:rPr>
        <w:t> = 0,23); коэффициент промежуточного покрытия имеет значительное отклонение от нормативного значения (0,95), при этом он вырос на 0,17, что свидетельствует о незначительном повышении способности погашения краткосрочных обязательств за счет продажи ликвидных активов и указывает на существующие проблемы общества с погашением краткосрочных обязательств; коэффициент текущей ликвидности имеет положительную тенденцию, в связи с чем происходит постепенное увеличение ликвидности активов и снижение убытков.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Согласно Методическим рекомендациям по оценке финансового состояния и экономической эффективности деятельности юридических лиц, имеющих сертификат эксплуатанта и выполняющих коммерческие воздушные перевозки, утвержденным распоряжением Министерства транспорта РФ от 05.05.2012 г. № ИЛ-62-р [12], оценку текущей платежеспособности следует дополнить следующими показателями: чистый оборотный капитал, коэффициент задолженности по долгосрочным обязательствам и краткосрочным заемным средствам, период погашения кредиторской задолженности, период погашения дебиторской задолженности (см. табл. 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6. Дополнительные показатели для оценки платежеспособности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21"/>
        <w:gridCol w:w="864"/>
        <w:gridCol w:w="864"/>
        <w:gridCol w:w="864"/>
        <w:gridCol w:w="793"/>
        <w:gridCol w:w="832"/>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Чистый оборотный капитал,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-31 056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-36 629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-21 128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15 501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задолженности по долгосрочным обязательствам и краткосрочным заемным средствам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Период погашения кредиторской задолженности,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Период погашения дебиторской задолженности,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Итак, чистый оборотный капитал отрицателен, что свидетельствует о дефиците финансовых ресурсов обеспечения текущей деятельности, при этом наблюдается благоприятная тенденция: увеличение чистого оборотного капитала на 15 501 тыс. руб. в 2014 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Нормативное значение коэффициента задолженности по долгосрочным обязательствам и краткосрочным заемным средствам составляет 1,5, следовательно, общество, на конец отчетного периода, имеет высокую долговую нагрузку.</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Период оборота кредиторской задолженности превышает период оборота дебиторской задолженности, что является неблагоприятной ситуацией для осуществления хозяйственной деятельности, в тоже время скорость получения платежей по счетам дебиторов увеличилась и на конец отчетного периода составила 51 день, следовательно, оборачиваемость дебиторской задолженности эксплуатанта находится в допустимом диапазоне от 30 до 60 дней.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общество характеризуется недостаточностью финансовых ресурсов обеспечения текущей деятельности и нестабильной платежеспособностью.</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 как между платежеспособностью организации скоростью оборота ее оборотных активов существует прямая зависимость, возникает необходимость провести анализ деловой активности, результаты анализа приведены в таблице 7.</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7. Динамика показателей деловой активности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15"/>
        <w:gridCol w:w="1478"/>
        <w:gridCol w:w="1749"/>
        <w:gridCol w:w="2196"/>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703A96" w:rsidRPr="00703A96" w:rsidRDefault="00703A96" w:rsidP="00703A96">
            <w:pPr>
              <w:spacing w:after="0" w:line="240" w:lineRule="auto"/>
              <w:rPr>
                <w:rFonts w:ascii="Times New Roman" w:eastAsia="Times New Roman" w:hAnsi="Times New Roman" w:cs="Times New Roman"/>
                <w:sz w:val="20"/>
                <w:szCs w:val="20"/>
                <w:lang w:eastAsia="ru-RU"/>
              </w:rPr>
            </w:pPr>
          </w:p>
        </w:tc>
      </w:tr>
      <w:tr w:rsidR="00703A96" w:rsidRPr="00703A96" w:rsidTr="00703A96">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Коэффициенты оборота, обороты</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2,82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4,39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-96,94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Краткосрочные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2 804,58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2 750,19</w:t>
            </w:r>
          </w:p>
        </w:tc>
      </w:tr>
      <w:tr w:rsidR="00703A96" w:rsidRPr="00703A96" w:rsidTr="00703A96">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Период оборота, дни</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Краткосрочные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Операционный цикл,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Финансовый цикл,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анализируемом периоде произошло незначительное увеличение оборачиваемости всех элементов, кроме собственного капитала, что указывает на рост деловой активности. На снижение оборачиваемости собственного капитала с 117,78 до 20,84 влияют как внутренние, так и внешние факторы (специфика спроса и предложения, изменения тарифов на осуществление рейсов).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Сокращение периода оборота запасов и дебиторской задолженности повлияло на сокращение операционного цикла на 19 дней, одновременно с этим финансовый цикл имеет отрицательное значение и увеличение продолжительности на 6 дней, что негативно отражается на финансовой надежности общества и подтверждает ранее сделанные выводы о нестабильной платежеспособности.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Вышесказанное объясняется существованием кредитного риска. Риск возникновения убытков вследствие неоплаты или просроченной оплаты финансовых обязательств сложно минимизировать в связи с тем, что основное поступление доходов от пассажирских перевозок осуществляется из средств федерального и регионального бюджетов. В свою очередь кассовый разрыв составляет от 60 до 90 дней, в связи с обязательной предоплатой по обеспечению рейсов и фактическому получению денежных средств из бюджета по возмещению данных расходов.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ОАО «Псковавиа» высоко зависимо от краткосрочных кредитов — несвоевременная оплата платежей приводит к увеличению расходной части по возникающим штрафным санкциям за несвоевременное исполнение договорных обязательств по оплате кредиторской задолженности.</w:t>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2. Учет финансовых результатов в ОАО «Псковавиа» .1 Теоретические аспекты учета финансовых результатов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настоящее время специалисты в области экономики все больше уделяют внимание в своих исследованиях изучению учета финансовых результатов и поиску путей улучшения учета финансовых результатов, особенно в условиях перехода на международные стандарты отчетности. Однако наблюдаются разные подходы к определению экономического содержания понятия «финансовый результат».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Г.В. Савицкая обращает внимание на то, что финансовые результаты деятельности предприятия характеризуются суммой полученной прибыли и уровнем рентабельности, в свою очередь прибыль является частью чистого дохода, полученного субъектом хозяйствования после реализации продукции, выполнения работ, и оказания услуг [32].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 В. Ефимова, под финансовым результатом деятельности предприятия понимает прибыль и отмечает что конечным результатом является тот, на который собственники имеют право распоряжения [23].</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В.В. Бочаров рассматривает порядок формирования финансовых результатов предприятия, систематизируя статьи, которые входят в отчет о финансовых результатах и показывая формирование прибыли от валовой прибыли до чистой прибыли (убытка) отчетного периода [16].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Обобщая выше изученные подходы к определению понятия «финансовый результат», можно сделать вывод о том, что финансовый результат представляет собой обобщающий показатель деятельности организации за определенный период времени используемый для анализа и оценки эффективности и неэффективности деятельности предприятия на определенных этапах его развития.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бухгалтерском учете конечный финансовый результат деятельности хозяйствующего субъекта выражается через показатель прибыли или убытка, представляет собой сумму результата от реализации товаров, работ, услуг, и от прочих внереализационных операций. При этом основной целью бухгалтерского учета относительно финансового результата является установление достоверности отчетных данных о финансовых результатах и выявления финансового результата для принятия управленческих решений.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Также необходимо отметить что в экономическом смысле прибыль (убыток) исчисляется как разность между денежными поступлениями и выплатами, в интересах хозяйствующего субъекта — как разность между имущественным состоянием предприятия на конец и начало расчетного периода. Таким образом различают экономическую и бухгалтерскую прибыль, связь которых выражается в формулах расчета: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БП = Д — БИ (1)</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ЭП = Д — ЭИ (2)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где БП — бухгалтерская прибыль;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 — совокупный доход;</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БИ — бухгалтерские (явные) издержки;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ЭИ — экономические издержки (явные издержки + неявные издержки);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Выделим основные задачи учета финансовых результатов предприятия: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оперативный контроль за формированием финансовых результатов от основной и прочих видов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контроль за прочими доходами и расходами с целью своевременного принятия управленческих решений по недопущению (минимизации) прочих расходов;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контроль за правильным и своевременным исчислением, перечислением налога на прибыль;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правильное исчисление неиспользованной прибыли или не покрытого убытка отчетного периода.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Нормативное регулирование учета финансового результата деятельности предприятия происходит на четырех уровнях и отражено в следующих документах:</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Федеральный закон о бухгалтерском учете от 06.12.2011 №402-ФЗ — устанавливает единые правовые и методологические основы организации и ведения бухгалтерского учета;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Положения по ведению бухгалтерского учета, устанавливающих принципы и способы ведения бухгалтерского учета и формирование состава финансовых результатов организации: ПБУ 1/2008 «Учетная политика организации», ПБУ 4/99 «Бухгалтерская отчетность организации», ПБУ 9/99 «Доходы организации», 10/99 «Расходы организации»;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План счетов, определяющий перечень счетов учета финансовых результатов и распределения прибыли;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Учетная политика организации, утверждающая конкретный порядок организации первичного учета, документооборота, и рабочий план счетов.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 формировании финансового результата и последующего учета, необходимо безошибочно определять доходы и расходы возникающие в момент совершения хозяйственных операций.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Понятия и состав доходов в организации различны в бухгалтерском учете и в налогообложении.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 согласно НК РФ, доходом признается экономическая выгода в денежной (натуральной) форме, учитываемая в случае возможности ее оценки и в той мере, в которой такую выгоду можно оценить, при этом к доходам в целях исчисления налога на прибыль относятся доходы от реализации товаров, оказания услуг, выполнения работ, имущественных прав, и внереализационные доходы.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Указанные ранее ПБУ 9/99 и 10/99 разделяют доходы и расходы организаций на две категории: доходы (расходы) по обычным видам деятельности и прочие доходы (расходы). Таким образом совокупный финансовый результат деятельности организации формируется из финансового результата, формирующегося по основной деятельности компании (то есть от продажи товаров, выполнения работ, оказания услуг) и финансового результата, формирующегося в части прочих доходов и расходов.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Следует заметить, что для формирования финансового результата от обычных видов деятельности определяется себестоимость реализованных товаров, работ, услуг сформированная на основе расходов по обычным видам деятельности, признанных в отчетном году и в предыдущие отчётные периоды, с учетом корректировок. Так же в себестоимость могут быть включены коммерческие и управленческие расходы, при условии, что организация относится к субъектам малого и среднего предпринимательства, имеющих право на ведение бухгалтерского учета упрощенным способом [6].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Согласно ПБУ 4/99 «Бухгалтерская отчетность», отчетным периодом признается период за который организация должна составлять бухгалтерскую отчетность: по общему правилу, прописанному в статье 13 закона № 402-ФЗ, бухгалтерская отчетность составляется за год, промежуточная отчетность составляется в случаях, когда законодательством РФ,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 При этом промежуточный финансовый результат определяется остатком счет 99 «Прибыль и убытки», годовой — остатком счета 84 «Нераспределенная прибыль (непокрытый убыток)».</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процессе ведения бухгалтерского учета для обобщения информации о доходах и расходах, выявления конечного финансового результата за отчетный период применяются следующие счета бухгалтерского учета: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счет 90 «Продажи» — предназначен для учета доходов от обычных видов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счет 91 «Прочие доходы и расходы» — используется для учета доходов и расходов от прочих видов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счет 99 «Прибыли и убытки» — применятся для обобщения информации о формировании конечного финансового результата деятельности организации в отчетном году.</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Записи по субсчетам 90-1 «Выручка», 90-2 «Себестоимость продаж», а так же 90-3 «Налог на добавленную стоимость», 90-4 «Акцизы» производят накопительно в течение отчетного года, при этом ежемесячно сопоставлением совокупного дебетового оборота по субсчетам 90-2, 90-3, 90-4 и кредитового оборота по субсчету 90-1 определяют финансовый результат (прибыль или убыток) от продаж за отчетный месяц.</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Ежемесячно, заключительными оборотами, финансовый результат списывают с субсчета 90-9 «Прибыль (убыток) от продаж» на счет 99 «Прибыли и убытки», следовательно синтетический счет 90 «Продажи» сальдо на отчетную дату не имеет. По окончании отчетного года субсчета, открытые к счету 90 «Продажи» закрываются внутренними записями на субсчет 90-9 «Прибыль (убыток) от продаж», и на завершающем этапе необходимо начислить налог на прибыль. В таблице 8 для больше наглядности приведены типовые проводки по учету финансовых результатов: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8. Корреспонденция счетов по учету финансовых результатов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7"/>
        <w:gridCol w:w="7707"/>
        <w:gridCol w:w="1550"/>
        <w:gridCol w:w="1194"/>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Закрытие субсчета уета продаж в конце отчетного года: списание оборотов по учету выручки от продаж списание оборотов по учету себестоимости списание оборотов по учету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90-1 90-9 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90-9 90-2 90-3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Отнесение суммы прибыли от продаж на счет прибылей и убытков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Отнесение суммы убытков от продаж на счет прибылей и убытков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Отражены 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50,51,52,62,76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Списаны доходы будущих периодов на доходы отчетного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Закрытие субсчета по учету прочих доходов и расходов: списаны обороты по учету прочих доходов списаны обороты по учету прочих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91-1 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91-9 91-2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Отнесение суммы прибыли от прочих доходов и расходов, на счет прибылей и убытков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Отнесение суммы убытков от прочих доходов и расходов, на счет прибылей и убытков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Начислено постоянное налоговое обязательство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 постоянный налоговый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 условный расход по налогу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 условный доход по налогу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Закрытие счета 99 «Прибыли и убытки» заключительными проводками в конце отчетного года на сумму: чистой прибыли убытка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99 84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84 99</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Счет 99 «Прибыли и убытки» используется при формировании конечного финансового результата деятельности организации в отчетном году. По дебету отражают убытки (потери, расходы), а по кредиту — прибыли (доходы) организации. Сопоставление дебетового и кредитового оборотов за отчетный период показывает конечный финансовый результат отчетного периода.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Следует отметить, что на счете 99 в течение отчетного года отражают: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прибыль или убыток от обычных видов деятельности — в корреспонденции со счетом 90 «Продажи»;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сальдо прочих доходов и расходов за отчетный месяц — в корреспонденции со счетом 91 «Прочие доходы и расходы»;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суммы начисленного условного расхода по налогу на прибыль, постоянных обязательств и платежи по перерасчетам по этому налогу из фактической прибыли, а также суммы причитающихся налоговых санкций — в корреспонденции со счетом 68 «Расчеты по налогам и сборам».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 окончании отчетного года при составлении годовой бухгалтерской отчетности счет 99 «Прибыли и убытки» подлежит закрытию. При этом заключительной записью сумму чистой прибыли (убытка) отчетного года списывают со счета 99 «Прибыли и убытки» в кредит (дебет) счета 84 «Нераспределенная прибыль (непокрытый убыток)».</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2.2 Учет доходов и расходов от основного вида деятельности в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Согласно учетной политике ОАО «Псковавиа», доходы признаются по методу начисления, как в налоговом, так и в бухгалтерском учете. Учет доходов по основным видам деятельности (воздушные грузовые и пассажирские перевозки, наземное обслуживание ВС, техническое обслуживание ВС, аэропортовые сборы) ведется на счете 90 «Продажи» раздельно по видам деятельности, в качестве примера в приложении 8 представлены обороты счета 90 за май 2013г. по номенклатурным группам в корреспонденции со счетами 20, 62, 68:</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Аэропортовые сборы и наземное обслуживание;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Вертолет и фрахт;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Грузовые чартерные рейсы по РФ</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Грузовые чартерные рейсы экспорт;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Пассажирские перевозки;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Производство тепловой энергии и передача горячей воды.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на осуществление авиаперевозок собираются на счете 20 «Основное производство» и по видам деятельности с использованием субсчетов: 20.01 «Переменные расходы ВС»; 20.02 «Постоянные расходы ВС» (см. прил. 9):</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переменные затраты (счет 20.01) — зависят от объема оказываемых услуг, связаны непосредственно с оказанием услуг., по итогам отчетного периода распределение постоянных затрат осуществляется пропорционально доли налета часов между видами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постоянные затраты (счет 20.02) — не зависят от объема оказываемых услуг (например, амортизация, аренда, прочее).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 расходам по основному виду деятельности относятся: аэропортовые сборы; метеобеспечение; наземное обслуживание; авиа ГСМ; зарплата, начисления и прочие прямые расходы по следующим службам — летный отряд (ЛО), авиационно-техническая база (АТБ), бортпроводников, производственно-диспетчерская служба предприятия (ПДСП), служба организации перевозок (СОП), служба авиационной безопасности — САБ, служба поискового и аварийно-спасательного обеспечения (СПАСОП) — так же учитываются по номенклатурным группам,.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по вспомогательным производствам собираются на 23 счете (см. прил. 10), затем списываются на себестоимость пропорционально сумме прямых затрат по видам деятельности. К ним относятся: зарплата, начисления и прочие прямы расходы по службам ремонтной бригады, медицинской службы, теплотехническое и санитарно-техническое обеспечение (ТиСТО), служба специального транспорта (ССТ), электросветотехническое обеспечение полетов (ЭСТОП), административно хозяйственный отдел (АХО).</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Общехозяйственные расходы собираются на счете 26 (см. прил. 11), затем списываются на себестоимость полностью в отчетном периоде пропорционально сумме прямых затрат по обычным видам деятельности. К ним относятся: зарплата АУП, коммерческого отдела, ФЭО, штаба, юридического отдела; услуги связи; амортизация ОС; командировочные расходы; расходы на канцелярские товары; представительские расходы; расходы на рекламу; прочие прямые расходы, по вышеуказанным службам.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Расчет себестоимости рейса по статьям затрат выполняет коммерческий отдел. Статьи затрат: ФОТ и налоги; авиа ГСМ, владении и содержание; аэропортовое, навигационное и наземное обслуживание; питание и проживание пассажиров и экипажей; агентское вознаграждение; общехозяйственные расходы.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Например, «Расходы на авиа ГСМ» учитывают в денежном выражении, расходы на заправку топлива для полета, рассчитанную летно-штурманской службой авиакомпании, с учетом расхода на земле и аэронавигационного запаса. Для каждого рейса рекомендуется определять вариант оптимальной заправки топливом в аэропортах, с учетом потребной заправки на полет и располагаемой емкости баков, с одной стороны, и различий в стоимости топлива в аэропортах заправки, — с другой.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 гсм = Ц ГСМ · (Gт + Gз) · (К см + 1) · е (3)</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где Э гсм — расходы по авиа ГСМ;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Ц гсм — стоимость топлива в аэропортах заправки, тыс.руб.;т — расход авиатоплива на полет, т.;з — расход топлива на земле, 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 см — коэффициент, учитывающий расходы на масло и другие спец жидкости;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е — коэффициент, учитывающий непроизводственный налет часов. Стоимость топлива в аэропортах заправки включает цену топлива и стоимость услуг по заправке.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К расходам будущих периодов, которые учитываются на счете 97 «Расходы будущих периодов» и списываются в состав расходов ежемесячно равными долями на протяжении срока, указанного в первичных документах, относятся расходы: связанные с приобретением права на использование программного продукта; на продление ВС (продление ресурсов авиационной техники: ресурс в часах (полетного времени, ресурс в полетах (циклах), срок службы в годах); на сертификацию и </w:t>
      </w:r>
      <w:r w:rsidRPr="00703A96">
        <w:rPr>
          <w:rFonts w:ascii="Times New Roman" w:eastAsia="Times New Roman" w:hAnsi="Times New Roman" w:cs="Times New Roman"/>
          <w:sz w:val="21"/>
          <w:szCs w:val="21"/>
          <w:lang w:eastAsia="ru-RU"/>
        </w:rPr>
        <w:lastRenderedPageBreak/>
        <w:t>лицензирование служб и видов деятельности; на страхование объектов ОС и ответственности (см. прил. 12)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Отношения с поставщиками и покупателями строятся на договорной основе. В приложении 13 представлен приказ о порядке заключения договоров и их исполнения. В зависимости от порядка расчетов, описанного в договоре, следующим документом, оформляемым в процессе взаимодействия предприятия с поставщиком, является счет-фактура (если речь идет о предоплате) или накладная, акт выполненных работ.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Счета-фактуры выписывают поставщики для того, чтобы контрагент на их основании мог произвести оплату за товары или услуги. Накладная — это документ, сопровождающий поступление товарно-материальных ценностей на предприятие, обычно ее оформляют вместе с актом приемки, где покупатель сможет указать расхождения по количеству или качеству поставленных товаров. На предприятии-покупателе должны оформить доверенность на лицо, уполномоченное принимать товар. Доверенность вместе со вторым экземпляром накладной и акта приемки передается представителю поставщика. В акте выполненных работ поставщик указывает оказанные услуги, дату их выполнения и стоимость.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процессе учета доходов и расходов по основному виду деятельности составляются следующие проводки, приведенные в таблице 10.</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Пример № 1:</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.06.2014 года организация ОАО «МАБ» приобрела авиабилеты по тарифу 3450 руб. в том числе НДС, в общей сумме 6 900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Пассажирские перевозки: рейс №1941/42 Пулково-Брянск-Пулково за 20.06.2014 и 23.06.2014 — выполнены успешно.</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 на основании отчета кассира составляет отчет о количестве перевезенных пассажиров и выручке от авиаперевозок по разработанной форме, приведенной в таблице 9.</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9. Отчет о количестве перевезенных пассажиров и выручке от авиаперевозок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71"/>
        <w:gridCol w:w="1258"/>
        <w:gridCol w:w="783"/>
        <w:gridCol w:w="1340"/>
        <w:gridCol w:w="1968"/>
        <w:gridCol w:w="2477"/>
        <w:gridCol w:w="2141"/>
      </w:tblGrid>
      <w:tr w:rsidR="00703A96" w:rsidRPr="00703A96" w:rsidTr="00703A96">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Рейс № ___ Направление: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дата</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Кол-во пассажиров: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выручки,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Сверхн. Багаж, кг</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взрослые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младенцы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нулевые билеты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30.06.14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Затем составляет счет — фактура и на его основе в бухгалтерском учете делает следующие записи: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10.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19"/>
        <w:gridCol w:w="4054"/>
        <w:gridCol w:w="2808"/>
        <w:gridCol w:w="819"/>
        <w:gridCol w:w="1288"/>
        <w:gridCol w:w="1350"/>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Выполнены пассажирские авиаперевозки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Акт № 442, 30.06.14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6900,00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Списание фактической себестоимости рейса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справка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20,23,25,68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6900,00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 НДС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Счет-фактура №443, 30.06.14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1052,54</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Документы, на основании которых учтены хозяйственные операции (см. табл. 10) приведены в приложении № 14.</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 же возможны взаимозачеты, при наличии встречных односторонних требований: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Пример №2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Произведена корректировка долга через взаимозачет: ОАО «Псковавиа» оказал услугу пассажирские перевозки по направлению Москва — Курск, в соответствии с договором №31502919101 от 20.11.15 г. между ОАО «Псковавиа» и аэропортом (а/п) Курск на сумму 800 000 рублей (см. табл. 11):</w:t>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11.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0"/>
        <w:gridCol w:w="4972"/>
        <w:gridCol w:w="2451"/>
        <w:gridCol w:w="819"/>
        <w:gridCol w:w="940"/>
        <w:gridCol w:w="1216"/>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Выполнение пассажирского рейса Москва — Курск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Акт № 01053, 03.11.2014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800 000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Приобретение аэропортовых услуг по наземному обслуживанию в а/п Курск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Счет-фактура №1133, 03.11.2014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38 907,17</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Данная операция проведена при помощи взаимозачета, что является правомерным основанием так как компании имеют встречные требования и объект требований однороден — денежные средства за оказание услуг. По данной операции оформлена первичная документация: акт сверки, счет-фактура №1133, акт №01053.</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Пример №3 отражает учет расходов, включаемых в расходы по основному виду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основании договора организация ООО «Газпром межрегионгаз Псков» за период с 1 по 31 декабря 2014 года передал организации ОАО «Псковавиа» газ в точке подключения к газораспределительной сети в 47,980 тыс. м3. (см. табл. 12)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бухгалтерском учете сделаны следующие записи: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Таблица12.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6"/>
        <w:gridCol w:w="4093"/>
        <w:gridCol w:w="3235"/>
        <w:gridCol w:w="819"/>
        <w:gridCol w:w="940"/>
        <w:gridCol w:w="1275"/>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Получены ТМЦ от поставщика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Товарная накладная №6419,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228 083,48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Отражен НДС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Счет-фактура №6419,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41 055,03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Входной НДС принят к вычету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Счет-фактура №6419,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41 055,03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Учтены расходы на 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справка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228 083,48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Списание расходов производства тепловой энергии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справка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228 083, 48</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Документы, на основании которых учтены хозяйственные операции (см. табл. 12) представлены в приложении № 16.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бухгалтерский учет доходов и расходов от основного вида осуществляется в соответствии с Российскими стандартами бухгалтерского учета, следует отметить существование трудностей с формированием и учетом себестоимости услуг, так как в оказании каждой услуги задействованы практически все подразделения.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2.3 Учет доходов и расходов от прочих видов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ОАО «Псковавиа» на счете 91.01 «Прочие доходы» отражаются доходы, согласно ПБУ 9/99, связанные с реализацией имущества, которые включают в себя все прочие доходы, которые не оговорены для учета в составе доходов по основной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поступления, связанные с предоставлением за плату во временное пользование (временное владение и пользование) активов организации;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поступления от продажи основных средств и иных активов, отличных от денежных средств (кроме иностранной валюты), продукции, товаров;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штрафы, пени, неустойки за нарушение условий договоров;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активы, полученные безвозмездно, в том числе по договору дарения;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поступления в возмещение причиненных организации убытков;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прибыль прошлых лет, выявленная в отчетном году;</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суммы кредиторской и депонентской задолженности, по которым истек срок исковой давности;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курсовые разницы;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прочие доходы;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соответствии с п. 4.1 ст. 271 НК РФ субсидии, получаемые ОАО «Псковавиа» в целях возмещения затрат на осуществление пассажирских авиаперевозок, включены в состав внереализационных доходов, которые учитываются в составе прочего дохода, согласно учетной политике.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Учет субсидий производится в следующем порядке: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подается заявка с указанием тарифов и планируемым количеством рейсов на рассмотрение в Министерство транспорта РФ (на получение субсидии из федерального бюджета), или в комитет транспорта Псковской области (на получение субсидии из местного бюджета);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в случае одобрения заявки составляется договор между ОАО «Псковавиа» и Министерством транспорта РФ (Комитетом транспорта Псковской области);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основании составленного договора необходимые денежные средства, для осуществления пассажирских авиаперевозок, поступают на расчетный счет общества., в бухгалтерском учете данная хозяйственная операция отражается следующим образом (см. табл. 13): в зависимости от вида субсидируемой деятельности возмещаемые расходы отражаются на счетах 20, 23, 25 на отдельном субконто в разрезе статей затрат.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13.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0"/>
        <w:gridCol w:w="3427"/>
        <w:gridCol w:w="3820"/>
        <w:gridCol w:w="1025"/>
        <w:gridCol w:w="940"/>
        <w:gridCol w:w="1196"/>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Отражена сумма субсидии в составе прочих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Договор о представлении субсидии в разрезе контрагентов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x</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Возмещение расходов за счет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20,23,25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x</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Рассмотрим следующий пример учета прочего дохода: в бухгалтерском учете 31.12.13 отражены суммы акциза к возмещению.</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14.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8"/>
        <w:gridCol w:w="5428"/>
        <w:gridCol w:w="1961"/>
        <w:gridCol w:w="819"/>
        <w:gridCol w:w="1036"/>
        <w:gridCol w:w="1176"/>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Разница между суммой налогового вычета и начисленной суммой акциза признана прочим доходом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справка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6 017 492</w:t>
            </w:r>
          </w:p>
        </w:tc>
        <w:tc>
          <w:tcPr>
            <w:tcW w:w="0" w:type="auto"/>
            <w:vAlign w:val="bottom"/>
            <w:hideMark/>
          </w:tcPr>
          <w:p w:rsidR="00703A96" w:rsidRPr="00703A96" w:rsidRDefault="00703A96" w:rsidP="00703A96">
            <w:pPr>
              <w:spacing w:after="0" w:line="240" w:lineRule="auto"/>
              <w:rPr>
                <w:rFonts w:ascii="Times New Roman" w:eastAsia="Times New Roman" w:hAnsi="Times New Roman" w:cs="Times New Roman"/>
                <w:sz w:val="20"/>
                <w:szCs w:val="20"/>
                <w:lang w:eastAsia="ru-RU"/>
              </w:rPr>
            </w:pP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Для нахождения суммы акциза к возмещению бухгалтеру необходимо провести расчет руководствуясь данными оборота счета 10 «Материалы» субсчета 10.04 «Авиатопливо» в корреспонденции со счетом 60 «Расчеты с поставщиками и подрядчиками».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К прочим расходам в соответствии с ПБУ 10/99 в ОАО «Псковавиа» относят: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расходы, связанные с предоставлением за плату во временное пользование (временное владение и пользование) активов организации;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проценты, уплачиваемые организацией за предоставление ей в пользование денежных средств (кредитов, займов);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расходы, связанные с оплатой услуг, оказываемых кредитными организациями;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штрафы, пени, неустойки за нарушение условий договоров;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убытки прошлых лет, признанные в отчетном году;</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суммы дебиторской задолженности, по которой истек срок исковой давности, других долгов, нереальных для взыскания;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курсовые разницы;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прочие расходы.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основании ПБУ 10/99 суммы страховых премий, уплаченные организацией в соответствии с договорами страхования, включаются в состав расходов будущих периодов с последующим равномерным включением в состав текущих расходов в течение срока действия договора страхования.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Суммы потерь по страховым случаям списываются в дебет счета 76 «Расчеты с разными дебиторами и кредиторами», субсчет 76-1 «Расчеты по имущественному и личному страхованию».</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Страховые возмещения, подлежащие получению организацией от страховщиков в соответствии с договорами страхования, отражаются по дебету счетов учета денежных средств и кредиту счета 76-1. При этом разница между суммой потерь и суммой полученного страхового возмещения списывается в дебет (кредит) счета 91 «Прочие доходы и расходы».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Суммы недостач и потерь от порчи ценностей, превышающие нормы естественной убыли и предусмотренные в договоре величины, относятся на виновных лиц. Суммы возмещения недостач и потерь от порчи, признанные виновными лицами или присужденные к уплате судом. В таблице 15 представлены типовые проводки по учету сумм недостач и потерь от порчи ценностей: разница между взыскиваемой суммой и суммой недостачи списывается со счета 73, субсчет 73-2 (76, субсчет 76-2), на счет 91 «Прочие доходы и расходы».</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lastRenderedPageBreak/>
        <w:br/>
        <w:t>Таблица 15.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34"/>
        <w:gridCol w:w="3202"/>
        <w:gridCol w:w="2800"/>
        <w:gridCol w:w="819"/>
        <w:gridCol w:w="940"/>
        <w:gridCol w:w="2743"/>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Выявлена недостача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Инвентаризационная опись; Бухгалтерская спарвка-расчет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x</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Списание недостачи материалов за счет виновного лиц в пределах балансовой стоимости недостающих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справка-расчет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недостачи сверх нормы в пределах балансовой стоимости</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Если сумма взыскания с виновных лиц, больше балансовой стоимости недостающих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справка-расчет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Разница между балансовой стоимостью недостающих материалов и суммой взыскания</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качестве примера №2, учета прочих расходов, рассмотрим операцию списания задолженности по истечению срока исковой давности.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 результатам инвентаризации расчетов был выявлен сомнительный долг покупателя ООО «Воздушный Извозчик» по операции от 25.08.2010 г. на сумму 25 300 руб. 50 коп. Согласно ст. 200 ГК РФ общий срок исковой давности составляет три года, таким образом дебиторская задолженность, полученная от ООО «Воздушный Извозчик», определена как задолженность с истекшим сроком давности и суммы списываемой задолженности были отнесены на финансовые результаты (см. табл. 16).</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16.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1"/>
        <w:gridCol w:w="4836"/>
        <w:gridCol w:w="2665"/>
        <w:gridCol w:w="819"/>
        <w:gridCol w:w="940"/>
        <w:gridCol w:w="1167"/>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Списание просроченной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Акт сверки; Приказ № 14 от 10.10.2013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25 300,50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Отражение списанной задолженности на забалансовом счете для дальнейшего контроля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Акт серки; Бухгалтерская справка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25 300,50</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Документы, на основании которых учтены хозяйственные операции (см. табл. 16) представлены в приложении № 18.</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Исходя из вышеизложенного, следует вывод о том что, ОАО «Псковавиа» не испытывает затруднений при учете прочих доходов и расходов от прочей деятельности, учет ведется так же в соответствии с Российскими стандартами бухгалтерского учета.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lastRenderedPageBreak/>
        <w:t>2.4 Формирование конечного финансового результата. Реформация баланса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Необходимо отметить, что в процессе осуществления хозяйственной деятельности (осуществление авиаперевозок, оказание аэропортовых услуг) принимают участие все структурные подразделения аэропорта занятые в основном и вспомогательном производствах, что описывается в предыдущих пунктах 2.2 и 2.3, — в чем и выражается специфика организации ведения бухгалтерского учета в ОАО «Псковавиа». Затраты (себестоимость) по авиаперевозкам формируются на счете 20 «Авиаперевозки (основное производство)», затем списываются на счет 90 «Продажи» субсчет 90-2 «Себестоимость продаж», и по окончании каждого месяца определяется финансовый результат (прибыль или убыток) от продаж:</w:t>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Фин.р = Впр-ж — с/с = КО 90.01 — ДО (90.02, 90.03, 90.04, 90.05) (4)</w:t>
      </w:r>
    </w:p>
    <w:p w:rsidR="00703A96" w:rsidRPr="00703A96" w:rsidRDefault="00703A96" w:rsidP="00703A96">
      <w:pPr>
        <w:spacing w:line="240" w:lineRule="auto"/>
        <w:textAlignment w:val="baseline"/>
        <w:rPr>
          <w:rFonts w:ascii="Times New Roman" w:eastAsia="Times New Roman" w:hAnsi="Times New Roman" w:cs="Times New Roman"/>
          <w:sz w:val="21"/>
          <w:szCs w:val="21"/>
          <w:lang w:eastAsia="ru-RU"/>
        </w:rPr>
      </w:pP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где Фин.р — Финансовый результат;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Впр-ж — сумма выручки от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с/с — себестоимость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 — кредитовый оборот;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 — дебетовый оборот.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Рассмотрим формирование конечного финансового результата ОАО «Псковавиа» используя данные отчета о финансовых результатах (см. прил. 1), и данные анализа счетов 90, 91, 99, и оборотно-сальдовой ведомости. Для наглядности оформим выписку из журнала хозяйственных операций (см. табл. 17).</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17. Выписка из журнала хозяйственных операций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7"/>
        <w:gridCol w:w="7030"/>
        <w:gridCol w:w="950"/>
        <w:gridCol w:w="1005"/>
        <w:gridCol w:w="1426"/>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Содержание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тыс.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Отнесение суммы убытков от продаж на счет прибылей и убытков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174 582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Отнесение суммы прибыли от прочих доходов и расходов, на счет прибылей и убытков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7 586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Отнесение суммы убытков от прочих доходов и расходов, на счет прибылей и убытков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184 877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 условный расход по налогу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99-02-01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542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 условный доход по налогу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99-02-02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8 559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Начислено отложенное налоговое обязательство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Начислено постоянное налоговое обязательство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99-02-03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10 340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Начислен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2 407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Закрытие счета 99 «Прибыли и убытки» заключительными проводками в конце отчетного года на сумму: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2 709</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Различие правил признания доходов и расходов в бухгалтерском и налоговом учете привели к возникновению временных разниц. В свою очередь, после образования налогооблагаемых временных разниц и постоянных разниц возникло отложенное налоговое обязательство (ОНО) и постоянное налоговое обязательство (ПНО).</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Условный расход (условный доход) по налогу на прибыль равняется величине, определяемой как произведение бухгалтерской прибыли, сформированной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(20%).</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Затем был определен текущий налог на прибыль определяемый исходя из величины условного расхода (дохода), скорректированной на сумму отложенного налогового обязательства отчетного периода.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Заключительными оборотами декабря сумма чистой прибыли (непокрытого убытка) отчетного года списывается в кредит (дебет) счета 84 «Нераспределенная прибыль (непокрытый убыток)» в корреспонденции со счетом 99 «Прибыли и убытки».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Данные заключительные проводки декабря отчетного года, определяют чистую прибыль (убыток) и указывают на понятие «реформация баланса». Реформация баланса представляет собой ежегодную учетную процедуру для определения и фиксации финансового результата отчетного года, а именно закрытие сальдо по субсчетам счетов 90 «Продажи», 91 «Прочие доходы и расходы», 99 «Прибыль и убытки», сформированных в течение года.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Реформация баланса состоит из трех этапов: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проведение инвентаризации;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закрытия счетов финансовых результатов 90 «Продажи» и 91 «Прочие доходы и расходы», указанными выше;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отражение чистой прибыли или чистого убытка в составе нераспределенной прибыли или непокрытого убытка.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Необходимо отметить, что инвентаризации подлежат все имущество организации независимо от его местонахождения и все виды финансовых обязательств. А также, инвентаризации подлежат производственные запасы и другие виды имущества, не принадлежащие организации,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 Инвентаризация имущества проводится по месту его нахождения и материально ответственному лицу. Сроки проведения инвентаризации устанавливаются хозяйствующим субъектом и могут начинаться после 1 октября, инвентаризация расчетов и резервов проводится по окончании отчетного года. При этом, согласно п. 1 ст. 15 Федерального закона N 402-ФЗ отчетным является календарный год — с 1 января по 31 декабря </w:t>
      </w:r>
      <w:r w:rsidRPr="00703A96">
        <w:rPr>
          <w:rFonts w:ascii="Times New Roman" w:eastAsia="Times New Roman" w:hAnsi="Times New Roman" w:cs="Times New Roman"/>
          <w:sz w:val="21"/>
          <w:szCs w:val="21"/>
          <w:lang w:eastAsia="ru-RU"/>
        </w:rPr>
        <w:lastRenderedPageBreak/>
        <w:t>включительно, инвентаризация обязательств должна проводиться по состоянию на 31 декабря включительно, следовательно, результаты инвентаризации должны быть отражены в бухгалтерском учете проводками по дате не позднее 31 декабря до закрытия года.</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b/>
          <w:bCs/>
          <w:sz w:val="21"/>
          <w:szCs w:val="21"/>
          <w:lang w:eastAsia="ru-RU"/>
        </w:rPr>
        <w:br w:type="textWrapping" w:clear="all"/>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 Анализ финансовых результатов в ОАО Псковавиа» .1 Финансовый результат как показатель эффективности деятельности: экономическое содержание, методика и задачи анализа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Положительный результат функционирования предприятия обеспечивается поддержанием необходимого уровня прибыльности, напротив неудовлетворительная ее динамика свидетельствует о неэффективности и рискованности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Ведущие экономисты в области экономического анализа и финансового менеджмента в своих исследованиях подходят к определению экономического содержания понятия «финансовые результаты» в различных аспектах и с разной степенью детализации.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 Д. Шеремет, изучая методику анализа финансовых результатов предприятия, отмечает, что «финансовый результат деятельности предприятия выражается в изменении величины его собственного капитал отчетного периода» [39]. В данном подходе к определению финансового результата прослеживается связь с определением выручки по Международным стандартам финансовой отчетности. Автор перечисляет наиболее важные показатели финансовых результатов, которые характеризуют эффективность деятельности предприятия: прибыль (убыток) от продаж, прибыль (убыток) отчетного года, нераспределенная прибыль (убыток) отчетного периода.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Напротив, О.В. Ефимова в своих исследованиях не рассматривает соотношение между понятиями «финансовый результат» и «прибыль», а сразу же дает определение прибыли: «конечный результат тот, правом распоряжаться которым, обладают собственники., в мировой практике под ним подразумевается прирост чистых активов». [23]</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прибыль (убыток) как результат хозяйственной деятельности предприятия является особым экономическим показателем, который характеризует различные стороны деятельности предприятий: эффект хозяйственной деятельности предприятий, конечный финансовый результат, вознаграждение за риск предпринимательской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Для удобства показатели прибыли могут быть систематизированы по определённым признакам: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 источникам формирования;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 видам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 составу элементов, формирующих прибыль;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 характеру налогообложения;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 характеру инфляционной очистки;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 периоду формирования;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по регулярности формирования;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по характеру использования [17].</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Модель формирования финансового результата, с бухгалтерской точки зрения, выглядит следующим образом: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(убыток) = Доходы — Расходы (5)</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Для решения использования прибыли необходимо учитывать интересы собственников в получении дивидендов и интересы руководства в финансовой стабильности, что является еще одним из обоснований необходимости проведения анализа финансовых результатов.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Анализ финансовых результатов деятельности предприятия Г.В. Савицкая предлагает осуществлять, изучая: состав, структуру, динамику совокупной прибыли и прибыли от продаж; факторы влияющие на изменение прибыли в целом по предприятию; состав внереализационной прибыли, ее структуру динамику; рентабельность предприятия с выделением групп показателей рентабельности (показатели, характеризующие окупаемость издержек производства и инвестиционных проектов, прибыльность продаж, доходность капитала и его частей); факторы влияющие на деятельность в целом по предприятию и по каждому виду продукции, рентабельность продаж и рентабельность совокупного капитала [31].</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Методика анализа финансовых результатов хозяйственной деятельности, предлагаемая М.В. Мельник, включает в себя три этапа: анализ уровня и динамики финансовых результатов; факторный анализ прибыли от продаж, в том числе по видам услуг; факторный анализ чистой прибыли [29].</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Рассматривая методологические вопросы анализа финансовых результатов О. В. Ефимова отмечает, что важнейшим показателем, определяющим способность организации обеспечить необходимое для ее нормального развития превышения доходов над расходами, является прибыль. В ходе анализа финансовых результатов должны быть решены следующие вопросы: какие элементы отчета о финансовых результатах могут быть использованы для прогнозирования финансовых результатов; какова эффективность вложенного капитала в предприятие; насколько эффективно осуществляется управлением предприятием. При этом ключевой задачей анализа является «выделение в составе доходов в организации стабильно получаемых доходов для прогнозирования финансовых результатов [23].</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методологический подход к содержанию экономического анализа финансовых результатов деятельности предприятия должен заключаться в следующем.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Анализ финансовых результатов необходимо проводить, начиная с анализа обобщающих показателей финансовых результатов в их динамике, затем необходимо изучить структуру, определить изменение в анализируемом периоде по отношению к базисному периоду. Затем выявляются факторы, которые привели к изменениям, показатели с помощью которых можно дать количественную оценить влияния факторов на изменение финансовых результатов.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Цель анализа финансовых результатов — выявить резервы роста прибыли от деятельности предприятия для повышения его финансовой устойчивости, платежеспособности, и конкурентоспособности.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Все вышесказанное определяет следующие задачи анализа: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своевременное обеспечение руководства предприятия данными, которые позволяют сформировать объективное мнение о результатах деятельности предприятия за отчетный период в сравнение с прошлым периодом, с бизнес-планом, и результатами деятельности конкурентов.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оценка достаточности достигнутых результатов для обеспечения финансовой устойчивости и сохранение конкурентоспособности;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изучение источников возникновения и особенностей воздействия на результативность различных факторов;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рассмотрение основных направлений дальнейшего развития анализируемого объекта с точки зрения повышения его прибыльности.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Далее проведем анализ финансовых результатов на примере ОАО «Псковавиа» с использованием методики предлагаемой Мельник М. В. дополненной анализом рентабельности предприятия.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3.2 Анализ финансовых результатов хозяйственной деятельности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Информационной базой анализа финансовых результатов ОАО «Псковавиа» выступают бухгалтерский баланс, отчет о финансовых результатах, учетная политика на анализируемый период (прил.1). Так же следует отметить, что отчет о финансовых результатах составляется методом начисления, поэтому он позволяет получить представление как о величине и динамики прибыли, так и о структуре, начисленной прибыли.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Анализ уровня и динамики показателей финансовых результатов хозяйственной деятельности ОАО «Псковавиа» проводится по данным отчета о финансовых результатах, результаты проведенного анализа приведены в таблице, где сгруппированы показатели организации (см. табл. 18).</w:t>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18. Анализ уровня и динамики финансовых результатов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98"/>
        <w:gridCol w:w="1024"/>
        <w:gridCol w:w="1097"/>
        <w:gridCol w:w="910"/>
        <w:gridCol w:w="910"/>
        <w:gridCol w:w="2299"/>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Уровень,%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 уровня,%</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271 948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272 044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337 796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446 626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Валовая 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-65 848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-174 582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-65 848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-174 58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189 915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259 349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25,50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117 506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81 967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-13,08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 отложенных 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-0,82</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Исходя из данных представленных в таблице 18, следует отметить, что показатели отчета о финансовых результатах имеют как положительные, так и негативные изменения.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Наблюдается рост выручки и себестоимости, при этом себестоимость значительно превышает полученную выручку, о чем свидетельствует растущий убыток от продаж с 65 848 тыс. руб. в 2013 г. до 174 582 тыс. руб. в 2014 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Финансовый результат от прочей деятельности увеличился, и его доля составила 95,33%, оказав тем самым положительно влияние на чистую прибыль. В 2014 году величина прочих доходов возросла на 25%, в то время как уровень прочих расходов снизилась на 13,08%.</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Поскольку прибыль до налогообложения снизилась на 2 801 тыс. руб., у общества снизился текущий налог на прибыль (на 333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Далее, использую данные пояснительной записки (см. прил. 20), проведем анализ уровня и динамики выручки и себестоимости. Результаты анализа оформлены в таблице 19.</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19. Анализ уровня и динамики выручки, себестоимости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03"/>
        <w:gridCol w:w="922"/>
        <w:gridCol w:w="922"/>
        <w:gridCol w:w="2748"/>
        <w:gridCol w:w="763"/>
        <w:gridCol w:w="763"/>
        <w:gridCol w:w="1517"/>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Абсолютное изменение,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Уровень,%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Выручка,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271 948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272 044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Вертолет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9 771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9 643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Услуги без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Чартерные рейсы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125 588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96 735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-28 853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-10,62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Чартерные рейсы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30 157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15 685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-14 472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-5,32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АТБ ВВЛ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АТБ МВЛ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Аэропорт ВВЛ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Аэропорт дополнительные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3 546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3 860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Пассажирские перевозки Москва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17 922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18 310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Пассажирские перевозки Пулково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25 833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77 717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51 885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19,07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Производство и передача горячей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Производство и передача тепловой энергии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0,04</w:t>
            </w:r>
          </w:p>
        </w:tc>
        <w:tc>
          <w:tcPr>
            <w:tcW w:w="0" w:type="auto"/>
            <w:vAlign w:val="bottom"/>
            <w:hideMark/>
          </w:tcPr>
          <w:p w:rsidR="00703A96" w:rsidRPr="00703A96" w:rsidRDefault="00703A96" w:rsidP="00703A96">
            <w:pPr>
              <w:spacing w:after="0" w:line="240" w:lineRule="auto"/>
              <w:rPr>
                <w:rFonts w:ascii="Times New Roman" w:eastAsia="Times New Roman" w:hAnsi="Times New Roman" w:cs="Times New Roman"/>
                <w:sz w:val="20"/>
                <w:szCs w:val="20"/>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Фрахт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49 783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36 896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-12 887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-4,74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Фрахт без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Себестоимость,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337 796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446 626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108 830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Вертолет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Услуги без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4 580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3 753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Чартерные рейсы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108 111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112 795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4 684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-6,75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Чартерные рейсы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27 803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-13 107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-4,94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АТБ ВВЛ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-0,75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Аэропорт дополнительные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12 336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18 996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Пассажирские перевозки Москва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63 329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47 525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-15 804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-8,11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Пассажирские перевозки Пулково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75 089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202 659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127 570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23,15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Производство и передача тепловой энергии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Фрахт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35 367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30 203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-3,71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Фрахт без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1,35</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конец отчетного периода выручка составила 272 044 тыс. руб., что на 97 тыс. руб. больше в сравнении с прошлым периодом.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Наибольшую долю в выручке в 2013 году занимали грузовые и чартерные рейсы экспорт — 46,18%, к концу 2014 года их доля снизилась до 35,56%, в тоже время наибольшее изменение получила составляющая выручки — пассажирские перевозки в Санкт-Петербург (Пулково), а именно доля пассажирских перевозок увеличилась на 19,07%, и составила 28,57%, данное увеличение компенсировало отрицательные изменения. Одновременно произошел спад по остальным составляющим (в скобках указано изменение в%): аэропортовые сборы (-0,03), вертолет и фрахт (-2,6), грузовые и чартерные рейсы по РФ (-5,32), грузовые и чартерные рейсы экспорт (-10,61), прочее (0,62).</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Следует отметить, что темп роста себестоимости опережает темп роста выручки на 32%, что ухудшает рентабельность продаж и повышает риск получения убытков в будущем. Анализ уровня и динамики финансовых результатов приведенный в таблице 19 подтверждает ранее проведенную оценку </w:t>
      </w:r>
      <w:r w:rsidRPr="00703A96">
        <w:rPr>
          <w:rFonts w:ascii="Times New Roman" w:eastAsia="Times New Roman" w:hAnsi="Times New Roman" w:cs="Times New Roman"/>
          <w:sz w:val="21"/>
          <w:szCs w:val="21"/>
          <w:lang w:eastAsia="ru-RU"/>
        </w:rPr>
        <w:lastRenderedPageBreak/>
        <w:t>финансового состояния ОАО «Псковавиа». К увеличению себестоимости на привело увеличение себестоимости пассажирских перевозок и аэропортовых сборов и наземного обслуживания на 15,02% и 0,44% соответственно.</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Рассмотрим структуру прочего дохода и его влияние на конечный финансовый результат.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Наибольшую долю в структуре прочего дохода занимают субсидии (73,04%), получаемые на осуществления пассажирских авиаперевозок и доходы от продажи валюты (16,44%). Общество осуществляет деятельность, которая связанна с иностранной валютой. Пересчет обязательств (конвертация), возникающих у организации при приобретении услуг (товаров) за иностранную валюту, производится по курсу, обусловленному соглашением сторон; для того чтобы совершить операцию по приобретаемой (предоставленной) услуге в иностранной валюте, при условии, что организация-покупатель (поставщик) не имеет валюты или ее недостаточно, должна купить необходимую сумму. Валюта приобретается по обменному курсу, установленному банком. Как правило, этот курс выше установленного Центробанком.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Кроме того, по причине возникновения курсовых разниц, расходы на покупку валюты превышает доходы от её продажи в условиях нестабильности валютного курса, соответственно имеют наибольший удельный вес в составе прочих доходов и расходов.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Сопоставляя структуру прочего дохода и расхода с финансовым результатом, следует вывод о том, что значительное влияние на конечный финансовый результат оказывают субсидии, получаемые из федерального и местного бюджетов в результате участия ОАО «Псковавиа» в программе по развитию региональных авиаперевозок. Уровень получаемых субсидий в структуре прочего дохода вырос с 27% в 2013 г. до 41% в 2014 г., что положительно повлияло на конечный результат хозяйственной деятельности авиапредприятия.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изменении уровня и динамики финансовых результатов отчётливо прослеживается валютный риск, возникающий вследствие изменения курсов валют (главным образом доллара США и евро), который связан с осуществлением внешнеторговых операций — при этом снижение данного риска не предусматривается контрактами. Кроме того, проявляется инфляционный риск: обесценение ожидаемых доходов в условиях постоянного кассового разрыва при неизменном росте расходов на осуществление авиаперевозок.</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Факторный анализ прибыли от продаж является обоснованием для принятия управленческих решений, главной задачей анализа является поиск путей максимизации прибыли общества.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 как на прибыль оказывают влияние изменения абсолютных величин выручки и расходов, а изменение также структуры выручки, используется следующая модель для анализа прибыли от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где P</w:t>
      </w:r>
      <w:r w:rsidRPr="00703A96">
        <w:rPr>
          <w:rFonts w:ascii="Times New Roman" w:eastAsia="Times New Roman" w:hAnsi="Times New Roman" w:cs="Times New Roman"/>
          <w:sz w:val="15"/>
          <w:szCs w:val="15"/>
          <w:bdr w:val="none" w:sz="0" w:space="0" w:color="auto" w:frame="1"/>
          <w:vertAlign w:val="subscript"/>
          <w:lang w:eastAsia="ru-RU"/>
        </w:rPr>
        <w:t>пр</w:t>
      </w:r>
      <w:r w:rsidRPr="00703A96">
        <w:rPr>
          <w:rFonts w:ascii="Times New Roman" w:eastAsia="Times New Roman" w:hAnsi="Times New Roman" w:cs="Times New Roman"/>
          <w:sz w:val="21"/>
          <w:szCs w:val="21"/>
          <w:lang w:eastAsia="ru-RU"/>
        </w:rPr>
        <w:t> — прибыль от продаж;- выручка;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рентабельность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Для проведения факторного анализа составляется аналитическая таблица, источником информации служат данные бухгалтерского баланса, отчета о финансовых результатах, и пояснительная записка (см табл. 20).</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20. Исходные данные для факторного анализ прибыли от продаж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65"/>
        <w:gridCol w:w="1455"/>
        <w:gridCol w:w="1591"/>
        <w:gridCol w:w="3127"/>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Абсолютное 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271 948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272 044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96,90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Индекс инфляции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Уровень себестоимости,%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(убыток)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65 848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174 582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-108 734</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Определяем выручку в сопоставимых ценах:</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272 044/1,1136 = 244 293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Определяем влияние «количества» выручки на прибыль от продаж:</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ΔР</w:t>
      </w:r>
      <w:r w:rsidRPr="00703A96">
        <w:rPr>
          <w:rFonts w:ascii="Times New Roman" w:eastAsia="Times New Roman" w:hAnsi="Times New Roman" w:cs="Times New Roman"/>
          <w:sz w:val="15"/>
          <w:szCs w:val="15"/>
          <w:bdr w:val="none" w:sz="0" w:space="0" w:color="auto" w:frame="1"/>
          <w:vertAlign w:val="superscript"/>
          <w:lang w:eastAsia="ru-RU"/>
        </w:rPr>
        <w:t>(Z)</w:t>
      </w:r>
      <w:r w:rsidRPr="00703A96">
        <w:rPr>
          <w:rFonts w:ascii="Times New Roman" w:eastAsia="Times New Roman" w:hAnsi="Times New Roman" w:cs="Times New Roman"/>
          <w:sz w:val="21"/>
          <w:szCs w:val="21"/>
          <w:lang w:eastAsia="ru-RU"/>
        </w:rPr>
        <w:t> = (272 044 — 244 293) × (-0,64) = — 6 720 тыс. руб.</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ΔР</w:t>
      </w:r>
      <w:r w:rsidRPr="00703A96">
        <w:rPr>
          <w:rFonts w:ascii="Times New Roman" w:eastAsia="Times New Roman" w:hAnsi="Times New Roman" w:cs="Times New Roman"/>
          <w:sz w:val="15"/>
          <w:szCs w:val="15"/>
          <w:bdr w:val="none" w:sz="0" w:space="0" w:color="auto" w:frame="1"/>
          <w:vertAlign w:val="superscript"/>
          <w:lang w:eastAsia="ru-RU"/>
        </w:rPr>
        <w:t>(Q</w:t>
      </w:r>
      <w:r w:rsidRPr="00703A96">
        <w:rPr>
          <w:rFonts w:ascii="Times New Roman" w:eastAsia="Times New Roman" w:hAnsi="Times New Roman" w:cs="Times New Roman"/>
          <w:sz w:val="21"/>
          <w:szCs w:val="21"/>
          <w:lang w:eastAsia="ru-RU"/>
        </w:rPr>
        <w:t>) = (244 293 — 271 948) × (-0,64) = 6 696 тыс. руб.</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ΔР</w:t>
      </w:r>
      <w:r w:rsidRPr="00703A96">
        <w:rPr>
          <w:rFonts w:ascii="Times New Roman" w:eastAsia="Times New Roman" w:hAnsi="Times New Roman" w:cs="Times New Roman"/>
          <w:sz w:val="15"/>
          <w:szCs w:val="15"/>
          <w:bdr w:val="none" w:sz="0" w:space="0" w:color="auto" w:frame="1"/>
          <w:vertAlign w:val="superscript"/>
          <w:lang w:eastAsia="ru-RU"/>
        </w:rPr>
        <w:t>(N)</w:t>
      </w:r>
      <w:r w:rsidRPr="00703A96">
        <w:rPr>
          <w:rFonts w:ascii="Times New Roman" w:eastAsia="Times New Roman" w:hAnsi="Times New Roman" w:cs="Times New Roman"/>
          <w:sz w:val="21"/>
          <w:szCs w:val="21"/>
          <w:lang w:eastAsia="ru-RU"/>
        </w:rPr>
        <w:t> = — 6 720 + 6 696 = — 23 тыс. руб.</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ΔР</w:t>
      </w:r>
      <w:r w:rsidRPr="00703A96">
        <w:rPr>
          <w:rFonts w:ascii="Times New Roman" w:eastAsia="Times New Roman" w:hAnsi="Times New Roman" w:cs="Times New Roman"/>
          <w:sz w:val="15"/>
          <w:szCs w:val="15"/>
          <w:bdr w:val="none" w:sz="0" w:space="0" w:color="auto" w:frame="1"/>
          <w:vertAlign w:val="superscript"/>
          <w:lang w:eastAsia="ru-RU"/>
        </w:rPr>
        <w:t>(УС)</w:t>
      </w:r>
      <w:r w:rsidRPr="00703A96">
        <w:rPr>
          <w:rFonts w:ascii="Times New Roman" w:eastAsia="Times New Roman" w:hAnsi="Times New Roman" w:cs="Times New Roman"/>
          <w:sz w:val="21"/>
          <w:szCs w:val="21"/>
          <w:lang w:eastAsia="ru-RU"/>
        </w:rPr>
        <w:t> = — 272 948 × (1 — 0,3996) = — 108 709 тыс. руб.</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ΔР</w:t>
      </w:r>
      <w:r w:rsidRPr="00703A96">
        <w:rPr>
          <w:rFonts w:ascii="Times New Roman" w:eastAsia="Times New Roman" w:hAnsi="Times New Roman" w:cs="Times New Roman"/>
          <w:sz w:val="15"/>
          <w:szCs w:val="15"/>
          <w:bdr w:val="none" w:sz="0" w:space="0" w:color="auto" w:frame="1"/>
          <w:vertAlign w:val="subscript"/>
          <w:lang w:eastAsia="ru-RU"/>
        </w:rPr>
        <w:t>общ</w:t>
      </w:r>
      <w:r w:rsidRPr="00703A96">
        <w:rPr>
          <w:rFonts w:ascii="Times New Roman" w:eastAsia="Times New Roman" w:hAnsi="Times New Roman" w:cs="Times New Roman"/>
          <w:sz w:val="21"/>
          <w:szCs w:val="21"/>
          <w:lang w:eastAsia="ru-RU"/>
        </w:rPr>
        <w:t> = — 6 720 + 6 696 — 23 — 108 709 = — 108 756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в 2014 году прибыль от продаж снизилась на 108 756 тыс. руб., данному снижению способствовало увеличение уровня цен на 11,36%, которое привело к снижению прибыли от продаж на 6 720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Рост общего объема продаж обусловил увеличение прибыли на 6 696 тыс. руб. В то же время увеличение уровня себестоимости привело к снижению прибыли от продаж на 108 709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 за 2014 год составила -64,17%, наблюдается отрицательная динамика рентабельности продаж по сравнению с данным показателем за 2013 год (-24,21%), то есть отражен отрицательный результат, приходящийся на каждую тысячу рублей себестоимости оказанных услуг. При этом валовая рентабельность (рентабельность продаж до уплаты налогов и процентов) составила 1,03%, но также наблюдается отрицательная динамика. Значения рентабельности продаж по чистой прибыли указывает на то, что в 2013 году 0,96% чистой прибыли приходилось на 1 тыс. руб. выручки, к концу 2014 году, данный показатель составил 0,14%. (см. табл. 21)</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21. Показатели рентабельности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78"/>
        <w:gridCol w:w="1088"/>
        <w:gridCol w:w="1088"/>
        <w:gridCol w:w="1984"/>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 до уплаты процентов и налогов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Рентабельность продаж по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-0,82</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использования, вложенного в предпринимательскую деятельность, капитала представлена в таблице 22, в расчете использована чистая прибыль, среднегодовая стоимость активов и среднегодовая стоимость собственного капитала.</w:t>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22. Показатели рентабельности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78"/>
        <w:gridCol w:w="1391"/>
        <w:gridCol w:w="1134"/>
        <w:gridCol w:w="2435"/>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-109,72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-4,55</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активов на конец отчетного периода составила 0,94, в течение анализируемого периода имело место уменьшение данного показателя на 4,55 процентных пункта, что указывает на снижение оборачиваемости активов, рост среднегодовой стоимости основных средств.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Падение рентабельности собственного капитала указывает на снижение оборачиваемости активов и рост собственного капитала.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 вышесказанного с учетом того, что рентабельность продаж в отчетном периоде отрицательная (-64,17%), следует вывод о необходимости повышения цен на оказываемые услуги либо о поиске путей сокращения себестоимости.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Финансовый результат от прочей деятельности ОАО «Псковавиа» оказывает положительное влияние на формирование чистой прибыли, за счет получения областной и федеральной субсидий. Анализ проводится на основе данных отчета о финансовых результатах балансовым методом и оформляется в таблице (см. табл. 23). Модель для проведения факторного анализа имеет следую:</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15"/>
          <w:szCs w:val="15"/>
          <w:bdr w:val="none" w:sz="0" w:space="0" w:color="auto" w:frame="1"/>
          <w:vertAlign w:val="subscript"/>
          <w:lang w:eastAsia="ru-RU"/>
        </w:rPr>
        <w:t>чист</w:t>
      </w:r>
      <w:r w:rsidRPr="00703A96">
        <w:rPr>
          <w:rFonts w:ascii="Times New Roman" w:eastAsia="Times New Roman" w:hAnsi="Times New Roman" w:cs="Times New Roman"/>
          <w:sz w:val="21"/>
          <w:szCs w:val="21"/>
          <w:lang w:eastAsia="ru-RU"/>
        </w:rPr>
        <w:t>= P</w:t>
      </w:r>
      <w:r w:rsidRPr="00703A96">
        <w:rPr>
          <w:rFonts w:ascii="Times New Roman" w:eastAsia="Times New Roman" w:hAnsi="Times New Roman" w:cs="Times New Roman"/>
          <w:sz w:val="15"/>
          <w:szCs w:val="15"/>
          <w:bdr w:val="none" w:sz="0" w:space="0" w:color="auto" w:frame="1"/>
          <w:vertAlign w:val="subscript"/>
          <w:lang w:eastAsia="ru-RU"/>
        </w:rPr>
        <w:t>пр</w:t>
      </w:r>
      <w:r w:rsidRPr="00703A96">
        <w:rPr>
          <w:rFonts w:ascii="Times New Roman" w:eastAsia="Times New Roman" w:hAnsi="Times New Roman" w:cs="Times New Roman"/>
          <w:sz w:val="21"/>
          <w:szCs w:val="21"/>
          <w:lang w:eastAsia="ru-RU"/>
        </w:rPr>
        <w:t> -% </w:t>
      </w:r>
      <w:r w:rsidRPr="00703A96">
        <w:rPr>
          <w:rFonts w:ascii="Times New Roman" w:eastAsia="Times New Roman" w:hAnsi="Times New Roman" w:cs="Times New Roman"/>
          <w:sz w:val="15"/>
          <w:szCs w:val="15"/>
          <w:bdr w:val="none" w:sz="0" w:space="0" w:color="auto" w:frame="1"/>
          <w:vertAlign w:val="subscript"/>
          <w:lang w:eastAsia="ru-RU"/>
        </w:rPr>
        <w:t>к уплате</w:t>
      </w:r>
      <w:r w:rsidRPr="00703A96">
        <w:rPr>
          <w:rFonts w:ascii="Times New Roman" w:eastAsia="Times New Roman" w:hAnsi="Times New Roman" w:cs="Times New Roman"/>
          <w:sz w:val="21"/>
          <w:szCs w:val="21"/>
          <w:lang w:eastAsia="ru-RU"/>
        </w:rPr>
        <w:t> + Рез.пр.деят- НП — Прочее (7)</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где P</w:t>
      </w:r>
      <w:r w:rsidRPr="00703A96">
        <w:rPr>
          <w:rFonts w:ascii="Times New Roman" w:eastAsia="Times New Roman" w:hAnsi="Times New Roman" w:cs="Times New Roman"/>
          <w:sz w:val="15"/>
          <w:szCs w:val="15"/>
          <w:bdr w:val="none" w:sz="0" w:space="0" w:color="auto" w:frame="1"/>
          <w:vertAlign w:val="subscript"/>
          <w:lang w:eastAsia="ru-RU"/>
        </w:rPr>
        <w:t>чист</w:t>
      </w:r>
      <w:r w:rsidRPr="00703A96">
        <w:rPr>
          <w:rFonts w:ascii="Times New Roman" w:eastAsia="Times New Roman" w:hAnsi="Times New Roman" w:cs="Times New Roman"/>
          <w:sz w:val="21"/>
          <w:szCs w:val="21"/>
          <w:lang w:eastAsia="ru-RU"/>
        </w:rPr>
        <w:t> — чистая прибыль;</w:t>
      </w:r>
      <w:r w:rsidRPr="00703A96">
        <w:rPr>
          <w:rFonts w:ascii="Times New Roman" w:eastAsia="Times New Roman" w:hAnsi="Times New Roman" w:cs="Times New Roman"/>
          <w:sz w:val="15"/>
          <w:szCs w:val="15"/>
          <w:bdr w:val="none" w:sz="0" w:space="0" w:color="auto" w:frame="1"/>
          <w:vertAlign w:val="subscript"/>
          <w:lang w:eastAsia="ru-RU"/>
        </w:rPr>
        <w:t>пр</w:t>
      </w:r>
      <w:r w:rsidRPr="00703A96">
        <w:rPr>
          <w:rFonts w:ascii="Times New Roman" w:eastAsia="Times New Roman" w:hAnsi="Times New Roman" w:cs="Times New Roman"/>
          <w:sz w:val="21"/>
          <w:szCs w:val="21"/>
          <w:lang w:eastAsia="ru-RU"/>
        </w:rPr>
        <w:t> — прибыль от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Рез.пр.деят — финансовый результат от прочей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НП — налог на прибыль;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Прочее — штрафы, пени</w:t>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23. Данные для анализа чистой прибыли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04"/>
        <w:gridCol w:w="1216"/>
        <w:gridCol w:w="1362"/>
        <w:gridCol w:w="4256"/>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Абсолютное изменение, тыс.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-174582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-108 733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Результат от прочей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72 409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177 382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104 973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 ОНО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-2 224</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основе данных таблицы 23 определим факторы роста, и факторы снижения чистой прибыли балансовым методом (см. табл. 24):</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24. Определение факторов роста и снижения чистой прибыли ОАО «Псковавиа», тыс.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01"/>
        <w:gridCol w:w="5637"/>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Факторы роста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Факторы снижения</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Прибыль от продаж</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Проценты к уплате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Результат от прочей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Результат от прочей деятельности</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Налог на прибыль</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ОНО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ОНО</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Прочее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108 733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104 973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106 509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108 733</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Из табл. 24 видно, что в отчетном периоде чистая прибыль возросла на 106 509 тыс. руб. за счет изменения нескольких факторов: снижения процентов к уплате, налога на прибыль и прочего; </w:t>
      </w:r>
      <w:r w:rsidRPr="00703A96">
        <w:rPr>
          <w:rFonts w:ascii="Times New Roman" w:eastAsia="Times New Roman" w:hAnsi="Times New Roman" w:cs="Times New Roman"/>
          <w:sz w:val="21"/>
          <w:szCs w:val="21"/>
          <w:lang w:eastAsia="ru-RU"/>
        </w:rPr>
        <w:lastRenderedPageBreak/>
        <w:t>увеличения результатов от прочей деятельности, и отложенного налогового обязательства. Рост убытка от продаж обусловил снижение чистой прибыли на 108 733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Анализ результата от прочей деятельности ОАО «Псковавиа», проведен на основе данных пояснительной записки к бухгалтерскому балансу (см. прил. 20), результаты анализа, проведенного так же балансовым методом оформлены в таблице 25.</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Модель: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Рез.пр.деят = Прочие доходы — Прочие расходы (8)</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25. Определение факторов роста и снижения результатов от прочей деятельности ОАО «Псковавиа», тыс.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00"/>
        <w:gridCol w:w="845"/>
        <w:gridCol w:w="5101"/>
        <w:gridCol w:w="792"/>
      </w:tblGrid>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Факторы роста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Факторы снижения</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Доходы от сдачи имущества в аренду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Прочие доходы (охрана ВС, изготовление пропусков, комната отдыха, др.)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1 070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Возмещение расходов (Нордавиа, Авиастар, Спектр)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7 560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Доходы от продажи валюты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29 394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Курсовые разницы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Реализация и списание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2 006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прошлых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Возмещение расходов (Нордавиа, Авиастар, Спектр)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9 035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Реализация ТМЦ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Выплаты в пользу работников и страховые взносы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1 496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Списание кредиторской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Курсовые разницы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6 349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Субсидия на осуществление пассажирских перевозок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85 867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на ВС (а/п Домодедово)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2 993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Судебные расходы, арбитражные сборы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Реализация ТМЦ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Сумма восстановленных резервов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3 064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Убытки прошлых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781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Проценты по кредиту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4 679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на формирование резерва по сомнительным долгам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11 452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от покупки валюты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29 588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связанные с арендованным имуществом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Реализация и списание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Списание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Судебные расходы, арбитражные сборы, пени, штрафы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Услуги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159 207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53 273</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 таблицы 25 видно, что в отчетном периоде результат от прочей деятельности увеличился на 105 934 тыс. руб. Наибольшее влияние на изменение оказали следующие факторы: рост субсидий на осуществление пассажирских перевозок на 85 867 тыс. руб., снижение величины расходов от покупки валюты на 29 588 тыс. руб.; при этом негативное влияние оказало снижение дохода от продажи валюты на 29 394 тыс. руб.</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Модель анализа налога на прибыль: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НП = ТНП ± ΔОНО (9)</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26. Данные для анализа налога на прибыль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93"/>
        <w:gridCol w:w="1385"/>
        <w:gridCol w:w="1385"/>
        <w:gridCol w:w="4575"/>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Абсолютное изменение, тыс.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основе данных таблицы 26 определим факторы роста, и факторы снижения налога на прибыль, результаты оформлены в таблице 27.</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27. Определение факторов роста и снижения налога на прибыль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61"/>
        <w:gridCol w:w="5477"/>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Факторы роста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Факторы снижения</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-Δ Текущий налог на прибыль</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ОНО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Δ ОНО</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333</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lastRenderedPageBreak/>
        <w:t>По результатам расчетов в отчетном периоде чистая прибыль снизилась на 2 224,38 тыс. руб. (см. рис. 8) исключительно за счет увеличения убытка от продаж на 108 733 тыс. руб., в то же время положительное влияние на чистую прибыль оказало снижение процентов к уплате на 960 тыс. руб., увеличение финансового результата от прочей деятельности на 104 973 тыс. руб., а также снижение налога на прибыль.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b/>
          <w:bCs/>
          <w:sz w:val="21"/>
          <w:szCs w:val="21"/>
          <w:lang w:eastAsia="ru-RU"/>
        </w:rPr>
        <w:t>3.3 Анализ рентабельности хозяйственной деятельности ОАО «Псковавиа»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настоящее время нет единой методики оценки эффективности деятельности предприятия, в теории и на практике для оценки состояния предприятия используются показатели как ресурсного типа, так и затратного. Разнообразие показателей является следствием многофакторной, сложной производственной деятельности предприятия.</w:t>
      </w:r>
    </w:p>
    <w:p w:rsidR="00703A96" w:rsidRPr="00703A96" w:rsidRDefault="00703A96" w:rsidP="00703A96">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03A96">
        <w:rPr>
          <w:rFonts w:ascii="Times New Roman" w:eastAsia="Times New Roman" w:hAnsi="Times New Roman" w:cs="Times New Roman"/>
          <w:sz w:val="21"/>
          <w:szCs w:val="21"/>
          <w:lang w:eastAsia="ru-RU"/>
        </w:rPr>
        <w:fldChar w:fldCharType="begin"/>
      </w:r>
      <w:r w:rsidRPr="00703A96">
        <w:rPr>
          <w:rFonts w:ascii="Times New Roman" w:eastAsia="Times New Roman" w:hAnsi="Times New Roman" w:cs="Times New Roman"/>
          <w:sz w:val="21"/>
          <w:szCs w:val="21"/>
          <w:lang w:eastAsia="ru-RU"/>
        </w:rPr>
        <w:instrText xml:space="preserve"> HYPERLINK "https://sprosi.xyz/works/diplomnaya-rabota-na-temu-obosnovanie-effektivnosti-investiczionnogo-proekta-na-primere-ooo-frank-imwp/" \t "_blank" </w:instrText>
      </w:r>
      <w:r w:rsidRPr="00703A96">
        <w:rPr>
          <w:rFonts w:ascii="Times New Roman" w:eastAsia="Times New Roman" w:hAnsi="Times New Roman" w:cs="Times New Roman"/>
          <w:sz w:val="21"/>
          <w:szCs w:val="21"/>
          <w:lang w:eastAsia="ru-RU"/>
        </w:rPr>
        <w:fldChar w:fldCharType="separate"/>
      </w:r>
    </w:p>
    <w:p w:rsidR="00703A96" w:rsidRPr="00703A96" w:rsidRDefault="00703A96" w:rsidP="00703A96">
      <w:pPr>
        <w:spacing w:after="0" w:line="240" w:lineRule="auto"/>
        <w:textAlignment w:val="baseline"/>
        <w:rPr>
          <w:rFonts w:ascii="Times New Roman" w:eastAsia="Times New Roman" w:hAnsi="Times New Roman" w:cs="Times New Roman"/>
          <w:sz w:val="24"/>
          <w:szCs w:val="24"/>
          <w:lang w:eastAsia="ru-RU"/>
        </w:rPr>
      </w:pPr>
      <w:r w:rsidRPr="00703A9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03A96">
        <w:rPr>
          <w:rFonts w:ascii="Times New Roman" w:eastAsia="Times New Roman" w:hAnsi="Times New Roman" w:cs="Times New Roman"/>
          <w:b/>
          <w:bCs/>
          <w:color w:val="0274BE"/>
          <w:sz w:val="21"/>
          <w:szCs w:val="21"/>
          <w:shd w:val="clear" w:color="auto" w:fill="EAEAEA"/>
          <w:lang w:eastAsia="ru-RU"/>
        </w:rPr>
        <w:t>  </w:t>
      </w:r>
      <w:r w:rsidRPr="00703A9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"Обоснование эффективности инвестиционного проекта на примере ООО 'Франк'"</w:t>
      </w:r>
    </w:p>
    <w:p w:rsidR="00703A96" w:rsidRPr="00703A96" w:rsidRDefault="00703A96" w:rsidP="00703A96">
      <w:pPr>
        <w:spacing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fldChar w:fldCharType="end"/>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Несмотря на различие в подходах к оценке и анализу эффективности предприятия наблюдается единая цель, заключающаяся в сопоставлении полученного результата и затрат.</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Система показателей рентабельности хозяйственной деятельности характеризуют эффективность работы предприятия в целом и доходность различных направлений его деятельности с целью оценки эффективности вложенных средств в предприятие.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Анализ рентабельности хозяйственной деятельности ОАО «Псковавиа» проведем в соответствии с методикой, предлагаемой М. В. Мельник.</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Необходимо выделить этапы проведения анализа рентабельности хозяйственной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оценка динамики основных показателей рентабельности;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выявление и оценка факторов, влияющих на изменение показателей рентабельности.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Результат расчета показателей рентабельности ОАО «Псковавиа» представлен в таблице 28.</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28. Динамика показателей рентабельности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16"/>
        <w:gridCol w:w="1097"/>
        <w:gridCol w:w="1052"/>
        <w:gridCol w:w="3073"/>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Абсолютное 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238,63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-217,88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-3,77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чистых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238,63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-217,88</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Рентабельность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-10,92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внеоборотных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-10,23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-5,01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 (по прибыли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 (по бух.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услуг (по прибыли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-19,60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доходов (по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расходов (по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-0,50</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 таблицы 28 видно, что в отчетном периоде все показатели рентабельности имеют отрицательную динамику. В целом это можно связать со снижением бухгалтерской прибыли и ростом убытков от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собственного капитала снизилась на 217,88 процентных пункта, что объясняется более высоким темпом роста собственного капитала по сравнение с темпом роста бухгалтерской прибыли. Поскольку в обществе отсутствует задолженность учредителей по вкладам в уставный капитал, рентабельность чистых активов совпадает с рентабельностью собственного капитала.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Экономическая рентабельность снизилась на 3,77 процентных пункта, что свидетельствует о накоплении активов за счет роста денежных средств на конец отчетного периода, а также наблюдается значительное увеличение по статье материалы, которое связано с приобретением мебели в конференц-зал, кроме того снижение экономической рентабельности свидетельствует о возможном снижении уровня спроса на услуги.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Снижение рентабельности основных средств предприятия не свидетельствует об ухудшении их использования, так как в ОАО «Псковавиа» разработаны и внедряются мероприятия по повышению безопасности оказываемых услуг: в 2014 году для производственного развития Общества была проведена реконструкция помещений аэропорта, в целях обеспечения безопасности в аэропорту установлена рентгенотелевизионная досмотровая установка.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Уровень рентабельности продаж значительно выше уровня рентабельности услуг, что говорит нам о получении большего эффекта с 1 тыс. руб. вложенных в производство от прочей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Данные выводы подтверждаются так же снижением показателей рентабельности внеоборотных и оборотных активов, а также снижением рентабельности доходов и расходов.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Далее проведем сравнительный анализ показателей рентабельности производственной деятельности по видам услуг, что позволит выявить те виды услуг, оказание которых обеспечивает наибольшую (наименьшую) доходность. Исходные данные и расчет показателей рентабельности по видам услуг представлены в таблице 29.</w:t>
      </w:r>
      <w:r w:rsidRPr="00703A96">
        <w:rPr>
          <w:rFonts w:ascii="Times New Roman" w:eastAsia="Times New Roman" w:hAnsi="Times New Roman" w:cs="Times New Roman"/>
          <w:sz w:val="21"/>
          <w:szCs w:val="21"/>
          <w:lang w:eastAsia="ru-RU"/>
        </w:rPr>
        <w:br w:type="textWrapping" w:clear="all"/>
        <w:t>Таблица 29. Исходные данные и расчет показателей рентабельности производственной деятельности по видам услуг ОАО «Псковавиа»</w:t>
      </w:r>
    </w:p>
    <w:tbl>
      <w:tblPr>
        <w:tblW w:w="1137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90"/>
        <w:gridCol w:w="1662"/>
        <w:gridCol w:w="927"/>
        <w:gridCol w:w="927"/>
        <w:gridCol w:w="875"/>
        <w:gridCol w:w="821"/>
        <w:gridCol w:w="716"/>
        <w:gridCol w:w="721"/>
        <w:gridCol w:w="989"/>
        <w:gridCol w:w="989"/>
        <w:gridCol w:w="1958"/>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Наименование услуги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Выручка от продаж,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связанные с производством и реализацией,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Валовая прибыль,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производственной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 рентабельности,%</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Аэропортовые сборы и наземное обслуживание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10 380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15 916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22 993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-12 613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-20,59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Вертолет и фрахт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52 471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43 055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43 094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16 498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9 377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-16,56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Грузовые чартерные рейсы по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3 017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15 685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27 803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Грузовые чартерные рейсы экспорт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96 735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108 111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112 795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17 477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-16 060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-30,40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Пассажирские перевозки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4 375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96 028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138 418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250 184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-94 663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-154 156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6,77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Прочее (производство тепловой энергии и передача горячей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4 493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-28,14</w:t>
            </w:r>
          </w:p>
        </w:tc>
      </w:tr>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271948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272044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337 796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446 626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-65 848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174 582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br w:type="textWrapping" w:clear="all"/>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Сравнительный анализ показателей рентабельности производственной деятельности по видам услуг позволяет выявить наиболее рентабельный вид услуги.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данном случае наиболее рентабельной услугой является «Вертолет и фрахт» (21,76%). Уровень услуги «Грузовые чартерные рейсы экспорт» в конце прошлого периода составила 16,17 процентных пункта, к концу отчетного периода произошло резкое снижение на 30,40 процентных пункта, данное снижение было вызвано падением спроса туроператоров на данный вид услуг.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целом показатели рентабельности производственной деятельности по видам услуг имеют отрицательную динамику, что связано с экономическим кризисом: на значительный рост расходов повлиял рост цен на стоимость авиационного керосина, доля которого в структуре себестоимости одного летного часа составляет 39% (см. прил. 21).</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Показатель рентабельности продаж ориентирован на выявление изменения величины отдельных элементов расходов и их соотношения на эффективность основной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30. Исходные данные и расчет влияния факторов на изменение показателей рентабельности продаж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27"/>
        <w:gridCol w:w="6558"/>
        <w:gridCol w:w="1075"/>
        <w:gridCol w:w="1153"/>
        <w:gridCol w:w="1425"/>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(убыток)от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-65 848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-174 582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-108734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Выручка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271 948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272 044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 (f)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Расходы связанные с производством и реализацией,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337 796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446 626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108 830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том числе: 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160 384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244 019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83 635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затраты на оплату труда и социальные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113 269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146 956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33 687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Амортизационные отчисления по ОС и НМА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59 650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52 787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-6 863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4 493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-1 629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Материалоемкость продаж (x)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Зарплатоемкость продаж (y)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Показатель амортизационной емкости продаж (z)</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Расходоемкость продаж по прочим расходам (m)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Влияние факторов на изменение рентабельности продаж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том числе: материалоемкости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зарплатоемкости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амортизационной емкости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0,03</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расходоемксоти продаж по прочим расходам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0,01</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Результат факторного анализа рентабельности продаж представленный в таблице 30 свидетельствует о том, что уменьшение рентабельности продаж на 39 процентных пункта было вызвано увеличением следующих показателей: материалоемкость, зарплатоемкость, а также незначительным снижением расходоемкости продаж по прочим расходам и амортизационной емкости.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Комплексная оценка эффективности хозяйственной деятельности ОАО «Псковавиа» проводится через формирование системы взаимосвязанных показателей хозяйственной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Обобщающим показателем является финансовая рентабельность. Для анализа составляется таблица исходных и расчетных показателей (см. табл. 31)</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31. Исходные для комплексной оценки эффективности хозяйственной деятельности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3"/>
        <w:gridCol w:w="796"/>
        <w:gridCol w:w="588"/>
        <w:gridCol w:w="588"/>
        <w:gridCol w:w="588"/>
        <w:gridCol w:w="701"/>
        <w:gridCol w:w="2244"/>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Абсолютное изменение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Исходные показатели, тыс. руб.:</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Выручка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271 948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272 044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Себестоимость продаж</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337 796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446 626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108 830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Прочие доходы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185 915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259 349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73 434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Прочие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117 506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81 967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-35 539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Бухгалтерская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5 510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2 709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-2 801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Среднегодовая стоимость активов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84 421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98 353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13 932</w:t>
            </w:r>
          </w:p>
        </w:tc>
      </w:tr>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Среднегодовая стоимость СК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2 309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13 054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10 745</w:t>
            </w:r>
          </w:p>
        </w:tc>
      </w:tr>
      <w:tr w:rsidR="00703A96" w:rsidRPr="00703A96" w:rsidTr="00703A96">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Расчетные показатели</w:t>
            </w:r>
          </w:p>
        </w:tc>
      </w:tr>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финансовая,%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238,63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-217,88</w:t>
            </w:r>
          </w:p>
        </w:tc>
      </w:tr>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экономическая,%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-3,77</w:t>
            </w:r>
          </w:p>
        </w:tc>
      </w:tr>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финансовой независимости  (автономии)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0,1054</w:t>
            </w:r>
          </w:p>
        </w:tc>
      </w:tr>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Рентабельность продаж (по бух. прибыли),%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-1,03</w:t>
            </w:r>
          </w:p>
        </w:tc>
      </w:tr>
      <w:tr w:rsidR="00703A96" w:rsidRPr="00703A96" w:rsidTr="00703A96">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оборота активов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Общее изменение экономической рентабельности составило -3,77 процентных пункта. Это связано со снижением рентабельности продаж на 1,03 процентных пункта, что привело к снижению экономической рентабельности на 3,08 процентных пункта. В то же время снижение оборачиваемости активов на 0,46 оборота привел к снижению экономической рентабельности на 0,69 процентных пункта.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32. Факторный анализ коэффициента автономии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99"/>
        <w:gridCol w:w="3876"/>
        <w:gridCol w:w="1299"/>
        <w:gridCol w:w="1564"/>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Наименование результативного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 результативного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Взаимосвязанные факторы</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Капиталы</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w:t>
            </w:r>
            <w:r w:rsidRPr="00703A96">
              <w:rPr>
                <w:rFonts w:ascii="Times New Roman" w:eastAsia="Times New Roman" w:hAnsi="Times New Roman" w:cs="Times New Roman"/>
                <w:sz w:val="15"/>
                <w:szCs w:val="15"/>
                <w:bdr w:val="none" w:sz="0" w:space="0" w:color="auto" w:frame="1"/>
                <w:vertAlign w:val="subscript"/>
                <w:lang w:eastAsia="ru-RU"/>
              </w:rPr>
              <w:t>авт1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84 421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2 309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w:t>
            </w:r>
            <w:r w:rsidRPr="00703A96">
              <w:rPr>
                <w:rFonts w:ascii="Times New Roman" w:eastAsia="Times New Roman" w:hAnsi="Times New Roman" w:cs="Times New Roman"/>
                <w:sz w:val="15"/>
                <w:szCs w:val="15"/>
                <w:bdr w:val="none" w:sz="0" w:space="0" w:color="auto" w:frame="1"/>
                <w:vertAlign w:val="subscript"/>
                <w:lang w:eastAsia="ru-RU"/>
              </w:rPr>
              <w:t>авт2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98 353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2 309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w:t>
            </w:r>
            <w:r w:rsidRPr="00703A96">
              <w:rPr>
                <w:rFonts w:ascii="Times New Roman" w:eastAsia="Times New Roman" w:hAnsi="Times New Roman" w:cs="Times New Roman"/>
                <w:sz w:val="15"/>
                <w:szCs w:val="15"/>
                <w:bdr w:val="none" w:sz="0" w:space="0" w:color="auto" w:frame="1"/>
                <w:vertAlign w:val="subscript"/>
                <w:lang w:eastAsia="ru-RU"/>
              </w:rPr>
              <w:t>авт3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98 353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13 054</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Итак, в отчетном периоде коэффициент автономии вырос на 0,1054 пункта. Это связано с ростом капитала на 10 745 тыс. руб., что привело к незначительному росту коэффициента автономии на 0,1092 пункта, а также с увеличением активов на 13 932 тыс. руб., что привело к сокращению коэффициента автономии на 0,0039 пункта.</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33. Факторный анализ коэффициента оборачиваемости активов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99"/>
        <w:gridCol w:w="3876"/>
        <w:gridCol w:w="1489"/>
        <w:gridCol w:w="1374"/>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Наименование результативного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 результативного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Взаимосвязанные факторы</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Активы</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Е</w:t>
            </w:r>
            <w:r w:rsidRPr="00703A96">
              <w:rPr>
                <w:rFonts w:ascii="Times New Roman" w:eastAsia="Times New Roman" w:hAnsi="Times New Roman" w:cs="Times New Roman"/>
                <w:sz w:val="15"/>
                <w:szCs w:val="15"/>
                <w:bdr w:val="none" w:sz="0" w:space="0" w:color="auto" w:frame="1"/>
                <w:vertAlign w:val="subscript"/>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3,2214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271 948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84 421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Е</w:t>
            </w:r>
            <w:r w:rsidRPr="00703A96">
              <w:rPr>
                <w:rFonts w:ascii="Times New Roman" w:eastAsia="Times New Roman" w:hAnsi="Times New Roman" w:cs="Times New Roman"/>
                <w:sz w:val="15"/>
                <w:szCs w:val="15"/>
                <w:bdr w:val="none" w:sz="0" w:space="0" w:color="auto" w:frame="1"/>
                <w:vertAlign w:val="subscript"/>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3,2225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272 044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84 421</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Е</w:t>
            </w:r>
            <w:r w:rsidRPr="00703A96">
              <w:rPr>
                <w:rFonts w:ascii="Times New Roman" w:eastAsia="Times New Roman" w:hAnsi="Times New Roman" w:cs="Times New Roman"/>
                <w:sz w:val="15"/>
                <w:szCs w:val="15"/>
                <w:bdr w:val="none" w:sz="0" w:space="0" w:color="auto" w:frame="1"/>
                <w:vertAlign w:val="subscript"/>
                <w:lang w:eastAsia="ru-RU"/>
              </w:rPr>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272 044</w:t>
            </w:r>
          </w:p>
        </w:tc>
        <w:tc>
          <w:tcPr>
            <w:tcW w:w="0" w:type="auto"/>
            <w:vAlign w:val="bottom"/>
            <w:hideMark/>
          </w:tcPr>
          <w:p w:rsidR="00703A96" w:rsidRPr="00703A96" w:rsidRDefault="00703A96" w:rsidP="00703A96">
            <w:pPr>
              <w:spacing w:after="0" w:line="240" w:lineRule="auto"/>
              <w:rPr>
                <w:rFonts w:ascii="Times New Roman" w:eastAsia="Times New Roman" w:hAnsi="Times New Roman" w:cs="Times New Roman"/>
                <w:sz w:val="20"/>
                <w:szCs w:val="20"/>
                <w:lang w:eastAsia="ru-RU"/>
              </w:rPr>
            </w:pP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Итак, в отчетном периоде, оборачиваемость активов сократилась на 0,4553 оборота. Это связано с ростом выручки предприятия на 96 тыс. руб., что способствовало росту оборачиваемости на 0,0011 оборота. В то же время увеличение среднегодовой стоимости активов на 13 932 тыс. руб. привело к снижению оборачиваемости на 0,4565 оборота.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Проведенный анализ финансового состояния и финансовых результатов ОАО «Псковавиа» показал, что текущая деятельность Общества является убыточной, и как следствие возникает риск банкротства.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в отчетном периоде был получен убыток по основной деятельности в размере 174 582 тыс. руб., причиной данного результата является значительное превышение себестоимости над выручкой, при этом необходимо обратить внимание на то, наибольший удельный вес в структуре себестоимости летного часа занимают затраты на авиа ГСМ, аэропортовые сборы и наземное обслуживание.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Низкая доходность объясняется тем, что авиакомпания не вправе самостоятельно устанавливать цены на рейс, она должна руководствоваться установленными тарифами. Кроме того, в условиях экономического кризиса авиапредприятие вынуждено сдерживать уровень цен на авиабилеты, так как происходит падение покупательной способности населения. Чистая прибыль Общества, в основном, формируется за счет получения субсидий на осуществление пассажирских перевозок, а также за счет возникновения положительных курсовых разниц.</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У Общества существует риск возникновения убытков вследствие неоплаты или просроченной оплаты своих финансовых обязательств. Данный риск сложно минимизировать в связи с тем, что основное </w:t>
      </w:r>
      <w:r w:rsidRPr="00703A96">
        <w:rPr>
          <w:rFonts w:ascii="Times New Roman" w:eastAsia="Times New Roman" w:hAnsi="Times New Roman" w:cs="Times New Roman"/>
          <w:sz w:val="21"/>
          <w:szCs w:val="21"/>
          <w:lang w:eastAsia="ru-RU"/>
        </w:rPr>
        <w:lastRenderedPageBreak/>
        <w:t>поступление доходов от пассажирских перевозок осуществляется из средств федерального и регионального бюджетов. Кассовый разрыв составляет от 60 до 90 дней, в связи с обязательной предоплатой по обеспечению рейсов и фактическому получению денежных средств из бюджетов по возмещению данных расходов.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А также присутствует риск несвоевременной оплаты платежей поставщикам, что приводит к кризису притока денежных средств, увеличению расходной части по возникшим штрафным санкциям за несвоевременное исполнение договорных обязательств по оплате данной кредиторской задолженности.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 как авиационная отрасль характеризуется значительной капиталоемкостью, общество постоянно испытывает нехватку оборотных средств, и поэтому вынуждено использовать инструмент банковского кредита. Однако неблагоприятные изменения на рынке кредитования приводят к увеличению расходов по обслуживанию долга, и как следствие приводит к снижению рентабельности.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Исходя из полученных результатов анализа рентабельности хозяйственной деятельности ОАО «Псковавиа», следует вывод о необходимости разработке мер по управлению рентабельностью собственного капитала.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34. Расчет и оценка эффекта финансового рычага по данным бухгалтерской отчетности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55"/>
        <w:gridCol w:w="1472"/>
        <w:gridCol w:w="1411"/>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2014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Среднегодовая стоимость активов,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84 420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98352,5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Среднегодовая стоимость собственных средств,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13 054</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до налогообложения,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2 709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Прибыль до налогообложения скорректированная,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3 760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Финансовая рентабельность,%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238,63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20,75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Экономическая рентабельность,%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ЭФР,%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232,10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18,00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387</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Чистая прибыль скорректированная,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2 930,40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382,40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Финансовая рентабельность,%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2,96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Экономическая рентабельность,%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0,39</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ЭФР,%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110,56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1,79</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xml:space="preserve">Из результатов расчетов, приведенных в таблице 34, видно, что за счет привлечения заемных средств Общество в 2014 г. получило на 108,77 процентных пункта меньший уровень прибыли на собственный капитал, чем в прошлом периоде. Таким образом эффективность использования заемных средств авиапредприятия снизилась. Важно отметить то, что экономическая рентабельность имеет </w:t>
      </w:r>
      <w:r w:rsidRPr="00703A96">
        <w:rPr>
          <w:rFonts w:ascii="Times New Roman" w:eastAsia="Times New Roman" w:hAnsi="Times New Roman" w:cs="Times New Roman"/>
          <w:sz w:val="21"/>
          <w:szCs w:val="21"/>
          <w:lang w:eastAsia="ru-RU"/>
        </w:rPr>
        <w:lastRenderedPageBreak/>
        <w:t>отрицательную динамику и значительное отклонение от средневзвешенной процентной ставки по кредитным операциям: например, в 2014 г. средневзвешенная процентная ставка по кредитным операциям составляла 12%, что на 11,61% большое экономической рентабельности Общества. Таким образом отрицательное значение дифференциала финансового рычага, приводящее к снижению рентабельности собственного капитала (значительная часть прибыли генерируемой собственным капиталом уходит на обслуживание используемого заемного капитала), указывает на необходимость снизить стоимость привлечения заемного капитала или вовсе отказаться от его использования.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Оценка показателей платежеспособности Общества, проведенная ранее, выявила неспособность обеспечить финансовыми ресурсами текущую деятельность. Поэтому мы наблюдаем ранние признаки банкротства авиапредприятия: задержки платежей по обязательствам; несвоевременное погашение кредитов; резкие изменения в структуре баланса, разбалансирование дебиторской и кредиторской задолженности (уровень кредиторской задолженности превышает уровень дебиторской задолженности на 56,73 процентных пункта).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настоящее время в зарубежной экономической литературе предлагается множество различных методик для прогноза вероятности наступления банкротства, но, как отмечают российские экономисты, применение иностранных моделей не принесло достаточно точных результатов, поэтому были предложены адаптированные к российской экономике модели прогноза вероятности наступления банкротства предприятий.</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основе пятифакторной математической модели Альтмана (10) вероятность банкротства ОАО «Псковавиа», составила 2,78.</w:t>
      </w:r>
    </w:p>
    <w:p w:rsidR="00703A96" w:rsidRPr="00703A96" w:rsidRDefault="00703A96" w:rsidP="00703A96">
      <w:pPr>
        <w:spacing w:after="0"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Z = 0,717×X</w:t>
      </w:r>
      <w:r w:rsidRPr="00703A96">
        <w:rPr>
          <w:rFonts w:ascii="Times New Roman" w:eastAsia="Times New Roman" w:hAnsi="Times New Roman" w:cs="Times New Roman"/>
          <w:sz w:val="15"/>
          <w:szCs w:val="15"/>
          <w:bdr w:val="none" w:sz="0" w:space="0" w:color="auto" w:frame="1"/>
          <w:vertAlign w:val="subscript"/>
          <w:lang w:eastAsia="ru-RU"/>
        </w:rPr>
        <w:t>1 </w:t>
      </w:r>
      <w:r w:rsidRPr="00703A96">
        <w:rPr>
          <w:rFonts w:ascii="Times New Roman" w:eastAsia="Times New Roman" w:hAnsi="Times New Roman" w:cs="Times New Roman"/>
          <w:sz w:val="21"/>
          <w:szCs w:val="21"/>
          <w:lang w:eastAsia="ru-RU"/>
        </w:rPr>
        <w:t>+ 0,847×X</w:t>
      </w:r>
      <w:r w:rsidRPr="00703A96">
        <w:rPr>
          <w:rFonts w:ascii="Times New Roman" w:eastAsia="Times New Roman" w:hAnsi="Times New Roman" w:cs="Times New Roman"/>
          <w:sz w:val="15"/>
          <w:szCs w:val="15"/>
          <w:bdr w:val="none" w:sz="0" w:space="0" w:color="auto" w:frame="1"/>
          <w:vertAlign w:val="subscript"/>
          <w:lang w:eastAsia="ru-RU"/>
        </w:rPr>
        <w:t>2</w:t>
      </w:r>
      <w:r w:rsidRPr="00703A96">
        <w:rPr>
          <w:rFonts w:ascii="Times New Roman" w:eastAsia="Times New Roman" w:hAnsi="Times New Roman" w:cs="Times New Roman"/>
          <w:sz w:val="21"/>
          <w:szCs w:val="21"/>
          <w:lang w:eastAsia="ru-RU"/>
        </w:rPr>
        <w:t>+3,107×X</w:t>
      </w:r>
      <w:r w:rsidRPr="00703A96">
        <w:rPr>
          <w:rFonts w:ascii="Times New Roman" w:eastAsia="Times New Roman" w:hAnsi="Times New Roman" w:cs="Times New Roman"/>
          <w:sz w:val="15"/>
          <w:szCs w:val="15"/>
          <w:bdr w:val="none" w:sz="0" w:space="0" w:color="auto" w:frame="1"/>
          <w:vertAlign w:val="subscript"/>
          <w:lang w:eastAsia="ru-RU"/>
        </w:rPr>
        <w:t>3</w:t>
      </w:r>
      <w:r w:rsidRPr="00703A96">
        <w:rPr>
          <w:rFonts w:ascii="Times New Roman" w:eastAsia="Times New Roman" w:hAnsi="Times New Roman" w:cs="Times New Roman"/>
          <w:sz w:val="21"/>
          <w:szCs w:val="21"/>
          <w:lang w:eastAsia="ru-RU"/>
        </w:rPr>
        <w:t>+0,420×X</w:t>
      </w:r>
      <w:r w:rsidRPr="00703A96">
        <w:rPr>
          <w:rFonts w:ascii="Times New Roman" w:eastAsia="Times New Roman" w:hAnsi="Times New Roman" w:cs="Times New Roman"/>
          <w:sz w:val="15"/>
          <w:szCs w:val="15"/>
          <w:bdr w:val="none" w:sz="0" w:space="0" w:color="auto" w:frame="1"/>
          <w:vertAlign w:val="subscript"/>
          <w:lang w:eastAsia="ru-RU"/>
        </w:rPr>
        <w:t>4</w:t>
      </w:r>
      <w:r w:rsidRPr="00703A96">
        <w:rPr>
          <w:rFonts w:ascii="Times New Roman" w:eastAsia="Times New Roman" w:hAnsi="Times New Roman" w:cs="Times New Roman"/>
          <w:sz w:val="21"/>
          <w:szCs w:val="21"/>
          <w:lang w:eastAsia="ru-RU"/>
        </w:rPr>
        <w:t>+0,998×X</w:t>
      </w:r>
      <w:r w:rsidRPr="00703A96">
        <w:rPr>
          <w:rFonts w:ascii="Times New Roman" w:eastAsia="Times New Roman" w:hAnsi="Times New Roman" w:cs="Times New Roman"/>
          <w:sz w:val="15"/>
          <w:szCs w:val="15"/>
          <w:bdr w:val="none" w:sz="0" w:space="0" w:color="auto" w:frame="1"/>
          <w:vertAlign w:val="subscript"/>
          <w:lang w:eastAsia="ru-RU"/>
        </w:rPr>
        <w:t>5</w:t>
      </w:r>
      <w:r w:rsidRPr="00703A96">
        <w:rPr>
          <w:rFonts w:ascii="Times New Roman" w:eastAsia="Times New Roman" w:hAnsi="Times New Roman" w:cs="Times New Roman"/>
          <w:sz w:val="21"/>
          <w:szCs w:val="21"/>
          <w:lang w:eastAsia="ru-RU"/>
        </w:rPr>
        <w:t>(10)</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где X1 — доля оборотного капитала в активах;</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X2 — отношение накопленной прибыли к активам;</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X3 — рентабельность активов;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X4 — коэффициент финансовой зависимости;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X5 — оборачиваемость активов.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Полученное значение вероятности наступления банкротства находится в пределах значения 1,2 &lt; Z &lt; 2,9, что означает среднюю вероятность банкротства.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В соответствии с предложенной системой показателей для оценки финансового состояния предприятия с целью определения вероятности банкротства известным финансовым аналитиком Уильямом Бивером, проведены расчеты и оформлены в таблице 35.</w:t>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Таблица 35. Диагностика банкротства ОАО «Псковавиа» с использованием системы показателей У. Бивера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88"/>
        <w:gridCol w:w="1522"/>
        <w:gridCol w:w="1845"/>
        <w:gridCol w:w="1850"/>
        <w:gridCol w:w="1133"/>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Нормативное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Значение</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благоприятно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5 лет до банкротства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год до банкротства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Бивера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 — 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-0,15</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6 — 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-22</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Финансовый рычаг,%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&lt; 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&lt;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80</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покрытия активов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&lt; 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0,06</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&lt; 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&lt;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По данным таблицы 35 вероятность банкротства авиапредприятия наступит в следующем отчетном периоде.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исходя из расчетов по двум моделям, следует вывод о высокой вероятности наступлении банкротства Общества, что предполагает разработку мер по предотвращению банкротства.</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основании анализа деятельности ОАО «Псковавиа» и расчета вероятности банкротства, можно выделить основные факторы, которые негативно влияют на формирование финансовых результатов хозяйственной деятельности авиапредприятия, и в соответствии с этим предложить меры по их устранению (см. табл. 36)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Таблица 36. Мероприятия по повышению финансовых результатов ОАО Псковавиа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6"/>
        <w:gridCol w:w="5323"/>
        <w:gridCol w:w="5199"/>
      </w:tblGrid>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Факторы влияния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Мероприятия, направленные на устранение факторов (или на их минимизацию)</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Доля кредиторской задолженности превышает долю дебиторской задолженности на 34,4 процентных пункта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Реструктуризация кредиторской задолженности, а именно проведение взаимозачетов между организациями; Пересмотр и изменение кредитной политики авиапредприятия по отношению к краткосрочной задолженности; Разработка и внедрение эффективных способов рефинансирования дебиторской задолженности, которые позволят вернуть денежные средства за оказанные услуги.</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Снижение доли уставного капитала, и превышение над ним доли заемного капитала на 83,06 процентных пункта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Увеличение уставного капитала за счет дополнительных вкладов участников на основании решения общего собрания участников.</w:t>
            </w:r>
          </w:p>
        </w:tc>
      </w:tr>
      <w:tr w:rsidR="00703A96" w:rsidRPr="00703A96" w:rsidTr="00703A9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Отрицательная рентабельность продаж — наибольший убыток Общество получает от оказания следующих услуг: аэропортовые сборы и наземное обслуживание; пассажирские перевозки; прочее (производство тепловой энергии и передача горячей воды);  Превышение уровня себестоимости над уровнем выручки в 1,6 раза; темп роста себестоимости опережает темп роста выручки на 32%, что ухудшает рентабельность продаж и повышает риск получения убытков в будущем.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03A96" w:rsidRPr="00703A96" w:rsidRDefault="00703A96" w:rsidP="00703A96">
            <w:pPr>
              <w:spacing w:after="0" w:line="240" w:lineRule="auto"/>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Изучение рынка сбыта услуг, разработка новых маршрутов; снижение удельного себестоимости через снижение затрат на «аэропортовые сборы и наземное обслуживание».</w:t>
            </w:r>
          </w:p>
        </w:tc>
      </w:tr>
    </w:tbl>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Помимо факторов микросреды, значительное влияние на финансовые результаты оказывают факторы макросреды: кризисные явления в экономике мировой экономике и на рынке авиауслуг, возможность получения государственной поддержки.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Учитывая факторы макро- и микросреды, в настоящее время мы можем наблюдать слияние и поглощение компаний рынка авиаперевозок. Испытывая кризис авиакомпании стремятся реструктурировать бизнес, через объединение активов авиакомпании наращивают долю на авиарынках. С точки зрения управления объединение компаний позволяет привлечь дополнительные инвестиции, снизить издержки, и повысить качество услуг.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еще одним решением по повышению финансовых результатов и предотвращению банкротства является процесс оформления сделки по слиянию Общества с другой кампанией рынка авиаперевозок.</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 </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Финансовые результаты деятельности авиапредприятия характеризуются суммой полученной прибыли и уровнем рентабельности, которые зависят от множества факторов как макросреды, так и микросреды. В условиях экономического кризиса и кризиса на рынке авиаслуг поиск резервов увеличения прибыли, разработка мероприятий по улучшению финансового состояния являются одними из основных целей проведения анализа финансовых результатов.</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все вышесказанное сказанное определило актуальность темы исследования выпускной квалификационной работы.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Учетно-аналитическое обеспечение финансовых результатов было рассмотрено на основе ОАО «Псковавиа», которое испытывает кризисное состояние, в рассматриваемом периоде 2012 — 2014 гг.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Основным видом деятельности Общества является оказание услуг по осуществлению воздушных пассажирских и грузовых перевозок на внутренних и местных линиях, важно отметить то, что расходы на осуществление пассажирских авиаперевозок возмещаются за счет получаемых субсидий, доля которых в структуре доходов составляет 41% на 31 декабря 2014 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Большое влияние на конечный финансовый результат оказывают доходы и расходы как от основной, так и от прочей деятельности. Поэтому был изучен учет доходов и расходов от основного и прочего видов деятельности, а также было изучено формирование конечного финансового результата. Учет ведется в соответствии с Российскими стандартами бухгалтерского учета, и с применением общей системы налогообложения.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Специфика организации ведения бухгалтерского учета в ОАО «Псковавиа» выражается в том, что в процессе осуществления хозяйственной деятельности принимают участие все структурные подразделения аэропорта занятые в основном и вспомогательном производствах. Таким образом, затраты (себестоимость) по авиаперевозкам формируются на счете 20 «Авиаперевозки», затем списываются на счет 90-2 «Себестоимость продаж», и по окончании каждого месяца определяется финансовый результат (прибыль или убыток) от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Изучив процесс учета и формирования финансовых результатов, был проведен анализ финансовых результатов, который выявил причины кризисного состояния и нестабильной платежеспособности.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снижение чистой прибыли главным образом повлиял рост убытка от продаж в размере 108 733 тыс. руб., в то же время положительное влияние оказывают результаты от прочей деятельности — в основном за счет субсидирования.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Для полного представления об эффективности работы авиапредприятия и о доходности различных направлений его деятельности был осуществлен анализ рентабельности хозяйственной деятельности.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Оценка динамики основных показателей рентабельности показала то, что все показатели рентабельности имеют отрицательную динамику, так как в анализируемом периоде наблюдается снижение бухгалтерской прибыли и рост убытков от продаж.</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На снижение финансовой рентабельности повлияло снижение экономической рентабельности за счет роста материалоемкости и амортизационной емкости, кроме этого снижение экономической рентабельности свидетельствует о возможном падении уровня спроса на услуги.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 же в отчетном периоде был выявлен наиболее рентабельный вид услуг «Вертолет и фрахт» — 21,76%, и убыточные виды услуг: производство тепловой энергии и передача горячей воды (-73,99%); пассажирские перевозки (-61,62%); аэропортовые сборы и наземное обслуживание (-54,86%).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Результат расчета эффекта финансового рычага выявил снижение эффективности использования заемных средств, одновременно с этим отрицательное значение дифференциала финансового рычага указывает на необходимость снижения стоимости привлечения заемного капитала или вовсе отказаться от его использования.</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Таким образом выявлены ранние признаки банкротства авиапредприятия, и по результатам расчетов вероятность наступления банкротства, проведенных по модели Альтмана и с использованием системы показателей У. Бивера, наступит в следующем отчетном периоде.</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Для улучшения финансового состояния ОАО «Псковавиа» и как следствие предотвращения банкротства в данной работе предлагаются мероприятия, которые направлены на устранение (минимизацию) факторов, негативно влияющих на финансовые результаты Общества: реструктуризация кредиторской задолженности; изменение кредитной политики; увеличение уставного капитала; разработка новых маршрутов.</w:t>
      </w:r>
      <w:r w:rsidRPr="00703A96">
        <w:rPr>
          <w:rFonts w:ascii="Times New Roman" w:eastAsia="Times New Roman" w:hAnsi="Times New Roman" w:cs="Times New Roman"/>
          <w:sz w:val="21"/>
          <w:szCs w:val="21"/>
          <w:lang w:eastAsia="ru-RU"/>
        </w:rPr>
        <w:br/>
      </w:r>
      <w:r w:rsidRPr="00703A96">
        <w:rPr>
          <w:rFonts w:ascii="Times New Roman" w:eastAsia="Times New Roman" w:hAnsi="Times New Roman" w:cs="Times New Roman"/>
          <w:sz w:val="21"/>
          <w:szCs w:val="21"/>
          <w:lang w:eastAsia="ru-RU"/>
        </w:rPr>
        <w:br w:type="textWrapping" w:clear="all"/>
      </w:r>
      <w:r w:rsidRPr="00703A96">
        <w:rPr>
          <w:rFonts w:ascii="Times New Roman" w:eastAsia="Times New Roman" w:hAnsi="Times New Roman" w:cs="Times New Roman"/>
          <w:sz w:val="21"/>
          <w:szCs w:val="21"/>
          <w:lang w:eastAsia="ru-RU"/>
        </w:rPr>
        <w:br/>
        <w:t>Список использованной литературы</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1.       Налоговый Кодекс РФ</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Гражданский Кодекс РФ</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Федеральный закон «О бухгалтерском учете» от 06.12.2011 N 402-ФЗ</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Федеральный закон «О несостоятельности (банкротстве)» от 26.10.2002 N 127-ФЗ</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Приказ Минфина РФ от 29.06.2016 N ПЗ-3/2016 «Об упрощенной системе бухгалтерского учета и бухгалтерской отчетности»</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Приказ Минфина России от 06.10.2008 N 106н (ред. от 06.04.2015) «Об утверждении положений по бухгалтерскому учету» (вместе с «Положением по бухгалтерскому учету «Учетная политика организации» (ПБУ 1/2008)»</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Приказ Минфина России от 06.05.1999 N 32н (ред. от 06.04.2015) «Об утверждении Положения по бухгалтерскому учету «Доходы организации» ПБУ 9/99</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Приказ Минфина России от 06.05.1999 N 33н (ред. от 06.04.2015) «Об утверждении Положения по бухгалтерскому учету «Расходы организации» ПБУ 10/99</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Приказ Минфина России от 16.10.2000 N 92н «Об утверждении Положения по бухгалтерскому учету «Учет государственной помощи»» ПБУ 13/2000</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Методические рекомендации по оценке финансового состояния и экономической эффективности деятельности юридических лиц, имеющих сертификат эксплуатанта и выполняющих коммерческие воздушные перевозки, утвержденным распоряжением Министерства России от 05.05.2012 г. № ИЛ-62-р</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Доклад о результатах в 2014 году и основных направлениях деятельности министерства транспорта РФ на 2015-2017 год</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Бабаев Ю.А., Макарова Л.Г. Петров А.М. Бухгалтерский финансовый учет: Учебник / под ред. проф. Бабаева Ю.А. — М, 2015. — 463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Баскакова О.В., Сейко Л.Ф. Экономика предприятия: Учебник. — М.: Издательско-торговая корпорация «Дашков и К», 2013 — 372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Бочаров В.В. Финансовый анализ. Краткий курс. 2- е изд. — СПб.: Питер, 2009. — 240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Вахрушина М.А. Комплексный экономический анализ хозяйственной деятельности: учебное пособие. — М.: Вузовский учебник, 2008. — 463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Гетьман В.Г. Бухгалтерский учет и анализ: учебное пособие / Е. И. Костюкова, О. В. Ельчанинова, С.А. Тунин; под ред. Е.И. Костюковой. — М.: КНОРУС, 2015. — 406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Грачев А.В. Финансовая устойчивость предприятия: анализ, оценка и управление: Учебное пособие. — М.: ДИС, 2004</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Губенко А.В., Смуров Д.С. Экономика воздушного транспорта. — Спю.: Питер, 2009. — 288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Егорова С.Е., Будасова В. А. Теория экономического анализа: учебное пособие. — Издательство Псков ГУ</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Егорова С.Е., Волкова О.А. Анализ финансовой отчетности: учебное пособие. — Псков: Издательство ППИ, 2011. — 224 с: ил.</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Ефимова О.В. Финансовый анализ. 4 — е изд., перераб. и до. — М.: Бухгалтерский учет, 2002. — 528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lastRenderedPageBreak/>
        <w:t>.        Ковалев В.В., Волкова О.Н. Анализ хозяйственной деятельности предприятия: Учебник. — М.: ТК Велби, Изд-во Проспект, 2010 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Ковалева А.М. Финансовый менеджмент: учебник / под ред. д.э.н., А. М. Ковалевой. — М.: ИНФРА — М, 2007. — 284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Кондраков Н.П. Бухгалтерский учет. — М.: ИНФРА-М, 2013. — 681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Крылов Э.И, Власова В.М., Журавкова И.В. Анализ финансовых результатов, рентабельности и себестоимости продукции: Учеб. Пособие. — М.: Финансы и статистика, 2005, — 720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Лысов И.А. Понятие, сущность и значение финансовых результатов предприятия // Вестник НГИЭИ. — 2015. — № 3 (46)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Мельник М.В., Егорова С.Е., Кулакова Н.Г., Юданова Л.А. Комплексный экономический анализ: учебное пособие. — М.: ФОРУМ: ИНФРА — М, 2016, — 352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Пронина Е.В. Анализ хозяйственной деятельности ГА: учебное пособие. — М, 2014 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Савицкая Г.В. Анализ хозяйственной деятельности предприятия: Учебное пособие. — 4-е изд., перераб. и доп. — М.: ИНФРА-М, 2008 г.</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Селезнева Н.Н., Ионова А.Ф. Финансовый анализ. — М.: ЮНИТИ-ДАНА, 2001. — 479 с.</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Суслова Ю.А. Субсидии: учет и налогообложение // Бухгалтерский учет. — 2016. — №12 декабрь</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Гончарова А.И. Оценка платежеспособности предприятия: проблема эффективности критериев // Экономический анализ: теория и практика. — 2005. — № 3 (36)</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Иванова Л.И. Методические подходы к определению сущности и оценке показателей платежеспособности организации // Экономические науки. — 2012. — №12 (97)</w:t>
      </w:r>
    </w:p>
    <w:p w:rsidR="00703A96" w:rsidRPr="00703A96" w:rsidRDefault="00703A96" w:rsidP="00703A96">
      <w:pPr>
        <w:spacing w:after="384" w:line="240" w:lineRule="auto"/>
        <w:textAlignment w:val="baseline"/>
        <w:rPr>
          <w:rFonts w:ascii="Times New Roman" w:eastAsia="Times New Roman" w:hAnsi="Times New Roman" w:cs="Times New Roman"/>
          <w:sz w:val="21"/>
          <w:szCs w:val="21"/>
          <w:lang w:eastAsia="ru-RU"/>
        </w:rPr>
      </w:pPr>
      <w:r w:rsidRPr="00703A96">
        <w:rPr>
          <w:rFonts w:ascii="Times New Roman" w:eastAsia="Times New Roman" w:hAnsi="Times New Roman" w:cs="Times New Roman"/>
          <w:sz w:val="21"/>
          <w:szCs w:val="21"/>
          <w:lang w:eastAsia="ru-RU"/>
        </w:rPr>
        <w:t>.        Любушин Н.П. Система показателей анализа финансового состояния организации и методы их определения // Экономический анализ: теория и практика. — 2003. — №2</w:t>
      </w:r>
    </w:p>
    <w:p w:rsidR="00035B3A" w:rsidRPr="00703A96" w:rsidRDefault="00703A96" w:rsidP="00035B3A">
      <w:pPr>
        <w:spacing w:after="384" w:line="240" w:lineRule="auto"/>
        <w:textAlignment w:val="baseline"/>
        <w:rPr>
          <w:rFonts w:ascii="Segoe UI" w:eastAsia="Times New Roman" w:hAnsi="Segoe UI" w:cs="Segoe UI"/>
          <w:color w:val="777777"/>
          <w:sz w:val="21"/>
          <w:szCs w:val="21"/>
          <w:lang w:eastAsia="ru-RU"/>
        </w:rPr>
      </w:pPr>
      <w:r w:rsidRPr="00703A96">
        <w:rPr>
          <w:rFonts w:ascii="Times New Roman" w:eastAsia="Times New Roman" w:hAnsi="Times New Roman" w:cs="Times New Roman"/>
          <w:sz w:val="21"/>
          <w:szCs w:val="21"/>
          <w:lang w:eastAsia="ru-RU"/>
        </w:rPr>
        <w:t>.        Шеремет АД., Сайфулии Р.С., Негашев Е.В. Методика финансового анализа. — М, 2008 г. Рыжкова Я. В. Значение финансовых результатов для предприятия // Экономика и социум. — 2016. — № (6) 25</w:t>
      </w:r>
    </w:p>
    <w:tbl>
      <w:tblPr>
        <w:tblStyle w:val="a6"/>
        <w:tblW w:w="0" w:type="auto"/>
        <w:jc w:val="center"/>
        <w:tblInd w:w="0" w:type="dxa"/>
        <w:tblLook w:val="04A0" w:firstRow="1" w:lastRow="0" w:firstColumn="1" w:lastColumn="0" w:noHBand="0" w:noVBand="1"/>
      </w:tblPr>
      <w:tblGrid>
        <w:gridCol w:w="8472"/>
      </w:tblGrid>
      <w:tr w:rsidR="00035B3A" w:rsidTr="00035B3A">
        <w:trPr>
          <w:jc w:val="center"/>
        </w:trPr>
        <w:tc>
          <w:tcPr>
            <w:tcW w:w="8472" w:type="dxa"/>
            <w:tcBorders>
              <w:top w:val="single" w:sz="4" w:space="0" w:color="auto"/>
              <w:left w:val="single" w:sz="4" w:space="0" w:color="auto"/>
              <w:bottom w:val="single" w:sz="4" w:space="0" w:color="auto"/>
              <w:right w:val="single" w:sz="4" w:space="0" w:color="auto"/>
            </w:tcBorders>
            <w:hideMark/>
          </w:tcPr>
          <w:p w:rsidR="00035B3A" w:rsidRDefault="003D62F7">
            <w:pPr>
              <w:spacing w:line="360" w:lineRule="auto"/>
              <w:textAlignment w:val="baseline"/>
              <w:rPr>
                <w:rFonts w:ascii="Arial" w:eastAsia="Times New Roman" w:hAnsi="Arial" w:cs="Times New Roman"/>
                <w:color w:val="444444"/>
                <w:sz w:val="28"/>
                <w:szCs w:val="28"/>
              </w:rPr>
            </w:pPr>
            <w:hyperlink r:id="rId12" w:history="1">
              <w:r w:rsidR="00035B3A">
                <w:rPr>
                  <w:rStyle w:val="a4"/>
                  <w:rFonts w:eastAsia="Times New Roman" w:cs="Times New Roman"/>
                  <w:lang w:eastAsia="ru-RU"/>
                </w:rPr>
                <w:t>Вернуться в библиотеку по экономике и праву: учебники, дипломы, диссертации</w:t>
              </w:r>
            </w:hyperlink>
          </w:p>
          <w:p w:rsidR="00035B3A" w:rsidRDefault="003D62F7">
            <w:pPr>
              <w:spacing w:line="360" w:lineRule="auto"/>
              <w:textAlignment w:val="baseline"/>
              <w:rPr>
                <w:rFonts w:ascii="Arial" w:eastAsia="Times New Roman" w:hAnsi="Arial" w:cs="Times New Roman"/>
                <w:color w:val="444444"/>
                <w:sz w:val="28"/>
                <w:szCs w:val="28"/>
              </w:rPr>
            </w:pPr>
            <w:hyperlink r:id="rId13" w:history="1">
              <w:r w:rsidR="00035B3A">
                <w:rPr>
                  <w:rStyle w:val="a4"/>
                  <w:rFonts w:eastAsia="Times New Roman" w:cs="Times New Roman"/>
                  <w:lang w:eastAsia="ru-RU"/>
                </w:rPr>
                <w:t>Рерайт текстов и уникализация 90 %</w:t>
              </w:r>
            </w:hyperlink>
          </w:p>
          <w:p w:rsidR="00035B3A" w:rsidRDefault="003D62F7">
            <w:pPr>
              <w:spacing w:line="360" w:lineRule="auto"/>
              <w:textAlignment w:val="baseline"/>
              <w:rPr>
                <w:rFonts w:ascii="Arial" w:eastAsia="Times New Roman" w:hAnsi="Arial" w:cs="Times New Roman"/>
                <w:color w:val="444444"/>
                <w:sz w:val="28"/>
                <w:szCs w:val="28"/>
              </w:rPr>
            </w:pPr>
            <w:hyperlink r:id="rId14" w:history="1">
              <w:r w:rsidR="00035B3A">
                <w:rPr>
                  <w:rStyle w:val="a4"/>
                  <w:rFonts w:eastAsia="Times New Roman" w:cs="Times New Roman"/>
                  <w:lang w:eastAsia="ru-RU"/>
                </w:rPr>
                <w:t>Написание по заказу контрольных, дипломов, диссертаций. . .</w:t>
              </w:r>
            </w:hyperlink>
          </w:p>
        </w:tc>
      </w:tr>
    </w:tbl>
    <w:p w:rsidR="00703A96" w:rsidRPr="00703A96" w:rsidRDefault="00703A96" w:rsidP="00035B3A">
      <w:pPr>
        <w:spacing w:after="384" w:line="240" w:lineRule="auto"/>
        <w:textAlignment w:val="baseline"/>
        <w:rPr>
          <w:rFonts w:ascii="Segoe UI" w:eastAsia="Times New Roman" w:hAnsi="Segoe UI" w:cs="Segoe UI"/>
          <w:color w:val="777777"/>
          <w:sz w:val="21"/>
          <w:szCs w:val="21"/>
          <w:lang w:eastAsia="ru-RU"/>
        </w:rPr>
      </w:pPr>
    </w:p>
    <w:p w:rsidR="00703A96" w:rsidRPr="00703A96" w:rsidRDefault="00703A96" w:rsidP="00035B3A">
      <w:pPr>
        <w:spacing w:after="0" w:line="240" w:lineRule="auto"/>
        <w:textAlignment w:val="baseline"/>
      </w:pPr>
      <w:r w:rsidRPr="00703A96">
        <w:rPr>
          <w:rFonts w:ascii="Segoe UI" w:eastAsia="Times New Roman" w:hAnsi="Segoe UI" w:cs="Segoe UI"/>
          <w:color w:val="777777"/>
          <w:sz w:val="21"/>
          <w:szCs w:val="21"/>
          <w:shd w:val="clear" w:color="auto" w:fill="FFFFFF"/>
          <w:lang w:eastAsia="ru-RU"/>
        </w:rPr>
        <w:t> </w:t>
      </w:r>
    </w:p>
    <w:sectPr w:rsidR="00703A96" w:rsidRPr="00703A9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F7" w:rsidRDefault="003D62F7" w:rsidP="00472FBA">
      <w:pPr>
        <w:spacing w:after="0" w:line="240" w:lineRule="auto"/>
      </w:pPr>
      <w:r>
        <w:separator/>
      </w:r>
    </w:p>
  </w:endnote>
  <w:endnote w:type="continuationSeparator" w:id="0">
    <w:p w:rsidR="003D62F7" w:rsidRDefault="003D62F7" w:rsidP="0047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A" w:rsidRDefault="00472F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A" w:rsidRDefault="00472FBA" w:rsidP="00472FBA">
    <w:pPr>
      <w:pStyle w:val="a9"/>
    </w:pPr>
    <w:r>
      <w:t>Вернуться в каталог дипломов и магистерских диссертаций</w:t>
    </w:r>
  </w:p>
  <w:p w:rsidR="00472FBA" w:rsidRDefault="00472FBA" w:rsidP="00472FBA">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A" w:rsidRDefault="00472F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F7" w:rsidRDefault="003D62F7" w:rsidP="00472FBA">
      <w:pPr>
        <w:spacing w:after="0" w:line="240" w:lineRule="auto"/>
      </w:pPr>
      <w:r>
        <w:separator/>
      </w:r>
    </w:p>
  </w:footnote>
  <w:footnote w:type="continuationSeparator" w:id="0">
    <w:p w:rsidR="003D62F7" w:rsidRDefault="003D62F7" w:rsidP="00472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A" w:rsidRDefault="00472F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BC" w:rsidRDefault="004465BC" w:rsidP="004465BC">
    <w:pPr>
      <w:pStyle w:val="a7"/>
    </w:pPr>
    <w:r>
      <w:t>Узнайте стоимость написания на заказ студенческих и аспирантских работ</w:t>
    </w:r>
  </w:p>
  <w:p w:rsidR="00472FBA" w:rsidRDefault="004465BC" w:rsidP="004465BC">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A" w:rsidRDefault="00472F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0CB7"/>
    <w:multiLevelType w:val="multilevel"/>
    <w:tmpl w:val="ED3C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96"/>
    <w:rsid w:val="00035B3A"/>
    <w:rsid w:val="00351401"/>
    <w:rsid w:val="003D62F7"/>
    <w:rsid w:val="004465BC"/>
    <w:rsid w:val="00472FBA"/>
    <w:rsid w:val="005A2C1F"/>
    <w:rsid w:val="00703A96"/>
    <w:rsid w:val="009E056A"/>
    <w:rsid w:val="00A42522"/>
    <w:rsid w:val="00E5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703A96"/>
  </w:style>
  <w:style w:type="paragraph" w:styleId="a3">
    <w:name w:val="Normal (Web)"/>
    <w:basedOn w:val="a"/>
    <w:uiPriority w:val="99"/>
    <w:semiHidden/>
    <w:unhideWhenUsed/>
    <w:rsid w:val="00703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3A96"/>
    <w:rPr>
      <w:color w:val="0000FF"/>
      <w:u w:val="single"/>
    </w:rPr>
  </w:style>
  <w:style w:type="character" w:styleId="a5">
    <w:name w:val="FollowedHyperlink"/>
    <w:basedOn w:val="a0"/>
    <w:uiPriority w:val="99"/>
    <w:semiHidden/>
    <w:unhideWhenUsed/>
    <w:rsid w:val="00703A96"/>
    <w:rPr>
      <w:color w:val="800080"/>
      <w:u w:val="single"/>
    </w:rPr>
  </w:style>
  <w:style w:type="character" w:customStyle="1" w:styleId="ctatext">
    <w:name w:val="ctatext"/>
    <w:basedOn w:val="a0"/>
    <w:rsid w:val="00703A96"/>
  </w:style>
  <w:style w:type="character" w:customStyle="1" w:styleId="posttitle">
    <w:name w:val="posttitle"/>
    <w:basedOn w:val="a0"/>
    <w:rsid w:val="00703A96"/>
  </w:style>
  <w:style w:type="table" w:styleId="a6">
    <w:name w:val="Table Grid"/>
    <w:basedOn w:val="a1"/>
    <w:uiPriority w:val="59"/>
    <w:rsid w:val="00035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2F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2FBA"/>
  </w:style>
  <w:style w:type="paragraph" w:styleId="a9">
    <w:name w:val="footer"/>
    <w:basedOn w:val="a"/>
    <w:link w:val="aa"/>
    <w:uiPriority w:val="99"/>
    <w:unhideWhenUsed/>
    <w:rsid w:val="00472F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703A96"/>
  </w:style>
  <w:style w:type="paragraph" w:styleId="a3">
    <w:name w:val="Normal (Web)"/>
    <w:basedOn w:val="a"/>
    <w:uiPriority w:val="99"/>
    <w:semiHidden/>
    <w:unhideWhenUsed/>
    <w:rsid w:val="00703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3A96"/>
    <w:rPr>
      <w:color w:val="0000FF"/>
      <w:u w:val="single"/>
    </w:rPr>
  </w:style>
  <w:style w:type="character" w:styleId="a5">
    <w:name w:val="FollowedHyperlink"/>
    <w:basedOn w:val="a0"/>
    <w:uiPriority w:val="99"/>
    <w:semiHidden/>
    <w:unhideWhenUsed/>
    <w:rsid w:val="00703A96"/>
    <w:rPr>
      <w:color w:val="800080"/>
      <w:u w:val="single"/>
    </w:rPr>
  </w:style>
  <w:style w:type="character" w:customStyle="1" w:styleId="ctatext">
    <w:name w:val="ctatext"/>
    <w:basedOn w:val="a0"/>
    <w:rsid w:val="00703A96"/>
  </w:style>
  <w:style w:type="character" w:customStyle="1" w:styleId="posttitle">
    <w:name w:val="posttitle"/>
    <w:basedOn w:val="a0"/>
    <w:rsid w:val="00703A96"/>
  </w:style>
  <w:style w:type="table" w:styleId="a6">
    <w:name w:val="Table Grid"/>
    <w:basedOn w:val="a1"/>
    <w:uiPriority w:val="59"/>
    <w:rsid w:val="00035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2F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2FBA"/>
  </w:style>
  <w:style w:type="paragraph" w:styleId="a9">
    <w:name w:val="footer"/>
    <w:basedOn w:val="a"/>
    <w:link w:val="aa"/>
    <w:uiPriority w:val="99"/>
    <w:unhideWhenUsed/>
    <w:rsid w:val="00472F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6990">
      <w:bodyDiv w:val="1"/>
      <w:marLeft w:val="0"/>
      <w:marRight w:val="0"/>
      <w:marTop w:val="0"/>
      <w:marBottom w:val="0"/>
      <w:divBdr>
        <w:top w:val="none" w:sz="0" w:space="0" w:color="auto"/>
        <w:left w:val="none" w:sz="0" w:space="0" w:color="auto"/>
        <w:bottom w:val="none" w:sz="0" w:space="0" w:color="auto"/>
        <w:right w:val="none" w:sz="0" w:space="0" w:color="auto"/>
      </w:divBdr>
      <w:divsChild>
        <w:div w:id="1393694191">
          <w:marLeft w:val="0"/>
          <w:marRight w:val="0"/>
          <w:marTop w:val="0"/>
          <w:marBottom w:val="0"/>
          <w:divBdr>
            <w:top w:val="none" w:sz="0" w:space="0" w:color="auto"/>
            <w:left w:val="none" w:sz="0" w:space="0" w:color="auto"/>
            <w:bottom w:val="none" w:sz="0" w:space="0" w:color="auto"/>
            <w:right w:val="none" w:sz="0" w:space="0" w:color="auto"/>
          </w:divBdr>
        </w:div>
        <w:div w:id="1575043952">
          <w:marLeft w:val="0"/>
          <w:marRight w:val="0"/>
          <w:marTop w:val="0"/>
          <w:marBottom w:val="0"/>
          <w:divBdr>
            <w:top w:val="none" w:sz="0" w:space="0" w:color="auto"/>
            <w:left w:val="none" w:sz="0" w:space="0" w:color="auto"/>
            <w:bottom w:val="none" w:sz="0" w:space="0" w:color="auto"/>
            <w:right w:val="none" w:sz="0" w:space="0" w:color="auto"/>
          </w:divBdr>
          <w:divsChild>
            <w:div w:id="1436827950">
              <w:marLeft w:val="0"/>
              <w:marRight w:val="0"/>
              <w:marTop w:val="0"/>
              <w:marBottom w:val="240"/>
              <w:divBdr>
                <w:top w:val="none" w:sz="0" w:space="0" w:color="auto"/>
                <w:left w:val="none" w:sz="0" w:space="0" w:color="auto"/>
                <w:bottom w:val="none" w:sz="0" w:space="0" w:color="auto"/>
                <w:right w:val="none" w:sz="0" w:space="0" w:color="auto"/>
              </w:divBdr>
              <w:divsChild>
                <w:div w:id="1080759086">
                  <w:marLeft w:val="0"/>
                  <w:marRight w:val="0"/>
                  <w:marTop w:val="0"/>
                  <w:marBottom w:val="0"/>
                  <w:divBdr>
                    <w:top w:val="none" w:sz="0" w:space="0" w:color="auto"/>
                    <w:left w:val="none" w:sz="0" w:space="0" w:color="auto"/>
                    <w:bottom w:val="none" w:sz="0" w:space="0" w:color="auto"/>
                    <w:right w:val="none" w:sz="0" w:space="0" w:color="auto"/>
                  </w:divBdr>
                </w:div>
              </w:divsChild>
            </w:div>
            <w:div w:id="2018338545">
              <w:marLeft w:val="0"/>
              <w:marRight w:val="0"/>
              <w:marTop w:val="0"/>
              <w:marBottom w:val="240"/>
              <w:divBdr>
                <w:top w:val="none" w:sz="0" w:space="0" w:color="auto"/>
                <w:left w:val="none" w:sz="0" w:space="0" w:color="auto"/>
                <w:bottom w:val="none" w:sz="0" w:space="0" w:color="auto"/>
                <w:right w:val="none" w:sz="0" w:space="0" w:color="auto"/>
              </w:divBdr>
              <w:divsChild>
                <w:div w:id="1924098312">
                  <w:marLeft w:val="0"/>
                  <w:marRight w:val="0"/>
                  <w:marTop w:val="0"/>
                  <w:marBottom w:val="0"/>
                  <w:divBdr>
                    <w:top w:val="none" w:sz="0" w:space="0" w:color="auto"/>
                    <w:left w:val="none" w:sz="0" w:space="0" w:color="auto"/>
                    <w:bottom w:val="none" w:sz="0" w:space="0" w:color="auto"/>
                    <w:right w:val="none" w:sz="0" w:space="0" w:color="auto"/>
                  </w:divBdr>
                </w:div>
              </w:divsChild>
            </w:div>
            <w:div w:id="1199391704">
              <w:marLeft w:val="0"/>
              <w:marRight w:val="0"/>
              <w:marTop w:val="0"/>
              <w:marBottom w:val="240"/>
              <w:divBdr>
                <w:top w:val="none" w:sz="0" w:space="0" w:color="auto"/>
                <w:left w:val="none" w:sz="0" w:space="0" w:color="auto"/>
                <w:bottom w:val="none" w:sz="0" w:space="0" w:color="auto"/>
                <w:right w:val="none" w:sz="0" w:space="0" w:color="auto"/>
              </w:divBdr>
              <w:divsChild>
                <w:div w:id="938954846">
                  <w:marLeft w:val="0"/>
                  <w:marRight w:val="0"/>
                  <w:marTop w:val="0"/>
                  <w:marBottom w:val="0"/>
                  <w:divBdr>
                    <w:top w:val="none" w:sz="0" w:space="0" w:color="auto"/>
                    <w:left w:val="none" w:sz="0" w:space="0" w:color="auto"/>
                    <w:bottom w:val="none" w:sz="0" w:space="0" w:color="auto"/>
                    <w:right w:val="none" w:sz="0" w:space="0" w:color="auto"/>
                  </w:divBdr>
                </w:div>
              </w:divsChild>
            </w:div>
            <w:div w:id="140079518">
              <w:marLeft w:val="0"/>
              <w:marRight w:val="0"/>
              <w:marTop w:val="0"/>
              <w:marBottom w:val="0"/>
              <w:divBdr>
                <w:top w:val="none" w:sz="0" w:space="0" w:color="auto"/>
                <w:left w:val="none" w:sz="0" w:space="0" w:color="auto"/>
                <w:bottom w:val="none" w:sz="0" w:space="0" w:color="auto"/>
                <w:right w:val="none" w:sz="0" w:space="0" w:color="auto"/>
              </w:divBdr>
              <w:divsChild>
                <w:div w:id="12458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5528">
      <w:bodyDiv w:val="1"/>
      <w:marLeft w:val="0"/>
      <w:marRight w:val="0"/>
      <w:marTop w:val="0"/>
      <w:marBottom w:val="0"/>
      <w:divBdr>
        <w:top w:val="none" w:sz="0" w:space="0" w:color="auto"/>
        <w:left w:val="none" w:sz="0" w:space="0" w:color="auto"/>
        <w:bottom w:val="none" w:sz="0" w:space="0" w:color="auto"/>
        <w:right w:val="none" w:sz="0" w:space="0" w:color="auto"/>
      </w:divBdr>
    </w:div>
    <w:div w:id="19257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17093</Words>
  <Characters>97434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2021-05-03T13:16:00Z</dcterms:created>
  <dcterms:modified xsi:type="dcterms:W3CDTF">2023-05-08T09:05:00Z</dcterms:modified>
</cp:coreProperties>
</file>