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4C" w:rsidRDefault="0010514C">
      <w:pPr>
        <w:suppressAutoHyphens/>
        <w:spacing w:line="360" w:lineRule="auto"/>
        <w:ind w:firstLine="709"/>
        <w:jc w:val="both"/>
        <w:rPr>
          <w:b/>
          <w:bCs/>
          <w:sz w:val="28"/>
          <w:szCs w:val="28"/>
        </w:rPr>
      </w:pPr>
    </w:p>
    <w:p w:rsidR="0010514C" w:rsidRDefault="0010514C">
      <w:pPr>
        <w:suppressAutoHyphens/>
        <w:spacing w:line="360" w:lineRule="auto"/>
        <w:ind w:firstLine="709"/>
        <w:jc w:val="both"/>
        <w:rPr>
          <w:b/>
          <w:bCs/>
          <w:sz w:val="28"/>
          <w:szCs w:val="28"/>
        </w:rPr>
      </w:pPr>
    </w:p>
    <w:p w:rsidR="0010514C" w:rsidRDefault="0010514C">
      <w:pPr>
        <w:suppressAutoHyphens/>
        <w:spacing w:line="360" w:lineRule="auto"/>
        <w:ind w:firstLine="709"/>
        <w:jc w:val="both"/>
        <w:rPr>
          <w:b/>
          <w:bCs/>
          <w:sz w:val="28"/>
          <w:szCs w:val="28"/>
        </w:rPr>
      </w:pPr>
    </w:p>
    <w:p w:rsidR="0010514C" w:rsidRDefault="0010514C" w:rsidP="0010514C">
      <w:pPr>
        <w:suppressAutoHyphens/>
        <w:spacing w:line="360" w:lineRule="auto"/>
        <w:ind w:firstLine="709"/>
        <w:jc w:val="center"/>
        <w:rPr>
          <w:b/>
          <w:bCs/>
          <w:sz w:val="28"/>
          <w:szCs w:val="28"/>
        </w:rPr>
      </w:pPr>
      <w:r w:rsidRPr="0010514C">
        <w:rPr>
          <w:b/>
          <w:bCs/>
          <w:sz w:val="28"/>
          <w:szCs w:val="28"/>
        </w:rPr>
        <w:t>Исследование платежного баланса Российской Федерации</w:t>
      </w:r>
    </w:p>
    <w:p w:rsidR="0010514C" w:rsidRDefault="0010514C" w:rsidP="0010514C">
      <w:pPr>
        <w:suppressAutoHyphens/>
        <w:spacing w:line="360" w:lineRule="auto"/>
        <w:ind w:firstLine="709"/>
        <w:jc w:val="center"/>
        <w:rPr>
          <w:b/>
          <w:bCs/>
          <w:sz w:val="28"/>
          <w:szCs w:val="28"/>
        </w:rPr>
      </w:pPr>
      <w:r>
        <w:rPr>
          <w:b/>
          <w:bCs/>
          <w:sz w:val="28"/>
          <w:szCs w:val="28"/>
        </w:rPr>
        <w:t>Диплом</w:t>
      </w:r>
    </w:p>
    <w:p w:rsidR="0010514C" w:rsidRDefault="0010514C" w:rsidP="0010514C">
      <w:pPr>
        <w:suppressAutoHyphens/>
        <w:spacing w:line="360" w:lineRule="auto"/>
        <w:ind w:firstLine="709"/>
        <w:jc w:val="center"/>
        <w:rPr>
          <w:b/>
          <w:bCs/>
          <w:sz w:val="28"/>
          <w:szCs w:val="28"/>
        </w:rPr>
      </w:pPr>
      <w:r>
        <w:rPr>
          <w:b/>
          <w:bCs/>
          <w:sz w:val="28"/>
          <w:szCs w:val="28"/>
        </w:rPr>
        <w:t>2011</w:t>
      </w:r>
    </w:p>
    <w:p w:rsidR="0010514C" w:rsidRDefault="0010514C">
      <w:pPr>
        <w:suppressAutoHyphens/>
        <w:spacing w:line="360" w:lineRule="auto"/>
        <w:ind w:firstLine="709"/>
        <w:jc w:val="both"/>
        <w:rPr>
          <w:b/>
          <w:bCs/>
          <w:sz w:val="28"/>
          <w:szCs w:val="28"/>
        </w:rPr>
      </w:pPr>
    </w:p>
    <w:p w:rsidR="005F081D" w:rsidRPr="00822A2C" w:rsidRDefault="002328D5">
      <w:pPr>
        <w:suppressAutoHyphens/>
        <w:spacing w:line="360" w:lineRule="auto"/>
        <w:ind w:firstLine="709"/>
        <w:jc w:val="both"/>
        <w:rPr>
          <w:b/>
          <w:bCs/>
          <w:sz w:val="28"/>
          <w:szCs w:val="28"/>
        </w:rPr>
      </w:pPr>
      <w:r>
        <w:rPr>
          <w:b/>
          <w:bCs/>
          <w:sz w:val="28"/>
          <w:szCs w:val="28"/>
        </w:rPr>
        <w:t>Содержание</w:t>
      </w:r>
    </w:p>
    <w:p w:rsidR="005F081D" w:rsidRPr="00822A2C" w:rsidRDefault="005F081D">
      <w:pPr>
        <w:suppressAutoHyphens/>
        <w:spacing w:line="360" w:lineRule="auto"/>
        <w:ind w:firstLine="709"/>
        <w:jc w:val="both"/>
        <w:rPr>
          <w:sz w:val="28"/>
          <w:szCs w:val="28"/>
        </w:rPr>
      </w:pPr>
    </w:p>
    <w:p w:rsidR="005F081D" w:rsidRDefault="002328D5">
      <w:pPr>
        <w:suppressAutoHyphens/>
        <w:spacing w:line="360" w:lineRule="auto"/>
        <w:rPr>
          <w:sz w:val="28"/>
          <w:szCs w:val="28"/>
        </w:rPr>
      </w:pPr>
      <w:r>
        <w:rPr>
          <w:sz w:val="28"/>
          <w:szCs w:val="28"/>
        </w:rPr>
        <w:t>Введение</w:t>
      </w:r>
    </w:p>
    <w:p w:rsidR="005F081D" w:rsidRDefault="002328D5">
      <w:pPr>
        <w:suppressAutoHyphens/>
        <w:spacing w:line="360" w:lineRule="auto"/>
        <w:rPr>
          <w:sz w:val="28"/>
          <w:szCs w:val="28"/>
        </w:rPr>
      </w:pPr>
      <w:r>
        <w:rPr>
          <w:sz w:val="28"/>
          <w:szCs w:val="28"/>
        </w:rPr>
        <w:t>Краткая история развития платёжного баланса</w:t>
      </w:r>
    </w:p>
    <w:p w:rsidR="005F081D" w:rsidRDefault="002328D5">
      <w:pPr>
        <w:suppressAutoHyphens/>
        <w:spacing w:line="360" w:lineRule="auto"/>
        <w:rPr>
          <w:sz w:val="28"/>
          <w:szCs w:val="28"/>
        </w:rPr>
      </w:pPr>
      <w:r w:rsidRPr="0010514C">
        <w:rPr>
          <w:sz w:val="28"/>
          <w:szCs w:val="28"/>
        </w:rPr>
        <w:t xml:space="preserve">. </w:t>
      </w:r>
      <w:r>
        <w:rPr>
          <w:sz w:val="28"/>
          <w:szCs w:val="28"/>
        </w:rPr>
        <w:t>Основы платёжного баланса</w:t>
      </w:r>
    </w:p>
    <w:p w:rsidR="005F081D" w:rsidRDefault="002328D5">
      <w:pPr>
        <w:suppressAutoHyphens/>
        <w:spacing w:line="360" w:lineRule="auto"/>
        <w:rPr>
          <w:sz w:val="28"/>
          <w:szCs w:val="28"/>
        </w:rPr>
      </w:pPr>
      <w:r>
        <w:rPr>
          <w:sz w:val="28"/>
          <w:szCs w:val="28"/>
        </w:rPr>
        <w:t>.1</w:t>
      </w:r>
      <w:r w:rsidRPr="0010514C">
        <w:rPr>
          <w:sz w:val="28"/>
          <w:szCs w:val="28"/>
        </w:rPr>
        <w:t xml:space="preserve"> </w:t>
      </w:r>
      <w:r>
        <w:rPr>
          <w:sz w:val="28"/>
          <w:szCs w:val="28"/>
        </w:rPr>
        <w:t>Определение ПБ</w:t>
      </w:r>
    </w:p>
    <w:p w:rsidR="005F081D" w:rsidRDefault="002328D5">
      <w:pPr>
        <w:suppressAutoHyphens/>
        <w:spacing w:line="360" w:lineRule="auto"/>
        <w:rPr>
          <w:sz w:val="28"/>
          <w:szCs w:val="28"/>
        </w:rPr>
      </w:pPr>
      <w:r>
        <w:rPr>
          <w:sz w:val="28"/>
          <w:szCs w:val="28"/>
        </w:rPr>
        <w:t>.2</w:t>
      </w:r>
      <w:r>
        <w:rPr>
          <w:b/>
          <w:bCs/>
          <w:sz w:val="28"/>
          <w:szCs w:val="28"/>
        </w:rPr>
        <w:t xml:space="preserve"> </w:t>
      </w:r>
      <w:r>
        <w:rPr>
          <w:sz w:val="28"/>
          <w:szCs w:val="28"/>
        </w:rPr>
        <w:t>Публикация данных платёжного баланса</w:t>
      </w:r>
    </w:p>
    <w:p w:rsidR="005F081D" w:rsidRDefault="002328D5">
      <w:pPr>
        <w:suppressAutoHyphens/>
        <w:spacing w:line="360" w:lineRule="auto"/>
        <w:rPr>
          <w:sz w:val="28"/>
          <w:szCs w:val="28"/>
        </w:rPr>
      </w:pPr>
      <w:r>
        <w:rPr>
          <w:sz w:val="28"/>
          <w:szCs w:val="28"/>
        </w:rPr>
        <w:t>.3</w:t>
      </w:r>
      <w:r w:rsidRPr="0010514C">
        <w:rPr>
          <w:sz w:val="28"/>
          <w:szCs w:val="28"/>
        </w:rPr>
        <w:t xml:space="preserve"> </w:t>
      </w:r>
      <w:r>
        <w:rPr>
          <w:sz w:val="28"/>
          <w:szCs w:val="28"/>
        </w:rPr>
        <w:t>Классификации платёжного баланса</w:t>
      </w:r>
    </w:p>
    <w:p w:rsidR="005F081D" w:rsidRDefault="002328D5">
      <w:pPr>
        <w:suppressAutoHyphens/>
        <w:spacing w:line="360" w:lineRule="auto"/>
        <w:rPr>
          <w:sz w:val="28"/>
          <w:szCs w:val="28"/>
        </w:rPr>
      </w:pPr>
      <w:r w:rsidRPr="0010514C">
        <w:rPr>
          <w:sz w:val="28"/>
          <w:szCs w:val="28"/>
        </w:rPr>
        <w:t xml:space="preserve">. </w:t>
      </w:r>
      <w:r>
        <w:rPr>
          <w:sz w:val="28"/>
          <w:szCs w:val="28"/>
        </w:rPr>
        <w:t>Анализ платежного баланса РФ</w:t>
      </w:r>
    </w:p>
    <w:p w:rsidR="005F081D" w:rsidRDefault="002328D5">
      <w:pPr>
        <w:pStyle w:val="2"/>
        <w:suppressAutoHyphens/>
        <w:spacing w:line="360" w:lineRule="auto"/>
        <w:rPr>
          <w:color w:val="000000"/>
          <w:sz w:val="28"/>
          <w:szCs w:val="28"/>
        </w:rPr>
      </w:pPr>
      <w:r>
        <w:rPr>
          <w:color w:val="000000"/>
          <w:sz w:val="28"/>
          <w:szCs w:val="28"/>
        </w:rPr>
        <w:t>2.1</w:t>
      </w:r>
      <w:r w:rsidRPr="0010514C">
        <w:rPr>
          <w:color w:val="000000"/>
          <w:sz w:val="28"/>
          <w:szCs w:val="28"/>
        </w:rPr>
        <w:t xml:space="preserve"> </w:t>
      </w:r>
      <w:r>
        <w:rPr>
          <w:color w:val="000000"/>
          <w:sz w:val="28"/>
          <w:szCs w:val="28"/>
        </w:rPr>
        <w:t>Оценка платежного баланса за 1 квартал 2010 года</w:t>
      </w:r>
    </w:p>
    <w:p w:rsidR="005F081D" w:rsidRDefault="002328D5">
      <w:pPr>
        <w:suppressAutoHyphens/>
        <w:spacing w:line="360" w:lineRule="auto"/>
        <w:rPr>
          <w:sz w:val="28"/>
          <w:szCs w:val="28"/>
        </w:rPr>
      </w:pPr>
      <w:r>
        <w:rPr>
          <w:sz w:val="28"/>
          <w:szCs w:val="28"/>
        </w:rPr>
        <w:t>2.2</w:t>
      </w:r>
      <w:r w:rsidRPr="0010514C">
        <w:rPr>
          <w:sz w:val="28"/>
          <w:szCs w:val="28"/>
        </w:rPr>
        <w:t xml:space="preserve"> </w:t>
      </w:r>
      <w:r>
        <w:rPr>
          <w:sz w:val="28"/>
          <w:szCs w:val="28"/>
        </w:rPr>
        <w:t>Оценка платежного баланса Российской Федерации за январь-сентябрь 2010 года</w:t>
      </w:r>
    </w:p>
    <w:p w:rsidR="005F081D" w:rsidRDefault="002328D5">
      <w:pPr>
        <w:suppressAutoHyphens/>
        <w:spacing w:line="360" w:lineRule="auto"/>
        <w:rPr>
          <w:color w:val="000000"/>
          <w:sz w:val="28"/>
          <w:szCs w:val="28"/>
        </w:rPr>
      </w:pPr>
      <w:r>
        <w:rPr>
          <w:color w:val="000000"/>
          <w:sz w:val="28"/>
          <w:szCs w:val="28"/>
        </w:rPr>
        <w:t>2.3</w:t>
      </w:r>
      <w:r w:rsidRPr="0010514C">
        <w:rPr>
          <w:color w:val="000000"/>
          <w:sz w:val="28"/>
          <w:szCs w:val="28"/>
        </w:rPr>
        <w:t xml:space="preserve"> </w:t>
      </w:r>
      <w:r>
        <w:rPr>
          <w:color w:val="000000"/>
          <w:sz w:val="28"/>
          <w:szCs w:val="28"/>
        </w:rPr>
        <w:t>Прогноз ПБ</w:t>
      </w:r>
    </w:p>
    <w:p w:rsidR="005F081D" w:rsidRDefault="002328D5">
      <w:pPr>
        <w:suppressAutoHyphens/>
        <w:spacing w:line="360" w:lineRule="auto"/>
        <w:rPr>
          <w:color w:val="000000"/>
          <w:sz w:val="28"/>
          <w:szCs w:val="28"/>
        </w:rPr>
      </w:pPr>
      <w:r>
        <w:rPr>
          <w:color w:val="000000"/>
          <w:sz w:val="28"/>
          <w:szCs w:val="28"/>
        </w:rPr>
        <w:t>Заключение</w:t>
      </w:r>
    </w:p>
    <w:p w:rsidR="005F081D" w:rsidRDefault="002328D5">
      <w:pPr>
        <w:suppressAutoHyphens/>
        <w:spacing w:line="360" w:lineRule="auto"/>
        <w:rPr>
          <w:color w:val="000000"/>
          <w:sz w:val="28"/>
          <w:szCs w:val="28"/>
        </w:rPr>
      </w:pPr>
      <w:r>
        <w:rPr>
          <w:color w:val="000000"/>
          <w:sz w:val="28"/>
          <w:szCs w:val="28"/>
        </w:rPr>
        <w:t>Список использованной литературы</w:t>
      </w:r>
    </w:p>
    <w:p w:rsidR="005F081D" w:rsidRDefault="005F081D">
      <w:pPr>
        <w:suppressAutoHyphens/>
        <w:spacing w:line="360" w:lineRule="auto"/>
        <w:ind w:firstLine="709"/>
        <w:jc w:val="both"/>
        <w:rPr>
          <w:color w:val="000000"/>
          <w:sz w:val="28"/>
          <w:szCs w:val="28"/>
        </w:rPr>
      </w:pPr>
    </w:p>
    <w:p w:rsidR="005F081D" w:rsidRDefault="002328D5">
      <w:pPr>
        <w:spacing w:after="200" w:line="276" w:lineRule="auto"/>
        <w:rPr>
          <w:sz w:val="28"/>
          <w:szCs w:val="28"/>
        </w:rPr>
      </w:pPr>
      <w:r>
        <w:rPr>
          <w:sz w:val="28"/>
          <w:szCs w:val="28"/>
        </w:rPr>
        <w:br w:type="page"/>
      </w:r>
    </w:p>
    <w:p w:rsidR="005F081D" w:rsidRPr="0010514C" w:rsidRDefault="002328D5">
      <w:pPr>
        <w:suppressAutoHyphens/>
        <w:spacing w:line="360" w:lineRule="auto"/>
        <w:ind w:firstLine="709"/>
        <w:jc w:val="both"/>
        <w:rPr>
          <w:b/>
          <w:bCs/>
          <w:sz w:val="28"/>
          <w:szCs w:val="28"/>
        </w:rPr>
      </w:pPr>
      <w:r>
        <w:rPr>
          <w:b/>
          <w:bCs/>
          <w:sz w:val="28"/>
          <w:szCs w:val="28"/>
        </w:rPr>
        <w:lastRenderedPageBreak/>
        <w:t>Введение</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Обсуждение понятий и классификаций платёжного баланса основывается на пятом издании Руководства по платёжному балансу (</w:t>
      </w:r>
      <w:r>
        <w:rPr>
          <w:sz w:val="28"/>
          <w:szCs w:val="28"/>
          <w:lang w:val="en-US"/>
        </w:rPr>
        <w:t>Balance</w:t>
      </w:r>
      <w:r>
        <w:rPr>
          <w:sz w:val="28"/>
          <w:szCs w:val="28"/>
        </w:rPr>
        <w:t xml:space="preserve"> </w:t>
      </w:r>
      <w:r>
        <w:rPr>
          <w:sz w:val="28"/>
          <w:szCs w:val="28"/>
          <w:lang w:val="en-US"/>
        </w:rPr>
        <w:t>of</w:t>
      </w:r>
      <w:r>
        <w:rPr>
          <w:sz w:val="28"/>
          <w:szCs w:val="28"/>
        </w:rPr>
        <w:t xml:space="preserve"> </w:t>
      </w:r>
      <w:r>
        <w:rPr>
          <w:sz w:val="28"/>
          <w:szCs w:val="28"/>
          <w:lang w:val="en-US"/>
        </w:rPr>
        <w:t>payments</w:t>
      </w:r>
      <w:r>
        <w:rPr>
          <w:sz w:val="28"/>
          <w:szCs w:val="28"/>
        </w:rPr>
        <w:t xml:space="preserve"> </w:t>
      </w:r>
      <w:r>
        <w:rPr>
          <w:sz w:val="28"/>
          <w:szCs w:val="28"/>
          <w:lang w:val="en-US"/>
        </w:rPr>
        <w:t>Manual</w:t>
      </w:r>
      <w:r>
        <w:rPr>
          <w:sz w:val="28"/>
          <w:szCs w:val="28"/>
        </w:rPr>
        <w:t>), которое было опубликовано Международным валютным фондом (МВФ) в 1993г. Платёжный баланс является одним из основных инструментов макроэкономического анализа и прогнозирования. Данные платёжного баланса отражают, как в течение одного отчётного периода развивалась внешняя торговля, которая непосредственно влияет на обменный курс национальной валюты, уровень производства, занятости и потребления. Платёжный баланс позволяет проследить, в каких формах и объемах осуществлялись как иностранные инвестиции в страну, так и инвестиции за границу, своевременно ли происходило погашение внешней задолженности страны или имели место просрочки и её реструктуризация.</w:t>
      </w:r>
    </w:p>
    <w:p w:rsidR="00822A2C" w:rsidRPr="00822A2C" w:rsidRDefault="00822A2C" w:rsidP="00822A2C">
      <w:pPr>
        <w:jc w:val="center"/>
        <w:rPr>
          <w:rFonts w:eastAsia="Times New Roman"/>
          <w:b/>
          <w:sz w:val="28"/>
          <w:szCs w:val="28"/>
        </w:rPr>
      </w:pPr>
      <w:r w:rsidRPr="00822A2C">
        <w:rPr>
          <w:rFonts w:eastAsia="Times New Roman"/>
          <w:b/>
          <w:sz w:val="28"/>
          <w:szCs w:val="28"/>
        </w:rPr>
        <w:t>Вернуться в каталог готовых дипломов и магистерских диссертаций –</w:t>
      </w:r>
    </w:p>
    <w:p w:rsidR="00822A2C" w:rsidRDefault="005D0FEF" w:rsidP="00822A2C">
      <w:pPr>
        <w:suppressAutoHyphens/>
        <w:spacing w:line="360" w:lineRule="auto"/>
        <w:ind w:firstLine="709"/>
        <w:jc w:val="both"/>
        <w:rPr>
          <w:sz w:val="28"/>
          <w:szCs w:val="28"/>
        </w:rPr>
      </w:pPr>
      <w:hyperlink r:id="rId7" w:history="1">
        <w:r w:rsidR="00822A2C" w:rsidRPr="00822A2C">
          <w:rPr>
            <w:rFonts w:eastAsia="Times New Roman"/>
            <w:b/>
            <w:color w:val="0000FF"/>
            <w:sz w:val="28"/>
            <w:szCs w:val="28"/>
            <w:u w:val="single"/>
            <w:lang w:val="en-US"/>
          </w:rPr>
          <w:t>http</w:t>
        </w:r>
        <w:r w:rsidR="00822A2C" w:rsidRPr="00822A2C">
          <w:rPr>
            <w:rFonts w:eastAsia="Times New Roman"/>
            <w:b/>
            <w:color w:val="0000FF"/>
            <w:sz w:val="28"/>
            <w:szCs w:val="28"/>
            <w:u w:val="single"/>
          </w:rPr>
          <w:t>://учебники.информ2000.рф/</w:t>
        </w:r>
        <w:r w:rsidR="00822A2C" w:rsidRPr="00822A2C">
          <w:rPr>
            <w:rFonts w:eastAsia="Times New Roman"/>
            <w:b/>
            <w:color w:val="0000FF"/>
            <w:sz w:val="28"/>
            <w:szCs w:val="28"/>
            <w:u w:val="single"/>
            <w:lang w:val="en-US"/>
          </w:rPr>
          <w:t>diplom</w:t>
        </w:r>
        <w:r w:rsidR="00822A2C" w:rsidRPr="00822A2C">
          <w:rPr>
            <w:rFonts w:eastAsia="Times New Roman"/>
            <w:b/>
            <w:color w:val="0000FF"/>
            <w:sz w:val="28"/>
            <w:szCs w:val="28"/>
            <w:u w:val="single"/>
          </w:rPr>
          <w:t>.</w:t>
        </w:r>
        <w:r w:rsidR="00822A2C" w:rsidRPr="00822A2C">
          <w:rPr>
            <w:rFonts w:eastAsia="Times New Roman"/>
            <w:b/>
            <w:color w:val="0000FF"/>
            <w:sz w:val="28"/>
            <w:szCs w:val="28"/>
            <w:u w:val="single"/>
            <w:lang w:val="en-US"/>
          </w:rPr>
          <w:t>shtml</w:t>
        </w:r>
      </w:hyperlink>
    </w:p>
    <w:p w:rsidR="005F081D" w:rsidRDefault="002328D5">
      <w:pPr>
        <w:suppressAutoHyphens/>
        <w:spacing w:line="360" w:lineRule="auto"/>
        <w:ind w:firstLine="709"/>
        <w:jc w:val="both"/>
        <w:rPr>
          <w:sz w:val="28"/>
          <w:szCs w:val="28"/>
        </w:rPr>
      </w:pPr>
      <w:r>
        <w:rPr>
          <w:sz w:val="28"/>
          <w:szCs w:val="28"/>
        </w:rPr>
        <w:t>Одним из важнейших аналитических показателей платёжного баланса является изменение золотовалютных резервов страны, отражающее операции центрального банка по управлению обменным курсом национальной валюты. Платёжный баланс активно используется для разработки политики валютного курса, бюджетной и денежно-кредитной политики, мер валютного регулирования внешней торговли. Платёжный баланс служит одним из источников данных для (СНС) И ряд его показателей непосредственно используется для исчисления таких важных показателей СНС, как валовой внутренний продукт и национальный доход.</w:t>
      </w:r>
    </w:p>
    <w:p w:rsidR="005F081D" w:rsidRDefault="0023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r>
        <w:rPr>
          <w:sz w:val="28"/>
          <w:szCs w:val="28"/>
        </w:rPr>
        <w:t xml:space="preserve">В связи с ростом интенсивности мировых хозяйственных связей особую актуальность в последние несколько десятилетий приобрел анализ состояния платежного баланса государства как составной части исследований </w:t>
      </w:r>
      <w:r>
        <w:rPr>
          <w:sz w:val="28"/>
          <w:szCs w:val="28"/>
        </w:rPr>
        <w:lastRenderedPageBreak/>
        <w:t>экономического состояния страны и её дальнейших перспектив развития.</w:t>
      </w:r>
    </w:p>
    <w:p w:rsidR="005F081D" w:rsidRDefault="002328D5">
      <w:pPr>
        <w:suppressAutoHyphens/>
        <w:spacing w:line="360" w:lineRule="auto"/>
        <w:ind w:firstLine="709"/>
        <w:jc w:val="both"/>
        <w:rPr>
          <w:sz w:val="28"/>
          <w:szCs w:val="28"/>
        </w:rPr>
      </w:pPr>
      <w:r>
        <w:rPr>
          <w:sz w:val="28"/>
          <w:szCs w:val="28"/>
        </w:rPr>
        <w:t>К основным классификационным категориям операций, учитываемых Платежным балансом, относятся счет текущих операций и счет операций с капиталом и финансовыми инструментами.</w:t>
      </w:r>
    </w:p>
    <w:p w:rsidR="005F081D" w:rsidRDefault="002328D5">
      <w:pPr>
        <w:suppressAutoHyphens/>
        <w:spacing w:line="360" w:lineRule="auto"/>
        <w:ind w:firstLine="709"/>
        <w:jc w:val="both"/>
        <w:rPr>
          <w:sz w:val="28"/>
          <w:szCs w:val="28"/>
        </w:rPr>
      </w:pPr>
      <w:r>
        <w:rPr>
          <w:sz w:val="28"/>
          <w:szCs w:val="28"/>
        </w:rPr>
        <w:t>В счете текущих операций приводятся показатели экспорта и импорта товаров и услуг; доходов, получаемых из-за рубежа и выплачиваемых за рубеж; текущих трансфертов за рубеж и из-за рубежа.</w:t>
      </w:r>
    </w:p>
    <w:p w:rsidR="005F081D" w:rsidRDefault="002328D5">
      <w:pPr>
        <w:suppressAutoHyphens/>
        <w:spacing w:line="360" w:lineRule="auto"/>
        <w:ind w:firstLine="709"/>
        <w:jc w:val="both"/>
        <w:rPr>
          <w:sz w:val="28"/>
          <w:szCs w:val="28"/>
        </w:rPr>
      </w:pPr>
      <w:r>
        <w:rPr>
          <w:sz w:val="28"/>
          <w:szCs w:val="28"/>
        </w:rPr>
        <w:t>Данные по экспорту товаров приведены по ценам франко-граница страны-экспортера (ФОБ), с учетом расходов по доставке до сухопутной границы или до порта отгрузки страны-экспортера.</w:t>
      </w:r>
    </w:p>
    <w:p w:rsidR="005F081D" w:rsidRDefault="002328D5">
      <w:pPr>
        <w:suppressAutoHyphens/>
        <w:spacing w:line="360" w:lineRule="auto"/>
        <w:ind w:firstLine="709"/>
        <w:jc w:val="both"/>
        <w:rPr>
          <w:sz w:val="28"/>
          <w:szCs w:val="28"/>
        </w:rPr>
      </w:pPr>
      <w:r>
        <w:rPr>
          <w:sz w:val="28"/>
          <w:szCs w:val="28"/>
        </w:rPr>
        <w:t>Данные по импорту товаров также приведены по ценам франко-граница страны-экспортера (ФОБ), без учета расходов по страхованию и транспортировке товара до границы страны-импортера.</w:t>
      </w:r>
    </w:p>
    <w:p w:rsidR="005F081D" w:rsidRDefault="002328D5">
      <w:pPr>
        <w:suppressAutoHyphens/>
        <w:spacing w:line="360" w:lineRule="auto"/>
        <w:ind w:firstLine="709"/>
        <w:jc w:val="both"/>
        <w:rPr>
          <w:sz w:val="28"/>
          <w:szCs w:val="28"/>
        </w:rPr>
      </w:pPr>
      <w:r>
        <w:rPr>
          <w:sz w:val="28"/>
          <w:szCs w:val="28"/>
        </w:rPr>
        <w:t>В счете операций с капиталом представляются показатели операций с капитальными трансфертами и непроизведенными нефинансовыми активами.</w:t>
      </w:r>
    </w:p>
    <w:p w:rsidR="005F081D" w:rsidRDefault="002328D5">
      <w:pPr>
        <w:suppressAutoHyphens/>
        <w:spacing w:line="360" w:lineRule="auto"/>
        <w:ind w:firstLine="709"/>
        <w:jc w:val="both"/>
        <w:rPr>
          <w:sz w:val="28"/>
          <w:szCs w:val="28"/>
        </w:rPr>
      </w:pPr>
      <w:r>
        <w:rPr>
          <w:sz w:val="28"/>
          <w:szCs w:val="28"/>
        </w:rPr>
        <w:t>Финансовый счет представляет показатели по операциям с финансовыми требованиями резидентов к нерезидентам и обязательствами резидентов перед нерезидентами</w:t>
      </w:r>
      <w:r>
        <w:rPr>
          <w:i/>
          <w:iCs/>
          <w:sz w:val="28"/>
          <w:szCs w:val="28"/>
        </w:rPr>
        <w:t>.</w:t>
      </w:r>
    </w:p>
    <w:p w:rsidR="005F081D" w:rsidRDefault="002328D5">
      <w:pPr>
        <w:suppressAutoHyphens/>
        <w:spacing w:line="360" w:lineRule="auto"/>
        <w:ind w:firstLine="709"/>
        <w:jc w:val="both"/>
        <w:rPr>
          <w:i/>
          <w:iCs/>
          <w:sz w:val="28"/>
          <w:szCs w:val="28"/>
        </w:rPr>
      </w:pPr>
      <w:r>
        <w:rPr>
          <w:sz w:val="28"/>
          <w:szCs w:val="28"/>
        </w:rPr>
        <w:t>Основной целью данной курсовой работы является изучение платежного баланса страны, выявление её основных элементов, а также анализ основных проблем, существующих в рамках платежного баланса России, и рассмотрение возможных путей их решения.</w:t>
      </w:r>
    </w:p>
    <w:p w:rsidR="005F081D" w:rsidRDefault="002328D5">
      <w:pPr>
        <w:suppressAutoHyphens/>
        <w:spacing w:line="360" w:lineRule="auto"/>
        <w:ind w:firstLine="709"/>
        <w:jc w:val="both"/>
        <w:rPr>
          <w:color w:val="000000"/>
          <w:sz w:val="28"/>
          <w:szCs w:val="28"/>
        </w:rPr>
      </w:pPr>
      <w:r>
        <w:rPr>
          <w:color w:val="000000"/>
          <w:sz w:val="28"/>
          <w:szCs w:val="28"/>
        </w:rPr>
        <w:t>Цель работы:</w:t>
      </w:r>
    </w:p>
    <w:p w:rsidR="005F081D" w:rsidRDefault="0023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r>
        <w:rPr>
          <w:sz w:val="28"/>
          <w:szCs w:val="28"/>
        </w:rPr>
        <w:t>1) Рассмотреть сущность платежного баланса, его основные принципы и примеры.</w:t>
      </w:r>
    </w:p>
    <w:p w:rsidR="005F081D" w:rsidRDefault="0023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r>
        <w:rPr>
          <w:sz w:val="28"/>
          <w:szCs w:val="28"/>
        </w:rPr>
        <w:t>)Исследование состояния современного платежного баланса России и перспектив его развития.</w:t>
      </w:r>
    </w:p>
    <w:p w:rsidR="005F081D" w:rsidRDefault="0023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r>
        <w:rPr>
          <w:sz w:val="28"/>
          <w:szCs w:val="28"/>
        </w:rPr>
        <w:lastRenderedPageBreak/>
        <w:t>) Провести анализ утечки капитала из России.</w:t>
      </w:r>
    </w:p>
    <w:p w:rsidR="005F081D" w:rsidRDefault="005F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p>
    <w:p w:rsidR="005F081D" w:rsidRDefault="002328D5">
      <w:pPr>
        <w:spacing w:after="200" w:line="276" w:lineRule="auto"/>
        <w:rPr>
          <w:sz w:val="28"/>
          <w:szCs w:val="28"/>
        </w:rPr>
      </w:pPr>
      <w:r>
        <w:rPr>
          <w:sz w:val="28"/>
          <w:szCs w:val="28"/>
        </w:rPr>
        <w:br w:type="page"/>
      </w:r>
    </w:p>
    <w:p w:rsidR="005F081D" w:rsidRPr="0010514C" w:rsidRDefault="002328D5">
      <w:pPr>
        <w:suppressAutoHyphens/>
        <w:spacing w:line="360" w:lineRule="auto"/>
        <w:ind w:firstLine="709"/>
        <w:jc w:val="both"/>
        <w:rPr>
          <w:b/>
          <w:bCs/>
          <w:sz w:val="28"/>
          <w:szCs w:val="28"/>
        </w:rPr>
      </w:pPr>
      <w:r>
        <w:rPr>
          <w:b/>
          <w:bCs/>
          <w:sz w:val="28"/>
          <w:szCs w:val="28"/>
        </w:rPr>
        <w:lastRenderedPageBreak/>
        <w:t>Краткая история развития платёжного баланса</w:t>
      </w:r>
    </w:p>
    <w:p w:rsidR="005F081D" w:rsidRPr="0010514C" w:rsidRDefault="005F081D">
      <w:pPr>
        <w:suppressAutoHyphens/>
        <w:spacing w:line="360" w:lineRule="auto"/>
        <w:ind w:firstLine="709"/>
        <w:jc w:val="both"/>
        <w:rPr>
          <w:b/>
          <w:bCs/>
          <w:sz w:val="28"/>
          <w:szCs w:val="28"/>
        </w:rPr>
      </w:pPr>
    </w:p>
    <w:p w:rsidR="005F081D" w:rsidRDefault="002328D5">
      <w:pPr>
        <w:suppressAutoHyphens/>
        <w:spacing w:line="360" w:lineRule="auto"/>
        <w:ind w:firstLine="709"/>
        <w:jc w:val="both"/>
        <w:rPr>
          <w:sz w:val="28"/>
          <w:szCs w:val="28"/>
        </w:rPr>
      </w:pPr>
      <w:r>
        <w:rPr>
          <w:sz w:val="28"/>
          <w:szCs w:val="28"/>
        </w:rPr>
        <w:t>Впервые в экономической литературе термин "платёжный баланс" был использован в 1767г. Представителем позднего меркантилизма Дж. Стюартом в работе "И</w:t>
      </w:r>
      <w:r>
        <w:rPr>
          <w:sz w:val="28"/>
          <w:szCs w:val="28"/>
          <w:lang w:val="en-US"/>
        </w:rPr>
        <w:t>cc</w:t>
      </w:r>
      <w:r>
        <w:rPr>
          <w:sz w:val="28"/>
          <w:szCs w:val="28"/>
        </w:rPr>
        <w:t>ледование о принципах политической экономики". Первоначально содержание понятия платёжного баланса фактически сводилось к сальдо внешней торговли и связанному с ним движению золота. Меркантилисты связывали рост национального богатства с накоплением золота и считали, что государство должно было мерами экономической политики стимулировать активное сальдо торгового баланса, обеспечивающее приток золота в страну или, по крайней мере, предотвращающее его отток.</w:t>
      </w:r>
    </w:p>
    <w:p w:rsidR="005F081D" w:rsidRDefault="002328D5">
      <w:pPr>
        <w:suppressAutoHyphens/>
        <w:spacing w:line="360" w:lineRule="auto"/>
        <w:ind w:firstLine="709"/>
        <w:jc w:val="both"/>
        <w:rPr>
          <w:sz w:val="28"/>
          <w:szCs w:val="28"/>
        </w:rPr>
      </w:pPr>
      <w:r>
        <w:rPr>
          <w:sz w:val="28"/>
          <w:szCs w:val="28"/>
        </w:rPr>
        <w:t xml:space="preserve">Несмотря на то что в 19 веке происходило расширение спектра внешнеэкономических операций, до 20 века полные данные об этих операциях не собрались, а охват операций, подлежащих отражению в платёжном балансе, экономистами понимался по-разному. С развитием международной платёжной системы, международного рынка капиталов усиливалось государственное регулирование платёжного баланса, а органы государственного управления стали одними из основных участников внешнеэкономической деятельности. Возникла необходимость разработки методов систематического учёта международных операций. Первая официальная публикация платёжного баланса была подготовлена в США министерством торговли в 1923г. В этом баланса все операции были разделены на три группы: текущие, капитальные и операции с золотом и серебром. Большой вклад в развитие методологии составления платёжного баланса внесла Лига Наций, разработавшая схему и методологические рекомендации по составлению платёжного баланса и опубликовавшая в 1923г. Платёжный баланс ряда стран, положив тем самым начало международному сопоставлению его показателей. В 1943г. </w:t>
      </w:r>
      <w:r>
        <w:rPr>
          <w:sz w:val="28"/>
          <w:szCs w:val="28"/>
        </w:rPr>
        <w:lastRenderedPageBreak/>
        <w:t>Американский экономист Д. Лэри ретроспективно составил платёжный баланс США за 1919-1939гг., и эта работа послужила основой для составления платёжного баланса США после Второй мировой войны. В 1947 г. ООН опубликовала схему платёжного баланса, разработанную Лигой Нации. Дальнейшее развитие методологии составления платёжного баланса связано с Международным валютным фондом, который публикует рекомендации по составлению платёжного баланса в Руководстве по платёжному балансу. Как уже отмечалось, в 1993г.оно было переиздано в пятый раз.</w:t>
      </w:r>
    </w:p>
    <w:p w:rsidR="005F081D" w:rsidRPr="0010514C" w:rsidRDefault="005F081D">
      <w:pPr>
        <w:suppressAutoHyphens/>
        <w:spacing w:line="360" w:lineRule="auto"/>
        <w:ind w:firstLine="709"/>
        <w:jc w:val="both"/>
        <w:rPr>
          <w:b/>
          <w:bCs/>
          <w:sz w:val="28"/>
          <w:szCs w:val="28"/>
        </w:rPr>
      </w:pPr>
    </w:p>
    <w:p w:rsidR="005F081D" w:rsidRPr="0010514C" w:rsidRDefault="002328D5">
      <w:pPr>
        <w:suppressAutoHyphens/>
        <w:spacing w:line="360" w:lineRule="auto"/>
        <w:ind w:firstLine="709"/>
        <w:jc w:val="both"/>
        <w:rPr>
          <w:b/>
          <w:bCs/>
          <w:sz w:val="28"/>
          <w:szCs w:val="28"/>
        </w:rPr>
      </w:pPr>
      <w:r w:rsidRPr="0010514C">
        <w:rPr>
          <w:b/>
          <w:bCs/>
          <w:sz w:val="28"/>
          <w:szCs w:val="28"/>
        </w:rPr>
        <w:t xml:space="preserve">. </w:t>
      </w:r>
      <w:r>
        <w:rPr>
          <w:b/>
          <w:bCs/>
          <w:sz w:val="28"/>
          <w:szCs w:val="28"/>
        </w:rPr>
        <w:t>Основы платёжного баланса</w:t>
      </w:r>
    </w:p>
    <w:p w:rsidR="005F081D" w:rsidRPr="0010514C" w:rsidRDefault="005F081D">
      <w:pPr>
        <w:suppressAutoHyphens/>
        <w:spacing w:line="360" w:lineRule="auto"/>
        <w:ind w:firstLine="709"/>
        <w:jc w:val="both"/>
        <w:rPr>
          <w:b/>
          <w:bCs/>
          <w:sz w:val="28"/>
          <w:szCs w:val="28"/>
        </w:rPr>
      </w:pPr>
    </w:p>
    <w:p w:rsidR="005F081D" w:rsidRPr="0010514C" w:rsidRDefault="002328D5">
      <w:pPr>
        <w:suppressAutoHyphens/>
        <w:spacing w:line="360" w:lineRule="auto"/>
        <w:ind w:firstLine="709"/>
        <w:jc w:val="both"/>
        <w:rPr>
          <w:b/>
          <w:bCs/>
          <w:sz w:val="28"/>
          <w:szCs w:val="28"/>
        </w:rPr>
      </w:pPr>
      <w:r>
        <w:rPr>
          <w:b/>
          <w:bCs/>
          <w:sz w:val="28"/>
          <w:szCs w:val="28"/>
        </w:rPr>
        <w:t>1.</w:t>
      </w:r>
      <w:r w:rsidRPr="0010514C">
        <w:rPr>
          <w:b/>
          <w:bCs/>
          <w:sz w:val="28"/>
          <w:szCs w:val="28"/>
        </w:rPr>
        <w:t xml:space="preserve">1 </w:t>
      </w:r>
      <w:r>
        <w:rPr>
          <w:b/>
          <w:bCs/>
          <w:sz w:val="28"/>
          <w:szCs w:val="28"/>
        </w:rPr>
        <w:t>Определение платёжного баланса</w:t>
      </w:r>
    </w:p>
    <w:p w:rsidR="005F081D" w:rsidRDefault="002328D5">
      <w:pPr>
        <w:suppressAutoHyphens/>
        <w:spacing w:line="360" w:lineRule="auto"/>
        <w:ind w:firstLine="709"/>
        <w:jc w:val="both"/>
        <w:rPr>
          <w:sz w:val="28"/>
          <w:szCs w:val="28"/>
        </w:rPr>
      </w:pPr>
      <w:r>
        <w:rPr>
          <w:sz w:val="28"/>
          <w:szCs w:val="28"/>
        </w:rPr>
        <w:t>Платёжный баланс(ПБ)- это статическая система, в которой отражается все операции между экономикой данной страны и экономикой остального мира, которые произошли в течении определённого периода времени (Месяц, квартал, год). В этом определении подразумевается, конечно, что операции на самом деле осуществляются между институциональными единицами, например предприятиями. Финансовыми инструментами. Органами государственного управления, физическими лицами и т. п.</w:t>
      </w:r>
    </w:p>
    <w:p w:rsidR="005F081D" w:rsidRDefault="002328D5">
      <w:pPr>
        <w:suppressAutoHyphens/>
        <w:spacing w:line="360" w:lineRule="auto"/>
        <w:ind w:firstLine="709"/>
        <w:jc w:val="both"/>
        <w:rPr>
          <w:sz w:val="28"/>
          <w:szCs w:val="28"/>
        </w:rPr>
      </w:pPr>
      <w:r>
        <w:rPr>
          <w:sz w:val="28"/>
          <w:szCs w:val="28"/>
        </w:rPr>
        <w:t>Все институциональные единицы, которые составляют экономику данной страны, называются её резидентами, а все остальные единицы- нерезидентами. Критерии, позволяющие разграничить резидентов и нерезидентов, будут обсуждаться ниже, но во многих случаях это разграничение достаточно очевидно. Отметим только, что эти критерии не связаны с национальной принадлежностью экономической единицы.</w:t>
      </w:r>
    </w:p>
    <w:p w:rsidR="005F081D" w:rsidRDefault="002328D5">
      <w:pPr>
        <w:suppressAutoHyphens/>
        <w:spacing w:line="360" w:lineRule="auto"/>
        <w:ind w:firstLine="709"/>
        <w:jc w:val="both"/>
        <w:rPr>
          <w:sz w:val="28"/>
          <w:szCs w:val="28"/>
        </w:rPr>
      </w:pPr>
      <w:r>
        <w:rPr>
          <w:sz w:val="28"/>
          <w:szCs w:val="28"/>
        </w:rPr>
        <w:t xml:space="preserve">Экономическая операция определяется как экономический поток, который является взаимодействием институциональных единиц и отражает создание, </w:t>
      </w:r>
      <w:r>
        <w:rPr>
          <w:sz w:val="28"/>
          <w:szCs w:val="28"/>
        </w:rPr>
        <w:lastRenderedPageBreak/>
        <w:t>преобразование, обмен, передачу или исчезновение экономических ценностей. Например, экономическая операция может представлять собой смену прав собственности на товары или финансовые активы, оказание услуг, предоставление трудовых ресурсов или капитала.</w:t>
      </w:r>
    </w:p>
    <w:p w:rsidR="005F081D" w:rsidRDefault="002328D5">
      <w:pPr>
        <w:suppressAutoHyphens/>
        <w:spacing w:line="360" w:lineRule="auto"/>
        <w:ind w:firstLine="709"/>
        <w:jc w:val="both"/>
        <w:rPr>
          <w:sz w:val="28"/>
          <w:szCs w:val="28"/>
        </w:rPr>
      </w:pPr>
      <w:r>
        <w:rPr>
          <w:sz w:val="28"/>
          <w:szCs w:val="28"/>
        </w:rPr>
        <w:t>Платежный баланс является одним из основных инструментов макроэкономического анализа и прогнозирования. На основании результатов платежного баланса принимаются дальнейшие решения в области экономической политики страны. И во избежание негативных последствий необходимо выбрать наиболее оптимальный вариант схемы построения платежного баланса. При положительном сальдо платежный баланс будет активным, а при отрицательном сальдо - пассивным. Платежный баланс состоит из трех больших разделов.</w:t>
      </w:r>
    </w:p>
    <w:p w:rsidR="005F081D" w:rsidRDefault="002328D5">
      <w:pPr>
        <w:suppressAutoHyphens/>
        <w:spacing w:line="360" w:lineRule="auto"/>
        <w:ind w:firstLine="709"/>
        <w:jc w:val="both"/>
        <w:rPr>
          <w:sz w:val="28"/>
          <w:szCs w:val="28"/>
        </w:rPr>
      </w:pPr>
      <w:r>
        <w:rPr>
          <w:sz w:val="28"/>
          <w:szCs w:val="28"/>
        </w:rPr>
        <w:t>. Баланс (счет) текущих операций.</w:t>
      </w:r>
    </w:p>
    <w:p w:rsidR="005F081D" w:rsidRDefault="002328D5">
      <w:pPr>
        <w:suppressAutoHyphens/>
        <w:spacing w:line="360" w:lineRule="auto"/>
        <w:ind w:firstLine="709"/>
        <w:jc w:val="both"/>
        <w:rPr>
          <w:sz w:val="28"/>
          <w:szCs w:val="28"/>
        </w:rPr>
      </w:pPr>
      <w:r>
        <w:rPr>
          <w:sz w:val="28"/>
          <w:szCs w:val="28"/>
        </w:rPr>
        <w:t>Экспорт товаров.</w:t>
      </w:r>
    </w:p>
    <w:p w:rsidR="005F081D" w:rsidRDefault="002328D5">
      <w:pPr>
        <w:suppressAutoHyphens/>
        <w:spacing w:line="360" w:lineRule="auto"/>
        <w:ind w:firstLine="709"/>
        <w:jc w:val="both"/>
        <w:rPr>
          <w:sz w:val="28"/>
          <w:szCs w:val="28"/>
        </w:rPr>
      </w:pPr>
      <w:r>
        <w:rPr>
          <w:sz w:val="28"/>
          <w:szCs w:val="28"/>
        </w:rPr>
        <w:t>Импорт товаров.</w:t>
      </w:r>
    </w:p>
    <w:p w:rsidR="005F081D" w:rsidRDefault="002328D5">
      <w:pPr>
        <w:suppressAutoHyphens/>
        <w:spacing w:line="360" w:lineRule="auto"/>
        <w:ind w:firstLine="709"/>
        <w:jc w:val="both"/>
        <w:rPr>
          <w:sz w:val="28"/>
          <w:szCs w:val="28"/>
        </w:rPr>
      </w:pPr>
      <w:r>
        <w:rPr>
          <w:sz w:val="28"/>
          <w:szCs w:val="28"/>
        </w:rPr>
        <w:t>Сальдо торгового баланса.</w:t>
      </w:r>
    </w:p>
    <w:p w:rsidR="005F081D" w:rsidRDefault="002328D5">
      <w:pPr>
        <w:suppressAutoHyphens/>
        <w:spacing w:line="360" w:lineRule="auto"/>
        <w:ind w:firstLine="709"/>
        <w:jc w:val="both"/>
        <w:rPr>
          <w:sz w:val="28"/>
          <w:szCs w:val="28"/>
        </w:rPr>
      </w:pPr>
      <w:r>
        <w:rPr>
          <w:sz w:val="28"/>
          <w:szCs w:val="28"/>
        </w:rPr>
        <w:t>Экспорт услуг.</w:t>
      </w:r>
    </w:p>
    <w:p w:rsidR="005F081D" w:rsidRDefault="002328D5">
      <w:pPr>
        <w:suppressAutoHyphens/>
        <w:spacing w:line="360" w:lineRule="auto"/>
        <w:ind w:firstLine="709"/>
        <w:jc w:val="both"/>
        <w:rPr>
          <w:sz w:val="28"/>
          <w:szCs w:val="28"/>
        </w:rPr>
      </w:pPr>
      <w:r>
        <w:rPr>
          <w:sz w:val="28"/>
          <w:szCs w:val="28"/>
        </w:rPr>
        <w:t>Импорт услуг.</w:t>
      </w:r>
    </w:p>
    <w:p w:rsidR="005F081D" w:rsidRDefault="002328D5">
      <w:pPr>
        <w:suppressAutoHyphens/>
        <w:spacing w:line="360" w:lineRule="auto"/>
        <w:ind w:firstLine="709"/>
        <w:jc w:val="both"/>
        <w:rPr>
          <w:sz w:val="28"/>
          <w:szCs w:val="28"/>
        </w:rPr>
      </w:pPr>
      <w:r>
        <w:rPr>
          <w:sz w:val="28"/>
          <w:szCs w:val="28"/>
        </w:rPr>
        <w:t>Сальдо услуг.</w:t>
      </w:r>
    </w:p>
    <w:p w:rsidR="005F081D" w:rsidRDefault="002328D5">
      <w:pPr>
        <w:suppressAutoHyphens/>
        <w:spacing w:line="360" w:lineRule="auto"/>
        <w:ind w:firstLine="709"/>
        <w:jc w:val="both"/>
        <w:rPr>
          <w:sz w:val="28"/>
          <w:szCs w:val="28"/>
        </w:rPr>
      </w:pPr>
      <w:r>
        <w:rPr>
          <w:sz w:val="28"/>
          <w:szCs w:val="28"/>
        </w:rPr>
        <w:t>Чистый доход от инвестиций.</w:t>
      </w:r>
    </w:p>
    <w:p w:rsidR="005F081D" w:rsidRDefault="002328D5">
      <w:pPr>
        <w:suppressAutoHyphens/>
        <w:spacing w:line="360" w:lineRule="auto"/>
        <w:ind w:firstLine="709"/>
        <w:jc w:val="both"/>
        <w:rPr>
          <w:sz w:val="28"/>
          <w:szCs w:val="28"/>
        </w:rPr>
      </w:pPr>
      <w:r>
        <w:rPr>
          <w:sz w:val="28"/>
          <w:szCs w:val="28"/>
        </w:rPr>
        <w:t>Денежные переводы.</w:t>
      </w:r>
    </w:p>
    <w:p w:rsidR="005F081D" w:rsidRDefault="002328D5">
      <w:pPr>
        <w:suppressAutoHyphens/>
        <w:spacing w:line="360" w:lineRule="auto"/>
        <w:ind w:firstLine="709"/>
        <w:jc w:val="both"/>
        <w:rPr>
          <w:sz w:val="28"/>
          <w:szCs w:val="28"/>
        </w:rPr>
      </w:pPr>
      <w:r>
        <w:rPr>
          <w:sz w:val="28"/>
          <w:szCs w:val="28"/>
        </w:rPr>
        <w:t>Итого сальдо баланса текущих отраслей.</w:t>
      </w:r>
    </w:p>
    <w:p w:rsidR="005F081D" w:rsidRDefault="002328D5">
      <w:pPr>
        <w:suppressAutoHyphens/>
        <w:spacing w:line="360" w:lineRule="auto"/>
        <w:ind w:firstLine="709"/>
        <w:jc w:val="both"/>
        <w:rPr>
          <w:sz w:val="28"/>
          <w:szCs w:val="28"/>
        </w:rPr>
      </w:pPr>
      <w:r>
        <w:rPr>
          <w:sz w:val="28"/>
          <w:szCs w:val="28"/>
        </w:rPr>
        <w:t>. Баланс (счет) движения капитала.</w:t>
      </w:r>
    </w:p>
    <w:p w:rsidR="005F081D" w:rsidRDefault="002328D5">
      <w:pPr>
        <w:suppressAutoHyphens/>
        <w:spacing w:line="360" w:lineRule="auto"/>
        <w:ind w:firstLine="709"/>
        <w:jc w:val="both"/>
        <w:rPr>
          <w:sz w:val="28"/>
          <w:szCs w:val="28"/>
        </w:rPr>
      </w:pPr>
      <w:r>
        <w:rPr>
          <w:sz w:val="28"/>
          <w:szCs w:val="28"/>
        </w:rPr>
        <w:t>Приток капитала.</w:t>
      </w:r>
    </w:p>
    <w:p w:rsidR="005F081D" w:rsidRDefault="002328D5">
      <w:pPr>
        <w:suppressAutoHyphens/>
        <w:spacing w:line="360" w:lineRule="auto"/>
        <w:ind w:firstLine="709"/>
        <w:jc w:val="both"/>
        <w:rPr>
          <w:sz w:val="28"/>
          <w:szCs w:val="28"/>
        </w:rPr>
      </w:pPr>
      <w:r>
        <w:rPr>
          <w:sz w:val="28"/>
          <w:szCs w:val="28"/>
        </w:rPr>
        <w:t>Отток капитала.</w:t>
      </w:r>
    </w:p>
    <w:p w:rsidR="005F081D" w:rsidRDefault="002328D5">
      <w:pPr>
        <w:suppressAutoHyphens/>
        <w:spacing w:line="360" w:lineRule="auto"/>
        <w:ind w:firstLine="709"/>
        <w:jc w:val="both"/>
        <w:rPr>
          <w:sz w:val="28"/>
          <w:szCs w:val="28"/>
        </w:rPr>
      </w:pPr>
      <w:r>
        <w:rPr>
          <w:sz w:val="28"/>
          <w:szCs w:val="28"/>
        </w:rPr>
        <w:t>Итого сальдо баланса движения капитала.</w:t>
      </w:r>
    </w:p>
    <w:p w:rsidR="005F081D" w:rsidRDefault="002328D5">
      <w:pPr>
        <w:suppressAutoHyphens/>
        <w:spacing w:line="360" w:lineRule="auto"/>
        <w:ind w:firstLine="709"/>
        <w:jc w:val="both"/>
        <w:rPr>
          <w:sz w:val="28"/>
          <w:szCs w:val="28"/>
        </w:rPr>
      </w:pPr>
      <w:r>
        <w:rPr>
          <w:sz w:val="28"/>
          <w:szCs w:val="28"/>
        </w:rPr>
        <w:t>Итог первого и второго разделов.</w:t>
      </w:r>
    </w:p>
    <w:p w:rsidR="005F081D" w:rsidRDefault="002328D5">
      <w:pPr>
        <w:suppressAutoHyphens/>
        <w:spacing w:line="360" w:lineRule="auto"/>
        <w:ind w:firstLine="709"/>
        <w:jc w:val="both"/>
        <w:rPr>
          <w:sz w:val="28"/>
          <w:szCs w:val="28"/>
        </w:rPr>
      </w:pPr>
      <w:r>
        <w:rPr>
          <w:sz w:val="28"/>
          <w:szCs w:val="28"/>
        </w:rPr>
        <w:lastRenderedPageBreak/>
        <w:t>. Изменение официальных резервов.</w:t>
      </w:r>
    </w:p>
    <w:p w:rsidR="005F081D" w:rsidRDefault="002328D5">
      <w:pPr>
        <w:suppressAutoHyphens/>
        <w:spacing w:line="360" w:lineRule="auto"/>
        <w:ind w:firstLine="709"/>
        <w:jc w:val="both"/>
        <w:rPr>
          <w:sz w:val="28"/>
          <w:szCs w:val="28"/>
        </w:rPr>
      </w:pPr>
      <w:r>
        <w:rPr>
          <w:sz w:val="28"/>
          <w:szCs w:val="28"/>
        </w:rPr>
        <w:t>Баланс движения капитала должен уравновесить баланс текущих операций. Активное сальдо по текущим операциям уравновешивается оттоком капитала из страны. Пассивное сальдо по текущим операциям компенсируется притоком капитала в страну. Однако на практике суммарный итог первого и второго разделов баланса не уравновешивается автоматически. Для достижения равновесия платежного баланса используются официальные резервы центрального банка (золотой запас, СДР, иностранная валюта).</w:t>
      </w:r>
    </w:p>
    <w:p w:rsidR="005F081D" w:rsidRDefault="002328D5">
      <w:pPr>
        <w:suppressAutoHyphens/>
        <w:spacing w:line="360" w:lineRule="auto"/>
        <w:ind w:firstLine="709"/>
        <w:jc w:val="both"/>
        <w:rPr>
          <w:sz w:val="28"/>
          <w:szCs w:val="28"/>
        </w:rPr>
      </w:pPr>
      <w:r>
        <w:rPr>
          <w:sz w:val="28"/>
          <w:szCs w:val="28"/>
        </w:rPr>
        <w:t>Каждая страна стремится к равновесному платежному балансу. Между тем платежные балансы стран мира постоянно находятся в состоянии неравновесия, поскольку сальдо по текущим операциям и сальдо итогового баланса не равны нулю и их балансирование осуществляется посредством движения капиталов, государственными балансирующими операциями и изменениями в резервах. Если прежде неравновесное состояние платежного баланса наблюдалось сравнительно редко, то в настоящее время оно стало чуть ли не постоянным явлением и проявляется все острее. Такое положение объясняется существенными изменениями в мировой экономике. Возрастает доля в производстве ВНП Китая, Индии, России и других стран, что неизбежно сказывается на платежных балансах стран мира.</w:t>
      </w:r>
    </w:p>
    <w:p w:rsidR="005F081D" w:rsidRDefault="002328D5">
      <w:pPr>
        <w:suppressAutoHyphens/>
        <w:spacing w:line="360" w:lineRule="auto"/>
        <w:ind w:firstLine="709"/>
        <w:jc w:val="both"/>
        <w:rPr>
          <w:sz w:val="28"/>
          <w:szCs w:val="28"/>
        </w:rPr>
      </w:pPr>
      <w:r>
        <w:rPr>
          <w:sz w:val="28"/>
          <w:szCs w:val="28"/>
        </w:rPr>
        <w:t>Механизм регулирование платежного баланса осуществляется на основе соответствующих теорий платежного баланса, которые имеют богатую историю, сменяя друг друга, обогащая практику различными концепциями. Здесь выделю наиболее распространенные из них.</w:t>
      </w:r>
    </w:p>
    <w:p w:rsidR="005F081D" w:rsidRDefault="002328D5">
      <w:pPr>
        <w:suppressAutoHyphens/>
        <w:spacing w:line="360" w:lineRule="auto"/>
        <w:ind w:firstLine="709"/>
        <w:jc w:val="both"/>
        <w:rPr>
          <w:sz w:val="28"/>
          <w:szCs w:val="28"/>
        </w:rPr>
      </w:pPr>
      <w:r>
        <w:rPr>
          <w:sz w:val="28"/>
          <w:szCs w:val="28"/>
        </w:rPr>
        <w:t xml:space="preserve">Абсорбционный подход к анализу платежного баланса разработан на идеях Дж. Мида и Я. Тинбергена и основан на кейнсианской теории. Эта концепция увязывает платежный баланс, в первую очередь торговый баланс, с совокупным внутренним потребительским и инвестиционным спросом. Абсорбционный </w:t>
      </w:r>
      <w:r>
        <w:rPr>
          <w:sz w:val="28"/>
          <w:szCs w:val="28"/>
        </w:rPr>
        <w:lastRenderedPageBreak/>
        <w:t>подход исходит из того, что улучшение состояния платежного баланса ведет к росту дохода страны, т.е. и потребления и инвестиций. Отсюда сторонники этой концепции заключают, что необходимо поощрять экспорт, сдерживать импорт посредством роста конкурентоспособности национальных товаров и услуг.</w:t>
      </w:r>
    </w:p>
    <w:p w:rsidR="005F081D" w:rsidRDefault="002328D5">
      <w:pPr>
        <w:suppressAutoHyphens/>
        <w:spacing w:line="360" w:lineRule="auto"/>
        <w:ind w:firstLine="709"/>
        <w:jc w:val="both"/>
        <w:rPr>
          <w:sz w:val="28"/>
          <w:szCs w:val="28"/>
        </w:rPr>
      </w:pPr>
      <w:r>
        <w:rPr>
          <w:sz w:val="28"/>
          <w:szCs w:val="28"/>
        </w:rPr>
        <w:t>Теория автоматического равновесия платежного баланса, выдвинутая английским экономистом, историком и философом Дэйвидом Юмом (1711-1776). Эта теория преобладала в XIX и начале XX в., когда существовал золотой стандарт, но лишилась своего влияния вместе с ликвидацией золотого стандарта. Между тем в последние десятилетия эта теория стала возрождаться. Основной крен делается на плавающий обменный курс национальной валюты, который уменьшается в условиях понижения платежного баланса и, наоборот, увеличивается при его повышении, в результате чего совершаются автоматические модификации в ряде текущих операций и частично в движении капиталов.</w:t>
      </w:r>
    </w:p>
    <w:p w:rsidR="005F081D" w:rsidRDefault="002328D5">
      <w:pPr>
        <w:suppressAutoHyphens/>
        <w:spacing w:line="360" w:lineRule="auto"/>
        <w:ind w:firstLine="709"/>
        <w:jc w:val="both"/>
        <w:rPr>
          <w:sz w:val="28"/>
          <w:szCs w:val="28"/>
        </w:rPr>
      </w:pPr>
      <w:r>
        <w:rPr>
          <w:sz w:val="28"/>
          <w:szCs w:val="28"/>
        </w:rPr>
        <w:t>Неоклассический эластиционный подход был выдвинут Дж. Робинсон, А. Лернером, Л. Мецлером. Этот подход исходит из того, что центральным пунктом платежного баланса выступает внешняя торговля, что сальдо торгового баланса рассчитывается отношением уровня цен на экспортируемые товары к уровню цен на ввозимые товары, помноженное на валютный курс. Следовательно, наиболее эффективным средством достижения равновесного состояния платежного баланса, согласно этой концепции, выступает модификация валютного курса. Известно, что девальвация национальной валюты вызывает понижение экспортных цен в иностранной валюте, а ревальвация, наоборот, ведет к удорожанию для зарубежных потребителей покупки товаров данной страны и делает дешевле для своих резидентов импорт зарубежных товаров.</w:t>
      </w:r>
    </w:p>
    <w:p w:rsidR="005F081D" w:rsidRDefault="002328D5">
      <w:pPr>
        <w:suppressAutoHyphens/>
        <w:spacing w:line="360" w:lineRule="auto"/>
        <w:ind w:firstLine="709"/>
        <w:jc w:val="both"/>
        <w:rPr>
          <w:sz w:val="28"/>
          <w:szCs w:val="28"/>
        </w:rPr>
      </w:pPr>
      <w:r>
        <w:rPr>
          <w:sz w:val="28"/>
          <w:szCs w:val="28"/>
        </w:rPr>
        <w:t xml:space="preserve">Отметим, что Платёжный баланс принципиально отличается от бухгалтерского баланса, который представляет собой перечень активов (видов </w:t>
      </w:r>
      <w:r>
        <w:rPr>
          <w:sz w:val="28"/>
          <w:szCs w:val="28"/>
        </w:rPr>
        <w:lastRenderedPageBreak/>
        <w:t>использования капитала) и пассивов (источников финансовых ресурсов) некоторой экономической единицы по состоянию на определённую дату. Что касается статистической системы, в которой отражается все финансовые активы (или требования) и обязательства резидентов по отношению к нерезидентам, накопленные по состоянию на определённую дату, то она называется международной инвестиционной позицией ( МИП). В пятом издании Руководства по платёжному балансу теме МИП посвящена отдельная глава. Подчеркнём, что в платёжном балансе отражаются только те изменения в объеме активов или обязательств, которые произошли в результате операций.</w:t>
      </w:r>
    </w:p>
    <w:p w:rsidR="005F081D" w:rsidRDefault="002328D5">
      <w:pPr>
        <w:suppressAutoHyphens/>
        <w:spacing w:line="360" w:lineRule="auto"/>
        <w:ind w:firstLine="709"/>
        <w:jc w:val="both"/>
        <w:rPr>
          <w:sz w:val="28"/>
          <w:szCs w:val="28"/>
        </w:rPr>
      </w:pPr>
      <w:r>
        <w:rPr>
          <w:sz w:val="28"/>
          <w:szCs w:val="28"/>
        </w:rPr>
        <w:t>Монетаристская концепция платежного баланса основана на работах ряда экономистов, и прежде всего X. Джонсона и Дж. Поллака. В этой концепции на первое место выдвигаются денежные факторы, в частности сальдо итогового платежного баланса и то, каким образом оно влияет на денежное обращение в стране. Сторонники этого подхода исходят из того, что неравновесное состояние денежного рынка обусловливает неравновесное состояние платежного баланса. Основные рекомендации монетаристов состояли в том, чтобы государство не вмешивалось ни в денежное обращение, ни в международные расчеты страны. Для того чтобы элиминировать дефицит платежного баланса, согласно их утверждению, необходимо осуществлять жесткий контроль над денежной массой. Что же касается дефицита платежного баланса, то, по их мнению, он содействует экономике страны освобождаться от лишних денег, обращающихся в экономике.</w:t>
      </w:r>
    </w:p>
    <w:p w:rsidR="005F081D" w:rsidRDefault="005F081D">
      <w:pPr>
        <w:suppressAutoHyphens/>
        <w:spacing w:line="360" w:lineRule="auto"/>
        <w:ind w:firstLine="709"/>
        <w:jc w:val="both"/>
        <w:rPr>
          <w:sz w:val="28"/>
          <w:szCs w:val="28"/>
        </w:rPr>
      </w:pPr>
    </w:p>
    <w:p w:rsidR="005F081D" w:rsidRPr="0010514C" w:rsidRDefault="002328D5">
      <w:pPr>
        <w:suppressAutoHyphens/>
        <w:spacing w:line="360" w:lineRule="auto"/>
        <w:ind w:firstLine="709"/>
        <w:jc w:val="both"/>
        <w:rPr>
          <w:b/>
          <w:bCs/>
          <w:sz w:val="28"/>
          <w:szCs w:val="28"/>
        </w:rPr>
      </w:pPr>
      <w:r w:rsidRPr="0010514C">
        <w:rPr>
          <w:b/>
          <w:bCs/>
          <w:sz w:val="28"/>
          <w:szCs w:val="28"/>
        </w:rPr>
        <w:t xml:space="preserve">1.2 </w:t>
      </w:r>
      <w:r>
        <w:rPr>
          <w:b/>
          <w:bCs/>
          <w:sz w:val="28"/>
          <w:szCs w:val="28"/>
        </w:rPr>
        <w:t>Публикация данных платёжного баланса</w:t>
      </w:r>
    </w:p>
    <w:p w:rsidR="005F081D" w:rsidRPr="0010514C" w:rsidRDefault="002328D5">
      <w:pPr>
        <w:suppressAutoHyphens/>
        <w:spacing w:line="360" w:lineRule="auto"/>
        <w:ind w:firstLine="709"/>
        <w:jc w:val="both"/>
        <w:rPr>
          <w:sz w:val="28"/>
          <w:szCs w:val="28"/>
        </w:rPr>
      </w:pPr>
      <w:r>
        <w:rPr>
          <w:sz w:val="28"/>
          <w:szCs w:val="28"/>
        </w:rPr>
        <w:t>Обычно данные платёжного баланса публикуются в динамике, для чего используется следующее представление:</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i/>
          <w:iCs/>
          <w:sz w:val="28"/>
          <w:szCs w:val="28"/>
        </w:rPr>
      </w:pPr>
      <w:r>
        <w:rPr>
          <w:i/>
          <w:iCs/>
          <w:sz w:val="28"/>
          <w:szCs w:val="28"/>
        </w:rPr>
        <w:lastRenderedPageBreak/>
        <w:t>Схема платёжного баланса для целей публикации.</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334"/>
        <w:gridCol w:w="958"/>
        <w:gridCol w:w="416"/>
        <w:gridCol w:w="1099"/>
      </w:tblGrid>
      <w:tr w:rsidR="005F081D">
        <w:tc>
          <w:tcPr>
            <w:tcW w:w="433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Статья баланса</w:t>
            </w:r>
          </w:p>
        </w:tc>
        <w:tc>
          <w:tcPr>
            <w:tcW w:w="95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Период1</w:t>
            </w:r>
          </w:p>
        </w:tc>
        <w:tc>
          <w:tcPr>
            <w:tcW w:w="4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Период №</w:t>
            </w:r>
          </w:p>
        </w:tc>
      </w:tr>
      <w:tr w:rsidR="005F081D">
        <w:tc>
          <w:tcPr>
            <w:tcW w:w="433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Статья 1, сальдо [кредит, плюс]</w:t>
            </w:r>
            <w:r w:rsidRPr="0010514C">
              <w:rPr>
                <w:sz w:val="20"/>
                <w:szCs w:val="20"/>
              </w:rPr>
              <w:t xml:space="preserve"> </w:t>
            </w:r>
            <w:r>
              <w:rPr>
                <w:sz w:val="20"/>
                <w:szCs w:val="20"/>
              </w:rPr>
              <w:t>[дебет, минус]</w:t>
            </w:r>
          </w:p>
        </w:tc>
        <w:tc>
          <w:tcPr>
            <w:tcW w:w="958"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416"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1099"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r>
      <w:tr w:rsidR="005F081D">
        <w:tc>
          <w:tcPr>
            <w:tcW w:w="433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Статья №, сальдо</w:t>
            </w:r>
            <w:r w:rsidRPr="0010514C">
              <w:rPr>
                <w:sz w:val="20"/>
                <w:szCs w:val="20"/>
              </w:rPr>
              <w:t xml:space="preserve"> </w:t>
            </w:r>
            <w:r>
              <w:rPr>
                <w:sz w:val="20"/>
                <w:szCs w:val="20"/>
              </w:rPr>
              <w:t>[кредит, плюс]</w:t>
            </w:r>
            <w:r w:rsidRPr="0010514C">
              <w:rPr>
                <w:sz w:val="20"/>
                <w:szCs w:val="20"/>
              </w:rPr>
              <w:t xml:space="preserve"> </w:t>
            </w:r>
            <w:r>
              <w:rPr>
                <w:sz w:val="20"/>
                <w:szCs w:val="20"/>
              </w:rPr>
              <w:t>[Дебет, минус]</w:t>
            </w:r>
          </w:p>
        </w:tc>
        <w:tc>
          <w:tcPr>
            <w:tcW w:w="958"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416"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1099"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r>
    </w:tbl>
    <w:p w:rsidR="005F081D" w:rsidRDefault="005F081D">
      <w:pPr>
        <w:suppressAutoHyphens/>
        <w:spacing w:line="360" w:lineRule="auto"/>
        <w:ind w:firstLine="709"/>
        <w:jc w:val="both"/>
        <w:rPr>
          <w:sz w:val="28"/>
          <w:szCs w:val="28"/>
        </w:rPr>
      </w:pPr>
    </w:p>
    <w:p w:rsidR="005F081D" w:rsidRPr="0010514C" w:rsidRDefault="002328D5">
      <w:pPr>
        <w:suppressAutoHyphens/>
        <w:spacing w:line="360" w:lineRule="auto"/>
        <w:ind w:firstLine="709"/>
        <w:jc w:val="both"/>
        <w:rPr>
          <w:b/>
          <w:bCs/>
          <w:sz w:val="28"/>
          <w:szCs w:val="28"/>
        </w:rPr>
      </w:pPr>
      <w:r>
        <w:rPr>
          <w:b/>
          <w:bCs/>
          <w:sz w:val="28"/>
          <w:szCs w:val="28"/>
        </w:rPr>
        <w:t>Принцип двойной записи</w:t>
      </w:r>
    </w:p>
    <w:p w:rsidR="005F081D" w:rsidRDefault="002328D5">
      <w:pPr>
        <w:suppressAutoHyphens/>
        <w:spacing w:line="360" w:lineRule="auto"/>
        <w:ind w:firstLine="709"/>
        <w:jc w:val="both"/>
        <w:rPr>
          <w:sz w:val="28"/>
          <w:szCs w:val="28"/>
        </w:rPr>
      </w:pPr>
      <w:r>
        <w:rPr>
          <w:sz w:val="28"/>
          <w:szCs w:val="28"/>
        </w:rPr>
        <w:t>Платёжный баланс построен на основе следующего правила бухгалтерского учёта: каждая операция отражается дважды- по кредиту одного счёта и дебету другого. Это правило имеет простую экономическую интерпретацию: большинство экономических операций заключается в обмене экономическими ценностями.</w:t>
      </w:r>
    </w:p>
    <w:p w:rsidR="005F081D" w:rsidRPr="0010514C" w:rsidRDefault="002328D5">
      <w:pPr>
        <w:suppressAutoHyphens/>
        <w:spacing w:line="360" w:lineRule="auto"/>
        <w:ind w:firstLine="709"/>
        <w:jc w:val="both"/>
        <w:rPr>
          <w:sz w:val="28"/>
          <w:szCs w:val="28"/>
        </w:rPr>
      </w:pPr>
      <w:r>
        <w:rPr>
          <w:sz w:val="28"/>
          <w:szCs w:val="28"/>
        </w:rPr>
        <w:t>Например, российское предприятие. Экспортируя товары, получает взамен иностранную валюту. Если экспорт составил 100 млн. долл., то эта операция будет отражена в ПБ России следующим образом:</w:t>
      </w:r>
    </w:p>
    <w:p w:rsidR="005F081D" w:rsidRPr="0010514C" w:rsidRDefault="005F081D">
      <w:pPr>
        <w:suppressAutoHyphens/>
        <w:spacing w:line="360" w:lineRule="auto"/>
        <w:ind w:firstLine="709"/>
        <w:jc w:val="both"/>
        <w:rPr>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86"/>
        <w:gridCol w:w="1137"/>
      </w:tblGrid>
      <w:tr w:rsidR="005F081D">
        <w:tc>
          <w:tcPr>
            <w:tcW w:w="1986"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1137"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Млн.Долл.</w:t>
            </w:r>
          </w:p>
        </w:tc>
      </w:tr>
      <w:tr w:rsidR="005F081D">
        <w:tc>
          <w:tcPr>
            <w:tcW w:w="198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Товары</w:t>
            </w:r>
          </w:p>
        </w:tc>
        <w:tc>
          <w:tcPr>
            <w:tcW w:w="1137"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100</w:t>
            </w:r>
          </w:p>
        </w:tc>
      </w:tr>
      <w:tr w:rsidR="005F081D">
        <w:tc>
          <w:tcPr>
            <w:tcW w:w="198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Иностранная валюта</w:t>
            </w:r>
          </w:p>
        </w:tc>
        <w:tc>
          <w:tcPr>
            <w:tcW w:w="1137"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-100</w:t>
            </w:r>
          </w:p>
        </w:tc>
      </w:tr>
      <w:tr w:rsidR="005F081D">
        <w:tc>
          <w:tcPr>
            <w:tcW w:w="198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Общее сальдо</w:t>
            </w:r>
          </w:p>
        </w:tc>
        <w:tc>
          <w:tcPr>
            <w:tcW w:w="1137"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r>
    </w:tbl>
    <w:p w:rsidR="005F081D" w:rsidRDefault="005F081D">
      <w:pPr>
        <w:suppressAutoHyphens/>
        <w:spacing w:line="360" w:lineRule="auto"/>
        <w:ind w:firstLine="709"/>
        <w:jc w:val="both"/>
        <w:rPr>
          <w:sz w:val="28"/>
          <w:szCs w:val="28"/>
          <w:lang w:val="en-US"/>
        </w:rPr>
      </w:pPr>
    </w:p>
    <w:p w:rsidR="005F081D" w:rsidRDefault="002328D5">
      <w:pPr>
        <w:suppressAutoHyphens/>
        <w:spacing w:line="360" w:lineRule="auto"/>
        <w:ind w:firstLine="709"/>
        <w:jc w:val="both"/>
        <w:rPr>
          <w:sz w:val="28"/>
          <w:szCs w:val="28"/>
        </w:rPr>
      </w:pPr>
      <w:r>
        <w:rPr>
          <w:sz w:val="28"/>
          <w:szCs w:val="28"/>
        </w:rPr>
        <w:t>В случае если происходит безвозмездное предоставление экономических ценностей (товаров, услуг или финансовых активов), возникает вопрос, как отразить эту операцию в счетах дважды. Для того чтобы это сделать, в Пб вводится особая статья, которая называется "Трансферты"</w:t>
      </w:r>
    </w:p>
    <w:p w:rsidR="005F081D" w:rsidRPr="0010514C" w:rsidRDefault="002328D5">
      <w:pPr>
        <w:suppressAutoHyphens/>
        <w:spacing w:line="360" w:lineRule="auto"/>
        <w:ind w:firstLine="709"/>
        <w:jc w:val="both"/>
        <w:rPr>
          <w:sz w:val="28"/>
          <w:szCs w:val="28"/>
        </w:rPr>
      </w:pPr>
      <w:r>
        <w:rPr>
          <w:sz w:val="28"/>
          <w:szCs w:val="28"/>
        </w:rPr>
        <w:t>Предположим, что Россия получила от других стран товары стоимостью 10 млн. долл. В качестве гуманитарной помощи. В Пб России необходимо сделать следующие проводки:</w:t>
      </w:r>
    </w:p>
    <w:p w:rsidR="005F081D" w:rsidRPr="0010514C" w:rsidRDefault="005F081D">
      <w:pPr>
        <w:suppressAutoHyphens/>
        <w:spacing w:line="360" w:lineRule="auto"/>
        <w:ind w:firstLine="709"/>
        <w:jc w:val="both"/>
        <w:rPr>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63"/>
        <w:gridCol w:w="1153"/>
      </w:tblGrid>
      <w:tr w:rsidR="005F081D">
        <w:tc>
          <w:tcPr>
            <w:tcW w:w="1263"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115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Млн. долл.</w:t>
            </w:r>
          </w:p>
        </w:tc>
      </w:tr>
      <w:tr w:rsidR="005F081D">
        <w:tc>
          <w:tcPr>
            <w:tcW w:w="126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Товары</w:t>
            </w:r>
          </w:p>
        </w:tc>
        <w:tc>
          <w:tcPr>
            <w:tcW w:w="115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w:t>
            </w:r>
          </w:p>
        </w:tc>
      </w:tr>
      <w:tr w:rsidR="005F081D">
        <w:tc>
          <w:tcPr>
            <w:tcW w:w="126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Трансферты</w:t>
            </w:r>
          </w:p>
        </w:tc>
        <w:tc>
          <w:tcPr>
            <w:tcW w:w="115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w:t>
            </w:r>
          </w:p>
        </w:tc>
      </w:tr>
      <w:tr w:rsidR="005F081D">
        <w:tc>
          <w:tcPr>
            <w:tcW w:w="1263"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115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r>
    </w:tbl>
    <w:p w:rsidR="005F081D"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Таким образом. Сумма всех кредитовых проводок должна совпадать с суммой дебетовых, а вообще сальдо должно всегда равняться нулю. Однако на практике баланс никогда не достигается. Это происходит потому , что данные, характеризующие разные стороны одних же операций, берутся из разных источников.</w:t>
      </w:r>
    </w:p>
    <w:p w:rsidR="005F081D" w:rsidRPr="0010514C" w:rsidRDefault="002328D5">
      <w:pPr>
        <w:suppressAutoHyphens/>
        <w:spacing w:line="360" w:lineRule="auto"/>
        <w:ind w:firstLine="709"/>
        <w:jc w:val="both"/>
        <w:rPr>
          <w:sz w:val="28"/>
          <w:szCs w:val="28"/>
        </w:rPr>
      </w:pPr>
      <w:r>
        <w:rPr>
          <w:sz w:val="28"/>
          <w:szCs w:val="28"/>
        </w:rPr>
        <w:t>Например, данные об экспорте товаров содержаться в таможенной статистике, в то время как данные о поступлениях иностранной валюты на счета предприятий за поставки по экспорту обычно берутся из банковской статистики. Расхождение между суммами кредитовых и дебетовых проводок, возникающие на практике, называются чистыми ошибками и пропусками. Даже если этот показатель составляет относительно небольшую величину, это не означает, что сумма абсолютных величин ошибок и пропусков мала, так как противоположные по знаку ошибки и пропуски могут погашать друг друга. В одном из приведённых примеров экспорт товаров был отражён по кредиту счёта "Товары". Поскольку экспорт всегда отражается по кредиту, можно определить, по кредиту или дебету соответствующего счёта отражается любая операция.</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b/>
          <w:bCs/>
          <w:sz w:val="28"/>
          <w:szCs w:val="28"/>
        </w:rPr>
      </w:pPr>
      <w:r>
        <w:rPr>
          <w:b/>
          <w:bCs/>
          <w:sz w:val="28"/>
          <w:szCs w:val="28"/>
        </w:rPr>
        <w:t>Правила отражения операций в Пб по кредиту или дебету.</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298"/>
        <w:gridCol w:w="1131"/>
        <w:gridCol w:w="1035"/>
      </w:tblGrid>
      <w:tr w:rsidR="005F081D">
        <w:tc>
          <w:tcPr>
            <w:tcW w:w="62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Операция</w:t>
            </w:r>
          </w:p>
        </w:tc>
        <w:tc>
          <w:tcPr>
            <w:tcW w:w="11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Кредит (+)</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Кредит(-)</w:t>
            </w:r>
          </w:p>
        </w:tc>
      </w:tr>
      <w:tr w:rsidR="005F081D">
        <w:tc>
          <w:tcPr>
            <w:tcW w:w="62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А. Товары и услуги Экспорт товаров и Эксп. Услуг Импорт товаров и Имп. услуг</w:t>
            </w:r>
          </w:p>
        </w:tc>
        <w:tc>
          <w:tcPr>
            <w:tcW w:w="11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r>
      <w:tr w:rsidR="005F081D">
        <w:tc>
          <w:tcPr>
            <w:tcW w:w="62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Б. Доходы (оплата труда и доходы от инвестиций) Поступление от нерезидентов Выплаты нерезидентам</w:t>
            </w:r>
          </w:p>
        </w:tc>
        <w:tc>
          <w:tcPr>
            <w:tcW w:w="11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r>
      <w:tr w:rsidR="005F081D">
        <w:tc>
          <w:tcPr>
            <w:tcW w:w="62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lang w:val="en-US"/>
              </w:rPr>
              <w:t>B</w:t>
            </w:r>
            <w:r>
              <w:rPr>
                <w:sz w:val="20"/>
                <w:szCs w:val="20"/>
              </w:rPr>
              <w:t>. Трансферты (текущие и капитальные) Получение средств Передача средств</w:t>
            </w:r>
          </w:p>
        </w:tc>
        <w:tc>
          <w:tcPr>
            <w:tcW w:w="11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r>
      <w:tr w:rsidR="005F081D">
        <w:tc>
          <w:tcPr>
            <w:tcW w:w="62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Г. Приобретение/продажа непроизводственных нефинансовых активов Продажа активов Приобретение активов</w:t>
            </w:r>
          </w:p>
        </w:tc>
        <w:tc>
          <w:tcPr>
            <w:tcW w:w="11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r>
      <w:tr w:rsidR="005F081D">
        <w:tc>
          <w:tcPr>
            <w:tcW w:w="62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 Операции с финансовыми активами или обязательствами Увеличение обязательств по отношению к нерезидентам Уменьшение требований к нерезидентам Увеличение требований к нерезидентам Уменьшение обязательств по о оношению к нерезидентам</w:t>
            </w:r>
          </w:p>
        </w:tc>
        <w:tc>
          <w:tcPr>
            <w:tcW w:w="11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 +</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  -</w:t>
            </w:r>
          </w:p>
        </w:tc>
      </w:tr>
    </w:tbl>
    <w:p w:rsidR="005F081D"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b/>
          <w:bCs/>
          <w:sz w:val="28"/>
          <w:szCs w:val="28"/>
        </w:rPr>
      </w:pPr>
      <w:r>
        <w:rPr>
          <w:b/>
          <w:bCs/>
          <w:sz w:val="28"/>
          <w:szCs w:val="28"/>
        </w:rPr>
        <w:t>Определение границ национальной экономики</w:t>
      </w:r>
    </w:p>
    <w:p w:rsidR="005F081D" w:rsidRDefault="002328D5">
      <w:pPr>
        <w:suppressAutoHyphens/>
        <w:spacing w:line="360" w:lineRule="auto"/>
        <w:ind w:firstLine="709"/>
        <w:jc w:val="both"/>
        <w:rPr>
          <w:sz w:val="28"/>
          <w:szCs w:val="28"/>
        </w:rPr>
      </w:pPr>
      <w:r>
        <w:rPr>
          <w:sz w:val="28"/>
          <w:szCs w:val="28"/>
        </w:rPr>
        <w:t>Одним из самых важных понятий в Руководстве по платёжному балансу являются понятия резидентов и нерезидентов. По определению экономическая единица является резидентом экономики, если она имеет центр экономического интереса на экономической территории страны.</w:t>
      </w:r>
    </w:p>
    <w:p w:rsidR="005F081D" w:rsidRDefault="002328D5">
      <w:pPr>
        <w:suppressAutoHyphens/>
        <w:spacing w:line="360" w:lineRule="auto"/>
        <w:ind w:firstLine="709"/>
        <w:jc w:val="both"/>
        <w:rPr>
          <w:sz w:val="28"/>
          <w:szCs w:val="28"/>
        </w:rPr>
      </w:pPr>
      <w:r>
        <w:rPr>
          <w:sz w:val="28"/>
          <w:szCs w:val="28"/>
        </w:rPr>
        <w:t>Экономической единице может быть как юридическое , так и физическое лицо. Экономическая территория представляет собой географическую территорию в рамках национальных границ страны, а так же воздушное пространство, территориальные воды, часть континентального шельфа и так называемые экстерриториальные анклавы страны( посольства, военные базы), но она не включает территориальные анклавы других стран.</w:t>
      </w:r>
    </w:p>
    <w:p w:rsidR="005F081D" w:rsidRDefault="002328D5">
      <w:pPr>
        <w:suppressAutoHyphens/>
        <w:spacing w:line="360" w:lineRule="auto"/>
        <w:ind w:firstLine="709"/>
        <w:jc w:val="both"/>
        <w:rPr>
          <w:sz w:val="28"/>
          <w:szCs w:val="28"/>
        </w:rPr>
      </w:pPr>
      <w:r>
        <w:rPr>
          <w:sz w:val="28"/>
          <w:szCs w:val="28"/>
        </w:rPr>
        <w:t>Общих характер определения резидента экономики предоставляет Пб определённую свободу при решении вопроса о том, резидентом какой экономики является так или иная единица. Руководство по платёжному балансу рекомендует разработчикам ПБ исходить прежде всего из того, насколько единица интегрирована в экономику данной страны. Тем не менее, Руководство содержит много практических указаний, которые конкретизируют это общее правило и позволяют в подавляющем числе случаев решить этот вопрос однозначно. Например, условно считается, что если единица находится (или собирается находится) на экономической территории определённой страны в течении одного года и более, ведёт бухгалтерский учёт, владеет помещениями или землёй, то её следует считать резидентом экономики этой страны. Даже если единица находится на экономической территории страны менее одного года, но осуществляет( или собирается осуществлять) значительные операции, то она может рассматриваться составителями ПБ как резидент экономики этой страны.</w:t>
      </w:r>
    </w:p>
    <w:p w:rsidR="005F081D" w:rsidRDefault="002328D5">
      <w:pPr>
        <w:suppressAutoHyphens/>
        <w:spacing w:line="360" w:lineRule="auto"/>
        <w:ind w:firstLine="709"/>
        <w:jc w:val="both"/>
        <w:rPr>
          <w:sz w:val="28"/>
          <w:szCs w:val="28"/>
        </w:rPr>
      </w:pPr>
      <w:r>
        <w:rPr>
          <w:sz w:val="28"/>
          <w:szCs w:val="28"/>
        </w:rPr>
        <w:t xml:space="preserve">Не являются резидентами иностранные посольства, консульства, </w:t>
      </w:r>
      <w:r>
        <w:rPr>
          <w:sz w:val="28"/>
          <w:szCs w:val="28"/>
        </w:rPr>
        <w:lastRenderedPageBreak/>
        <w:t>международные организации, иностранные военные базы. В то же время резидентами считаются совместные предприятия и иностранные компании. А также не являющиеся самостоятельными юридическими лицами филиалы и представительства нерезидентов, более одного года осуществляющие экономические операции в стране( последние условно также считаются институциональными единицами). Физические лица независимо от их гражданства и национальности, пребывающие на экономической территории страны в течение одного года и более, рассматриваются как резиденты. Исключение составляют находящиеся в стране более одного года сотрудники иностранных посольств, иностранные студенты, а также лица, проходящие курс лечения. Более детально критерии разграничения резидентов и нерезидентов обсуждаются в Руководстве по ПБ.</w:t>
      </w:r>
    </w:p>
    <w:p w:rsidR="005F081D" w:rsidRPr="0010514C" w:rsidRDefault="002328D5">
      <w:pPr>
        <w:suppressAutoHyphens/>
        <w:spacing w:line="360" w:lineRule="auto"/>
        <w:ind w:firstLine="709"/>
        <w:jc w:val="both"/>
        <w:rPr>
          <w:b/>
          <w:bCs/>
          <w:sz w:val="28"/>
          <w:szCs w:val="28"/>
        </w:rPr>
      </w:pPr>
      <w:r>
        <w:rPr>
          <w:b/>
          <w:bCs/>
          <w:sz w:val="28"/>
          <w:szCs w:val="28"/>
        </w:rPr>
        <w:t>Цены, используемые для оценки операций</w:t>
      </w:r>
    </w:p>
    <w:p w:rsidR="005F081D" w:rsidRDefault="002328D5">
      <w:pPr>
        <w:suppressAutoHyphens/>
        <w:spacing w:line="360" w:lineRule="auto"/>
        <w:ind w:firstLine="709"/>
        <w:jc w:val="both"/>
        <w:rPr>
          <w:sz w:val="28"/>
          <w:szCs w:val="28"/>
        </w:rPr>
      </w:pPr>
      <w:r>
        <w:rPr>
          <w:sz w:val="28"/>
          <w:szCs w:val="28"/>
        </w:rPr>
        <w:t>В ПБ операции отражаются по рыночным ценам. По определению Руководства по пб "Рыночные цены представляют собой суммы денег, которые готовы заплатить покупатели для того, чтобы приобрести что-либо у продавцов, желающих осуществить продажу за эту сумму, при условии, что стороны являются независимыми, а в основе сделки лежат исключительно коммерческие соображения". Практически это означает, что за некоторыми исключениями, для оценки операций ПБ следует использовать контрактные цены или цены, по которым реально происходил обмен экономическими ценностями. Таким образом, не следует отождествлять рыночные цены с мировыми ценами или ценами, которые являются средними для некоторого класса однотипных операций. Они так же ничего общего не имеют с гипотетическими ценами, которые сложились бы при условии совершенной конкуренции. При ином подходе оценка операций стала бы произвольной, что затруднило бы интерпретацию и сопоставление данных ПБ.</w:t>
      </w:r>
    </w:p>
    <w:p w:rsidR="005F081D" w:rsidRDefault="002328D5">
      <w:pPr>
        <w:suppressAutoHyphens/>
        <w:spacing w:line="360" w:lineRule="auto"/>
        <w:ind w:firstLine="709"/>
        <w:jc w:val="both"/>
        <w:rPr>
          <w:sz w:val="28"/>
          <w:szCs w:val="28"/>
        </w:rPr>
      </w:pPr>
      <w:r>
        <w:rPr>
          <w:sz w:val="28"/>
          <w:szCs w:val="28"/>
        </w:rPr>
        <w:lastRenderedPageBreak/>
        <w:t>Например предположим, что Россия в течение отчётного периода продаёт некоторый товар странам Западной Европы по цене 100долл. За единицу, а странам СНГ- по цене 80 долл. Не существует никаких оснований отражать экспорт этого товара в страны СНГ по цене, отличной от 80 долл. За единицу( несмотря на то, что это цена значительно ниже мировой или с точки зрения составителей ПБ не является справедливой): в этой операции стороны независимы, а операция осуществляется по коммерческим соображениям.</w:t>
      </w:r>
      <w:r w:rsidRPr="0010514C">
        <w:rPr>
          <w:sz w:val="28"/>
          <w:szCs w:val="28"/>
        </w:rPr>
        <w:t xml:space="preserve"> </w:t>
      </w:r>
      <w:r>
        <w:rPr>
          <w:sz w:val="28"/>
          <w:szCs w:val="28"/>
        </w:rPr>
        <w:t>Конечно, существует класс операций, которым невозможно приписывать стоимостную оценку, используя изложенную выше концепцию рыночной цены.</w:t>
      </w:r>
      <w:r w:rsidRPr="0010514C">
        <w:rPr>
          <w:sz w:val="28"/>
          <w:szCs w:val="28"/>
        </w:rPr>
        <w:t xml:space="preserve"> </w:t>
      </w:r>
      <w:r>
        <w:rPr>
          <w:sz w:val="28"/>
          <w:szCs w:val="28"/>
        </w:rPr>
        <w:t>Перечислю лишь наиболее характерные операции такого рода.</w:t>
      </w:r>
    </w:p>
    <w:p w:rsidR="005F081D" w:rsidRDefault="002328D5">
      <w:pPr>
        <w:suppressAutoHyphens/>
        <w:spacing w:line="360" w:lineRule="auto"/>
        <w:ind w:firstLine="709"/>
        <w:jc w:val="both"/>
        <w:rPr>
          <w:sz w:val="28"/>
          <w:szCs w:val="28"/>
        </w:rPr>
      </w:pPr>
      <w:r>
        <w:rPr>
          <w:sz w:val="28"/>
          <w:szCs w:val="28"/>
        </w:rPr>
        <w:t>. Бартер, т.е операции с товарами, активами и услугами, не опосредованные деньгами. Для оценки бартера используются цены, по которым продаются аналогичные товары или активы( оказываются аналогичные услуги). При этом стоимость товаров, услуг или активов, эксплуатируемых по бартеру, должна быть равна стоимости товаров, услуг или активов, которые импортируются по бартеру.</w:t>
      </w:r>
    </w:p>
    <w:p w:rsidR="005F081D" w:rsidRDefault="002328D5">
      <w:pPr>
        <w:suppressAutoHyphens/>
        <w:spacing w:line="360" w:lineRule="auto"/>
        <w:ind w:firstLine="709"/>
        <w:jc w:val="both"/>
        <w:rPr>
          <w:sz w:val="28"/>
          <w:szCs w:val="28"/>
        </w:rPr>
      </w:pPr>
      <w:r>
        <w:rPr>
          <w:sz w:val="28"/>
          <w:szCs w:val="28"/>
        </w:rPr>
        <w:t>. Операции, которые какая-либо из сторон не осуществляет добровольно( например, уплата налога или штрафа);оценка таких операций не вызывает трудностей.</w:t>
      </w:r>
    </w:p>
    <w:p w:rsidR="005F081D" w:rsidRDefault="002328D5">
      <w:pPr>
        <w:suppressAutoHyphens/>
        <w:spacing w:line="360" w:lineRule="auto"/>
        <w:ind w:firstLine="709"/>
        <w:jc w:val="both"/>
        <w:rPr>
          <w:sz w:val="28"/>
          <w:szCs w:val="28"/>
        </w:rPr>
      </w:pPr>
      <w:r>
        <w:rPr>
          <w:sz w:val="28"/>
          <w:szCs w:val="28"/>
        </w:rPr>
        <w:t xml:space="preserve">. Операции между сторонами, которые не являются независимыми( например, между головной компанией и её зарубежным дочерним предприятием или филиалом). В тех случаях, когда перевод доходов или капитала от дочерней к головной компании(или наоборот) в явной форме ограничен законодательством или сдерживается налогами, он может быть осуществлён косвенно- посредством обмена товарами, услугами или активами по искусственно завышенным или заниженным ценам. В том случае, если твердо установлено, что это имеет место, операцию следует отразить по ценам, которые бы применялись, если бы </w:t>
      </w:r>
      <w:r>
        <w:rPr>
          <w:sz w:val="28"/>
          <w:szCs w:val="28"/>
        </w:rPr>
        <w:lastRenderedPageBreak/>
        <w:t>участники операции были независимы. Балансирующую проводку следует сделать либо по статье "Доходы" либо по статье "Прямые инвестиции".</w:t>
      </w:r>
    </w:p>
    <w:p w:rsidR="005F081D" w:rsidRDefault="002328D5">
      <w:pPr>
        <w:suppressAutoHyphens/>
        <w:spacing w:line="360" w:lineRule="auto"/>
        <w:ind w:firstLine="709"/>
        <w:jc w:val="both"/>
        <w:rPr>
          <w:sz w:val="28"/>
          <w:szCs w:val="28"/>
          <w:lang w:val="en-US"/>
        </w:rPr>
      </w:pPr>
      <w:r>
        <w:rPr>
          <w:sz w:val="28"/>
          <w:szCs w:val="28"/>
        </w:rPr>
        <w:t xml:space="preserve">Например, в стране </w:t>
      </w:r>
      <w:r>
        <w:rPr>
          <w:sz w:val="28"/>
          <w:szCs w:val="28"/>
          <w:lang w:val="en-US"/>
        </w:rPr>
        <w:t>F</w:t>
      </w:r>
      <w:r>
        <w:rPr>
          <w:sz w:val="28"/>
          <w:szCs w:val="28"/>
        </w:rPr>
        <w:t xml:space="preserve"> запрещён перевод доходов предприятий их иностранным владельцам. Одно из таких предприятий, производящее компьютеры, продаёт партию из 1000 комп. Материнской зарубежной компании по цене 10долл. При средней цене на аналогичные компв. в 1000 долл.</w:t>
      </w:r>
      <w:r w:rsidRPr="0010514C">
        <w:rPr>
          <w:sz w:val="28"/>
          <w:szCs w:val="28"/>
        </w:rPr>
        <w:t xml:space="preserve"> </w:t>
      </w:r>
      <w:r>
        <w:rPr>
          <w:sz w:val="28"/>
          <w:szCs w:val="28"/>
        </w:rPr>
        <w:t xml:space="preserve">Очевидно, что имеет место неявный перевод доходов страны </w:t>
      </w:r>
      <w:r>
        <w:rPr>
          <w:sz w:val="28"/>
          <w:szCs w:val="28"/>
          <w:lang w:val="en-US"/>
        </w:rPr>
        <w:t>F:</w:t>
      </w:r>
    </w:p>
    <w:p w:rsidR="005F081D" w:rsidRDefault="005F081D">
      <w:pPr>
        <w:suppressAutoHyphens/>
        <w:spacing w:line="360" w:lineRule="auto"/>
        <w:ind w:firstLine="709"/>
        <w:jc w:val="both"/>
        <w:rPr>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98"/>
        <w:gridCol w:w="616"/>
      </w:tblGrid>
      <w:tr w:rsidR="005F081D">
        <w:tc>
          <w:tcPr>
            <w:tcW w:w="45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Товары</w:t>
            </w:r>
          </w:p>
        </w:tc>
        <w:tc>
          <w:tcPr>
            <w:tcW w:w="6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1000</w:t>
            </w:r>
          </w:p>
        </w:tc>
      </w:tr>
      <w:tr w:rsidR="005F081D">
        <w:tc>
          <w:tcPr>
            <w:tcW w:w="45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Инвестиционный доход</w:t>
            </w:r>
          </w:p>
        </w:tc>
        <w:tc>
          <w:tcPr>
            <w:tcW w:w="6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-990</w:t>
            </w:r>
          </w:p>
        </w:tc>
      </w:tr>
      <w:tr w:rsidR="005F081D">
        <w:tc>
          <w:tcPr>
            <w:tcW w:w="45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Депозиты до востребования в банках-нерезидентах</w:t>
            </w:r>
          </w:p>
        </w:tc>
        <w:tc>
          <w:tcPr>
            <w:tcW w:w="6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w:t>
            </w:r>
          </w:p>
        </w:tc>
      </w:tr>
      <w:tr w:rsidR="005F081D">
        <w:tc>
          <w:tcPr>
            <w:tcW w:w="45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Общее сальдо</w:t>
            </w:r>
          </w:p>
        </w:tc>
        <w:tc>
          <w:tcPr>
            <w:tcW w:w="6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r>
    </w:tbl>
    <w:p w:rsidR="005F081D" w:rsidRDefault="002328D5">
      <w:pPr>
        <w:spacing w:after="200" w:line="276" w:lineRule="auto"/>
        <w:rPr>
          <w:sz w:val="28"/>
          <w:szCs w:val="28"/>
        </w:rPr>
      </w:pPr>
      <w:r>
        <w:rPr>
          <w:sz w:val="28"/>
          <w:szCs w:val="28"/>
        </w:rPr>
        <w:br w:type="page"/>
      </w:r>
    </w:p>
    <w:p w:rsidR="005F081D" w:rsidRDefault="002328D5">
      <w:pPr>
        <w:suppressAutoHyphens/>
        <w:spacing w:line="360" w:lineRule="auto"/>
        <w:ind w:firstLine="709"/>
        <w:jc w:val="both"/>
        <w:rPr>
          <w:sz w:val="28"/>
          <w:szCs w:val="28"/>
        </w:rPr>
      </w:pPr>
      <w:r>
        <w:rPr>
          <w:sz w:val="28"/>
          <w:szCs w:val="28"/>
        </w:rPr>
        <w:lastRenderedPageBreak/>
        <w:t>4. Операции, которые осуществляются не только или вовсе не по коммерческим соображениям( например, операции, заключающиеся в предоставлении экономической помощи, подарки). Для оценки подобных операций следует применять подход, который сходен с подходом для оценки бартера. В том случае, если оценка донора и получателя помощи не совпадают, рекомендуется использовать оценку донора. Если составители ПБ считают, что помощь осуществляется посредством продажи или покупки товаров или активов( или оказания услуг) по ценам, которые включают некоторый элемент субсидии, то безвозмездное предоставление экономической стоимости следует отражать (проводкой по статье "Трансферты") только в том случае, если помощь осуществляется на основе взаимной договорённости. В противном случае следует считать, что происходит эквивалентный обмен.</w:t>
      </w:r>
    </w:p>
    <w:p w:rsidR="005F081D" w:rsidRPr="0010514C" w:rsidRDefault="002328D5">
      <w:pPr>
        <w:suppressAutoHyphens/>
        <w:spacing w:line="360" w:lineRule="auto"/>
        <w:ind w:firstLine="709"/>
        <w:jc w:val="both"/>
        <w:rPr>
          <w:b/>
          <w:bCs/>
          <w:sz w:val="28"/>
          <w:szCs w:val="28"/>
        </w:rPr>
      </w:pPr>
      <w:r>
        <w:rPr>
          <w:b/>
          <w:bCs/>
          <w:sz w:val="28"/>
          <w:szCs w:val="28"/>
        </w:rPr>
        <w:t>Время регистрации операций</w:t>
      </w:r>
    </w:p>
    <w:p w:rsidR="005F081D" w:rsidRDefault="002328D5">
      <w:pPr>
        <w:suppressAutoHyphens/>
        <w:spacing w:line="360" w:lineRule="auto"/>
        <w:ind w:firstLine="709"/>
        <w:jc w:val="both"/>
        <w:rPr>
          <w:sz w:val="28"/>
          <w:szCs w:val="28"/>
        </w:rPr>
      </w:pPr>
      <w:r>
        <w:rPr>
          <w:sz w:val="28"/>
          <w:szCs w:val="28"/>
        </w:rPr>
        <w:t xml:space="preserve">В платёжном балансе при определении времени регистрации операций используется метод учёта на основе начислений. Этот метод используется и в </w:t>
      </w:r>
      <w:r>
        <w:rPr>
          <w:sz w:val="28"/>
          <w:szCs w:val="28"/>
          <w:lang w:val="en-US"/>
        </w:rPr>
        <w:t>C</w:t>
      </w:r>
      <w:r>
        <w:rPr>
          <w:sz w:val="28"/>
          <w:szCs w:val="28"/>
        </w:rPr>
        <w:t>НС. Его сущность состоит в том, что операции отражаются в момент, в который происходит обмен, передача, преобразование, создание или исчезновение экономических ценностей. Этот момент может отличаться от момента фактической оплаты.</w:t>
      </w:r>
    </w:p>
    <w:p w:rsidR="005F081D" w:rsidRDefault="002328D5">
      <w:pPr>
        <w:suppressAutoHyphens/>
        <w:spacing w:line="360" w:lineRule="auto"/>
        <w:ind w:firstLine="709"/>
        <w:jc w:val="both"/>
        <w:rPr>
          <w:sz w:val="28"/>
          <w:szCs w:val="28"/>
        </w:rPr>
      </w:pPr>
      <w:r>
        <w:rPr>
          <w:sz w:val="28"/>
          <w:szCs w:val="28"/>
        </w:rPr>
        <w:t>В соответствии с данным методом:</w:t>
      </w:r>
    </w:p>
    <w:p w:rsidR="005F081D" w:rsidRDefault="002328D5">
      <w:pPr>
        <w:suppressAutoHyphens/>
        <w:spacing w:line="360" w:lineRule="auto"/>
        <w:ind w:firstLine="709"/>
        <w:jc w:val="both"/>
        <w:rPr>
          <w:sz w:val="28"/>
          <w:szCs w:val="28"/>
        </w:rPr>
      </w:pPr>
      <w:r>
        <w:rPr>
          <w:sz w:val="28"/>
          <w:szCs w:val="28"/>
        </w:rPr>
        <w:t>операции с товарами отражаются в момент перехода права собственности на них( исключение составляют товары, арендуемые по финансовому лизингу, товары для переработки, поставки товаров между головной компанией и её зарубежными филиалами и движение товаров, связанное с торговым посредничеством)</w:t>
      </w:r>
    </w:p>
    <w:p w:rsidR="005F081D" w:rsidRDefault="002328D5">
      <w:pPr>
        <w:suppressAutoHyphens/>
        <w:spacing w:line="360" w:lineRule="auto"/>
        <w:ind w:firstLine="709"/>
        <w:jc w:val="both"/>
        <w:rPr>
          <w:sz w:val="28"/>
          <w:szCs w:val="28"/>
        </w:rPr>
      </w:pPr>
      <w:r>
        <w:rPr>
          <w:sz w:val="28"/>
          <w:szCs w:val="28"/>
        </w:rPr>
        <w:t>услуги отражаются в момент, когда они предоставляются</w:t>
      </w:r>
    </w:p>
    <w:p w:rsidR="005F081D" w:rsidRDefault="002328D5">
      <w:pPr>
        <w:suppressAutoHyphens/>
        <w:spacing w:line="360" w:lineRule="auto"/>
        <w:ind w:firstLine="709"/>
        <w:jc w:val="both"/>
        <w:rPr>
          <w:sz w:val="28"/>
          <w:szCs w:val="28"/>
        </w:rPr>
      </w:pPr>
      <w:r>
        <w:rPr>
          <w:sz w:val="28"/>
          <w:szCs w:val="28"/>
        </w:rPr>
        <w:t>дивиденды отражаются на дату их объявления</w:t>
      </w:r>
    </w:p>
    <w:p w:rsidR="005F081D" w:rsidRDefault="002328D5">
      <w:pPr>
        <w:suppressAutoHyphens/>
        <w:spacing w:line="360" w:lineRule="auto"/>
        <w:ind w:firstLine="709"/>
        <w:jc w:val="both"/>
        <w:rPr>
          <w:sz w:val="28"/>
          <w:szCs w:val="28"/>
        </w:rPr>
      </w:pPr>
      <w:r>
        <w:rPr>
          <w:sz w:val="28"/>
          <w:szCs w:val="28"/>
        </w:rPr>
        <w:lastRenderedPageBreak/>
        <w:t>проценты начисляются непрерывно</w:t>
      </w:r>
    </w:p>
    <w:p w:rsidR="005F081D" w:rsidRDefault="002328D5">
      <w:pPr>
        <w:suppressAutoHyphens/>
        <w:spacing w:line="360" w:lineRule="auto"/>
        <w:ind w:firstLine="709"/>
        <w:jc w:val="both"/>
        <w:rPr>
          <w:sz w:val="28"/>
          <w:szCs w:val="28"/>
        </w:rPr>
      </w:pPr>
      <w:r>
        <w:rPr>
          <w:sz w:val="28"/>
          <w:szCs w:val="28"/>
        </w:rPr>
        <w:t>оплата труда отражается, когда у работодателя возникает обязательство перед работником</w:t>
      </w:r>
    </w:p>
    <w:p w:rsidR="005F081D" w:rsidRDefault="002328D5">
      <w:pPr>
        <w:suppressAutoHyphens/>
        <w:spacing w:line="360" w:lineRule="auto"/>
        <w:ind w:firstLine="709"/>
        <w:jc w:val="both"/>
        <w:rPr>
          <w:sz w:val="28"/>
          <w:szCs w:val="28"/>
        </w:rPr>
      </w:pPr>
      <w:r>
        <w:rPr>
          <w:sz w:val="28"/>
          <w:szCs w:val="28"/>
        </w:rPr>
        <w:t>трансферты в форме обязательных платежей ( налогов, штрафов, страховых возмещений и т.п.) отражаются в момент, когда возникает обязательство к платежу</w:t>
      </w:r>
    </w:p>
    <w:p w:rsidR="005F081D" w:rsidRDefault="002328D5">
      <w:pPr>
        <w:suppressAutoHyphens/>
        <w:spacing w:line="360" w:lineRule="auto"/>
        <w:ind w:firstLine="709"/>
        <w:jc w:val="both"/>
        <w:rPr>
          <w:sz w:val="28"/>
          <w:szCs w:val="28"/>
        </w:rPr>
      </w:pPr>
      <w:r>
        <w:rPr>
          <w:sz w:val="28"/>
          <w:szCs w:val="28"/>
        </w:rPr>
        <w:t>прочие трансферты отражаются в тот же момент, в который отражается операция с товарами, услугами или активами, которую они балансируют.</w:t>
      </w:r>
    </w:p>
    <w:p w:rsidR="005F081D" w:rsidRDefault="002328D5">
      <w:pPr>
        <w:suppressAutoHyphens/>
        <w:spacing w:line="360" w:lineRule="auto"/>
        <w:ind w:firstLine="709"/>
        <w:jc w:val="both"/>
        <w:rPr>
          <w:sz w:val="28"/>
          <w:szCs w:val="28"/>
        </w:rPr>
      </w:pPr>
      <w:r>
        <w:rPr>
          <w:sz w:val="28"/>
          <w:szCs w:val="28"/>
        </w:rPr>
        <w:t>операции с финансовыми активами и обязательствами отражаются, когда происходит передача права собственности.</w:t>
      </w:r>
    </w:p>
    <w:p w:rsidR="005F081D" w:rsidRDefault="002328D5">
      <w:pPr>
        <w:suppressAutoHyphens/>
        <w:spacing w:line="360" w:lineRule="auto"/>
        <w:ind w:firstLine="709"/>
        <w:jc w:val="both"/>
        <w:rPr>
          <w:sz w:val="28"/>
          <w:szCs w:val="28"/>
        </w:rPr>
      </w:pPr>
      <w:r>
        <w:rPr>
          <w:sz w:val="28"/>
          <w:szCs w:val="28"/>
        </w:rPr>
        <w:t>Рассмотрю пример метода учёта на основе начислений.</w:t>
      </w:r>
    </w:p>
    <w:p w:rsidR="005F081D" w:rsidRPr="00822A2C" w:rsidRDefault="002328D5">
      <w:pPr>
        <w:suppressAutoHyphens/>
        <w:spacing w:line="360" w:lineRule="auto"/>
        <w:ind w:firstLine="709"/>
        <w:jc w:val="both"/>
        <w:rPr>
          <w:sz w:val="28"/>
          <w:szCs w:val="28"/>
        </w:rPr>
      </w:pPr>
      <w:r>
        <w:rPr>
          <w:sz w:val="28"/>
          <w:szCs w:val="28"/>
        </w:rPr>
        <w:t>Пусть российское предприятие, импортируя товар стоимостью 5 млн. долл. Получает возможность отсрочить платёж, который должен быть осуществлён в следующем периоде. Эта операция отражает ПБ следующим образом</w:t>
      </w:r>
      <w:r w:rsidRPr="00822A2C">
        <w:rPr>
          <w:sz w:val="28"/>
          <w:szCs w:val="28"/>
        </w:rPr>
        <w:t>:</w:t>
      </w:r>
    </w:p>
    <w:p w:rsidR="005F081D" w:rsidRDefault="005F081D">
      <w:pPr>
        <w:suppressAutoHyphens/>
        <w:spacing w:line="360" w:lineRule="auto"/>
        <w:ind w:firstLine="709"/>
        <w:jc w:val="both"/>
        <w:rPr>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5"/>
        <w:gridCol w:w="383"/>
      </w:tblGrid>
      <w:tr w:rsidR="005F081D">
        <w:tc>
          <w:tcPr>
            <w:tcW w:w="180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Товары</w:t>
            </w:r>
          </w:p>
        </w:tc>
        <w:tc>
          <w:tcPr>
            <w:tcW w:w="3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w:t>
            </w:r>
          </w:p>
        </w:tc>
      </w:tr>
      <w:tr w:rsidR="005F081D">
        <w:tc>
          <w:tcPr>
            <w:tcW w:w="180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Торговые кредиты</w:t>
            </w:r>
          </w:p>
        </w:tc>
        <w:tc>
          <w:tcPr>
            <w:tcW w:w="3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w:t>
            </w:r>
          </w:p>
        </w:tc>
      </w:tr>
      <w:tr w:rsidR="005F081D">
        <w:tc>
          <w:tcPr>
            <w:tcW w:w="180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Общее сальдо</w:t>
            </w:r>
          </w:p>
        </w:tc>
        <w:tc>
          <w:tcPr>
            <w:tcW w:w="3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r>
    </w:tbl>
    <w:p w:rsidR="005F081D" w:rsidRDefault="005F081D">
      <w:pPr>
        <w:suppressAutoHyphens/>
        <w:spacing w:line="360" w:lineRule="auto"/>
        <w:ind w:firstLine="709"/>
        <w:jc w:val="both"/>
        <w:rPr>
          <w:sz w:val="28"/>
          <w:szCs w:val="28"/>
        </w:rPr>
      </w:pPr>
    </w:p>
    <w:p w:rsidR="005F081D" w:rsidRPr="0010514C" w:rsidRDefault="002328D5">
      <w:pPr>
        <w:suppressAutoHyphens/>
        <w:spacing w:line="360" w:lineRule="auto"/>
        <w:ind w:firstLine="709"/>
        <w:jc w:val="both"/>
        <w:rPr>
          <w:sz w:val="28"/>
          <w:szCs w:val="28"/>
        </w:rPr>
      </w:pPr>
      <w:r>
        <w:rPr>
          <w:sz w:val="28"/>
          <w:szCs w:val="28"/>
        </w:rPr>
        <w:t>Когда платёж будет осуществлён, это будет отражено следующем образом:</w:t>
      </w:r>
    </w:p>
    <w:p w:rsidR="005F081D" w:rsidRPr="0010514C" w:rsidRDefault="005F081D">
      <w:pPr>
        <w:suppressAutoHyphens/>
        <w:spacing w:line="360" w:lineRule="auto"/>
        <w:ind w:firstLine="709"/>
        <w:jc w:val="both"/>
        <w:rPr>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095"/>
        <w:gridCol w:w="383"/>
      </w:tblGrid>
      <w:tr w:rsidR="005F081D">
        <w:tc>
          <w:tcPr>
            <w:tcW w:w="309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Торговые кредиты</w:t>
            </w:r>
          </w:p>
        </w:tc>
        <w:tc>
          <w:tcPr>
            <w:tcW w:w="3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w:t>
            </w:r>
          </w:p>
        </w:tc>
      </w:tr>
      <w:tr w:rsidR="005F081D">
        <w:tc>
          <w:tcPr>
            <w:tcW w:w="309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Депозиты в банках- нерезидентах</w:t>
            </w:r>
          </w:p>
        </w:tc>
        <w:tc>
          <w:tcPr>
            <w:tcW w:w="3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w:t>
            </w:r>
          </w:p>
        </w:tc>
      </w:tr>
      <w:tr w:rsidR="005F081D">
        <w:tc>
          <w:tcPr>
            <w:tcW w:w="309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Общее сальдо</w:t>
            </w:r>
          </w:p>
        </w:tc>
        <w:tc>
          <w:tcPr>
            <w:tcW w:w="3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r>
    </w:tbl>
    <w:p w:rsidR="005F081D"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 xml:space="preserve">Требование о непрерывном начислении процентов в ПБ объясняется представлением о том, что процентный доход, подлежащий выплате по финансовому активу в некоторый момент времени, образуется в течении всего срока с момента приобретения финансового актива до даты выплаты выхода. Рассмотрю учёт процентов в ПБ по методу начислений на примере облигаций с </w:t>
      </w:r>
      <w:r>
        <w:rPr>
          <w:sz w:val="28"/>
          <w:szCs w:val="28"/>
        </w:rPr>
        <w:lastRenderedPageBreak/>
        <w:t>нулевым купоном и купонных облигаций. Именно эти примеры демонстрируют наиболее характерные черты непрерывного начисления процентов.</w:t>
      </w:r>
    </w:p>
    <w:p w:rsidR="005F081D" w:rsidRDefault="002328D5">
      <w:pPr>
        <w:suppressAutoHyphens/>
        <w:spacing w:line="360" w:lineRule="auto"/>
        <w:ind w:firstLine="709"/>
        <w:jc w:val="both"/>
        <w:rPr>
          <w:sz w:val="28"/>
          <w:szCs w:val="28"/>
        </w:rPr>
      </w:pPr>
      <w:r>
        <w:rPr>
          <w:sz w:val="28"/>
          <w:szCs w:val="28"/>
        </w:rPr>
        <w:t>Пусть резидент приобретает выпущенные нерезидентом облигации с нулевым купоном. Поскольку инвестор может получить доход по таким ценным бумагам, лишь купив их по стоимости ниже номинала, т.е. с дисконтом, облигации с нулевым купоном всегда торгуются с дисконтом. Дисконт рассматривается инвесторами как инвестиционный доход, выплачиваемый в момент погашения облигаций. В соответствии с методом начислений считается, что резиденту доход начисляется непрерывно и он инвестируется обратно в облигации. В результате учётная стоимость облигации непрерывно возрастает- со стоимости приобретения до её наминала или суммы погашения. При этом на капитализированные проценты( т.е начисленные, но ещё не выплаченные) должны начисляться новые проценты.</w:t>
      </w:r>
    </w:p>
    <w:p w:rsidR="005F081D" w:rsidRDefault="002328D5">
      <w:pPr>
        <w:suppressAutoHyphens/>
        <w:spacing w:line="360" w:lineRule="auto"/>
        <w:ind w:firstLine="709"/>
        <w:jc w:val="both"/>
        <w:rPr>
          <w:sz w:val="28"/>
          <w:szCs w:val="28"/>
        </w:rPr>
      </w:pPr>
      <w:r>
        <w:rPr>
          <w:sz w:val="28"/>
          <w:szCs w:val="28"/>
        </w:rPr>
        <w:t xml:space="preserve">Пусть стоимость приобретения облигации составляет </w:t>
      </w:r>
      <w:r>
        <w:rPr>
          <w:sz w:val="28"/>
          <w:szCs w:val="28"/>
          <w:lang w:val="en-US"/>
        </w:rPr>
        <w:t>L</w:t>
      </w:r>
      <w:r>
        <w:rPr>
          <w:sz w:val="28"/>
          <w:szCs w:val="28"/>
        </w:rPr>
        <w:t xml:space="preserve">, а её номинал </w:t>
      </w:r>
      <w:r>
        <w:rPr>
          <w:sz w:val="28"/>
          <w:szCs w:val="28"/>
          <w:lang w:val="en-US"/>
        </w:rPr>
        <w:t>F</w:t>
      </w:r>
      <w:r>
        <w:rPr>
          <w:sz w:val="28"/>
          <w:szCs w:val="28"/>
        </w:rPr>
        <w:t xml:space="preserve">, </w:t>
      </w:r>
      <w:r>
        <w:rPr>
          <w:sz w:val="28"/>
          <w:szCs w:val="28"/>
          <w:lang w:val="en-US"/>
        </w:rPr>
        <w:t>T</w:t>
      </w:r>
      <w:r>
        <w:rPr>
          <w:sz w:val="28"/>
          <w:szCs w:val="28"/>
        </w:rPr>
        <w:t xml:space="preserve">1-дата приобретения облигации, </w:t>
      </w:r>
      <w:r>
        <w:rPr>
          <w:sz w:val="28"/>
          <w:szCs w:val="28"/>
          <w:lang w:val="en-US"/>
        </w:rPr>
        <w:t>T</w:t>
      </w:r>
      <w:r>
        <w:rPr>
          <w:sz w:val="28"/>
          <w:szCs w:val="28"/>
        </w:rPr>
        <w:t xml:space="preserve">2 дата её погашения, </w:t>
      </w:r>
      <w:r>
        <w:rPr>
          <w:sz w:val="28"/>
          <w:szCs w:val="28"/>
          <w:lang w:val="en-US"/>
        </w:rPr>
        <w:t>r</w:t>
      </w:r>
      <w:r>
        <w:rPr>
          <w:sz w:val="28"/>
          <w:szCs w:val="28"/>
        </w:rPr>
        <w:t xml:space="preserve"> ставка для начисления процентов по формуле сложных процентов. Тогда учётную стоимость облигации(обозначу ее через </w:t>
      </w:r>
      <w:r>
        <w:rPr>
          <w:sz w:val="28"/>
          <w:szCs w:val="28"/>
          <w:lang w:val="en-US"/>
        </w:rPr>
        <w:t>P</w:t>
      </w:r>
      <w:r>
        <w:rPr>
          <w:sz w:val="28"/>
          <w:szCs w:val="28"/>
        </w:rPr>
        <w:t>(</w:t>
      </w:r>
      <w:r>
        <w:rPr>
          <w:sz w:val="28"/>
          <w:szCs w:val="28"/>
          <w:lang w:val="en-US"/>
        </w:rPr>
        <w:t>T</w:t>
      </w:r>
      <w:r>
        <w:rPr>
          <w:sz w:val="28"/>
          <w:szCs w:val="28"/>
        </w:rPr>
        <w:t xml:space="preserve">) в любой момент времени </w:t>
      </w:r>
      <w:r>
        <w:rPr>
          <w:sz w:val="28"/>
          <w:szCs w:val="28"/>
          <w:lang w:val="en-US"/>
        </w:rPr>
        <w:t>T</w:t>
      </w:r>
      <w:r>
        <w:rPr>
          <w:sz w:val="28"/>
          <w:szCs w:val="28"/>
        </w:rPr>
        <w:t xml:space="preserve"> между моментами её приобретения </w:t>
      </w:r>
      <w:r>
        <w:rPr>
          <w:sz w:val="28"/>
          <w:szCs w:val="28"/>
          <w:lang w:val="en-US"/>
        </w:rPr>
        <w:t>T</w:t>
      </w:r>
      <w:r>
        <w:rPr>
          <w:sz w:val="28"/>
          <w:szCs w:val="28"/>
        </w:rPr>
        <w:t xml:space="preserve">1 и погашения </w:t>
      </w:r>
      <w:r>
        <w:rPr>
          <w:sz w:val="28"/>
          <w:szCs w:val="28"/>
          <w:lang w:val="en-US"/>
        </w:rPr>
        <w:t>T</w:t>
      </w:r>
      <w:r>
        <w:rPr>
          <w:sz w:val="28"/>
          <w:szCs w:val="28"/>
        </w:rPr>
        <w:t>2 можно рассчитывать по сл. формуле:</w:t>
      </w:r>
    </w:p>
    <w:p w:rsidR="005F081D" w:rsidRDefault="002328D5">
      <w:pPr>
        <w:suppressAutoHyphens/>
        <w:spacing w:line="360" w:lineRule="auto"/>
        <w:ind w:firstLine="709"/>
        <w:jc w:val="both"/>
        <w:rPr>
          <w:sz w:val="28"/>
          <w:szCs w:val="28"/>
        </w:rPr>
      </w:pPr>
      <w:r>
        <w:rPr>
          <w:sz w:val="28"/>
          <w:szCs w:val="28"/>
        </w:rPr>
        <w:t>(</w:t>
      </w:r>
      <w:r>
        <w:rPr>
          <w:sz w:val="28"/>
          <w:szCs w:val="28"/>
          <w:lang w:val="en-US"/>
        </w:rPr>
        <w:t>T</w:t>
      </w:r>
      <w:r>
        <w:rPr>
          <w:sz w:val="28"/>
          <w:szCs w:val="28"/>
        </w:rPr>
        <w:t>)=</w:t>
      </w:r>
      <w:r>
        <w:rPr>
          <w:sz w:val="28"/>
          <w:szCs w:val="28"/>
          <w:lang w:val="en-US"/>
        </w:rPr>
        <w:t>L</w:t>
      </w:r>
      <w:r>
        <w:rPr>
          <w:sz w:val="28"/>
          <w:szCs w:val="28"/>
        </w:rPr>
        <w:t>(1+</w:t>
      </w:r>
      <w:r>
        <w:rPr>
          <w:sz w:val="28"/>
          <w:szCs w:val="28"/>
          <w:lang w:val="en-US"/>
        </w:rPr>
        <w:t>r</w:t>
      </w:r>
      <w:r>
        <w:rPr>
          <w:sz w:val="28"/>
          <w:szCs w:val="28"/>
        </w:rPr>
        <w:t>)</w:t>
      </w:r>
      <w:r>
        <w:rPr>
          <w:sz w:val="28"/>
          <w:szCs w:val="28"/>
          <w:vertAlign w:val="superscript"/>
          <w:lang w:val="en-US"/>
        </w:rPr>
        <w:t>T</w:t>
      </w:r>
      <w:r>
        <w:rPr>
          <w:sz w:val="28"/>
          <w:szCs w:val="28"/>
          <w:vertAlign w:val="superscript"/>
        </w:rPr>
        <w:t>-</w:t>
      </w:r>
      <w:r>
        <w:rPr>
          <w:sz w:val="28"/>
          <w:szCs w:val="28"/>
          <w:vertAlign w:val="superscript"/>
          <w:lang w:val="en-US"/>
        </w:rPr>
        <w:t>T</w:t>
      </w:r>
      <w:r>
        <w:rPr>
          <w:sz w:val="28"/>
          <w:szCs w:val="28"/>
          <w:vertAlign w:val="superscript"/>
        </w:rPr>
        <w:t>1/365</w:t>
      </w:r>
      <w:r>
        <w:rPr>
          <w:sz w:val="28"/>
          <w:szCs w:val="28"/>
        </w:rPr>
        <w:t xml:space="preserve"> ; </w:t>
      </w:r>
      <w:r>
        <w:rPr>
          <w:sz w:val="28"/>
          <w:szCs w:val="28"/>
          <w:lang w:val="en-US"/>
        </w:rPr>
        <w:t>T</w:t>
      </w:r>
      <w:r>
        <w:rPr>
          <w:sz w:val="28"/>
          <w:szCs w:val="28"/>
        </w:rPr>
        <w:t>1&lt;</w:t>
      </w:r>
      <w:r>
        <w:rPr>
          <w:sz w:val="28"/>
          <w:szCs w:val="28"/>
          <w:lang w:val="en-US"/>
        </w:rPr>
        <w:t>T</w:t>
      </w:r>
      <w:r>
        <w:rPr>
          <w:sz w:val="28"/>
          <w:szCs w:val="28"/>
        </w:rPr>
        <w:t>&lt;</w:t>
      </w:r>
      <w:r>
        <w:rPr>
          <w:sz w:val="28"/>
          <w:szCs w:val="28"/>
          <w:lang w:val="en-US"/>
        </w:rPr>
        <w:t>T</w:t>
      </w:r>
      <w:r>
        <w:rPr>
          <w:sz w:val="28"/>
          <w:szCs w:val="28"/>
        </w:rPr>
        <w:t>2</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 xml:space="preserve">Так как по определению </w:t>
      </w:r>
      <w:r>
        <w:rPr>
          <w:sz w:val="28"/>
          <w:szCs w:val="28"/>
          <w:lang w:val="en-US"/>
        </w:rPr>
        <w:t>P</w:t>
      </w:r>
      <w:r>
        <w:rPr>
          <w:sz w:val="28"/>
          <w:szCs w:val="28"/>
        </w:rPr>
        <w:t>(</w:t>
      </w:r>
      <w:r>
        <w:rPr>
          <w:sz w:val="28"/>
          <w:szCs w:val="28"/>
          <w:lang w:val="en-US"/>
        </w:rPr>
        <w:t>T</w:t>
      </w:r>
      <w:r>
        <w:rPr>
          <w:sz w:val="28"/>
          <w:szCs w:val="28"/>
        </w:rPr>
        <w:t>2)=</w:t>
      </w:r>
      <w:r>
        <w:rPr>
          <w:sz w:val="28"/>
          <w:szCs w:val="28"/>
          <w:lang w:val="en-US"/>
        </w:rPr>
        <w:t>F</w:t>
      </w:r>
      <w:r>
        <w:rPr>
          <w:sz w:val="28"/>
          <w:szCs w:val="28"/>
        </w:rPr>
        <w:t>,</w:t>
      </w:r>
    </w:p>
    <w:p w:rsidR="005F081D" w:rsidRDefault="002328D5">
      <w:pPr>
        <w:suppressAutoHyphens/>
        <w:spacing w:line="360" w:lineRule="auto"/>
        <w:ind w:firstLine="709"/>
        <w:jc w:val="both"/>
        <w:rPr>
          <w:sz w:val="28"/>
          <w:szCs w:val="28"/>
        </w:rPr>
      </w:pPr>
      <w:r>
        <w:rPr>
          <w:sz w:val="28"/>
          <w:szCs w:val="28"/>
        </w:rPr>
        <w:t>=</w:t>
      </w:r>
      <w:r>
        <w:rPr>
          <w:sz w:val="28"/>
          <w:szCs w:val="28"/>
          <w:lang w:val="en-US"/>
        </w:rPr>
        <w:t>F</w:t>
      </w:r>
      <w:r>
        <w:rPr>
          <w:sz w:val="28"/>
          <w:szCs w:val="28"/>
        </w:rPr>
        <w:t>/</w:t>
      </w:r>
      <w:r>
        <w:rPr>
          <w:sz w:val="28"/>
          <w:szCs w:val="28"/>
          <w:lang w:val="en-US"/>
        </w:rPr>
        <w:t>L</w:t>
      </w:r>
      <w:r>
        <w:rPr>
          <w:sz w:val="28"/>
          <w:szCs w:val="28"/>
          <w:vertAlign w:val="superscript"/>
        </w:rPr>
        <w:t>365/</w:t>
      </w:r>
      <w:r>
        <w:rPr>
          <w:sz w:val="28"/>
          <w:szCs w:val="28"/>
          <w:vertAlign w:val="superscript"/>
          <w:lang w:val="en-US"/>
        </w:rPr>
        <w:t>T</w:t>
      </w:r>
      <w:r>
        <w:rPr>
          <w:sz w:val="28"/>
          <w:szCs w:val="28"/>
          <w:vertAlign w:val="superscript"/>
        </w:rPr>
        <w:t>2-</w:t>
      </w:r>
      <w:r>
        <w:rPr>
          <w:sz w:val="28"/>
          <w:szCs w:val="28"/>
          <w:vertAlign w:val="superscript"/>
          <w:lang w:val="en-US"/>
        </w:rPr>
        <w:t>T</w:t>
      </w:r>
      <w:r>
        <w:rPr>
          <w:sz w:val="28"/>
          <w:szCs w:val="28"/>
          <w:vertAlign w:val="superscript"/>
        </w:rPr>
        <w:t>1</w:t>
      </w:r>
      <w:r>
        <w:rPr>
          <w:sz w:val="28"/>
          <w:szCs w:val="28"/>
        </w:rPr>
        <w:t>-1 и</w:t>
      </w:r>
    </w:p>
    <w:p w:rsidR="005F081D" w:rsidRDefault="002328D5">
      <w:pPr>
        <w:suppressAutoHyphens/>
        <w:spacing w:line="360" w:lineRule="auto"/>
        <w:ind w:firstLine="709"/>
        <w:jc w:val="both"/>
        <w:rPr>
          <w:sz w:val="28"/>
          <w:szCs w:val="28"/>
        </w:rPr>
      </w:pPr>
      <w:r>
        <w:rPr>
          <w:sz w:val="28"/>
          <w:szCs w:val="28"/>
          <w:lang w:val="en-US"/>
        </w:rPr>
        <w:t>P</w:t>
      </w:r>
      <w:r>
        <w:rPr>
          <w:sz w:val="28"/>
          <w:szCs w:val="28"/>
        </w:rPr>
        <w:t>(</w:t>
      </w:r>
      <w:r>
        <w:rPr>
          <w:sz w:val="28"/>
          <w:szCs w:val="28"/>
          <w:lang w:val="en-US"/>
        </w:rPr>
        <w:t>T</w:t>
      </w:r>
      <w:r>
        <w:rPr>
          <w:sz w:val="28"/>
          <w:szCs w:val="28"/>
        </w:rPr>
        <w:t>)=</w:t>
      </w:r>
      <w:r>
        <w:rPr>
          <w:sz w:val="28"/>
          <w:szCs w:val="28"/>
          <w:lang w:val="en-US"/>
        </w:rPr>
        <w:t>L</w:t>
      </w:r>
      <w:r>
        <w:rPr>
          <w:sz w:val="28"/>
          <w:szCs w:val="28"/>
        </w:rPr>
        <w:t>*(</w:t>
      </w:r>
      <w:r>
        <w:rPr>
          <w:sz w:val="28"/>
          <w:szCs w:val="28"/>
          <w:lang w:val="en-US"/>
        </w:rPr>
        <w:t>F</w:t>
      </w:r>
      <w:r>
        <w:rPr>
          <w:sz w:val="28"/>
          <w:szCs w:val="28"/>
        </w:rPr>
        <w:t>/</w:t>
      </w:r>
      <w:r>
        <w:rPr>
          <w:sz w:val="28"/>
          <w:szCs w:val="28"/>
          <w:lang w:val="en-US"/>
        </w:rPr>
        <w:t>L</w:t>
      </w:r>
      <w:r>
        <w:rPr>
          <w:sz w:val="28"/>
          <w:szCs w:val="28"/>
        </w:rPr>
        <w:t>)</w:t>
      </w:r>
      <w:r>
        <w:rPr>
          <w:sz w:val="28"/>
          <w:szCs w:val="28"/>
          <w:vertAlign w:val="superscript"/>
          <w:lang w:val="en-US"/>
        </w:rPr>
        <w:t>T</w:t>
      </w:r>
      <w:r>
        <w:rPr>
          <w:sz w:val="28"/>
          <w:szCs w:val="28"/>
          <w:vertAlign w:val="superscript"/>
        </w:rPr>
        <w:t>-</w:t>
      </w:r>
      <w:r>
        <w:rPr>
          <w:sz w:val="28"/>
          <w:szCs w:val="28"/>
          <w:vertAlign w:val="superscript"/>
          <w:lang w:val="en-US"/>
        </w:rPr>
        <w:t>T</w:t>
      </w:r>
      <w:r>
        <w:rPr>
          <w:sz w:val="28"/>
          <w:szCs w:val="28"/>
          <w:vertAlign w:val="superscript"/>
        </w:rPr>
        <w:t>1/</w:t>
      </w:r>
      <w:r>
        <w:rPr>
          <w:sz w:val="28"/>
          <w:szCs w:val="28"/>
          <w:vertAlign w:val="superscript"/>
          <w:lang w:val="en-US"/>
        </w:rPr>
        <w:t>T</w:t>
      </w:r>
      <w:r>
        <w:rPr>
          <w:sz w:val="28"/>
          <w:szCs w:val="28"/>
          <w:vertAlign w:val="superscript"/>
        </w:rPr>
        <w:t>2-</w:t>
      </w:r>
      <w:r>
        <w:rPr>
          <w:sz w:val="28"/>
          <w:szCs w:val="28"/>
          <w:vertAlign w:val="superscript"/>
          <w:lang w:val="en-US"/>
        </w:rPr>
        <w:t>T</w:t>
      </w:r>
      <w:r>
        <w:rPr>
          <w:sz w:val="28"/>
          <w:szCs w:val="28"/>
          <w:vertAlign w:val="superscript"/>
        </w:rPr>
        <w:t>1</w:t>
      </w:r>
      <w:r>
        <w:rPr>
          <w:sz w:val="28"/>
          <w:szCs w:val="28"/>
        </w:rPr>
        <w:t xml:space="preserve"> ; </w:t>
      </w:r>
      <w:r>
        <w:rPr>
          <w:sz w:val="28"/>
          <w:szCs w:val="28"/>
          <w:lang w:val="en-US"/>
        </w:rPr>
        <w:t>T</w:t>
      </w:r>
      <w:r>
        <w:rPr>
          <w:sz w:val="28"/>
          <w:szCs w:val="28"/>
        </w:rPr>
        <w:t>1&lt;</w:t>
      </w:r>
      <w:r>
        <w:rPr>
          <w:sz w:val="28"/>
          <w:szCs w:val="28"/>
          <w:lang w:val="en-US"/>
        </w:rPr>
        <w:t>T</w:t>
      </w:r>
      <w:r>
        <w:rPr>
          <w:sz w:val="28"/>
          <w:szCs w:val="28"/>
        </w:rPr>
        <w:t>&lt;</w:t>
      </w:r>
      <w:r>
        <w:rPr>
          <w:sz w:val="28"/>
          <w:szCs w:val="28"/>
          <w:lang w:val="en-US"/>
        </w:rPr>
        <w:t>T</w:t>
      </w:r>
      <w:r>
        <w:rPr>
          <w:sz w:val="28"/>
          <w:szCs w:val="28"/>
        </w:rPr>
        <w:t>2</w:t>
      </w:r>
    </w:p>
    <w:p w:rsidR="005F081D" w:rsidRDefault="002328D5">
      <w:pPr>
        <w:spacing w:after="200" w:line="276" w:lineRule="auto"/>
        <w:rPr>
          <w:sz w:val="28"/>
          <w:szCs w:val="28"/>
        </w:rPr>
      </w:pPr>
      <w:r>
        <w:rPr>
          <w:sz w:val="28"/>
          <w:szCs w:val="28"/>
        </w:rPr>
        <w:br w:type="page"/>
      </w:r>
    </w:p>
    <w:p w:rsidR="005F081D" w:rsidRDefault="002328D5">
      <w:pPr>
        <w:suppressAutoHyphens/>
        <w:spacing w:line="360" w:lineRule="auto"/>
        <w:ind w:firstLine="709"/>
        <w:jc w:val="both"/>
        <w:rPr>
          <w:sz w:val="28"/>
          <w:szCs w:val="28"/>
        </w:rPr>
      </w:pPr>
      <w:r>
        <w:rPr>
          <w:sz w:val="28"/>
          <w:szCs w:val="28"/>
        </w:rPr>
        <w:lastRenderedPageBreak/>
        <w:t xml:space="preserve">Начисленные проценты за любой промежуток времени [ </w:t>
      </w:r>
      <w:r>
        <w:rPr>
          <w:sz w:val="28"/>
          <w:szCs w:val="28"/>
          <w:lang w:val="en-US"/>
        </w:rPr>
        <w:t>q</w:t>
      </w:r>
      <w:r>
        <w:rPr>
          <w:sz w:val="28"/>
          <w:szCs w:val="28"/>
        </w:rPr>
        <w:t>;</w:t>
      </w:r>
      <w:r>
        <w:rPr>
          <w:sz w:val="28"/>
          <w:szCs w:val="28"/>
          <w:lang w:val="en-US"/>
        </w:rPr>
        <w:t>q</w:t>
      </w:r>
      <w:r>
        <w:rPr>
          <w:sz w:val="28"/>
          <w:szCs w:val="28"/>
        </w:rPr>
        <w:t>2] можно рассчитать как разность между учётными стоимостями облигаций в моменты времени .</w:t>
      </w:r>
    </w:p>
    <w:p w:rsidR="005F081D" w:rsidRDefault="002328D5">
      <w:pPr>
        <w:suppressAutoHyphens/>
        <w:spacing w:line="360" w:lineRule="auto"/>
        <w:ind w:firstLine="709"/>
        <w:jc w:val="both"/>
        <w:rPr>
          <w:sz w:val="28"/>
          <w:szCs w:val="28"/>
        </w:rPr>
      </w:pPr>
      <w:r>
        <w:rPr>
          <w:sz w:val="28"/>
          <w:szCs w:val="28"/>
        </w:rPr>
        <w:t>Пример.</w:t>
      </w:r>
    </w:p>
    <w:p w:rsidR="005F081D" w:rsidRDefault="002328D5">
      <w:pPr>
        <w:suppressAutoHyphens/>
        <w:spacing w:line="360" w:lineRule="auto"/>
        <w:ind w:firstLine="709"/>
        <w:jc w:val="both"/>
        <w:rPr>
          <w:sz w:val="28"/>
          <w:szCs w:val="28"/>
        </w:rPr>
      </w:pPr>
      <w:r>
        <w:rPr>
          <w:sz w:val="28"/>
          <w:szCs w:val="28"/>
        </w:rPr>
        <w:t xml:space="preserve">Пусть в начале года ( в дату </w:t>
      </w:r>
      <w:r>
        <w:rPr>
          <w:sz w:val="28"/>
          <w:szCs w:val="28"/>
          <w:lang w:val="en-US"/>
        </w:rPr>
        <w:t>T</w:t>
      </w:r>
      <w:r>
        <w:rPr>
          <w:sz w:val="28"/>
          <w:szCs w:val="28"/>
        </w:rPr>
        <w:t xml:space="preserve">1) резидентом России куплены выпущенные нерезидентом облигации с нулевым купоном номиналом 100доол. Со сроком погашения 2 года за 81 долл. Со счёта в зарубежном банке. Т.е. </w:t>
      </w:r>
      <w:r>
        <w:rPr>
          <w:sz w:val="28"/>
          <w:szCs w:val="28"/>
          <w:lang w:val="en-US"/>
        </w:rPr>
        <w:t>L</w:t>
      </w:r>
      <w:r>
        <w:rPr>
          <w:sz w:val="28"/>
          <w:szCs w:val="28"/>
        </w:rPr>
        <w:t xml:space="preserve">= 81, </w:t>
      </w:r>
      <w:r>
        <w:rPr>
          <w:sz w:val="28"/>
          <w:szCs w:val="28"/>
          <w:lang w:val="en-US"/>
        </w:rPr>
        <w:t>F</w:t>
      </w:r>
      <w:r>
        <w:rPr>
          <w:sz w:val="28"/>
          <w:szCs w:val="28"/>
        </w:rPr>
        <w:t xml:space="preserve">=100. Рассчитаю учётную стоимость на конец года(обозначу этот момент времени через </w:t>
      </w:r>
      <w:r>
        <w:rPr>
          <w:sz w:val="28"/>
          <w:szCs w:val="28"/>
          <w:lang w:val="en-US"/>
        </w:rPr>
        <w:t>q</w:t>
      </w:r>
      <w:r>
        <w:rPr>
          <w:sz w:val="28"/>
          <w:szCs w:val="28"/>
        </w:rPr>
        <w:t xml:space="preserve">). Таким образом, </w:t>
      </w:r>
      <w:r>
        <w:rPr>
          <w:sz w:val="28"/>
          <w:szCs w:val="28"/>
          <w:lang w:val="en-US"/>
        </w:rPr>
        <w:t>q</w:t>
      </w:r>
      <w:r>
        <w:rPr>
          <w:sz w:val="28"/>
          <w:szCs w:val="28"/>
        </w:rPr>
        <w:t>=(</w:t>
      </w:r>
      <w:r>
        <w:rPr>
          <w:sz w:val="28"/>
          <w:szCs w:val="28"/>
          <w:lang w:val="en-US"/>
        </w:rPr>
        <w:t>T</w:t>
      </w:r>
      <w:r>
        <w:rPr>
          <w:sz w:val="28"/>
          <w:szCs w:val="28"/>
        </w:rPr>
        <w:t>1+</w:t>
      </w:r>
      <w:r>
        <w:rPr>
          <w:sz w:val="28"/>
          <w:szCs w:val="28"/>
          <w:lang w:val="en-US"/>
        </w:rPr>
        <w:t>T</w:t>
      </w:r>
      <w:r>
        <w:rPr>
          <w:sz w:val="28"/>
          <w:szCs w:val="28"/>
        </w:rPr>
        <w:t>2)/2, откуда (</w:t>
      </w:r>
      <w:r>
        <w:rPr>
          <w:sz w:val="28"/>
          <w:szCs w:val="28"/>
          <w:lang w:val="en-US"/>
        </w:rPr>
        <w:t>q</w:t>
      </w:r>
      <w:r>
        <w:rPr>
          <w:sz w:val="28"/>
          <w:szCs w:val="28"/>
        </w:rPr>
        <w:t>-</w:t>
      </w:r>
      <w:r>
        <w:rPr>
          <w:sz w:val="28"/>
          <w:szCs w:val="28"/>
          <w:lang w:val="en-US"/>
        </w:rPr>
        <w:t>T</w:t>
      </w:r>
      <w:r>
        <w:rPr>
          <w:sz w:val="28"/>
          <w:szCs w:val="28"/>
        </w:rPr>
        <w:t>1)/(</w:t>
      </w:r>
      <w:r>
        <w:rPr>
          <w:sz w:val="28"/>
          <w:szCs w:val="28"/>
          <w:lang w:val="en-US"/>
        </w:rPr>
        <w:t>T</w:t>
      </w:r>
      <w:r>
        <w:rPr>
          <w:sz w:val="28"/>
          <w:szCs w:val="28"/>
        </w:rPr>
        <w:t>2-</w:t>
      </w:r>
      <w:r>
        <w:rPr>
          <w:sz w:val="28"/>
          <w:szCs w:val="28"/>
          <w:lang w:val="en-US"/>
        </w:rPr>
        <w:t>T</w:t>
      </w:r>
      <w:r>
        <w:rPr>
          <w:sz w:val="28"/>
          <w:szCs w:val="28"/>
        </w:rPr>
        <w:t>1)=1/2. Доход за первый год владения облигациями составит</w:t>
      </w:r>
    </w:p>
    <w:p w:rsidR="005F081D" w:rsidRPr="0010514C" w:rsidRDefault="002328D5">
      <w:pPr>
        <w:suppressAutoHyphens/>
        <w:spacing w:line="360" w:lineRule="auto"/>
        <w:ind w:firstLine="709"/>
        <w:jc w:val="both"/>
        <w:rPr>
          <w:sz w:val="28"/>
          <w:szCs w:val="28"/>
        </w:rPr>
      </w:pPr>
      <w:r>
        <w:rPr>
          <w:sz w:val="28"/>
          <w:szCs w:val="28"/>
        </w:rPr>
        <w:t>(</w:t>
      </w:r>
      <w:r>
        <w:rPr>
          <w:sz w:val="28"/>
          <w:szCs w:val="28"/>
          <w:lang w:val="en-US"/>
        </w:rPr>
        <w:t>q</w:t>
      </w:r>
      <w:r>
        <w:rPr>
          <w:sz w:val="28"/>
          <w:szCs w:val="28"/>
        </w:rPr>
        <w:t>)-</w:t>
      </w:r>
      <w:r>
        <w:rPr>
          <w:sz w:val="28"/>
          <w:szCs w:val="28"/>
          <w:lang w:val="en-US"/>
        </w:rPr>
        <w:t>P</w:t>
      </w:r>
      <w:r>
        <w:rPr>
          <w:sz w:val="28"/>
          <w:szCs w:val="28"/>
        </w:rPr>
        <w:t>(</w:t>
      </w:r>
      <w:r>
        <w:rPr>
          <w:sz w:val="28"/>
          <w:szCs w:val="28"/>
          <w:lang w:val="en-US"/>
        </w:rPr>
        <w:t>T</w:t>
      </w:r>
      <w:r>
        <w:rPr>
          <w:sz w:val="28"/>
          <w:szCs w:val="28"/>
        </w:rPr>
        <w:t>1)=81(100/81)</w:t>
      </w:r>
      <w:r>
        <w:rPr>
          <w:sz w:val="28"/>
          <w:szCs w:val="28"/>
          <w:vertAlign w:val="superscript"/>
        </w:rPr>
        <w:t>1/2</w:t>
      </w:r>
      <w:r>
        <w:rPr>
          <w:sz w:val="28"/>
          <w:szCs w:val="28"/>
        </w:rPr>
        <w:t>-81=90-81=9</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За второй год процентный доход, естественно составит 10 долл.(100-90). Операции, связанные с приобретением облигаций, должны быть отражены в ПБ следующим образом:</w:t>
      </w:r>
    </w:p>
    <w:p w:rsidR="005F081D" w:rsidRDefault="005F081D">
      <w:pPr>
        <w:suppressAutoHyphens/>
        <w:spacing w:line="360" w:lineRule="auto"/>
        <w:ind w:firstLine="709"/>
        <w:jc w:val="both"/>
        <w:rPr>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430"/>
        <w:gridCol w:w="1199"/>
        <w:gridCol w:w="1158"/>
        <w:gridCol w:w="2075"/>
      </w:tblGrid>
      <w:tr w:rsidR="005F081D">
        <w:tc>
          <w:tcPr>
            <w:tcW w:w="4430"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Статья ПБ</w:t>
            </w:r>
          </w:p>
        </w:tc>
        <w:tc>
          <w:tcPr>
            <w:tcW w:w="1199"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Первый год</w:t>
            </w:r>
          </w:p>
        </w:tc>
        <w:tc>
          <w:tcPr>
            <w:tcW w:w="115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Второй год</w:t>
            </w:r>
          </w:p>
        </w:tc>
        <w:tc>
          <w:tcPr>
            <w:tcW w:w="207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Первый и второй годы</w:t>
            </w:r>
          </w:p>
        </w:tc>
      </w:tr>
      <w:tr w:rsidR="005F081D">
        <w:tc>
          <w:tcPr>
            <w:tcW w:w="4430"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Инвестиционный доход(к получению) Облигации: Приобретение Реинвестирование % Погашение Депозиты до востребования в банках-нерезидентах</w:t>
            </w:r>
          </w:p>
        </w:tc>
        <w:tc>
          <w:tcPr>
            <w:tcW w:w="1199"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9 -90 -81 9 - 81</w:t>
            </w:r>
          </w:p>
        </w:tc>
        <w:tc>
          <w:tcPr>
            <w:tcW w:w="115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 90 - -10 100 -100</w:t>
            </w:r>
          </w:p>
        </w:tc>
        <w:tc>
          <w:tcPr>
            <w:tcW w:w="207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19 19 0 -81 -19 -19</w:t>
            </w:r>
          </w:p>
        </w:tc>
      </w:tr>
      <w:tr w:rsidR="005F081D">
        <w:tc>
          <w:tcPr>
            <w:tcW w:w="4430"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Общее сальдо</w:t>
            </w:r>
          </w:p>
        </w:tc>
        <w:tc>
          <w:tcPr>
            <w:tcW w:w="1199"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c>
          <w:tcPr>
            <w:tcW w:w="115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c>
          <w:tcPr>
            <w:tcW w:w="207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r>
    </w:tbl>
    <w:p w:rsidR="005F081D"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 xml:space="preserve">Отмечу, что при использовании метода начислений образование просроченной задолженности, по существу, не является экономической операцией; в ПБ оно, тем не менее, условно считается таковой. При этом данная операция отражается следующим образом: по статье для учёта операций с непросроченной задолженностью показывается снижение долга, а по статье для учёта просроченной задолженности- увеличение долга. Это обеспечивает </w:t>
      </w:r>
      <w:r>
        <w:rPr>
          <w:sz w:val="28"/>
          <w:szCs w:val="28"/>
        </w:rPr>
        <w:lastRenderedPageBreak/>
        <w:t>возможность проследить по данным ПБ своевременность обслуживания внешнего долга страны или платежей по её внешним активам.</w:t>
      </w:r>
    </w:p>
    <w:p w:rsidR="005F081D" w:rsidRDefault="002328D5">
      <w:pPr>
        <w:suppressAutoHyphens/>
        <w:spacing w:line="360" w:lineRule="auto"/>
        <w:ind w:firstLine="709"/>
        <w:jc w:val="both"/>
        <w:rPr>
          <w:sz w:val="28"/>
          <w:szCs w:val="28"/>
        </w:rPr>
      </w:pPr>
      <w:r>
        <w:rPr>
          <w:sz w:val="28"/>
          <w:szCs w:val="28"/>
        </w:rPr>
        <w:t>Пример.</w:t>
      </w:r>
    </w:p>
    <w:p w:rsidR="005F081D" w:rsidRDefault="002328D5">
      <w:pPr>
        <w:suppressAutoHyphens/>
        <w:spacing w:line="360" w:lineRule="auto"/>
        <w:ind w:firstLine="709"/>
        <w:jc w:val="both"/>
        <w:rPr>
          <w:sz w:val="28"/>
          <w:szCs w:val="28"/>
          <w:lang w:val="en-US"/>
        </w:rPr>
      </w:pPr>
      <w:r>
        <w:rPr>
          <w:sz w:val="28"/>
          <w:szCs w:val="28"/>
        </w:rPr>
        <w:t>По кредиту, привлечённому резидентом России от нерезидента, были просрочены платежи в погашение основного долга на сумму 100 млн долл. и для уплаты процентов (начисленных в отчётном периоде) в размере 10 млн долл. Данная операция должна быть отражена в ПБ следующем образом:</w:t>
      </w:r>
    </w:p>
    <w:p w:rsidR="005F081D" w:rsidRDefault="005F081D">
      <w:pPr>
        <w:suppressAutoHyphens/>
        <w:spacing w:line="360" w:lineRule="auto"/>
        <w:ind w:firstLine="709"/>
        <w:jc w:val="both"/>
        <w:rPr>
          <w:sz w:val="28"/>
          <w:szCs w:val="28"/>
          <w:lang w:val="en-US"/>
        </w:rPr>
      </w:pP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0"/>
        <w:gridCol w:w="583"/>
      </w:tblGrid>
      <w:tr w:rsidR="005F081D">
        <w:tc>
          <w:tcPr>
            <w:tcW w:w="4050"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Инвестиционный доход( к выплате) Ссуды, привлечённые от нерезидентов Просроченная задолженность, обязательства</w:t>
            </w:r>
          </w:p>
        </w:tc>
        <w:tc>
          <w:tcPr>
            <w:tcW w:w="5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-10 -100 110</w:t>
            </w:r>
          </w:p>
        </w:tc>
      </w:tr>
      <w:tr w:rsidR="005F081D">
        <w:tc>
          <w:tcPr>
            <w:tcW w:w="4050"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Общее сальдо</w:t>
            </w:r>
          </w:p>
        </w:tc>
        <w:tc>
          <w:tcPr>
            <w:tcW w:w="5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r>
    </w:tbl>
    <w:p w:rsidR="005F081D"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Соответственно, все последующие операции с просроченной задолженностью, например погашение или реструктуризация, должны отражаться по статье для учёта операций с просроченной задолженностью.</w:t>
      </w:r>
    </w:p>
    <w:p w:rsidR="005F081D" w:rsidRDefault="002328D5">
      <w:pPr>
        <w:suppressAutoHyphens/>
        <w:spacing w:line="360" w:lineRule="auto"/>
        <w:ind w:firstLine="709"/>
        <w:jc w:val="both"/>
        <w:rPr>
          <w:sz w:val="28"/>
          <w:szCs w:val="28"/>
        </w:rPr>
      </w:pPr>
      <w:r>
        <w:rPr>
          <w:sz w:val="28"/>
          <w:szCs w:val="28"/>
        </w:rPr>
        <w:t>Пример.</w:t>
      </w:r>
    </w:p>
    <w:p w:rsidR="005F081D" w:rsidRDefault="002328D5">
      <w:pPr>
        <w:suppressAutoHyphens/>
        <w:spacing w:line="360" w:lineRule="auto"/>
        <w:ind w:firstLine="709"/>
        <w:jc w:val="both"/>
        <w:rPr>
          <w:sz w:val="28"/>
          <w:szCs w:val="28"/>
          <w:lang w:val="en-US"/>
        </w:rPr>
      </w:pPr>
      <w:r>
        <w:rPr>
          <w:sz w:val="28"/>
          <w:szCs w:val="28"/>
        </w:rPr>
        <w:t>Из просроченной внешней задолженности резидента России в размере 110 млн. долл., в том числе просроченные проценты. Остаток просроченной задолженности в размере 50 млн долл. был переоформлен в долгосрочную ссуду. Данные операции должны быть отражены в ПБ сл. образом</w:t>
      </w:r>
      <w:r>
        <w:rPr>
          <w:sz w:val="28"/>
          <w:szCs w:val="28"/>
          <w:lang w:val="en-US"/>
        </w:rPr>
        <w:t>:</w:t>
      </w:r>
    </w:p>
    <w:p w:rsidR="005F081D" w:rsidRDefault="005F081D">
      <w:pPr>
        <w:suppressAutoHyphens/>
        <w:spacing w:line="360" w:lineRule="auto"/>
        <w:ind w:firstLine="709"/>
        <w:jc w:val="both"/>
        <w:rPr>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98"/>
        <w:gridCol w:w="583"/>
      </w:tblGrid>
      <w:tr w:rsidR="005F081D">
        <w:tc>
          <w:tcPr>
            <w:tcW w:w="45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Ссуды, привлечённые от нерезидентов Просроченная задолженность, обязательства Депозиты до востребования в банках-нерезидентах</w:t>
            </w:r>
          </w:p>
        </w:tc>
        <w:tc>
          <w:tcPr>
            <w:tcW w:w="5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50 -110 60</w:t>
            </w:r>
          </w:p>
        </w:tc>
      </w:tr>
      <w:tr w:rsidR="005F081D">
        <w:tc>
          <w:tcPr>
            <w:tcW w:w="459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Общее сальдо</w:t>
            </w:r>
          </w:p>
        </w:tc>
        <w:tc>
          <w:tcPr>
            <w:tcW w:w="5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r>
    </w:tbl>
    <w:p w:rsidR="005F081D"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b/>
          <w:bCs/>
          <w:sz w:val="28"/>
          <w:szCs w:val="28"/>
          <w:lang w:val="en-US"/>
        </w:rPr>
      </w:pPr>
      <w:r>
        <w:rPr>
          <w:b/>
          <w:bCs/>
          <w:sz w:val="28"/>
          <w:szCs w:val="28"/>
        </w:rPr>
        <w:t>Валютная единица учёта</w:t>
      </w:r>
    </w:p>
    <w:p w:rsidR="005F081D" w:rsidRDefault="002328D5">
      <w:pPr>
        <w:suppressAutoHyphens/>
        <w:spacing w:line="360" w:lineRule="auto"/>
        <w:ind w:firstLine="709"/>
        <w:jc w:val="both"/>
        <w:rPr>
          <w:sz w:val="28"/>
          <w:szCs w:val="28"/>
        </w:rPr>
      </w:pPr>
      <w:r>
        <w:rPr>
          <w:sz w:val="28"/>
          <w:szCs w:val="28"/>
        </w:rPr>
        <w:t xml:space="preserve">Так как международные операции могут быть выражены в различных видах валют, возникает вопрос, какую из них выбрать для составления ПБ и международной инвестиционной позиции( МИП). Ввиду того, что эти </w:t>
      </w:r>
      <w:r>
        <w:rPr>
          <w:sz w:val="28"/>
          <w:szCs w:val="28"/>
        </w:rPr>
        <w:lastRenderedPageBreak/>
        <w:t xml:space="preserve">статистические системы служат источником данных </w:t>
      </w:r>
      <w:r>
        <w:rPr>
          <w:sz w:val="28"/>
          <w:szCs w:val="28"/>
          <w:lang w:val="en-US"/>
        </w:rPr>
        <w:t>C</w:t>
      </w:r>
      <w:r>
        <w:rPr>
          <w:sz w:val="28"/>
          <w:szCs w:val="28"/>
        </w:rPr>
        <w:t>НС. Они должны составляться в национальной валюте. Тем не менее, если номинальный курс национальной валюты подвержен постоянному обесценению по отношению к иностранным валютам. ПБ и МИП целесообразно составлять в стабильной иностранной валюте( например в долл. или евро).</w:t>
      </w:r>
    </w:p>
    <w:p w:rsidR="005F081D" w:rsidRDefault="002328D5">
      <w:pPr>
        <w:suppressAutoHyphens/>
        <w:spacing w:line="360" w:lineRule="auto"/>
        <w:ind w:firstLine="709"/>
        <w:jc w:val="both"/>
        <w:rPr>
          <w:sz w:val="28"/>
          <w:szCs w:val="28"/>
        </w:rPr>
      </w:pPr>
      <w:r>
        <w:rPr>
          <w:sz w:val="28"/>
          <w:szCs w:val="28"/>
        </w:rPr>
        <w:t>Для того, чтобы выразить все операции, регистрируемые в ПБ, в единой валютной единице, необходимо определить, какие валютные курсы следует для этого использовать. В соответствии с принципами рыночных цен и времени регистрации операций, изложенными выше, для оценки операций в ПБ следует использовать рыночные обменные курсы, сложившееся на дату совершения операции, а для оценки остатков по счетам в МИП следует использовать рыночные обменные курсы, сложившиеся на дату для которой она составляется. При этом следует использовать курс, являющийся средним из курса покупки и курса продажи. Разницу между средним и обменным курсом и указанными курсами составляет оплата услуг.</w:t>
      </w:r>
    </w:p>
    <w:p w:rsidR="005F081D" w:rsidRDefault="002328D5">
      <w:pPr>
        <w:suppressAutoHyphens/>
        <w:spacing w:line="360" w:lineRule="auto"/>
        <w:ind w:firstLine="709"/>
        <w:jc w:val="both"/>
        <w:rPr>
          <w:sz w:val="28"/>
          <w:szCs w:val="28"/>
        </w:rPr>
      </w:pPr>
      <w:r>
        <w:rPr>
          <w:sz w:val="28"/>
          <w:szCs w:val="28"/>
        </w:rPr>
        <w:t>Введение системы официальных множественных валютных курсов позволяет органам государственного управления сдерживать проведение определённого круга операций и стимулировать ряд других. В таких случаях разницу между некоторыми официальным курсом, который применятся для определённого круга операций, и средневзвешенным можно определить как форму косвенного налога или субсидии. Чтобы исключить влияние распределительных операций между резидентами на оценку операций с нерезидентами, для составления ПБ в национальной валюте рекомендуется использовать средневзвешенный курс.</w:t>
      </w:r>
    </w:p>
    <w:p w:rsidR="005F081D" w:rsidRDefault="005F081D">
      <w:pPr>
        <w:suppressAutoHyphens/>
        <w:spacing w:line="360" w:lineRule="auto"/>
        <w:ind w:firstLine="709"/>
        <w:jc w:val="both"/>
        <w:rPr>
          <w:sz w:val="28"/>
          <w:szCs w:val="28"/>
        </w:rPr>
      </w:pPr>
    </w:p>
    <w:p w:rsidR="005F081D" w:rsidRPr="0010514C" w:rsidRDefault="002328D5">
      <w:pPr>
        <w:suppressAutoHyphens/>
        <w:spacing w:line="360" w:lineRule="auto"/>
        <w:ind w:firstLine="709"/>
        <w:jc w:val="both"/>
        <w:rPr>
          <w:b/>
          <w:bCs/>
          <w:sz w:val="28"/>
          <w:szCs w:val="28"/>
        </w:rPr>
      </w:pPr>
      <w:r w:rsidRPr="0010514C">
        <w:rPr>
          <w:b/>
          <w:bCs/>
          <w:sz w:val="28"/>
          <w:szCs w:val="28"/>
        </w:rPr>
        <w:t xml:space="preserve">1.3 </w:t>
      </w:r>
      <w:r>
        <w:rPr>
          <w:b/>
          <w:bCs/>
          <w:sz w:val="28"/>
          <w:szCs w:val="28"/>
        </w:rPr>
        <w:t>Классификации платёжного баланса</w:t>
      </w:r>
    </w:p>
    <w:p w:rsidR="005F081D" w:rsidRDefault="002328D5">
      <w:pPr>
        <w:suppressAutoHyphens/>
        <w:spacing w:line="360" w:lineRule="auto"/>
        <w:ind w:firstLine="709"/>
        <w:jc w:val="both"/>
        <w:rPr>
          <w:sz w:val="28"/>
          <w:szCs w:val="28"/>
        </w:rPr>
      </w:pPr>
      <w:r>
        <w:rPr>
          <w:sz w:val="28"/>
          <w:szCs w:val="28"/>
        </w:rPr>
        <w:t xml:space="preserve">Для того чтобы ПБ мог использоваться для экономического анализа, его </w:t>
      </w:r>
      <w:r>
        <w:rPr>
          <w:sz w:val="28"/>
          <w:szCs w:val="28"/>
        </w:rPr>
        <w:lastRenderedPageBreak/>
        <w:t>данные должны быть определённым образом сгруппированы. Поэтому, с одной стороны, данные об операциях, которые имеют различное экономическое содержание, должны быть отделены друг от друга. С другой стороны, должны агрегироваться данные об операциях, имеющих общие аспекты.</w:t>
      </w:r>
    </w:p>
    <w:p w:rsidR="005F081D" w:rsidRDefault="002328D5">
      <w:pPr>
        <w:suppressAutoHyphens/>
        <w:spacing w:line="360" w:lineRule="auto"/>
        <w:ind w:firstLine="709"/>
        <w:jc w:val="both"/>
        <w:rPr>
          <w:sz w:val="28"/>
          <w:szCs w:val="28"/>
        </w:rPr>
      </w:pPr>
      <w:r>
        <w:rPr>
          <w:sz w:val="28"/>
          <w:szCs w:val="28"/>
        </w:rPr>
        <w:t>Как и в других статистических системах, в ПБ в первую очередь проводится различие между текущими операциями, которые отражаются в счёте текущих операций, и капитальными, которые отражаются в счёте операций с капиталом и финансовыми инструментами. Текущими операциями являются операции с товарами, услугами и доходами (текущие трансферты рассматриваются как перераспределение доходов). Капитальные операции связаны с инвестиционной деятельностью и представляют собой операции с активами и обязательствами. Кроме того, существуют потоки, не являющиеся операциями, которые также приводят к изменениям в уровне национального богатства.</w:t>
      </w:r>
    </w:p>
    <w:p w:rsidR="005F081D" w:rsidRDefault="002328D5">
      <w:pPr>
        <w:suppressAutoHyphens/>
        <w:spacing w:line="360" w:lineRule="auto"/>
        <w:ind w:firstLine="709"/>
        <w:jc w:val="both"/>
        <w:rPr>
          <w:sz w:val="28"/>
          <w:szCs w:val="28"/>
        </w:rPr>
      </w:pPr>
      <w:r>
        <w:rPr>
          <w:sz w:val="28"/>
          <w:szCs w:val="28"/>
        </w:rPr>
        <w:t>Сальдо по счёту текущих операций должно быть равно по абсолютной величине и противоположно по знаку сальдо по счёту операций с капиталом и финансовыми активами и обязательствами.</w:t>
      </w:r>
    </w:p>
    <w:p w:rsidR="005F081D" w:rsidRDefault="002328D5">
      <w:pPr>
        <w:suppressAutoHyphens/>
        <w:spacing w:line="360" w:lineRule="auto"/>
        <w:ind w:firstLine="709"/>
        <w:jc w:val="both"/>
        <w:rPr>
          <w:b/>
          <w:bCs/>
          <w:sz w:val="28"/>
          <w:szCs w:val="28"/>
        </w:rPr>
      </w:pPr>
      <w:r>
        <w:rPr>
          <w:b/>
          <w:bCs/>
          <w:sz w:val="28"/>
          <w:szCs w:val="28"/>
        </w:rPr>
        <w:t>Счёт текущих операций.</w:t>
      </w:r>
    </w:p>
    <w:p w:rsidR="005F081D" w:rsidRDefault="002328D5">
      <w:pPr>
        <w:suppressAutoHyphens/>
        <w:spacing w:line="360" w:lineRule="auto"/>
        <w:ind w:firstLine="709"/>
        <w:jc w:val="both"/>
        <w:rPr>
          <w:sz w:val="28"/>
          <w:szCs w:val="28"/>
        </w:rPr>
      </w:pPr>
      <w:r>
        <w:rPr>
          <w:sz w:val="28"/>
          <w:szCs w:val="28"/>
        </w:rPr>
        <w:t>Товары.</w:t>
      </w:r>
    </w:p>
    <w:p w:rsidR="005F081D" w:rsidRDefault="002328D5">
      <w:pPr>
        <w:suppressAutoHyphens/>
        <w:spacing w:line="360" w:lineRule="auto"/>
        <w:ind w:firstLine="709"/>
        <w:jc w:val="both"/>
        <w:rPr>
          <w:sz w:val="28"/>
          <w:szCs w:val="28"/>
        </w:rPr>
      </w:pPr>
      <w:r>
        <w:rPr>
          <w:sz w:val="28"/>
          <w:szCs w:val="28"/>
        </w:rPr>
        <w:t xml:space="preserve">Кроме импорта и экспорта традиционных товаров внешней торговли по этой статье отражается приобретение товаров в портах, а так же товары, экспортируемые(импортируемые) для переработки последующим реимпортом, товары для ремонта и экспорт/импорт немонетарного золота. Как уже отмечалось, движение товаров отражается в момент перехода права собственности от нерезидентов к резидентам( или наоборот), даже если товары не пересекли границу страны. Наоборот , в общем случае если товары пересекли границу страны без перехода права собственности(например, грузы, следующие </w:t>
      </w:r>
      <w:r>
        <w:rPr>
          <w:sz w:val="28"/>
          <w:szCs w:val="28"/>
        </w:rPr>
        <w:lastRenderedPageBreak/>
        <w:t>транзитом, поставки товаров для иностранных посольств. и т.д.),то это не должно отражаться в ПБ. Однако из этого правила существуют ряд исключений.</w:t>
      </w:r>
    </w:p>
    <w:p w:rsidR="005F081D" w:rsidRDefault="002328D5">
      <w:pPr>
        <w:suppressAutoHyphens/>
        <w:spacing w:line="360" w:lineRule="auto"/>
        <w:ind w:firstLine="709"/>
        <w:jc w:val="both"/>
        <w:rPr>
          <w:sz w:val="28"/>
          <w:szCs w:val="28"/>
        </w:rPr>
      </w:pPr>
      <w:r>
        <w:rPr>
          <w:sz w:val="28"/>
          <w:szCs w:val="28"/>
        </w:rPr>
        <w:t>Первое исключение связано с финансовым лизингом, который представляет собой долгосрочную аренду основных фондов. Обычно финансовым лизингом занимаются финансовые посредники. По методологии ПБ считается, что при финансовом лизинге фактически осуществляется передача прав собственности на арендуемые товары, хотя с юридической точки зрения этого не происходит, т.е финансовый лизинг интерпретируется как кредит в товарной форме. Движение товаров, арендуемых по финансовому лизингу, отражается в ПБ как экспорт(импорт) товаров. Балансирующая запись вносится в финансовый счёт и отражает возникновение финансовых требований резидентов к нерезидентам. Нефинансовый лизинг, представляет собой краткосрочную аренду, рассматривается как оказание услуг.</w:t>
      </w:r>
    </w:p>
    <w:p w:rsidR="005F081D" w:rsidRDefault="002328D5">
      <w:pPr>
        <w:suppressAutoHyphens/>
        <w:spacing w:line="360" w:lineRule="auto"/>
        <w:ind w:firstLine="709"/>
        <w:jc w:val="both"/>
        <w:rPr>
          <w:sz w:val="28"/>
          <w:szCs w:val="28"/>
        </w:rPr>
      </w:pPr>
      <w:r>
        <w:rPr>
          <w:sz w:val="28"/>
          <w:szCs w:val="28"/>
        </w:rPr>
        <w:t>Вторым исключением являются поставки товаров между головной компанией и её зарубежным филиалом(если последний рассматривается как резидент другой экономики). В этом случае формально не происходит перехода права собственности на поставляемые товары. Тем не менее движение товаров все равно регистрируется ПБ, так как филиал условно считается самостоятельной единицей. Конечно, все остальные операции филиала с головной компанией также должны отражаться в ПБ, как и любые операции между резидентами и нерезидентами.</w:t>
      </w:r>
    </w:p>
    <w:p w:rsidR="005F081D" w:rsidRDefault="002328D5">
      <w:pPr>
        <w:suppressAutoHyphens/>
        <w:spacing w:line="360" w:lineRule="auto"/>
        <w:ind w:firstLine="709"/>
        <w:jc w:val="both"/>
        <w:rPr>
          <w:sz w:val="28"/>
          <w:szCs w:val="28"/>
        </w:rPr>
      </w:pPr>
      <w:r>
        <w:rPr>
          <w:sz w:val="28"/>
          <w:szCs w:val="28"/>
        </w:rPr>
        <w:t xml:space="preserve">Третье исключение связано с трактовкой товаров, которые направляются за границу для ремонта или переработки с последующим реэкспортом. В данном случае формально не происходит перехода права собственности на товары. Тем не менее в ПБ следует показывать стоимость товаров, которые направляются за границу для ремонта или переработки, как и стоимость товаров, которые возвращаются после ремонта или переработки, по статье "Товары". Стоимость </w:t>
      </w:r>
      <w:r>
        <w:rPr>
          <w:sz w:val="28"/>
          <w:szCs w:val="28"/>
        </w:rPr>
        <w:lastRenderedPageBreak/>
        <w:t>возвращённых товаров, конечно, включает плату за оказанные услуги. Если товары возвращаются после ремонта или переработки в следующем отчётном периоде, то проводки по статье "Товары" следует балансировать по статье "Торговые кредиты".</w:t>
      </w:r>
    </w:p>
    <w:p w:rsidR="005F081D" w:rsidRDefault="002328D5">
      <w:pPr>
        <w:suppressAutoHyphens/>
        <w:spacing w:line="360" w:lineRule="auto"/>
        <w:ind w:firstLine="709"/>
        <w:jc w:val="both"/>
        <w:rPr>
          <w:sz w:val="28"/>
          <w:szCs w:val="28"/>
        </w:rPr>
      </w:pPr>
      <w:r>
        <w:rPr>
          <w:sz w:val="28"/>
          <w:szCs w:val="28"/>
        </w:rPr>
        <w:t>Четвёртое исключение связано с торговым посредничеством. В международной торговле некоторые торговые фирмы осуществляют покупки товаров в одной стране для перепродажи в другой, причём эти товары, как правило, даже не пересекают границу страны, резидентом которой является фирма. Хотя в данном случае право собственности на товары формально переходит от резидентов к нерезидентам, с экономической точки зрения целесообразно считать, что торговые фирмы, осуществляющие такие операции, оказывают нерезидентам торговые услуги, а не импортируют товары в страну с последующим реэкспортом. Поэтому ПБ для отражения таких операций следует сделать проводку по статье "Товары", а по статье "Услуги" в размере торговой оценки.</w:t>
      </w:r>
    </w:p>
    <w:p w:rsidR="005F081D" w:rsidRPr="0010514C" w:rsidRDefault="002328D5">
      <w:pPr>
        <w:suppressAutoHyphens/>
        <w:spacing w:line="360" w:lineRule="auto"/>
        <w:ind w:firstLine="709"/>
        <w:jc w:val="both"/>
        <w:rPr>
          <w:sz w:val="28"/>
          <w:szCs w:val="28"/>
        </w:rPr>
      </w:pPr>
      <w:r>
        <w:rPr>
          <w:sz w:val="28"/>
          <w:szCs w:val="28"/>
        </w:rPr>
        <w:t xml:space="preserve">Предположим теперь, что фирма покупает в стране </w:t>
      </w:r>
      <w:r>
        <w:rPr>
          <w:sz w:val="28"/>
          <w:szCs w:val="28"/>
          <w:lang w:val="en-US"/>
        </w:rPr>
        <w:t>A</w:t>
      </w:r>
      <w:r>
        <w:rPr>
          <w:sz w:val="28"/>
          <w:szCs w:val="28"/>
        </w:rPr>
        <w:t xml:space="preserve"> товар за 100 долл. в первом отчётном периоде и перепродаёт его в стране Б за 105 долл. в следующем периоде. В этом случае проводки по статье "Товары" сделать все же придётся. Однако, для того чтобы ПБ за два отчётных периода года был составлен в соответствии с указанными принципами, это следует сделать следующим образом.</w:t>
      </w:r>
    </w:p>
    <w:p w:rsidR="005F081D" w:rsidRPr="0010514C" w:rsidRDefault="005F081D">
      <w:pPr>
        <w:suppressAutoHyphens/>
        <w:spacing w:line="360" w:lineRule="auto"/>
        <w:ind w:firstLine="709"/>
        <w:jc w:val="both"/>
        <w:rPr>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59"/>
        <w:gridCol w:w="1219"/>
        <w:gridCol w:w="1178"/>
        <w:gridCol w:w="1858"/>
      </w:tblGrid>
      <w:tr w:rsidR="005F081D">
        <w:tc>
          <w:tcPr>
            <w:tcW w:w="2559"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Статья платёжного баланса</w:t>
            </w:r>
          </w:p>
        </w:tc>
        <w:tc>
          <w:tcPr>
            <w:tcW w:w="1219"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Первый год</w:t>
            </w:r>
          </w:p>
        </w:tc>
        <w:tc>
          <w:tcPr>
            <w:tcW w:w="117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Второй год</w:t>
            </w:r>
          </w:p>
        </w:tc>
        <w:tc>
          <w:tcPr>
            <w:tcW w:w="185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Первый второй год</w:t>
            </w:r>
          </w:p>
        </w:tc>
      </w:tr>
      <w:tr w:rsidR="005F081D">
        <w:tc>
          <w:tcPr>
            <w:tcW w:w="2559"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Товары Торговые услуги Иностранная валюта</w:t>
            </w:r>
          </w:p>
        </w:tc>
        <w:tc>
          <w:tcPr>
            <w:tcW w:w="1219"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-100 0 100</w:t>
            </w:r>
          </w:p>
        </w:tc>
        <w:tc>
          <w:tcPr>
            <w:tcW w:w="117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100 5 -105</w:t>
            </w:r>
          </w:p>
        </w:tc>
        <w:tc>
          <w:tcPr>
            <w:tcW w:w="185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 5 -5</w:t>
            </w:r>
          </w:p>
        </w:tc>
      </w:tr>
      <w:tr w:rsidR="005F081D">
        <w:tc>
          <w:tcPr>
            <w:tcW w:w="2559"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Общее сальдо</w:t>
            </w:r>
          </w:p>
        </w:tc>
        <w:tc>
          <w:tcPr>
            <w:tcW w:w="1219"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c>
          <w:tcPr>
            <w:tcW w:w="117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c>
          <w:tcPr>
            <w:tcW w:w="185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r>
    </w:tbl>
    <w:p w:rsidR="005F081D"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Оценка экспорта и импорта товаров.</w:t>
      </w:r>
    </w:p>
    <w:p w:rsidR="005F081D" w:rsidRDefault="002328D5">
      <w:pPr>
        <w:suppressAutoHyphens/>
        <w:spacing w:line="360" w:lineRule="auto"/>
        <w:ind w:firstLine="709"/>
        <w:jc w:val="both"/>
        <w:rPr>
          <w:sz w:val="28"/>
          <w:szCs w:val="28"/>
        </w:rPr>
      </w:pPr>
      <w:r>
        <w:rPr>
          <w:sz w:val="28"/>
          <w:szCs w:val="28"/>
        </w:rPr>
        <w:t xml:space="preserve">Стоимостная оценка движения товаров в международной торговле </w:t>
      </w:r>
      <w:r>
        <w:rPr>
          <w:sz w:val="28"/>
          <w:szCs w:val="28"/>
        </w:rPr>
        <w:lastRenderedPageBreak/>
        <w:t>сопряжена с рядом проблем. Одна из них состоит в том, что в каждой конкретной операции стоимость товара можно оценить по-разному в зависимости от того, включать или не включать в стоимость товара услуги по его транспортировке, страхованию, погрузке, хранению и т.п., которые оплачивает импортёр или, возможно экспортёр после того. Как товар приобретён, но до этого момента, когда он доставлен покупателю.</w:t>
      </w:r>
    </w:p>
    <w:p w:rsidR="005F081D" w:rsidRDefault="002328D5">
      <w:pPr>
        <w:suppressAutoHyphens/>
        <w:spacing w:line="360" w:lineRule="auto"/>
        <w:ind w:firstLine="709"/>
        <w:jc w:val="both"/>
        <w:rPr>
          <w:sz w:val="28"/>
          <w:szCs w:val="28"/>
        </w:rPr>
      </w:pPr>
      <w:r>
        <w:rPr>
          <w:sz w:val="28"/>
          <w:szCs w:val="28"/>
        </w:rPr>
        <w:t>Очевидно, что необходимо предложить некоторое условное правило оценки, ибо в противном случае динамика торговых балансов может быть искажена в результате применения различных методов оценки. В ПБ экспорт и импорт товаров оцениваются по ценам ФОБ. Цены ФОБ включают стоимость товара по ценам производителя и стоимость всех связанных с ним услуг( по доставке, страхованию и хранению) на момент пересечения границы страны экспортёра, включая расходы на погрузку для дальнейшей транспортировки. Иначе говоря, цена ФОБ- это такая цена, которую должен уплатить за товар импортёр, если он осуществляет его доставку после того, как товар погружен на транспортное средство на границе страны экспортёра, после уплаты всех экспортных пошлин или получения налоговых скидок. Если транспортировку или страхование товара после того, как он пересёк границу страны экспортёра, осуществляет экспортёр, то считается, что он действует как агент импортёра, т.е. оплачивает транспортировку и т.п. от имени импортёра. Все эти платежи отражают в ПБ по статье "Услуги".</w:t>
      </w:r>
    </w:p>
    <w:p w:rsidR="005F081D" w:rsidRDefault="002328D5">
      <w:pPr>
        <w:suppressAutoHyphens/>
        <w:spacing w:line="360" w:lineRule="auto"/>
        <w:ind w:firstLine="709"/>
        <w:jc w:val="both"/>
        <w:rPr>
          <w:sz w:val="28"/>
          <w:szCs w:val="28"/>
        </w:rPr>
      </w:pPr>
      <w:r>
        <w:rPr>
          <w:sz w:val="28"/>
          <w:szCs w:val="28"/>
        </w:rPr>
        <w:t xml:space="preserve">Наоборот, если транспортировку и т.п. до границы страны экспортёра осуществляет импортёр или другой нерезидент, то считается, что он действует как агент экспортёра, а стоимость услуг включается в цену товара. Цена СИФ- это цена, которую должен был уплатить за товар импортёр перед уплатой импортных пошлин и других налогов, если бы он осуществлял доставку товара от границы своей страны. Таким образом, разницу между ценой СИФ и ФОБ </w:t>
      </w:r>
      <w:r>
        <w:rPr>
          <w:sz w:val="28"/>
          <w:szCs w:val="28"/>
        </w:rPr>
        <w:lastRenderedPageBreak/>
        <w:t>составляет стоимость услуг страхования и транспортировки товара и, возможно некоторых других связанных с ним услуг после того, как товар пересёк границу страны экспортёра, но до его границы страны импортёра. Как правило, в таможенной статистике экспорт товаров оценивается по ценам ФОБ, а импорт товаров- по ценам СИФ. Таким образом, необходимо корректировать данные таможенной статистики при использовании их для составления ПБ.</w:t>
      </w:r>
    </w:p>
    <w:p w:rsidR="005F081D" w:rsidRDefault="002328D5">
      <w:pPr>
        <w:suppressAutoHyphens/>
        <w:spacing w:line="360" w:lineRule="auto"/>
        <w:ind w:firstLine="709"/>
        <w:jc w:val="both"/>
        <w:rPr>
          <w:sz w:val="28"/>
          <w:szCs w:val="28"/>
        </w:rPr>
      </w:pPr>
      <w:r>
        <w:rPr>
          <w:sz w:val="28"/>
          <w:szCs w:val="28"/>
        </w:rPr>
        <w:t>Услуги. В ПБ статья "Услуги" имеет детальную разбивку. Это отражает возрастающую роль услуг в международной торговле. Приведём лишь верхний уровень этой разбивки</w:t>
      </w:r>
      <w:r w:rsidRPr="0010514C">
        <w:rPr>
          <w:sz w:val="28"/>
          <w:szCs w:val="28"/>
        </w:rPr>
        <w:t>:</w:t>
      </w:r>
    </w:p>
    <w:p w:rsidR="005F081D" w:rsidRDefault="002328D5">
      <w:pPr>
        <w:suppressAutoHyphens/>
        <w:spacing w:line="360" w:lineRule="auto"/>
        <w:ind w:firstLine="709"/>
        <w:jc w:val="both"/>
        <w:rPr>
          <w:sz w:val="28"/>
          <w:szCs w:val="28"/>
        </w:rPr>
      </w:pPr>
      <w:r>
        <w:rPr>
          <w:sz w:val="28"/>
          <w:szCs w:val="28"/>
        </w:rPr>
        <w:t>.</w:t>
      </w:r>
      <w:r>
        <w:rPr>
          <w:sz w:val="28"/>
          <w:szCs w:val="28"/>
        </w:rPr>
        <w:tab/>
        <w:t>Транспорт</w:t>
      </w:r>
      <w:r w:rsidRPr="0010514C">
        <w:rPr>
          <w:sz w:val="28"/>
          <w:szCs w:val="28"/>
        </w:rPr>
        <w:t>:</w:t>
      </w:r>
    </w:p>
    <w:p w:rsidR="005F081D" w:rsidRDefault="002328D5">
      <w:pPr>
        <w:suppressAutoHyphens/>
        <w:spacing w:line="360" w:lineRule="auto"/>
        <w:ind w:firstLine="709"/>
        <w:jc w:val="both"/>
        <w:rPr>
          <w:sz w:val="28"/>
          <w:szCs w:val="28"/>
        </w:rPr>
      </w:pPr>
      <w:r>
        <w:rPr>
          <w:sz w:val="28"/>
          <w:szCs w:val="28"/>
        </w:rPr>
        <w:t>.1</w:t>
      </w:r>
      <w:r>
        <w:rPr>
          <w:sz w:val="28"/>
          <w:szCs w:val="28"/>
        </w:rPr>
        <w:tab/>
        <w:t>Морской</w:t>
      </w:r>
    </w:p>
    <w:p w:rsidR="005F081D" w:rsidRDefault="002328D5">
      <w:pPr>
        <w:suppressAutoHyphens/>
        <w:spacing w:line="360" w:lineRule="auto"/>
        <w:ind w:firstLine="709"/>
        <w:jc w:val="both"/>
        <w:rPr>
          <w:sz w:val="28"/>
          <w:szCs w:val="28"/>
        </w:rPr>
      </w:pPr>
      <w:r>
        <w:rPr>
          <w:sz w:val="28"/>
          <w:szCs w:val="28"/>
        </w:rPr>
        <w:t>.2</w:t>
      </w:r>
      <w:r>
        <w:rPr>
          <w:sz w:val="28"/>
          <w:szCs w:val="28"/>
        </w:rPr>
        <w:tab/>
        <w:t>Воздушный</w:t>
      </w:r>
    </w:p>
    <w:p w:rsidR="005F081D" w:rsidRDefault="002328D5">
      <w:pPr>
        <w:suppressAutoHyphens/>
        <w:spacing w:line="360" w:lineRule="auto"/>
        <w:ind w:firstLine="709"/>
        <w:jc w:val="both"/>
        <w:rPr>
          <w:sz w:val="28"/>
          <w:szCs w:val="28"/>
        </w:rPr>
      </w:pPr>
      <w:r>
        <w:rPr>
          <w:sz w:val="28"/>
          <w:szCs w:val="28"/>
        </w:rPr>
        <w:t>.3</w:t>
      </w:r>
      <w:r>
        <w:rPr>
          <w:sz w:val="28"/>
          <w:szCs w:val="28"/>
        </w:rPr>
        <w:tab/>
        <w:t>Прочий</w:t>
      </w:r>
    </w:p>
    <w:p w:rsidR="005F081D" w:rsidRDefault="002328D5">
      <w:pPr>
        <w:suppressAutoHyphens/>
        <w:spacing w:line="360" w:lineRule="auto"/>
        <w:ind w:firstLine="709"/>
        <w:jc w:val="both"/>
        <w:rPr>
          <w:sz w:val="28"/>
          <w:szCs w:val="28"/>
        </w:rPr>
      </w:pPr>
      <w:r>
        <w:rPr>
          <w:sz w:val="28"/>
          <w:szCs w:val="28"/>
        </w:rPr>
        <w:t>.</w:t>
      </w:r>
      <w:r>
        <w:rPr>
          <w:sz w:val="28"/>
          <w:szCs w:val="28"/>
        </w:rPr>
        <w:tab/>
        <w:t>Поездки</w:t>
      </w:r>
    </w:p>
    <w:p w:rsidR="005F081D" w:rsidRDefault="002328D5">
      <w:pPr>
        <w:suppressAutoHyphens/>
        <w:spacing w:line="360" w:lineRule="auto"/>
        <w:ind w:firstLine="709"/>
        <w:jc w:val="both"/>
        <w:rPr>
          <w:sz w:val="28"/>
          <w:szCs w:val="28"/>
        </w:rPr>
      </w:pPr>
      <w:r>
        <w:rPr>
          <w:sz w:val="28"/>
          <w:szCs w:val="28"/>
        </w:rPr>
        <w:t>.</w:t>
      </w:r>
      <w:r>
        <w:rPr>
          <w:sz w:val="28"/>
          <w:szCs w:val="28"/>
        </w:rPr>
        <w:tab/>
        <w:t>Связь</w:t>
      </w:r>
    </w:p>
    <w:p w:rsidR="005F081D" w:rsidRDefault="002328D5">
      <w:pPr>
        <w:suppressAutoHyphens/>
        <w:spacing w:line="360" w:lineRule="auto"/>
        <w:ind w:firstLine="709"/>
        <w:jc w:val="both"/>
        <w:rPr>
          <w:sz w:val="28"/>
          <w:szCs w:val="28"/>
        </w:rPr>
      </w:pPr>
      <w:r>
        <w:rPr>
          <w:sz w:val="28"/>
          <w:szCs w:val="28"/>
        </w:rPr>
        <w:t>.</w:t>
      </w:r>
      <w:r>
        <w:rPr>
          <w:sz w:val="28"/>
          <w:szCs w:val="28"/>
        </w:rPr>
        <w:tab/>
        <w:t>Строительные услуги</w:t>
      </w:r>
    </w:p>
    <w:p w:rsidR="005F081D" w:rsidRDefault="002328D5">
      <w:pPr>
        <w:suppressAutoHyphens/>
        <w:spacing w:line="360" w:lineRule="auto"/>
        <w:ind w:firstLine="709"/>
        <w:jc w:val="both"/>
        <w:rPr>
          <w:sz w:val="28"/>
          <w:szCs w:val="28"/>
        </w:rPr>
      </w:pPr>
      <w:r>
        <w:rPr>
          <w:sz w:val="28"/>
          <w:szCs w:val="28"/>
        </w:rPr>
        <w:t>.</w:t>
      </w:r>
      <w:r>
        <w:rPr>
          <w:sz w:val="28"/>
          <w:szCs w:val="28"/>
        </w:rPr>
        <w:tab/>
        <w:t>Услуги страхования</w:t>
      </w:r>
    </w:p>
    <w:p w:rsidR="005F081D" w:rsidRDefault="002328D5">
      <w:pPr>
        <w:suppressAutoHyphens/>
        <w:spacing w:line="360" w:lineRule="auto"/>
        <w:ind w:firstLine="709"/>
        <w:jc w:val="both"/>
        <w:rPr>
          <w:sz w:val="28"/>
          <w:szCs w:val="28"/>
        </w:rPr>
      </w:pPr>
      <w:r>
        <w:rPr>
          <w:sz w:val="28"/>
          <w:szCs w:val="28"/>
        </w:rPr>
        <w:t>.</w:t>
      </w:r>
      <w:r>
        <w:rPr>
          <w:sz w:val="28"/>
          <w:szCs w:val="28"/>
        </w:rPr>
        <w:tab/>
        <w:t>Финансовые услуги</w:t>
      </w:r>
    </w:p>
    <w:p w:rsidR="005F081D" w:rsidRDefault="002328D5">
      <w:pPr>
        <w:suppressAutoHyphens/>
        <w:spacing w:line="360" w:lineRule="auto"/>
        <w:ind w:firstLine="709"/>
        <w:jc w:val="both"/>
        <w:rPr>
          <w:sz w:val="28"/>
          <w:szCs w:val="28"/>
        </w:rPr>
      </w:pPr>
      <w:r>
        <w:rPr>
          <w:sz w:val="28"/>
          <w:szCs w:val="28"/>
        </w:rPr>
        <w:t>.</w:t>
      </w:r>
      <w:r>
        <w:rPr>
          <w:sz w:val="28"/>
          <w:szCs w:val="28"/>
        </w:rPr>
        <w:tab/>
        <w:t>Компьютерные информационные услуги</w:t>
      </w:r>
    </w:p>
    <w:p w:rsidR="005F081D" w:rsidRDefault="002328D5">
      <w:pPr>
        <w:suppressAutoHyphens/>
        <w:spacing w:line="360" w:lineRule="auto"/>
        <w:ind w:firstLine="709"/>
        <w:jc w:val="both"/>
        <w:rPr>
          <w:sz w:val="28"/>
          <w:szCs w:val="28"/>
        </w:rPr>
      </w:pPr>
      <w:r>
        <w:rPr>
          <w:sz w:val="28"/>
          <w:szCs w:val="28"/>
        </w:rPr>
        <w:t>.</w:t>
      </w:r>
      <w:r>
        <w:rPr>
          <w:sz w:val="28"/>
          <w:szCs w:val="28"/>
        </w:rPr>
        <w:tab/>
        <w:t>Платежи по патентам и лицензиям</w:t>
      </w:r>
    </w:p>
    <w:p w:rsidR="005F081D" w:rsidRDefault="002328D5">
      <w:pPr>
        <w:suppressAutoHyphens/>
        <w:spacing w:line="360" w:lineRule="auto"/>
        <w:ind w:firstLine="709"/>
        <w:jc w:val="both"/>
        <w:rPr>
          <w:sz w:val="28"/>
          <w:szCs w:val="28"/>
        </w:rPr>
      </w:pPr>
      <w:r>
        <w:rPr>
          <w:sz w:val="28"/>
          <w:szCs w:val="28"/>
        </w:rPr>
        <w:t>.</w:t>
      </w:r>
      <w:r>
        <w:rPr>
          <w:sz w:val="28"/>
          <w:szCs w:val="28"/>
        </w:rPr>
        <w:tab/>
        <w:t>Прочие деловые услуги</w:t>
      </w:r>
    </w:p>
    <w:p w:rsidR="005F081D" w:rsidRDefault="002328D5">
      <w:pPr>
        <w:suppressAutoHyphens/>
        <w:spacing w:line="360" w:lineRule="auto"/>
        <w:ind w:firstLine="709"/>
        <w:jc w:val="both"/>
        <w:rPr>
          <w:sz w:val="28"/>
          <w:szCs w:val="28"/>
        </w:rPr>
      </w:pPr>
      <w:r>
        <w:rPr>
          <w:sz w:val="28"/>
          <w:szCs w:val="28"/>
        </w:rPr>
        <w:t>.</w:t>
      </w:r>
      <w:r>
        <w:rPr>
          <w:sz w:val="28"/>
          <w:szCs w:val="28"/>
        </w:rPr>
        <w:tab/>
        <w:t>Персональные, культурные услуги ,услуги в области отдыха и развлечений</w:t>
      </w:r>
    </w:p>
    <w:p w:rsidR="005F081D" w:rsidRDefault="002328D5">
      <w:pPr>
        <w:suppressAutoHyphens/>
        <w:spacing w:line="360" w:lineRule="auto"/>
        <w:ind w:firstLine="709"/>
        <w:jc w:val="both"/>
        <w:rPr>
          <w:sz w:val="28"/>
          <w:szCs w:val="28"/>
        </w:rPr>
      </w:pPr>
      <w:r>
        <w:rPr>
          <w:sz w:val="28"/>
          <w:szCs w:val="28"/>
        </w:rPr>
        <w:t>.</w:t>
      </w:r>
      <w:r>
        <w:rPr>
          <w:sz w:val="28"/>
          <w:szCs w:val="28"/>
        </w:rPr>
        <w:tab/>
        <w:t>Услуги органам государственного управления, не отнесённые к другим статьям</w:t>
      </w:r>
    </w:p>
    <w:p w:rsidR="005F081D" w:rsidRDefault="002328D5">
      <w:pPr>
        <w:suppressAutoHyphens/>
        <w:spacing w:line="360" w:lineRule="auto"/>
        <w:ind w:firstLine="709"/>
        <w:jc w:val="both"/>
        <w:rPr>
          <w:sz w:val="28"/>
          <w:szCs w:val="28"/>
        </w:rPr>
      </w:pPr>
      <w:r>
        <w:rPr>
          <w:sz w:val="28"/>
          <w:szCs w:val="28"/>
        </w:rPr>
        <w:t xml:space="preserve">По методологии ПБ все услуги страхования оцениваются на основе условно рассчитанной доли элемента оплаты услуг в страховых премиях, </w:t>
      </w:r>
      <w:r>
        <w:rPr>
          <w:sz w:val="28"/>
          <w:szCs w:val="28"/>
        </w:rPr>
        <w:lastRenderedPageBreak/>
        <w:t>которую следует рассчитывать на основе средней доли чистых премий( т.е. премий за вычетом возмещений) в валовом объёме премий за длительный период времени по конкретному виду страхования. Страховые премии, не связанные со страхованием жизни и очищенные от элемента оплаты услуг, а так же страховые возмещения( кроме страховых возмещений по страхованию жизни) отражаются как текущие трансферты. Страховые премии по страхованию жизни, очищенные от элемента оплаты услуг, а также страховые возмещения по страхованию жизни, очищенные от элемента оплаты услуг, а также страховые возмещения по страхованию жизни отражаются на финансовом счёте по статье "Прочие инвестиции".</w:t>
      </w:r>
    </w:p>
    <w:p w:rsidR="005F081D" w:rsidRDefault="002328D5">
      <w:pPr>
        <w:suppressAutoHyphens/>
        <w:spacing w:line="360" w:lineRule="auto"/>
        <w:ind w:firstLine="709"/>
        <w:jc w:val="both"/>
        <w:rPr>
          <w:sz w:val="28"/>
          <w:szCs w:val="28"/>
        </w:rPr>
      </w:pPr>
      <w:r>
        <w:rPr>
          <w:sz w:val="28"/>
          <w:szCs w:val="28"/>
        </w:rPr>
        <w:t>По кредиту статьи "Поездки" отражается стоимость услуг, которые оказаны резидентам физическим лицам-нерезидентам, а также стоимость товаров, которые были приобретены у резидентов последними. Исключение составляют услуги, которые оказываются в области международных пассажирских транспортных перевозок и отражаются по соответствующей статье. Соответственно по дебету статьи "Поездки" отражается стоимость услуг, которые оказаны нерезидентами физическим лицам- резидентам, включая стоимость товаров, приобретёнными последними за границей.</w:t>
      </w:r>
    </w:p>
    <w:p w:rsidR="005F081D" w:rsidRDefault="002328D5">
      <w:pPr>
        <w:suppressAutoHyphens/>
        <w:spacing w:line="360" w:lineRule="auto"/>
        <w:ind w:firstLine="709"/>
        <w:jc w:val="both"/>
        <w:rPr>
          <w:sz w:val="28"/>
          <w:szCs w:val="28"/>
        </w:rPr>
      </w:pPr>
      <w:r>
        <w:rPr>
          <w:sz w:val="28"/>
          <w:szCs w:val="28"/>
        </w:rPr>
        <w:t xml:space="preserve">По статье "Государственные услуги" отражается стоимость услуг, которые оказаны резидентам посольствам и другим единицам, которые являются официальными представителями других стран( включая сотрудников иностранных посольств), а также стоимость товаров, которые были приобретены последними у резидентов. В отличие от других категорий услуг "Поездки" и "Государственные услуги"являются функциональными категориями. Более того, как уже отмечалось, эти категории охватывают операции не только с услугами, но и с товарами. Такая непоследовательность в классификации услуг в ПБ объясняется трудностями сбора данных: на практике сложно оценивать расходы </w:t>
      </w:r>
      <w:r>
        <w:rPr>
          <w:sz w:val="28"/>
          <w:szCs w:val="28"/>
        </w:rPr>
        <w:lastRenderedPageBreak/>
        <w:t>в зарубежных поездках отдельно по товарам и услугам.</w:t>
      </w:r>
    </w:p>
    <w:p w:rsidR="005F081D" w:rsidRDefault="002328D5">
      <w:pPr>
        <w:suppressAutoHyphens/>
        <w:spacing w:line="360" w:lineRule="auto"/>
        <w:ind w:firstLine="709"/>
        <w:jc w:val="both"/>
        <w:rPr>
          <w:sz w:val="28"/>
          <w:szCs w:val="28"/>
        </w:rPr>
      </w:pPr>
      <w:r>
        <w:rPr>
          <w:sz w:val="28"/>
          <w:szCs w:val="28"/>
        </w:rPr>
        <w:t xml:space="preserve">По статье "Финансовые услуги" отражается оплата комиссионных, которые взимаются финансовыми посредниками за некоторые услуги(открытие счёта, кредитной линии, организация первичного размещения бумаг, брокерские услуги и т.п.). Платежи по патентам и лицензиям( но не приобретение/ продажа лицензий и авторских прав) в соответствии с </w:t>
      </w:r>
      <w:r>
        <w:rPr>
          <w:sz w:val="28"/>
          <w:szCs w:val="28"/>
          <w:lang w:val="en-US"/>
        </w:rPr>
        <w:t>C</w:t>
      </w:r>
      <w:r>
        <w:rPr>
          <w:sz w:val="28"/>
          <w:szCs w:val="28"/>
        </w:rPr>
        <w:t>Н</w:t>
      </w:r>
      <w:r>
        <w:rPr>
          <w:sz w:val="28"/>
          <w:szCs w:val="28"/>
          <w:lang w:val="en-US"/>
        </w:rPr>
        <w:t>C</w:t>
      </w:r>
      <w:r>
        <w:rPr>
          <w:sz w:val="28"/>
          <w:szCs w:val="28"/>
        </w:rPr>
        <w:t xml:space="preserve"> рассматриваются как оплата услуг. Поэтому и в ПБ они отражаются по статье "Услуги". Если товары представляются в краткосрочную аренду, то ввиду того, что не происходит перехода права собственности, в ПБ не отражается движение арендуемых товаров. Арендные платежи по краткосрочной аренде( нефинансовому лизингу) и в </w:t>
      </w:r>
      <w:r>
        <w:rPr>
          <w:sz w:val="28"/>
          <w:szCs w:val="28"/>
          <w:lang w:val="en-US"/>
        </w:rPr>
        <w:t>C</w:t>
      </w:r>
      <w:r>
        <w:rPr>
          <w:sz w:val="28"/>
          <w:szCs w:val="28"/>
        </w:rPr>
        <w:t>Н</w:t>
      </w:r>
      <w:r>
        <w:rPr>
          <w:sz w:val="28"/>
          <w:szCs w:val="28"/>
          <w:lang w:val="en-US"/>
        </w:rPr>
        <w:t>C</w:t>
      </w:r>
      <w:r>
        <w:rPr>
          <w:sz w:val="28"/>
          <w:szCs w:val="28"/>
        </w:rPr>
        <w:t>, и в ПБ рассматривается как оплата услуг и отражается по статье "Прочие деловые услуги".</w:t>
      </w:r>
    </w:p>
    <w:p w:rsidR="005F081D" w:rsidRDefault="002328D5">
      <w:pPr>
        <w:suppressAutoHyphens/>
        <w:spacing w:line="360" w:lineRule="auto"/>
        <w:ind w:firstLine="709"/>
        <w:jc w:val="both"/>
        <w:rPr>
          <w:sz w:val="28"/>
          <w:szCs w:val="28"/>
        </w:rPr>
      </w:pPr>
      <w:r>
        <w:rPr>
          <w:sz w:val="28"/>
          <w:szCs w:val="28"/>
        </w:rPr>
        <w:t>Доходы.</w:t>
      </w:r>
    </w:p>
    <w:p w:rsidR="005F081D" w:rsidRDefault="002328D5">
      <w:pPr>
        <w:suppressAutoHyphens/>
        <w:spacing w:line="360" w:lineRule="auto"/>
        <w:ind w:firstLine="709"/>
        <w:jc w:val="both"/>
        <w:rPr>
          <w:sz w:val="28"/>
          <w:szCs w:val="28"/>
        </w:rPr>
      </w:pPr>
      <w:r>
        <w:rPr>
          <w:sz w:val="28"/>
          <w:szCs w:val="28"/>
        </w:rPr>
        <w:t>По этой статье отражаются доходы от предоставления резидентами факторов производства( труда, капитала и земли) нерезидентами. По статье "Оплата труда" отражается вознаграждение работников, полученное ими от единиц, которые являются резидентами другой экономики( например, заработная плата сезонных и приграничных рабочих). Оплата труда может быть произведена как в денежной, так и в натуральной форме. Она включает взносы на социальное страхование, которые уплачивают работодатели от имени своих работников, а также выплаты, которые рассматриваются как оплата в СНС.</w:t>
      </w:r>
    </w:p>
    <w:p w:rsidR="005F081D" w:rsidRDefault="002328D5">
      <w:pPr>
        <w:suppressAutoHyphens/>
        <w:spacing w:line="360" w:lineRule="auto"/>
        <w:ind w:firstLine="709"/>
        <w:jc w:val="both"/>
        <w:rPr>
          <w:sz w:val="28"/>
          <w:szCs w:val="28"/>
        </w:rPr>
      </w:pPr>
      <w:r>
        <w:rPr>
          <w:sz w:val="28"/>
          <w:szCs w:val="28"/>
        </w:rPr>
        <w:t>По статье "Инвестиционные доходы" отражаются доходы от владения иностранными финансовыми активами, которые нерезиденты выплачивают резидентам или наоборот. Пример инвестиционных доходов представляют проценты, дивиденды и другие формы дохода. Существует особенность при отражении платежей по финансовому лизингу. Считается, что эти платежи состоят из двух компонентов- погашение основного долга и выплата процентов.</w:t>
      </w:r>
    </w:p>
    <w:p w:rsidR="005F081D" w:rsidRDefault="002328D5">
      <w:pPr>
        <w:suppressAutoHyphens/>
        <w:spacing w:line="360" w:lineRule="auto"/>
        <w:ind w:firstLine="709"/>
        <w:jc w:val="both"/>
        <w:rPr>
          <w:sz w:val="28"/>
          <w:szCs w:val="28"/>
        </w:rPr>
      </w:pPr>
      <w:r>
        <w:rPr>
          <w:sz w:val="28"/>
          <w:szCs w:val="28"/>
        </w:rPr>
        <w:lastRenderedPageBreak/>
        <w:t>Первая составляющая отражения по статье "Займы"в финансовом счёте, а вторая- по статье " Инвестиционные доходы".</w:t>
      </w:r>
    </w:p>
    <w:p w:rsidR="005F081D" w:rsidRDefault="002328D5">
      <w:pPr>
        <w:suppressAutoHyphens/>
        <w:spacing w:line="360" w:lineRule="auto"/>
        <w:ind w:firstLine="709"/>
        <w:jc w:val="both"/>
        <w:rPr>
          <w:sz w:val="28"/>
          <w:szCs w:val="28"/>
        </w:rPr>
      </w:pPr>
      <w:r>
        <w:rPr>
          <w:sz w:val="28"/>
          <w:szCs w:val="28"/>
        </w:rPr>
        <w:t>Если резиденты одной страны приобретают землю или недвижимость на экономической территории другой страны, то считается, что эти активы приобретают условия единица-нерезидент, а резиденты приобретают финансовый актив, который представляет собой требование к этой условной единице, что отражается в финансовом счёте по статье " Прямые инвестиции". Таким образом, рента, полученная от владений землёй на экономической территории другой страны, по определению составляет инвестиционный доход и отражается по данной статье. По данной статье так же отражаются так называемые реинвестированные доходы по прямым иностранным инвестициям.</w:t>
      </w:r>
    </w:p>
    <w:p w:rsidR="005F081D" w:rsidRDefault="002328D5">
      <w:pPr>
        <w:suppressAutoHyphens/>
        <w:spacing w:line="360" w:lineRule="auto"/>
        <w:ind w:firstLine="709"/>
        <w:jc w:val="both"/>
        <w:rPr>
          <w:sz w:val="28"/>
          <w:szCs w:val="28"/>
        </w:rPr>
      </w:pPr>
      <w:r>
        <w:rPr>
          <w:sz w:val="28"/>
          <w:szCs w:val="28"/>
        </w:rPr>
        <w:t>Текущие трансферты.</w:t>
      </w:r>
    </w:p>
    <w:p w:rsidR="005F081D" w:rsidRDefault="002328D5">
      <w:pPr>
        <w:suppressAutoHyphens/>
        <w:spacing w:line="360" w:lineRule="auto"/>
        <w:ind w:firstLine="709"/>
        <w:jc w:val="both"/>
        <w:rPr>
          <w:sz w:val="28"/>
          <w:szCs w:val="28"/>
        </w:rPr>
      </w:pPr>
      <w:r>
        <w:rPr>
          <w:sz w:val="28"/>
          <w:szCs w:val="28"/>
        </w:rPr>
        <w:t xml:space="preserve">Трансферт является операцией, в которой одна институциональная единица предоставляет другой товар, услугу или актив, не получая взамен в качестве эквивалента товара, услуги и актива. В Руководстве по ПБ проводится различие между текущими и капитальными трансфертами, что соответствует требованиям </w:t>
      </w:r>
      <w:r>
        <w:rPr>
          <w:sz w:val="28"/>
          <w:szCs w:val="28"/>
          <w:lang w:val="en-US"/>
        </w:rPr>
        <w:t>C</w:t>
      </w:r>
      <w:r>
        <w:rPr>
          <w:sz w:val="28"/>
          <w:szCs w:val="28"/>
        </w:rPr>
        <w:t>НС. Текущие трансферты увеличивают уровень располагаемого дохода и потребление товаров и услуг получателя и уменьшают располагаемый доход и потенциальные возможности потребления донора( например, гуманитарная помощь в форме потребительских товаров и услуг).</w:t>
      </w:r>
    </w:p>
    <w:p w:rsidR="005F081D" w:rsidRDefault="002328D5">
      <w:pPr>
        <w:suppressAutoHyphens/>
        <w:spacing w:line="360" w:lineRule="auto"/>
        <w:ind w:firstLine="709"/>
        <w:jc w:val="both"/>
        <w:rPr>
          <w:sz w:val="28"/>
          <w:szCs w:val="28"/>
        </w:rPr>
      </w:pPr>
      <w:r>
        <w:rPr>
          <w:sz w:val="28"/>
          <w:szCs w:val="28"/>
        </w:rPr>
        <w:t xml:space="preserve">Трансферты, не являющиеся текущими, представляют собой капитальные трансферты. Они приводят к изменению в объёме активов или пассивов донора и получателя. Если донор и получатель являются нерезидентами по отношению друг к другу, то капитальный трансферт приводит к изменению в уровне национального богатства стран, которых они представляют. Примеры капитальных трансфертов- передача прав собственности на основные активы и прощение долгов. Безвозмездная передача денежных средств рассматривается </w:t>
      </w:r>
      <w:r>
        <w:rPr>
          <w:sz w:val="28"/>
          <w:szCs w:val="28"/>
        </w:rPr>
        <w:lastRenderedPageBreak/>
        <w:t>как капитальный трансферт только в случае, если эти средства предназначены для потребления основных активов.</w:t>
      </w:r>
    </w:p>
    <w:p w:rsidR="005F081D" w:rsidRDefault="002328D5">
      <w:pPr>
        <w:suppressAutoHyphens/>
        <w:spacing w:line="360" w:lineRule="auto"/>
        <w:ind w:firstLine="709"/>
        <w:jc w:val="both"/>
        <w:rPr>
          <w:sz w:val="28"/>
          <w:szCs w:val="28"/>
        </w:rPr>
      </w:pPr>
      <w:r>
        <w:rPr>
          <w:sz w:val="28"/>
          <w:szCs w:val="28"/>
        </w:rPr>
        <w:t>По методологии ПБ в счёте текущих операций из всех трансфертов отражаются только текущие трансферты. Статья "Текущие трансферты" имеет следующую разбивку.</w:t>
      </w:r>
    </w:p>
    <w:p w:rsidR="005F081D" w:rsidRDefault="002328D5">
      <w:pPr>
        <w:suppressAutoHyphens/>
        <w:spacing w:line="360" w:lineRule="auto"/>
        <w:ind w:firstLine="709"/>
        <w:jc w:val="both"/>
        <w:rPr>
          <w:sz w:val="28"/>
          <w:szCs w:val="28"/>
        </w:rPr>
      </w:pPr>
      <w:r>
        <w:rPr>
          <w:sz w:val="28"/>
          <w:szCs w:val="28"/>
        </w:rPr>
        <w:t>. Органы государственного управления страны, для которой составляется ПБ.</w:t>
      </w:r>
    </w:p>
    <w:p w:rsidR="005F081D" w:rsidRDefault="002328D5">
      <w:pPr>
        <w:suppressAutoHyphens/>
        <w:spacing w:line="360" w:lineRule="auto"/>
        <w:ind w:firstLine="709"/>
        <w:jc w:val="both"/>
        <w:rPr>
          <w:sz w:val="28"/>
          <w:szCs w:val="28"/>
        </w:rPr>
      </w:pPr>
      <w:r>
        <w:rPr>
          <w:sz w:val="28"/>
          <w:szCs w:val="28"/>
        </w:rPr>
        <w:t>. Прочие сектора страны, для которой составляется ПБ.</w:t>
      </w:r>
    </w:p>
    <w:p w:rsidR="005F081D" w:rsidRDefault="002328D5">
      <w:pPr>
        <w:suppressAutoHyphens/>
        <w:spacing w:line="360" w:lineRule="auto"/>
        <w:ind w:firstLine="709"/>
        <w:jc w:val="both"/>
        <w:rPr>
          <w:sz w:val="28"/>
          <w:szCs w:val="28"/>
        </w:rPr>
      </w:pPr>
      <w:r>
        <w:rPr>
          <w:sz w:val="28"/>
          <w:szCs w:val="28"/>
        </w:rPr>
        <w:t>.1. Переводы работающих.</w:t>
      </w:r>
    </w:p>
    <w:p w:rsidR="005F081D" w:rsidRDefault="002328D5">
      <w:pPr>
        <w:suppressAutoHyphens/>
        <w:spacing w:line="360" w:lineRule="auto"/>
        <w:ind w:firstLine="709"/>
        <w:jc w:val="both"/>
        <w:rPr>
          <w:sz w:val="28"/>
          <w:szCs w:val="28"/>
        </w:rPr>
      </w:pPr>
      <w:r>
        <w:rPr>
          <w:sz w:val="28"/>
          <w:szCs w:val="28"/>
        </w:rPr>
        <w:t>.2 Прочие текущие трансферты.</w:t>
      </w:r>
    </w:p>
    <w:p w:rsidR="005F081D" w:rsidRDefault="002328D5">
      <w:pPr>
        <w:suppressAutoHyphens/>
        <w:spacing w:line="360" w:lineRule="auto"/>
        <w:ind w:firstLine="709"/>
        <w:jc w:val="both"/>
        <w:rPr>
          <w:sz w:val="28"/>
          <w:szCs w:val="28"/>
        </w:rPr>
      </w:pPr>
      <w:r>
        <w:rPr>
          <w:sz w:val="28"/>
          <w:szCs w:val="28"/>
        </w:rPr>
        <w:t>Счёт операций с капиталом</w:t>
      </w:r>
    </w:p>
    <w:p w:rsidR="005F081D" w:rsidRDefault="002328D5">
      <w:pPr>
        <w:suppressAutoHyphens/>
        <w:spacing w:line="360" w:lineRule="auto"/>
        <w:ind w:firstLine="709"/>
        <w:jc w:val="both"/>
        <w:rPr>
          <w:sz w:val="28"/>
          <w:szCs w:val="28"/>
        </w:rPr>
      </w:pPr>
      <w:r>
        <w:rPr>
          <w:sz w:val="28"/>
          <w:szCs w:val="28"/>
        </w:rPr>
        <w:t>Капитальные трансферты отражаются в ПБ в счёте операций с капиталом. В счёте операций с капиталом кроме капитальных трансфертов отражается приобретение/реализация не произведённых нефинансовых активов ( например, патентов, лицензий и торговых марок). Этот счёт и финансовый счёт составляют счета накопления. Для того чтобы отграничить счета накопления от счёта текущих операций и сохранить преемственность с их вариантом, рекомендованным в четвёртом издании Руководства по платёжному балансу, счета накопления объединены в "</w:t>
      </w:r>
      <w:r>
        <w:rPr>
          <w:sz w:val="28"/>
          <w:szCs w:val="28"/>
          <w:lang w:val="en-US"/>
        </w:rPr>
        <w:t>c</w:t>
      </w:r>
      <w:r>
        <w:rPr>
          <w:sz w:val="28"/>
          <w:szCs w:val="28"/>
        </w:rPr>
        <w:t>чёт операций с капиталом и финансовыми инструментами".</w:t>
      </w:r>
    </w:p>
    <w:p w:rsidR="005F081D" w:rsidRDefault="002328D5">
      <w:pPr>
        <w:suppressAutoHyphens/>
        <w:spacing w:line="360" w:lineRule="auto"/>
        <w:ind w:firstLine="709"/>
        <w:jc w:val="both"/>
        <w:rPr>
          <w:sz w:val="28"/>
          <w:szCs w:val="28"/>
        </w:rPr>
      </w:pPr>
      <w:r>
        <w:rPr>
          <w:sz w:val="28"/>
          <w:szCs w:val="28"/>
        </w:rPr>
        <w:t>Финансовый счёт</w:t>
      </w:r>
    </w:p>
    <w:p w:rsidR="005F081D" w:rsidRDefault="002328D5">
      <w:pPr>
        <w:suppressAutoHyphens/>
        <w:spacing w:line="360" w:lineRule="auto"/>
        <w:ind w:firstLine="709"/>
        <w:jc w:val="both"/>
        <w:rPr>
          <w:sz w:val="28"/>
          <w:szCs w:val="28"/>
        </w:rPr>
      </w:pPr>
      <w:r>
        <w:rPr>
          <w:sz w:val="28"/>
          <w:szCs w:val="28"/>
        </w:rPr>
        <w:t>В финансовом счёте отражаются операции с активами и обязательствами резидентов по отношению к нерезидентам, которые произошли в отчётном периоде. Традиционно в ПБ активы и обязательства в первую очередь классифицируются по функциональному признаку, т.е. в соответствии с целевым характером осуществляемых операций. Различают следующие пять функциональных групп активов или обязательств:</w:t>
      </w:r>
    </w:p>
    <w:p w:rsidR="005F081D" w:rsidRDefault="002328D5">
      <w:pPr>
        <w:suppressAutoHyphens/>
        <w:spacing w:line="360" w:lineRule="auto"/>
        <w:ind w:firstLine="709"/>
        <w:jc w:val="both"/>
        <w:rPr>
          <w:sz w:val="28"/>
          <w:szCs w:val="28"/>
        </w:rPr>
      </w:pPr>
      <w:r>
        <w:rPr>
          <w:sz w:val="28"/>
          <w:szCs w:val="28"/>
        </w:rPr>
        <w:lastRenderedPageBreak/>
        <w:t>) прямые инвестиции</w:t>
      </w:r>
    </w:p>
    <w:p w:rsidR="005F081D" w:rsidRDefault="002328D5">
      <w:pPr>
        <w:suppressAutoHyphens/>
        <w:spacing w:line="360" w:lineRule="auto"/>
        <w:ind w:firstLine="709"/>
        <w:jc w:val="both"/>
        <w:rPr>
          <w:sz w:val="28"/>
          <w:szCs w:val="28"/>
        </w:rPr>
      </w:pPr>
      <w:r>
        <w:rPr>
          <w:sz w:val="28"/>
          <w:szCs w:val="28"/>
        </w:rPr>
        <w:t>) портфельные инвестиции</w:t>
      </w:r>
    </w:p>
    <w:p w:rsidR="005F081D" w:rsidRDefault="002328D5">
      <w:pPr>
        <w:suppressAutoHyphens/>
        <w:spacing w:line="360" w:lineRule="auto"/>
        <w:ind w:firstLine="709"/>
        <w:jc w:val="both"/>
        <w:rPr>
          <w:sz w:val="28"/>
          <w:szCs w:val="28"/>
        </w:rPr>
      </w:pPr>
      <w:r>
        <w:rPr>
          <w:sz w:val="28"/>
          <w:szCs w:val="28"/>
        </w:rPr>
        <w:t>) финансовые производные</w:t>
      </w:r>
    </w:p>
    <w:p w:rsidR="005F081D" w:rsidRDefault="002328D5">
      <w:pPr>
        <w:suppressAutoHyphens/>
        <w:spacing w:line="360" w:lineRule="auto"/>
        <w:ind w:firstLine="709"/>
        <w:jc w:val="both"/>
        <w:rPr>
          <w:sz w:val="28"/>
          <w:szCs w:val="28"/>
        </w:rPr>
      </w:pPr>
      <w:r>
        <w:rPr>
          <w:sz w:val="28"/>
          <w:szCs w:val="28"/>
        </w:rPr>
        <w:t>) резервные активы</w:t>
      </w:r>
    </w:p>
    <w:p w:rsidR="005F081D" w:rsidRDefault="002328D5">
      <w:pPr>
        <w:suppressAutoHyphens/>
        <w:spacing w:line="360" w:lineRule="auto"/>
        <w:ind w:firstLine="709"/>
        <w:jc w:val="both"/>
        <w:rPr>
          <w:sz w:val="28"/>
          <w:szCs w:val="28"/>
        </w:rPr>
      </w:pPr>
      <w:r>
        <w:rPr>
          <w:sz w:val="28"/>
          <w:szCs w:val="28"/>
        </w:rPr>
        <w:t>) прочие инвестиции</w:t>
      </w:r>
    </w:p>
    <w:p w:rsidR="005F081D" w:rsidRDefault="002328D5">
      <w:pPr>
        <w:suppressAutoHyphens/>
        <w:spacing w:line="360" w:lineRule="auto"/>
        <w:ind w:firstLine="709"/>
        <w:jc w:val="both"/>
        <w:rPr>
          <w:sz w:val="28"/>
          <w:szCs w:val="28"/>
        </w:rPr>
      </w:pPr>
      <w:r>
        <w:rPr>
          <w:sz w:val="28"/>
          <w:szCs w:val="28"/>
        </w:rPr>
        <w:t>Хотя границы между этими группами достаточно условны, для экономического анализа эта классификация представляется наиболее важной, поскольку движение указанных групп активов и обязательств объясняется различными причинами.</w:t>
      </w:r>
    </w:p>
    <w:p w:rsidR="005F081D" w:rsidRDefault="002328D5">
      <w:pPr>
        <w:suppressAutoHyphens/>
        <w:spacing w:line="360" w:lineRule="auto"/>
        <w:ind w:firstLine="709"/>
        <w:jc w:val="both"/>
        <w:rPr>
          <w:sz w:val="28"/>
          <w:szCs w:val="28"/>
        </w:rPr>
      </w:pPr>
      <w:r>
        <w:rPr>
          <w:sz w:val="28"/>
          <w:szCs w:val="28"/>
        </w:rPr>
        <w:t>Прямые инвестиции</w:t>
      </w:r>
    </w:p>
    <w:p w:rsidR="005F081D" w:rsidRDefault="002328D5">
      <w:pPr>
        <w:suppressAutoHyphens/>
        <w:spacing w:line="360" w:lineRule="auto"/>
        <w:ind w:firstLine="709"/>
        <w:jc w:val="both"/>
        <w:rPr>
          <w:sz w:val="28"/>
          <w:szCs w:val="28"/>
        </w:rPr>
      </w:pPr>
      <w:r>
        <w:rPr>
          <w:sz w:val="28"/>
          <w:szCs w:val="28"/>
        </w:rPr>
        <w:t>Прямые инвестиции осуществляются для оказания воздействия на процесс управления предприятием, что достигается посредством участия в собственном капитале предприятия. Предоставление капитала предприятию крупным акционером в форме, отличной от участия в собственном капитале этого предприятия, также классифицируется как прямые инвестиции. В соответствии с методологией ПБ часть нераспространённой прибыли предприятия прямого инвестирования, соответствующая доле, которая принадлежит прямому иностранному инвестору в общем объёме собственного капитала предприятия, выплачиваются иностранному инвестору, который сразу же реинвестирует эти доходы. Условные выплаты доходов классифицируются как доходы от инвестиций и отражается в счёте текущих операций, в то время как их реинвестирование отражается по статье "Прямые инвестиции"</w:t>
      </w:r>
    </w:p>
    <w:p w:rsidR="005F081D" w:rsidRPr="0010514C" w:rsidRDefault="002328D5">
      <w:pPr>
        <w:suppressAutoHyphens/>
        <w:spacing w:line="360" w:lineRule="auto"/>
        <w:ind w:firstLine="709"/>
        <w:jc w:val="both"/>
        <w:rPr>
          <w:sz w:val="28"/>
          <w:szCs w:val="28"/>
        </w:rPr>
      </w:pPr>
      <w:r>
        <w:rPr>
          <w:sz w:val="28"/>
          <w:szCs w:val="28"/>
        </w:rPr>
        <w:t>Например, в конце отчётного периода нераспределённая прибыль некоторого совместного предприятия России составляет 100млн долл. Прямой иностранный инвестор вкладывает 30% голосующих акций предприятия. Платёжный баланс России будет иметь следующий вид:</w:t>
      </w:r>
    </w:p>
    <w:p w:rsidR="005F081D" w:rsidRPr="0010514C" w:rsidRDefault="005F081D">
      <w:pPr>
        <w:suppressAutoHyphens/>
        <w:spacing w:line="360" w:lineRule="auto"/>
        <w:ind w:firstLine="709"/>
        <w:jc w:val="both"/>
        <w:rPr>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017"/>
        <w:gridCol w:w="483"/>
      </w:tblGrid>
      <w:tr w:rsidR="005F081D">
        <w:tc>
          <w:tcPr>
            <w:tcW w:w="3017"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lastRenderedPageBreak/>
              <w:t>Счёт текущих операций Инвестиционный доход Доходы от прямых инвестиций Реинвестированные доходы Финансовый счёт Прямые инвестиции В том числе в экономику России Реинвестирование доходов</w:t>
            </w:r>
          </w:p>
        </w:tc>
        <w:tc>
          <w:tcPr>
            <w:tcW w:w="4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-30 -30  -30 30 30 30 30</w:t>
            </w:r>
          </w:p>
        </w:tc>
      </w:tr>
      <w:tr w:rsidR="005F081D">
        <w:tc>
          <w:tcPr>
            <w:tcW w:w="3017"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Общее сальдо</w:t>
            </w:r>
          </w:p>
        </w:tc>
        <w:tc>
          <w:tcPr>
            <w:tcW w:w="4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w:t>
            </w:r>
          </w:p>
        </w:tc>
      </w:tr>
    </w:tbl>
    <w:p w:rsidR="005F081D"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Портфельные инвестиции.</w:t>
      </w:r>
    </w:p>
    <w:p w:rsidR="005F081D" w:rsidRDefault="002328D5">
      <w:pPr>
        <w:suppressAutoHyphens/>
        <w:spacing w:line="360" w:lineRule="auto"/>
        <w:ind w:firstLine="709"/>
        <w:jc w:val="both"/>
        <w:rPr>
          <w:sz w:val="28"/>
          <w:szCs w:val="28"/>
        </w:rPr>
      </w:pPr>
      <w:r>
        <w:rPr>
          <w:sz w:val="28"/>
          <w:szCs w:val="28"/>
        </w:rPr>
        <w:t>Портфельные инвестиции представляют собой долговые ценные бумаги, акции и т.п., которые приобретаются главным образом для получения дохода при сохранении определённой ликвидности средств. Для разграничения прямых портфельных инвестиций пользуется следующий критерий: если инвестор владеет 10 и более процентами обыкновенных акций предприятия( или прав при голосовании в случае, если предприятие не является акционерным), то оно считается предприятием прямого инвестирования. Портфельные инвестиции охватывают также инструменты денежного рынка, которые представляют собой краткосрочные долговые ценные бумаги, обращающиеся на финансовых рынках( векселя, депозитные сертификаты, банковские акцепты, коммерческие бумаги).</w:t>
      </w:r>
    </w:p>
    <w:p w:rsidR="005F081D" w:rsidRDefault="002328D5">
      <w:pPr>
        <w:suppressAutoHyphens/>
        <w:spacing w:line="360" w:lineRule="auto"/>
        <w:ind w:firstLine="709"/>
        <w:jc w:val="both"/>
        <w:rPr>
          <w:sz w:val="28"/>
          <w:szCs w:val="28"/>
        </w:rPr>
      </w:pPr>
      <w:r>
        <w:rPr>
          <w:sz w:val="28"/>
          <w:szCs w:val="28"/>
        </w:rPr>
        <w:t>Портфельные инвестиции классифицируются в соответствии с тем, является ли финансовый инструмент активом или обязательством резидентов. Далее портфельные инвестиции классифицируются по виду финансового инструмента:</w:t>
      </w:r>
    </w:p>
    <w:p w:rsidR="005F081D" w:rsidRDefault="002328D5">
      <w:pPr>
        <w:suppressAutoHyphens/>
        <w:spacing w:line="360" w:lineRule="auto"/>
        <w:ind w:firstLine="709"/>
        <w:jc w:val="both"/>
        <w:rPr>
          <w:sz w:val="28"/>
          <w:szCs w:val="28"/>
        </w:rPr>
      </w:pPr>
      <w:r>
        <w:rPr>
          <w:sz w:val="28"/>
          <w:szCs w:val="28"/>
        </w:rPr>
        <w:t>А) акции и прочие участие в капитале</w:t>
      </w:r>
    </w:p>
    <w:p w:rsidR="005F081D" w:rsidRDefault="002328D5">
      <w:pPr>
        <w:suppressAutoHyphens/>
        <w:spacing w:line="360" w:lineRule="auto"/>
        <w:ind w:firstLine="709"/>
        <w:jc w:val="both"/>
        <w:rPr>
          <w:sz w:val="28"/>
          <w:szCs w:val="28"/>
        </w:rPr>
      </w:pPr>
      <w:r>
        <w:rPr>
          <w:sz w:val="28"/>
          <w:szCs w:val="28"/>
        </w:rPr>
        <w:t>Б) долговые ценные бумаги(облигации)</w:t>
      </w:r>
    </w:p>
    <w:p w:rsidR="005F081D" w:rsidRDefault="002328D5">
      <w:pPr>
        <w:suppressAutoHyphens/>
        <w:spacing w:line="360" w:lineRule="auto"/>
        <w:ind w:firstLine="709"/>
        <w:jc w:val="both"/>
        <w:rPr>
          <w:sz w:val="28"/>
          <w:szCs w:val="28"/>
        </w:rPr>
      </w:pPr>
      <w:r>
        <w:rPr>
          <w:sz w:val="28"/>
          <w:szCs w:val="28"/>
        </w:rPr>
        <w:t>После этого активы классифицируются по сектору дебитора национальной экономики. Различают следующие четыре сектора</w:t>
      </w:r>
      <w:r w:rsidRPr="0010514C">
        <w:rPr>
          <w:sz w:val="28"/>
          <w:szCs w:val="28"/>
        </w:rPr>
        <w:t>:</w:t>
      </w:r>
    </w:p>
    <w:p w:rsidR="005F081D" w:rsidRDefault="002328D5">
      <w:pPr>
        <w:suppressAutoHyphens/>
        <w:spacing w:line="360" w:lineRule="auto"/>
        <w:ind w:firstLine="709"/>
        <w:jc w:val="both"/>
        <w:rPr>
          <w:sz w:val="28"/>
          <w:szCs w:val="28"/>
        </w:rPr>
      </w:pPr>
      <w:r>
        <w:rPr>
          <w:sz w:val="28"/>
          <w:szCs w:val="28"/>
        </w:rPr>
        <w:t>)</w:t>
      </w:r>
      <w:r>
        <w:rPr>
          <w:sz w:val="28"/>
          <w:szCs w:val="28"/>
        </w:rPr>
        <w:tab/>
        <w:t>Органы денежно-кредитного регулирования (ОДКР)</w:t>
      </w:r>
    </w:p>
    <w:p w:rsidR="005F081D" w:rsidRDefault="002328D5">
      <w:pPr>
        <w:suppressAutoHyphens/>
        <w:spacing w:line="360" w:lineRule="auto"/>
        <w:ind w:firstLine="709"/>
        <w:jc w:val="both"/>
        <w:rPr>
          <w:sz w:val="28"/>
          <w:szCs w:val="28"/>
        </w:rPr>
      </w:pPr>
      <w:r>
        <w:rPr>
          <w:sz w:val="28"/>
          <w:szCs w:val="28"/>
        </w:rPr>
        <w:lastRenderedPageBreak/>
        <w:t>)</w:t>
      </w:r>
      <w:r>
        <w:rPr>
          <w:sz w:val="28"/>
          <w:szCs w:val="28"/>
        </w:rPr>
        <w:tab/>
        <w:t>Органы государственного управления</w:t>
      </w:r>
    </w:p>
    <w:p w:rsidR="005F081D" w:rsidRDefault="002328D5">
      <w:pPr>
        <w:suppressAutoHyphens/>
        <w:spacing w:line="360" w:lineRule="auto"/>
        <w:ind w:firstLine="709"/>
        <w:jc w:val="both"/>
        <w:rPr>
          <w:sz w:val="28"/>
          <w:szCs w:val="28"/>
        </w:rPr>
      </w:pPr>
      <w:r>
        <w:rPr>
          <w:sz w:val="28"/>
          <w:szCs w:val="28"/>
        </w:rPr>
        <w:t>)</w:t>
      </w:r>
      <w:r>
        <w:rPr>
          <w:sz w:val="28"/>
          <w:szCs w:val="28"/>
        </w:rPr>
        <w:tab/>
        <w:t>Банки</w:t>
      </w:r>
    </w:p>
    <w:p w:rsidR="005F081D" w:rsidRDefault="002328D5">
      <w:pPr>
        <w:suppressAutoHyphens/>
        <w:spacing w:line="360" w:lineRule="auto"/>
        <w:ind w:firstLine="709"/>
        <w:jc w:val="both"/>
        <w:rPr>
          <w:sz w:val="28"/>
          <w:szCs w:val="28"/>
        </w:rPr>
      </w:pPr>
      <w:r>
        <w:rPr>
          <w:sz w:val="28"/>
          <w:szCs w:val="28"/>
        </w:rPr>
        <w:t>)</w:t>
      </w:r>
      <w:r>
        <w:rPr>
          <w:sz w:val="28"/>
          <w:szCs w:val="28"/>
        </w:rPr>
        <w:tab/>
        <w:t>Прочие сектора</w:t>
      </w:r>
    </w:p>
    <w:p w:rsidR="005F081D" w:rsidRDefault="002328D5">
      <w:pPr>
        <w:suppressAutoHyphens/>
        <w:spacing w:line="360" w:lineRule="auto"/>
        <w:ind w:firstLine="709"/>
        <w:jc w:val="both"/>
        <w:rPr>
          <w:sz w:val="28"/>
          <w:szCs w:val="28"/>
        </w:rPr>
      </w:pPr>
      <w:r>
        <w:rPr>
          <w:sz w:val="28"/>
          <w:szCs w:val="28"/>
        </w:rPr>
        <w:t>Прочие сектора охватывают следующие группы единиц: нефинансовые предприятия, домашнее хозяйства, прочие финансовые учреждения, негосударственные некоммерческие организации, обслуживающие домашние хозяйства.</w:t>
      </w:r>
    </w:p>
    <w:p w:rsidR="005F081D" w:rsidRDefault="002328D5">
      <w:pPr>
        <w:suppressAutoHyphens/>
        <w:spacing w:line="360" w:lineRule="auto"/>
        <w:ind w:firstLine="709"/>
        <w:jc w:val="both"/>
        <w:rPr>
          <w:sz w:val="28"/>
          <w:szCs w:val="28"/>
        </w:rPr>
      </w:pPr>
      <w:r>
        <w:rPr>
          <w:sz w:val="28"/>
          <w:szCs w:val="28"/>
        </w:rPr>
        <w:t>Финансовые производные.</w:t>
      </w:r>
    </w:p>
    <w:p w:rsidR="005F081D" w:rsidRDefault="002328D5">
      <w:pPr>
        <w:suppressAutoHyphens/>
        <w:spacing w:line="360" w:lineRule="auto"/>
        <w:ind w:firstLine="709"/>
        <w:jc w:val="both"/>
        <w:rPr>
          <w:sz w:val="28"/>
          <w:szCs w:val="28"/>
        </w:rPr>
      </w:pPr>
      <w:r>
        <w:rPr>
          <w:sz w:val="28"/>
          <w:szCs w:val="28"/>
        </w:rPr>
        <w:t>Финансовые производные определяются как финансовые инструменты, с помощью которых определённые финансовые риски могут выступать самостоятельным предметом торговли на финансовых рынках и стоимость которых зависит от цены некоторого финансового актива, продукта или значения показателя. В отличие от других финансовых инструментов финансовые производные не предлагают авансирования капитала и начисление инвестиционного дохода. Финансовые производные используются в основном для управления риском и спекулятивных операций. Впервые статистическая трактовка финансовых производных была дана в издании МВФ. Финансовые производные были выделены в ПБ в самостоятельную функциональную группировку в 2000г.</w:t>
      </w:r>
    </w:p>
    <w:p w:rsidR="005F081D" w:rsidRDefault="002328D5">
      <w:pPr>
        <w:suppressAutoHyphens/>
        <w:spacing w:line="360" w:lineRule="auto"/>
        <w:ind w:firstLine="709"/>
        <w:jc w:val="both"/>
        <w:rPr>
          <w:sz w:val="28"/>
          <w:szCs w:val="28"/>
        </w:rPr>
      </w:pPr>
      <w:r>
        <w:rPr>
          <w:sz w:val="28"/>
          <w:szCs w:val="28"/>
        </w:rPr>
        <w:t xml:space="preserve">За исключением опционов в ПБ приобретение всех финансовых производных отражается в нулевой оценке( так как их приобретение не связано с движением денежных средств или активов). Приобретение/продажа опционов отражается в сумме уплаченной/полученной премии. В течение срока действия контракта с финансовыми производными рыночная стоимость базового актива может отклониться от контрактной стоимости базового актива. Соответствующая разница и представляет собой стоимость контракта с финансовыми производными. Если контрактная стоимость, то для </w:t>
      </w:r>
      <w:r>
        <w:rPr>
          <w:sz w:val="28"/>
          <w:szCs w:val="28"/>
        </w:rPr>
        <w:lastRenderedPageBreak/>
        <w:t>приобретающей стороны контракт является обязательством, в противном случае- активом.</w:t>
      </w:r>
    </w:p>
    <w:p w:rsidR="005F081D" w:rsidRDefault="002328D5">
      <w:pPr>
        <w:suppressAutoHyphens/>
        <w:spacing w:line="360" w:lineRule="auto"/>
        <w:ind w:firstLine="709"/>
        <w:jc w:val="both"/>
        <w:rPr>
          <w:sz w:val="28"/>
          <w:szCs w:val="28"/>
        </w:rPr>
      </w:pPr>
      <w:r>
        <w:rPr>
          <w:sz w:val="28"/>
          <w:szCs w:val="28"/>
        </w:rPr>
        <w:t>В большинстве случаев при истечении срока действия контракта с финансовыми производными происходит переход прав собственности на базовый актив. Соответственно, один из контрагентов получает доход, равный стоимости контракта, а второй- несёт убыток в той сумме. В других случаях перехода прав собственности на базовый актив не происходит, вместо этого стоимость контракта выплачивается денежными средствами. В любом случае в ПБ отражается погашение контракта с финансовыми производными: либо как погашение актива, либо как погашение обязательства.</w:t>
      </w:r>
    </w:p>
    <w:p w:rsidR="005F081D" w:rsidRDefault="002328D5">
      <w:pPr>
        <w:suppressAutoHyphens/>
        <w:spacing w:line="360" w:lineRule="auto"/>
        <w:ind w:firstLine="709"/>
        <w:jc w:val="both"/>
        <w:rPr>
          <w:sz w:val="28"/>
          <w:szCs w:val="28"/>
        </w:rPr>
      </w:pPr>
      <w:r>
        <w:rPr>
          <w:sz w:val="28"/>
          <w:szCs w:val="28"/>
        </w:rPr>
        <w:t>Отмечу, что финансовые производные, используемые для управления резервными активами, включаются в категорию резервных активов. Аналогично финансовые производные в операциях между инструментальными единицами, связанными отношением прямого инвестирования, включается в категорию прямых инвестиций.</w:t>
      </w:r>
    </w:p>
    <w:p w:rsidR="005F081D" w:rsidRDefault="002328D5">
      <w:pPr>
        <w:suppressAutoHyphens/>
        <w:spacing w:line="360" w:lineRule="auto"/>
        <w:ind w:firstLine="709"/>
        <w:jc w:val="both"/>
        <w:rPr>
          <w:sz w:val="28"/>
          <w:szCs w:val="28"/>
        </w:rPr>
      </w:pPr>
      <w:r>
        <w:rPr>
          <w:sz w:val="28"/>
          <w:szCs w:val="28"/>
        </w:rPr>
        <w:t>Резервные активы.</w:t>
      </w:r>
    </w:p>
    <w:p w:rsidR="005F081D" w:rsidRDefault="002328D5">
      <w:pPr>
        <w:suppressAutoHyphens/>
        <w:spacing w:line="360" w:lineRule="auto"/>
        <w:ind w:firstLine="709"/>
        <w:jc w:val="both"/>
        <w:rPr>
          <w:sz w:val="28"/>
          <w:szCs w:val="28"/>
        </w:rPr>
      </w:pPr>
      <w:r>
        <w:rPr>
          <w:sz w:val="28"/>
          <w:szCs w:val="28"/>
        </w:rPr>
        <w:t xml:space="preserve">Резервные активы составляют ликвидные иностранные активы, которые находятся в собственности или контролируются органами денежно- кредитного регулирования страны и которые могут быть использованы для выравнивания платёжного баланса страны. Выравнивание платёжного баланса состоит в устранении дисбаланса между спросом и предложением иностранной валюты на валютном рынке страны. Если этот дисбаланс является временным, то ОДКР могут устранить его с помощью изменения уровня резервных активов. Выравнивание платёжного баланса с помощью резервных активов обычно производится напрямую, а косвенно, путём осуществления валютных инвестиций. Постоянный дисбаланс по внешнеэкономических расчётах в конце концов устраняется с помощью изменения валютного курса. Резервные активы </w:t>
      </w:r>
      <w:r>
        <w:rPr>
          <w:sz w:val="28"/>
          <w:szCs w:val="28"/>
        </w:rPr>
        <w:lastRenderedPageBreak/>
        <w:t>представлены в ПБ следующими составляющими:</w:t>
      </w:r>
    </w:p>
    <w:p w:rsidR="005F081D" w:rsidRDefault="002328D5">
      <w:pPr>
        <w:suppressAutoHyphens/>
        <w:spacing w:line="360" w:lineRule="auto"/>
        <w:ind w:firstLine="709"/>
        <w:jc w:val="both"/>
        <w:rPr>
          <w:sz w:val="28"/>
          <w:szCs w:val="28"/>
        </w:rPr>
      </w:pPr>
      <w:r>
        <w:rPr>
          <w:sz w:val="28"/>
          <w:szCs w:val="28"/>
        </w:rPr>
        <w:t>Монетарное золото</w:t>
      </w:r>
    </w:p>
    <w:p w:rsidR="005F081D" w:rsidRDefault="002328D5">
      <w:pPr>
        <w:suppressAutoHyphens/>
        <w:spacing w:line="360" w:lineRule="auto"/>
        <w:ind w:firstLine="709"/>
        <w:jc w:val="both"/>
        <w:rPr>
          <w:sz w:val="28"/>
          <w:szCs w:val="28"/>
        </w:rPr>
      </w:pPr>
      <w:r>
        <w:rPr>
          <w:sz w:val="28"/>
          <w:szCs w:val="28"/>
        </w:rPr>
        <w:t>Специальные права заимствования</w:t>
      </w:r>
    </w:p>
    <w:p w:rsidR="005F081D" w:rsidRDefault="002328D5">
      <w:pPr>
        <w:suppressAutoHyphens/>
        <w:spacing w:line="360" w:lineRule="auto"/>
        <w:ind w:firstLine="709"/>
        <w:jc w:val="both"/>
        <w:rPr>
          <w:sz w:val="28"/>
          <w:szCs w:val="28"/>
        </w:rPr>
      </w:pPr>
      <w:r>
        <w:rPr>
          <w:sz w:val="28"/>
          <w:szCs w:val="28"/>
        </w:rPr>
        <w:t>Резервная позиция в МВФ</w:t>
      </w:r>
    </w:p>
    <w:p w:rsidR="005F081D" w:rsidRDefault="002328D5">
      <w:pPr>
        <w:suppressAutoHyphens/>
        <w:spacing w:line="360" w:lineRule="auto"/>
        <w:ind w:firstLine="709"/>
        <w:jc w:val="both"/>
        <w:rPr>
          <w:sz w:val="28"/>
          <w:szCs w:val="28"/>
        </w:rPr>
      </w:pPr>
      <w:r>
        <w:rPr>
          <w:sz w:val="28"/>
          <w:szCs w:val="28"/>
        </w:rPr>
        <w:t>Иностранная валюта</w:t>
      </w:r>
    </w:p>
    <w:p w:rsidR="005F081D" w:rsidRDefault="002328D5">
      <w:pPr>
        <w:suppressAutoHyphens/>
        <w:spacing w:line="360" w:lineRule="auto"/>
        <w:ind w:firstLine="709"/>
        <w:jc w:val="both"/>
        <w:rPr>
          <w:sz w:val="28"/>
          <w:szCs w:val="28"/>
        </w:rPr>
      </w:pPr>
      <w:r>
        <w:rPr>
          <w:sz w:val="28"/>
          <w:szCs w:val="28"/>
        </w:rPr>
        <w:t>Ценные бумаги</w:t>
      </w:r>
    </w:p>
    <w:p w:rsidR="005F081D" w:rsidRDefault="002328D5">
      <w:pPr>
        <w:suppressAutoHyphens/>
        <w:spacing w:line="360" w:lineRule="auto"/>
        <w:ind w:firstLine="709"/>
        <w:jc w:val="both"/>
        <w:rPr>
          <w:sz w:val="28"/>
          <w:szCs w:val="28"/>
        </w:rPr>
      </w:pPr>
      <w:r>
        <w:rPr>
          <w:sz w:val="28"/>
          <w:szCs w:val="28"/>
        </w:rPr>
        <w:t>Финансовые производные</w:t>
      </w:r>
    </w:p>
    <w:p w:rsidR="005F081D" w:rsidRDefault="002328D5">
      <w:pPr>
        <w:suppressAutoHyphens/>
        <w:spacing w:line="360" w:lineRule="auto"/>
        <w:ind w:firstLine="709"/>
        <w:jc w:val="both"/>
        <w:rPr>
          <w:sz w:val="28"/>
          <w:szCs w:val="28"/>
        </w:rPr>
      </w:pPr>
      <w:r>
        <w:rPr>
          <w:sz w:val="28"/>
          <w:szCs w:val="28"/>
        </w:rPr>
        <w:t>Прочие требования</w:t>
      </w:r>
    </w:p>
    <w:p w:rsidR="005F081D" w:rsidRDefault="002328D5">
      <w:pPr>
        <w:suppressAutoHyphens/>
        <w:spacing w:line="360" w:lineRule="auto"/>
        <w:ind w:firstLine="709"/>
        <w:jc w:val="both"/>
        <w:rPr>
          <w:sz w:val="28"/>
          <w:szCs w:val="28"/>
        </w:rPr>
      </w:pPr>
      <w:r>
        <w:rPr>
          <w:sz w:val="28"/>
          <w:szCs w:val="28"/>
        </w:rPr>
        <w:t>Одной из составляющих резервных активов является монетарное золото. По определению монетарное золото представляет собой золото, которое находится в собственности ОДКР и используются или как резервный финансовый актив. Все прочее золото, включая золото, которое принадлежит коммерческим банкам, рассматривается как обычный товар. Это отражает тот факт, что золото во последние несколько десятилетий постепенно утрачивало свои функции средства платежа. Таким образом, операции с монетарным золотом могут происходить между ОДКР, а также между ОДКР и международными организациями, выполняющими их функции в международных финансах. Монетизация/демонетизация золота происходит в том случае, если ОДКР увеличивают/уменьшают свои запасы монетарного золота в результате операций с товарным золотом. В частности, ОДКР могут приобретать товарное золото у резидентов. Если товарное золото приобретается ими у нерезидентов, то такая операция отражается как импорт товаров. В обоих случаях считается, что ОДКР приобрели товар. Который затем переводится в разряд монетарного золота. Таким образом. Монетизация/демонетизация золота, которая приводит в увеличению/уменьшению резервных активов, не представляет собой операцию между резидентами и нерезидентами экономики.</w:t>
      </w:r>
    </w:p>
    <w:p w:rsidR="005F081D" w:rsidRDefault="002328D5">
      <w:pPr>
        <w:suppressAutoHyphens/>
        <w:spacing w:line="360" w:lineRule="auto"/>
        <w:ind w:firstLine="709"/>
        <w:jc w:val="both"/>
        <w:rPr>
          <w:sz w:val="28"/>
          <w:szCs w:val="28"/>
        </w:rPr>
      </w:pPr>
      <w:r>
        <w:rPr>
          <w:b/>
          <w:bCs/>
          <w:sz w:val="28"/>
          <w:szCs w:val="28"/>
        </w:rPr>
        <w:t>Сальдо счета текущих операций в макроэкономических моделях</w:t>
      </w:r>
      <w:r>
        <w:rPr>
          <w:sz w:val="28"/>
          <w:szCs w:val="28"/>
        </w:rPr>
        <w:t xml:space="preserve"> </w:t>
      </w:r>
      <w:r>
        <w:rPr>
          <w:sz w:val="28"/>
          <w:szCs w:val="28"/>
        </w:rPr>
        <w:lastRenderedPageBreak/>
        <w:t>отражается как чистый экспорт:</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lang w:val="en-US"/>
        </w:rPr>
      </w:pPr>
      <w:r>
        <w:rPr>
          <w:sz w:val="28"/>
          <w:szCs w:val="28"/>
        </w:rPr>
        <w:t>Ех</w:t>
      </w:r>
      <w:r>
        <w:rPr>
          <w:sz w:val="28"/>
          <w:szCs w:val="28"/>
          <w:lang w:val="en-US"/>
        </w:rPr>
        <w:t xml:space="preserve"> - Im = Xn = Y - (</w:t>
      </w:r>
      <w:r>
        <w:rPr>
          <w:sz w:val="28"/>
          <w:szCs w:val="28"/>
        </w:rPr>
        <w:t>С</w:t>
      </w:r>
      <w:r>
        <w:rPr>
          <w:sz w:val="28"/>
          <w:szCs w:val="28"/>
          <w:lang w:val="en-US"/>
        </w:rPr>
        <w:t xml:space="preserve"> + I + G)</w:t>
      </w:r>
    </w:p>
    <w:p w:rsidR="005F081D" w:rsidRDefault="005F081D">
      <w:pPr>
        <w:suppressAutoHyphens/>
        <w:spacing w:line="360" w:lineRule="auto"/>
        <w:ind w:firstLine="709"/>
        <w:jc w:val="both"/>
        <w:rPr>
          <w:sz w:val="28"/>
          <w:szCs w:val="28"/>
          <w:lang w:val="en-US"/>
        </w:rPr>
      </w:pPr>
    </w:p>
    <w:p w:rsidR="005F081D" w:rsidRDefault="002328D5">
      <w:pPr>
        <w:suppressAutoHyphens/>
        <w:spacing w:line="360" w:lineRule="auto"/>
        <w:ind w:firstLine="709"/>
        <w:jc w:val="both"/>
        <w:rPr>
          <w:sz w:val="28"/>
          <w:szCs w:val="28"/>
        </w:rPr>
      </w:pPr>
      <w:r>
        <w:rPr>
          <w:sz w:val="28"/>
          <w:szCs w:val="28"/>
        </w:rPr>
        <w:t xml:space="preserve">где Ех - экспорт, Im - импорт, Xn - чистый экспорт, Y - ВВП страны, а сумма потребительских расходов, инвестиционных расходов и государственных закупок (С + I + G) носит название абсорбции и представляет собой часть ВВП, реализуемую отечественным макроэкономическим агентам - домохозяйствам, фирмам и государству. Сальдо счета текущих операций может быть как положительным, что соответствует профициту счета текущих операций, так и отрицательным, что соответствует дефициту счета текущих операций. Если имеет место дефицит, то он финансируется либо с помощью зарубежных займов, либо путем продажи финансовых активов, что отражается во втором разделе платежного баланса - счете движения капитала. • счет движения капитала, в котором отражаются все международные сделки с активами, т.е. притоки и оттоки капиталов (capital inflows and outflows) как по долгосрочным операциям, так и по краткосрочным (продажа и покупка ценных бумаг, покупка недвижимости, прямые инвестиции, текущие счета иностранцев в данной стране, займы иностранцев и у иностранцев, казначейские векселя и т.п.). Сальдо счета движения капитала может быть как положительным (чистый приток капитала в страну), так и отрицательным (чистый отток капитала из страны). • счет официальных резервов, включающий запасы иностранной валюты, золота и международных расчетных средств, таких, например, как СДР (специальные права заимствования -special drawing rights). СДР (называемые бумажным золотом) представляет собой резервы в форме счетов в МВФ (Международным валютным фондом). В случае дефицита платежного баланса страна может взять резервы со счета в МВФ, а при профиците - увеличить свои резервы в МВФ. </w:t>
      </w:r>
    </w:p>
    <w:p w:rsidR="005F081D" w:rsidRDefault="002328D5">
      <w:pPr>
        <w:suppressAutoHyphens/>
        <w:spacing w:line="360" w:lineRule="auto"/>
        <w:ind w:firstLine="709"/>
        <w:jc w:val="both"/>
        <w:rPr>
          <w:sz w:val="28"/>
          <w:szCs w:val="28"/>
        </w:rPr>
      </w:pPr>
      <w:r>
        <w:rPr>
          <w:sz w:val="28"/>
          <w:szCs w:val="28"/>
        </w:rPr>
        <w:lastRenderedPageBreak/>
        <w:t xml:space="preserve">Если сальдо платежного баланса отрицательное, т.е. наблюдается дефицит, его следует профинансировать. В этом случае центральный банк сокращает официальные резервы, т.е. происходит интервенция (intervention - вмешательство) центрального банка. Интервенция - это покупка и продажа центральным банком иностранной валюты в обмен на национальную. При дефиците платежного баланса в результате интервенции центрального банка предложение иностранной валюты на внутреннем рынке увеличивается, а предложение национальной валюты сокращается. Эта операция является экспортоподобной и учитывается со знаком "+", т.е. это кредит. Поскольку количество национальной валюты на внутреннем рынке сократилось, то ее валютный курс повышается, и это оказывает сдерживающее влияние на экономику. </w:t>
      </w:r>
    </w:p>
    <w:p w:rsidR="005F081D" w:rsidRDefault="002328D5">
      <w:pPr>
        <w:suppressAutoHyphens/>
        <w:spacing w:line="360" w:lineRule="auto"/>
        <w:ind w:firstLine="709"/>
        <w:jc w:val="both"/>
        <w:rPr>
          <w:sz w:val="28"/>
          <w:szCs w:val="28"/>
        </w:rPr>
      </w:pPr>
      <w:r>
        <w:rPr>
          <w:sz w:val="28"/>
          <w:szCs w:val="28"/>
        </w:rPr>
        <w:t>Если сальдо платежного баланса положительное, т.е. имеет место профицит, происходит рост официальных резервов в центральном банке. Это отражается со знаком "-", т.е. это дебет (импортоподобная операция), так как предложение иностранной валюты на внутреннем рынке сокращается, а предложение национальной валюты увеличивается, следовательно, ее курс падает, и это оказывает стимулирующее воздействие на экономику. В результате этих операций сальдо платежного баланса становится равным нулю.</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 xml:space="preserve">ВР = Xn + CF - </w:t>
      </w:r>
      <w:r>
        <w:rPr>
          <w:rFonts w:ascii="Times New Roman" w:hAnsi="Times New Roman" w:cs="Times New Roman"/>
          <w:sz w:val="28"/>
          <w:szCs w:val="28"/>
        </w:rPr>
        <w:t>ΔR = 0</w:t>
      </w:r>
    </w:p>
    <w:p w:rsidR="005F081D" w:rsidRPr="0010514C" w:rsidRDefault="005F081D">
      <w:pPr>
        <w:suppressAutoHyphens/>
        <w:spacing w:line="360" w:lineRule="auto"/>
        <w:ind w:firstLine="709"/>
        <w:jc w:val="both"/>
        <w:rPr>
          <w:sz w:val="28"/>
          <w:szCs w:val="28"/>
        </w:rPr>
      </w:pPr>
    </w:p>
    <w:p w:rsidR="005F081D" w:rsidRPr="0010514C" w:rsidRDefault="002328D5">
      <w:pPr>
        <w:spacing w:after="200" w:line="276" w:lineRule="auto"/>
        <w:rPr>
          <w:sz w:val="28"/>
          <w:szCs w:val="28"/>
        </w:rPr>
      </w:pPr>
      <w:r w:rsidRPr="0010514C">
        <w:rPr>
          <w:sz w:val="28"/>
          <w:szCs w:val="28"/>
        </w:rPr>
        <w:br w:type="page"/>
      </w:r>
    </w:p>
    <w:p w:rsidR="005F081D" w:rsidRDefault="002328D5">
      <w:pPr>
        <w:suppressAutoHyphens/>
        <w:spacing w:line="360" w:lineRule="auto"/>
        <w:ind w:firstLine="709"/>
        <w:jc w:val="both"/>
        <w:rPr>
          <w:sz w:val="28"/>
          <w:szCs w:val="28"/>
        </w:rPr>
      </w:pPr>
      <w:r>
        <w:rPr>
          <w:sz w:val="28"/>
          <w:szCs w:val="28"/>
        </w:rPr>
        <w:lastRenderedPageBreak/>
        <w:t>или</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 xml:space="preserve">ВР = Xn + CF = </w:t>
      </w:r>
      <w:r>
        <w:rPr>
          <w:rFonts w:ascii="Times New Roman" w:hAnsi="Times New Roman" w:cs="Times New Roman"/>
          <w:sz w:val="28"/>
          <w:szCs w:val="28"/>
        </w:rPr>
        <w:t>ΔR</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Операции с официальными резервами используется при системе фиксированных валютных курсов с тем, чтобы курс валюты оставался неизменным. Если же курс валюты плавающий, то дефицит платежного баланса компенсируется притоком капитала в страну (и наоборот), и сальдо платежного баланса выравнивается (без вмешательства, т.е. интервенций центрального банка). Докажем это из макроэкономического тождества.</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Y = С + I + G + Xn</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Вычтем из обеих частей тождества величину (С + G), получим:</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Y - С - G = С + I + G + Xn - (С + G)</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В левой части уравнения мы получили величину национальных сбережений, отсюда: S = I + Xn или перегруппировав, получим: (I - S) + Xn = 0 Величина (I - S) представляет собой превышение внутренних инвестиций над внутренними сбережениями и есть ни что иное как сальдо счета движения капитала, а Xn - сальдо счета текущих операций. Перепишем последнее уравнение:</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Xn = S - I</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 xml:space="preserve">Это означает, что положительное сальдо счет текущих операций </w:t>
      </w:r>
      <w:r>
        <w:rPr>
          <w:sz w:val="28"/>
          <w:szCs w:val="28"/>
        </w:rPr>
        <w:lastRenderedPageBreak/>
        <w:t>соответствует оттоку капитала (отрицательному сальдо счета движения капитала), поскольку национальные сбережения превышают внутренние инвестиции, они направляются за рубеж, и страна выступает кредитором.</w:t>
      </w:r>
    </w:p>
    <w:p w:rsidR="005F081D" w:rsidRDefault="002328D5">
      <w:pPr>
        <w:suppressAutoHyphens/>
        <w:spacing w:line="360" w:lineRule="auto"/>
        <w:ind w:firstLine="709"/>
        <w:jc w:val="both"/>
        <w:rPr>
          <w:sz w:val="28"/>
          <w:szCs w:val="28"/>
        </w:rPr>
      </w:pPr>
      <w:r>
        <w:rPr>
          <w:sz w:val="28"/>
          <w:szCs w:val="28"/>
        </w:rPr>
        <w:t>Если сальдо счета текущих операций отрицательное, то национальных сбережений не хватает, чтобы обеспечить внутренние инвестиции, поэтому необходим приток капитала из-за рубежа, и страна выступает заемщиком. Если в страну происходит приток капитала, то национальная валюта дорожает, а если происходит отток капитала из страны, то национальная валюта дешевеет. Вмешательство центрального банка при режиме плавающих валютных курсов не требуется.</w:t>
      </w:r>
    </w:p>
    <w:p w:rsidR="005F081D" w:rsidRDefault="002328D5">
      <w:pPr>
        <w:suppressAutoHyphens/>
        <w:spacing w:line="360" w:lineRule="auto"/>
        <w:ind w:firstLine="709"/>
        <w:jc w:val="both"/>
        <w:rPr>
          <w:b/>
          <w:bCs/>
          <w:sz w:val="28"/>
          <w:szCs w:val="28"/>
        </w:rPr>
      </w:pPr>
      <w:r>
        <w:rPr>
          <w:b/>
          <w:bCs/>
          <w:sz w:val="28"/>
          <w:szCs w:val="28"/>
        </w:rPr>
        <w:t>Классификация статей платежного баланса по методике МВФ</w:t>
      </w:r>
    </w:p>
    <w:p w:rsidR="005F081D" w:rsidRDefault="002328D5">
      <w:pPr>
        <w:suppressAutoHyphens/>
        <w:spacing w:line="360" w:lineRule="auto"/>
        <w:ind w:firstLine="709"/>
        <w:jc w:val="both"/>
        <w:rPr>
          <w:sz w:val="28"/>
          <w:szCs w:val="28"/>
        </w:rPr>
      </w:pPr>
      <w:r>
        <w:rPr>
          <w:sz w:val="28"/>
          <w:szCs w:val="28"/>
        </w:rPr>
        <w:t>А. Текущие операции</w:t>
      </w:r>
    </w:p>
    <w:p w:rsidR="005F081D" w:rsidRDefault="002328D5">
      <w:pPr>
        <w:suppressAutoHyphens/>
        <w:spacing w:line="360" w:lineRule="auto"/>
        <w:ind w:firstLine="709"/>
        <w:jc w:val="both"/>
        <w:rPr>
          <w:sz w:val="28"/>
          <w:szCs w:val="28"/>
        </w:rPr>
      </w:pPr>
      <w:r>
        <w:rPr>
          <w:sz w:val="28"/>
          <w:szCs w:val="28"/>
        </w:rPr>
        <w:t>Товары</w:t>
      </w:r>
    </w:p>
    <w:p w:rsidR="005F081D" w:rsidRDefault="002328D5">
      <w:pPr>
        <w:suppressAutoHyphens/>
        <w:spacing w:line="360" w:lineRule="auto"/>
        <w:ind w:firstLine="709"/>
        <w:jc w:val="both"/>
        <w:rPr>
          <w:sz w:val="28"/>
          <w:szCs w:val="28"/>
        </w:rPr>
      </w:pPr>
      <w:r>
        <w:rPr>
          <w:sz w:val="28"/>
          <w:szCs w:val="28"/>
        </w:rPr>
        <w:t>Услуги</w:t>
      </w:r>
    </w:p>
    <w:p w:rsidR="005F081D" w:rsidRDefault="002328D5">
      <w:pPr>
        <w:suppressAutoHyphens/>
        <w:spacing w:line="360" w:lineRule="auto"/>
        <w:ind w:firstLine="709"/>
        <w:jc w:val="both"/>
        <w:rPr>
          <w:sz w:val="28"/>
          <w:szCs w:val="28"/>
        </w:rPr>
      </w:pPr>
      <w:r>
        <w:rPr>
          <w:sz w:val="28"/>
          <w:szCs w:val="28"/>
        </w:rPr>
        <w:t>Доходы от инвестиций</w:t>
      </w:r>
    </w:p>
    <w:p w:rsidR="005F081D" w:rsidRDefault="002328D5">
      <w:pPr>
        <w:suppressAutoHyphens/>
        <w:spacing w:line="360" w:lineRule="auto"/>
        <w:ind w:firstLine="709"/>
        <w:jc w:val="both"/>
        <w:rPr>
          <w:sz w:val="28"/>
          <w:szCs w:val="28"/>
        </w:rPr>
      </w:pPr>
      <w:r>
        <w:rPr>
          <w:sz w:val="28"/>
          <w:szCs w:val="28"/>
        </w:rPr>
        <w:t>Прочие услуги и доходы</w:t>
      </w:r>
    </w:p>
    <w:p w:rsidR="005F081D" w:rsidRDefault="002328D5">
      <w:pPr>
        <w:suppressAutoHyphens/>
        <w:spacing w:line="360" w:lineRule="auto"/>
        <w:ind w:firstLine="709"/>
        <w:jc w:val="both"/>
        <w:rPr>
          <w:sz w:val="28"/>
          <w:szCs w:val="28"/>
        </w:rPr>
      </w:pPr>
      <w:r>
        <w:rPr>
          <w:sz w:val="28"/>
          <w:szCs w:val="28"/>
        </w:rPr>
        <w:t>Частные односторонние переводы</w:t>
      </w:r>
    </w:p>
    <w:p w:rsidR="005F081D" w:rsidRDefault="002328D5">
      <w:pPr>
        <w:suppressAutoHyphens/>
        <w:spacing w:line="360" w:lineRule="auto"/>
        <w:ind w:firstLine="709"/>
        <w:jc w:val="both"/>
        <w:rPr>
          <w:sz w:val="28"/>
          <w:szCs w:val="28"/>
        </w:rPr>
      </w:pPr>
      <w:r>
        <w:rPr>
          <w:sz w:val="28"/>
          <w:szCs w:val="28"/>
        </w:rPr>
        <w:t>Государственные односторонние переводы</w:t>
      </w:r>
    </w:p>
    <w:p w:rsidR="005F081D" w:rsidRDefault="002328D5">
      <w:pPr>
        <w:suppressAutoHyphens/>
        <w:spacing w:line="360" w:lineRule="auto"/>
        <w:ind w:firstLine="709"/>
        <w:jc w:val="both"/>
        <w:rPr>
          <w:sz w:val="28"/>
          <w:szCs w:val="28"/>
        </w:rPr>
      </w:pPr>
      <w:r>
        <w:rPr>
          <w:sz w:val="28"/>
          <w:szCs w:val="28"/>
        </w:rPr>
        <w:t>Итого: А (баланс текущих операций)</w:t>
      </w:r>
    </w:p>
    <w:p w:rsidR="005F081D" w:rsidRDefault="002328D5">
      <w:pPr>
        <w:suppressAutoHyphens/>
        <w:spacing w:line="360" w:lineRule="auto"/>
        <w:ind w:firstLine="709"/>
        <w:jc w:val="both"/>
        <w:rPr>
          <w:sz w:val="28"/>
          <w:szCs w:val="28"/>
        </w:rPr>
      </w:pPr>
      <w:r>
        <w:rPr>
          <w:sz w:val="28"/>
          <w:szCs w:val="28"/>
        </w:rPr>
        <w:t>В. Прямые инвестиции и долгосрочный капитал</w:t>
      </w:r>
    </w:p>
    <w:p w:rsidR="005F081D" w:rsidRDefault="002328D5">
      <w:pPr>
        <w:suppressAutoHyphens/>
        <w:spacing w:line="360" w:lineRule="auto"/>
        <w:ind w:firstLine="709"/>
        <w:jc w:val="both"/>
        <w:rPr>
          <w:sz w:val="28"/>
          <w:szCs w:val="28"/>
        </w:rPr>
      </w:pPr>
      <w:r>
        <w:rPr>
          <w:sz w:val="28"/>
          <w:szCs w:val="28"/>
        </w:rPr>
        <w:t>Прямые инвестиции</w:t>
      </w:r>
    </w:p>
    <w:p w:rsidR="005F081D" w:rsidRDefault="002328D5">
      <w:pPr>
        <w:suppressAutoHyphens/>
        <w:spacing w:line="360" w:lineRule="auto"/>
        <w:ind w:firstLine="709"/>
        <w:jc w:val="both"/>
        <w:rPr>
          <w:sz w:val="28"/>
          <w:szCs w:val="28"/>
        </w:rPr>
      </w:pPr>
      <w:r>
        <w:rPr>
          <w:sz w:val="28"/>
          <w:szCs w:val="28"/>
        </w:rPr>
        <w:t>Портфельные инвестиции</w:t>
      </w:r>
    </w:p>
    <w:p w:rsidR="005F081D" w:rsidRDefault="002328D5">
      <w:pPr>
        <w:suppressAutoHyphens/>
        <w:spacing w:line="360" w:lineRule="auto"/>
        <w:ind w:firstLine="709"/>
        <w:jc w:val="both"/>
        <w:rPr>
          <w:sz w:val="28"/>
          <w:szCs w:val="28"/>
        </w:rPr>
      </w:pPr>
      <w:r>
        <w:rPr>
          <w:sz w:val="28"/>
          <w:szCs w:val="28"/>
        </w:rPr>
        <w:t>Прочий долгосрочный капитал</w:t>
      </w:r>
    </w:p>
    <w:p w:rsidR="005F081D" w:rsidRDefault="002328D5">
      <w:pPr>
        <w:suppressAutoHyphens/>
        <w:spacing w:line="360" w:lineRule="auto"/>
        <w:ind w:firstLine="709"/>
        <w:jc w:val="both"/>
        <w:rPr>
          <w:sz w:val="28"/>
          <w:szCs w:val="28"/>
        </w:rPr>
      </w:pPr>
      <w:r>
        <w:rPr>
          <w:sz w:val="28"/>
          <w:szCs w:val="28"/>
        </w:rPr>
        <w:t>Итого: А+В (соответствует концепции базисного баланса в США)</w:t>
      </w:r>
    </w:p>
    <w:p w:rsidR="005F081D" w:rsidRDefault="002328D5">
      <w:pPr>
        <w:suppressAutoHyphens/>
        <w:spacing w:line="360" w:lineRule="auto"/>
        <w:ind w:firstLine="709"/>
        <w:jc w:val="both"/>
        <w:rPr>
          <w:sz w:val="28"/>
          <w:szCs w:val="28"/>
        </w:rPr>
      </w:pPr>
      <w:r>
        <w:rPr>
          <w:sz w:val="28"/>
          <w:szCs w:val="28"/>
        </w:rPr>
        <w:t>С. Прочий долгосрочный капитал. Ошибки и пропуски</w:t>
      </w:r>
    </w:p>
    <w:p w:rsidR="005F081D" w:rsidRDefault="002328D5">
      <w:pPr>
        <w:suppressAutoHyphens/>
        <w:spacing w:line="360" w:lineRule="auto"/>
        <w:ind w:firstLine="709"/>
        <w:jc w:val="both"/>
        <w:rPr>
          <w:sz w:val="28"/>
          <w:szCs w:val="28"/>
        </w:rPr>
      </w:pPr>
      <w:r>
        <w:rPr>
          <w:sz w:val="28"/>
          <w:szCs w:val="28"/>
        </w:rPr>
        <w:t>Итого: A+B+C+D (соответствует концепции ликвидности в США)</w:t>
      </w:r>
    </w:p>
    <w:p w:rsidR="005F081D" w:rsidRDefault="002328D5">
      <w:pPr>
        <w:suppressAutoHyphens/>
        <w:spacing w:line="360" w:lineRule="auto"/>
        <w:ind w:firstLine="709"/>
        <w:jc w:val="both"/>
        <w:rPr>
          <w:sz w:val="28"/>
          <w:szCs w:val="28"/>
        </w:rPr>
      </w:pPr>
      <w:r>
        <w:rPr>
          <w:sz w:val="28"/>
          <w:szCs w:val="28"/>
        </w:rPr>
        <w:t>Е. Балансирующие статьи</w:t>
      </w:r>
    </w:p>
    <w:p w:rsidR="005F081D" w:rsidRDefault="002328D5">
      <w:pPr>
        <w:suppressAutoHyphens/>
        <w:spacing w:line="360" w:lineRule="auto"/>
        <w:ind w:firstLine="709"/>
        <w:jc w:val="both"/>
        <w:rPr>
          <w:sz w:val="28"/>
          <w:szCs w:val="28"/>
        </w:rPr>
      </w:pPr>
      <w:r>
        <w:rPr>
          <w:sz w:val="28"/>
          <w:szCs w:val="28"/>
        </w:rPr>
        <w:lastRenderedPageBreak/>
        <w:t>Переоценка золотовалютных резервов, распределение и использование СДР</w:t>
      </w:r>
    </w:p>
    <w:p w:rsidR="005F081D" w:rsidRDefault="002328D5">
      <w:pPr>
        <w:suppressAutoHyphens/>
        <w:spacing w:line="360" w:lineRule="auto"/>
        <w:ind w:firstLine="709"/>
        <w:jc w:val="both"/>
        <w:rPr>
          <w:sz w:val="28"/>
          <w:szCs w:val="28"/>
        </w:rPr>
      </w:pPr>
      <w:r>
        <w:rPr>
          <w:sz w:val="28"/>
          <w:szCs w:val="28"/>
        </w:rPr>
        <w:t>Движение золотовалютного резерва. Чрезвычайные источники покрытия сальдо. Обязательства, образующие валютные резервы иностранных</w:t>
      </w:r>
      <w:r w:rsidRPr="0010514C">
        <w:rPr>
          <w:sz w:val="28"/>
          <w:szCs w:val="28"/>
        </w:rPr>
        <w:t xml:space="preserve"> </w:t>
      </w:r>
      <w:r>
        <w:rPr>
          <w:sz w:val="28"/>
          <w:szCs w:val="28"/>
        </w:rPr>
        <w:t>официальных органов.</w:t>
      </w:r>
    </w:p>
    <w:p w:rsidR="005F081D" w:rsidRDefault="002328D5">
      <w:pPr>
        <w:suppressAutoHyphens/>
        <w:spacing w:line="360" w:lineRule="auto"/>
        <w:ind w:firstLine="709"/>
        <w:jc w:val="both"/>
        <w:rPr>
          <w:sz w:val="28"/>
          <w:szCs w:val="28"/>
        </w:rPr>
      </w:pPr>
      <w:r>
        <w:rPr>
          <w:sz w:val="28"/>
          <w:szCs w:val="28"/>
        </w:rPr>
        <w:t>Итого: A+B+C+D+E+F+G (соответствует концепции официальных расчетов в США)</w:t>
      </w:r>
    </w:p>
    <w:p w:rsidR="005F081D" w:rsidRDefault="002328D5">
      <w:pPr>
        <w:suppressAutoHyphens/>
        <w:spacing w:line="360" w:lineRule="auto"/>
        <w:ind w:firstLine="709"/>
        <w:jc w:val="both"/>
        <w:rPr>
          <w:sz w:val="28"/>
          <w:szCs w:val="28"/>
        </w:rPr>
      </w:pPr>
      <w:r>
        <w:rPr>
          <w:sz w:val="28"/>
          <w:szCs w:val="28"/>
        </w:rPr>
        <w:t>Н. Итоговое изменение резервов</w:t>
      </w:r>
    </w:p>
    <w:p w:rsidR="005F081D" w:rsidRDefault="002328D5">
      <w:pPr>
        <w:suppressAutoHyphens/>
        <w:spacing w:line="360" w:lineRule="auto"/>
        <w:ind w:firstLine="709"/>
        <w:jc w:val="both"/>
        <w:rPr>
          <w:sz w:val="28"/>
          <w:szCs w:val="28"/>
        </w:rPr>
      </w:pPr>
      <w:r>
        <w:rPr>
          <w:sz w:val="28"/>
          <w:szCs w:val="28"/>
        </w:rPr>
        <w:t>Золото</w:t>
      </w:r>
    </w:p>
    <w:p w:rsidR="005F081D" w:rsidRDefault="002328D5">
      <w:pPr>
        <w:suppressAutoHyphens/>
        <w:spacing w:line="360" w:lineRule="auto"/>
        <w:ind w:firstLine="709"/>
        <w:jc w:val="both"/>
        <w:rPr>
          <w:sz w:val="28"/>
          <w:szCs w:val="28"/>
        </w:rPr>
      </w:pPr>
      <w:r>
        <w:rPr>
          <w:sz w:val="28"/>
          <w:szCs w:val="28"/>
        </w:rPr>
        <w:t>СДР</w:t>
      </w:r>
    </w:p>
    <w:p w:rsidR="005F081D" w:rsidRDefault="002328D5">
      <w:pPr>
        <w:suppressAutoHyphens/>
        <w:spacing w:line="360" w:lineRule="auto"/>
        <w:ind w:firstLine="709"/>
        <w:jc w:val="both"/>
        <w:rPr>
          <w:sz w:val="28"/>
          <w:szCs w:val="28"/>
        </w:rPr>
      </w:pPr>
      <w:r>
        <w:rPr>
          <w:sz w:val="28"/>
          <w:szCs w:val="28"/>
        </w:rPr>
        <w:t>Резервная позиция в МВФ</w:t>
      </w:r>
    </w:p>
    <w:p w:rsidR="005F081D" w:rsidRDefault="002328D5">
      <w:pPr>
        <w:suppressAutoHyphens/>
        <w:spacing w:line="360" w:lineRule="auto"/>
        <w:ind w:firstLine="709"/>
        <w:jc w:val="both"/>
        <w:rPr>
          <w:sz w:val="28"/>
          <w:szCs w:val="28"/>
        </w:rPr>
      </w:pPr>
      <w:r>
        <w:rPr>
          <w:sz w:val="28"/>
          <w:szCs w:val="28"/>
        </w:rPr>
        <w:t>Иностранная валюта</w:t>
      </w:r>
    </w:p>
    <w:p w:rsidR="005F081D" w:rsidRDefault="002328D5">
      <w:pPr>
        <w:suppressAutoHyphens/>
        <w:spacing w:line="360" w:lineRule="auto"/>
        <w:ind w:firstLine="709"/>
        <w:jc w:val="both"/>
        <w:rPr>
          <w:sz w:val="28"/>
          <w:szCs w:val="28"/>
        </w:rPr>
      </w:pPr>
      <w:r>
        <w:rPr>
          <w:sz w:val="28"/>
          <w:szCs w:val="28"/>
        </w:rPr>
        <w:t>Прочие требования</w:t>
      </w:r>
    </w:p>
    <w:p w:rsidR="005F081D" w:rsidRDefault="002328D5">
      <w:pPr>
        <w:suppressAutoHyphens/>
        <w:spacing w:line="360" w:lineRule="auto"/>
        <w:ind w:firstLine="709"/>
        <w:jc w:val="both"/>
        <w:rPr>
          <w:sz w:val="28"/>
          <w:szCs w:val="28"/>
        </w:rPr>
      </w:pPr>
      <w:r>
        <w:rPr>
          <w:sz w:val="28"/>
          <w:szCs w:val="28"/>
        </w:rPr>
        <w:t>Кредиты МВФ</w:t>
      </w:r>
    </w:p>
    <w:p w:rsidR="005F081D" w:rsidRDefault="002328D5">
      <w:pPr>
        <w:suppressAutoHyphens/>
        <w:spacing w:line="360" w:lineRule="auto"/>
        <w:ind w:firstLine="709"/>
        <w:jc w:val="both"/>
        <w:rPr>
          <w:b/>
          <w:bCs/>
          <w:sz w:val="28"/>
          <w:szCs w:val="28"/>
        </w:rPr>
      </w:pPr>
      <w:r>
        <w:rPr>
          <w:b/>
          <w:bCs/>
          <w:sz w:val="28"/>
          <w:szCs w:val="28"/>
        </w:rPr>
        <w:t>Методы регулирования ПБ.</w:t>
      </w:r>
    </w:p>
    <w:p w:rsidR="005F081D" w:rsidRDefault="002328D5">
      <w:pPr>
        <w:suppressAutoHyphens/>
        <w:spacing w:line="360" w:lineRule="auto"/>
        <w:ind w:firstLine="709"/>
        <w:jc w:val="both"/>
        <w:rPr>
          <w:sz w:val="28"/>
          <w:szCs w:val="28"/>
        </w:rPr>
      </w:pPr>
      <w:r>
        <w:rPr>
          <w:sz w:val="28"/>
          <w:szCs w:val="28"/>
        </w:rPr>
        <w:t>Причины государственного регулирования платежного баланса:</w:t>
      </w:r>
    </w:p>
    <w:p w:rsidR="005F081D" w:rsidRDefault="002328D5">
      <w:pPr>
        <w:suppressAutoHyphens/>
        <w:spacing w:line="360" w:lineRule="auto"/>
        <w:ind w:firstLine="709"/>
        <w:jc w:val="both"/>
        <w:rPr>
          <w:sz w:val="28"/>
          <w:szCs w:val="28"/>
        </w:rPr>
      </w:pPr>
      <w:r>
        <w:rPr>
          <w:sz w:val="28"/>
          <w:szCs w:val="28"/>
        </w:rPr>
        <w:t>) платежному балансу присуща неуравновешенность, которая проявляется при длительном и крупном дефиците у одних стран и чрезвычайно активном сальдо у других.</w:t>
      </w:r>
    </w:p>
    <w:p w:rsidR="005F081D" w:rsidRDefault="002328D5">
      <w:pPr>
        <w:suppressAutoHyphens/>
        <w:spacing w:line="360" w:lineRule="auto"/>
        <w:ind w:firstLine="709"/>
        <w:jc w:val="both"/>
        <w:rPr>
          <w:sz w:val="28"/>
          <w:szCs w:val="28"/>
        </w:rPr>
      </w:pPr>
      <w:r>
        <w:rPr>
          <w:sz w:val="28"/>
          <w:szCs w:val="28"/>
        </w:rPr>
        <w:t>) после отмены золотого стандарта в 30-х годах ХХ века стихийный механизм выравнивания платежного баланса путем ценового регулирования действует крайне слабо.</w:t>
      </w:r>
    </w:p>
    <w:p w:rsidR="005F081D" w:rsidRDefault="002328D5">
      <w:pPr>
        <w:suppressAutoHyphens/>
        <w:spacing w:line="360" w:lineRule="auto"/>
        <w:ind w:firstLine="709"/>
        <w:jc w:val="both"/>
        <w:rPr>
          <w:sz w:val="28"/>
          <w:szCs w:val="28"/>
        </w:rPr>
      </w:pPr>
      <w:r>
        <w:rPr>
          <w:sz w:val="28"/>
          <w:szCs w:val="28"/>
        </w:rPr>
        <w:t>) в условиях интернационализации хозяйственных связей повысилось значение платежного баланса в системе государственного регулирования экономики.</w:t>
      </w:r>
    </w:p>
    <w:p w:rsidR="005F081D" w:rsidRDefault="002328D5">
      <w:pPr>
        <w:suppressAutoHyphens/>
        <w:spacing w:line="360" w:lineRule="auto"/>
        <w:ind w:firstLine="709"/>
        <w:jc w:val="both"/>
        <w:rPr>
          <w:sz w:val="28"/>
          <w:szCs w:val="28"/>
        </w:rPr>
      </w:pPr>
      <w:r>
        <w:rPr>
          <w:sz w:val="28"/>
          <w:szCs w:val="28"/>
        </w:rPr>
        <w:t>Материальной основой регулирования платежного баланса служат:</w:t>
      </w:r>
    </w:p>
    <w:p w:rsidR="005F081D" w:rsidRDefault="002328D5">
      <w:pPr>
        <w:suppressAutoHyphens/>
        <w:spacing w:line="360" w:lineRule="auto"/>
        <w:ind w:firstLine="709"/>
        <w:jc w:val="both"/>
        <w:rPr>
          <w:sz w:val="28"/>
          <w:szCs w:val="28"/>
        </w:rPr>
      </w:pPr>
      <w:r>
        <w:rPr>
          <w:sz w:val="28"/>
          <w:szCs w:val="28"/>
        </w:rPr>
        <w:t xml:space="preserve">. Государственная собственность, в том числе официальные </w:t>
      </w:r>
      <w:r>
        <w:rPr>
          <w:sz w:val="28"/>
          <w:szCs w:val="28"/>
        </w:rPr>
        <w:lastRenderedPageBreak/>
        <w:t>золотовалютные резервы;</w:t>
      </w:r>
    </w:p>
    <w:p w:rsidR="005F081D" w:rsidRDefault="002328D5">
      <w:pPr>
        <w:suppressAutoHyphens/>
        <w:spacing w:line="360" w:lineRule="auto"/>
        <w:ind w:firstLine="709"/>
        <w:jc w:val="both"/>
        <w:rPr>
          <w:sz w:val="28"/>
          <w:szCs w:val="28"/>
        </w:rPr>
      </w:pPr>
      <w:r>
        <w:rPr>
          <w:sz w:val="28"/>
          <w:szCs w:val="28"/>
        </w:rPr>
        <w:t>. Рост доли (до 40-50%) национального дохода, перераспределяется через государственный бюджет;</w:t>
      </w:r>
    </w:p>
    <w:p w:rsidR="005F081D" w:rsidRDefault="002328D5">
      <w:pPr>
        <w:suppressAutoHyphens/>
        <w:spacing w:line="360" w:lineRule="auto"/>
        <w:ind w:firstLine="709"/>
        <w:jc w:val="both"/>
        <w:rPr>
          <w:sz w:val="28"/>
          <w:szCs w:val="28"/>
        </w:rPr>
      </w:pPr>
      <w:r>
        <w:rPr>
          <w:sz w:val="28"/>
          <w:szCs w:val="28"/>
        </w:rPr>
        <w:t>. Непосредственное участие государства в международных экономических отношениях как экспортера капиталов, кредитора, гаранта, заемщика.</w:t>
      </w:r>
    </w:p>
    <w:p w:rsidR="005F081D" w:rsidRDefault="002328D5">
      <w:pPr>
        <w:suppressAutoHyphens/>
        <w:spacing w:line="360" w:lineRule="auto"/>
        <w:ind w:firstLine="709"/>
        <w:jc w:val="both"/>
        <w:rPr>
          <w:sz w:val="28"/>
          <w:szCs w:val="28"/>
        </w:rPr>
      </w:pPr>
      <w:r>
        <w:rPr>
          <w:sz w:val="28"/>
          <w:szCs w:val="28"/>
        </w:rPr>
        <w:t>. Регламентация внешнеэкономических операций с помощью нормативных актов и органов государственного контроля.</w:t>
      </w:r>
    </w:p>
    <w:p w:rsidR="005F081D" w:rsidRDefault="002328D5">
      <w:pPr>
        <w:suppressAutoHyphens/>
        <w:spacing w:line="360" w:lineRule="auto"/>
        <w:ind w:firstLine="709"/>
        <w:jc w:val="both"/>
        <w:rPr>
          <w:sz w:val="28"/>
          <w:szCs w:val="28"/>
        </w:rPr>
      </w:pPr>
      <w:r>
        <w:rPr>
          <w:sz w:val="28"/>
          <w:szCs w:val="28"/>
        </w:rPr>
        <w:t>При регулировании платежного баланса возникает проблема, какие страны (что имеют активное сальдо или дефицит) должны принимать меры по его выравниванию.</w:t>
      </w:r>
    </w:p>
    <w:p w:rsidR="005F081D" w:rsidRDefault="002328D5">
      <w:pPr>
        <w:suppressAutoHyphens/>
        <w:spacing w:line="360" w:lineRule="auto"/>
        <w:ind w:firstLine="709"/>
        <w:jc w:val="both"/>
        <w:rPr>
          <w:sz w:val="28"/>
          <w:szCs w:val="28"/>
        </w:rPr>
      </w:pPr>
      <w:r>
        <w:rPr>
          <w:sz w:val="28"/>
          <w:szCs w:val="28"/>
        </w:rPr>
        <w:t>Странами с дефицитом платежного баланса, как правило, применяются такие мероприятия с целью стимулирования экспорта, сдерживания импорта товаров, привлечения иностранных капиталов и ограничения вывоза капитала.</w:t>
      </w:r>
    </w:p>
    <w:p w:rsidR="005F081D" w:rsidRDefault="002328D5">
      <w:pPr>
        <w:suppressAutoHyphens/>
        <w:spacing w:line="360" w:lineRule="auto"/>
        <w:ind w:firstLine="709"/>
        <w:jc w:val="both"/>
        <w:rPr>
          <w:sz w:val="28"/>
          <w:szCs w:val="28"/>
        </w:rPr>
      </w:pPr>
      <w:r>
        <w:rPr>
          <w:sz w:val="28"/>
          <w:szCs w:val="28"/>
        </w:rPr>
        <w:t xml:space="preserve">. </w:t>
      </w:r>
      <w:r>
        <w:rPr>
          <w:i/>
          <w:iCs/>
          <w:sz w:val="28"/>
          <w:szCs w:val="28"/>
        </w:rPr>
        <w:t xml:space="preserve">Дефляционная политика </w:t>
      </w:r>
      <w:r>
        <w:rPr>
          <w:sz w:val="28"/>
          <w:szCs w:val="28"/>
        </w:rPr>
        <w:t>- политика, направленная на сокращение внутреннего спроса, включает ограничение бюджетных расходов преимущественно на общественные цели, замораживание цен и заработной платы.</w:t>
      </w:r>
    </w:p>
    <w:p w:rsidR="005F081D" w:rsidRDefault="002328D5">
      <w:pPr>
        <w:suppressAutoHyphens/>
        <w:spacing w:line="360" w:lineRule="auto"/>
        <w:ind w:firstLine="709"/>
        <w:jc w:val="both"/>
        <w:rPr>
          <w:sz w:val="28"/>
          <w:szCs w:val="28"/>
        </w:rPr>
      </w:pPr>
      <w:r>
        <w:rPr>
          <w:sz w:val="28"/>
          <w:szCs w:val="28"/>
        </w:rPr>
        <w:t>Одним из основных ее инструментов служат финансовые и денежно-кредитные мероприятия:</w:t>
      </w:r>
    </w:p>
    <w:p w:rsidR="005F081D" w:rsidRDefault="002328D5">
      <w:pPr>
        <w:suppressAutoHyphens/>
        <w:spacing w:line="360" w:lineRule="auto"/>
        <w:ind w:firstLine="709"/>
        <w:jc w:val="both"/>
        <w:rPr>
          <w:sz w:val="28"/>
          <w:szCs w:val="28"/>
        </w:rPr>
      </w:pPr>
      <w:r>
        <w:rPr>
          <w:sz w:val="28"/>
          <w:szCs w:val="28"/>
        </w:rPr>
        <w:t>Уменьшение бюджетного дефицита;</w:t>
      </w:r>
    </w:p>
    <w:p w:rsidR="005F081D" w:rsidRDefault="002328D5">
      <w:pPr>
        <w:suppressAutoHyphens/>
        <w:spacing w:line="360" w:lineRule="auto"/>
        <w:ind w:firstLine="709"/>
        <w:jc w:val="both"/>
        <w:rPr>
          <w:sz w:val="28"/>
          <w:szCs w:val="28"/>
        </w:rPr>
      </w:pPr>
      <w:r>
        <w:rPr>
          <w:sz w:val="28"/>
          <w:szCs w:val="28"/>
        </w:rPr>
        <w:t>Изменения учетной ставки центрального банка (дисконтная политика);</w:t>
      </w:r>
    </w:p>
    <w:p w:rsidR="005F081D" w:rsidRDefault="002328D5">
      <w:pPr>
        <w:suppressAutoHyphens/>
        <w:spacing w:line="360" w:lineRule="auto"/>
        <w:ind w:firstLine="709"/>
        <w:jc w:val="both"/>
        <w:rPr>
          <w:sz w:val="28"/>
          <w:szCs w:val="28"/>
        </w:rPr>
      </w:pPr>
      <w:r>
        <w:rPr>
          <w:sz w:val="28"/>
          <w:szCs w:val="28"/>
        </w:rPr>
        <w:t>Кредитные ограничения;</w:t>
      </w:r>
    </w:p>
    <w:p w:rsidR="005F081D" w:rsidRDefault="002328D5">
      <w:pPr>
        <w:suppressAutoHyphens/>
        <w:spacing w:line="360" w:lineRule="auto"/>
        <w:ind w:firstLine="709"/>
        <w:jc w:val="both"/>
        <w:rPr>
          <w:sz w:val="28"/>
          <w:szCs w:val="28"/>
        </w:rPr>
      </w:pPr>
      <w:r>
        <w:rPr>
          <w:sz w:val="28"/>
          <w:szCs w:val="28"/>
        </w:rPr>
        <w:t>Установление пределов роста денежной массы.</w:t>
      </w:r>
    </w:p>
    <w:p w:rsidR="005F081D" w:rsidRDefault="002328D5">
      <w:pPr>
        <w:suppressAutoHyphens/>
        <w:spacing w:line="360" w:lineRule="auto"/>
        <w:ind w:firstLine="709"/>
        <w:jc w:val="both"/>
        <w:rPr>
          <w:sz w:val="28"/>
          <w:szCs w:val="28"/>
        </w:rPr>
      </w:pPr>
      <w:r>
        <w:rPr>
          <w:sz w:val="28"/>
          <w:szCs w:val="28"/>
        </w:rPr>
        <w:t xml:space="preserve">. </w:t>
      </w:r>
      <w:r>
        <w:rPr>
          <w:i/>
          <w:iCs/>
          <w:sz w:val="28"/>
          <w:szCs w:val="28"/>
        </w:rPr>
        <w:t>Девальвация</w:t>
      </w:r>
      <w:r>
        <w:rPr>
          <w:sz w:val="28"/>
          <w:szCs w:val="28"/>
        </w:rPr>
        <w:t xml:space="preserve"> - снижение курса национальной валюты, направленное на стимулирование экспорта и сдерживание импорта товаров. Правда, делая дороже импорт, девальвация может привести к росту затрат производства отечественных товаров, к повышению цен в стране и потере полученных с ее помощью </w:t>
      </w:r>
      <w:r>
        <w:rPr>
          <w:sz w:val="28"/>
          <w:szCs w:val="28"/>
        </w:rPr>
        <w:lastRenderedPageBreak/>
        <w:t>конкурентных преимуществ на внешних рынках.</w:t>
      </w:r>
    </w:p>
    <w:p w:rsidR="005F081D" w:rsidRDefault="002328D5">
      <w:pPr>
        <w:suppressAutoHyphens/>
        <w:spacing w:line="360" w:lineRule="auto"/>
        <w:ind w:firstLine="709"/>
        <w:jc w:val="both"/>
        <w:rPr>
          <w:sz w:val="28"/>
          <w:szCs w:val="28"/>
        </w:rPr>
      </w:pPr>
      <w:r>
        <w:rPr>
          <w:sz w:val="28"/>
          <w:szCs w:val="28"/>
        </w:rPr>
        <w:t xml:space="preserve">. </w:t>
      </w:r>
      <w:r>
        <w:rPr>
          <w:i/>
          <w:iCs/>
          <w:sz w:val="28"/>
          <w:szCs w:val="28"/>
        </w:rPr>
        <w:t>Валютные ограничения</w:t>
      </w:r>
      <w:r>
        <w:rPr>
          <w:sz w:val="28"/>
          <w:szCs w:val="28"/>
        </w:rPr>
        <w:t xml:space="preserve"> - блокирование валютной выручки экспортеров, лицензирование продажи иностранной валюты импортером, концентрирование валютных операций в уполномоченных банках, направленное на устранение дефицита платежного баланса путем ограничения экспорта капитала и стимулирования его притока, сдерживания импорта товаров.</w:t>
      </w:r>
    </w:p>
    <w:p w:rsidR="005F081D" w:rsidRDefault="002328D5">
      <w:pPr>
        <w:suppressAutoHyphens/>
        <w:spacing w:line="360" w:lineRule="auto"/>
        <w:ind w:firstLine="709"/>
        <w:jc w:val="both"/>
        <w:rPr>
          <w:sz w:val="28"/>
          <w:szCs w:val="28"/>
        </w:rPr>
      </w:pPr>
      <w:r>
        <w:rPr>
          <w:sz w:val="28"/>
          <w:szCs w:val="28"/>
        </w:rPr>
        <w:t xml:space="preserve">. </w:t>
      </w:r>
      <w:r>
        <w:rPr>
          <w:i/>
          <w:iCs/>
          <w:sz w:val="28"/>
          <w:szCs w:val="28"/>
        </w:rPr>
        <w:t>Финансовая и денежно-кредитная политика.</w:t>
      </w:r>
    </w:p>
    <w:p w:rsidR="005F081D" w:rsidRDefault="002328D5">
      <w:pPr>
        <w:suppressAutoHyphens/>
        <w:spacing w:line="360" w:lineRule="auto"/>
        <w:ind w:firstLine="709"/>
        <w:jc w:val="both"/>
        <w:rPr>
          <w:sz w:val="28"/>
          <w:szCs w:val="28"/>
        </w:rPr>
      </w:pPr>
      <w:r>
        <w:rPr>
          <w:sz w:val="28"/>
          <w:szCs w:val="28"/>
        </w:rPr>
        <w:t>Для уменьшения дефицита платежного баланса используются: бюджетные субсидии экспортерам; протекционистское повышение импортных пошлин; отмена налогов с процентов, выплачиваемых иностранным держателям ценных бумаг с целью притока капитала в страну; денежно-кредитная политика, особенно учетная политика и таргетирование денежной массы (т.е. установление целевых ориентиров ее ежегодного роста).</w:t>
      </w:r>
    </w:p>
    <w:p w:rsidR="005F081D" w:rsidRDefault="002328D5">
      <w:pPr>
        <w:suppressAutoHyphens/>
        <w:spacing w:line="360" w:lineRule="auto"/>
        <w:ind w:firstLine="709"/>
        <w:jc w:val="both"/>
        <w:rPr>
          <w:sz w:val="28"/>
          <w:szCs w:val="28"/>
        </w:rPr>
      </w:pPr>
      <w:r>
        <w:rPr>
          <w:sz w:val="28"/>
          <w:szCs w:val="28"/>
        </w:rPr>
        <w:t xml:space="preserve">. </w:t>
      </w:r>
      <w:r>
        <w:rPr>
          <w:i/>
          <w:iCs/>
          <w:sz w:val="28"/>
          <w:szCs w:val="28"/>
        </w:rPr>
        <w:t>Специальные меры</w:t>
      </w:r>
      <w:r>
        <w:rPr>
          <w:sz w:val="28"/>
          <w:szCs w:val="28"/>
        </w:rPr>
        <w:t xml:space="preserve"> государственного взаимодействия на платежный баланс в ходе формирования его основных статей:</w:t>
      </w:r>
    </w:p>
    <w:p w:rsidR="005F081D" w:rsidRDefault="002328D5">
      <w:pPr>
        <w:suppressAutoHyphens/>
        <w:spacing w:line="360" w:lineRule="auto"/>
        <w:ind w:firstLine="709"/>
        <w:jc w:val="both"/>
        <w:rPr>
          <w:sz w:val="28"/>
          <w:szCs w:val="28"/>
        </w:rPr>
      </w:pPr>
      <w:r>
        <w:rPr>
          <w:sz w:val="28"/>
          <w:szCs w:val="28"/>
        </w:rPr>
        <w:t>Торгового баланса;</w:t>
      </w:r>
    </w:p>
    <w:p w:rsidR="005F081D" w:rsidRDefault="002328D5">
      <w:pPr>
        <w:suppressAutoHyphens/>
        <w:spacing w:line="360" w:lineRule="auto"/>
        <w:ind w:firstLine="709"/>
        <w:jc w:val="both"/>
        <w:rPr>
          <w:sz w:val="28"/>
          <w:szCs w:val="28"/>
        </w:rPr>
      </w:pPr>
      <w:r>
        <w:rPr>
          <w:sz w:val="28"/>
          <w:szCs w:val="28"/>
        </w:rPr>
        <w:t>"Невидимых" операций;</w:t>
      </w:r>
    </w:p>
    <w:p w:rsidR="005F081D" w:rsidRDefault="002328D5">
      <w:pPr>
        <w:suppressAutoHyphens/>
        <w:spacing w:line="360" w:lineRule="auto"/>
        <w:ind w:firstLine="709"/>
        <w:jc w:val="both"/>
        <w:rPr>
          <w:sz w:val="28"/>
          <w:szCs w:val="28"/>
        </w:rPr>
      </w:pPr>
      <w:r>
        <w:rPr>
          <w:sz w:val="28"/>
          <w:szCs w:val="28"/>
        </w:rPr>
        <w:t>Движения капитала.</w:t>
      </w:r>
    </w:p>
    <w:p w:rsidR="005F081D" w:rsidRDefault="002328D5">
      <w:pPr>
        <w:suppressAutoHyphens/>
        <w:spacing w:line="360" w:lineRule="auto"/>
        <w:ind w:firstLine="709"/>
        <w:jc w:val="both"/>
        <w:rPr>
          <w:sz w:val="28"/>
          <w:szCs w:val="28"/>
        </w:rPr>
      </w:pPr>
      <w:r>
        <w:rPr>
          <w:sz w:val="28"/>
          <w:szCs w:val="28"/>
        </w:rPr>
        <w:t>Важным объектом регулирования является торговый баланс. Стимулирующими факторами для экспортеров в вывозе товаров и освоении внешних рынков является целевые экспортные кредиты, страхование их от экономических и политических рисков; введение льготного режима амортизации основного капитала; другие финансово-кредитные льготы в обмен на обязательство выполнять определенную экспортную программу. Практикуются нетарифные ограничения, а также соглашения с контрагентами о добровольном ограничении их экспорта (например: США Японией, Испанией, Мексикой, Бразилией в 80-х годах).</w:t>
      </w:r>
    </w:p>
    <w:p w:rsidR="005F081D" w:rsidRDefault="002328D5">
      <w:pPr>
        <w:suppressAutoHyphens/>
        <w:spacing w:line="360" w:lineRule="auto"/>
        <w:ind w:firstLine="709"/>
        <w:jc w:val="both"/>
        <w:rPr>
          <w:sz w:val="28"/>
          <w:szCs w:val="28"/>
        </w:rPr>
      </w:pPr>
      <w:r>
        <w:rPr>
          <w:sz w:val="28"/>
          <w:szCs w:val="28"/>
        </w:rPr>
        <w:lastRenderedPageBreak/>
        <w:t>С целью регулирования платежей и поступлений по "невидимым" сделкам платежного баланса применяется:</w:t>
      </w:r>
    </w:p>
    <w:p w:rsidR="005F081D" w:rsidRDefault="002328D5">
      <w:pPr>
        <w:suppressAutoHyphens/>
        <w:spacing w:line="360" w:lineRule="auto"/>
        <w:ind w:firstLine="709"/>
        <w:jc w:val="both"/>
        <w:rPr>
          <w:sz w:val="28"/>
          <w:szCs w:val="28"/>
        </w:rPr>
      </w:pPr>
      <w:r>
        <w:rPr>
          <w:sz w:val="28"/>
          <w:szCs w:val="28"/>
        </w:rPr>
        <w:t>• ограничение нормы вывоза валюты туристами данной страны;</w:t>
      </w:r>
    </w:p>
    <w:p w:rsidR="005F081D" w:rsidRDefault="002328D5">
      <w:pPr>
        <w:suppressAutoHyphens/>
        <w:spacing w:line="360" w:lineRule="auto"/>
        <w:ind w:firstLine="709"/>
        <w:jc w:val="both"/>
        <w:rPr>
          <w:sz w:val="28"/>
          <w:szCs w:val="28"/>
        </w:rPr>
      </w:pPr>
      <w:r>
        <w:rPr>
          <w:sz w:val="28"/>
          <w:szCs w:val="28"/>
        </w:rPr>
        <w:t>• прямое или опосредованное участие страны в создании туристической инфраструктуры с целью привлечения (поощрения) иностранных туристов;</w:t>
      </w:r>
    </w:p>
    <w:p w:rsidR="005F081D" w:rsidRDefault="002328D5">
      <w:pPr>
        <w:suppressAutoHyphens/>
        <w:spacing w:line="360" w:lineRule="auto"/>
        <w:ind w:firstLine="709"/>
        <w:jc w:val="both"/>
        <w:rPr>
          <w:sz w:val="28"/>
          <w:szCs w:val="28"/>
        </w:rPr>
      </w:pPr>
      <w:r>
        <w:rPr>
          <w:sz w:val="28"/>
          <w:szCs w:val="28"/>
        </w:rPr>
        <w:t>• содействие строительству морских судов за счет бюджетных средств для уменьшения расходов по статье "Транспорт";</w:t>
      </w:r>
    </w:p>
    <w:p w:rsidR="005F081D" w:rsidRDefault="002328D5">
      <w:pPr>
        <w:suppressAutoHyphens/>
        <w:spacing w:line="360" w:lineRule="auto"/>
        <w:ind w:firstLine="709"/>
        <w:jc w:val="both"/>
        <w:rPr>
          <w:sz w:val="28"/>
          <w:szCs w:val="28"/>
        </w:rPr>
      </w:pPr>
      <w:r>
        <w:rPr>
          <w:sz w:val="28"/>
          <w:szCs w:val="28"/>
        </w:rPr>
        <w:t>• расширение государственных расходов на научно-исследовательские работы с целью увеличения поступлений от торговли патентами, лицензиями, научно-техническими знаниями и т.д.;</w:t>
      </w:r>
    </w:p>
    <w:p w:rsidR="005F081D" w:rsidRDefault="002328D5">
      <w:pPr>
        <w:suppressAutoHyphens/>
        <w:spacing w:line="360" w:lineRule="auto"/>
        <w:ind w:firstLine="709"/>
        <w:jc w:val="both"/>
        <w:rPr>
          <w:sz w:val="28"/>
          <w:szCs w:val="28"/>
        </w:rPr>
      </w:pPr>
      <w:r>
        <w:rPr>
          <w:sz w:val="28"/>
          <w:szCs w:val="28"/>
        </w:rPr>
        <w:t>• регулирование миграции рабочей силы. В частности, ограничения въезда эмигрантов для сокращения переводов иностранных рабочих.</w:t>
      </w:r>
    </w:p>
    <w:p w:rsidR="005F081D" w:rsidRDefault="002328D5">
      <w:pPr>
        <w:suppressAutoHyphens/>
        <w:spacing w:line="360" w:lineRule="auto"/>
        <w:ind w:firstLine="709"/>
        <w:jc w:val="both"/>
        <w:rPr>
          <w:sz w:val="28"/>
          <w:szCs w:val="28"/>
        </w:rPr>
      </w:pPr>
      <w:r>
        <w:rPr>
          <w:sz w:val="28"/>
          <w:szCs w:val="28"/>
        </w:rPr>
        <w:t>Все оценки торговли товарами, основанные на таможенной статистике, учитывают стоимость, декларируемую на таможне импортерами и экспортерами. При экспорте товар оценивается по условию (ФОБ): таможенная стоимость является продажной цене самого товара. Но при импорте зарегистрированная стоимость включает, помимо цены самого товара, расходы по страхованию и фрахту: это оценки каф (CAF). Таким образом, сальдо внешней торговли, выведенные непосредственно с таможенной статистики - это сальдо ФОБ - каф, завышает стоимость импорта, включая в него часть услуг. Чтобы исправить этот недостаток, необходимо отделить собственно импорт от совокупных расходов (фрахт и страхования), которые фигурировать в балансе платежей под рубрикой "Услуги", что равнозначно оценке импорта ФОБ. Эта коррекция обеспечивается посредством скидки с таможенной оценки.</w:t>
      </w:r>
    </w:p>
    <w:p w:rsidR="005F081D" w:rsidRDefault="002328D5">
      <w:pPr>
        <w:suppressAutoHyphens/>
        <w:spacing w:line="360" w:lineRule="auto"/>
        <w:ind w:firstLine="709"/>
        <w:jc w:val="both"/>
        <w:rPr>
          <w:sz w:val="28"/>
          <w:szCs w:val="28"/>
        </w:rPr>
      </w:pPr>
      <w:r>
        <w:rPr>
          <w:sz w:val="28"/>
          <w:szCs w:val="28"/>
        </w:rPr>
        <w:t>. Меняется территориальная оценка. В таможенной статистике заморские департаменты и территории приравниваются к заграничным в то время, как в платежном балансе, как правило, входят в состав национальной территории.</w:t>
      </w:r>
    </w:p>
    <w:p w:rsidR="005F081D" w:rsidRDefault="002328D5">
      <w:pPr>
        <w:suppressAutoHyphens/>
        <w:spacing w:line="360" w:lineRule="auto"/>
        <w:ind w:firstLine="709"/>
        <w:jc w:val="both"/>
        <w:rPr>
          <w:sz w:val="28"/>
          <w:szCs w:val="28"/>
        </w:rPr>
      </w:pPr>
      <w:r>
        <w:rPr>
          <w:sz w:val="28"/>
          <w:szCs w:val="28"/>
        </w:rPr>
        <w:lastRenderedPageBreak/>
        <w:t>. Таможенная статистика включает серию операций, которые в платежном балансе не должны фигурировать в позиции "Товары": операции без оплаты (примерно 40 млрд. по импорту и по экспорту) и операции с очень ограниченными количествами, но и деньги порой уравновешиваются как понятия идентичные, хотя валюта также конечная (завершающая) обработка маржи и различные ошибки.</w:t>
      </w:r>
    </w:p>
    <w:p w:rsidR="005F081D" w:rsidRDefault="002328D5">
      <w:pPr>
        <w:ind w:firstLine="709"/>
        <w:rPr>
          <w:b/>
          <w:bCs/>
          <w:color w:val="000000"/>
          <w:sz w:val="28"/>
          <w:szCs w:val="28"/>
        </w:rPr>
      </w:pPr>
      <w:r>
        <w:rPr>
          <w:b/>
          <w:bCs/>
          <w:color w:val="000000"/>
          <w:sz w:val="28"/>
          <w:szCs w:val="28"/>
        </w:rPr>
        <w:t>Факторы, влияющие на платежный баланс &lt;http://e-purse.net/2009/01/05/%d1%84%d0%b0%d0%ba%d1%82%d0%be%d1%80%d1%8b-%d0%b2%d0%bb%d0%b8%d1%8f%d1%8e%d1%89%d0%b8%d0%b5-%d0%bd%d0%b0-%d0%bf%d0%bb%d0%b0%d1%82%d0%b5%d0%b6%d0%bd%d1%8b%d0%b9-%d0%b1%d0%b0%d0%bb%d0%b0%d0%bd%d1%81/&gt;</w:t>
      </w:r>
    </w:p>
    <w:p w:rsidR="005F081D" w:rsidRDefault="002328D5">
      <w:pPr>
        <w:ind w:firstLine="709"/>
        <w:rPr>
          <w:color w:val="000000"/>
          <w:sz w:val="28"/>
          <w:szCs w:val="28"/>
        </w:rPr>
      </w:pPr>
      <w:r>
        <w:rPr>
          <w:color w:val="000000"/>
          <w:sz w:val="28"/>
          <w:szCs w:val="28"/>
        </w:rPr>
        <w:t>Платежный баланс прямо и обратно связан с процессом воспроизведения. С одной стороны, он формируется под непосредственным влиянием процесса воспроизведения, с другой - влияет на последней через курсовые соотношения валют, золотовалютные резервы, валютное состояние, внешнюю задолженность.</w:t>
      </w:r>
    </w:p>
    <w:p w:rsidR="005F081D" w:rsidRDefault="002328D5">
      <w:pPr>
        <w:ind w:firstLine="709"/>
        <w:rPr>
          <w:color w:val="000000"/>
          <w:sz w:val="28"/>
          <w:szCs w:val="28"/>
        </w:rPr>
      </w:pPr>
      <w:r>
        <w:rPr>
          <w:color w:val="000000"/>
          <w:sz w:val="28"/>
          <w:szCs w:val="28"/>
        </w:rPr>
        <w:t>На состояние платежного баланса влияют следующие факторы:</w:t>
      </w:r>
    </w:p>
    <w:p w:rsidR="005F081D" w:rsidRDefault="002328D5">
      <w:pPr>
        <w:ind w:firstLine="709"/>
        <w:rPr>
          <w:color w:val="000000"/>
          <w:sz w:val="28"/>
          <w:szCs w:val="28"/>
        </w:rPr>
      </w:pPr>
      <w:r>
        <w:rPr>
          <w:b/>
          <w:bCs/>
          <w:color w:val="000000"/>
          <w:sz w:val="28"/>
          <w:szCs w:val="28"/>
        </w:rPr>
        <w:t>1.</w:t>
      </w:r>
      <w:r>
        <w:rPr>
          <w:color w:val="000000"/>
          <w:sz w:val="28"/>
          <w:szCs w:val="28"/>
        </w:rPr>
        <w:t xml:space="preserve"> Неравномерность экономического и политического развития стран, международная конкуренция.</w:t>
      </w:r>
    </w:p>
    <w:p w:rsidR="005F081D" w:rsidRDefault="002328D5">
      <w:pPr>
        <w:ind w:firstLine="709"/>
        <w:rPr>
          <w:color w:val="000000"/>
          <w:sz w:val="28"/>
          <w:szCs w:val="28"/>
        </w:rPr>
      </w:pPr>
      <w:r>
        <w:rPr>
          <w:b/>
          <w:bCs/>
          <w:color w:val="000000"/>
          <w:sz w:val="28"/>
          <w:szCs w:val="28"/>
        </w:rPr>
        <w:t>2.</w:t>
      </w:r>
      <w:r>
        <w:rPr>
          <w:color w:val="000000"/>
          <w:sz w:val="28"/>
          <w:szCs w:val="28"/>
        </w:rPr>
        <w:t xml:space="preserve"> Циклические колебания экономики.</w:t>
      </w:r>
    </w:p>
    <w:p w:rsidR="005F081D" w:rsidRDefault="002328D5">
      <w:pPr>
        <w:ind w:firstLine="709"/>
        <w:rPr>
          <w:color w:val="000000"/>
          <w:sz w:val="28"/>
          <w:szCs w:val="28"/>
        </w:rPr>
      </w:pPr>
      <w:r>
        <w:rPr>
          <w:b/>
          <w:bCs/>
          <w:color w:val="000000"/>
          <w:sz w:val="28"/>
          <w:szCs w:val="28"/>
        </w:rPr>
        <w:t>3.</w:t>
      </w:r>
      <w:r>
        <w:rPr>
          <w:color w:val="000000"/>
          <w:sz w:val="28"/>
          <w:szCs w:val="28"/>
        </w:rPr>
        <w:t xml:space="preserve"> Рост заграничных государственных расходов, связанных с милитаризацией экономики и военными расходами.</w:t>
      </w:r>
    </w:p>
    <w:p w:rsidR="005F081D" w:rsidRDefault="002328D5">
      <w:pPr>
        <w:ind w:firstLine="709"/>
        <w:rPr>
          <w:color w:val="000000"/>
          <w:sz w:val="28"/>
          <w:szCs w:val="28"/>
        </w:rPr>
      </w:pPr>
      <w:r>
        <w:rPr>
          <w:b/>
          <w:bCs/>
          <w:color w:val="000000"/>
          <w:sz w:val="28"/>
          <w:szCs w:val="28"/>
        </w:rPr>
        <w:t>4.</w:t>
      </w:r>
      <w:r>
        <w:rPr>
          <w:color w:val="000000"/>
          <w:sz w:val="28"/>
          <w:szCs w:val="28"/>
        </w:rPr>
        <w:t xml:space="preserve"> Усиление международной финансовой взаимозависимости.</w:t>
      </w:r>
    </w:p>
    <w:p w:rsidR="005F081D" w:rsidRDefault="002328D5">
      <w:pPr>
        <w:ind w:firstLine="709"/>
        <w:rPr>
          <w:color w:val="000000"/>
          <w:sz w:val="28"/>
          <w:szCs w:val="28"/>
        </w:rPr>
      </w:pPr>
      <w:r>
        <w:rPr>
          <w:b/>
          <w:bCs/>
          <w:color w:val="000000"/>
          <w:sz w:val="28"/>
          <w:szCs w:val="28"/>
        </w:rPr>
        <w:t>5.</w:t>
      </w:r>
      <w:r>
        <w:rPr>
          <w:color w:val="000000"/>
          <w:sz w:val="28"/>
          <w:szCs w:val="28"/>
        </w:rPr>
        <w:t xml:space="preserve"> Изменения в международной торговле.</w:t>
      </w:r>
    </w:p>
    <w:p w:rsidR="005F081D" w:rsidRDefault="002328D5">
      <w:pPr>
        <w:ind w:firstLine="709"/>
        <w:rPr>
          <w:color w:val="000000"/>
          <w:sz w:val="28"/>
          <w:szCs w:val="28"/>
        </w:rPr>
      </w:pPr>
      <w:r>
        <w:rPr>
          <w:b/>
          <w:bCs/>
          <w:color w:val="000000"/>
          <w:sz w:val="28"/>
          <w:szCs w:val="28"/>
        </w:rPr>
        <w:t>6.</w:t>
      </w:r>
      <w:r>
        <w:rPr>
          <w:color w:val="000000"/>
          <w:sz w:val="28"/>
          <w:szCs w:val="28"/>
        </w:rPr>
        <w:t xml:space="preserve"> Влияние валютно-финансовых факторов.</w:t>
      </w:r>
    </w:p>
    <w:p w:rsidR="005F081D" w:rsidRDefault="002328D5">
      <w:pPr>
        <w:ind w:firstLine="709"/>
        <w:rPr>
          <w:color w:val="000000"/>
          <w:sz w:val="28"/>
          <w:szCs w:val="28"/>
        </w:rPr>
      </w:pPr>
      <w:r>
        <w:rPr>
          <w:b/>
          <w:bCs/>
          <w:color w:val="000000"/>
          <w:sz w:val="28"/>
          <w:szCs w:val="28"/>
        </w:rPr>
        <w:t>7.</w:t>
      </w:r>
      <w:r>
        <w:rPr>
          <w:color w:val="000000"/>
          <w:sz w:val="28"/>
          <w:szCs w:val="28"/>
        </w:rPr>
        <w:t xml:space="preserve"> Негативное влияние инфляции.</w:t>
      </w:r>
    </w:p>
    <w:p w:rsidR="005F081D" w:rsidRDefault="002328D5">
      <w:pPr>
        <w:ind w:firstLine="709"/>
        <w:rPr>
          <w:color w:val="000000"/>
          <w:sz w:val="28"/>
          <w:szCs w:val="28"/>
        </w:rPr>
      </w:pPr>
      <w:r>
        <w:rPr>
          <w:b/>
          <w:bCs/>
          <w:color w:val="000000"/>
          <w:sz w:val="28"/>
          <w:szCs w:val="28"/>
        </w:rPr>
        <w:t>8.</w:t>
      </w:r>
      <w:r>
        <w:rPr>
          <w:color w:val="000000"/>
          <w:sz w:val="28"/>
          <w:szCs w:val="28"/>
        </w:rPr>
        <w:t xml:space="preserve"> Торгово-политическая дискриминация определенных стран.</w:t>
      </w:r>
    </w:p>
    <w:p w:rsidR="005F081D" w:rsidRDefault="002328D5">
      <w:pPr>
        <w:ind w:firstLine="709"/>
        <w:rPr>
          <w:color w:val="000000"/>
          <w:sz w:val="28"/>
          <w:szCs w:val="28"/>
        </w:rPr>
      </w:pPr>
      <w:r>
        <w:rPr>
          <w:b/>
          <w:bCs/>
          <w:color w:val="000000"/>
          <w:sz w:val="28"/>
          <w:szCs w:val="28"/>
        </w:rPr>
        <w:t>9.</w:t>
      </w:r>
      <w:r>
        <w:rPr>
          <w:color w:val="000000"/>
          <w:sz w:val="28"/>
          <w:szCs w:val="28"/>
        </w:rPr>
        <w:t xml:space="preserve"> Чрезвычайные обстоятельства - неурожай, стихийные бедствия, катастрофы.</w:t>
      </w:r>
    </w:p>
    <w:p w:rsidR="005F081D" w:rsidRDefault="002328D5">
      <w:pPr>
        <w:ind w:firstLine="709"/>
        <w:rPr>
          <w:color w:val="000000"/>
          <w:sz w:val="28"/>
          <w:szCs w:val="28"/>
        </w:rPr>
      </w:pPr>
      <w:r>
        <w:rPr>
          <w:color w:val="000000"/>
          <w:sz w:val="28"/>
          <w:szCs w:val="28"/>
        </w:rPr>
        <w:t>Рассмотрев множественность факторов, влияющих на платежный баланс, напрашивается вывод, что достичь ежегодной сбалансированности поступлений в страну или ее выплат другим странам - задача чрезвычайно сложная. Поэтому вряд ли какое-либо государство мира ставит его для беспрекословного решения, поскольку не существует непосредственной угрозы нарушения экономической стабильности при определенном невыполнение входных и восходящий потоков. Однако, как и везде, здесь также должна придерживаться определенная мера.</w:t>
      </w:r>
    </w:p>
    <w:p w:rsidR="005F081D" w:rsidRDefault="002328D5">
      <w:pPr>
        <w:ind w:firstLine="709"/>
        <w:rPr>
          <w:color w:val="000000"/>
          <w:sz w:val="28"/>
          <w:szCs w:val="28"/>
        </w:rPr>
      </w:pPr>
      <w:r>
        <w:rPr>
          <w:color w:val="000000"/>
          <w:sz w:val="28"/>
          <w:szCs w:val="28"/>
        </w:rPr>
        <w:t xml:space="preserve">Так, долгосрочное пассивное сальдо платежного баланса приводит к тому, что для покрытия дефицита иностранной валюты нужно использовать </w:t>
      </w:r>
      <w:r>
        <w:rPr>
          <w:color w:val="000000"/>
          <w:sz w:val="28"/>
          <w:szCs w:val="28"/>
        </w:rPr>
        <w:lastRenderedPageBreak/>
        <w:t>официальные резервы, уменьшая их объемы. Эти резервы не безграничны. Поэтому страна, чтобы исправить ситуацию, вынуждена идти на введение различных протекционистских мер для сдерживания импорта и увеличения экспорта. Следствием дефицита платежного баланса может стать изменение курсовой стоимости национальной валюты. Валютный курс, с одной стороны, отображает состояние платежного баланса, а с другой - является одним из факторов, существенно влияющий на состояние платежного баланса.</w:t>
      </w:r>
    </w:p>
    <w:p w:rsidR="005F081D" w:rsidRDefault="002328D5">
      <w:pPr>
        <w:ind w:firstLine="709"/>
        <w:rPr>
          <w:color w:val="000000"/>
          <w:sz w:val="28"/>
          <w:szCs w:val="28"/>
        </w:rPr>
      </w:pPr>
      <w:r>
        <w:rPr>
          <w:color w:val="000000"/>
          <w:sz w:val="28"/>
          <w:szCs w:val="28"/>
        </w:rPr>
        <w:t>Что касается долгосрочного активного сальдо платежного баланса, то здесь могут быть негативные последствия. Если активное сальдо достигается за счет положительного сальдо платежного баланса, то это означает, что импорт не перекрывает экспорта и фактический уровень потребления становится меньше потенциально возможного. Если сальдо формируется под влиянием значительного превышения притока капитала над его оттоком, то страна превращается в принимающую сторону со всеми возможными негативными последствиями.</w:t>
      </w:r>
    </w:p>
    <w:p w:rsidR="005F081D" w:rsidRDefault="002328D5">
      <w:pPr>
        <w:ind w:firstLine="709"/>
        <w:rPr>
          <w:color w:val="000000"/>
          <w:sz w:val="28"/>
          <w:szCs w:val="28"/>
        </w:rPr>
      </w:pPr>
      <w:r>
        <w:rPr>
          <w:color w:val="000000"/>
          <w:sz w:val="28"/>
          <w:szCs w:val="28"/>
        </w:rPr>
        <w:t>Ведь иностранные инвестиции - это своего рода допинг для национальной экономики, поскольку со временем часть валового национального продукта, созданного в стране, в виде прибыли инвестора будет отходить за границу, что может негативно повлиять на темпы экономического роста.</w:t>
      </w:r>
    </w:p>
    <w:p w:rsidR="005F081D" w:rsidRDefault="002328D5">
      <w:pPr>
        <w:ind w:firstLine="709"/>
        <w:rPr>
          <w:color w:val="000000"/>
          <w:sz w:val="28"/>
          <w:szCs w:val="28"/>
        </w:rPr>
      </w:pPr>
      <w:r>
        <w:rPr>
          <w:color w:val="000000"/>
          <w:sz w:val="28"/>
          <w:szCs w:val="28"/>
        </w:rPr>
        <w:t>Кроме того, долговременное превышение притока валюты в страну над ее оттоком может быть причиной инфляции, обесценивания национальной денежной единицы и повышения уровня цен на внутреннем рынке. Ведущие страны принимают меры по обеспечению стабильности рыночных курсов своих валют через согласованное межгосударственное влияние на деятельность валютных рынков, усиление воздействия официальных органов на курсы с целью ограничения рамок их колебания. Для этого центральные банки проводят совместные валютные интервенции.</w:t>
      </w:r>
    </w:p>
    <w:p w:rsidR="005F081D" w:rsidRDefault="002328D5">
      <w:pPr>
        <w:ind w:firstLine="709"/>
        <w:rPr>
          <w:sz w:val="28"/>
          <w:szCs w:val="28"/>
        </w:rPr>
      </w:pPr>
      <w:r>
        <w:rPr>
          <w:sz w:val="28"/>
          <w:szCs w:val="28"/>
        </w:rPr>
        <w:t>Платёжный баланс CCCР и России на начальном этапе</w:t>
      </w:r>
    </w:p>
    <w:p w:rsidR="005F081D" w:rsidRDefault="002328D5">
      <w:pPr>
        <w:ind w:firstLine="709"/>
        <w:rPr>
          <w:sz w:val="28"/>
          <w:szCs w:val="28"/>
        </w:rPr>
      </w:pPr>
      <w:r>
        <w:rPr>
          <w:sz w:val="28"/>
          <w:szCs w:val="28"/>
        </w:rPr>
        <w:t xml:space="preserve">В странах с закрытой экономикой платёжный баланс рассматривается как категория с двойным "сс", то есть "совершенно секретно". В частности, в СССР сведения о платёжном балансе были опубликованы в последний раз в 1936 году и то не по всем статьям и вплоть до 1991 года фактически оставались тайной за семью печатями. После распада Советского Союза первый российский платёжный баланс был опубликован в 1993 году за 1992 год и до настоящего времени публикуется в мае-июне каждого текущего года за предыдущий год. Особенность составления платёжного баланса РФ состоит в том, что за 1992, 1993 и 1994 годы его разработчиками являлись лишь Центральный банк России и Госкомстат РФ. При этом в баланс за указанные годы не вошли операции с нерезидентами из стран-республик бывшего Советского Союза, а сам платёжный баланс составлялся в разрезе сокращенной номенклатуры показателей, что во всей совокупности не позволяло глубоко анализировать сложившуюся систему </w:t>
      </w:r>
      <w:r>
        <w:rPr>
          <w:sz w:val="28"/>
          <w:szCs w:val="28"/>
        </w:rPr>
        <w:lastRenderedPageBreak/>
        <w:t>внешнеэкономических связей страны.</w:t>
      </w:r>
    </w:p>
    <w:p w:rsidR="005F081D" w:rsidRDefault="002328D5">
      <w:pPr>
        <w:ind w:firstLine="709"/>
        <w:rPr>
          <w:sz w:val="28"/>
          <w:szCs w:val="28"/>
        </w:rPr>
      </w:pPr>
      <w:r>
        <w:rPr>
          <w:sz w:val="28"/>
          <w:szCs w:val="28"/>
        </w:rPr>
        <w:t>Отдельно за 1994 год дано впервые аналитическое представление платёжного баланса страны.</w:t>
      </w:r>
    </w:p>
    <w:p w:rsidR="005F081D" w:rsidRDefault="002328D5">
      <w:pPr>
        <w:ind w:firstLine="709"/>
        <w:rPr>
          <w:sz w:val="28"/>
          <w:szCs w:val="28"/>
        </w:rPr>
      </w:pPr>
      <w:r>
        <w:rPr>
          <w:sz w:val="28"/>
          <w:szCs w:val="28"/>
        </w:rPr>
        <w:t>До 1995 года, то есть за 1992, 1993 и 1994 года, данные касались лишь годового результата. С 1997 года обобщенные характеристики платёжного баланса России нашли свое продолжение в аналитическом представлении в детализированных компонентах, которые в совокупности с нейтральным представлением получили название консолидированного платёжного баланса. Особенностью платёжного баланса за 1996г. является перелом в динамике экспортно-импортных операций, выразившийся во втором полугодии в опережающем росте экспорта по сравнению с увеличением импортных поставок. Характерной особенностью платёжного баланса России явилось увеличение притока иностранных инвестиций в страну. Анализ платёжного баланса России показал, что в последние годы идет явная "утечка" валюты из России. Следовательно, необходимо принять ряд действенных мер по прекращению "утечки" валюты.</w:t>
      </w:r>
    </w:p>
    <w:p w:rsidR="005F081D" w:rsidRDefault="002328D5">
      <w:pPr>
        <w:ind w:firstLine="709"/>
        <w:rPr>
          <w:sz w:val="28"/>
          <w:szCs w:val="28"/>
        </w:rPr>
      </w:pPr>
      <w:r>
        <w:rPr>
          <w:sz w:val="28"/>
          <w:szCs w:val="28"/>
        </w:rPr>
        <w:t>Отличительной особенностью России от других стран с транзитивной экономикой является ее огромный ресурсный потенциал, который позволяет поддерживать активным текущий платёжный баланс, главным образом за счет положительного торгового баланса. Для России более актуальным является финансирование дефицита счета движения капитал платежного баланса, нежели текущего платежного баланса. Однако это нельзя назвать плюсом для экономики, так как положительное сальдо счета текущих операций является отражением низкой инвестиционной привлекательности России. Отсутствие взаимосвязи между крупными положительными сальдо платёжного баланса России по текущим операциям и снижением валютного курса рубля - все это отражает особый статус рубля как замкнутой валюты имеющей хождение только в пределах России. Текущий платёжный баланс России в разрезе сбережения-инвестиции при положительном сальдо является следствием чрезвычайно низкого уровня внутренних инвестиций, а не высоких национальных сбережений, хотя бы вследствие огромного и хронического бюджетного дефицита. Особенностью экономики России является то, что в отличие от стран восточной Европы, Россия позднее вступила в процесс трансформации, а структурные формы проводятся медленнее или практически не проводятся. Платёжный баланс России балансирует за счет просрочек, отсрочек, переносов платежей по обслуживанию внешнего долга.</w:t>
      </w:r>
    </w:p>
    <w:p w:rsidR="005F081D" w:rsidRDefault="002328D5">
      <w:pPr>
        <w:ind w:firstLine="709"/>
        <w:rPr>
          <w:sz w:val="28"/>
          <w:szCs w:val="28"/>
        </w:rPr>
      </w:pPr>
      <w:r>
        <w:rPr>
          <w:sz w:val="28"/>
          <w:szCs w:val="28"/>
        </w:rPr>
        <w:t xml:space="preserve">В 1997 - 1998 гг. состояние торгового и платежного баланса России резко ухудшилось, что было обусловлено ухудшением мировой конъюнктуры сырьевых рынков, прежде всего нефти и нефтепродуктов, значительно сократившим приток валюты в страну. Также на состояние баланса оказало негативное влияние изменение инвесторами оценок инвестиционных рисков </w:t>
      </w:r>
      <w:r>
        <w:rPr>
          <w:sz w:val="28"/>
          <w:szCs w:val="28"/>
        </w:rPr>
        <w:lastRenderedPageBreak/>
        <w:t>российской экономики, что привело к увеличению процентных выплат нерезидентам, росту спроса на валюту и ее отток из России. Кроме того, произошел отток иностранных портфельных инвестиций, которые в 1998 г. перестали быть фактором балансирования текущего платежного баланса (Приложение). На основании данных приведённых на сайте Центрального Банка России можно сделать вывод что портфельные инвестиции на 1998 год по сравнение с 1997 годом уменьшились приблизительно на 37тыс. млрд. долларов США .</w:t>
      </w:r>
    </w:p>
    <w:p w:rsidR="005F081D" w:rsidRDefault="002328D5">
      <w:pPr>
        <w:ind w:firstLine="709"/>
        <w:rPr>
          <w:sz w:val="28"/>
          <w:szCs w:val="28"/>
        </w:rPr>
      </w:pPr>
      <w:r>
        <w:rPr>
          <w:sz w:val="28"/>
          <w:szCs w:val="28"/>
        </w:rPr>
        <w:t>Во втором и третьем кварталах 1997 г. и в первом полугодии 1998 года сальдо по счету текущих операций платежного баланса было отрицательным. В целом по итогам 1998 г. дефицит по счету текущих операций составил около 0,7 млрд. долларов. Это обусловило снижение величины золотовалютных резервов ЦБ РФ и поставило окончательную точку в кризисном развитии ситуации. При этом сальдо по счету операций с капиталом и финансовыми инструментами оставалось положительным, что определялось масштабным получением кредитов.</w:t>
      </w:r>
    </w:p>
    <w:p w:rsidR="005F081D" w:rsidRDefault="005F081D">
      <w:pPr>
        <w:ind w:firstLine="709"/>
        <w:rPr>
          <w:color w:val="000000"/>
          <w:sz w:val="28"/>
          <w:szCs w:val="28"/>
        </w:rPr>
      </w:pPr>
    </w:p>
    <w:p w:rsidR="005F081D" w:rsidRPr="0010514C" w:rsidRDefault="002328D5">
      <w:pPr>
        <w:ind w:firstLine="709"/>
        <w:rPr>
          <w:b/>
          <w:bCs/>
          <w:sz w:val="28"/>
          <w:szCs w:val="28"/>
        </w:rPr>
      </w:pPr>
      <w:r w:rsidRPr="0010514C">
        <w:rPr>
          <w:b/>
          <w:bCs/>
          <w:sz w:val="28"/>
          <w:szCs w:val="28"/>
        </w:rPr>
        <w:t xml:space="preserve">2. </w:t>
      </w:r>
      <w:r>
        <w:rPr>
          <w:b/>
          <w:bCs/>
          <w:sz w:val="28"/>
          <w:szCs w:val="28"/>
        </w:rPr>
        <w:t>Анализ платежного баланса РФ</w:t>
      </w:r>
    </w:p>
    <w:p w:rsidR="005F081D" w:rsidRPr="0010514C" w:rsidRDefault="005F081D">
      <w:pPr>
        <w:ind w:firstLine="709"/>
        <w:rPr>
          <w:b/>
          <w:bCs/>
          <w:sz w:val="28"/>
          <w:szCs w:val="28"/>
        </w:rPr>
      </w:pPr>
    </w:p>
    <w:p w:rsidR="005F081D" w:rsidRDefault="002328D5">
      <w:pPr>
        <w:suppressAutoHyphens/>
        <w:spacing w:line="360" w:lineRule="auto"/>
        <w:ind w:firstLine="709"/>
        <w:jc w:val="both"/>
        <w:rPr>
          <w:sz w:val="28"/>
          <w:szCs w:val="28"/>
        </w:rPr>
      </w:pPr>
      <w:r>
        <w:rPr>
          <w:sz w:val="28"/>
          <w:szCs w:val="28"/>
        </w:rPr>
        <w:t>Положительное сальдо счета текущих операций платежного баланса РФ в I квартале 2010г. составило 33,9 млрд долл., что более чем в 3 раза превышает результаты за аналогичный период 2009г. Такая оценка содержится в материалах Банка России.</w:t>
      </w:r>
    </w:p>
    <w:p w:rsidR="005F081D" w:rsidRDefault="002328D5">
      <w:pPr>
        <w:suppressAutoHyphens/>
        <w:spacing w:line="360" w:lineRule="auto"/>
        <w:ind w:firstLine="709"/>
        <w:jc w:val="both"/>
        <w:rPr>
          <w:sz w:val="28"/>
          <w:szCs w:val="28"/>
        </w:rPr>
      </w:pPr>
      <w:r>
        <w:rPr>
          <w:sz w:val="28"/>
          <w:szCs w:val="28"/>
        </w:rPr>
        <w:t>Профицит торгового баланса РФ в январе-марте 2010г. составил 46 млрд долл., что в 2,4 раза больше, чем за аналогичный период 2009г. Экспорт товаров в январе-марте 2010г. сложился в объеме 91,3 млрд долл., экспорт услуг - 8,9 млрд долл. Объем импорта товаров в денежном выражении составил 45,3 млрд долл., услуг - 13,2 млрд долл.</w:t>
      </w:r>
    </w:p>
    <w:p w:rsidR="005F081D" w:rsidRDefault="002328D5">
      <w:pPr>
        <w:suppressAutoHyphens/>
        <w:spacing w:line="360" w:lineRule="auto"/>
        <w:ind w:firstLine="709"/>
        <w:jc w:val="both"/>
        <w:rPr>
          <w:sz w:val="28"/>
          <w:szCs w:val="28"/>
        </w:rPr>
      </w:pPr>
      <w:r>
        <w:rPr>
          <w:sz w:val="28"/>
          <w:szCs w:val="28"/>
        </w:rPr>
        <w:t>Баланс доходов от инвестиций сложился отрицательным - в сумме 5,2 млрд долл. Сальдо по счету операций с капиталом и финансовыми инструментами сложилось по итогам I квартала 2010г. также отрицательным - в размере 5,4 млрд долл. Сальдо по счету операций с капиталом оказалось нулевым. Отрицательное сальдо по финансовому счету составило 5,5 млрд долл.</w:t>
      </w:r>
    </w:p>
    <w:p w:rsidR="005F081D" w:rsidRDefault="002328D5">
      <w:pPr>
        <w:suppressAutoHyphens/>
        <w:spacing w:line="360" w:lineRule="auto"/>
        <w:ind w:firstLine="709"/>
        <w:jc w:val="both"/>
        <w:rPr>
          <w:sz w:val="28"/>
          <w:szCs w:val="28"/>
        </w:rPr>
      </w:pPr>
      <w:r>
        <w:rPr>
          <w:sz w:val="28"/>
          <w:szCs w:val="28"/>
        </w:rPr>
        <w:t xml:space="preserve">Связь между внутренней экономикой и внешними факторами выражается </w:t>
      </w:r>
      <w:r>
        <w:rPr>
          <w:sz w:val="28"/>
          <w:szCs w:val="28"/>
        </w:rPr>
        <w:lastRenderedPageBreak/>
        <w:t>следующей формулой: Y= С + I + X - М, где Y - национальный доход; С - личное потребление; I - инвестиции (производственное потребление); X - экспорт (внешнее потребление); M - импорт.</w:t>
      </w:r>
    </w:p>
    <w:p w:rsidR="005F081D" w:rsidRDefault="005F081D">
      <w:pPr>
        <w:suppressAutoHyphens/>
        <w:spacing w:line="360" w:lineRule="auto"/>
        <w:ind w:firstLine="709"/>
        <w:jc w:val="both"/>
        <w:rPr>
          <w:color w:val="000000"/>
          <w:sz w:val="28"/>
          <w:szCs w:val="28"/>
        </w:rPr>
      </w:pPr>
    </w:p>
    <w:p w:rsidR="005F081D" w:rsidRPr="0010514C" w:rsidRDefault="002328D5">
      <w:pPr>
        <w:pStyle w:val="2"/>
        <w:suppressAutoHyphens/>
        <w:spacing w:line="360" w:lineRule="auto"/>
        <w:ind w:firstLine="709"/>
        <w:jc w:val="both"/>
        <w:rPr>
          <w:b/>
          <w:bCs/>
          <w:color w:val="000000"/>
          <w:sz w:val="28"/>
          <w:szCs w:val="28"/>
        </w:rPr>
      </w:pPr>
      <w:r w:rsidRPr="0010514C">
        <w:rPr>
          <w:b/>
          <w:bCs/>
          <w:color w:val="000000"/>
          <w:sz w:val="28"/>
          <w:szCs w:val="28"/>
        </w:rPr>
        <w:t xml:space="preserve">2.1 </w:t>
      </w:r>
      <w:r>
        <w:rPr>
          <w:b/>
          <w:bCs/>
          <w:color w:val="000000"/>
          <w:sz w:val="28"/>
          <w:szCs w:val="28"/>
        </w:rPr>
        <w:t>Оценка платежного баланса за 1 квартал 2010 года</w:t>
      </w:r>
    </w:p>
    <w:p w:rsidR="005F081D" w:rsidRDefault="002328D5">
      <w:pPr>
        <w:suppressAutoHyphens/>
        <w:spacing w:line="360" w:lineRule="auto"/>
        <w:ind w:firstLine="709"/>
        <w:jc w:val="both"/>
        <w:rPr>
          <w:sz w:val="28"/>
          <w:szCs w:val="28"/>
        </w:rPr>
      </w:pPr>
      <w:r>
        <w:rPr>
          <w:sz w:val="28"/>
          <w:szCs w:val="28"/>
        </w:rPr>
        <w:t>В январе-сентябре 2010г. внешнеторговый оборот России составил, по данным Банка России, 459,3 млрд.долларов США (135,4% к январю-сентябрю 2009г.), в том числе экспорт - 287,0 млрд.долларов (138,1%), импорт - 172,2 млрд.долларов (131,0%).</w:t>
      </w:r>
    </w:p>
    <w:p w:rsidR="005F081D" w:rsidRPr="0010514C" w:rsidRDefault="002328D5">
      <w:pPr>
        <w:suppressAutoHyphens/>
        <w:spacing w:line="360" w:lineRule="auto"/>
        <w:ind w:firstLine="709"/>
        <w:jc w:val="both"/>
        <w:rPr>
          <w:sz w:val="28"/>
          <w:szCs w:val="28"/>
        </w:rPr>
      </w:pPr>
      <w:r>
        <w:rPr>
          <w:sz w:val="28"/>
          <w:szCs w:val="28"/>
        </w:rPr>
        <w:t>Счет (баланс) текущих операций является одним из важнейших составляющих платежного баланса, рассмотрим структуру товаров и услуг, которые Россия экспортирует и импортирует.</w:t>
      </w:r>
    </w:p>
    <w:p w:rsidR="005F081D" w:rsidRPr="0010514C" w:rsidRDefault="005F081D">
      <w:pPr>
        <w:suppressAutoHyphens/>
        <w:spacing w:line="360" w:lineRule="auto"/>
        <w:ind w:firstLine="709"/>
        <w:jc w:val="both"/>
        <w:rPr>
          <w:sz w:val="28"/>
          <w:szCs w:val="28"/>
        </w:rPr>
      </w:pPr>
    </w:p>
    <w:p w:rsidR="005F081D" w:rsidRDefault="0010514C">
      <w:pPr>
        <w:suppressAutoHyphens/>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3969385" cy="2687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9385" cy="2687955"/>
                    </a:xfrm>
                    <a:prstGeom prst="rect">
                      <a:avLst/>
                    </a:prstGeom>
                    <a:noFill/>
                    <a:ln>
                      <a:noFill/>
                    </a:ln>
                  </pic:spPr>
                </pic:pic>
              </a:graphicData>
            </a:graphic>
          </wp:inline>
        </w:drawing>
      </w:r>
    </w:p>
    <w:p w:rsidR="005F081D" w:rsidRDefault="002328D5">
      <w:pPr>
        <w:suppressAutoHyphens/>
        <w:spacing w:line="360" w:lineRule="auto"/>
        <w:ind w:firstLine="709"/>
        <w:jc w:val="both"/>
        <w:rPr>
          <w:color w:val="FFFFFF"/>
          <w:sz w:val="28"/>
          <w:szCs w:val="28"/>
        </w:rPr>
      </w:pPr>
      <w:r>
        <w:rPr>
          <w:color w:val="FFFFFF"/>
          <w:sz w:val="28"/>
          <w:szCs w:val="28"/>
        </w:rPr>
        <w:t>платежный баланс утечка капитал</w:t>
      </w:r>
    </w:p>
    <w:p w:rsidR="005F081D" w:rsidRDefault="002328D5">
      <w:pPr>
        <w:suppressAutoHyphens/>
        <w:spacing w:line="360" w:lineRule="auto"/>
        <w:ind w:firstLine="709"/>
        <w:jc w:val="both"/>
        <w:rPr>
          <w:sz w:val="28"/>
          <w:szCs w:val="28"/>
        </w:rPr>
      </w:pPr>
      <w:r>
        <w:rPr>
          <w:sz w:val="28"/>
          <w:szCs w:val="28"/>
        </w:rPr>
        <w:t>Экспорт важнейших товаров.</w:t>
      </w:r>
    </w:p>
    <w:tbl>
      <w:tblPr>
        <w:tblW w:w="0" w:type="auto"/>
        <w:tblInd w:w="1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31"/>
        <w:gridCol w:w="816"/>
        <w:gridCol w:w="666"/>
        <w:gridCol w:w="566"/>
        <w:gridCol w:w="716"/>
        <w:gridCol w:w="666"/>
        <w:gridCol w:w="666"/>
        <w:gridCol w:w="566"/>
      </w:tblGrid>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Экспорт</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283062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137,1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100</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32695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106,6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55,7</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из него:</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топливно-энергетические товары</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193278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141,1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68,3</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21633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107,5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53,2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66,3</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из них: нефть сырая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98460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142,4</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34,8</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11270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101,9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33,5</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газ природный</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32628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117,1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11,5</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3378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120,4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54,1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13,5</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lastRenderedPageBreak/>
              <w:t>металлы и изделия из них</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30764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129,3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10,9</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3498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98,9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53,6</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11,5</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из них:</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черные металлы и изделия из них</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17080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122,5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6,0</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1879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94,3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49,7</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6,8</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цветные металлы и изделия из них </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12922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141,5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4,6</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1533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105,7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60,9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4,4</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машины, оборудование и транспортные средства</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15054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131,2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5,3</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2795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139,9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69,4</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5,6</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продукция химической промышленности, каучук</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17414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133,2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6,2</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2004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97,1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57,5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6,3</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из них: удобрения минеральные азотные </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1505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97,7</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0,5</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117,7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63,0</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0,7</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удобрения минеральные калийные </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1973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181,0</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0,7</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42,9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0,5</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древесина и целлюлозно-бумажные изделия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7139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116,9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782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96,8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67,5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продовольственные товары и сельскохозяйственное сырье </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7087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97,5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503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59,6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117,3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3,5</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из них злаки</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2354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92,6</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0,8</w:t>
            </w:r>
          </w:p>
        </w:tc>
        <w:tc>
          <w:tcPr>
            <w:tcW w:w="7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126,8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w:t>
            </w:r>
          </w:p>
        </w:tc>
      </w:tr>
    </w:tbl>
    <w:p w:rsidR="005F081D"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color w:val="000000"/>
          <w:sz w:val="28"/>
          <w:szCs w:val="28"/>
        </w:rPr>
        <w:t xml:space="preserve">Экспорт товаров в 2009г. составил </w:t>
      </w:r>
      <w:r>
        <w:rPr>
          <w:sz w:val="28"/>
          <w:szCs w:val="28"/>
        </w:rPr>
        <w:t xml:space="preserve">283062 </w:t>
      </w:r>
      <w:r>
        <w:rPr>
          <w:color w:val="000000"/>
          <w:sz w:val="28"/>
          <w:szCs w:val="28"/>
        </w:rPr>
        <w:t xml:space="preserve">мл. долл., что больше уровня сопоставимых периодов 2008 годов на 12%, 16,1% и 45,4% соответственно. Практически по всем показателям Россия стала намного меньше экспортировать, поскольку цены на ресурсы очень упали. Экспорт упал на 30.5% И ситуация будет меняться. В условиях сжатия мирового спроса продукция добывающих отраслей значительно подешевела к концу 2009 года, поэтому мы видим изменения в 30%. </w:t>
      </w:r>
      <w:r>
        <w:rPr>
          <w:sz w:val="28"/>
          <w:szCs w:val="28"/>
        </w:rPr>
        <w:t>Выручка от экспорта продолжит увеличиваться, и при текущем темпе роста других показателей в отрицательную зону торговый баланс уйдет в 2010 году; а счет текущих операций - в 2009 году. Следовательно, 2009-2010 годы стали периодом, когда ситуация с платежным балансом резко ухудшаться, поскольку Россия была как и все страны в мировом кризисе. Вариантов два: либо будет расходование общих валютных резервов страны, либо за счет притока инвестиций произойдет общее ухудшение структуры счета текущих операций.</w:t>
      </w:r>
    </w:p>
    <w:p w:rsidR="005F081D" w:rsidRDefault="005F081D">
      <w:pPr>
        <w:suppressAutoHyphens/>
        <w:spacing w:line="360" w:lineRule="auto"/>
        <w:ind w:firstLine="709"/>
        <w:jc w:val="both"/>
        <w:rPr>
          <w:sz w:val="28"/>
          <w:szCs w:val="28"/>
        </w:rPr>
      </w:pPr>
    </w:p>
    <w:p w:rsidR="005F081D" w:rsidRDefault="002328D5">
      <w:pPr>
        <w:spacing w:after="200" w:line="276" w:lineRule="auto"/>
        <w:rPr>
          <w:sz w:val="28"/>
          <w:szCs w:val="28"/>
        </w:rPr>
      </w:pPr>
      <w:r>
        <w:rPr>
          <w:sz w:val="28"/>
          <w:szCs w:val="28"/>
        </w:rPr>
        <w:br w:type="page"/>
      </w:r>
    </w:p>
    <w:p w:rsidR="005F081D" w:rsidRDefault="002328D5">
      <w:pPr>
        <w:suppressAutoHyphens/>
        <w:spacing w:line="360" w:lineRule="auto"/>
        <w:ind w:firstLine="709"/>
        <w:jc w:val="both"/>
        <w:rPr>
          <w:sz w:val="28"/>
          <w:szCs w:val="28"/>
        </w:rPr>
      </w:pPr>
      <w:r>
        <w:rPr>
          <w:sz w:val="28"/>
          <w:szCs w:val="28"/>
        </w:rPr>
        <w:lastRenderedPageBreak/>
        <w:t>Импорт важнейших товаров.</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82"/>
        <w:gridCol w:w="1035"/>
        <w:gridCol w:w="1096"/>
        <w:gridCol w:w="711"/>
        <w:gridCol w:w="1035"/>
        <w:gridCol w:w="896"/>
        <w:gridCol w:w="1096"/>
        <w:gridCol w:w="711"/>
      </w:tblGrid>
      <w:tr w:rsidR="005F081D">
        <w:tc>
          <w:tcPr>
            <w:tcW w:w="2282"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млн. долларов США</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 % к январю- сентябрю 2009г.</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 % к итогу</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млн. долларов США</w:t>
            </w:r>
          </w:p>
        </w:tc>
        <w:tc>
          <w:tcPr>
            <w:tcW w:w="8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 % к августу 2010г.</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 % к январю- сентябрю 2008г.</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 % к итогу</w:t>
            </w:r>
          </w:p>
        </w:tc>
      </w:tr>
      <w:tr w:rsidR="005F081D">
        <w:tc>
          <w:tcPr>
            <w:tcW w:w="228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Импорт </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157411</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137,0</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100</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21515</w:t>
            </w:r>
          </w:p>
        </w:tc>
        <w:tc>
          <w:tcPr>
            <w:tcW w:w="8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98,8</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56,9</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100</w:t>
            </w:r>
          </w:p>
        </w:tc>
      </w:tr>
      <w:tr w:rsidR="005F081D">
        <w:tc>
          <w:tcPr>
            <w:tcW w:w="228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из него:</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8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r>
      <w:tr w:rsidR="005F081D">
        <w:tc>
          <w:tcPr>
            <w:tcW w:w="228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машины, оборудование и транспортные средства</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67893</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137,7</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43,1</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10479</w:t>
            </w:r>
          </w:p>
        </w:tc>
        <w:tc>
          <w:tcPr>
            <w:tcW w:w="8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110,3</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46,2</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42,9</w:t>
            </w:r>
          </w:p>
        </w:tc>
      </w:tr>
      <w:tr w:rsidR="005F081D">
        <w:tc>
          <w:tcPr>
            <w:tcW w:w="228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продовольственные товары и сельскохозяйственное сырье для их производства</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25056</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120,6</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15,9</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2865</w:t>
            </w:r>
          </w:p>
        </w:tc>
        <w:tc>
          <w:tcPr>
            <w:tcW w:w="8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107,1</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80,7</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18,1</w:t>
            </w:r>
          </w:p>
        </w:tc>
      </w:tr>
      <w:tr w:rsidR="005F081D">
        <w:tc>
          <w:tcPr>
            <w:tcW w:w="228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продукция химической промышленности, каучук</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26676</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140,0</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16,9</w:t>
            </w:r>
          </w:p>
        </w:tc>
        <w:tc>
          <w:tcPr>
            <w:tcW w:w="1035"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2991</w:t>
            </w:r>
          </w:p>
        </w:tc>
        <w:tc>
          <w:tcPr>
            <w:tcW w:w="8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68,9</w:t>
            </w:r>
          </w:p>
        </w:tc>
        <w:tc>
          <w:tcPr>
            <w:tcW w:w="109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71,7</w:t>
            </w:r>
          </w:p>
        </w:tc>
        <w:tc>
          <w:tcPr>
            <w:tcW w:w="71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16,6</w:t>
            </w:r>
          </w:p>
        </w:tc>
      </w:tr>
    </w:tbl>
    <w:p w:rsidR="005F081D"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Импорт товаров возрос в 2 раза с 56,9 млрд. долл. До 137.7 в январе-сентябре 2009. Динамика импорта в значительной мере определялась наращиванием ввоза машин, оборудования и транспортных средств.</w:t>
      </w:r>
    </w:p>
    <w:p w:rsidR="005F081D"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t>Внешнеторговый оборот Российской Федерации с основными торговыми партнерами:</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83"/>
        <w:gridCol w:w="816"/>
        <w:gridCol w:w="666"/>
        <w:gridCol w:w="566"/>
        <w:gridCol w:w="816"/>
        <w:gridCol w:w="566"/>
        <w:gridCol w:w="566"/>
      </w:tblGrid>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Внешнеторговый оборот</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440473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137,1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100</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321300</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56,1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100</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страны дальнего зарубежья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379814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138,4</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86,2</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274335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56,3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85,4</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из них: страны Евросоюза</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217847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134,5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49,5</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162019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53,9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50,4</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из них:</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Нидерланды</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42090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152,7</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9,6</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27562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54,8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8,6</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Германия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36141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134,3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8,2</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26912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8,4</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Италия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26831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117,4</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6,1</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22848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56,5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7,1</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Франция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15880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137,4</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3,6</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11562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69,1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3,6</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Польша</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14896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133,2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3,4</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11186</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51,0</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3,5</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Финляндия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11383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123,8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2,6</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9193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53,0</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2,9</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Соединенное Королевство (Великобритания)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11164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122,4</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9118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2,8</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Чешская Республика</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5968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126,6</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4712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55,5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Венгрия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5843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133,1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4391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44,3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Испания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4942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134,7</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3670</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48,9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Болгария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3029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151,5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0,7</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1999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45,0</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0,6</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Румыния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2414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148,2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0,5</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1629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38,7</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0,5</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страны АТЭС</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102544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154,3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23,3</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66463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59,1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20,7</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lastRenderedPageBreak/>
              <w:t>из них:</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Китай</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41764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156,4</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9,5</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26701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64,2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8,3</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США</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16618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132,2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3,8</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12566</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63,1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3,9</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Япония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16115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156,2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3,7</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10313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46,6</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3,2</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Республика Корея </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12629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178,9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2,9</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7058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48,8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2,2</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Турция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17875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131,2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4,1</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13623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51,6</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4,2</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Швейцария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7923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141,8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5589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56,6</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государства-участники СНГ</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60659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129,2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13,8</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46966</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55,0</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14,6</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страны ЕврАзЭС</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31464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109,2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7,1</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28821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60,5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9,0</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 том числе:</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 </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Беларусь</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19439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117,9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4,4</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16481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59,5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Казахстан </w:t>
            </w:r>
            <w:r>
              <w:rPr>
                <w:sz w:val="20"/>
                <w:szCs w:val="20"/>
                <w:vertAlign w:val="superscript"/>
              </w:rPr>
              <w:t>1)</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7926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87,2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9091</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58,9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2,8</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Узбекистан</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2473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139,0</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0,6</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1779</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71,7</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0,6</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Киргизия</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989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106,6</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0,2</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928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69,3</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0,3</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Таджикистан</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637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117,4</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0,1</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542</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74,8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0,2</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страны ЕЭП</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53111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131,7</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12,0</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40315</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53,0</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12,5</w:t>
            </w:r>
          </w:p>
        </w:tc>
      </w:tr>
      <w:tr w:rsidR="005F081D">
        <w:tc>
          <w:tcPr>
            <w:tcW w:w="408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из них: Украина</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25746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174,6</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5,8</w:t>
            </w:r>
          </w:p>
        </w:tc>
        <w:tc>
          <w:tcPr>
            <w:tcW w:w="81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14744</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44,8</w:t>
            </w:r>
          </w:p>
        </w:tc>
        <w:tc>
          <w:tcPr>
            <w:tcW w:w="5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4,6</w:t>
            </w:r>
          </w:p>
        </w:tc>
      </w:tr>
    </w:tbl>
    <w:p w:rsidR="005F081D" w:rsidRDefault="005F081D">
      <w:pPr>
        <w:suppressAutoHyphens/>
        <w:spacing w:line="360" w:lineRule="auto"/>
        <w:ind w:firstLine="709"/>
        <w:jc w:val="both"/>
        <w:rPr>
          <w:sz w:val="28"/>
          <w:szCs w:val="28"/>
          <w:lang w:val="en-US"/>
        </w:rPr>
      </w:pPr>
    </w:p>
    <w:p w:rsidR="005F081D" w:rsidRDefault="002328D5">
      <w:pPr>
        <w:suppressAutoHyphens/>
        <w:spacing w:line="360" w:lineRule="auto"/>
        <w:ind w:firstLine="709"/>
        <w:jc w:val="both"/>
        <w:rPr>
          <w:sz w:val="28"/>
          <w:szCs w:val="28"/>
        </w:rPr>
      </w:pPr>
      <w:r>
        <w:rPr>
          <w:sz w:val="28"/>
          <w:szCs w:val="28"/>
        </w:rPr>
        <w:t>Очень важный момент в рассуждениях - величина ЗВР. Как уже говорилось, очень многое зависит от политики ЦБ РФ в области курса национальной валюты. Отчетливо видно, что в период до 2010 года необходимость в снижении ЗВР полностью отсутствует. В худшем варианте она появляется в 2010 году. С учетом стабилизационного фонда данная потребность может перешагнуть в 2011 год. Нельзя исключать, что могут возникнуть обстоятельства, которые спровоцируют резкий отток капитала с одной стороны и изменение валютной политики ЦБ РФ (в качестве профилактики) с другой стороны. Таким образом, можно получить момент плавного разворота курса национальной валюты. Первым существенным сигналом будет ситуация отказа ЦБ РФ от практики дальнейшего укрепления рубля. Если в данный период будет наблюдаться ухудшение счета текущих операций, то это и будет моментом изменения общей динамики курса рубля.</w:t>
      </w:r>
    </w:p>
    <w:p w:rsidR="005F081D" w:rsidRDefault="002328D5">
      <w:pPr>
        <w:suppressAutoHyphens/>
        <w:spacing w:line="360" w:lineRule="auto"/>
        <w:ind w:firstLine="709"/>
        <w:jc w:val="both"/>
        <w:rPr>
          <w:sz w:val="28"/>
          <w:szCs w:val="28"/>
        </w:rPr>
      </w:pPr>
      <w:r>
        <w:rPr>
          <w:sz w:val="28"/>
          <w:szCs w:val="28"/>
        </w:rPr>
        <w:t xml:space="preserve">Данные рассуждения основываются на рациональном поведении Центрального банка. Максимальный курс укрепления рубля к доллару в предыдущие годы не должен был превышать 2-3% в год. Излишнее укрепление </w:t>
      </w:r>
      <w:r>
        <w:rPr>
          <w:sz w:val="28"/>
          <w:szCs w:val="28"/>
        </w:rPr>
        <w:lastRenderedPageBreak/>
        <w:t>рубля стимулирует импорт и создает иллюзию благополучия в стране за счет более быстрого темпа роста доходов населения, номинированных в долларах. Было бы разумнее (частное мнение) в течение предыдущих лет увеличивать стоимость услуг естественных монополий более низкими темпами и одновременно учиться управлять избыточной денежной массой. Текущая позиция ЦБ РФ загоняет российскую экономику в зону повышенного риска и ситуацию, при которой может произойти и/или резкое снижение ЗВР с одновременным снижением национальной валюты и непрогнозируемыми последствиями в области долгосрочного развития экономики. Было бы разумно начиная с 2008 года, вне зависимости от курса доллара на мировом рынке, закончить практику с укреплением рубля. В худшем случае максимальный курс не должен превышать 1,5%.</w:t>
      </w:r>
    </w:p>
    <w:p w:rsidR="005F081D" w:rsidRDefault="002328D5">
      <w:pPr>
        <w:suppressAutoHyphens/>
        <w:spacing w:line="360" w:lineRule="auto"/>
        <w:ind w:firstLine="709"/>
        <w:jc w:val="both"/>
        <w:rPr>
          <w:sz w:val="28"/>
          <w:szCs w:val="28"/>
        </w:rPr>
      </w:pPr>
      <w:r>
        <w:rPr>
          <w:sz w:val="28"/>
          <w:szCs w:val="28"/>
        </w:rPr>
        <w:t>Проведенный анализ четко указывает на формирование негативных факторов, влияющих на валютный курс рубля. Вне зависимости от стоимости сырья на мировых биржах наступит момент, при котором общий баланс по притоку валюты в страну будет отрицательным, что приведет к снижению валютных накоплений. Парадокс заключается в том, что чем дольше будет благоприятная рыночная конъюнктура цен на основные позиции российского экспорта, тем с более сложными проблемами экономика столкнется в дальнейшем. Одно дело - решать проблему с отрицательным счетом текущих операций в 10 млрд долл. и внешним долгом в 150 млрд долл., другое - когда внешний долг составляет 0,5 трлн долл. при отрицательном сальдо счета текущих операций, превышающем 100 млрд долл. А если учитывать, что стоимость значительного количества товаров и услуг в России близка к мировым ценам, то любое снижение курса национальной валюты будет означать снижение уровня жизни.</w:t>
      </w:r>
    </w:p>
    <w:p w:rsidR="005F081D" w:rsidRDefault="002328D5">
      <w:pPr>
        <w:suppressAutoHyphens/>
        <w:spacing w:line="360" w:lineRule="auto"/>
        <w:ind w:firstLine="709"/>
        <w:jc w:val="both"/>
        <w:rPr>
          <w:sz w:val="28"/>
          <w:szCs w:val="28"/>
        </w:rPr>
      </w:pPr>
      <w:r>
        <w:rPr>
          <w:sz w:val="28"/>
          <w:szCs w:val="28"/>
        </w:rPr>
        <w:t xml:space="preserve">Периодом резкого возрастания валютных рисков можно считать тот, при </w:t>
      </w:r>
      <w:r>
        <w:rPr>
          <w:sz w:val="28"/>
          <w:szCs w:val="28"/>
        </w:rPr>
        <w:lastRenderedPageBreak/>
        <w:t>котором счет текущих операций войдет в отрицательную зону. Как уже было сказано, в дальнейшем ситуация будет полностью зависеть от политики ЦБ РФ. В любом случае об укреплении рубля можно будет забыть на достаточно долгий период. Все будет зависеть от поведения портфельных инвесторов. Если они примут решение о выводе части средств из российской экономики, то существенного падения стоимости рубля не избежать.</w:t>
      </w:r>
    </w:p>
    <w:p w:rsidR="005F081D" w:rsidRDefault="005F081D">
      <w:pPr>
        <w:suppressAutoHyphens/>
        <w:spacing w:line="360" w:lineRule="auto"/>
        <w:ind w:firstLine="709"/>
        <w:jc w:val="both"/>
        <w:rPr>
          <w:sz w:val="28"/>
          <w:szCs w:val="28"/>
        </w:rPr>
      </w:pPr>
    </w:p>
    <w:p w:rsidR="005F081D" w:rsidRDefault="002328D5">
      <w:pPr>
        <w:suppressAutoHyphens/>
        <w:spacing w:after="200" w:line="360" w:lineRule="auto"/>
        <w:ind w:firstLine="709"/>
        <w:rPr>
          <w:sz w:val="28"/>
          <w:szCs w:val="28"/>
        </w:rPr>
      </w:pPr>
      <w:r>
        <w:rPr>
          <w:sz w:val="28"/>
          <w:szCs w:val="28"/>
        </w:rPr>
        <w:t>Оценка платежного баланса Российской Федерации за январь-сентябрь 2010 года (млрд. долл. США)</w:t>
      </w:r>
    </w:p>
    <w:tbl>
      <w:tblPr>
        <w:tblW w:w="0" w:type="auto"/>
        <w:tblInd w:w="20"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4531"/>
        <w:gridCol w:w="1444"/>
        <w:gridCol w:w="1108"/>
        <w:gridCol w:w="992"/>
        <w:gridCol w:w="992"/>
      </w:tblGrid>
      <w:tr w:rsidR="005F081D">
        <w:tc>
          <w:tcPr>
            <w:tcW w:w="4531"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январь-сентябрь 2010 г. (оценка)</w:t>
            </w:r>
          </w:p>
        </w:tc>
        <w:tc>
          <w:tcPr>
            <w:tcW w:w="3092" w:type="dxa"/>
            <w:gridSpan w:val="3"/>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Справочно:</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1444"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январь-сентябрь 2009 г.</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январь-июнь 2010 г.</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январь-июнь 2009 г.</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Счет текущих операций</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60,9</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33,3</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52,2</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17,9</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Торговый баланс</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114,5</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76,4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86,0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43,0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Экспорт</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286,5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207,8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189,8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125,4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сырая нефть</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98,9</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69,1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65,5</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40,7</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нефтепродукты</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51,2</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32,6</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34,9</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18,8</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природный газ</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32,9</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27,9</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23,4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17,4</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прочие</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103,5</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78,2</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66,1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48,5</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Импорт</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-172,0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-131,5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-103,9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-82,4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Баланс услуг</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-18,6</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-14,2</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-10,2</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-7,9</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Экспорт</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32,6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30,4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20,3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18,9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Импорт</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-51,2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-44,6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-30,5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-26,9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Баланс оплаты труда</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-6,8</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-6,5</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Баланс инвестиционных доходов</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-24,9</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-20,5</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-17,8</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-12,6</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Доходы к получению</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25,4</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23,0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16,8</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15,4</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Доходы к выплате</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-50,3</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-43,6</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-34,6</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-28,0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Федеральные органы управления</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-0,5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-0,2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-0,2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0,2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Доходы к получению</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0,9</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0,8</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Доходы к выплате</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-0,8</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Субъекты Российской Федерации (доходы к выплате)</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-0,1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-0,0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-0,0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-0,0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Органы денежно-кредитного регулирования</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3,6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5,4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2,5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3,8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Доходы к получению</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3,6</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3,8</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Доходы к выплате</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Банки</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-1,6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-3,9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-1,3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-2,7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Доходы к получению</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5,6</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5,8</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3,8</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4,2</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Доходы к выплате</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-7,2</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-9,8</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-6,9</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Прочие секторы</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-26,4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-21,8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-18,8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-13,9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lastRenderedPageBreak/>
              <w:t>Доходы к получению</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15,2</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10,7</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9,7</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6,4</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Доходы к выплате</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-41,6</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-32,5</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-28,6</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-20,3</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Баланс текущих трансфертов</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-3,3</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-1,9</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-0,6</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Счет операций с капиталом и финансовыми инструментами</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-6,7</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-56,3</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-2,3</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-29,3</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Счет операций с капиталом (капитальные трансферты)</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0,1</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-11,9</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0,2</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0,3</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Финансовый счет (кроме резервных активов)</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-6,8</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-44,4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-29,6</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Обязательства ('+' - рост, '-' - снижение)</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30,1</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-8,4</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Федеральные органы управления</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2,3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1,0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3,6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0,5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Портфельные инвестиции</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3,4</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4,2</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выпуск</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погашение</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-2,6</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-2,3</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корпусов</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-0,6</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-0,4</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купонов</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-0,8</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-0,7</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реинвестирование доходов</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0,7</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вторичный рынок</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-0,4</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Ссуды и займы</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-0,6</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Просроченная задолженность</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0,4</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Прочие обязательства</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Субъекты Российской Федерации</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0,8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0,3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0,8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0,2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Органы денежно-кредитного регулирования</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-1,9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9,4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-2,1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1,3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Банки</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11,6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-35,7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-2,5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-28,3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Прочие секторы</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17,3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26,7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13,2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17,8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Прямые инвестиции</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22,3</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26,0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15,6</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Портфельные инвестиции</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0,4</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-0,3</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Ссуды и займы</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-5,7</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-2,6</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0,8</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Прочие обязательства</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0,3</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Активы, кроме резервных ('+' - снижение, '-' - рост)</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-36,9</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-46,1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-15,5</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-21,1</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Органы государственного управления</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-1,4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10,1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-0,8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-2,5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Ссуды и займы</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0,3</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0,5</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Просроченная задолженность</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11,3</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-0,8</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Прочие активы</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-0,7</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0,8</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-0,5</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Органы денежно-кредитного регулирования</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-0,0</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0,1</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Банки</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4,3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-4,6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10,1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15,5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Прочие секторы</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-39,7 </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-51,6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-24,8 </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 xml:space="preserve">-34,2 </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Прямые и портфельные инвестиции</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-30,4</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-35,8</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-26,0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Наличная иностранная валюта</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13,0</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10,3</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Торговые кредиты и авансы</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3,8</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4,4</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Задолженность по поставкам на основании межправительственных соглашений</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0,6</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0,6</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-2,4</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Своевременно не полученная экспортная выручка, не поступившие товары и услуги в счет переводов денежных средств по импортным контрактам, переводы по фиктивным операциям с ценными бумагами</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-19,5</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-18,3</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-12,5</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-11,0</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Прочие активы</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-2,2</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lastRenderedPageBreak/>
              <w:t>Чистые ошибки и пропуски</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-8,8</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-7,2</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-4,9</w:t>
            </w:r>
          </w:p>
        </w:tc>
      </w:tr>
      <w:tr w:rsidR="005F081D">
        <w:tc>
          <w:tcPr>
            <w:tcW w:w="4531"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Изменение валютных резервов ('+' -снижение, '-' -рост)</w:t>
            </w:r>
          </w:p>
        </w:tc>
        <w:tc>
          <w:tcPr>
            <w:tcW w:w="1444"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-45,4</w:t>
            </w:r>
          </w:p>
        </w:tc>
        <w:tc>
          <w:tcPr>
            <w:tcW w:w="1108"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25,4</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-42,7</w:t>
            </w:r>
          </w:p>
        </w:tc>
        <w:tc>
          <w:tcPr>
            <w:tcW w:w="992"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16,3</w:t>
            </w:r>
          </w:p>
        </w:tc>
      </w:tr>
    </w:tbl>
    <w:p w:rsidR="005F081D" w:rsidRDefault="005F081D">
      <w:pPr>
        <w:suppressAutoHyphens/>
        <w:spacing w:line="360" w:lineRule="auto"/>
        <w:ind w:firstLine="709"/>
        <w:jc w:val="both"/>
        <w:rPr>
          <w:vanish/>
          <w:sz w:val="28"/>
          <w:szCs w:val="28"/>
          <w:lang w:val="en-US"/>
        </w:rPr>
      </w:pPr>
    </w:p>
    <w:p w:rsidR="005F081D" w:rsidRDefault="002328D5">
      <w:pPr>
        <w:suppressAutoHyphens/>
        <w:spacing w:line="360" w:lineRule="auto"/>
        <w:ind w:firstLine="709"/>
        <w:jc w:val="both"/>
        <w:rPr>
          <w:sz w:val="28"/>
          <w:szCs w:val="28"/>
        </w:rPr>
      </w:pPr>
      <w:r>
        <w:rPr>
          <w:sz w:val="28"/>
          <w:szCs w:val="28"/>
        </w:rPr>
        <w:t>В августе 2010 г. по сравнению с августом 2009 г. в географической структуре экспорта восходящая динамика торговли с дальним зарубежьем превзошла динамику торговли со странами СНГ, что отражает ускорение стоимостного роста топливно-энергетического экспорта, составляющего более значительную долю российского экспорта в страны, не входящие в СНГ. Из крупных партнеров среди стран СНГ, особенно быстро росла торговля с Беларусью, поставки в которую увеличились в январе-сентябре. Кроме того, по сравнению с январем-сентябрем 2009 г., примерно полтора раза выросла стоимость экспорта в целый ряд стран, включая Украину и Таджикистан.</w:t>
      </w:r>
    </w:p>
    <w:p w:rsidR="005F081D" w:rsidRDefault="002328D5">
      <w:pPr>
        <w:suppressAutoHyphens/>
        <w:spacing w:line="360" w:lineRule="auto"/>
        <w:ind w:firstLine="709"/>
        <w:jc w:val="both"/>
        <w:rPr>
          <w:color w:val="000000"/>
          <w:sz w:val="28"/>
          <w:szCs w:val="28"/>
        </w:rPr>
      </w:pPr>
      <w:r>
        <w:rPr>
          <w:sz w:val="28"/>
          <w:szCs w:val="28"/>
        </w:rPr>
        <w:t>Можно отметить, что текущий баланс после мирового кризиса начинает восстанавливаться. Практически все показатели ПБ увеличились по сравнению с предыдущим годом. Тем не менее мировой кризис очень повлиял на состояние экономики в Росси</w:t>
      </w:r>
      <w:r>
        <w:rPr>
          <w:color w:val="000000"/>
          <w:sz w:val="28"/>
          <w:szCs w:val="28"/>
        </w:rPr>
        <w:t>и. Снижение мировых цен на нефть и продукты ее переработки в 2009 году относительно повлияли особенно на текущую ситуацию. На данный момент нефть медленно начинает дорожать. Экспорт из страны увеличился на 25%.</w:t>
      </w:r>
    </w:p>
    <w:p w:rsidR="005F081D" w:rsidRDefault="002328D5">
      <w:pPr>
        <w:spacing w:after="200" w:line="276" w:lineRule="auto"/>
        <w:rPr>
          <w:b/>
          <w:bCs/>
          <w:color w:val="000000"/>
          <w:sz w:val="28"/>
          <w:szCs w:val="28"/>
        </w:rPr>
      </w:pPr>
      <w:r>
        <w:rPr>
          <w:b/>
          <w:bCs/>
          <w:color w:val="000000"/>
          <w:sz w:val="28"/>
          <w:szCs w:val="28"/>
        </w:rPr>
        <w:br w:type="page"/>
      </w:r>
    </w:p>
    <w:p w:rsidR="005F081D" w:rsidRPr="0010514C" w:rsidRDefault="002328D5">
      <w:pPr>
        <w:suppressAutoHyphens/>
        <w:spacing w:line="360" w:lineRule="auto"/>
        <w:ind w:firstLine="709"/>
        <w:jc w:val="both"/>
        <w:rPr>
          <w:b/>
          <w:bCs/>
          <w:color w:val="000000"/>
          <w:sz w:val="28"/>
          <w:szCs w:val="28"/>
        </w:rPr>
      </w:pPr>
      <w:r w:rsidRPr="0010514C">
        <w:rPr>
          <w:b/>
          <w:bCs/>
          <w:color w:val="000000"/>
          <w:sz w:val="28"/>
          <w:szCs w:val="28"/>
        </w:rPr>
        <w:lastRenderedPageBreak/>
        <w:t xml:space="preserve">2.3 </w:t>
      </w:r>
      <w:r>
        <w:rPr>
          <w:b/>
          <w:bCs/>
          <w:color w:val="000000"/>
          <w:sz w:val="28"/>
          <w:szCs w:val="28"/>
        </w:rPr>
        <w:t>Прогноз ПБ</w:t>
      </w:r>
    </w:p>
    <w:p w:rsidR="005F081D" w:rsidRDefault="002328D5">
      <w:pPr>
        <w:suppressAutoHyphens/>
        <w:spacing w:line="360" w:lineRule="auto"/>
        <w:ind w:firstLine="709"/>
        <w:jc w:val="both"/>
        <w:rPr>
          <w:color w:val="000000"/>
          <w:sz w:val="28"/>
          <w:szCs w:val="28"/>
        </w:rPr>
      </w:pPr>
      <w:r>
        <w:rPr>
          <w:color w:val="000000"/>
          <w:sz w:val="28"/>
          <w:szCs w:val="28"/>
        </w:rPr>
        <w:t>Многовариантный прогноз платежного баланса в среднесрочной перспективе до 2011 года охватывает широкий спектр потенциальных изменений среднегодовых цен на нефть сорта "Юралс": в диапазоне 60-130 долларов США за баррель в 2010 году и 60-122 доллара США за баррель в 2011 году. В первом варианте ожидаемое наращивание импорта товаров при снижении их экспорта до 392,8 млрд. долларов США в 2010 году и до 407,7 млрд. долларов США в 2011 году может привести к возникновению дефицита счета текущих операций в размере 70,7 млрд. долларов США в 2010 году и 99,6 млрд. долларов США в 2011 году. В условиях второго и третьего вариантов прогноза динамика стоимостных объемов ввоза и вывоза позволит свести баланс внешней торговли товарами с профицитом. Однако при падении цены на нефть до 78 долларов США за баррель в 2010 году (второй вариант) и до 88 долларов США за баррель в 2011 году (третий вариант) его величины окажется недостаточно, чтобы компенсировать отрицательный баланс по другим текущим операциям. В результате по второму варианту дефицит счета текущих операций в 2010 году может составить 24,4 млрд. долларов США, по второму и третьему вариантам в 2011 году - 79,0 и 46,6 млрд. долларов США. Согласно четвертому варианту прогноза, предусматривающему благоприятную внешнеэкономическую конъюнктуру рынка энергоносителей, динамика экспорта будет позитивной, а положительное сальдо счета текущих операций составит 116,7 и 47,5 млрд. долларов США в 2010 и 2011 годах соответственно.</w:t>
      </w:r>
    </w:p>
    <w:p w:rsidR="005F081D" w:rsidRDefault="002328D5">
      <w:pPr>
        <w:suppressAutoHyphens/>
        <w:spacing w:line="360" w:lineRule="auto"/>
        <w:ind w:firstLine="709"/>
        <w:jc w:val="both"/>
        <w:rPr>
          <w:color w:val="000000"/>
          <w:sz w:val="28"/>
          <w:szCs w:val="28"/>
        </w:rPr>
      </w:pPr>
      <w:r>
        <w:rPr>
          <w:color w:val="000000"/>
          <w:sz w:val="28"/>
          <w:szCs w:val="28"/>
        </w:rPr>
        <w:t xml:space="preserve">В 2010 году в рамках первого варианта прогноза объема ввозимого иностранного капитала будет недостаточно для покрытия отрицательного сальдо счета текущих операций, что приведет к сокращению валютных резервов на 14,2 млрд. долларов США. В соответствии с остальными вариантами прогноза предполагается их рост на 32,2-173,3 млрд. долларов США. В 2011 году в первых </w:t>
      </w:r>
      <w:r>
        <w:rPr>
          <w:color w:val="000000"/>
          <w:sz w:val="28"/>
          <w:szCs w:val="28"/>
        </w:rPr>
        <w:lastRenderedPageBreak/>
        <w:t>двух вариантах прогноза ожидается снижение валютных резервов на 35,3 и 14,7 млрд. долларов США. В соответствии с третьим вариантом приток капитала в российскую экономику не только сбалансирует дефицит счета текущих операций, но и обеспечит прирост валютных резервов на 17,7 млрд. долларов США. При реализации четвертого варианта возможен прирост валютных резервов на 111,8 млрд. долларов США.</w:t>
      </w:r>
    </w:p>
    <w:p w:rsidR="005F081D" w:rsidRDefault="005F081D">
      <w:pPr>
        <w:suppressAutoHyphens/>
        <w:spacing w:line="360" w:lineRule="auto"/>
        <w:ind w:firstLine="709"/>
        <w:jc w:val="both"/>
        <w:rPr>
          <w:b/>
          <w:bCs/>
          <w:sz w:val="28"/>
          <w:szCs w:val="28"/>
        </w:rPr>
      </w:pPr>
    </w:p>
    <w:p w:rsidR="005F081D" w:rsidRDefault="002328D5">
      <w:pPr>
        <w:suppressAutoHyphens/>
        <w:spacing w:line="360" w:lineRule="auto"/>
        <w:ind w:firstLine="709"/>
        <w:jc w:val="both"/>
        <w:rPr>
          <w:sz w:val="28"/>
          <w:szCs w:val="28"/>
        </w:rPr>
      </w:pPr>
      <w:r>
        <w:rPr>
          <w:b/>
          <w:bCs/>
          <w:sz w:val="28"/>
          <w:szCs w:val="28"/>
        </w:rPr>
        <w:t>ВНЕШНИЙ ДОЛГ РОССИЙСКОЙ ФЕДЕРАЦИИ (перед нерезидентами)</w:t>
      </w:r>
      <w:r w:rsidRPr="0010514C">
        <w:rPr>
          <w:b/>
          <w:bCs/>
          <w:sz w:val="28"/>
          <w:szCs w:val="28"/>
        </w:rPr>
        <w:t xml:space="preserve"> </w:t>
      </w:r>
      <w:r>
        <w:rPr>
          <w:sz w:val="28"/>
          <w:szCs w:val="28"/>
        </w:rPr>
        <w:t>(на начало года; млрд. долларов США)</w:t>
      </w:r>
    </w:p>
    <w:tbl>
      <w:tblPr>
        <w:tblW w:w="0" w:type="auto"/>
        <w:tblInd w:w="13"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3823"/>
        <w:gridCol w:w="666"/>
        <w:gridCol w:w="666"/>
        <w:gridCol w:w="666"/>
        <w:gridCol w:w="666"/>
        <w:gridCol w:w="666"/>
        <w:gridCol w:w="666"/>
        <w:gridCol w:w="666"/>
        <w:gridCol w:w="666"/>
      </w:tblGrid>
      <w:tr w:rsidR="005F081D">
        <w:tc>
          <w:tcPr>
            <w:tcW w:w="3823" w:type="dxa"/>
            <w:tcBorders>
              <w:top w:val="single" w:sz="6" w:space="0" w:color="auto"/>
              <w:left w:val="single" w:sz="6" w:space="0" w:color="auto"/>
              <w:bottom w:val="single" w:sz="6" w:space="0" w:color="auto"/>
              <w:right w:val="single" w:sz="6" w:space="0" w:color="auto"/>
            </w:tcBorders>
          </w:tcPr>
          <w:p w:rsidR="005F081D" w:rsidRDefault="005F081D">
            <w:pPr>
              <w:spacing w:line="276" w:lineRule="auto"/>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2001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2002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2003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2004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2005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2006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2007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2008</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Всего</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161,4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151,1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152,0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lang w:val="ru-MO"/>
              </w:rPr>
            </w:pPr>
            <w:r>
              <w:rPr>
                <w:sz w:val="20"/>
                <w:szCs w:val="20"/>
              </w:rPr>
              <w:t>186,0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214,5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257,2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310,6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459,6</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Краткосрочные долговые обязательства</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30,6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36,0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36,1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43,5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56,7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105,3</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Долгосрочные долговые обязательства</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120,5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126,4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lang w:val="ru-MO"/>
              </w:rPr>
            </w:pPr>
            <w:r>
              <w:rPr>
                <w:sz w:val="20"/>
                <w:szCs w:val="20"/>
              </w:rPr>
              <w:t>150,0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178,4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213,7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253,8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354,4</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Органы государственного управления</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127,5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113,5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96,5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98,2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97,4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71,1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44,7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37,4</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Краткосрочные обязательства</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1,7</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Долгосрочные обязательства</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96,4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84,2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85,9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90,5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64,6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42,3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35,7</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Новый российский долг</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60,0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39,8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38,6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39,6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35,7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33,8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28,7</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Долг бывшего СССР</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66,3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61,6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55,7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58,3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56,1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34,3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7,1</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Субъекты Российской Федерации</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1,5</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Органы денежно-кредитного регулирования</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9,0</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Краткосрочные обязательства</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9,0</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Долгосрочные обязательства</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Банки (без участия в капитале)</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13,6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24,9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32,5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50,1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101,2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163,7</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Краткосрочные обязательства</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9,8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18,2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39,5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53,6</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Долгосрочные обязательства</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8,3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29,9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61,7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110,0</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color w:val="000000"/>
                <w:sz w:val="20"/>
                <w:szCs w:val="20"/>
              </w:rPr>
              <w:t>Прочие секторы (без</w:t>
            </w:r>
            <w:r>
              <w:rPr>
                <w:sz w:val="20"/>
                <w:szCs w:val="20"/>
              </w:rPr>
              <w:t xml:space="preserve"> участия в капитале)</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24,0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33,8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55,1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76,4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125,0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160,7</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249,6</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Краткосрочные обязательства</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2,2</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4,5</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6,4</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10,9</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40,9</w:t>
            </w:r>
          </w:p>
        </w:tc>
      </w:tr>
      <w:tr w:rsidR="005F081D">
        <w:tc>
          <w:tcPr>
            <w:tcW w:w="3823"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Долгосрочные обязательства</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21,8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31,3</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50,6</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70,0</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119,1</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149,8</w:t>
            </w:r>
          </w:p>
        </w:tc>
        <w:tc>
          <w:tcPr>
            <w:tcW w:w="666" w:type="dxa"/>
            <w:tcBorders>
              <w:top w:val="single" w:sz="6" w:space="0" w:color="auto"/>
              <w:left w:val="single" w:sz="6" w:space="0" w:color="auto"/>
              <w:bottom w:val="single" w:sz="6" w:space="0" w:color="auto"/>
              <w:right w:val="single" w:sz="6" w:space="0" w:color="auto"/>
            </w:tcBorders>
          </w:tcPr>
          <w:p w:rsidR="005F081D" w:rsidRDefault="002328D5">
            <w:pPr>
              <w:spacing w:line="276" w:lineRule="auto"/>
              <w:rPr>
                <w:sz w:val="20"/>
                <w:szCs w:val="20"/>
              </w:rPr>
            </w:pPr>
            <w:r>
              <w:rPr>
                <w:sz w:val="20"/>
                <w:szCs w:val="20"/>
              </w:rPr>
              <w:t>208,7</w:t>
            </w:r>
          </w:p>
        </w:tc>
      </w:tr>
    </w:tbl>
    <w:p w:rsidR="005F081D" w:rsidRDefault="005F081D">
      <w:pPr>
        <w:suppressAutoHyphens/>
        <w:spacing w:line="360" w:lineRule="auto"/>
        <w:ind w:firstLine="709"/>
        <w:jc w:val="both"/>
        <w:rPr>
          <w:sz w:val="28"/>
          <w:szCs w:val="28"/>
          <w:lang w:val="en-US"/>
        </w:rPr>
      </w:pPr>
    </w:p>
    <w:p w:rsidR="005F081D" w:rsidRDefault="002328D5">
      <w:pPr>
        <w:suppressAutoHyphens/>
        <w:spacing w:line="360" w:lineRule="auto"/>
        <w:ind w:firstLine="709"/>
        <w:jc w:val="both"/>
        <w:rPr>
          <w:sz w:val="28"/>
          <w:szCs w:val="28"/>
        </w:rPr>
      </w:pPr>
      <w:r>
        <w:rPr>
          <w:sz w:val="28"/>
          <w:szCs w:val="28"/>
        </w:rPr>
        <w:t>По данным Банка России.</w:t>
      </w:r>
    </w:p>
    <w:p w:rsidR="005F081D" w:rsidRDefault="002328D5">
      <w:pPr>
        <w:suppressAutoHyphens/>
        <w:spacing w:line="360" w:lineRule="auto"/>
        <w:ind w:firstLine="709"/>
        <w:jc w:val="both"/>
        <w:rPr>
          <w:color w:val="000000"/>
          <w:sz w:val="28"/>
          <w:szCs w:val="28"/>
        </w:rPr>
      </w:pPr>
      <w:r>
        <w:rPr>
          <w:color w:val="000000"/>
          <w:sz w:val="28"/>
          <w:szCs w:val="28"/>
        </w:rPr>
        <w:t>Внешний долг Российской Федерации (перед нерезидентами) - невыплаченная сумма фактических текущих безусловных обязательств резидентов перед нерезидентами, которая требует выплаты процентов и/или основного долга в будущем. Источником информации служит отчетность Банка России.</w:t>
      </w:r>
    </w:p>
    <w:p w:rsidR="005F081D" w:rsidRDefault="002328D5">
      <w:pPr>
        <w:suppressAutoHyphens/>
        <w:spacing w:line="360" w:lineRule="auto"/>
        <w:ind w:firstLine="709"/>
        <w:jc w:val="both"/>
        <w:rPr>
          <w:sz w:val="28"/>
          <w:szCs w:val="28"/>
        </w:rPr>
      </w:pPr>
      <w:r>
        <w:rPr>
          <w:sz w:val="28"/>
          <w:szCs w:val="28"/>
        </w:rPr>
        <w:lastRenderedPageBreak/>
        <w:t>Органы государственного управления - данная категория включает внешнюю задолженность Правительства Российской Федерации; задолженность перед нерезидентами по кредитам, привлеченным субъектами Российской Федерации, и по выпущенным ими долговым ценным бумагам.</w:t>
      </w:r>
    </w:p>
    <w:p w:rsidR="005F081D" w:rsidRDefault="002328D5">
      <w:pPr>
        <w:suppressAutoHyphens/>
        <w:spacing w:line="360" w:lineRule="auto"/>
        <w:ind w:firstLine="709"/>
        <w:jc w:val="both"/>
        <w:rPr>
          <w:sz w:val="28"/>
          <w:szCs w:val="28"/>
        </w:rPr>
      </w:pPr>
      <w:r>
        <w:rPr>
          <w:sz w:val="28"/>
          <w:szCs w:val="28"/>
        </w:rPr>
        <w:t>Новый российский долг - задолженность перед нерезидентами по кредитам, ценным бумагам и прочая задолженность.</w:t>
      </w:r>
    </w:p>
    <w:p w:rsidR="005F081D" w:rsidRDefault="002328D5">
      <w:pPr>
        <w:suppressAutoHyphens/>
        <w:spacing w:line="360" w:lineRule="auto"/>
        <w:ind w:firstLine="709"/>
        <w:jc w:val="both"/>
        <w:rPr>
          <w:sz w:val="28"/>
          <w:szCs w:val="28"/>
        </w:rPr>
      </w:pPr>
      <w:r>
        <w:rPr>
          <w:sz w:val="28"/>
          <w:szCs w:val="28"/>
        </w:rPr>
        <w:t>Долг бывшего СССР - остаток ссудной задолженности перед Парижским клубом кредиторов, заимствования у бывших социалистических стран и прочих стран, не являющихся членами Парижского клуба.</w:t>
      </w:r>
    </w:p>
    <w:p w:rsidR="005F081D" w:rsidRDefault="002328D5">
      <w:pPr>
        <w:suppressAutoHyphens/>
        <w:spacing w:line="360" w:lineRule="auto"/>
        <w:ind w:firstLine="709"/>
        <w:jc w:val="both"/>
        <w:rPr>
          <w:sz w:val="28"/>
          <w:szCs w:val="28"/>
        </w:rPr>
      </w:pPr>
      <w:r>
        <w:rPr>
          <w:sz w:val="28"/>
          <w:szCs w:val="28"/>
        </w:rPr>
        <w:t>Органы денежно-кредитного регулирования являются функциональной категорией, которая охватывает задолженность Банка России. Сюда включаются оценка Банка России накопленной суммы наличных российских рублей, находящихся в собственности у нерезидентов, а также задолженность Банка России перед нерезидентами по текущим счетам.</w:t>
      </w:r>
    </w:p>
    <w:p w:rsidR="005F081D" w:rsidRDefault="002328D5">
      <w:pPr>
        <w:suppressAutoHyphens/>
        <w:spacing w:line="360" w:lineRule="auto"/>
        <w:ind w:firstLine="709"/>
        <w:jc w:val="both"/>
        <w:rPr>
          <w:color w:val="000000"/>
          <w:sz w:val="28"/>
          <w:szCs w:val="28"/>
        </w:rPr>
      </w:pPr>
      <w:r>
        <w:rPr>
          <w:color w:val="000000"/>
          <w:sz w:val="28"/>
          <w:szCs w:val="28"/>
        </w:rPr>
        <w:t>Банки (без участия в капитале). Включаются обязательства кредитных организаций, в том числе Внешэкономбанка. Внешняя задолженность, учитываемая Внешэкономбанком как агентом Правительства Российской Федерации, отражается в обязательствах органов государственного управления.</w:t>
      </w:r>
    </w:p>
    <w:p w:rsidR="005F081D" w:rsidRDefault="002328D5">
      <w:pPr>
        <w:suppressAutoHyphens/>
        <w:spacing w:line="360" w:lineRule="auto"/>
        <w:ind w:firstLine="709"/>
        <w:jc w:val="both"/>
        <w:rPr>
          <w:sz w:val="28"/>
          <w:szCs w:val="28"/>
        </w:rPr>
      </w:pPr>
      <w:r>
        <w:rPr>
          <w:color w:val="000000"/>
          <w:sz w:val="28"/>
          <w:szCs w:val="28"/>
        </w:rPr>
        <w:t>Прочие секторы (без участия в капитале). Включается задолженность нефинансовых организаций по привлеченным внешним ресурсам.</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ind w:firstLine="709"/>
        <w:jc w:val="both"/>
        <w:rPr>
          <w:sz w:val="28"/>
          <w:szCs w:val="28"/>
        </w:rPr>
      </w:pPr>
      <w:r>
        <w:rPr>
          <w:sz w:val="28"/>
          <w:szCs w:val="28"/>
        </w:rPr>
        <w:br w:type="page"/>
      </w:r>
    </w:p>
    <w:p w:rsidR="005F081D" w:rsidRPr="0010514C" w:rsidRDefault="002328D5">
      <w:pPr>
        <w:suppressAutoHyphens/>
        <w:spacing w:line="360" w:lineRule="auto"/>
        <w:ind w:firstLine="709"/>
        <w:jc w:val="both"/>
        <w:rPr>
          <w:b/>
          <w:bCs/>
          <w:color w:val="000000"/>
          <w:sz w:val="28"/>
          <w:szCs w:val="28"/>
        </w:rPr>
      </w:pPr>
      <w:r>
        <w:rPr>
          <w:b/>
          <w:bCs/>
          <w:color w:val="000000"/>
          <w:sz w:val="28"/>
          <w:szCs w:val="28"/>
        </w:rPr>
        <w:lastRenderedPageBreak/>
        <w:t>Заключение</w:t>
      </w:r>
    </w:p>
    <w:p w:rsidR="005F081D" w:rsidRPr="0010514C" w:rsidRDefault="005F081D">
      <w:pPr>
        <w:suppressAutoHyphens/>
        <w:spacing w:line="360" w:lineRule="auto"/>
        <w:ind w:firstLine="709"/>
        <w:jc w:val="both"/>
        <w:rPr>
          <w:b/>
          <w:bCs/>
          <w:color w:val="000000"/>
          <w:sz w:val="28"/>
          <w:szCs w:val="28"/>
        </w:rPr>
      </w:pPr>
    </w:p>
    <w:p w:rsidR="005F081D" w:rsidRDefault="002328D5">
      <w:pPr>
        <w:suppressAutoHyphens/>
        <w:spacing w:line="360" w:lineRule="auto"/>
        <w:ind w:firstLine="709"/>
        <w:jc w:val="both"/>
        <w:rPr>
          <w:color w:val="000000"/>
          <w:sz w:val="28"/>
          <w:szCs w:val="28"/>
        </w:rPr>
      </w:pPr>
      <w:r>
        <w:rPr>
          <w:color w:val="000000"/>
          <w:sz w:val="28"/>
          <w:szCs w:val="28"/>
        </w:rPr>
        <w:t>В данной работе я ответил на все поставленные задачи и показал на примере анализ платёжного баланса 2010 г.</w:t>
      </w:r>
    </w:p>
    <w:p w:rsidR="005F081D" w:rsidRDefault="002328D5">
      <w:pPr>
        <w:suppressAutoHyphens/>
        <w:spacing w:line="360" w:lineRule="auto"/>
        <w:ind w:firstLine="709"/>
        <w:jc w:val="both"/>
        <w:rPr>
          <w:sz w:val="28"/>
          <w:szCs w:val="28"/>
        </w:rPr>
      </w:pPr>
      <w:r>
        <w:rPr>
          <w:sz w:val="28"/>
          <w:szCs w:val="28"/>
        </w:rPr>
        <w:t>На основании изложенного материала можно сделать следующие выводы:</w:t>
      </w:r>
    </w:p>
    <w:p w:rsidR="005F081D" w:rsidRDefault="002328D5">
      <w:pPr>
        <w:suppressAutoHyphens/>
        <w:spacing w:line="360" w:lineRule="auto"/>
        <w:ind w:firstLine="709"/>
        <w:jc w:val="both"/>
        <w:rPr>
          <w:sz w:val="28"/>
          <w:szCs w:val="28"/>
        </w:rPr>
      </w:pPr>
      <w:r>
        <w:rPr>
          <w:sz w:val="28"/>
          <w:szCs w:val="28"/>
        </w:rPr>
        <w:t>. Платежный баланс есть отражение внешнеэкономических связей страны, степени ее интеграции в мировое хозяйство.</w:t>
      </w:r>
    </w:p>
    <w:p w:rsidR="005F081D" w:rsidRDefault="002328D5">
      <w:pPr>
        <w:suppressAutoHyphens/>
        <w:spacing w:line="360" w:lineRule="auto"/>
        <w:ind w:firstLine="709"/>
        <w:jc w:val="both"/>
        <w:rPr>
          <w:sz w:val="28"/>
          <w:szCs w:val="28"/>
        </w:rPr>
      </w:pPr>
      <w:r>
        <w:rPr>
          <w:sz w:val="28"/>
          <w:szCs w:val="28"/>
        </w:rPr>
        <w:t>. Платежный баланс имеет индивидуальные особенности для каждой страны, что является следствием ее экономической политики, экономического развития и национальной самобытности.</w:t>
      </w:r>
    </w:p>
    <w:p w:rsidR="005F081D" w:rsidRDefault="002328D5">
      <w:pPr>
        <w:suppressAutoHyphens/>
        <w:spacing w:line="360" w:lineRule="auto"/>
        <w:ind w:firstLine="709"/>
        <w:jc w:val="both"/>
        <w:rPr>
          <w:sz w:val="28"/>
          <w:szCs w:val="28"/>
        </w:rPr>
      </w:pPr>
      <w:r>
        <w:rPr>
          <w:sz w:val="28"/>
          <w:szCs w:val="28"/>
        </w:rPr>
        <w:t>. На платежный баланс оказывает сильное влияние международная обстановка. Разрядка международной напряженности оказывает позитивное влияние на платежные балансы.</w:t>
      </w:r>
    </w:p>
    <w:p w:rsidR="005F081D" w:rsidRDefault="002328D5">
      <w:pPr>
        <w:suppressAutoHyphens/>
        <w:spacing w:line="360" w:lineRule="auto"/>
        <w:ind w:firstLine="709"/>
        <w:jc w:val="both"/>
        <w:rPr>
          <w:sz w:val="28"/>
          <w:szCs w:val="28"/>
        </w:rPr>
      </w:pPr>
      <w:r>
        <w:rPr>
          <w:sz w:val="28"/>
          <w:szCs w:val="28"/>
        </w:rPr>
        <w:t>. Платежный баланс - является объектом государственного регулирования.</w:t>
      </w:r>
    </w:p>
    <w:p w:rsidR="005F081D" w:rsidRDefault="002328D5">
      <w:pPr>
        <w:suppressAutoHyphens/>
        <w:spacing w:line="360" w:lineRule="auto"/>
        <w:ind w:firstLine="709"/>
        <w:jc w:val="both"/>
        <w:rPr>
          <w:sz w:val="28"/>
          <w:szCs w:val="28"/>
        </w:rPr>
      </w:pPr>
      <w:r>
        <w:rPr>
          <w:sz w:val="28"/>
          <w:szCs w:val="28"/>
        </w:rPr>
        <w:t>. Платежный баланс России характерен для стран, переживающих социально-экономические и политические трудности.</w:t>
      </w:r>
    </w:p>
    <w:p w:rsidR="005F081D" w:rsidRDefault="002328D5">
      <w:pPr>
        <w:suppressAutoHyphens/>
        <w:spacing w:line="360" w:lineRule="auto"/>
        <w:ind w:firstLine="709"/>
        <w:jc w:val="both"/>
        <w:rPr>
          <w:color w:val="000000"/>
          <w:sz w:val="28"/>
          <w:szCs w:val="28"/>
        </w:rPr>
      </w:pPr>
      <w:r>
        <w:rPr>
          <w:color w:val="000000"/>
          <w:sz w:val="28"/>
          <w:szCs w:val="28"/>
        </w:rPr>
        <w:t>После рассмотрения платежного баланса как основной экономической категории, характеризующий состояние внешнеэкономических связей страны и основных принципов его составления, подходов к анализу платежного баланса, истории экономических учений о платежном балансе, а также анализа состояния и динамики основных показателей платежного баланса России можно сделать следующие выводы.</w:t>
      </w:r>
    </w:p>
    <w:p w:rsidR="005F081D" w:rsidRDefault="002328D5">
      <w:pPr>
        <w:suppressAutoHyphens/>
        <w:spacing w:line="360" w:lineRule="auto"/>
        <w:ind w:firstLine="709"/>
        <w:jc w:val="both"/>
        <w:rPr>
          <w:color w:val="000000"/>
          <w:sz w:val="28"/>
          <w:szCs w:val="28"/>
        </w:rPr>
      </w:pPr>
      <w:r>
        <w:rPr>
          <w:color w:val="000000"/>
          <w:sz w:val="28"/>
          <w:szCs w:val="28"/>
        </w:rPr>
        <w:t xml:space="preserve">Во-первых, платежный баланс, кроме экономической категории, является еще и сложной статистической системой, непрерывно развивающейся и охватывающей учет все большего количества разнообразных экономических операций. Развитие системы платежного баланса отражается в новых изданиях Руководства по составлению платежного баланса, которое составляется </w:t>
      </w:r>
      <w:r>
        <w:rPr>
          <w:color w:val="000000"/>
          <w:sz w:val="28"/>
          <w:szCs w:val="28"/>
        </w:rPr>
        <w:lastRenderedPageBreak/>
        <w:t>Международным валютным фондом. По методике, принятой МВФ, записи в платежном балансе производятся согласно принципу двойной записи, при этом запись с положительным знаком производится при отражении в платежном балансе экспорта, уменьшения зарубежных активов страны либо увеличения зарубежных обязательств, а записи с отрицательным знаком - в противоположных случаях.</w:t>
      </w:r>
    </w:p>
    <w:p w:rsidR="005F081D" w:rsidRDefault="002328D5">
      <w:pPr>
        <w:suppressAutoHyphens/>
        <w:spacing w:line="360" w:lineRule="auto"/>
        <w:ind w:firstLine="709"/>
        <w:jc w:val="both"/>
        <w:rPr>
          <w:color w:val="000000"/>
          <w:sz w:val="28"/>
          <w:szCs w:val="28"/>
        </w:rPr>
      </w:pPr>
      <w:r>
        <w:rPr>
          <w:color w:val="000000"/>
          <w:sz w:val="28"/>
          <w:szCs w:val="28"/>
        </w:rPr>
        <w:t>Во-вторых, анализ платежного баланса производится, прежде всего, с точки зрения рассмотрения сальдо по различным статьям баланса или их группировкам. В настоящее время общепринято анализировать три основных показателя сальдо платежного баланса - торговый баланс, баланс по текущим операциям и общий платежный баланс, хотя существуют и другие трактовки сальдо по статьям платежного баланса. Таким образом, сальдо платежного баланса, его величина и динамика являются важнейшим элементами платежного баланса как экономической категории, необходимым для понимания экономических процессов в современных условиях открытой экономики.</w:t>
      </w:r>
    </w:p>
    <w:p w:rsidR="005F081D" w:rsidRDefault="002328D5">
      <w:pPr>
        <w:suppressAutoHyphens/>
        <w:spacing w:line="360" w:lineRule="auto"/>
        <w:ind w:firstLine="709"/>
        <w:jc w:val="both"/>
        <w:rPr>
          <w:color w:val="000000"/>
          <w:sz w:val="28"/>
          <w:szCs w:val="28"/>
        </w:rPr>
      </w:pPr>
      <w:r>
        <w:rPr>
          <w:color w:val="000000"/>
          <w:sz w:val="28"/>
          <w:szCs w:val="28"/>
        </w:rPr>
        <w:t>В итоге, очевидно, что платежный баланс - это один из основных источников о состоянии макроэкономической ситуации в стране, а состояние платежного баланса не может быть игнорировано при принятии решений как в области макроэкономической политики, так и на микроуровне.</w:t>
      </w:r>
    </w:p>
    <w:p w:rsidR="005F081D" w:rsidRDefault="005F081D">
      <w:pPr>
        <w:suppressAutoHyphens/>
        <w:spacing w:line="360" w:lineRule="auto"/>
        <w:ind w:firstLine="709"/>
        <w:jc w:val="both"/>
        <w:rPr>
          <w:color w:val="000000"/>
          <w:sz w:val="28"/>
          <w:szCs w:val="28"/>
        </w:rPr>
      </w:pPr>
    </w:p>
    <w:p w:rsidR="005F081D" w:rsidRDefault="002328D5">
      <w:pPr>
        <w:spacing w:after="200" w:line="276" w:lineRule="auto"/>
        <w:rPr>
          <w:sz w:val="28"/>
          <w:szCs w:val="28"/>
        </w:rPr>
      </w:pPr>
      <w:r>
        <w:rPr>
          <w:sz w:val="28"/>
          <w:szCs w:val="28"/>
        </w:rPr>
        <w:br w:type="page"/>
      </w:r>
    </w:p>
    <w:p w:rsidR="005F081D" w:rsidRPr="0010514C" w:rsidRDefault="002328D5">
      <w:pPr>
        <w:suppressAutoHyphens/>
        <w:spacing w:line="360" w:lineRule="auto"/>
        <w:ind w:firstLine="709"/>
        <w:jc w:val="both"/>
        <w:rPr>
          <w:b/>
          <w:bCs/>
          <w:sz w:val="28"/>
          <w:szCs w:val="28"/>
        </w:rPr>
      </w:pPr>
      <w:r>
        <w:rPr>
          <w:b/>
          <w:bCs/>
          <w:sz w:val="28"/>
          <w:szCs w:val="28"/>
        </w:rPr>
        <w:lastRenderedPageBreak/>
        <w:t>Список используемой литературы</w:t>
      </w:r>
    </w:p>
    <w:p w:rsidR="005F081D" w:rsidRPr="0010514C" w:rsidRDefault="005F081D">
      <w:pPr>
        <w:suppressAutoHyphens/>
        <w:spacing w:line="360" w:lineRule="auto"/>
        <w:ind w:firstLine="709"/>
        <w:jc w:val="both"/>
        <w:rPr>
          <w:sz w:val="28"/>
          <w:szCs w:val="28"/>
        </w:rPr>
      </w:pPr>
    </w:p>
    <w:p w:rsidR="005F081D" w:rsidRDefault="002328D5">
      <w:pPr>
        <w:suppressAutoHyphens/>
        <w:spacing w:line="360" w:lineRule="auto"/>
        <w:jc w:val="both"/>
        <w:rPr>
          <w:sz w:val="28"/>
          <w:szCs w:val="28"/>
        </w:rPr>
      </w:pPr>
      <w:r>
        <w:rPr>
          <w:sz w:val="28"/>
          <w:szCs w:val="28"/>
        </w:rPr>
        <w:t>1.</w:t>
      </w:r>
      <w:r>
        <w:rPr>
          <w:sz w:val="28"/>
          <w:szCs w:val="28"/>
        </w:rPr>
        <w:tab/>
        <w:t>Гатаулин А.М. Экономическая теория: микро- и макроэкономика/</w:t>
      </w:r>
      <w:r>
        <w:rPr>
          <w:sz w:val="28"/>
          <w:szCs w:val="28"/>
          <w:lang w:val="en-US"/>
        </w:rPr>
        <w:t>A</w:t>
      </w:r>
      <w:r>
        <w:rPr>
          <w:sz w:val="28"/>
          <w:szCs w:val="28"/>
        </w:rPr>
        <w:t>.</w:t>
      </w:r>
      <w:r>
        <w:rPr>
          <w:sz w:val="28"/>
          <w:szCs w:val="28"/>
          <w:lang w:val="en-US"/>
        </w:rPr>
        <w:t>M</w:t>
      </w:r>
      <w:r>
        <w:rPr>
          <w:sz w:val="28"/>
          <w:szCs w:val="28"/>
        </w:rPr>
        <w:t>. Гатаулин - М.: Статистика, 2007. - С. 244.</w:t>
      </w:r>
    </w:p>
    <w:p w:rsidR="005F081D" w:rsidRDefault="002328D5">
      <w:pPr>
        <w:suppressAutoHyphens/>
        <w:spacing w:line="360" w:lineRule="auto"/>
        <w:jc w:val="both"/>
        <w:rPr>
          <w:sz w:val="28"/>
          <w:szCs w:val="28"/>
        </w:rPr>
      </w:pPr>
      <w:r>
        <w:rPr>
          <w:sz w:val="28"/>
          <w:szCs w:val="28"/>
        </w:rPr>
        <w:t>.</w:t>
      </w:r>
      <w:r>
        <w:rPr>
          <w:sz w:val="28"/>
          <w:szCs w:val="28"/>
        </w:rPr>
        <w:tab/>
        <w:t>Едронова В.Н. общая теория статистики/ В.Н Едронова уч. для вузов.-</w:t>
      </w:r>
      <w:r>
        <w:rPr>
          <w:sz w:val="28"/>
          <w:szCs w:val="28"/>
          <w:lang w:val="en-US"/>
        </w:rPr>
        <w:t>M</w:t>
      </w:r>
      <w:r>
        <w:rPr>
          <w:sz w:val="28"/>
          <w:szCs w:val="28"/>
        </w:rPr>
        <w:t>. Магистр 2009г. 56 С</w:t>
      </w:r>
    </w:p>
    <w:p w:rsidR="005F081D" w:rsidRDefault="002328D5">
      <w:pPr>
        <w:suppressAutoHyphens/>
        <w:spacing w:line="360" w:lineRule="auto"/>
        <w:jc w:val="both"/>
        <w:rPr>
          <w:sz w:val="28"/>
          <w:szCs w:val="28"/>
        </w:rPr>
      </w:pPr>
      <w:r>
        <w:rPr>
          <w:sz w:val="28"/>
          <w:szCs w:val="28"/>
        </w:rPr>
        <w:t>.</w:t>
      </w:r>
      <w:r>
        <w:rPr>
          <w:sz w:val="28"/>
          <w:szCs w:val="28"/>
        </w:rPr>
        <w:tab/>
        <w:t>Иванов Ю.Н Экономическая статистика./Ю.Н.Иванов.-М.:ИНФРА-М,2009 с 736 С.</w:t>
      </w:r>
    </w:p>
    <w:p w:rsidR="005F081D" w:rsidRDefault="002328D5">
      <w:pPr>
        <w:suppressAutoHyphens/>
        <w:spacing w:line="360" w:lineRule="auto"/>
        <w:jc w:val="both"/>
        <w:rPr>
          <w:sz w:val="28"/>
          <w:szCs w:val="28"/>
        </w:rPr>
      </w:pPr>
      <w:r>
        <w:rPr>
          <w:sz w:val="28"/>
          <w:szCs w:val="28"/>
        </w:rPr>
        <w:t>.</w:t>
      </w:r>
      <w:r>
        <w:rPr>
          <w:sz w:val="28"/>
          <w:szCs w:val="28"/>
        </w:rPr>
        <w:tab/>
        <w:t>Иванов Н.Ю О новых рекомендациях МВФ по составлению платёжного баланса/ Вопросы экономики 1995.№ 10</w:t>
      </w:r>
    </w:p>
    <w:p w:rsidR="005F081D" w:rsidRDefault="002328D5">
      <w:pPr>
        <w:suppressAutoHyphens/>
        <w:spacing w:line="360" w:lineRule="auto"/>
        <w:jc w:val="both"/>
        <w:rPr>
          <w:sz w:val="28"/>
          <w:szCs w:val="28"/>
        </w:rPr>
      </w:pPr>
      <w:r>
        <w:rPr>
          <w:sz w:val="28"/>
          <w:szCs w:val="28"/>
        </w:rPr>
        <w:t>.</w:t>
      </w:r>
      <w:r>
        <w:rPr>
          <w:sz w:val="28"/>
          <w:szCs w:val="28"/>
        </w:rPr>
        <w:tab/>
        <w:t>Липпе П. Экономическая статистика/П Липпе. ФСУ Германии.-1995</w:t>
      </w:r>
    </w:p>
    <w:p w:rsidR="005F081D" w:rsidRDefault="002328D5">
      <w:pPr>
        <w:suppressAutoHyphens/>
        <w:spacing w:line="360" w:lineRule="auto"/>
        <w:jc w:val="both"/>
        <w:rPr>
          <w:sz w:val="28"/>
          <w:szCs w:val="28"/>
        </w:rPr>
      </w:pPr>
      <w:r>
        <w:rPr>
          <w:sz w:val="28"/>
          <w:szCs w:val="28"/>
        </w:rPr>
        <w:t>.</w:t>
      </w:r>
      <w:r>
        <w:rPr>
          <w:sz w:val="28"/>
          <w:szCs w:val="28"/>
        </w:rPr>
        <w:tab/>
        <w:t>Низкодубова Е.В. Макроэкономика/Е. В Низкодубова. - М.: Эксмо, 2006. - С. 211.</w:t>
      </w:r>
    </w:p>
    <w:p w:rsidR="005F081D" w:rsidRDefault="002328D5">
      <w:pPr>
        <w:suppressAutoHyphens/>
        <w:spacing w:line="360" w:lineRule="auto"/>
        <w:jc w:val="both"/>
        <w:rPr>
          <w:sz w:val="28"/>
          <w:szCs w:val="28"/>
        </w:rPr>
      </w:pPr>
      <w:r>
        <w:rPr>
          <w:sz w:val="28"/>
          <w:szCs w:val="28"/>
        </w:rPr>
        <w:t>.</w:t>
      </w:r>
      <w:r>
        <w:rPr>
          <w:sz w:val="28"/>
          <w:szCs w:val="28"/>
        </w:rPr>
        <w:tab/>
        <w:t>Носкова И. Я., Максимова Л. Н. Международные экономические отношения Москва 1995 год.</w:t>
      </w:r>
    </w:p>
    <w:p w:rsidR="005F081D" w:rsidRDefault="002328D5">
      <w:pPr>
        <w:suppressAutoHyphens/>
        <w:spacing w:line="360" w:lineRule="auto"/>
        <w:jc w:val="both"/>
        <w:rPr>
          <w:sz w:val="28"/>
          <w:szCs w:val="28"/>
        </w:rPr>
      </w:pPr>
      <w:r>
        <w:rPr>
          <w:sz w:val="28"/>
          <w:szCs w:val="28"/>
        </w:rPr>
        <w:t>.</w:t>
      </w:r>
      <w:r>
        <w:rPr>
          <w:sz w:val="28"/>
          <w:szCs w:val="28"/>
        </w:rPr>
        <w:tab/>
        <w:t>Руководство по платёжному балансу. 5-е изд/МВФ-1993.</w:t>
      </w:r>
    </w:p>
    <w:p w:rsidR="005F081D" w:rsidRDefault="002328D5">
      <w:pPr>
        <w:suppressAutoHyphens/>
        <w:spacing w:line="360" w:lineRule="auto"/>
        <w:jc w:val="both"/>
        <w:rPr>
          <w:sz w:val="28"/>
          <w:szCs w:val="28"/>
          <w:lang w:val="en-US"/>
        </w:rPr>
      </w:pPr>
      <w:r>
        <w:rPr>
          <w:sz w:val="28"/>
          <w:szCs w:val="28"/>
        </w:rPr>
        <w:t>.</w:t>
      </w:r>
      <w:r>
        <w:rPr>
          <w:sz w:val="28"/>
          <w:szCs w:val="28"/>
        </w:rPr>
        <w:tab/>
        <w:t>Россия в цифрах</w:t>
      </w:r>
    </w:p>
    <w:p w:rsidR="005F081D" w:rsidRDefault="002328D5">
      <w:pPr>
        <w:suppressAutoHyphens/>
        <w:spacing w:line="360" w:lineRule="auto"/>
        <w:jc w:val="both"/>
        <w:rPr>
          <w:sz w:val="28"/>
          <w:szCs w:val="28"/>
        </w:rPr>
      </w:pPr>
      <w:r>
        <w:rPr>
          <w:sz w:val="28"/>
          <w:szCs w:val="28"/>
        </w:rPr>
        <w:t>10.</w:t>
      </w:r>
      <w:r>
        <w:rPr>
          <w:sz w:val="28"/>
          <w:szCs w:val="28"/>
        </w:rPr>
        <w:tab/>
        <w:t>Сергеев Е. Ю. Международные экономические отношения/Е.Ю. Сергеев. - Москва 1997 год</w:t>
      </w:r>
    </w:p>
    <w:p w:rsidR="005F081D" w:rsidRDefault="002328D5">
      <w:pPr>
        <w:suppressAutoHyphens/>
        <w:spacing w:line="360" w:lineRule="auto"/>
        <w:jc w:val="both"/>
        <w:rPr>
          <w:sz w:val="28"/>
          <w:szCs w:val="28"/>
          <w:lang w:val="en-US"/>
        </w:rPr>
      </w:pPr>
      <w:r>
        <w:rPr>
          <w:sz w:val="28"/>
          <w:szCs w:val="28"/>
          <w:lang w:val="en-US"/>
        </w:rPr>
        <w:t>11.</w:t>
      </w:r>
      <w:r>
        <w:rPr>
          <w:sz w:val="28"/>
          <w:szCs w:val="28"/>
          <w:lang w:val="en-US"/>
        </w:rPr>
        <w:tab/>
        <w:t>Balance of Payments Compilation Guide. IMF/</w:t>
      </w:r>
    </w:p>
    <w:p w:rsidR="005F081D" w:rsidRDefault="002328D5">
      <w:pPr>
        <w:suppressAutoHyphens/>
        <w:spacing w:line="360" w:lineRule="auto"/>
        <w:jc w:val="both"/>
        <w:rPr>
          <w:sz w:val="28"/>
          <w:szCs w:val="28"/>
          <w:lang w:val="en-US"/>
        </w:rPr>
      </w:pPr>
      <w:r>
        <w:rPr>
          <w:sz w:val="28"/>
          <w:szCs w:val="28"/>
          <w:lang w:val="en-US"/>
        </w:rPr>
        <w:t>.</w:t>
      </w:r>
      <w:r>
        <w:rPr>
          <w:sz w:val="28"/>
          <w:szCs w:val="28"/>
          <w:lang w:val="en-US"/>
        </w:rPr>
        <w:tab/>
        <w:t>Financial Derivatives: A Supplement to the fifth Edition of the Balance of Payments Manual/ M</w:t>
      </w:r>
      <w:r>
        <w:rPr>
          <w:sz w:val="28"/>
          <w:szCs w:val="28"/>
        </w:rPr>
        <w:t>ВФ</w:t>
      </w:r>
      <w:r>
        <w:rPr>
          <w:sz w:val="28"/>
          <w:szCs w:val="28"/>
          <w:lang w:val="en-US"/>
        </w:rPr>
        <w:t xml:space="preserve">. 2000, 2002 ( </w:t>
      </w:r>
      <w:r>
        <w:rPr>
          <w:sz w:val="28"/>
          <w:szCs w:val="28"/>
        </w:rPr>
        <w:t>с</w:t>
      </w:r>
      <w:r>
        <w:rPr>
          <w:sz w:val="28"/>
          <w:szCs w:val="28"/>
          <w:lang w:val="en-US"/>
        </w:rPr>
        <w:t xml:space="preserve"> </w:t>
      </w:r>
      <w:r>
        <w:rPr>
          <w:sz w:val="28"/>
          <w:szCs w:val="28"/>
        </w:rPr>
        <w:t>уточнениями</w:t>
      </w:r>
      <w:r>
        <w:rPr>
          <w:sz w:val="28"/>
          <w:szCs w:val="28"/>
          <w:lang w:val="en-US"/>
        </w:rPr>
        <w:t>)</w:t>
      </w:r>
    </w:p>
    <w:p w:rsidR="005F081D" w:rsidRDefault="002328D5">
      <w:pPr>
        <w:rPr>
          <w:sz w:val="28"/>
          <w:szCs w:val="28"/>
          <w:lang w:val="en-US"/>
        </w:rPr>
      </w:pPr>
      <w:r w:rsidRPr="0010514C">
        <w:rPr>
          <w:sz w:val="28"/>
          <w:szCs w:val="28"/>
          <w:lang w:val="en-US"/>
        </w:rPr>
        <w:t>13.</w:t>
      </w:r>
      <w:r w:rsidRPr="0010514C">
        <w:rPr>
          <w:sz w:val="28"/>
          <w:szCs w:val="28"/>
          <w:lang w:val="en-US"/>
        </w:rPr>
        <w:tab/>
      </w:r>
      <w:r>
        <w:rPr>
          <w:sz w:val="28"/>
          <w:szCs w:val="28"/>
          <w:u w:val="single"/>
          <w:lang w:val="en-US"/>
        </w:rPr>
        <w:t>www.bujet.ru &lt;http://www.bujet.ru&gt;</w:t>
      </w:r>
    </w:p>
    <w:p w:rsidR="005F081D" w:rsidRDefault="002328D5">
      <w:pPr>
        <w:rPr>
          <w:sz w:val="28"/>
          <w:szCs w:val="28"/>
          <w:lang w:val="en-US"/>
        </w:rPr>
      </w:pPr>
      <w:r w:rsidRPr="0010514C">
        <w:rPr>
          <w:sz w:val="28"/>
          <w:szCs w:val="28"/>
          <w:lang w:val="en-US"/>
        </w:rPr>
        <w:t>14.</w:t>
      </w:r>
      <w:r w:rsidRPr="0010514C">
        <w:rPr>
          <w:sz w:val="28"/>
          <w:szCs w:val="28"/>
          <w:lang w:val="en-US"/>
        </w:rPr>
        <w:tab/>
      </w:r>
      <w:r>
        <w:rPr>
          <w:sz w:val="28"/>
          <w:szCs w:val="28"/>
          <w:u w:val="single"/>
          <w:lang w:val="en-US"/>
        </w:rPr>
        <w:t>www.minfin.ru &lt;http://www.minfin.ru&gt;</w:t>
      </w:r>
    </w:p>
    <w:p w:rsidR="005F081D" w:rsidRDefault="002328D5">
      <w:pPr>
        <w:rPr>
          <w:sz w:val="28"/>
          <w:szCs w:val="28"/>
          <w:lang w:val="en-US"/>
        </w:rPr>
      </w:pPr>
      <w:r>
        <w:rPr>
          <w:sz w:val="28"/>
          <w:szCs w:val="28"/>
          <w:lang w:val="en-US"/>
        </w:rPr>
        <w:t>.</w:t>
      </w:r>
      <w:r>
        <w:rPr>
          <w:sz w:val="28"/>
          <w:szCs w:val="28"/>
          <w:lang w:val="en-US"/>
        </w:rPr>
        <w:tab/>
        <w:t>www. Gks.ru</w:t>
      </w:r>
    </w:p>
    <w:p w:rsidR="002328D5" w:rsidRDefault="002328D5">
      <w:pPr>
        <w:suppressAutoHyphens/>
        <w:spacing w:line="360" w:lineRule="auto"/>
        <w:jc w:val="both"/>
        <w:rPr>
          <w:color w:val="FFFFFF"/>
          <w:sz w:val="28"/>
          <w:szCs w:val="28"/>
          <w:lang w:val="en-US"/>
        </w:rPr>
      </w:pPr>
    </w:p>
    <w:sectPr w:rsidR="002328D5">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EF" w:rsidRDefault="005D0FEF" w:rsidP="00255D65">
      <w:r>
        <w:separator/>
      </w:r>
    </w:p>
  </w:endnote>
  <w:endnote w:type="continuationSeparator" w:id="0">
    <w:p w:rsidR="005D0FEF" w:rsidRDefault="005D0FEF" w:rsidP="0025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65" w:rsidRDefault="00255D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65" w:rsidRDefault="00255D65" w:rsidP="00255D65">
    <w:pPr>
      <w:pStyle w:val="a5"/>
    </w:pPr>
    <w:r>
      <w:t>Вернуться в каталог дипломов и магистерских диссертаций</w:t>
    </w:r>
  </w:p>
  <w:p w:rsidR="00255D65" w:rsidRDefault="00255D65" w:rsidP="00255D65">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65" w:rsidRDefault="00255D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EF" w:rsidRDefault="005D0FEF" w:rsidP="00255D65">
      <w:r>
        <w:separator/>
      </w:r>
    </w:p>
  </w:footnote>
  <w:footnote w:type="continuationSeparator" w:id="0">
    <w:p w:rsidR="005D0FEF" w:rsidRDefault="005D0FEF" w:rsidP="0025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65" w:rsidRDefault="00255D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56" w:rsidRDefault="00734456" w:rsidP="00734456">
    <w:pPr>
      <w:pStyle w:val="a3"/>
    </w:pPr>
    <w:r>
      <w:t>Узнайте стоимость написания на заказ студенческих и аспирантских работ</w:t>
    </w:r>
  </w:p>
  <w:p w:rsidR="00255D65" w:rsidRDefault="00734456" w:rsidP="00734456">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65" w:rsidRDefault="00255D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4C"/>
    <w:rsid w:val="00104005"/>
    <w:rsid w:val="0010514C"/>
    <w:rsid w:val="002328D5"/>
    <w:rsid w:val="00255D65"/>
    <w:rsid w:val="005D0FEF"/>
    <w:rsid w:val="005F081D"/>
    <w:rsid w:val="00734456"/>
    <w:rsid w:val="0082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255D65"/>
    <w:pPr>
      <w:tabs>
        <w:tab w:val="center" w:pos="4677"/>
        <w:tab w:val="right" w:pos="9355"/>
      </w:tabs>
    </w:pPr>
  </w:style>
  <w:style w:type="character" w:customStyle="1" w:styleId="a4">
    <w:name w:val="Верхний колонтитул Знак"/>
    <w:basedOn w:val="a0"/>
    <w:link w:val="a3"/>
    <w:uiPriority w:val="99"/>
    <w:rsid w:val="00255D65"/>
    <w:rPr>
      <w:rFonts w:ascii="Times New Roman CYR" w:hAnsi="Times New Roman CYR" w:cs="Times New Roman CYR"/>
      <w:sz w:val="24"/>
      <w:szCs w:val="24"/>
    </w:rPr>
  </w:style>
  <w:style w:type="paragraph" w:styleId="a5">
    <w:name w:val="footer"/>
    <w:basedOn w:val="a"/>
    <w:link w:val="a6"/>
    <w:uiPriority w:val="99"/>
    <w:unhideWhenUsed/>
    <w:rsid w:val="00255D65"/>
    <w:pPr>
      <w:tabs>
        <w:tab w:val="center" w:pos="4677"/>
        <w:tab w:val="right" w:pos="9355"/>
      </w:tabs>
    </w:pPr>
  </w:style>
  <w:style w:type="character" w:customStyle="1" w:styleId="a6">
    <w:name w:val="Нижний колонтитул Знак"/>
    <w:basedOn w:val="a0"/>
    <w:link w:val="a5"/>
    <w:uiPriority w:val="99"/>
    <w:rsid w:val="00255D65"/>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255D65"/>
    <w:pPr>
      <w:tabs>
        <w:tab w:val="center" w:pos="4677"/>
        <w:tab w:val="right" w:pos="9355"/>
      </w:tabs>
    </w:pPr>
  </w:style>
  <w:style w:type="character" w:customStyle="1" w:styleId="a4">
    <w:name w:val="Верхний колонтитул Знак"/>
    <w:basedOn w:val="a0"/>
    <w:link w:val="a3"/>
    <w:uiPriority w:val="99"/>
    <w:rsid w:val="00255D65"/>
    <w:rPr>
      <w:rFonts w:ascii="Times New Roman CYR" w:hAnsi="Times New Roman CYR" w:cs="Times New Roman CYR"/>
      <w:sz w:val="24"/>
      <w:szCs w:val="24"/>
    </w:rPr>
  </w:style>
  <w:style w:type="paragraph" w:styleId="a5">
    <w:name w:val="footer"/>
    <w:basedOn w:val="a"/>
    <w:link w:val="a6"/>
    <w:uiPriority w:val="99"/>
    <w:unhideWhenUsed/>
    <w:rsid w:val="00255D65"/>
    <w:pPr>
      <w:tabs>
        <w:tab w:val="center" w:pos="4677"/>
        <w:tab w:val="right" w:pos="9355"/>
      </w:tabs>
    </w:pPr>
  </w:style>
  <w:style w:type="character" w:customStyle="1" w:styleId="a6">
    <w:name w:val="Нижний колонтитул Знак"/>
    <w:basedOn w:val="a0"/>
    <w:link w:val="a5"/>
    <w:uiPriority w:val="99"/>
    <w:rsid w:val="00255D65"/>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14385</Words>
  <Characters>81996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2023-02-09T13:10:00Z</dcterms:created>
  <dcterms:modified xsi:type="dcterms:W3CDTF">2023-05-08T12:55:00Z</dcterms:modified>
</cp:coreProperties>
</file>