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13" w:rsidRDefault="00016E1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16E13" w:rsidRDefault="00016E1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16E13" w:rsidRDefault="00016E1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16E13" w:rsidRDefault="00016E13" w:rsidP="00016E13">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016E13">
        <w:rPr>
          <w:rFonts w:ascii="Times New Roman CYR" w:hAnsi="Times New Roman CYR" w:cs="Times New Roman CYR"/>
          <w:b/>
          <w:bCs/>
          <w:sz w:val="28"/>
          <w:szCs w:val="28"/>
        </w:rPr>
        <w:t>Исследование финансово-экономического состояния предприятия</w:t>
      </w:r>
    </w:p>
    <w:p w:rsidR="00016E13" w:rsidRDefault="00016E13" w:rsidP="00016E13">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016E13" w:rsidRDefault="00016E13" w:rsidP="00016E13">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2011</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572F2A" w:rsidRDefault="00572F2A">
      <w:pPr>
        <w:widowControl w:val="0"/>
        <w:autoSpaceDE w:val="0"/>
        <w:autoSpaceDN w:val="0"/>
        <w:adjustRightInd w:val="0"/>
        <w:spacing w:after="0" w:line="360" w:lineRule="auto"/>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основы анализа финансово-хозяйственной деятельности предприятия</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Понятие и сущность анализа финансово-хозяйственной</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деятельности</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Источники информации для анализа финансово-хозяйственной деятельности предприятия</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Показатели, характеризующие финансово-хозяйственную деятельность предприятия</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Анализ финансово-хозяйственной деятельности</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МУ БГПАТП</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Общая организационно-экономическая характеристика</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Анализ хозяйственной деятельности предприятия</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Анализ финансового состояния предприятия</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Основные направления повышения уровня финансово - хозяйственной деятельности МУ БГПАТП</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Мероприятия, направленные на повышение уровня финансово-хозяйственной деятельности предприятия</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Оценка эффективности предложенных мероприятий</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Введение</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Финансово-хозяйственная деятельность предприятия является объектом исследования многих наук: экономической теории, микро- и макроэкономики, управления, организации и планирования производственно-финансовой деятельности, статистики, бухгалтерского учета, экономического анализа и т. 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финансово-хозяйственной деятельности предприятия является основой для принятия решений на уровне субъекта хозяйствования, с помощью которого выделяют наиболее значимые характеристики и показатели деятельности предприятия и составляются прогнозы его дальнейшего развития.</w:t>
      </w:r>
    </w:p>
    <w:p w:rsidR="00186E6D" w:rsidRPr="00186E6D" w:rsidRDefault="00186E6D" w:rsidP="00186E6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186E6D">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186E6D" w:rsidRDefault="00C67515" w:rsidP="00186E6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8" w:history="1">
        <w:r w:rsidR="00186E6D" w:rsidRPr="00186E6D">
          <w:rPr>
            <w:rFonts w:ascii="Times New Roman CYR" w:eastAsia="Times New Roman" w:hAnsi="Times New Roman CYR" w:cs="Times New Roman CYR"/>
            <w:b/>
            <w:color w:val="0000FF"/>
            <w:sz w:val="28"/>
            <w:szCs w:val="28"/>
            <w:u w:val="single"/>
            <w:lang w:val="en-US"/>
          </w:rPr>
          <w:t>http</w:t>
        </w:r>
        <w:r w:rsidR="00186E6D" w:rsidRPr="00186E6D">
          <w:rPr>
            <w:rFonts w:ascii="Times New Roman CYR" w:eastAsia="Times New Roman" w:hAnsi="Times New Roman CYR" w:cs="Times New Roman CYR"/>
            <w:b/>
            <w:color w:val="0000FF"/>
            <w:sz w:val="28"/>
            <w:szCs w:val="28"/>
            <w:u w:val="single"/>
          </w:rPr>
          <w:t>://учебники.информ2000.рф/</w:t>
        </w:r>
        <w:r w:rsidR="00186E6D" w:rsidRPr="00186E6D">
          <w:rPr>
            <w:rFonts w:ascii="Times New Roman CYR" w:eastAsia="Times New Roman" w:hAnsi="Times New Roman CYR" w:cs="Times New Roman CYR"/>
            <w:b/>
            <w:color w:val="0000FF"/>
            <w:sz w:val="28"/>
            <w:szCs w:val="28"/>
            <w:u w:val="single"/>
            <w:lang w:val="en-US"/>
          </w:rPr>
          <w:t>diplom</w:t>
        </w:r>
        <w:r w:rsidR="00186E6D" w:rsidRPr="00186E6D">
          <w:rPr>
            <w:rFonts w:ascii="Times New Roman CYR" w:eastAsia="Times New Roman" w:hAnsi="Times New Roman CYR" w:cs="Times New Roman CYR"/>
            <w:b/>
            <w:color w:val="0000FF"/>
            <w:sz w:val="28"/>
            <w:szCs w:val="28"/>
            <w:u w:val="single"/>
          </w:rPr>
          <w:t>.</w:t>
        </w:r>
        <w:r w:rsidR="00186E6D" w:rsidRPr="00186E6D">
          <w:rPr>
            <w:rFonts w:ascii="Times New Roman CYR" w:eastAsia="Times New Roman" w:hAnsi="Times New Roman CYR" w:cs="Times New Roman CYR"/>
            <w:b/>
            <w:color w:val="0000FF"/>
            <w:sz w:val="28"/>
            <w:szCs w:val="28"/>
            <w:u w:val="single"/>
            <w:lang w:val="en-US"/>
          </w:rPr>
          <w:t>shtml</w:t>
        </w:r>
      </w:hyperlink>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экономических процессов планируются и прогнозируются на будущее в соответствующих показателях, учитываются по мере фактического формирования и затем анализируются. Анализ финансово-хозяйственной деятельности позволяет дать формализованную характеристику, факторное объяснение и обоснование фактов хозяйственной жизни предприятия, как имевших место в прошлом, так и планируемых к осуществлению в будущем.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вышесказанное обусловливает актуальность данной темы на сегодняшний день.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дипломной работы - Муниципальное Унитарное «Брянское городское пассажирское автотранспортное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 финансово-хозяйственная деятельность МУ БГПАТП. Период исследования 2008 - 2010 гг.</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дипломной работы - провести анализ финансово-хозяйственной деятельности МУ БГПАТП и определить основные направления улучшения финансово-хозяйственной деятельности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реализации поставленных целей необходимо решить следующие </w:t>
      </w:r>
      <w:r>
        <w:rPr>
          <w:rFonts w:ascii="Times New Roman CYR" w:hAnsi="Times New Roman CYR" w:cs="Times New Roman CYR"/>
          <w:sz w:val="28"/>
          <w:szCs w:val="28"/>
        </w:rPr>
        <w:lastRenderedPageBreak/>
        <w:t>задачи: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теоретические основы анализа финансово-хозяйственной деятельности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хозяйственную деятельность и финансовое состояние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мероприятия по улучшению уровня финансово-хозяйственной деятельности и оценить их эффективность.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исследования использовались следующие научные методы познания: горизонтальный анализ, вертикальный анализ, трендовый анализ, коэффициентный метод, балансовый метод.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написания дипломной работы использовалась бухгалтерская отчетность МУ БГПАТП за 2008 - 2010гг, а также внутренняя и статистическая отчетность.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работа включает в себя введение, три раздела, заключение и приложения. При написании работы были использованы труды Гиляровской Л.В., Ионовой А.Ф., Ковалёва В.В., Савицкой Г.В. и других, а также методические указания.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изложена на 87 листах, включает в себя 21 таблицу и 3 рисунка.</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 Теоретические основы анализа финансово-хозяйственной деятельности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Понятие и сущность анализа финансово-хозяйственной деятельности</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Каждая наука имеет свой предмет исследования, который она изучает с соответствующей целью присущими ей методами. Под предметом любой науки понимается какая-либо часть или сторона объективной действительности, которая изучается только данной наукой. Один и тот же объект может рассматриваться различными науками. Каждая из них находит в нем специфические стороны или отношения.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Хозяйственная деятельность является объектом исследования многих наук: экономической теории, микро- и макроэкономики, управления, организации и планирования производственно-финансовой деятельности, статистики, бухгалтерского учета, экономического анализа и т. 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финансово-хозяйственной деятельности представляет собой целенаправленную деятельность аналитика, состоящую в идентификации показателей, факторов и алгоритмов, позволяющую дать формализованную характеристику, факторное объяснение и обоснование фактов хозяйственной жизни предприятия, как имевших место в прошлом, так и планируемых к осуществлению в будущем.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Важной характеристикой анализа является возможность мысленного разложения целого на составляющие его части. Смысл этой характеристики состоит в выяснении причин, приведших объект исследования (предприятие) к сложившейся хозяйственной ситуации или, что более важно, к той хозяйственной ситуации, что может сложиться в перспективе [10, С.27].</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финансово-хозяйственной деятельности предприятия является основой для принятия решений на уровне субъекта хозяйствования, с помощью которого выделяют наиболее значимые характеристики и показатели деятельности предприятия и составляются прогнозы его дальнейшего развития.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анализа финансово-хозяйственной деятельности предприятия являются причинно-следственные связи экономических явлений и процессов, возникающих в производственной и финансово-экономической сфере деятельности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анализа финансово-хозяйственной деятельности предприятия являются результаты хозяйственной деятельности предприятия или отдельные стороны его финансово-хозяйственной деятельности [8, С.7].</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экономических процессов планируются и прогнозируются на будущее в соответствующих показателях, учитываются по мере фактического формирования и затем анализируются. Но результаты как следствия процессов являются не предметом анализа финансово-хозяйственной деятельности, а объектами. Предметом же анализа являются причины образования и изменения результатов хозяйственной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Познание причинно-следственных связей в хозяйственной деятельности предприятий позволяет раскрыть сущность экономических явлений и на этой основе дать правильную оценку достигнутым результатам, выявить резервы повышения эффективности производства, обосновать планы и управленческие решения.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экономической литературе выделяют четыре базовых элемента анализа финансово-хозяйственной деятельности: финансовые отношения, ресурсы, источники финансирования и результаты использования экономического потенциала (результаты хозяйственной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финансовыми отношениями понимаются отношения между </w:t>
      </w:r>
      <w:r>
        <w:rPr>
          <w:rFonts w:ascii="Times New Roman CYR" w:hAnsi="Times New Roman CYR" w:cs="Times New Roman CYR"/>
          <w:sz w:val="28"/>
          <w:szCs w:val="28"/>
        </w:rPr>
        <w:lastRenderedPageBreak/>
        <w:t>различными субъектами, которые влекут за собой изменения в составе активов или обязательств этих субъектов.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Вторым элементом анализа финансово-хозяйственной деятельности являются ресурсы предприятия. Речь идет в первую очередь об анализе состава и структуры актива баланса, то есть об экономической целесообразности и оправданности именно тех активов, которыми управляет предприятие.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менее важным элементом анализа являются источники средств предприятия, рассматриваемые в отрыве от активов. Необходимость в аналитических решениях, относящихся только к источникам, возникает каждый раз, когда речь идет о мобилизации финансовых ресурсов.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Четвертым элементом анализа финансово-хозяйственной деятельности являются результаты использования экономического потенциала предприятия. Этот элемент является наиболее важным, так как именно он является определяющим в оценке эффективности деятельности предприятия и перспектив его развития.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noProof/>
        </w:rPr>
      </w:pPr>
    </w:p>
    <w:p w:rsidR="00572F2A" w:rsidRDefault="00016E13">
      <w:pPr>
        <w:widowControl w:val="0"/>
        <w:autoSpaceDE w:val="0"/>
        <w:autoSpaceDN w:val="0"/>
        <w:adjustRightInd w:val="0"/>
        <w:spacing w:after="0" w:line="240" w:lineRule="auto"/>
        <w:rPr>
          <w:rFonts w:ascii="Times New Roman CYR" w:hAnsi="Times New Roman CYR" w:cs="Times New Roman CYR"/>
          <w:noProof/>
        </w:rPr>
      </w:pPr>
      <w:r>
        <w:rPr>
          <w:rFonts w:ascii="Microsoft Sans Serif" w:hAnsi="Microsoft Sans Serif" w:cs="Microsoft Sans Serif"/>
          <w:noProof/>
          <w:sz w:val="17"/>
          <w:szCs w:val="17"/>
        </w:rPr>
        <w:drawing>
          <wp:inline distT="0" distB="0" distL="0" distR="0">
            <wp:extent cx="1974215" cy="10668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215" cy="1066800"/>
                    </a:xfrm>
                    <a:prstGeom prst="rect">
                      <a:avLst/>
                    </a:prstGeom>
                    <a:noFill/>
                    <a:ln>
                      <a:noFill/>
                    </a:ln>
                  </pic:spPr>
                </pic:pic>
              </a:graphicData>
            </a:graphic>
          </wp:inline>
        </w:drawing>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Выделение отдельных элементов анализа финансово-хозяйственной деятельности является достаточно условным, так как все элементы тесно взаимосвязаны и при проведении анализа их не разделяют [8, С. 61]. На предприятиях формируется как публичная финансовая (бухгалтерская) отчетность, адресованная внешним пользователям, так управленческая отчетность, используемая менеджерами предприятия для принятия решений по управлению бизнесом. Анализ хозяйственной деятельности предприятия является составной частью бухгалтерского учета в широком смысле. В </w:t>
      </w:r>
      <w:r>
        <w:rPr>
          <w:rFonts w:ascii="Times New Roman CYR" w:hAnsi="Times New Roman CYR" w:cs="Times New Roman CYR"/>
          <w:sz w:val="28"/>
          <w:szCs w:val="28"/>
        </w:rPr>
        <w:lastRenderedPageBreak/>
        <w:t>зависимости от того, какой вид отчетности служит источником для аналитических процедур и оценок, выделяют финансовый и управленческий анализ.</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Рис.1 Виды анализа финансово-хозяйственной деятельности предприятия</w:t>
      </w: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Финансовый анализ проводится по данным финансовой (бухгалтерской) отчетности и регистров бухгалтерского учета, на основе которых готовится отчетность. Финансовый анализ, использующий в качестве информационного источника только финансовую отчетность, принято называть внешним финансовым анализом.</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Этот вид анализа, как правило, применяется внешними пользователями информации о деятельности предприятия (собственниками, кредиторами, поставщиками и т.п.).</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внутреннего финансового анализа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наряду с данными финансовой (бухгалтерской) отчетности используется также информация, содержащаяся в регистрах бухгалтерского учета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Внутренний управленческий анализ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проводится на основе как бухгалтерского учета и финансовой отчетности, так и управленческого учета и управленческой отчетности. Поэтому управленческий анализ является наиболее глубоким и полным видом исследования и оценки финансово-хозяйственной деятельности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анализ по данным бухгалтерской отчетности называют также классическим способом анализа.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Организация и методы такого анализа рекомендованы в Международном стандарте аудиторской деятельности, посвященном анализу (обзору) финансовой отчетности.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управленческого анализа происходит углубление выводов и оценок финансового анализа за счет использования аналитических (детализированных) данных управленческого учета. Развернутый управленческий анализ называют также комплексным экономическим анализом,</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рамках которого производится управленческая оценка эффективности хозяйственной деятельности предприятия [34, С. 4]</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разделения на внешний и внутренний анализ финансово-хозяйственной деятельности, в экономической литературе </w:t>
      </w:r>
      <w:r>
        <w:rPr>
          <w:rFonts w:ascii="Times New Roman CYR" w:hAnsi="Times New Roman CYR" w:cs="Times New Roman CYR"/>
          <w:sz w:val="28"/>
          <w:szCs w:val="28"/>
        </w:rPr>
        <w:lastRenderedPageBreak/>
        <w:t>предлагается несколько вариантов его классификации: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зависимости от направления деятельности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операционной (основной)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инвестиционной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финансовой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горизонту проведения анализа: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ретроспективный - предполагает исследование явлений и фактов в прошлом,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текущий - основан на использовании информации о текущем состоянии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перспективный (прогнозный) - ориентирован на изучение возможных вариантов развития событий и явлений. Обычно разделяется на оперативный, тактический и долгосрочный.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методу изучения объектов анализа: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качественный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количественный (факторный)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экспресс-анализ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трендовый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экономико-математический анализ и др.</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 степени охвата изучаемых объектов: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сплошной (комплексный)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выборочный анализ </w:t>
      </w:r>
      <w:r w:rsidRPr="00016E13">
        <w:rPr>
          <w:rFonts w:ascii="Times New Roman CYR" w:hAnsi="Times New Roman CYR" w:cs="Times New Roman CYR"/>
          <w:sz w:val="28"/>
          <w:szCs w:val="28"/>
        </w:rPr>
        <w:t>[</w:t>
      </w:r>
      <w:r>
        <w:rPr>
          <w:rFonts w:ascii="Times New Roman CYR" w:hAnsi="Times New Roman CYR" w:cs="Times New Roman CYR"/>
          <w:sz w:val="28"/>
          <w:szCs w:val="28"/>
        </w:rPr>
        <w:t>8, С. 11</w:t>
      </w:r>
      <w:r w:rsidRPr="00016E13">
        <w:rPr>
          <w:rFonts w:ascii="Times New Roman CYR" w:hAnsi="Times New Roman CYR" w:cs="Times New Roman CYR"/>
          <w:sz w:val="28"/>
          <w:szCs w:val="28"/>
        </w:rPr>
        <w:t>]</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анализа финансово-хозяйственной деятельности как научной дисциплины вытекает из тех функций, которые он выполняет в системе других прикладных экономических наук.</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таких функций является изучение характера действия экономических законов, установление закономерностей и тенденций </w:t>
      </w:r>
      <w:r>
        <w:rPr>
          <w:rFonts w:ascii="Times New Roman CYR" w:hAnsi="Times New Roman CYR" w:cs="Times New Roman CYR"/>
          <w:sz w:val="28"/>
          <w:szCs w:val="28"/>
        </w:rPr>
        <w:lastRenderedPageBreak/>
        <w:t>экономических явлений и процессов в конкретных условиях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Важной функцией анализа хозяйственной деятельности является научное обоснование текущих и перспективных планов. Без глубокого экономического анализа результатов деятельности предприятия за прошлые годы и без обоснованных прогнозов на перспективу, без изучения закономерностей развития экономики предприятия, без выявления имевших место недостатков и ошибок нельзя разработать научно обоснованный план, выбрать оптимальный вариант управленческого решения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функциям анализа относится также контроль за выполнением планов и управленческих решений, за экономным использованием ресурсов. Анализ проводится не только с целью констатации фактов и оценки достигнутых результатов, но и с целью выявления недостатков, ошибок и оперативного воздействия на процесс производства.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функция анализа финансово-хозяйственной деятельности, которую он выполняет на предприятии, - поиск резервов повышения эффективности производства на основе изучения передового опыта и достижений науки и практики.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Следующая функция анализа - оценка результатов деятельности предприятия по выполнению планов, достигнутому уровню развития экономики, использованию имеющихся возможностей.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мероприятий по использованию выявленных резервов в процессе хозяйственной деятельности - также одна из функций анализа финансово-хозяйственной деятельности. [15, С.12]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Аналитическое исследование, его результаты и их использование в управлении производством должны соответствовать определенным требованиям. Остановимся на важнейших принципах анализа финансово-хозяйственной деятельности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Анализ должен носить научный характер, то есть основываться на положениях диалектической теории познания, учитывать требования экономических законов развития производства, использовать достижения научно-технического прогресса и передового опыта, новейшие методы экономических исследований.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должен быть комплексным. Комплексность исследования требует охвата всех звеньев и всех сторон деятельности и всестороннего изучения причинных зависимостей в экономике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Одним из требований к анализу является обеспечение системного подхода, когда каждый изучаемый объект рассматривается как сложная динамическая система, состоящая из ряда элементов, определенным способом связанных между собой и внешней средой.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должен быть объективным, конкретным, точным. Он должен основываться на достоверной, проверенной информации, реально отражающей объективную действительность, а выводы его должны обосновываться точными аналитическими расчетами. Из этого требования вытекает необходимость постоянного совершенствования организации учета, а также методики анализа с целью повышения точности и достоверности его расчетов.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призван быть действенным, активно воздействовать на ход производства и его результаты, своевременно выявляя недостатки, просчеты, упущения в работе и информируя об этом руководство предприятия. Из этого принципа вытекает необходимость практического использования материалов анализа для управления предприятием, для разработки конкретных мероприятий, для обоснования, корректировки и уточнения плановых данных.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Анализ должен проводиться по плану, систематически, а не от случая к случаю. Из этого требования вытекает необходимость планирования аналитической работы на предприятиях, распределения обязанностей по ее </w:t>
      </w:r>
      <w:r>
        <w:rPr>
          <w:rFonts w:ascii="Times New Roman CYR" w:hAnsi="Times New Roman CYR" w:cs="Times New Roman CYR"/>
          <w:sz w:val="28"/>
          <w:szCs w:val="28"/>
        </w:rPr>
        <w:lastRenderedPageBreak/>
        <w:t>выполнению между исполнителями и контроля над ее проведением.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должен быть оперативным. Оперативность означает умение быстро и четко проводить анализ, принимать управленческие решения и претворять их в жизнь.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должен быть эффективным, то есть затраты 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его проведение должны давать многократный эффект.</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Этими принципами следует руководствоваться, проводя финансовый анализ на любом уровне.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Общей целью анализа финансово-хозяйственной деятельности является оценка финансовых результатов и финансового состояния прошлой деятельности, отраженной в отчетности, и на момент анализа, а также оценка будущего потенциала предприятия, т.е. экономическая диагностика хозяйственной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три основных этапа финансового анализа: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конкретной цели анализа и подхода к ее реализации;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качества информации, представленной для анализа;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методов анализа, проведение самого анализа и обобщение полученных результатов.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первом этапе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определяется подход к анализу, связанный с его целью.</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Возможны следующие основные подходы: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сравнение показателей предприятия со средними показателями мировой рыночной экономики, страны или отрасли (такие показатели называют «идеальными», или «нормативными»);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сравнение показателей данного отчетного периода с показателями предшествующих периодов, а также </w:t>
      </w:r>
      <w:r>
        <w:rPr>
          <w:rFonts w:ascii="Times New Roman CYR" w:hAnsi="Times New Roman CYR" w:cs="Times New Roman CYR"/>
          <w:b/>
          <w:bCs/>
          <w:sz w:val="28"/>
          <w:szCs w:val="28"/>
        </w:rPr>
        <w:t xml:space="preserve">с </w:t>
      </w:r>
      <w:r>
        <w:rPr>
          <w:rFonts w:ascii="Times New Roman CYR" w:hAnsi="Times New Roman CYR" w:cs="Times New Roman CYR"/>
          <w:sz w:val="28"/>
          <w:szCs w:val="28"/>
        </w:rPr>
        <w:t>плановыми показателями отчетного периода;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сравнение показателей предприятия с показателями аналогичных </w:t>
      </w:r>
      <w:r>
        <w:rPr>
          <w:rFonts w:ascii="Times New Roman CYR" w:hAnsi="Times New Roman CYR" w:cs="Times New Roman CYR"/>
          <w:sz w:val="28"/>
          <w:szCs w:val="28"/>
        </w:rPr>
        <w:lastRenderedPageBreak/>
        <w:t>фирм-конкурентов (межхозяйственный сравнительный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из перечисленных подходов имеет свои особенности и подчиняется определенным требованиям. Показатели конкретного предприятия при сравнении их со средними по стране или отрасли зависят от особенностей организации производства, технологии, применяемой техники, организационно-правовой формы собственности, географического расположения предприятия и других факторов.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втором этапе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анализа проводится оценка именно качества информации, заключающаяся не только в счетной проверке данных учета, но и в определении влияния способов учета (учетной политики) на формирование показателей отчетности.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этап</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собственно анализ как совокупность методов и рабочих приемов [34, С.10]</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Экономисты расходятся в классификации методов анализа финансово-хозяйственной деятельности. Рассмотрим две предложенные в экономической литературе классификации.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две группы методов оценки эффективности хозяйственной деятельности: 1) без расчета единого интегрального показателя (эвристические методы); 2) с расчетом единого интегрального показателя.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Эвристические методы основывается на профессиональном опыте аналитика и включает в себя: динамическое сравнение показателей (горизонтальный анализ), сравнения (вертикальный анализ), группировки показателей по разным признакам, пространственные сравнения и др.</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Методы расчета единого интегрального показателя эффективности хозяйственной деятельности весьма разнообразны. Например, одним из важнейших показателей деятельности предприятия является рентабельность его активов, но поскольку на этот показатель воздействует множество факторов, </w:t>
      </w:r>
      <w:r>
        <w:rPr>
          <w:rFonts w:ascii="Times New Roman CYR" w:hAnsi="Times New Roman CYR" w:cs="Times New Roman CYR"/>
          <w:sz w:val="28"/>
          <w:szCs w:val="28"/>
        </w:rPr>
        <w:lastRenderedPageBreak/>
        <w:t>необходимо проводить его глубокий факторный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анализа финансово-хозяйственной деятельности также применяются различные статистические и экономико-математические методы, среди них: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 сумм, при котором, например, суммируются темпы прироста отобранных показателей;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средняя арифметическая взвешенная, например, исходя из тех же темпов прироста, но с учетом веса каждого показателя по какому-либо принципу;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 суммы мест, при котором суммируются места, достигнутые предприятиями по различным отобранным показателям: наименьшая сумма мест означает первое место в рейтинге предприятий;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 балльной оценки, при котором каждый показатель имеет свой весовой балл, и в баллах же оцениваются приращения показателей по определенной шкале;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 расстояний» для рейтинговой оценки объектов анализа и другие методы рейтинговой оценки [34].</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 Ковалев предлагает несколько иную классификацию методов анализа финансово-хозяйственной деятельности (рис.2)</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noProof/>
        </w:rPr>
      </w:pPr>
    </w:p>
    <w:p w:rsidR="00572F2A" w:rsidRDefault="00016E13">
      <w:pPr>
        <w:widowControl w:val="0"/>
        <w:autoSpaceDE w:val="0"/>
        <w:autoSpaceDN w:val="0"/>
        <w:adjustRightInd w:val="0"/>
        <w:spacing w:after="0" w:line="240" w:lineRule="auto"/>
        <w:rPr>
          <w:rFonts w:ascii="Times New Roman CYR" w:hAnsi="Times New Roman CYR" w:cs="Times New Roman CYR"/>
          <w:noProof/>
        </w:rPr>
      </w:pPr>
      <w:r>
        <w:rPr>
          <w:rFonts w:ascii="Microsoft Sans Serif" w:hAnsi="Microsoft Sans Serif" w:cs="Microsoft Sans Serif"/>
          <w:noProof/>
          <w:sz w:val="17"/>
          <w:szCs w:val="17"/>
        </w:rPr>
        <w:drawing>
          <wp:inline distT="0" distB="0" distL="0" distR="0">
            <wp:extent cx="3934460" cy="230695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4460" cy="2306955"/>
                    </a:xfrm>
                    <a:prstGeom prst="rect">
                      <a:avLst/>
                    </a:prstGeom>
                    <a:noFill/>
                    <a:ln>
                      <a:noFill/>
                    </a:ln>
                  </pic:spPr>
                </pic:pic>
              </a:graphicData>
            </a:graphic>
          </wp:inline>
        </w:drawing>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 Классификация методов и приемов анализа финансово-хозяйственной деятельности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уровень данной классификации выделяет формализованные и неформализованные методы анализа. Первая группа основана на описании аналитических процедур на логическом уровне, а не с помощью строгих аналитических процедур. Для неформализованных методов анализа элемент субъективизма (профессиональных качеств аналитика) более существенен.</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 второй группе методов относятся строго формализованные аналитические зависимости. Известны десятки таких методов и все они сгруппированы по подгруппам на рисунке 2 [10, С.30]</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Рассмотрев понятие и сущность анализа финансово-хозяйственной деятельности, следует изучить информационную базу для проведения данного анализа.</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Источники информации для анализа финансово-хозяйственной деятельности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 содержание и качество информации, которая привлекается к анализу, имеют определяющую роль в обеспечении действенности анализа </w:t>
      </w:r>
      <w:r>
        <w:rPr>
          <w:rFonts w:ascii="Times New Roman CYR" w:hAnsi="Times New Roman CYR" w:cs="Times New Roman CYR"/>
          <w:sz w:val="28"/>
          <w:szCs w:val="28"/>
        </w:rPr>
        <w:lastRenderedPageBreak/>
        <w:t>финансового состояния предприятия. Анализ не ограничивается только экономическими данными, а широко использует техническую, технологическую и другую информацию. Все источники данных для финансового анализа делятся на внутренние и внешние.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Ведущая роль в информационном обеспечении анализа принадлежит бухгалтерскому учёту и отчётности, где наиболее полно отражаются хозяйственные явления, процессы, их результаты. Своевременный и полный анализ данных, которые имеются в учётных документах (первичных и сводных) и отчётности, обеспечивает принятие необходимых мер, направленных на улучшение выполнения планов, достижение лучших результатов хозяйствования.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Бухгалтерская отчетность представляет собой систему показателей, отражающих имущественное и финансовое положение организации на отчетную дату, а также финансовые результаты ее деятельности за отчетный период.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 января 2007 г. организации формируют годовую бухгалтерскую отчетность в соответствии с вновь утвержденным приказом Министерства финансов РФ «О формах бухгалтерской отчетности организаций». Этим приказом были утверждены новые формы годовой бухгалтерской отчетности: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баланс (форма № 1);</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прибылях и убытках (форма № 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об изменениях капитала (форма № 3);</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движении денежных средств (форма № 4);</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к бухгалтерскому балансу (форма № 5);</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целевом использовании полученных средств (форма № 6);</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формы вводятся, начиная с бухгалтерской отчетности за 2003 г.</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Некоммерческие организации могут не представлять в составе бухгалтерской отчетности отчет об изменениях капитала (форму № 3), отчет о </w:t>
      </w:r>
      <w:r>
        <w:rPr>
          <w:rFonts w:ascii="Times New Roman CYR" w:hAnsi="Times New Roman CYR" w:cs="Times New Roman CYR"/>
          <w:sz w:val="28"/>
          <w:szCs w:val="28"/>
        </w:rPr>
        <w:lastRenderedPageBreak/>
        <w:t>движении денежных средств (форму № 4), приложение к бухгалтерскому балансу (форму № 5) при отсутствии соответствующих данных.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указанным приказом несколько изменились состав и структура отчетных форм, входящих в бухгалтерскую отчетность.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бухгалтерскую отчетность должны включаться показатели, необходимые для формирования достоверного и полного представления о финансовом положении организации, финансовых результатах ее деятельности и изменениях в ее финансовом положении.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баланс - способ обобщенного отражения в стоимостной оценке состояния активов предприятия и источников их образования на определенную дату. По своей форме он представляет собой таблицу, в которой, с одной стороны (в активе), отражаются средства предприятия, а с другой (в пассиве) - источники их образования. [15, С.122]</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РФ актив баланса состоит в порядке возрастающей ликвидности средств, то есть в прямой зависимости от скорости превращения этих активов в процессе хозяйственного оборота в денежную форму. В пассиве баланса группировка статей дана по юридическому признаку, то есть вся совокупность обязательств предприятия за полученные ценности и ресурсы разделяется по субъектам: перед собственниками и перед третьими лицами (кредиторами, банками и др.).</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позволяет оценить эффективность размещения капитала предприятия, его достаточность для текущей и предстоящей хозяйственной деятельности, оценить размер и структуру заемных источников, а также эффективность их привлечения.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представленные в балансе предприятия, дополняются сведениями, содержащимися в «Отчете и прибылях и убытках» (форма №2), в «Отчете о движении капитала» (форма №3), в «Отчете о движении денежных средств» (форма №4), в «Приложении к балансу» (форма №5).</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Форма № 2 «Отчет о прибылях и убытках» содержит сведения о текущих финансовых результатах деятельности предприятия за отчетный период. Здесь показаны величина балансовой прибыли или убытка и слагаемые этого показателя. Отчет о финансовых результатах является важнейшим источником информации для анализа показателей рентабельности предприятия, определения величины чистой прибыли, остающейся в распоряжении предприятия и других показателей.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к внутренним источникам информации для проведения анализа финансово-хозяйственной деятельности предприятия относят данные управленческого учета, внутрифирменные планы и отчеты. Для диагностики финансового положения организации рекомендуется привлекать и другую информацию, содержащуюся в:</w:t>
      </w:r>
    </w:p>
    <w:p w:rsidR="00572F2A" w:rsidRDefault="007C1C1B">
      <w:pPr>
        <w:widowControl w:val="0"/>
        <w:tabs>
          <w:tab w:val="left" w:pos="10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учредительных документах организации;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контрактах и договорах о поставке продукции и приобретении основных средств и иного имущества;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кредитных договорах;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документах, касающихся учетной политики организации;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Главной книге и регистра бухгалтерского учета;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налоговых декларациях и справках о порядке определения данных, отражаемых по строке 1 «Расчета налога от фактической прибыли».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используются данные:</w:t>
      </w:r>
    </w:p>
    <w:p w:rsidR="00572F2A" w:rsidRDefault="007C1C1B">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статистической отчетности;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материалов арбитражных судов и исков;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актов проверки ФНС;</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аудиторского заключения прошлого года;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бухгалтерской отчетности за предыдущий год.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Другими источниками информации о фирмах, особенно крупных, служат </w:t>
      </w:r>
      <w:r>
        <w:rPr>
          <w:rFonts w:ascii="Times New Roman CYR" w:hAnsi="Times New Roman CYR" w:cs="Times New Roman CYR"/>
          <w:sz w:val="28"/>
          <w:szCs w:val="28"/>
        </w:rPr>
        <w:lastRenderedPageBreak/>
        <w:t>коммерческие журналы, газеты, справочники, государственная отчетность и т.д. Роль внешних источников в анализе финансово-хозяйственной деятельности незначительна.</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1.3 Показатели, характеризующие финансово-хозяйственную деятельность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финансово-хозяйственной деятельности складывается из анализа финансового состояния предприятия и анализа его хозяйственной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хозяйственной деятельности включает в себя анализ основных средств, оборотных средств и анализ трудовых ресурсов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Анализ основных средств характеризует эффективность использования предприятием имеющихся в его наличии средств производства. Традиционно принято считать, что анализ основных средств проводят в следующих направлениях:</w:t>
      </w:r>
    </w:p>
    <w:p w:rsidR="00572F2A" w:rsidRDefault="007C1C1B">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0"/>
          <w:szCs w:val="20"/>
        </w:rPr>
        <w:t>-</w:t>
      </w:r>
      <w:r>
        <w:rPr>
          <w:rFonts w:ascii="Times New Roman CYR" w:hAnsi="Times New Roman CYR" w:cs="Times New Roman CYR"/>
          <w:noProof/>
          <w:sz w:val="20"/>
          <w:szCs w:val="20"/>
        </w:rPr>
        <w:tab/>
      </w:r>
      <w:r>
        <w:rPr>
          <w:rFonts w:ascii="Times New Roman CYR" w:hAnsi="Times New Roman CYR" w:cs="Times New Roman CYR"/>
          <w:noProof/>
          <w:sz w:val="28"/>
          <w:szCs w:val="28"/>
        </w:rPr>
        <w:t>анализ обеспеченности организации основными средствами;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0"/>
          <w:szCs w:val="20"/>
        </w:rPr>
        <w:t>-</w:t>
      </w:r>
      <w:r>
        <w:rPr>
          <w:rFonts w:ascii="Times New Roman CYR" w:hAnsi="Times New Roman CYR" w:cs="Times New Roman CYR"/>
          <w:noProof/>
          <w:sz w:val="20"/>
          <w:szCs w:val="20"/>
        </w:rPr>
        <w:tab/>
      </w:r>
      <w:r>
        <w:rPr>
          <w:rFonts w:ascii="Times New Roman CYR" w:hAnsi="Times New Roman CYR" w:cs="Times New Roman CYR"/>
          <w:noProof/>
          <w:sz w:val="28"/>
          <w:szCs w:val="28"/>
        </w:rPr>
        <w:t>анализ состава и структуры основных средств организации;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0"/>
          <w:szCs w:val="20"/>
        </w:rPr>
        <w:t>-</w:t>
      </w:r>
      <w:r>
        <w:rPr>
          <w:rFonts w:ascii="Times New Roman CYR" w:hAnsi="Times New Roman CYR" w:cs="Times New Roman CYR"/>
          <w:noProof/>
          <w:sz w:val="20"/>
          <w:szCs w:val="20"/>
        </w:rPr>
        <w:tab/>
      </w:r>
      <w:r>
        <w:rPr>
          <w:rFonts w:ascii="Times New Roman CYR" w:hAnsi="Times New Roman CYR" w:cs="Times New Roman CYR"/>
          <w:noProof/>
          <w:sz w:val="28"/>
          <w:szCs w:val="28"/>
        </w:rPr>
        <w:t>анализ технического состояния основных средств организации;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0"/>
          <w:szCs w:val="20"/>
        </w:rPr>
        <w:t>-</w:t>
      </w:r>
      <w:r>
        <w:rPr>
          <w:rFonts w:ascii="Times New Roman CYR" w:hAnsi="Times New Roman CYR" w:cs="Times New Roman CYR"/>
          <w:noProof/>
          <w:sz w:val="20"/>
          <w:szCs w:val="20"/>
        </w:rPr>
        <w:tab/>
      </w:r>
      <w:r>
        <w:rPr>
          <w:rFonts w:ascii="Times New Roman CYR" w:hAnsi="Times New Roman CYR" w:cs="Times New Roman CYR"/>
          <w:noProof/>
          <w:sz w:val="28"/>
          <w:szCs w:val="28"/>
        </w:rPr>
        <w:t>анализ эффективности использования основных средств организации;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0"/>
          <w:szCs w:val="20"/>
        </w:rPr>
        <w:t>-</w:t>
      </w:r>
      <w:r>
        <w:rPr>
          <w:rFonts w:ascii="Times New Roman CYR" w:hAnsi="Times New Roman CYR" w:cs="Times New Roman CYR"/>
          <w:noProof/>
          <w:sz w:val="20"/>
          <w:szCs w:val="20"/>
        </w:rPr>
        <w:tab/>
      </w:r>
      <w:r>
        <w:rPr>
          <w:rFonts w:ascii="Times New Roman CYR" w:hAnsi="Times New Roman CYR" w:cs="Times New Roman CYR"/>
          <w:noProof/>
          <w:sz w:val="28"/>
          <w:szCs w:val="28"/>
        </w:rPr>
        <w:t>анализ использования отдельных видов оборудования по числу единиц, по времени, по мощности и анализ интегральной загрузки работы оборудования;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0"/>
          <w:szCs w:val="20"/>
        </w:rPr>
        <w:t>-</w:t>
      </w:r>
      <w:r>
        <w:rPr>
          <w:rFonts w:ascii="Times New Roman CYR" w:hAnsi="Times New Roman CYR" w:cs="Times New Roman CYR"/>
          <w:noProof/>
          <w:sz w:val="20"/>
          <w:szCs w:val="20"/>
        </w:rPr>
        <w:tab/>
      </w:r>
      <w:r>
        <w:rPr>
          <w:rFonts w:ascii="Times New Roman CYR" w:hAnsi="Times New Roman CYR" w:cs="Times New Roman CYR"/>
          <w:noProof/>
          <w:sz w:val="28"/>
          <w:szCs w:val="28"/>
        </w:rPr>
        <w:t>сводный подсчет резервов роста выпуска продукции за счет факторов, связанных с использованием основных средств.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Эффективность использования основных фондов характеризует показатель фондоотдачи, рассчитываемый как отношение объема выпуска продукции за год </w:t>
      </w:r>
      <w:r>
        <w:rPr>
          <w:rFonts w:ascii="Times New Roman CYR" w:hAnsi="Times New Roman CYR" w:cs="Times New Roman CYR"/>
          <w:noProof/>
          <w:sz w:val="28"/>
          <w:szCs w:val="28"/>
        </w:rPr>
        <w:lastRenderedPageBreak/>
        <w:t>к среднегодовой полной стоимости основных фондов: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Фот = Выручка от реализации/Среднегодовая стоимость ОС (1)</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Для анализа обеспеченности организации основными средствами сопоставляют показатели основных средств с показателями численности работников (фондовооруженность):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Фв = Среднегодовая стоимость ОС/Среднесписочная численность работников (2)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Фондоемкость является обратной величиной от фондоотдачи. Она характеризует сколько основных производственных фондов приходится на 1 рубль произведенной продукции: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Фе = 1/Фот (3)</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Величина фондоемкости показывает, сколько средств нужно затратить на основные фонды, чтобы получить необходимый объем продукции.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Фондовооруженность и фондоотдача связаны между собой через показатель производительности труда: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ПТ = Выпуск продукции /Среднесписочная численность работников (4)</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Таким образом,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Фот = производительность труда/ фондовооруженность (5)</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состав коэффициентов, характеризующих техническое состояние основных средств организации, входят:</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коэффициент износа,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Ки = Сумма начисленной амортизации/первоначальная ст-ть ОПФ (6)</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коэффициент годности,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Кг = 1 - Коэффициент износа (7)</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Оценка движения основных средств проводится на основе коэффициентов, которые анализируются в динамике за ряд лет.</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Коэффициент ввода (обновления) представляет собой отношение суммы </w:t>
      </w:r>
      <w:r>
        <w:rPr>
          <w:rFonts w:ascii="Times New Roman CYR" w:hAnsi="Times New Roman CYR" w:cs="Times New Roman CYR"/>
          <w:noProof/>
          <w:sz w:val="28"/>
          <w:szCs w:val="28"/>
        </w:rPr>
        <w:lastRenderedPageBreak/>
        <w:t>введенных в эксплуатацию к стоимости основных средств на конец года.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Квв = ст-ть поступивших ОС/ст-ть ОС на конец года (8)</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Вместе с коэффициентом ввода применяется и коэффициент выбытия основных средств. Он отражает отношение суммы выбывших основных средств предприятия к их значению на начало года.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Квыб = ст-ть выбывших ОС/ст-ть ОС на начало года (9)</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оборотных средств характеризует эффективность использования оборотных средств. Прежде всего, проводится анализ оборачиваемости оборотных средств: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 = Выручка/Среднегодовая стоимость оборотных средств (10)</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оборачиваемости показывает, сколько раз в течение года оборотные активы совершают полный оборот, ускорение оборачиваемости является положительным фактором в развитии предприятия. Также следует рассмотреть длительность оборота оборотных активов, этот показатель связан с коэффициентом оборачиваемости и рассчитывается следующим образом: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 365/Коб (11)</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оборачиваемости также используются для оценки деловой активности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коэффициента оборачиваемости для анализа оборотных активов компании применяется показатель закрепления (загрузки) оборотных активов. Коэффициент закрепления (Кзакр) показывает величину оборотных средств, приходящуюся на один рубль реализованной продукции: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Кзакр = Среднегодовая ст-ть оборотных средств/Выручка (12)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Заключительным этапом анализа хозяйственного состояния является оценка трудового потенциала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Достаточная обеспеченность предприятий нужными трудовыми ресурсами, их рациональное использование, высокий уровень </w:t>
      </w:r>
      <w:r>
        <w:rPr>
          <w:rFonts w:ascii="Times New Roman CYR" w:hAnsi="Times New Roman CYR" w:cs="Times New Roman CYR"/>
          <w:sz w:val="28"/>
          <w:szCs w:val="28"/>
        </w:rPr>
        <w:lastRenderedPageBreak/>
        <w:t>производительности труда имеют большое значение для увеличения объемов продукции и повышения эффективности производства.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характеристики движения рабочей силы рассчитывают и анализируют динамику следующих показателей: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оборота по приему рабочих (Кпр):</w:t>
      </w:r>
    </w:p>
    <w:p w:rsidR="00572F2A" w:rsidRDefault="00016E1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55645" cy="353060"/>
            <wp:effectExtent l="0" t="0" r="190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645" cy="353060"/>
                    </a:xfrm>
                    <a:prstGeom prst="rect">
                      <a:avLst/>
                    </a:prstGeom>
                    <a:noFill/>
                    <a:ln>
                      <a:noFill/>
                    </a:ln>
                  </pic:spPr>
                </pic:pic>
              </a:graphicData>
            </a:graphic>
          </wp:inline>
        </w:drawing>
      </w:r>
      <w:r w:rsidR="007C1C1B">
        <w:rPr>
          <w:rFonts w:ascii="Times New Roman CYR" w:hAnsi="Times New Roman CYR" w:cs="Times New Roman CYR"/>
          <w:sz w:val="28"/>
          <w:szCs w:val="28"/>
        </w:rPr>
        <w:t>(13)</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оборота по выбытию (Кв):</w:t>
      </w:r>
    </w:p>
    <w:p w:rsidR="00572F2A" w:rsidRDefault="00016E1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13075" cy="387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3075" cy="387985"/>
                    </a:xfrm>
                    <a:prstGeom prst="rect">
                      <a:avLst/>
                    </a:prstGeom>
                    <a:noFill/>
                    <a:ln>
                      <a:noFill/>
                    </a:ln>
                  </pic:spPr>
                </pic:pic>
              </a:graphicData>
            </a:graphic>
          </wp:inline>
        </w:drawing>
      </w:r>
      <w:r w:rsidR="007C1C1B">
        <w:rPr>
          <w:rFonts w:ascii="Times New Roman CYR" w:hAnsi="Times New Roman CYR" w:cs="Times New Roman CYR"/>
          <w:sz w:val="28"/>
          <w:szCs w:val="28"/>
        </w:rPr>
        <w:t>(14)</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текучести кадров (</w:t>
      </w:r>
      <w:r>
        <w:rPr>
          <w:rFonts w:ascii="Times New Roman CYR" w:hAnsi="Times New Roman CYR" w:cs="Times New Roman CYR"/>
          <w:sz w:val="28"/>
          <w:szCs w:val="28"/>
          <w:lang w:val="en-US"/>
        </w:rPr>
        <w:t>Km</w:t>
      </w:r>
      <w:r>
        <w:rPr>
          <w:rFonts w:ascii="Times New Roman CYR" w:hAnsi="Times New Roman CYR" w:cs="Times New Roman CYR"/>
          <w:sz w:val="28"/>
          <w:szCs w:val="28"/>
        </w:rPr>
        <w:t>):</w:t>
      </w:r>
    </w:p>
    <w:p w:rsidR="00572F2A" w:rsidRDefault="00016E1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851275" cy="5054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1275" cy="505460"/>
                    </a:xfrm>
                    <a:prstGeom prst="rect">
                      <a:avLst/>
                    </a:prstGeom>
                    <a:noFill/>
                    <a:ln>
                      <a:noFill/>
                    </a:ln>
                  </pic:spPr>
                </pic:pic>
              </a:graphicData>
            </a:graphic>
          </wp:inline>
        </w:drawing>
      </w:r>
      <w:r w:rsidR="007C1C1B">
        <w:rPr>
          <w:rFonts w:ascii="Times New Roman CYR" w:hAnsi="Times New Roman CYR" w:cs="Times New Roman CYR"/>
          <w:sz w:val="28"/>
          <w:szCs w:val="28"/>
        </w:rPr>
        <w:t>(15)</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постоянства состава персонала предприятия (Кп.с):</w:t>
      </w:r>
    </w:p>
    <w:p w:rsidR="00572F2A" w:rsidRDefault="00016E1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941445" cy="38798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1445" cy="387985"/>
                    </a:xfrm>
                    <a:prstGeom prst="rect">
                      <a:avLst/>
                    </a:prstGeom>
                    <a:noFill/>
                    <a:ln>
                      <a:noFill/>
                    </a:ln>
                  </pic:spPr>
                </pic:pic>
              </a:graphicData>
            </a:graphic>
          </wp:inline>
        </w:drawing>
      </w:r>
      <w:r w:rsidR="007C1C1B">
        <w:rPr>
          <w:rFonts w:ascii="Times New Roman CYR" w:hAnsi="Times New Roman CYR" w:cs="Times New Roman CYR"/>
          <w:sz w:val="28"/>
          <w:szCs w:val="28"/>
        </w:rPr>
        <w:t>(16)</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Обобщающим показателем при оценке эффективности использования трудовых ресурсов является Производительность труда (ПТ), рассмотренная среди показателей, характеризующих эффективность использования основных средств.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анализа финансового состояния применяют следующую последовательность работ:</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горизонтальный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вертикальный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анализ финансовых коэффициентов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факторный анализ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трендовый анализ </w:t>
      </w:r>
      <w:r w:rsidRPr="00016E13">
        <w:rPr>
          <w:rFonts w:ascii="Times New Roman CYR" w:hAnsi="Times New Roman CYR" w:cs="Times New Roman CYR"/>
          <w:sz w:val="28"/>
          <w:szCs w:val="28"/>
        </w:rPr>
        <w:t>[</w:t>
      </w:r>
      <w:r>
        <w:rPr>
          <w:rFonts w:ascii="Times New Roman CYR" w:hAnsi="Times New Roman CYR" w:cs="Times New Roman CYR"/>
          <w:sz w:val="28"/>
          <w:szCs w:val="28"/>
        </w:rPr>
        <w:t>8, С.26</w:t>
      </w:r>
      <w:r w:rsidRPr="00016E13">
        <w:rPr>
          <w:rFonts w:ascii="Times New Roman CYR" w:hAnsi="Times New Roman CYR" w:cs="Times New Roman CYR"/>
          <w:sz w:val="28"/>
          <w:szCs w:val="28"/>
        </w:rPr>
        <w:t>]</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Горизонтальный анализ отчетности представляет собой изучение </w:t>
      </w:r>
      <w:r>
        <w:rPr>
          <w:rFonts w:ascii="Times New Roman CYR" w:hAnsi="Times New Roman CYR" w:cs="Times New Roman CYR"/>
          <w:sz w:val="28"/>
          <w:szCs w:val="28"/>
        </w:rPr>
        <w:lastRenderedPageBreak/>
        <w:t>динамики изменения показателей, дополненное их темпом роста или снижения. В ходе горизонтального анализа определяются абсолютные и относительные изменения различных показателей за определенный период.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Вертикальный анализ (проводится для актива и пассива баланса) показывает структуру средств предприятия и их источников, когда суммы по отдельным статьям или разделам берутся в процентах к разделу и валюте баланса. Таким образом, вычисляют удельный вес каждого элемента и оценивают его влияние.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финансовых коэффициентов позволяет дополнить и расширить представление о финансово-хозяйственной деятельности предприятия, конкретизировать наиболее важные элементы: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имущественное положение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платежеспособность и ликвидность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рентабельность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деловая активность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финансовая устойчивость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факторного анализа позволяет зависимости и взаимное влияние различных факторов на результирующий показатель, а трендовый анализ предоставляет возможность спрогнозировать модель поведения предприятия в будущем на основе данных текущего и ретроспективного анализа.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практике обычно совмещаются несколько форм анализа в одной таблице, например, проводится оценка состава, структуры и динамики имущества компании за период исследования. Также успешно сочетается горизонтальный анализ с анализом финансовых коэффициентов, что позволяет отследить изменения того или иного показателя за период исследования.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информации об общей структуре имущества предприятия и источниках его формирования анализ баланса дает информацию о качестве </w:t>
      </w:r>
      <w:r>
        <w:rPr>
          <w:rFonts w:ascii="Times New Roman CYR" w:hAnsi="Times New Roman CYR" w:cs="Times New Roman CYR"/>
          <w:sz w:val="28"/>
          <w:szCs w:val="28"/>
        </w:rPr>
        <w:lastRenderedPageBreak/>
        <w:t>финансовых ресурсах, используемых на предприятии, и об эффективности управления ими. О качестве финансовых ресурсов предприятия можно судить по результатам следующих этапов анализа баланса: анализа ликвидности баланса, платежеспособности предприятия, вероятности банкротства и финансовой устойчивости.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имущественного положения предприятия осуществляют с помощью построения аналитического (агрегированного) баланса.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баланс полезен тем, что сводит воедино и систематизирует те расчеты, которые обычно осуществляет аналитик при ознакомлении с балансом. Непосредственно из аналитического баланса можно получить ряд важнейших характеристик финансового состояния предприятия, к которым относят следующие показатели:</w:t>
      </w:r>
    </w:p>
    <w:p w:rsidR="00572F2A" w:rsidRDefault="007C1C1B" w:rsidP="00016E13">
      <w:pPr>
        <w:widowControl w:val="0"/>
        <w:numPr>
          <w:ilvl w:val="0"/>
          <w:numId w:val="1"/>
        </w:numPr>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стоимость активов предприятия - сумма разделов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баланса.</w:t>
      </w:r>
    </w:p>
    <w:p w:rsidR="00572F2A" w:rsidRDefault="007C1C1B" w:rsidP="00016E13">
      <w:pPr>
        <w:widowControl w:val="0"/>
        <w:numPr>
          <w:ilvl w:val="0"/>
          <w:numId w:val="1"/>
        </w:numPr>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иммобилизованных (т.е. внеоборотных) средств (активов) или недвижимых активов, равную итогу раздела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баланса.</w:t>
      </w:r>
    </w:p>
    <w:p w:rsidR="00572F2A" w:rsidRDefault="007C1C1B" w:rsidP="00016E13">
      <w:pPr>
        <w:widowControl w:val="0"/>
        <w:numPr>
          <w:ilvl w:val="0"/>
          <w:numId w:val="1"/>
        </w:numPr>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мобильных (оборотных) средств, равную итогу раздела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баланса.</w:t>
      </w:r>
    </w:p>
    <w:p w:rsidR="00572F2A" w:rsidRDefault="007C1C1B" w:rsidP="00016E13">
      <w:pPr>
        <w:widowControl w:val="0"/>
        <w:numPr>
          <w:ilvl w:val="0"/>
          <w:numId w:val="1"/>
        </w:numPr>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материальных оборотных средств.</w:t>
      </w:r>
    </w:p>
    <w:p w:rsidR="00572F2A" w:rsidRDefault="007C1C1B" w:rsidP="00016E13">
      <w:pPr>
        <w:widowControl w:val="0"/>
        <w:numPr>
          <w:ilvl w:val="0"/>
          <w:numId w:val="1"/>
        </w:numPr>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Величину собственного капитала предприятия, равную итогу раздела </w:t>
      </w:r>
      <w:r>
        <w:rPr>
          <w:rFonts w:ascii="Times New Roman CYR" w:hAnsi="Times New Roman CYR" w:cs="Times New Roman CYR"/>
          <w:sz w:val="28"/>
          <w:szCs w:val="28"/>
          <w:lang w:val="en-US"/>
        </w:rPr>
        <w:t>III</w:t>
      </w:r>
      <w:r>
        <w:rPr>
          <w:rFonts w:ascii="Times New Roman CYR" w:hAnsi="Times New Roman CYR" w:cs="Times New Roman CYR"/>
          <w:sz w:val="28"/>
          <w:szCs w:val="28"/>
        </w:rPr>
        <w:t xml:space="preserve"> баланса.</w:t>
      </w:r>
    </w:p>
    <w:p w:rsidR="00572F2A" w:rsidRDefault="007C1C1B" w:rsidP="00016E13">
      <w:pPr>
        <w:widowControl w:val="0"/>
        <w:numPr>
          <w:ilvl w:val="0"/>
          <w:numId w:val="1"/>
        </w:numPr>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Величину заемного капитала, равную сумме итогов разделов </w:t>
      </w:r>
      <w:r>
        <w:rPr>
          <w:rFonts w:ascii="Times New Roman CYR" w:hAnsi="Times New Roman CYR" w:cs="Times New Roman CYR"/>
          <w:sz w:val="28"/>
          <w:szCs w:val="28"/>
          <w:lang w:val="en-US"/>
        </w:rPr>
        <w:t>IV</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баланса.</w:t>
      </w:r>
    </w:p>
    <w:p w:rsidR="00572F2A" w:rsidRDefault="007C1C1B" w:rsidP="00016E13">
      <w:pPr>
        <w:widowControl w:val="0"/>
        <w:numPr>
          <w:ilvl w:val="0"/>
          <w:numId w:val="1"/>
        </w:numPr>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Величину собственных средств в обороте, равную разнице итогов разделов </w:t>
      </w:r>
      <w:r>
        <w:rPr>
          <w:rFonts w:ascii="Times New Roman CYR" w:hAnsi="Times New Roman CYR" w:cs="Times New Roman CYR"/>
          <w:sz w:val="28"/>
          <w:szCs w:val="28"/>
          <w:lang w:val="en-US"/>
        </w:rPr>
        <w:t>III</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баланса.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анализа имущественного состояния предприятия происходит оценка его платежеспособности.</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платежеспособности строится на показателях ликвидности и </w:t>
      </w:r>
      <w:r>
        <w:rPr>
          <w:rFonts w:ascii="Times New Roman CYR" w:hAnsi="Times New Roman CYR" w:cs="Times New Roman CYR"/>
          <w:sz w:val="28"/>
          <w:szCs w:val="28"/>
        </w:rPr>
        <w:lastRenderedPageBreak/>
        <w:t>платежеспособности предприятия. При этом, как правило, проводится анализ ликвидности баланса и коэффициентный анализ. Для расчета относительных коэффициентов платежеспособности используются данные бухгалтерского баланса.</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ликвидности баланса заключается в сравнении средств по активу, сгруппированных по степени их ликвидности и расположенных в порядке ее убывания, с обязательствами по пассиву, сгруппированными по срокам погашения и расположенными в порядке их возрастания .</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степени ликвидности, т.е. скорости превращения в денежные средства, активы организации разделяются на следующие группы</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А1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наиболее ликвидные активы - денежные средства предприятия и краткосрочные финансовые вложения без займов, предоставленных организациям (сумма строк 252; 253 и 260 раздела II актива баланса);</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А2</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быстрореализуемые активы - краткосрочная дебиторская задолженность, товары отгруженные, займы, предоставленные на срок менее 12 месяцев и прочие активы (стр. 240; 215; 251 и стр. 270 раздела II актива баланса).</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А3 медленно реализуемые активы включают запасы минус товары отгруженные, минус расходы будущих периодов, плюс долгосрочная дебиторская задолженность, плюс долгосрочные финансовые вложения из раздела 1 актива баланса, уменьшенные на величину вложений в уставные фонды других организаций;</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А4 труднореализуемые активы - статьи раздела I актива баланса за исключением долгосрочных финансовых вложений, включенных в предыдущую группу. Сюда включаются и вложения в уставные фонды других предприятий, исключенных из предыдущей группы.</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Пассивы баланса группируются по степени срочности их оплаты:</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П1 наиболее срочные обязательства - к ним относятся кредиторская </w:t>
      </w:r>
      <w:r>
        <w:rPr>
          <w:rFonts w:ascii="Times New Roman CYR" w:hAnsi="Times New Roman CYR" w:cs="Times New Roman CYR"/>
          <w:sz w:val="28"/>
          <w:szCs w:val="28"/>
        </w:rPr>
        <w:lastRenderedPageBreak/>
        <w:t>задолженность (стр. 620 раздела V пассива баланса) и прочие краткосрочные обязательства (стр. 660), в т. ч. обязательства, не погашенные в срок, отраженные обособленно в разделах 1; 2 и в справке к разделу 2 формы № 5.</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П2 краткосрочные пассивы - краткосрочные кредиты и заемные средства (стр. 610 раздела V пассива баланса);</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П3 долгосрочные пассивы - долгосрочные кредиты и заемные средства (итог раздела IV пассива баланса);</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П4 постоянные пассивы - статьи раздела III пассива баланса.</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ликвидности баланса следует сопоставить итоги приведенных групп по активу и пассиву. Баланс считается абсолютно ликвидным, если имеют место соотношения:</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rPr>
        <w:t>А1</w:t>
      </w:r>
      <w:r>
        <w:rPr>
          <w:rFonts w:ascii="Times New Roman CYR" w:hAnsi="Times New Roman CYR" w:cs="Times New Roman CYR"/>
          <w:sz w:val="28"/>
          <w:szCs w:val="28"/>
          <w:u w:val="single"/>
        </w:rPr>
        <w:t>&gt;</w:t>
      </w:r>
      <w:r>
        <w:rPr>
          <w:rFonts w:ascii="Times New Roman CYR" w:hAnsi="Times New Roman CYR" w:cs="Times New Roman CYR"/>
          <w:sz w:val="28"/>
          <w:szCs w:val="28"/>
        </w:rPr>
        <w:t>П1, А2</w:t>
      </w:r>
      <w:r>
        <w:rPr>
          <w:rFonts w:ascii="Times New Roman CYR" w:hAnsi="Times New Roman CYR" w:cs="Times New Roman CYR"/>
          <w:sz w:val="28"/>
          <w:szCs w:val="28"/>
          <w:u w:val="single"/>
        </w:rPr>
        <w:t>&gt;</w:t>
      </w:r>
      <w:r>
        <w:rPr>
          <w:rFonts w:ascii="Times New Roman CYR" w:hAnsi="Times New Roman CYR" w:cs="Times New Roman CYR"/>
          <w:sz w:val="28"/>
          <w:szCs w:val="28"/>
        </w:rPr>
        <w:t>П2, А3</w:t>
      </w:r>
      <w:r>
        <w:rPr>
          <w:rFonts w:ascii="Times New Roman CYR" w:hAnsi="Times New Roman CYR" w:cs="Times New Roman CYR"/>
          <w:sz w:val="28"/>
          <w:szCs w:val="28"/>
          <w:u w:val="single"/>
        </w:rPr>
        <w:t>&gt;</w:t>
      </w:r>
      <w:r>
        <w:rPr>
          <w:rFonts w:ascii="Times New Roman CYR" w:hAnsi="Times New Roman CYR" w:cs="Times New Roman CYR"/>
          <w:sz w:val="28"/>
          <w:szCs w:val="28"/>
        </w:rPr>
        <w:t>П3, А4</w:t>
      </w:r>
      <w:r>
        <w:rPr>
          <w:rFonts w:ascii="Times New Roman CYR" w:hAnsi="Times New Roman CYR" w:cs="Times New Roman CYR"/>
          <w:sz w:val="28"/>
          <w:szCs w:val="28"/>
          <w:u w:val="single"/>
        </w:rPr>
        <w:t>&lt;</w:t>
      </w:r>
      <w:r>
        <w:rPr>
          <w:rFonts w:ascii="Times New Roman CYR" w:hAnsi="Times New Roman CYR" w:cs="Times New Roman CYR"/>
          <w:sz w:val="28"/>
          <w:szCs w:val="28"/>
        </w:rPr>
        <w:t>П4</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скорости обращения активов в наличные деньги текущие активы могут быть разделены на три группы. К первой группе относятся денежные средства в кассе и на расчётном счёте, а также денежные эквиваленты (высоколиквидные рыночные ценные бумаги), то есть наиболее мобильные средства, которые немедленно могут быть использованы для выполнения текущих расчётов. Во вторую группу входят активы, для обращения которых в денежную наличность необходимо определённое время. Сюда относятся, прежде всего, дебиторская задолженность, а также отдельные виды краткосрочных финансовых вложений. Третью группу составляют наименее ликвидные активы - материально-производственные запасы, затраты в незавершённом производстве, готовая продукция и др.</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Приведённое подразделение оборотных активов на три группы и позволяет построить три основных аналитических коэффициента, которые можно использовать для обобщённой оценки ликвидности и платёжеспособности предприятия.</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Коэффициент текущей ликвидности - финансовый показатель, характеризующий степень общего покрытия всеми оборотными средствами предприятия срочных обязательств (краткосрочных кредитов и займов, а также кредиторской задолженности). Этот коэффициент отражает общую обеспеченность предприятия оборотными средствами для ведения хозяйственной деятельности и своевременного погашения срочных обязательств.</w:t>
      </w:r>
    </w:p>
    <w:p w:rsidR="00572F2A" w:rsidRDefault="00572F2A">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1525" w:dyaOrig="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38.75pt" o:ole="">
            <v:imagedata r:id="rId15" o:title=""/>
          </v:shape>
          <o:OLEObject Type="Embed" ProgID="Equation.3" ShapeID="_x0000_i1025" DrawAspect="Content" ObjectID="_1745073740" r:id="rId16"/>
        </w:object>
      </w:r>
      <w:r>
        <w:rPr>
          <w:rFonts w:ascii="Times New Roman CYR" w:hAnsi="Times New Roman CYR" w:cs="Times New Roman CYR"/>
          <w:sz w:val="28"/>
          <w:szCs w:val="28"/>
        </w:rPr>
        <w:t>, (17)</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ОА - оборотные активы предприятия (итог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главы баланса);</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КП - краткосрочные пассивы (итог </w:t>
      </w:r>
      <w:r>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главы пассива баланса).</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Данный показатель принадлежит к классу нормируемых показателей, и на практике нормальным считается значение свыше 2.</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Коэффициент срочной (быстрой) ликвидности - промежуточный финансовый показатель, при определении которого из расчёта исключается наименее мобильная часть оборотных средств - материально-производственные запасы. Этот коэффициент определяется по формуле:</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1718" w:dyaOrig="750">
          <v:shape id="_x0000_i1026" type="#_x0000_t75" style="width:86.2pt;height:37.65pt" o:ole="">
            <v:imagedata r:id="rId17" o:title=""/>
          </v:shape>
          <o:OLEObject Type="Embed" ProgID="Equation.3" ShapeID="_x0000_i1026" DrawAspect="Content" ObjectID="_1745073741" r:id="rId18"/>
        </w:object>
      </w:r>
      <w:r>
        <w:rPr>
          <w:rFonts w:ascii="Times New Roman CYR" w:hAnsi="Times New Roman CYR" w:cs="Times New Roman CYR"/>
          <w:sz w:val="28"/>
          <w:szCs w:val="28"/>
        </w:rPr>
        <w:t>, (18)</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ОА - оборотные активы предприятия;</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 - производственные запасы;</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КП - краткосрочные пассивы.</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Данный показатель принадлежит к классу нормируемых показателей и считается достаточным, если коэффициент срочной ликвидности находится в пределах 0,8-1,2</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Коэффициент абсолютной ликвидности - наиболее жёсткий критерий ликвидности предприятия, показывающий, какая часть краткосрочных обязательств может быть погашена немедленно, исходя из того, что денежные средства являются абсолютно-ликвидными по определению. Формула для расчёта коэффициента имеет вид:</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1160" w:dyaOrig="620">
          <v:shape id="_x0000_i1027" type="#_x0000_t75" style="width:57.8pt;height:31.1pt" o:ole="">
            <v:imagedata r:id="rId19" o:title=""/>
          </v:shape>
          <o:OLEObject Type="Embed" ProgID="Equation.3" ShapeID="_x0000_i1027" DrawAspect="Content" ObjectID="_1745073742" r:id="rId20"/>
        </w:object>
      </w:r>
      <w:r>
        <w:rPr>
          <w:rFonts w:ascii="Times New Roman CYR" w:hAnsi="Times New Roman CYR" w:cs="Times New Roman CYR"/>
          <w:sz w:val="28"/>
          <w:szCs w:val="28"/>
        </w:rPr>
        <w:t>, (19)</w:t>
      </w:r>
    </w:p>
    <w:p w:rsidR="00572F2A" w:rsidRDefault="00572F2A">
      <w:pPr>
        <w:widowControl w:val="0"/>
        <w:autoSpaceDE w:val="0"/>
        <w:autoSpaceDN w:val="0"/>
        <w:adjustRightInd w:val="0"/>
        <w:rPr>
          <w:rFonts w:ascii="Times New Roman CYR" w:hAnsi="Times New Roman CYR" w:cs="Times New Roman CYR"/>
          <w:sz w:val="28"/>
          <w:szCs w:val="28"/>
        </w:rPr>
      </w:pP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Д - денежные средства и краткосрочные финансовые вложения;</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 - краткосрочные пассивы.</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показатель принадлежит к классу нормируемых показателей, и эксперты считают, что теоретически нормальное значение коэффициента составляет 0,2 - 0,3.</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Рассматривать коэффициенты ликвидности следует в динамике за ряд лет, что позволяет оценить тенденцию их изменения. В случае если коэффициент текущей ликвидности не достигает рекомендуемого значения, но демонстрирует тенденцию к росту на протяжении периода исследования, следует рассчитать показатель восстановления платежеспособности:</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Квп = [Кт.л1 + 0,5(Кт.л1 - Кт.л0)]/ Кт.л(норм) , где (20)</w:t>
      </w:r>
    </w:p>
    <w:p w:rsidR="00572F2A" w:rsidRDefault="007C1C1B">
      <w:pPr>
        <w:widowControl w:val="0"/>
        <w:tabs>
          <w:tab w:val="left" w:pos="34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Квп - коэффициент восстановления платежеспособности,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Кт.л1, Кт.л0, Кт.л(норм) - значения коэффициента текущей ликвидности (отчетный, базисный период и норматив соответственно).</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данного коэффициента тем выше, чем выше возможность восстановления предприятием своей платежеспособности.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Возможна также и обратная ситуация - значение коэффициента текущей ликвидности соответствует нормативу, но происходит его снижение за время исследования, то следует спрогнозировать вероятность потери, предприятием платежеспособности, рассчитав коэффициент утраты платежеспособности (Куп):</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Куп = [Кт.л1 + 0,25(Кт.л1 - Кт.л0)]/ Кт.л(норм) (21)</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значении данного показателя больше единицы, предприятие, скорее всего, утратит платежеспособность в краткосрочной перспективе.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оценки платежеспособности предприятия следует проанализировать его финансовую устойчивость, для чего используются данные бухгалтерского баланса и рассчитываются следующие коэффициенты: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.Коэффициент финансовой независимости (автономии) - показывает долю собственных средств в стоимости имущества предприятия. Он рассчитывается как отношение суммы собственных средств ко всей их сумме, то есть определяется удельным весом собственных источников средств в общей их величине по данным баланса, то есть:</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5145" w:dyaOrig="706">
          <v:shape id="_x0000_i1028" type="#_x0000_t75" style="width:257.45pt;height:35.45pt" o:ole="">
            <v:imagedata r:id="rId21" o:title=""/>
          </v:shape>
          <o:OLEObject Type="Embed" ProgID="Equation.3" ShapeID="_x0000_i1028" DrawAspect="Content" ObjectID="_1745073743" r:id="rId22"/>
        </w:object>
      </w:r>
      <w:r>
        <w:rPr>
          <w:rFonts w:ascii="Times New Roman CYR" w:hAnsi="Times New Roman CYR" w:cs="Times New Roman CYR"/>
          <w:sz w:val="28"/>
          <w:szCs w:val="28"/>
        </w:rPr>
        <w:t>, (22)</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Коэффициент независимости отражает независимость предприятия от заёмных источников; повышение его значения должно осуществлять преимущественно за счёт прибыли, остающейся в распоряжении предприятия (чистой прибыли).</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практике оптимальным считается коэффициент независимости, равный 0,5 и выше, так как в этом случае риск кредиторов сведён к минимуму: продав половину имущества, сформированную за счёт собственных средств, предприятие может погасить свои долговые обязательства.</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Коэффициент заемного финансирования - показывает долю заёмных средств в общей стоимости имущества предприятия. Он рассчитывается по следующей формуле:</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5585" w:dyaOrig="706">
          <v:shape id="_x0000_i1029" type="#_x0000_t75" style="width:279.25pt;height:35.45pt" o:ole="">
            <v:imagedata r:id="rId23" o:title=""/>
          </v:shape>
          <o:OLEObject Type="Embed" ProgID="Equation.3" ShapeID="_x0000_i1029" DrawAspect="Content" ObjectID="_1745073744" r:id="rId24"/>
        </w:object>
      </w:r>
      <w:r>
        <w:rPr>
          <w:rFonts w:ascii="Times New Roman CYR" w:hAnsi="Times New Roman CYR" w:cs="Times New Roman CYR"/>
          <w:sz w:val="28"/>
          <w:szCs w:val="28"/>
        </w:rPr>
        <w:t>, (23)</w:t>
      </w: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Рост этого показателя в динамике означает увеличение доли заёмных средств в финансирование предприятия. Если его значение снижается до единицы (или 100%), это означает, что владельцы полностью финансируют своё предприятие. Этот показатель очень широко используется на практике; одна из причин его появления - удобство использования в детерминированном факторном анализе. Логично, что в сумме коэффициент независимости коэффициент заемного финансирования составляют 1.</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Зависимость предприятия от внешних займов характеризует соотношение заёмных и собственных средств и рассчитывается по формуле:</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4526" w:dyaOrig="625">
          <v:shape id="_x0000_i1030" type="#_x0000_t75" style="width:226.35pt;height:31.65pt" o:ole="">
            <v:imagedata r:id="rId25" o:title=""/>
          </v:shape>
          <o:OLEObject Type="Embed" ProgID="Equation.3" ShapeID="_x0000_i1030" DrawAspect="Content" ObjectID="_1745073745" r:id="rId26"/>
        </w:object>
      </w:r>
      <w:r>
        <w:rPr>
          <w:rFonts w:ascii="Times New Roman CYR" w:hAnsi="Times New Roman CYR" w:cs="Times New Roman CYR"/>
          <w:sz w:val="28"/>
          <w:szCs w:val="28"/>
        </w:rPr>
        <w:t>, (24)</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Чем выше значение этого показателя, тем выше степень риска акционеров, так как в случае повышения обязательств по платежам возрастает возможность банкротства. Допустимое значение находится между 0,5-0,9. За критическое принимают равное единице. Значение более 1,0 сигнализирует о том, что финансовая устойчивость предприятия вызывает сомнения.</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Коэффициент покрытия долгов собственным капиталом - это обратный коэффициенту финансового риска показатель:</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3197" w:dyaOrig="550">
          <v:shape id="_x0000_i1031" type="#_x0000_t75" style="width:159.8pt;height:27.25pt" o:ole="">
            <v:imagedata r:id="rId27" o:title=""/>
          </v:shape>
          <o:OLEObject Type="Embed" ProgID="Equation.3" ShapeID="_x0000_i1031" DrawAspect="Content" ObjectID="_1745073746" r:id="rId28"/>
        </w:object>
      </w:r>
      <w:r>
        <w:rPr>
          <w:rFonts w:ascii="Times New Roman CYR" w:hAnsi="Times New Roman CYR" w:cs="Times New Roman CYR"/>
          <w:sz w:val="28"/>
          <w:szCs w:val="28"/>
        </w:rPr>
        <w:t>, (25)</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Коэффициент финансовой устойчивости предприятия (удельный вес собственных и долгосрочных заёмных средств в стоимости имущества):</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6351" w:dyaOrig="612">
          <v:shape id="_x0000_i1032" type="#_x0000_t75" style="width:317.45pt;height:30.55pt" o:ole="">
            <v:imagedata r:id="rId29" o:title=""/>
          </v:shape>
          <o:OLEObject Type="Embed" ProgID="Equation.3" ShapeID="_x0000_i1032" DrawAspect="Content" ObjectID="_1745073747" r:id="rId30"/>
        </w:object>
      </w:r>
      <w:r>
        <w:rPr>
          <w:rFonts w:ascii="Times New Roman CYR" w:hAnsi="Times New Roman CYR" w:cs="Times New Roman CYR"/>
          <w:sz w:val="28"/>
          <w:szCs w:val="28"/>
        </w:rPr>
        <w:t>, (26)</w:t>
      </w: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 Коэффициент маневренности капитала показывает - какая часть собственного капитала находится в обороте, товаров в той форме, которая позволяет свободно маневрировать этими средствами. Он рассчитывается по формуле:</w:t>
      </w:r>
    </w:p>
    <w:p w:rsidR="00572F2A" w:rsidRDefault="00572F2A">
      <w:pPr>
        <w:widowControl w:val="0"/>
        <w:autoSpaceDE w:val="0"/>
        <w:autoSpaceDN w:val="0"/>
        <w:adjustRightInd w:val="0"/>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sz w:val="17"/>
          <w:szCs w:val="17"/>
        </w:rPr>
        <w:object w:dxaOrig="6082" w:dyaOrig="727">
          <v:shape id="_x0000_i1033" type="#_x0000_t75" style="width:304.35pt;height:36.55pt" o:ole="">
            <v:imagedata r:id="rId31" o:title=""/>
          </v:shape>
          <o:OLEObject Type="Embed" ProgID="Equation.3" ShapeID="_x0000_i1033" DrawAspect="Content" ObjectID="_1745073748" r:id="rId32"/>
        </w:object>
      </w:r>
      <w:r>
        <w:rPr>
          <w:rFonts w:ascii="Times New Roman CYR" w:hAnsi="Times New Roman CYR" w:cs="Times New Roman CYR"/>
          <w:sz w:val="28"/>
          <w:szCs w:val="28"/>
        </w:rPr>
        <w:t>, (27)</w:t>
      </w:r>
    </w:p>
    <w:p w:rsidR="00572F2A" w:rsidRDefault="00572F2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Данный коэффициент должен быть достаточно высоким, чтобы обеспечить гибкость в использовании. Нормальное ограничение больше либо равно 0,5. Если у предприятия величина расчётных коэффициентов ниже, чем предельное ограничение указанных выше коэффициентов, то это свидетельствует о его неустойчивом финансовом состоянии.</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После оценки финансовой устойчивости компании следует провести анализ ее деловой активности. Информационной базой для расчета показателей деловой активности послужат бухгалтерский баланс и «отчет о прибылях и убытках». К этой группе относятся различные показатели оборачиваемости:</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Коэффициент оборачиваемости активов - отношение выручки от реализации продукции ко всему итогу актива баланса, характеризует эффективность использования фирмой всех имеющихся ресурсов, независимо от источников их привлечения, т.е. показывает, сколько раз за год (или другой отчетный период) совершается полный цикл производства и обращения или сколько денежных единиц реализованной продукции принесла каждая единица активов. Этот коэффициент варьирует в зависимости от отрасли, отражая особенности производственного процесса.</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Коэффициент оборачиваемости дебиторской задолженности - по нему судят, сколько раз в среднем дебиторская задолженность превращалась в денежные средства в течение отчетного периода. Коэффициент рассчитывается посредством деления выручки от реализации продукции на среднегодовую стоимость чистой дебиторской задолженности.</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Коэффициент оборачиваемости кредиторской задолженности - рассчитывается как частное от деления себестоимости реализованной продукции на среднегодовую стоимость кредиторской задолженности, и показывает, сколько организации требуется оборотов для оплаты выставленных ей счетов.</w:t>
      </w:r>
    </w:p>
    <w:p w:rsidR="00572F2A" w:rsidRDefault="007C1C1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Для дебиторской и кредиторской задолженности можно также рассчитывать продолжителность оборота в днях. Для этого необходимо количество дней в году (360 или 365) разделить на коэффициент оборачиваемости. Тогда мы узнаем, сколько в среднем дней требуется для </w:t>
      </w:r>
      <w:r>
        <w:rPr>
          <w:rFonts w:ascii="Times New Roman CYR" w:hAnsi="Times New Roman CYR" w:cs="Times New Roman CYR"/>
          <w:sz w:val="28"/>
          <w:szCs w:val="28"/>
        </w:rPr>
        <w:lastRenderedPageBreak/>
        <w:t>оплаты соответственно дебиторской или кредиторской задолженности.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Коэффициент оборачиваемости запасов отражает скорость реализации этих запасов. Он рассчитывается как частное от деления выручки от продаж на среднегодовую стоимость материально-производственных запасов. Для расчета продолжительности оборота в днях необходимо 360 или 365 дней разделить на коэффициент оборачиваемости запасов. Тогда можно узнать, сколько дней требуется для продажи (без оплаты) материально-производственных запасов.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Коэффициент оборачиваемости основных средств (фондоотдача). Он характеризует эффективность использования организацией имеющихся в распоряжении основных средств. Чем выше значение коэффициента, тем более эффективно организация использует основные средства. Низкий уровень фондоотдачи свидетельствует о недостаточном объеме продаж или о слишком высоком уровне капитальных вложений. Помимо показателей оборачиваемости в анализе деловой активности применяются продолжительность операционного и финансового цикла. Формула, по которой рассчитывается продолжительность операционного цикла предприятия, имеет вид:</w:t>
      </w: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ПОЦ=ПОМЗ+ПОГП+ПОДЗ (28)</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ПОЦ - продолжительность операционного цикла предприятия, в днях;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ПОМЗ - продолжительность оборота запасов сырья, материалов и других материальных факторов производства в составе оборотных активов, в днях;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ПОГП - продолжительность оборота запасов готовой продукции, в днях;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ПОдз - продолжительность оборота текущей дебиторской задолженности, в днях.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цикл (цикл денежного оборота) предприятия представляет собой период времени между началом оплаты поставщикам полученных от них сырья и материалов (погашением кредиторской задолженности) и началом поступления денежных средств от покупателей за поставленную им продукцию (погашением дебиторской задолженности).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финансового цикла (или цикла денежного оборота) предприятия определяется по следующей формуле:</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ПФЦ = ПОЦ - ПОКЗ, (29)</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ПФЦ - продолжительность финансового цикла (цикла денежного оборота) предприятия, в днях; ПОЦ - продолжительность операционного цикла предприятия, в днях;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ПОКЗ - средний период оборота текущей кредиторской задолженности, в днях.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Обобщающими показателями эффективности финансово-хозяйственной деятельности предприятия являются показатели рентабельности. Коэффициенты рентабельности показывают, насколько прибыльна деятельность компании. Рост величины данных коэффициентов является положительной тенденцией в </w:t>
      </w:r>
      <w:r>
        <w:rPr>
          <w:rFonts w:ascii="Times New Roman CYR" w:hAnsi="Times New Roman CYR" w:cs="Times New Roman CYR"/>
          <w:sz w:val="28"/>
          <w:szCs w:val="28"/>
        </w:rPr>
        <w:lastRenderedPageBreak/>
        <w:t>финансово-хозяйственной деятельности организации.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коэффициентов рентабельности не имеет норм. Чем выше их величина, тем лучше работает предприятие. Значение коэффициентов рентабельности может быть и отрицательным, в таком случае они демонстрируют убыточность деятельности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рентабельности продаж или общая рентабельность является основным показателем эффективности реализации продукции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характеризует, какую часть от выручки от реализации составляет прибыль до налогообложения, анализируется в динамике и сравнивается со среднеотраслевыми значениями этого показателя. Формула для расчета: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 = Пдн / Вреал, (30)</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Пдн - прибыль до налогообложения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Вреал - выручка от реализации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рентабельности оборотных активов. Определяется как отношение чистой прибыли (прибыли до налогообложения) к оборотным активам предприятия. Этот показатель отражает возможности предприятия в обеспечении достаточного объема прибыли по отношению к используемым оборотным средствам организации. Чем выше значение этого коэффициента, тем более эффективно используются оборотные средства.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оа = ЧП / ОА, (31)</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ЧП - чистая прибыль,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ОА - среднегодовая стоимость оборотных активов.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Показатель рентабельности основных производственных фондов (фондорентабельность). Определяется как отношение балансовой прибыли к </w:t>
      </w:r>
      <w:r>
        <w:rPr>
          <w:rFonts w:ascii="Times New Roman CYR" w:hAnsi="Times New Roman CYR" w:cs="Times New Roman CYR"/>
          <w:sz w:val="28"/>
          <w:szCs w:val="28"/>
        </w:rPr>
        <w:lastRenderedPageBreak/>
        <w:t>среднему значению суммы стоимости основных производственных фондов, нематериальных активов и оборотных средств в товарно-материальных ценностях. опф = П / ОПФ, (32)</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 - прибыль до налогообложения,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ОПФ - среднегодовая стоимость производственных фондов.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активов предприятия. Определяется как отношение чистой прибыли ко всем активам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 ЧП/ВБ, (33)</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ЧП - чистая прибыль,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ВБ - валюта баланса.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рентабельность издержек (производства) определяется как отношение величины валовой прибыли к себестоимости продукции: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изд = ВП / СС, (34)</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ВП - валовая прибыль,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 - себестоимость продукции.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Рассмотрев теоретические основы анализа финансово-хозяйственной деятельности предприятия, во второй главе данной работы проведем анализ финансово-хозяйственной деятельности Муниципального Унитарного Брянского Городского Пассажирского Автотранспортного Предприятия (МУ БГПАТП).</w:t>
      </w: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Анализ финансово-хозяйственной деятельности МУ БГПАТП</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Общая организационно-экономическая характеристика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Муниципальное унитарное Брянское городское пассажирское автотранспортное предприятие (в дальнейшем именуемое Предприятие) основано на праве хозяйственного ведения, создано в соответствии с постановлением администрации г. Брянска от 04.03.1998 г. №. 247 «О создании унитарных пассажирских автотранспортных предприятий».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Постановлением администрации города Брянска от 30.12.1998 года № 1476 «О6 изменении существующей структуры и управления городским пассажирским транспортом», предприятие реорганизовано путём присоединения к нему муниципального унитарного предприятия «Фокинское пассажирское автотранспортное предприятие» в соответствии со сводным балансом и передаточным актом на 01.06.1998 год является его универсальным правопреемником.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.10.1999 года Предприятие переименовано в муниципальное унитарное Брянское городское пассажирское автотранспортное предприятие Основание: распоряжение комитета по управлению муниципальным имуществом города Брянска от 29.09.1999 года №261 - р «О внесении изменении и устав муниципального унитарного Бежицкого пассажирского автотранспортного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Предприятие в соответствии с постановлением Брянской городской администрации от 21.04.2004. № 1481-П «О реорганизации муниципального унитарного «Брянского городского пассажирского автотранспортного предприятия» путем присоединения к нему муниципального унитарного </w:t>
      </w:r>
      <w:r>
        <w:rPr>
          <w:rFonts w:ascii="Times New Roman CYR" w:hAnsi="Times New Roman CYR" w:cs="Times New Roman CYR"/>
          <w:sz w:val="28"/>
          <w:szCs w:val="28"/>
        </w:rPr>
        <w:lastRenderedPageBreak/>
        <w:t>предприятия «Центральная диспетчерская служба» г.Брянска и передаточным актом от 30.07.2004г. является универсальным правопреемником муниципального унитарного предприятия "Центральная диспетчерская служба» г.Брянска по всем правам и обязательствам последнего.</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действует на основании Гражданского кодекса Российской Федерации. Федерального закона «О государственных и муниципальных унитарных предприятиях», иных нормативных правовых актов Российской Федерации и органов местного самоуправления, настоящего устава.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Полное наименование Предприятия: муниципальное унитарное </w:t>
      </w:r>
      <w:r>
        <w:rPr>
          <w:rFonts w:ascii="Times New Roman CYR" w:hAnsi="Times New Roman CYR" w:cs="Times New Roman CYR"/>
          <w:b/>
          <w:bCs/>
          <w:sz w:val="28"/>
          <w:szCs w:val="28"/>
        </w:rPr>
        <w:t>«</w:t>
      </w:r>
      <w:r>
        <w:rPr>
          <w:rFonts w:ascii="Times New Roman CYR" w:hAnsi="Times New Roman CYR" w:cs="Times New Roman CYR"/>
          <w:sz w:val="28"/>
          <w:szCs w:val="28"/>
        </w:rPr>
        <w:t>Брянское городское пассажирское автотранспортное предприятие».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Официальное сокращенное наименование Предприятия МУ БГПАТП.</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 нахождения предприятия; г. Брянск</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уд Литейная, д. 86 А. Почтовый адрес Предприятия: 241035, Брянск, ул. Литейная, д. 86 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Собственником имущества Предприятия является муниципальное образование - город Брянск.</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имени муниципального образования города Брянска права собственника имущества Предприятия осуществляет Брянская городская администрация и комитет по управлению собственностью города Брянска в пределах своей компетенции.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Учредителем Предприятия является Брянская городская администрация.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транспортного обслуживания. контроль и координацию деятельности Предприятия осуществляет Комитет по промышленности, транспорту и связи Брянской городской администрации.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Предприятие является - коммерческой организацией, не наделенной правом собственности на имущество, закрепленное за ним, и несет ответственность, установленную законодательством Российской Федерации, на результаты своей финансово-хозяйственной деятельности и выполнение </w:t>
      </w:r>
      <w:r>
        <w:rPr>
          <w:rFonts w:ascii="Times New Roman CYR" w:hAnsi="Times New Roman CYR" w:cs="Times New Roman CYR"/>
          <w:sz w:val="28"/>
          <w:szCs w:val="28"/>
        </w:rPr>
        <w:lastRenderedPageBreak/>
        <w:t>обязательств перед собственником имущества, уполномоченными им должностными липами иди структурными подразделениями Брянской юродской администрации, и иными юридическими 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физическими лицами в пределах их компетенции.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Целями деятельности Предприятия являются оказания услуг, удовлетворение общественных потребностей населения и организаций в автомобильных перевозках, выполнение городских социально-экономических заказов и получение прибыли.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указанных целей Предприятие осуществляет следующие виды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перевозок пассажиром и багажа на городских маршрутах; -оказания автоуслуг юридическим и физическим лицам,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услуг юридическим и физическим лицам по ремонту транспорта и техническому обслуживанию (ТО-1 и ТО-2);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билетной продукции;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оказания услуг юридическим и физическим липам по проведению предрейсового и послерейсового медицинского осмотра;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платных услуг предприятиям, организациям и населению в обеспечении нормативной документации при организации транспортных перевозок,</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закупка, хранение и реализация запасных частей к автомобильному транспорту;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открытие и эксплуатация платных стоянок для автомобильного транспорта;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 БГПАТП обслуживает 33 автобусных маршрута, ежедневно на линию выходят 125 автобусов, которые перевозят в день в среднем 88 тысяч пассажиров.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Производственно-финансовая деятельность городского пассажирского предприятия осуществляется за счет собираемых доходов от перевозки платных пассажиров по тарифам, утвержденным городской администрацией, дотационных выплат из бюджетов всех уровней на покрытие убытков от перевозки пассажиров по регулируемым тарифам и для осуществления перевозки льготных категорий граждан.</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основные экономические показатели деятельности МУ БГПАТП в следующей таблице.</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Основные экономические показатели деятельности МУ БГПАТП за 2008-2010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05"/>
        <w:gridCol w:w="841"/>
        <w:gridCol w:w="841"/>
        <w:gridCol w:w="841"/>
        <w:gridCol w:w="979"/>
        <w:gridCol w:w="979"/>
        <w:gridCol w:w="1384"/>
      </w:tblGrid>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958"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2010 к 2008 гг</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841"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841"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841"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к 2008 гг</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к 2009 гг</w:t>
            </w:r>
          </w:p>
        </w:tc>
        <w:tc>
          <w:tcPr>
            <w:tcW w:w="1384"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имущества тыс. руб, в т.ч</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147682</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190926</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183251</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43244</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-7675</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124,09</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Основных фондов, тыс.руб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107076</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148888</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161052</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41812</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12164</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150,41</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Оборотных фондов, тыс.руб.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40477</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41630</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1153</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-25505</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39,84</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товаров работ услуг тыс. 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170803</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179729</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211396</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8926</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31667</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123,77</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реализованной продукции товаров работ услуг, тыс.руб.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303124</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280924</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331933</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-22200</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51009</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109,5</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 тыс.руб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-132321</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-101195</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-120537</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31126</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-19342</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91,09</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39060</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-2209</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3968</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-41269</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6177</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10,16</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работников, человек</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958</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979</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958</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 заработной платы тыс. 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119518</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127360</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150175</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7842</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22815</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125,65</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Среднемесячная заработная плата, рублей</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10396</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10841</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13063</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445</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2222</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125,65</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 тыс. 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178,29</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183,58</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220,66</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5,29</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37,08</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123,77</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руб/руб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-0,39</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82,29</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Фондоемкость, руб/руб</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0,63</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0,83</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0,76</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0,20</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121,53</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Фондовооруженность, тыс.руб/чел.</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154,16</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195,02</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191,28</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40,87</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-3,74</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124,09</w:t>
            </w:r>
          </w:p>
        </w:tc>
      </w:tr>
      <w:tr w:rsidR="00572F2A">
        <w:trPr>
          <w:jc w:val="center"/>
        </w:trPr>
        <w:tc>
          <w:tcPr>
            <w:tcW w:w="2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22,87</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84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-24,10</w:t>
            </w:r>
          </w:p>
        </w:tc>
        <w:tc>
          <w:tcPr>
            <w:tcW w:w="9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3,11</w:t>
            </w:r>
          </w:p>
        </w:tc>
        <w:tc>
          <w:tcPr>
            <w:tcW w:w="13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Проанализировав основные экономические показатели МУ БГПАТП за 2008-2010 гг., можно сделать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стоимость имущества в динамике за три года увеличилась на 24,09%, причем наибольшее увеличение стоимости имущества компании произошло в 2009 году - на 43244 тыс.руб, а в 2010 году стоимость имущества незначительно снизилась по сравнению с 2009 годом - на 7675 тыс.руб. Среди имущества компании следует отметить непрерывное увеличение стоимости основных средств в течение всего периода исследования - на 41812 тыс.руб. в 2009 году и на 12164 тыс.руб. в 2010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Фонд заработной платы планомерно увеличивался в течение всего периода исследования и составил в отчетном году 150175, в динамике за три года произошло увеличение фонда заработной платы на 25,65%. С учетом незначительных изменений в численности персонала, наблюдается рост средней заработной платы на предприятии. Средняя заработная плата в 2010 году составила 13063 рубля.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Фондовооруженность работников предприятия в динамике за три года увеличилась на 24,09%. Значение данного показателя в отчетном году составило 191,28 тыс.руб. на человека, однако наибольшего значения данный показатель достиг в 2009 году - 195,02 тыс.руб. на человека. Рост является положительным фактом, а в данном случае можно говорить о незначительном увеличении оснащенности работников предприятия основными производственными фондами.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Фондоотдача изменялась неоднозначно на протяжении всего периода исследования, что, несомненно, является не очень положительным моментом для предприятия, то есть нельзя говорить о четкой интенсивности роста или спада объема реализации услуг. В 2009 году по сравнению с 2008 годом снижение составило 0,39 тыс.руб., а в 2010 произошло увеличение на 0,11 тыс.руб. по сравнению с 2009 годом.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Производительность труда поступательно увеличивалась на протяжении всего периода исследования. Темп роста данного показателя составил 123,77%. Рост производительности труда свидетельствует о повышении эффективности труда работников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Величина рентабельности продаж была рассчитана с использованием чистой прибыли. Значение данного показателя в отчетном году составило 1,88%, что на 3,11% больше чем в 2009 году, однако наибольшего значения рентабельность продаж достигала в 2008 году - 22,87%.</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основные экономические показатели можно сделать вывод об относительно стабильном положении предприятия. Но данных расчетов не достаточно, необходимо провести более подробный анализ экономической деятельности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Анализ хозяйственной деятельности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финансово-хозяйственной деятельности предприятия начинается с изучения состава и структуры имущества предприятия по данным актива баланса. Необходимо провести анализ имущественного положения организации с целью выявления состава, структуры, динамики, основных тенденций и закономерностей развития отдельных элементов имущества хозяйствующего субъекта.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Источником данных для анализа является баланс предприятия. Баланс позволяет дать общую оценку изменения имущества предприятия, выделить в его составе оборотные и внеоборотные активы, изучить динамику его структуры.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динамики состава и структуры имущества дает возможность установить размер абсолютного и относительного прироста или уменьшения всего имущества предприятия и отдельных его видов. Рассмотрим состав и структуру имущества МУ БГПАТП в следующей таблице.</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74"/>
        <w:gridCol w:w="611"/>
        <w:gridCol w:w="484"/>
        <w:gridCol w:w="611"/>
        <w:gridCol w:w="484"/>
        <w:gridCol w:w="611"/>
        <w:gridCol w:w="484"/>
        <w:gridCol w:w="901"/>
        <w:gridCol w:w="766"/>
        <w:gridCol w:w="955"/>
        <w:gridCol w:w="712"/>
        <w:gridCol w:w="694"/>
      </w:tblGrid>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09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109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109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667"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2009 к 2008 гг</w:t>
            </w:r>
          </w:p>
        </w:tc>
        <w:tc>
          <w:tcPr>
            <w:tcW w:w="1667"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2009 гг</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2010 к 2008 г %</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 Внеоборотные активы</w:t>
            </w:r>
          </w:p>
        </w:tc>
        <w:tc>
          <w:tcPr>
            <w:tcW w:w="7313" w:type="dxa"/>
            <w:gridSpan w:val="11"/>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Нематериальные активы</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активы</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2,86</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Основные средства</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125154</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65,09</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172621</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91,06</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149843</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84,69</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47467</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25,97</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-22778</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-6,37</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119,73</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Незавершённое строительство</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3934</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2,08</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11131</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6,29</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3852</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7197</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136 раз</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I</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125315</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65,17</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173278</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91,40</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160975</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90,98</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47963</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26,23</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-12303</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128,46</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 Оборотные активы</w:t>
            </w:r>
          </w:p>
        </w:tc>
        <w:tc>
          <w:tcPr>
            <w:tcW w:w="7313" w:type="dxa"/>
            <w:gridSpan w:val="11"/>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Запасы в т.ч.:</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8921</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4,64</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9350</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4,93</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9863</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5,57</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429</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0,29</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513</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0,64</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110,56</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сырьё, материалы</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8710</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4,53</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8805</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4,64</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9382</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5,30</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577</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0,66</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107,72</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расходы будущих периодов</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545</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0,29</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481</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0,27</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2,3раза</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НДС по приобретенным ценностям</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463</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0,24</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589</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0,31</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2279</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1690</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0,98</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4,9 раз</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Дебиторс</w:t>
            </w:r>
            <w:r>
              <w:rPr>
                <w:rFonts w:ascii="Times New Roman CYR" w:hAnsi="Times New Roman CYR" w:cs="Times New Roman CYR"/>
                <w:sz w:val="20"/>
                <w:szCs w:val="20"/>
              </w:rPr>
              <w:lastRenderedPageBreak/>
              <w:t>кая задолженность в т.ч.:</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154</w:t>
            </w:r>
            <w:r>
              <w:rPr>
                <w:rFonts w:ascii="Times New Roman CYR" w:hAnsi="Times New Roman CYR" w:cs="Times New Roman CYR"/>
                <w:sz w:val="20"/>
                <w:szCs w:val="20"/>
              </w:rPr>
              <w:lastRenderedPageBreak/>
              <w:t>5</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0,8</w:t>
            </w:r>
            <w:r>
              <w:rPr>
                <w:rFonts w:ascii="Times New Roman CYR" w:hAnsi="Times New Roman CYR" w:cs="Times New Roman CYR"/>
                <w:sz w:val="20"/>
                <w:szCs w:val="20"/>
              </w:rPr>
              <w:lastRenderedPageBreak/>
              <w:t>0</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242</w:t>
            </w:r>
            <w:r>
              <w:rPr>
                <w:rFonts w:ascii="Times New Roman CYR" w:hAnsi="Times New Roman CYR" w:cs="Times New Roman CYR"/>
                <w:sz w:val="20"/>
                <w:szCs w:val="20"/>
              </w:rPr>
              <w:lastRenderedPageBreak/>
              <w:t>6</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1,2</w:t>
            </w:r>
            <w:r>
              <w:rPr>
                <w:rFonts w:ascii="Times New Roman CYR" w:hAnsi="Times New Roman CYR" w:cs="Times New Roman CYR"/>
                <w:sz w:val="20"/>
                <w:szCs w:val="20"/>
              </w:rPr>
              <w:lastRenderedPageBreak/>
              <w:t>8</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257</w:t>
            </w:r>
            <w:r>
              <w:rPr>
                <w:rFonts w:ascii="Times New Roman CYR" w:hAnsi="Times New Roman CYR" w:cs="Times New Roman CYR"/>
                <w:sz w:val="20"/>
                <w:szCs w:val="20"/>
              </w:rPr>
              <w:lastRenderedPageBreak/>
              <w:t>4</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1,4</w:t>
            </w:r>
            <w:r>
              <w:rPr>
                <w:rFonts w:ascii="Times New Roman CYR" w:hAnsi="Times New Roman CYR" w:cs="Times New Roman CYR"/>
                <w:sz w:val="20"/>
                <w:szCs w:val="20"/>
              </w:rPr>
              <w:lastRenderedPageBreak/>
              <w:t>5</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881</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0,48</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166,6</w:t>
            </w:r>
            <w:r>
              <w:rPr>
                <w:rFonts w:ascii="Times New Roman CYR" w:hAnsi="Times New Roman CYR" w:cs="Times New Roman CYR"/>
                <w:sz w:val="20"/>
                <w:szCs w:val="20"/>
              </w:rPr>
              <w:lastRenderedPageBreak/>
              <w:t>0</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покупатели и заказчики</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1384</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2270</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2449</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886</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0,48</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1,8 раз</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Денежные средства</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55875</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29,06</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3770</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1238</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0,70</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-52105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-27,07</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2,22</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II</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66964</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34,83</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16295</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8,60</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15954</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9,02</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-50669</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-26,23</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23,82</w:t>
            </w:r>
          </w:p>
        </w:tc>
      </w:tr>
      <w:tr w:rsidR="00572F2A">
        <w:trPr>
          <w:jc w:val="center"/>
        </w:trPr>
        <w:tc>
          <w:tcPr>
            <w:tcW w:w="10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192279</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189573</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6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176929</w:t>
            </w:r>
          </w:p>
        </w:tc>
        <w:tc>
          <w:tcPr>
            <w:tcW w:w="48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0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-2706</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-12644</w:t>
            </w:r>
          </w:p>
        </w:tc>
        <w:tc>
          <w:tcPr>
            <w:tcW w:w="71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9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92,02</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Рассмотрев и проанализировав структуру актива баланса МУ БГПАТП можно сделать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всего периода исследования на предприятии отмечается постепенное уменьшение стоимости имущества. Темп роста имущества в 2010 году по отношению к 2008 году составил 92,02%, что, несомненно, характеризует деятельность предприятия с отрицательной стороны.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Наибольший удельный вес в структуре имущества имеют внеоборотные активы - 90,98%. Однако, в динамике этот показатель значительно менялся. В 2008 году удельный вес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раздела актива составил 65,17% , а в 2009 году доля внеоборотных активов увеличилась на 26,23%, а в 2010 году снизилась на 0,42%.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изменение структуры актива связано с уменьшением суммы денежных средств (оборотные активы) на 50669 тысяч рублей в 2009 году. Соответственно в 2009 году стоимость внеоборотных активов увеличилась на 47467 тысяч рублей (по сравнению с 2008 годом) и составила 173278 тысяч рублей.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Наибольший удельный вес в имуществе предприятия имеют основные средства - 84,69%, Темп их роста составил 119,73% (2010 в отношении к 2008). Увеличение стоимости основных средств организации в большей степени связано с обновлением автобусного парка. Однако, следует отметить, что </w:t>
      </w:r>
      <w:r>
        <w:rPr>
          <w:rFonts w:ascii="Times New Roman CYR" w:hAnsi="Times New Roman CYR" w:cs="Times New Roman CYR"/>
          <w:sz w:val="28"/>
          <w:szCs w:val="28"/>
        </w:rPr>
        <w:lastRenderedPageBreak/>
        <w:t>наибольшей величины основные средства компании достигли в 2009 году (172621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значительное увеличение по статье незавершенное строительство, в 2009 году по сравнению с 2008 годом на 3852 тыс.руб. Значение данного показателя увеличилось более чем в 136 раз в 2010 году, по сравнению с 2008 годом.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оборотных активов на предприятии составляет 9,02%, что больше аналогичного показателя 2009 года. А в 2008 году доля оборотных активов компании составляла 34,83%, в основном за счет существенной суммы денежных средств - 55875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оборотных активов наибольший структурный вес имеют запасы - 5,57%. Происходит постепенный рост стоимости запасов предприятия в течение всего периода исследования. Темп роста данного показателя составляет 110,56% (2010 год по отношению к 2008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со спецификой деятельности организации, в составе имущества отсутствует готовая продукция. В основном в составе запасов компании находятся запасные части для техники и горюче-смазочные материалы.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Наибольший удельный вес среди запасов занимает сырьё и материалы, их стоимость в 2009 году возросла по сравнению с 2008 годом на429 тысяч рублей, но в то же время темп прироста 2010 года к 2008 году составил 107,72%, то есть произошло их дальнейшее увеличение.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дебиторской задолженности в структуре активов незначительна, но постоянно увеличивается в течение периода наблюдения. Темп роста дебиторской задолженности покупателей 176,95% в 2010 году по отношению к 2008 году. На величину дебиторской задолженности компании влияет специфика его работы (пассажирские перевозки), не позволяющая формировать значительную величину дебиторской задолженности.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Значительно изменилась величина денежных средств за период </w:t>
      </w:r>
      <w:r>
        <w:rPr>
          <w:rFonts w:ascii="Times New Roman CYR" w:hAnsi="Times New Roman CYR" w:cs="Times New Roman CYR"/>
          <w:sz w:val="28"/>
          <w:szCs w:val="28"/>
        </w:rPr>
        <w:lastRenderedPageBreak/>
        <w:t>исследования. В 2008 году доля денежных средств в структуре активов составляла 29,06%, а в 2010 году 0,70%. В абсолютном выражении происходило снижение данного показателя на 52105 тыс.руб. в 2009 году и на 2532 тыс.руб в 2010году.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Рассмотрев состав, структуру и динамику имущества предприятия необходимо провести подобную оценку источников его формирования, таким образом, в дальнейшем отталкиваясь от полученных данных, мы сможем производить расчёт относительных коэффициентов, характеризующих деятельность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состава и структуры источников формирования имущества используем годовую финансовую отчетность за 2008-2010 годы.</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Состав, структура и динамика источников формирования имущества МУ БГПАТП за 2008-2010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1"/>
        <w:gridCol w:w="633"/>
        <w:gridCol w:w="499"/>
        <w:gridCol w:w="633"/>
        <w:gridCol w:w="499"/>
        <w:gridCol w:w="633"/>
        <w:gridCol w:w="499"/>
        <w:gridCol w:w="940"/>
        <w:gridCol w:w="797"/>
        <w:gridCol w:w="940"/>
        <w:gridCol w:w="797"/>
        <w:gridCol w:w="689"/>
      </w:tblGrid>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3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113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113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737"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2009 к 2008 гг</w:t>
            </w:r>
          </w:p>
        </w:tc>
        <w:tc>
          <w:tcPr>
            <w:tcW w:w="1737"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2009 гг</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2010 к 2008 гг %</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89"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III Капитал и резервы</w:t>
            </w:r>
          </w:p>
        </w:tc>
        <w:tc>
          <w:tcPr>
            <w:tcW w:w="7559" w:type="dxa"/>
            <w:gridSpan w:val="11"/>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Уставный капитал</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28534</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14,84</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28534</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15,05</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28534</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16,13</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Резервный капитал</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32987</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18,64</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32987</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18,64</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Добавочный капитал</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24238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12,61</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22728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11,99</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22728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12,85</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-1510</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-0,62</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0,86</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93,77</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Нераспределённая прибыль</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39051</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20,31</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38457</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20,29</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3968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-594</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-34489</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-18,04</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10,16</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III</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91823</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47,76</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89719</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47,33</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88217</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49,86</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-2104</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-0,43</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96,07</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IV Долгосрочные </w:t>
            </w:r>
            <w:r>
              <w:rPr>
                <w:rFonts w:ascii="Times New Roman CYR" w:hAnsi="Times New Roman CYR" w:cs="Times New Roman CYR"/>
                <w:sz w:val="20"/>
                <w:szCs w:val="20"/>
              </w:rPr>
              <w:lastRenderedPageBreak/>
              <w:t>обязательства</w:t>
            </w:r>
          </w:p>
        </w:tc>
        <w:tc>
          <w:tcPr>
            <w:tcW w:w="7559" w:type="dxa"/>
            <w:gridSpan w:val="11"/>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Отложенные налоговые обязательства</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1146</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0,60</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1092</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0,91</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0,33</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140,31</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IV</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1146</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0,60</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1092</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0,91</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0,33</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140,31</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V Краткосрочные обязательства</w:t>
            </w:r>
          </w:p>
        </w:tc>
        <w:tc>
          <w:tcPr>
            <w:tcW w:w="7559" w:type="dxa"/>
            <w:gridSpan w:val="11"/>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Займы и кредиты</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53105</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27,62</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30205</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15,93</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14936</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8,44</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-22900</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-11,69</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-15269</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-7,49</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28,13</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Кредиторская задолженность в т.ч</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20334</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10,58</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12440</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6,56</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27758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15,69</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-7894</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-4,01</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15318</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9,13</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136,51</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перед поставщиками и подрядчиками</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950</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1857</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0,98</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10804</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6,11</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907</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8947</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5,13</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В11,4раз</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 гос.внебюдж. Фондами</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0,96</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2396</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-1494</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-0,77</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2038</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129,37</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перед персоналом</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13529</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7,04</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9050</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4,77</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12331</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6,97</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-4479</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-2,26</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3281</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91,14</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кредиторы</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211,50</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налогам и сборам</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3890</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932</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1988</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-2958</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1056</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0,63</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51,11</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будущих периодов</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25817</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56117</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29,60</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44410</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25,10</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30300</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-11707</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-4,50</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172,02</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V</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99310</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51,65</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98762</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52,10</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87104</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49,23</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-548</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0,45</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-11658</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-2,87</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87,71</w:t>
            </w:r>
          </w:p>
        </w:tc>
      </w:tr>
      <w:tr w:rsidR="00572F2A">
        <w:trPr>
          <w:jc w:val="center"/>
        </w:trPr>
        <w:tc>
          <w:tcPr>
            <w:tcW w:w="121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192279</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189573</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63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176929</w:t>
            </w:r>
          </w:p>
        </w:tc>
        <w:tc>
          <w:tcPr>
            <w:tcW w:w="49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-2706</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4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-12644</w:t>
            </w:r>
          </w:p>
        </w:tc>
        <w:tc>
          <w:tcPr>
            <w:tcW w:w="7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92,02</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таблицу 3, были сделаны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Суммарный объем пассива уменьшается на протяжении всего периода исследования с 192279 тыс. руб. в 2008 году до 176929 тыс. руб. в 2010 году. </w:t>
      </w:r>
      <w:r>
        <w:rPr>
          <w:rFonts w:ascii="Times New Roman CYR" w:hAnsi="Times New Roman CYR" w:cs="Times New Roman CYR"/>
          <w:sz w:val="28"/>
          <w:szCs w:val="28"/>
        </w:rPr>
        <w:lastRenderedPageBreak/>
        <w:t>Снижение суммы источников финансирования деятельности предприятия соответствует уменьшению суммы его активов.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 баланса данного предприятия состоит из трех разделов. Собственный капитал предприятия и краткосрочные обязательства имеют примерно равные доли в структуре пассивов в отчетном году (49,86% и 49,23% соответственно). Доля долгосрочных обязательств в составе пассивов незначительна - 0,91%.</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Наибольший удельный вес среди пассивов компании занимают доходы будущих периодов - 25,10%. Темп роста данного показателя в 2010 году по отношению к 2008 году составил - 172,02%, однако, наибольшего своего значения он достигал в 2009 году - 56117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Значительный удельный вес среди собственных источников формирования имущества занимает резервный капитал - 18,64%. Примечательно, что в 2008 и 2009 году предприятие не создавало резервов, а в отчетном году был сформирован резервный фонд в размере 32987 тыс.руб. Уставный капитал компании составляет 28534 тыс.руб. и остается неизменным на протяжении всего периода исследования.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 БГПАТП не использует долгосрочные кредиты в качестве источника финансирования своей хозяйственной деятельности, в составе долгосрочных обязательств компании присутствуют лишь отложенные налоговые обязательства на сумму 1608 тыс.руб. - 2010 год. Темп роста данного показателя составил 140,31% в2010 году по отношению к 2008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краткосрочных обязательств предприятия постепенно снижается в течение трех исследуемых лет: с 99310 тыс.руб. в 2008 году до 87104 тыс.руб. в 2010 году. Однако, их доля в структуре пассивов остается существенной - 49,23%, то есть почти половина источников финансирования деятельности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краткосрочных пассивов следует выделить существенное снижение </w:t>
      </w:r>
      <w:r>
        <w:rPr>
          <w:rFonts w:ascii="Times New Roman CYR" w:hAnsi="Times New Roman CYR" w:cs="Times New Roman CYR"/>
          <w:sz w:val="28"/>
          <w:szCs w:val="28"/>
        </w:rPr>
        <w:lastRenderedPageBreak/>
        <w:t>привлеченных займов и кредитов на 22900 тыс.руб. в 2009 году и на 15269 тыс.руб в 2010 году. Доля же краткосрочных займов в структуре пассивов снизилась с 27,62% в 2008 году, до 8,44% в 2010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Кредиторская задолженность предприятия выросла в отчетном году более чем в два раза по сравнению с 2009 годом и составила 27258 тыс.руб в отчетном году. В первую очередь это связано с существенным увеличением суммы задолженности предприятия перед поставщиками и подрядчиками - на 8947 тыс.руб в 2010 году. Произошло более чем одиннадцатикратное увеличение данного показателя в 2010 году по отношению к 2008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Оценив состав, структуру и динамику имущества предприятия и источников его формирования, рассмотрим состояние основных средств на предприятии.</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 Состав и структура основных средств МУ БГПАТП за 2008-2010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62"/>
        <w:gridCol w:w="879"/>
        <w:gridCol w:w="666"/>
        <w:gridCol w:w="879"/>
        <w:gridCol w:w="666"/>
        <w:gridCol w:w="879"/>
        <w:gridCol w:w="666"/>
        <w:gridCol w:w="910"/>
        <w:gridCol w:w="1147"/>
      </w:tblGrid>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Виды основных средств</w:t>
            </w:r>
          </w:p>
        </w:tc>
        <w:tc>
          <w:tcPr>
            <w:tcW w:w="15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15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15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2057"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2010 к 2008 гг</w:t>
            </w:r>
          </w:p>
        </w:tc>
      </w:tr>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1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114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Здания</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21433</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8,59</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21521</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6,88</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21018</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6,82</w:t>
            </w:r>
          </w:p>
        </w:tc>
        <w:tc>
          <w:tcPr>
            <w:tcW w:w="91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-415</w:t>
            </w:r>
          </w:p>
        </w:tc>
        <w:tc>
          <w:tcPr>
            <w:tcW w:w="114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98,06</w:t>
            </w:r>
          </w:p>
        </w:tc>
      </w:tr>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Сооружения и передаточные устройства</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15483</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535</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0,17</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16219</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5,26</w:t>
            </w:r>
          </w:p>
        </w:tc>
        <w:tc>
          <w:tcPr>
            <w:tcW w:w="91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736</w:t>
            </w:r>
          </w:p>
        </w:tc>
        <w:tc>
          <w:tcPr>
            <w:tcW w:w="114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104,75</w:t>
            </w:r>
          </w:p>
        </w:tc>
      </w:tr>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Машины и оборудование</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4497</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12628</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5601</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1,82</w:t>
            </w:r>
          </w:p>
        </w:tc>
        <w:tc>
          <w:tcPr>
            <w:tcW w:w="91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1104</w:t>
            </w:r>
          </w:p>
        </w:tc>
        <w:tc>
          <w:tcPr>
            <w:tcW w:w="114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124,55</w:t>
            </w:r>
          </w:p>
        </w:tc>
      </w:tr>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Транспортные средства</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206001</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82,53</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268568</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85,84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263784</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85,55</w:t>
            </w:r>
          </w:p>
        </w:tc>
        <w:tc>
          <w:tcPr>
            <w:tcW w:w="91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57783</w:t>
            </w:r>
          </w:p>
        </w:tc>
        <w:tc>
          <w:tcPr>
            <w:tcW w:w="114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128,05</w:t>
            </w:r>
          </w:p>
        </w:tc>
      </w:tr>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Производственный и хоз. инвентарь</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1089</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1124</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1124</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w:t>
            </w:r>
          </w:p>
        </w:tc>
        <w:tc>
          <w:tcPr>
            <w:tcW w:w="91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14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103,21</w:t>
            </w:r>
          </w:p>
        </w:tc>
      </w:tr>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Другие виды основных средств</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1094</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578</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578</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91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w:t>
            </w:r>
          </w:p>
        </w:tc>
        <w:tc>
          <w:tcPr>
            <w:tcW w:w="114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52,83</w:t>
            </w:r>
          </w:p>
        </w:tc>
      </w:tr>
      <w:tr w:rsidR="00572F2A">
        <w:trPr>
          <w:jc w:val="center"/>
        </w:trPr>
        <w:tc>
          <w:tcPr>
            <w:tcW w:w="206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249597</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312875</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308324</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91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58727</w:t>
            </w:r>
          </w:p>
        </w:tc>
        <w:tc>
          <w:tcPr>
            <w:tcW w:w="114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123,49</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средства МУ БГПАТП являются основным активом компании. В динамике за три гола исследования произошло увеличение стоимости основных </w:t>
      </w:r>
      <w:r>
        <w:rPr>
          <w:rFonts w:ascii="Times New Roman CYR" w:hAnsi="Times New Roman CYR" w:cs="Times New Roman CYR"/>
          <w:sz w:val="28"/>
          <w:szCs w:val="28"/>
        </w:rPr>
        <w:lastRenderedPageBreak/>
        <w:t>средств на 23,49%. В 2010 году стоимость основных средств составила 308324 тыс.руб, что на 4551 тыс.руб. меньше чем в 2009 году. Следует отметить, что в 2009 году произошло существенное увеличение стоимости основных средств компании (на 63278 тыс.руб. по сравнению с 2008 годом).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Наибольшим удельным весом в составе основных средств предприятия обладают транспортные средства - 85,55% в 2010 году. Большую часть транспортных средств предприятия составляют рейсовые автобусы, поэтому обновление автобусного парка компании в 2009 году существенно отразилось на росте стоимости транспортных средств (на 62567 тыс.руб.). В динамике за три года произошло увеличение стоимости транспортных средств на 28,05%.</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зданий и сооружений оставалась практически неизменной за весь период исследования, однако, их структурный вес снижался от года к году, составив в отчетном периоде 6,82%.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Существенные изменения происходили со стоимостью передаточных устройств и оборудования. Их стоимость в 2009 году снизилась на 14498 тыс.руб (составив 535 тыс.руб.), а уже в 2010 году увеличилась на15684 тыс.руб. то есть более чем в 30 раз.</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структура основных фондов в течение всего периода исследования оставалась практически неизменной.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Рассмотрев состав и структуру основных средств предприятия, оценим эффективность их использования, для этого рассчитаем показатели движения и технического состояния основных средств, используя данные формы №5 «Приложение к бухгалтерскому балансу».</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 Оценка показателей движения и технического состояния основных средств МУ БГПАТП за 2008-2010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50"/>
        <w:gridCol w:w="950"/>
        <w:gridCol w:w="950"/>
        <w:gridCol w:w="950"/>
        <w:gridCol w:w="1485"/>
        <w:gridCol w:w="1485"/>
      </w:tblGrid>
      <w:tr w:rsidR="00572F2A">
        <w:trPr>
          <w:jc w:val="center"/>
        </w:trPr>
        <w:tc>
          <w:tcPr>
            <w:tcW w:w="26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2009 к 2008 гг</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2009 гг</w:t>
            </w:r>
          </w:p>
        </w:tc>
      </w:tr>
      <w:tr w:rsidR="00572F2A">
        <w:trPr>
          <w:jc w:val="center"/>
        </w:trPr>
        <w:tc>
          <w:tcPr>
            <w:tcW w:w="26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ввода</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0,253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0,218</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0,004</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-0,035</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-0,213</w:t>
            </w:r>
          </w:p>
        </w:tc>
      </w:tr>
      <w:tr w:rsidR="00572F2A">
        <w:trPr>
          <w:jc w:val="center"/>
        </w:trPr>
        <w:tc>
          <w:tcPr>
            <w:tcW w:w="26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Коэффициент выбытия</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0,019</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0,005</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26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Амортизация основных средств, тыс.руб.</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124443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140254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158481</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15811</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18227</w:t>
            </w:r>
          </w:p>
        </w:tc>
      </w:tr>
      <w:tr w:rsidR="00572F2A">
        <w:trPr>
          <w:jc w:val="center"/>
        </w:trPr>
        <w:tc>
          <w:tcPr>
            <w:tcW w:w="26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износа</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0,448</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0,514</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-0,050</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0,066</w:t>
            </w:r>
          </w:p>
        </w:tc>
      </w:tr>
      <w:tr w:rsidR="00572F2A">
        <w:trPr>
          <w:jc w:val="center"/>
        </w:trPr>
        <w:tc>
          <w:tcPr>
            <w:tcW w:w="26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годности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0,501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0,552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0,486</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0,050</w:t>
            </w:r>
          </w:p>
        </w:tc>
        <w:tc>
          <w:tcPr>
            <w:tcW w:w="148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-0,066</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5 позволяют сделать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 предприятии вводится в эксплуатацию все меньше основных средств, значение коэффициента ввода снижается год от года и составляет в 2010 году 0,004,</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значение коэффициента выбытия остается незначительным на протяжении периода исследования, но в 2010 году превышает значение коэффициента ввода основных средств (0,019 против 0,005),</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коэффициент износа основных средств постепенно увеличивается и составляет в 2010 году 0,514, это говорит о существенной изношенности основных средств компании, в первую очередь её автобусного парка,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коэффициент годности снижается (так как растет коэффициент износа) и достигает своего минимального значения в 2010 году - 0,486.</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следует отметить, что на предприятии наметилась негативная тенденция в эффективности использования основных средств.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 году значение коэффициент ввода было наибольшим за весь период исследования - 0,214, и в этом же году значение коэффициента износа достигло своего минимального значения - 0,448, то есть техническое состояние основных средств предприятия улучшилось благодаря активному вводу в эксплуатацию новых ОПФ. В следствие этого при снижении коэффициента ввода в отчетном году, произошло ухудшение технического состояния основных средств компании, выраженное ростом коэффициента износа на 0, 066.</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Оценим состояние оборотных фондов компании. Рассмотрим структуру оборотных активов, составленную в зависимости от степени их участия в процессе производства.</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6 - Группировка оборотных активов МУ БГПАТП в зависимости от степени участия в производстве за 2008 - 2010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879"/>
        <w:gridCol w:w="766"/>
        <w:gridCol w:w="879"/>
        <w:gridCol w:w="766"/>
        <w:gridCol w:w="879"/>
        <w:gridCol w:w="766"/>
        <w:gridCol w:w="905"/>
        <w:gridCol w:w="845"/>
      </w:tblGrid>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6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16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16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750"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2008 гг.</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Фонды обращения</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57883</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86,44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6785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41,64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6091</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38,18</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-51792</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10,52</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 (до 12 мес.)</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2,31</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2426</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14,89</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2574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16,13</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1029</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166,60</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добавленную стоимость</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463</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0,69</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589</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3,61</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2279</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14,28</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1816</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4,9раз</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денежные средства</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55875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83,44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3770</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23,14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1238</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7,76</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-54637</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2,22</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Оборотно-производственные фонды</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9081</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13,56</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9510</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58,36</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9863</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61,82</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782</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108,61</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запасы</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8921</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13,32</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9350</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57,38</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9863</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61,82</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942</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110,56</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оборотные активы</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0,98</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180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66964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16295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15954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9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-51010</w:t>
            </w:r>
          </w:p>
        </w:tc>
        <w:tc>
          <w:tcPr>
            <w:tcW w:w="8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23,82</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Наибольший удельный вес в составе оборотных активов предприятия занимают оборотно-производственные фонды - 61,82%. Однако, следует отметить, что их доля была незначительна в 2008 году - 13,56%, но постоянно увеличивалась в течение всего периода исследования. Фонды обращения составляли значительную долю оборотных активов предприятия в 2008 году - 86,44%, но из-за уменьшения величины денежных средств - на 54637 тыс.руб., в отчетном году доля фондов обращения снизилась до 38,18%. Следует отметить тенденцию к снижению величины оборотных активов предприятия, наметившуюся за период исследования. Группировка оборотных активов таким способом позволяет оценить какая часть из них вовлечена в реальное производство, а какая находится в сфере обращения. Немаловажно, также оценить степень риска оборотных активов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7 - Анализ оборотных активов МУ БГПАТП в зависимости от степени риска за 2008 - 2010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98"/>
        <w:gridCol w:w="879"/>
        <w:gridCol w:w="766"/>
        <w:gridCol w:w="879"/>
        <w:gridCol w:w="766"/>
        <w:gridCol w:w="879"/>
        <w:gridCol w:w="766"/>
        <w:gridCol w:w="1134"/>
        <w:gridCol w:w="945"/>
      </w:tblGrid>
      <w:tr w:rsidR="00572F2A">
        <w:trPr>
          <w:jc w:val="center"/>
        </w:trPr>
        <w:tc>
          <w:tcPr>
            <w:tcW w:w="119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6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16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1645"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2079"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2008 гг</w:t>
            </w:r>
          </w:p>
        </w:tc>
      </w:tr>
      <w:tr w:rsidR="00572F2A">
        <w:trPr>
          <w:jc w:val="center"/>
        </w:trPr>
        <w:tc>
          <w:tcPr>
            <w:tcW w:w="1198"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9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119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 степень риска</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55875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83,44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3770</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23,14</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1238</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7,76</w:t>
            </w:r>
          </w:p>
        </w:tc>
        <w:tc>
          <w:tcPr>
            <w:tcW w:w="11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-54637</w:t>
            </w:r>
          </w:p>
        </w:tc>
        <w:tc>
          <w:tcPr>
            <w:tcW w:w="9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-75,68</w:t>
            </w:r>
          </w:p>
        </w:tc>
      </w:tr>
      <w:tr w:rsidR="00572F2A">
        <w:trPr>
          <w:jc w:val="center"/>
        </w:trPr>
        <w:tc>
          <w:tcPr>
            <w:tcW w:w="119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Малая степень риска</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2,31</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2426</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14,89</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2574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16,13</w:t>
            </w:r>
          </w:p>
        </w:tc>
        <w:tc>
          <w:tcPr>
            <w:tcW w:w="11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1029</w:t>
            </w:r>
          </w:p>
        </w:tc>
        <w:tc>
          <w:tcPr>
            <w:tcW w:w="9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13,83</w:t>
            </w:r>
          </w:p>
        </w:tc>
      </w:tr>
      <w:tr w:rsidR="00572F2A">
        <w:trPr>
          <w:jc w:val="center"/>
        </w:trPr>
        <w:tc>
          <w:tcPr>
            <w:tcW w:w="119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степень риска</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371</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0,55</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481</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w:t>
            </w:r>
          </w:p>
        </w:tc>
        <w:tc>
          <w:tcPr>
            <w:tcW w:w="11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w:t>
            </w:r>
          </w:p>
        </w:tc>
        <w:tc>
          <w:tcPr>
            <w:tcW w:w="9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w:t>
            </w:r>
          </w:p>
        </w:tc>
      </w:tr>
      <w:tr w:rsidR="00572F2A">
        <w:trPr>
          <w:jc w:val="center"/>
        </w:trPr>
        <w:tc>
          <w:tcPr>
            <w:tcW w:w="119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 степень риска</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9173</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9394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57,65</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11661</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73,09</w:t>
            </w:r>
          </w:p>
        </w:tc>
        <w:tc>
          <w:tcPr>
            <w:tcW w:w="11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2488</w:t>
            </w:r>
          </w:p>
        </w:tc>
        <w:tc>
          <w:tcPr>
            <w:tcW w:w="9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59,39</w:t>
            </w:r>
          </w:p>
        </w:tc>
      </w:tr>
      <w:tr w:rsidR="00572F2A">
        <w:trPr>
          <w:jc w:val="center"/>
        </w:trPr>
        <w:tc>
          <w:tcPr>
            <w:tcW w:w="119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66964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16295</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87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15954</w:t>
            </w:r>
          </w:p>
        </w:tc>
        <w:tc>
          <w:tcPr>
            <w:tcW w:w="7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1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-51010</w:t>
            </w:r>
          </w:p>
        </w:tc>
        <w:tc>
          <w:tcPr>
            <w:tcW w:w="94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r>
    </w:tbl>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Наибольшую долю среди оборотных активов компании занимают активы с высокой степенью риска - 73,09%, доля оборотных активов с высокой степенью риска постоянно росла в течение периода исследования.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Структурный вес низко-рискованных активов значительно снизился с 83,44% в 2008 году до 7,76% в 2010 году, что в купе со значительным ростом высокорискованных активов является тревожным сигналом для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Оборотные активы с малой степенью риска увеличились за период исследования на 1029 тыс.руб. и их доля составила 16,13% в 2010 году. Наименьший же удельный вес среди всех оборотных активов компании имеют активы со средней степенью риска - 3,01%, их сумма увеличилась на 110 тыс.руб. в 2010 году по сравнению с 2008 годом.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формировании оборотных активов предприятие подвергает свой бизнес высокому риску, но в тоже время старается сохранить оптимальную для своей деятельности структуру оборотных активов.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Проанализируем эффективность использования трудовых ресурсов на предприятии, для этого воспользуемся данными внутреннего учета.</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8 - Численность и структура работников МУ БГПАТП за 2008 - 2010гг.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58"/>
        <w:gridCol w:w="556"/>
        <w:gridCol w:w="666"/>
        <w:gridCol w:w="556"/>
        <w:gridCol w:w="666"/>
        <w:gridCol w:w="556"/>
        <w:gridCol w:w="666"/>
        <w:gridCol w:w="1273"/>
        <w:gridCol w:w="1273"/>
      </w:tblGrid>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Категории работников</w:t>
            </w:r>
          </w:p>
        </w:tc>
        <w:tc>
          <w:tcPr>
            <w:tcW w:w="3666" w:type="dxa"/>
            <w:gridSpan w:val="6"/>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сотрудников</w:t>
            </w:r>
          </w:p>
        </w:tc>
        <w:tc>
          <w:tcPr>
            <w:tcW w:w="2546"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к 2008 гг</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к 2009 гг</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73"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1273"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Водители хоз. авт.</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Линейные водители</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28,08</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291</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29,72</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30,48</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108,18</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100,34</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Ремонтно-вспомогательные рабочие, в т.ч.</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22,03</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213</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21,76</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21,61</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100,95</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97,18</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основные</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14,93</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14,71</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14,72</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100,70</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97,92</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вспомогательные</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7,10</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7,05</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6,89</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101,47</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95,65</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Руководители, спец.служащие</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205</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21,40</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18,70</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17,22</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89,27</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90,16</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Кондукторы</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26,40</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272</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27,78</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274</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28,60</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107,51</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100,74</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958</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979</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55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958</w:t>
            </w:r>
          </w:p>
        </w:tc>
        <w:tc>
          <w:tcPr>
            <w:tcW w:w="6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102,19</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97,85</w:t>
            </w:r>
          </w:p>
        </w:tc>
      </w:tr>
      <w:tr w:rsidR="00572F2A">
        <w:trPr>
          <w:jc w:val="center"/>
        </w:trPr>
        <w:tc>
          <w:tcPr>
            <w:tcW w:w="8470" w:type="dxa"/>
            <w:gridSpan w:val="9"/>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Укомплектованность на один автобус, человек</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Линейные водители</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108,99</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110,10</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Ремонтные рабочие</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99,72</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108,64</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Руководители и спец.служащие</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93,46</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572F2A">
        <w:trPr>
          <w:jc w:val="center"/>
        </w:trPr>
        <w:tc>
          <w:tcPr>
            <w:tcW w:w="225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Кондукторы</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222" w:type="dxa"/>
            <w:gridSpan w:val="2"/>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109,15</w:t>
            </w:r>
          </w:p>
        </w:tc>
        <w:tc>
          <w:tcPr>
            <w:tcW w:w="127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111,25</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сотрудников предприятия в отчетном году составила 958 человек, это на 21 человек меньше чем в 2009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Основу работников предприятия составляют водители автобусов на линии (линейные водители) - 30,48% в 2010 году и кондукторы - 28,6% в 2010 году. Доля этих сотрудников в общей численности увеличивалась в течение всего периода исследования, то есть количество принятых на работу сотрудников данной специальности превышало количество уволившихся.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сформирован значительный штат ремонтных рабочих - 207 человек (2010 год) или 21,61% от общей численности. Специфика деятельности предприятия предполагает необходимость содержать значительный штат рабочих-ремонтников.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достаточно существенной является доля сотрудников руководящего звена и прочих работников непроизводственных специальностей - 17,22% в отчетном году. Хотя происходит постепенное уменьшение работников данной категории - на 22 человека в 2009 году и на 18 человек в 2010 году. Численность водителей хозяйственного транспорта остается неизменной в течение всего периода исследования - 20 человек.</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более наглядного представления о структуре работников предприятия в данной таблице приведен расчет укомплектованности сотрудников на один линейный автобус.</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линейных водителей и кондукторов приходящаяся на каждый, выходящий на маршрут автобус, приближается к 2, то есть, предприятие имеет возможность снижать нагрузку на сотрудников, используя сменный график работы. В то же время, несмотря на снижение численности непроизводственных </w:t>
      </w:r>
      <w:r>
        <w:rPr>
          <w:rFonts w:ascii="Times New Roman CYR" w:hAnsi="Times New Roman CYR" w:cs="Times New Roman CYR"/>
          <w:sz w:val="28"/>
          <w:szCs w:val="28"/>
        </w:rPr>
        <w:lastRenderedPageBreak/>
        <w:t>сотрудников, их доля в расчете на один автобус равна 1 в отчетном году, что, несомненно, много и свидетельствует о низкой организации и эффективности труда этих работников.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показатели эффективности использования трудовых ресурсов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9 - Эффективность использования трудовых ресурсов МУ БГПАТП за 2008 - 2010гг.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96"/>
        <w:gridCol w:w="950"/>
        <w:gridCol w:w="950"/>
        <w:gridCol w:w="950"/>
        <w:gridCol w:w="2505"/>
      </w:tblGrid>
      <w:tr w:rsidR="00572F2A">
        <w:trPr>
          <w:jc w:val="center"/>
        </w:trPr>
        <w:tc>
          <w:tcPr>
            <w:tcW w:w="31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2008 гг</w:t>
            </w:r>
          </w:p>
        </w:tc>
      </w:tr>
      <w:tr w:rsidR="00572F2A">
        <w:trPr>
          <w:jc w:val="center"/>
        </w:trPr>
        <w:tc>
          <w:tcPr>
            <w:tcW w:w="31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 тыс.руб./чел</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178,29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183,58</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220,66</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42,37</w:t>
            </w:r>
          </w:p>
        </w:tc>
      </w:tr>
      <w:tr w:rsidR="00572F2A">
        <w:trPr>
          <w:jc w:val="center"/>
        </w:trPr>
        <w:tc>
          <w:tcPr>
            <w:tcW w:w="31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затрат на оплату труда, %</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-110,71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-79,46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-80,26</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30,45</w:t>
            </w:r>
          </w:p>
        </w:tc>
      </w:tr>
      <w:tr w:rsidR="00572F2A">
        <w:trPr>
          <w:jc w:val="center"/>
        </w:trPr>
        <w:tc>
          <w:tcPr>
            <w:tcW w:w="31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Зарплатоотдача, руб/руб</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r>
      <w:tr w:rsidR="00572F2A">
        <w:trPr>
          <w:jc w:val="center"/>
        </w:trPr>
        <w:tc>
          <w:tcPr>
            <w:tcW w:w="31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Зарплатоемкость, руб/руб.</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0,70</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0,71</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динамике за три года исследования произошло увеличение производительности труда на 42,37 тыс.руб. на человека. Увеличение производительности труда произошло из-за значительного роста выручки от продаж в 2010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Величина производительности труда работников предприятия фактически показывает количество продукции, выработанное сотрудниками предприятия, но не отражает эффективность их работы в полной мере. Для того чтобы оценить прибыльность работы сотрудников компании используется показатель - рентабельность затрат на оплату труда.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всего периода исследования значение данного показателя оставалось отрицательным, так как предприятие получало убыток от осуществления своей деятельности. Однако, наметилась тенденция к увеличению рентабельности затрат на оплату труда - в 2010 году показатель увеличился на 30,45% и составил -80,26%.</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Зарплатоотдача отражает долю выручки предприятия, приходящуюся на </w:t>
      </w:r>
      <w:r>
        <w:rPr>
          <w:rFonts w:ascii="Times New Roman CYR" w:hAnsi="Times New Roman CYR" w:cs="Times New Roman CYR"/>
          <w:sz w:val="28"/>
          <w:szCs w:val="28"/>
        </w:rPr>
        <w:lastRenderedPageBreak/>
        <w:t>сумму выплаченной заработной платы работников. В динамике данный показатель незначительно снизился - на 0,02 руб./руб. и составил 1,41 руб./руб.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зарплатоемкости является обратным показателю зарплатоотдачи и его увеличение в динамике на 0,01 руб./руб. является отрицательной тенденцией в развитии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хозяйственной деятельности предприятия позволяет сделать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имущества МУ БГПАТП в динамике за период исследования непрерывно уменьшается, темп снижения составляет 92,02%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основу имущества компании составляют основные средства, доля которых в отчетном году составила 84,69%, а темп роста стоимости основных средств составляет 119,73%</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финансирования деятельности предприятия являются собственный капитал - 49,86% от суммы пассивов и краткосрочные обязательства - 49,23%</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движения и качественного состояния основных средств ухудшаются в динамике за период исследования: коэффициент ввода основных средств уменьшился на 0,248, а коэффициент изношенности основных средств увеличился на 0,66, то есть основные средства МУ БГПАТП практически не обновляются и все теряют свою ценность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формировании оборотных активов предприятие подвергает свой бизнес высокому риску, так как доля высокорискованных оборотных активов в общей структуре оборотных средств составляет 73,09% в отчетном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предприятие хорошо укомплектовано водителями и кондукторами (1,8 чел./автобус и 1,7 чел./автобус), что позволяет предприятию использовать систему работы по сменам и снижать нагрузку на своих сотрудников В рамках анализа финансово-хозяйственной деятельности необходимо провести и анализ финансового состояния предприятия, рассчитав относительные коэффициенты и </w:t>
      </w:r>
      <w:r>
        <w:rPr>
          <w:rFonts w:ascii="Times New Roman CYR" w:hAnsi="Times New Roman CYR" w:cs="Times New Roman CYR"/>
          <w:sz w:val="28"/>
          <w:szCs w:val="28"/>
        </w:rPr>
        <w:lastRenderedPageBreak/>
        <w:t>сгруппировав их в таблицы.</w:t>
      </w: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2.3 Анализ финансового состояния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финансового состояния предприятия целесообразно начать с оценки его платежеспособности. Анализ платежеспособности является отправной точкой в определении финансового состояния конкретного хозяйствующего субъекта.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платежеспособности предприятия помимо относительных коэффициентов, важным является оценка ликвидности баланса организации. Все активы и пассивы предприятия группируются по степени их ликвидности и срочности, на основе сгруппированных данных определятся превышение суммы одной из групп активов над соответствующей группой пассивов или наоборот.</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10 - Анализ ликвидности баланса МУ БГПАТП за 2008 - 2010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25"/>
        <w:gridCol w:w="1259"/>
        <w:gridCol w:w="1525"/>
        <w:gridCol w:w="1259"/>
        <w:gridCol w:w="2781"/>
      </w:tblGrid>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Статьи актива</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Статьи пассива</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рублей</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ликвидности баланса</w:t>
            </w:r>
          </w:p>
        </w:tc>
      </w:tr>
      <w:tr w:rsidR="00572F2A">
        <w:trPr>
          <w:jc w:val="center"/>
        </w:trPr>
        <w:tc>
          <w:tcPr>
            <w:tcW w:w="8249" w:type="dxa"/>
            <w:gridSpan w:val="5"/>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A1</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55875</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П1</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20334</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А1&gt;П1</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A2</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1705</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П1</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53105</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А2&lt;П2</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A3</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9384</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П3</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1146</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А3&gt;П3</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A4</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125315</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П4</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117694</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А4&gt;П4</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192279</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192279</w:t>
            </w:r>
          </w:p>
        </w:tc>
        <w:tc>
          <w:tcPr>
            <w:tcW w:w="2781"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8249" w:type="dxa"/>
            <w:gridSpan w:val="5"/>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A1</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3770</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П1</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12440</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А1&lt;П1</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A2</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2586</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П2</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30205</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А2&lt;П2</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A3</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9939</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П3</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1092</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А3&gt;П3</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A4</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173278</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П4</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145836</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А4&gt;П4</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189573</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189573</w:t>
            </w:r>
          </w:p>
        </w:tc>
        <w:tc>
          <w:tcPr>
            <w:tcW w:w="2781"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8249" w:type="dxa"/>
            <w:gridSpan w:val="5"/>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A1</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1238</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П1</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27758</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А1&lt;П1</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A2</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2574</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П2</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14936</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А2&lt;П2</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A3</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12142</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П3</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1608</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А3&gt;П3</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A4</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160975</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П4</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132627</w:t>
            </w:r>
          </w:p>
        </w:tc>
        <w:tc>
          <w:tcPr>
            <w:tcW w:w="278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А4&gt;П4</w:t>
            </w:r>
          </w:p>
        </w:tc>
      </w:tr>
      <w:tr w:rsidR="00572F2A">
        <w:trPr>
          <w:jc w:val="center"/>
        </w:trPr>
        <w:tc>
          <w:tcPr>
            <w:tcW w:w="14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176929</w:t>
            </w:r>
          </w:p>
        </w:tc>
        <w:tc>
          <w:tcPr>
            <w:tcW w:w="152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w:t>
            </w:r>
          </w:p>
        </w:tc>
        <w:tc>
          <w:tcPr>
            <w:tcW w:w="125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176929</w:t>
            </w:r>
          </w:p>
        </w:tc>
        <w:tc>
          <w:tcPr>
            <w:tcW w:w="2781"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bl>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основе полученных данных можно сделать вывод, что баланс предприятия не является ликвидным. В 2010 и 2009 годах выполняется лишь третье неравенство, тогда как в 2008 году первое и третье. Ликвидность баланса определяется как степень покрытия обязательств предприятия его активами, срок превращения которых в денежную форму соответствует сроку погашения обязательств. Фактически предприятие неплатёжеспособно в ближайшей перспективе.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Краткосрочные обязательства не могут быть погашены. Как видим, организация не в состоянии будет рассчитываться по своим наиболее срочным обязательствам с помощью наиболее ликвидных активов и в случае такой необходимости придется задействовать другие виды активов или заемные средства. Недостаток средств по первой и второй группам активов компенсируется избытком их по третьей и четвертой категориям. Но в фактической платёжной ситуации менее ликвидные активы не могут заменять более ликвидные.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отчётном году баланс предприятия также неликвиден. Необходимо принимать ряд мер по укреплению финансового состояния предприятия и улучшения его платёжеспособности.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такая ситуация характерна для большинства предприятий и еще фактически ничего не значит. Для уточнения ситуации с платежеспособностью рассчитываются специальные коэффициенты, которые затем сопоставляются с установленными нормативными значениями и рассматриваются в динамике для установления закономерности развития. Расчет и анализ указанных показателей представлен в таблице 11.</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Относительные показатели платежеспособности МУ БГПАТП за 2008-2010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78"/>
        <w:gridCol w:w="2037"/>
        <w:gridCol w:w="950"/>
        <w:gridCol w:w="950"/>
        <w:gridCol w:w="950"/>
        <w:gridCol w:w="1934"/>
      </w:tblGrid>
      <w:tr w:rsidR="00572F2A">
        <w:trPr>
          <w:jc w:val="center"/>
        </w:trPr>
        <w:tc>
          <w:tcPr>
            <w:tcW w:w="187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03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Рекомендуемое </w:t>
            </w:r>
            <w:r>
              <w:rPr>
                <w:rFonts w:ascii="Times New Roman CYR" w:hAnsi="Times New Roman CYR" w:cs="Times New Roman CYR"/>
                <w:sz w:val="20"/>
                <w:szCs w:val="20"/>
              </w:rPr>
              <w:lastRenderedPageBreak/>
              <w:t>значение</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2008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9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отклонение 2010 к </w:t>
            </w:r>
            <w:r>
              <w:rPr>
                <w:rFonts w:ascii="Times New Roman CYR" w:hAnsi="Times New Roman CYR" w:cs="Times New Roman CYR"/>
                <w:sz w:val="20"/>
                <w:szCs w:val="20"/>
              </w:rPr>
              <w:lastRenderedPageBreak/>
              <w:t>2008гг</w:t>
            </w:r>
          </w:p>
        </w:tc>
      </w:tr>
      <w:tr w:rsidR="00572F2A">
        <w:trPr>
          <w:jc w:val="center"/>
        </w:trPr>
        <w:tc>
          <w:tcPr>
            <w:tcW w:w="187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Коэффициент абсолютной ликвидности</w:t>
            </w:r>
          </w:p>
        </w:tc>
        <w:tc>
          <w:tcPr>
            <w:tcW w:w="203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0,2-0,5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9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-0,55</w:t>
            </w:r>
          </w:p>
        </w:tc>
      </w:tr>
      <w:tr w:rsidR="00572F2A">
        <w:trPr>
          <w:jc w:val="center"/>
        </w:trPr>
        <w:tc>
          <w:tcPr>
            <w:tcW w:w="187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срочной ликвидности</w:t>
            </w:r>
          </w:p>
        </w:tc>
        <w:tc>
          <w:tcPr>
            <w:tcW w:w="203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0,8-1,2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19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-0,54</w:t>
            </w:r>
          </w:p>
        </w:tc>
      </w:tr>
      <w:tr w:rsidR="00572F2A">
        <w:trPr>
          <w:jc w:val="center"/>
        </w:trPr>
        <w:tc>
          <w:tcPr>
            <w:tcW w:w="1878"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c>
          <w:tcPr>
            <w:tcW w:w="203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u w:val="single"/>
              </w:rPr>
            </w:pPr>
            <w:r>
              <w:rPr>
                <w:rFonts w:ascii="Times New Roman CYR" w:hAnsi="Times New Roman CYR" w:cs="Times New Roman CYR"/>
                <w:sz w:val="20"/>
                <w:szCs w:val="20"/>
              </w:rPr>
              <w:t>1-2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0,67</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w:t>
            </w:r>
          </w:p>
        </w:tc>
        <w:tc>
          <w:tcPr>
            <w:tcW w:w="193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коэффициентов платежеспособности предприятия выявляет тенденцию по снижению ликвидности в течение всего периода исследования.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Нормативному значению соответствует лишь величина коэффициента абсолютной ликвидности в 2008 году - 0,56. Коэффициент абсолютной ликвидности является наиболее строгим показателем платежеспособности. Его значение в отчетном году крайне мало - 0,01, что на 0,55 меньше чем в 2008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срочной или быстрой ликвидности не соответствует рекомендуемому значению на протяжении всего периода исследования, при этом постоянно снижается. Значение этого показателя в 2010 году - 0,04, что на 0,54 меньше аналогичного значения 2008 года.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текущей ликвидности представляет собой обобщающий показатель платежеспособности компании, он наиболее интересен потенциальным инвесторам и кредиторам. Значение коэффициента текущей ликвидности не соответствует рекомендуемому и демонстрирует тенденцию к снижению в сравнении с 2008 годом, однако, в 2010 значение показателя чуть больше чем в 2008 году - на 0,02.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Оценим финансовую устойчивость компании, рассчитав достаточность оборотного капитала для финансирования запасов и затрат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данных таблицы 12 видно, что предприятие МУ БГПАТП находится в тяжёлом финансовом положении. На протяжении всего периода исследования, на предприятии прослеживается нехватка Собственных </w:t>
      </w:r>
      <w:r>
        <w:rPr>
          <w:rFonts w:ascii="Times New Roman CYR" w:hAnsi="Times New Roman CYR" w:cs="Times New Roman CYR"/>
          <w:sz w:val="28"/>
          <w:szCs w:val="28"/>
        </w:rPr>
        <w:lastRenderedPageBreak/>
        <w:t>оборотных средств (СОС). Предприятие практически не использует долгосрочное кредитование для формирования оборотного капитала. Как видно из таблицы для привлечения средств в больших объёмах используются краткосрочные кредиты и займы.</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 Абсолютные показатели финансовой устойчивости МУ БГПАТП за 2008-2010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09"/>
        <w:gridCol w:w="1497"/>
        <w:gridCol w:w="1655"/>
        <w:gridCol w:w="1655"/>
      </w:tblGrid>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тыс.руб.</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Собственный капитал</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91823</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89719</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88217</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Внеоборотные активы</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125315</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173278</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160975</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Наличие собственного оборотного капитала</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-33492</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-83559</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-72758</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Долгосрочные кредиты и займы</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Краткосрочные кредиты и займы</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53105</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30205</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14936</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Наличие собственного и заёмного оборотного капитала</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19613</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-53354</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-57822</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величина запасов</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8921</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9350</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16182</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Излишек(недостаток) собственного оборотного капитала при формировании запасов</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-42413</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-92909</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-88940</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Излишек(недостаток)общей величины собственного оборотного и заемного капитала для формирования запасов</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10692</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-62704</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-74004</w:t>
            </w:r>
          </w:p>
        </w:tc>
      </w:tr>
      <w:tr w:rsidR="00572F2A">
        <w:trPr>
          <w:jc w:val="center"/>
        </w:trPr>
        <w:tc>
          <w:tcPr>
            <w:tcW w:w="360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финансовой устойчивости</w:t>
            </w:r>
          </w:p>
        </w:tc>
        <w:tc>
          <w:tcPr>
            <w:tcW w:w="149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нормальное финансовое положение</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неустойчивое финансовое положение</w:t>
            </w:r>
          </w:p>
        </w:tc>
        <w:tc>
          <w:tcPr>
            <w:tcW w:w="165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неустойчивое финансовое положение</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Лишь в 2008 году финансовое состояние предприятия можно оценить как нормальное. В первую очередь это было достигнуто за счёт значительного объёма краткосрочных кредитов - 53105 тысяч рублей. Нормальная устойчивость гарантирует оптимальную платежеспособность, когда сроки поступлений и размеры денежных средств, финансовых вложений и ожидаемых срочных поступлений примерно соответствуют срокам погашения и размерам срочных обязательств.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Недостаток общей величины оборотного капитала в отчётном году составил 61612 тысяч рублей, а нехватка СОС - 91817 тысяч рублей. </w:t>
      </w:r>
      <w:r>
        <w:rPr>
          <w:rFonts w:ascii="Times New Roman CYR" w:hAnsi="Times New Roman CYR" w:cs="Times New Roman CYR"/>
          <w:sz w:val="28"/>
          <w:szCs w:val="28"/>
        </w:rPr>
        <w:lastRenderedPageBreak/>
        <w:t>Предприятию не хватает средств для основной деятельности, поэтому происходит просрочка платежей, соответственно снижается и кредитоспособность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финансовое состояние предприятия в динамике, наблюдается ухудшение показателей год от года. В первую очередь неблагоприятное финансовое состояние предприятия, влияет на его платежеспособность, в глазах возможных инвесторов и партнеров предприятие выглядит ненадежным, что опять приводит к ухудшению финансового состояния.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устойчивость характеризуется так же системой относительных показателей - финансовых коэффициентов, которые рассчитываются в виде соотношения абсолютных показателей актива и пассива баланса.</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13 - Относительные показатели финансовой устойчивости МУ БГПАТП за 2008-2010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75"/>
        <w:gridCol w:w="950"/>
        <w:gridCol w:w="950"/>
        <w:gridCol w:w="950"/>
        <w:gridCol w:w="2091"/>
      </w:tblGrid>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2008гг</w:t>
            </w:r>
          </w:p>
        </w:tc>
      </w:tr>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автономии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0,478</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0,473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0,499</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0,021</w:t>
            </w:r>
          </w:p>
        </w:tc>
      </w:tr>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финансовой зависимости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0,527</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0,501</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-0,021</w:t>
            </w:r>
          </w:p>
        </w:tc>
      </w:tr>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покрытия долгов собственным капиталом</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0,914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0,899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0,994</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0,080</w:t>
            </w:r>
          </w:p>
        </w:tc>
      </w:tr>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маневренности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-0,931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-0,825</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-0,460</w:t>
            </w:r>
          </w:p>
        </w:tc>
      </w:tr>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финансового левериджа</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1,006</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-0,088</w:t>
            </w:r>
          </w:p>
        </w:tc>
      </w:tr>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краткосрочной задолженности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0,517</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0,492</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-0,025</w:t>
            </w:r>
          </w:p>
        </w:tc>
      </w:tr>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структуры долгосрочных вложений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0,010</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w:t>
            </w:r>
          </w:p>
        </w:tc>
      </w:tr>
      <w:tr w:rsidR="00572F2A">
        <w:trPr>
          <w:jc w:val="center"/>
        </w:trPr>
        <w:tc>
          <w:tcPr>
            <w:tcW w:w="347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финансовой устойчивости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0,483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0,48</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0,508</w:t>
            </w:r>
          </w:p>
        </w:tc>
        <w:tc>
          <w:tcPr>
            <w:tcW w:w="2091"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0,025</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автономии (независимости) показывает, какую долю имущества предприятие формирует за счет собственных средств. Значение данного показателя в 2010 году составило - 0,499, то есть почти половина </w:t>
      </w:r>
      <w:r>
        <w:rPr>
          <w:rFonts w:ascii="Times New Roman CYR" w:hAnsi="Times New Roman CYR" w:cs="Times New Roman CYR"/>
          <w:sz w:val="28"/>
          <w:szCs w:val="28"/>
        </w:rPr>
        <w:lastRenderedPageBreak/>
        <w:t>источников формирования имущества представлена собственным капиталом. В динамике коэффициент автономии менялся неоднозначно, но значение 2010 года является наибольшим за период исследования (на 0,021 больше чем в 2008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Обратный коэффициенту автономии показатель - коэффициент финансовой зависимости. Его значение в отчетном году составило 0,501, что на 0,021 меньше значения 2008 года. Уменьшение коэффициента финансовой зависимости и соответствующий этому рост коэффициент автономии является положительным фактором в развитии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покрытия долгов собственным капиталом составил 0,994 в отчетном году, что на 0,80 больше значения 2008 года. Обратным показателем является коэффициент финансового левериджа (финансового риска), снижение которого свидетельствует об укреплении финансового состояния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краткосрочной задолженности показывает долю имущества, сформированную за счет краткосрочных обязательств. Снижение данного показателя в 2010 году на 0,025 по сравнению с 2008 годом, с положительной стороны характеризует финансовую устойчивость предприятия, является признаком её укрепления.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коэффициента маневренности остается отрицательным весь период исследования, так как предприятие испытывает недостаток собственных оборотных средств. Наибольшего значения показатель маневренности достиг в 2008 году - (-0,365), что на 0,460 больше чем аналогичное значение за отчетный год.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структуры долгосрочных вложений показывает, какая часть внеоборотных активов компании сформирована за счет долгосрочных обязательств. Значение данного показателя невелико на исследуемом предприятии - 0,010в 2010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финансовой устойчивости является обобщающим показателем, характеризующим финансовое состояние компании. В отчетном </w:t>
      </w:r>
      <w:r>
        <w:rPr>
          <w:rFonts w:ascii="Times New Roman CYR" w:hAnsi="Times New Roman CYR" w:cs="Times New Roman CYR"/>
          <w:sz w:val="28"/>
          <w:szCs w:val="28"/>
        </w:rPr>
        <w:lastRenderedPageBreak/>
        <w:t>году значение показателя составило 0,508, что на 0,025 больше чем в 2008 году. В целом предприятие МУ БГПАТП можно охарактеризовать как достаточно устойчивое.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Оценим деловую активность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14 - Анализ деловой активности МУ БГПАТП за 2008-2010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24"/>
        <w:gridCol w:w="950"/>
        <w:gridCol w:w="950"/>
        <w:gridCol w:w="950"/>
        <w:gridCol w:w="1619"/>
        <w:gridCol w:w="1619"/>
      </w:tblGrid>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2009 к 2008гг</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2009гг</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активов, оборотов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основных фондов, оборотов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-0,39</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оборотных средств, оборотов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13,11</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0,10</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8,79</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Длительность одного оборота оборотных средств, дней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дебиторской задолженности, оборотов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90,52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84,56</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 погашения дебиторской задолженности, дней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кредиторской задолженности, оборотов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16,80</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10,52</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6,68</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-6,28</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 погашения кредиторской задолженности, дней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запасов, оборотов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18,40</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19,67</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22,01</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 обращения запасов, дней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операционного цикла, дней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572F2A">
        <w:trPr>
          <w:jc w:val="center"/>
        </w:trPr>
        <w:tc>
          <w:tcPr>
            <w:tcW w:w="252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Продолжительность </w:t>
            </w:r>
            <w:r>
              <w:rPr>
                <w:rFonts w:ascii="Times New Roman CYR" w:hAnsi="Times New Roman CYR" w:cs="Times New Roman CYR"/>
                <w:sz w:val="20"/>
                <w:szCs w:val="20"/>
              </w:rPr>
              <w:lastRenderedPageBreak/>
              <w:t>финансового цикла, дней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-12</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6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оборачиваемости активов в целом, составляет в отчетном году 1,15, это на 0,21 больше чем в 2009 году, но немного меньше чем в 2008 году. Значение фондоотдачи (оборачиваемость основных средств) показывает способность основных средств предприятия приносить доход. Рост этого показателя является положительным фактором в развитии компании. Однако, следует отметить, что в 2008 году оборачиваемость основных средств была выше чем в отчетном (1,6 против 1,31).</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оборачиваемости оборотных активов демонстрирует тенденцию к росту, причем в 2010 году он увеличился втрое и составил 13,11. Однако, такое увеличение оборачиваемости связано в первую очередь лишь со снижением среднегодовой стоимости оборотных средств.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оборачиваемости материально-производственных запасов отражает скорость реализации этих запасов. Положительным является ускорение оборачиваемости запасов, в отчетном году по сравнению с 2009 годом этот показатель вырос на 2,33. Увеличение этого показателя очень актуально, т.к. материально-производственные запасы - наименее ликвидная статья оборотных активов. Соответственно уменьшился и срок реализации запасов (период обращения) до 17 дней в 2010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оборачиваемости дебиторской задолженности показывает, что на начало периода исследования дебиторская задолженность в течение 2008 года превращалась в денежные средства 93,49 раза, а вот в 2010 году - 84,56 раза, т.е. уменьшилась. Это отрицательное явление. Следует отметить, что столь высокое значение показателя оборачиваемости дебиторской задолженности в первую очередь связано с её незначительной суммой. Период обращения дебиторской задолженности фактически показывает через какой промежуток времени дебиторы предприятия погашают свою задолженность. Этот показатель </w:t>
      </w:r>
      <w:r>
        <w:rPr>
          <w:rFonts w:ascii="Times New Roman CYR" w:hAnsi="Times New Roman CYR" w:cs="Times New Roman CYR"/>
          <w:sz w:val="28"/>
          <w:szCs w:val="28"/>
        </w:rPr>
        <w:lastRenderedPageBreak/>
        <w:t>оставался неизменным в течение всего периода исследования - 4 дня.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Оборачиваемость кредиторской задолженности показывает сколько дней требуется организации, чтобы рассчитаться по выставленным ей счетам. Увеличение показателя срока обращения с 22 до 35 дней говорит о том, что при необходимости, предприятие может в короткий срок рассчитаться по своим счетам, но чуть медленнее, чем в предшествующие периоды.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Операционный цикл предприятия показывает, какой период времени проходит с момента начала производства, до момента полной оплаты товаров и услуг компании. На предприятии постепенно снижается продолжительность операционного цикла (с 24 в 2008 году до 21 в 2010 году), что, несомненно, является положительным фактором развития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цикл начинается с момента оплаты поставщикам данных материалов (погашение кредиторской задолженности) и заканчивается в момент получения денег от покупателей за товары и услуги (погашение дебиторской задолженности). Продолжительность финансового цикла на предприятии имеет отрицательное значение в 2008 и 2010 годах, это означает, что предприятие намного эффективнее управляет производственной деятельностью, чем финансовой.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как формируется прибыль предприятия. Это позволит установить связь между финансовой устойчивостью предприятия и его основной деятельностью, а также оценить возможные резервы для улучшения финансовых результатов деятельности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величине прибыли предприятия сказываются наиболее существенным образом: выручка от продаж, себестоимость и прочие операционные доходы. Рассмотрим влияние каждого из этих показателей.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от реализации неизменно растет в течение всего периода исследования и составляет в отчетном году 211396 тыс.руб., что на 40593 тыс.руб. больше чем в 2008 году.</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15 - Формирование прибыли МУ БГПАТП в 2008 - 2010гг.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89"/>
        <w:gridCol w:w="950"/>
        <w:gridCol w:w="950"/>
        <w:gridCol w:w="950"/>
        <w:gridCol w:w="2505"/>
      </w:tblGrid>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2008 гг</w:t>
            </w:r>
          </w:p>
        </w:tc>
      </w:tr>
      <w:tr w:rsidR="00572F2A">
        <w:trPr>
          <w:jc w:val="center"/>
        </w:trPr>
        <w:tc>
          <w:tcPr>
            <w:tcW w:w="8244" w:type="dxa"/>
            <w:gridSpan w:val="5"/>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и расходы по обычным видам деятельности</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товаров, работ, услуг</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170803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179729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211396</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40593</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303124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280924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331933</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28809</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-132321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-101195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-120537</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11784</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-132321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-101195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-120537</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11784</w:t>
            </w:r>
          </w:p>
        </w:tc>
      </w:tr>
      <w:tr w:rsidR="00572F2A">
        <w:trPr>
          <w:jc w:val="center"/>
        </w:trPr>
        <w:tc>
          <w:tcPr>
            <w:tcW w:w="8244" w:type="dxa"/>
            <w:gridSpan w:val="5"/>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 и расходы</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218673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114887</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130377</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-88296</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43721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15816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2240</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-41481</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к уплате</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2936</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2936</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до налогообложения</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42631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4484</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-38147</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активы</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обязательства</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-629</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Текущий налог на прибыль</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2460</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-2460</w:t>
            </w:r>
          </w:p>
        </w:tc>
      </w:tr>
      <w:tr w:rsidR="00572F2A">
        <w:trPr>
          <w:jc w:val="center"/>
        </w:trPr>
        <w:tc>
          <w:tcPr>
            <w:tcW w:w="288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39060</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3968</w:t>
            </w:r>
          </w:p>
        </w:tc>
        <w:tc>
          <w:tcPr>
            <w:tcW w:w="2505"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-35092</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выручкой от реализации растет и себестоимость товаров и услуг компании, но рост себестоимости происходит медленнее - увеличение в 2010 году на 28809 тыс.руб. в 2010 году по сравнению с 2008 годом. Следует отметить, что в 2009 году на предприятии сумели добиться снижения себестоимости на 22200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себестоимость превышает выручку от продаж, то предприятие формирует отрицательную валовую прибыль, то есть валовый убыток: -120537 тыс.руб. в отчетном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доходы и расходы оказывают существенное влияние на формирование чистой прибыли предприятия. В первую очередь это относится к прочим операционным доходам, которые составляют 130377 тыс.руб. в 2010 году, превышая тем самым размер валового убытка компании. В 2008 году размер прочих доходов составлял 218673 тыс.руб, тем самым превышая величину выручки от реализации.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Прибыль до налогообложения составила в 2010 году 4484 тыс. руб., что почти в 10 раз меньше чем аналогичный показатель 2008 года (42631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предприятия в 2010 году составила 3968 тыс.руб, что намного меньше аналогичного значения 2008 года (39060 тыс.руб.), но учитывая, что в 2009 году предприятие получило чистого убытка на сумму 2209 тыс.руб., можно говорить об улучшении финансового состояния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полученную предприятием можно рассматривать не только в абсолютном выражении, но и использовать для расчета показателей рентабельности (прибыльности) деятельности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16 - Оценка показателей рентабельности деятельности МУ БГПАТП за 2008 - 2010гг.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07"/>
        <w:gridCol w:w="950"/>
        <w:gridCol w:w="950"/>
        <w:gridCol w:w="950"/>
        <w:gridCol w:w="1444"/>
        <w:gridCol w:w="1444"/>
      </w:tblGrid>
      <w:tr w:rsidR="00572F2A">
        <w:trPr>
          <w:jc w:val="center"/>
        </w:trPr>
        <w:tc>
          <w:tcPr>
            <w:tcW w:w="260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2009 к 2008гг</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2010 к 2009гг</w:t>
            </w:r>
          </w:p>
        </w:tc>
      </w:tr>
      <w:tr w:rsidR="00572F2A">
        <w:trPr>
          <w:jc w:val="center"/>
        </w:trPr>
        <w:tc>
          <w:tcPr>
            <w:tcW w:w="260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-77,47</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-56,30</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-57,02</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21,17</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r>
      <w:tr w:rsidR="00572F2A">
        <w:trPr>
          <w:jc w:val="center"/>
        </w:trPr>
        <w:tc>
          <w:tcPr>
            <w:tcW w:w="260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активов, %</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26,45</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2,17</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-27,61</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3,32</w:t>
            </w:r>
          </w:p>
        </w:tc>
      </w:tr>
      <w:tr w:rsidR="00572F2A">
        <w:trPr>
          <w:jc w:val="center"/>
        </w:trPr>
        <w:tc>
          <w:tcPr>
            <w:tcW w:w="260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собственного капитала, %</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60,88</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4,46</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-63,32</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6,89</w:t>
            </w:r>
          </w:p>
        </w:tc>
      </w:tr>
      <w:tr w:rsidR="00572F2A">
        <w:trPr>
          <w:jc w:val="center"/>
        </w:trPr>
        <w:tc>
          <w:tcPr>
            <w:tcW w:w="260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основного капитала, %</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36,46</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-37,94</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3,85</w:t>
            </w:r>
          </w:p>
        </w:tc>
      </w:tr>
      <w:tr w:rsidR="00572F2A">
        <w:trPr>
          <w:jc w:val="center"/>
        </w:trPr>
        <w:tc>
          <w:tcPr>
            <w:tcW w:w="2607"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издержек, %</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-0,79</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-13,67</w:t>
            </w:r>
          </w:p>
        </w:tc>
        <w:tc>
          <w:tcPr>
            <w:tcW w:w="14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рентабельности продаж предприятия за весь период исследования остается отрицательным, то есть предприятие терпит убытки, осуществляя свою деятельность. Значение данного показателя в отчетном году составляет: -57,02%. Следует заметить, что в 2008 году величина убыточности была намного больше: -77,47%, то есть можно отметить некоторые положительные изменения данного показателя.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Рентабельность активов изменялась без выраженной тенденции к росту или снижению. В 2008 году за счет высокой полученной прибыли (39060 тыс.руб.) значение рентабельности активов составило 26,45%, а уже в 2009 году </w:t>
      </w:r>
      <w:r>
        <w:rPr>
          <w:rFonts w:ascii="Times New Roman CYR" w:hAnsi="Times New Roman CYR" w:cs="Times New Roman CYR"/>
          <w:sz w:val="28"/>
          <w:szCs w:val="28"/>
        </w:rPr>
        <w:lastRenderedPageBreak/>
        <w:t>-1,16% (так как предприятие получило чистый убыток в размере 2209 тыс.руб.). В отчетном году значение данного показателя выросло на 3,32% по сравнению с предыдущим и составило 2,17%. Рентабельность активов один из наиболее важных показателей, используемых при анализе финансового состояния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собственного капитала составила 4,46% в 2010 году, что намного меньше аналогичного показателя 2008 года (60,88%), когда 1 рубль инвестированный в собственный капитал компании приносил 61 копейку дохода.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как и остальные показатели рентабельности, прибыльность основного капитала достигла своего максимального значения в 2008 году - 36,46%, минимального в 2009 году: -1,48%, а в отчетном периоде составляет 2,37%.</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издержек показывает, сколько предприятие имеет прибыли с каждого рубля, затраченного на производство и реализацию продукции. Значение данного показателя в 2010 году составляет 1,2%.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финансового состояния предприятия позволил выявить слабые и сильные стороны функционирования предприятия, на основе полученных в текущем разделе данных можно сделать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платежеспособность компании ухудшается в течение всего периода исследования и в отчетном году предприятие является неплатежеспособным. Динамика коэффициентов ликвидности позволяет сделать вывод об отсутствии у предприятия внутренних резервов для восстановления платежеспособности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финансовую устойчивость компании можно охарактеризовать как недостаточную: собственных оборотных средств не хватает для формирования запасов, а в 2010 году не хватает и общей суммы источников финансирования, однако относительные коэффициенты финансовой устойчивости свидетельствуют об относительно устойчивом состоянии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наблюдается положительная динамика показателей деловой </w:t>
      </w:r>
      <w:r>
        <w:rPr>
          <w:rFonts w:ascii="Times New Roman CYR" w:hAnsi="Times New Roman CYR" w:cs="Times New Roman CYR"/>
          <w:sz w:val="28"/>
          <w:szCs w:val="28"/>
        </w:rPr>
        <w:lastRenderedPageBreak/>
        <w:t>активности, в первую очередь это связано с уменьшением суммы оборотных активов компании и ростом выручки от реализации.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 2009 году на предприятии отмечено резкое падение показателей рентабельности, что связано с получением в конце 2009 года чистого убытка на сумму 2209 тыс. руб. В отчетном году ситуация на предприятии улучшилась, однако рентабельность продаж продолжает оставаться отрицательной (как и в предыдущие периоды), что означает низкую эффективность основной деятельности компании.</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Основные направления повышения уровня финансово - хозяйственной деятельности МУ БГПАТП</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Мероприятия, направленные на повышение уровня финансово - хозяйственной деятельности предприятия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финансовое состояние предприятие, можно сделать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предприятие неплатежеспособно</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предприятие терпит убытки от осуществления основной деятельности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финансовое состояние компании является неустойчивым.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преодоления негативных тенденций и укрепления финансового состояния предприятия следует предложить ряд мероприятий к внедрению.</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Производственно - финансовая деятельность городского пассажирского автотранспортного предприятия осуществляется за счёт собираемых доходов от перевозки платных пассажиров по тарифам, установленным городской администрацией. Дотационных выплат из всех уровней на покрытие убытков транспортных предприятий, осуществляющих перевозку льготных категорий пассажиров.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Интенсивная эксплуатация автобусов в городе (особенно в часы пик), большая нагрузка, помехи со стороны частных перевозчиков, большой возраст подвижного состава - всё это требует огромных средств для поддержания автобусов в исправном состоянии.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наиболее острых проблем на предприятии является высокая себестоимость осуществления пассажирских перевозок. Предприятию приходится обслуживать социально-значимые, но, в то же самое время, не </w:t>
      </w:r>
      <w:r>
        <w:rPr>
          <w:rFonts w:ascii="Times New Roman CYR" w:hAnsi="Times New Roman CYR" w:cs="Times New Roman CYR"/>
          <w:sz w:val="28"/>
          <w:szCs w:val="28"/>
        </w:rPr>
        <w:lastRenderedPageBreak/>
        <w:t>прибыльные маршруты с низким пассажиропотоком.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 БГПАТП владеет широким парком техники, в первую очередь автобусов, с помощью которых и осуществляет свою деятельность.</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основных средств в составе имущества предприятия в отчётном году - 85,84%. Эффективное управление основными средствами в данной ситуации будет зависеть от грамотного управления транспортными средствами организации.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 БПАТП, осуществляющее перевозки, сталкивается с рядом трудностей и проблем, требующих оптимального решения. Крупнейшей по стоимости частью основных фондов МУ БПАТП является подвижной состав, отличающийся рядом характеристик (цена, грузоподъемность, расход топлива и т.д.), и используемый для перевозки пассажиров.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конечном итоге выбор того или иного типа подвижного состава для осуществления перевозок определяет затраты не только на его приобретение, но и эксплуатацию, а следовательно это отразится и на прибыли и рентабельности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помнить, что основные средства подвержены износу. При поломке автобусов, зачастую возникают вынужденные простои, которые оборачиваются задержками в выходе автобусов на маршрут, нарушении графика, а в конечном итоге потерями, как в виде недополученной выручки, так и потерей доверия потребителей.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простоев транспорта в ремонте, происходит простой автобусов в исправном состоянии по разным причинам. По данным внутреннего учета простой автобусов в исправном состоянии в отчетном году составил 9080 единиц, что меньше чем в 2009 году (10786 ед.), но в то же время значительно больше плановой величины (7081 ед.).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Из-за простоя технически исправных автобусов предприятие терпит значительные убытки - пассажиры пользуются услугами частных перевозчиков, </w:t>
      </w:r>
      <w:r>
        <w:rPr>
          <w:rFonts w:ascii="Times New Roman CYR" w:hAnsi="Times New Roman CYR" w:cs="Times New Roman CYR"/>
          <w:sz w:val="28"/>
          <w:szCs w:val="28"/>
        </w:rPr>
        <w:lastRenderedPageBreak/>
        <w:t>страдает авторитет компании. Зачастую причиной подобного простоя транспорта является человеческий фактор - халатность сотрудников, ненадлежащее исполнение собственных обязанностей.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пассажирских перевозок подразумевает не только предоставление человеку возможности доехать до нужной остановки, но осуществить свою поездку с комфортом. Все большее внимание пассажиры уделяют внешнему виду, удобству, респектабельности городского транспорта. Зачастую люди предпочитают обращаться к частным перевозчикам из-за недостаточного уровня комфорта в муниципальном транспорте.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системы штрафов и взысканий позволит повысить ответственность работников. Строгий контроль за выполнением плана поездок, выпуска автобусов на линию позволит избежать простоев транспорта. Своевременный выпуск автобусов на линию (в полном объеме) приведет к точному соблюдению графика и отсутствию привычного ожидания на остановках. Соответственно вырастет и пассажирооборот предприятия, что в свою очередь ведет к увеличению выручки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Уменьшение дней простоя исправного транспорта приведет к более полному использованию имеющихся у предприятия в наличии основных средств. Более полное использование основных средств приводит также к уменьшению потребностей в вводе новых производственных мощностей при изменении объема производства, а следовательно, к лучшему использованию прибыли предприятия. Одним из важнейших направлений улучшения использования транспортных средств компании является улучшение технического обслуживания и ремонта.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использования основных средств предполагает, что, с одной стороны, будет увеличено время работы действующего оборудования в календарный период, а с другой, - повышен удельный вес действующего оборудования в составе всего оборудования, имеющегося на предприятии.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за счет снижения вынужденных простоев по ремонту (на 10%) и простоев исправного транспорта (20%) предприятие увеличит число машино-дней в работе, тем самым не повышая цену на проезд компания сможет добиться увеличения выручки.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средства помимо физического износа подвержены и моральному износу, то есть им свойственно терять свою ценность с течением времени из-за появления более современных аналогов. В исследуемом предприятии основные средства являются не только наиболее важным активом и средством осуществления деятельности, но и лицом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МУ БГПАТП идет постепенное обновление автобусного парка, приобретается новая техника. Несмотря на это на многих маршрутах ещё ходят старые автобусы марки «Икарус», особенностью которых является большая вместительность. Заменяя эти автобусы на наиболее загруженных маршрутах на новые, но с меньшей вместительностью, искусственно создается давка, дискомфорт и в конечном итоге предприятие теряет доверие пассажиров.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Выход я вижу в следующем: предприятию МУ БГПАТП необходимо начать закупать и использовать автобусы другого типа - Автобус ЛиАЗ 62132.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Принципиальными особенностями этого автобуса являются: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вместительность (162 места, в том числе 40 посадочных), которая достигается за счёт сочлененности кузова («гармошка»)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низкий расход горючего (25 литров дизельного топлива на 100 километров пути), что особенно актуально при постоянном росте цен топливо, в том числе дизельное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комфортный и теплый салон, а также вандало-стойкие сиденья.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автобусов данного вида позволит привлечь пассажиров, которые ранее отказывались от услуг муниципального транспорта, а также разгрузить основные маршруты пассажирских перевозок.</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Немаловажным является и тот факт, что в собственности предприятия уже </w:t>
      </w:r>
      <w:r>
        <w:rPr>
          <w:rFonts w:ascii="Times New Roman CYR" w:hAnsi="Times New Roman CYR" w:cs="Times New Roman CYR"/>
          <w:sz w:val="28"/>
          <w:szCs w:val="28"/>
        </w:rPr>
        <w:lastRenderedPageBreak/>
        <w:t>есть автобусы марки ЛиАЗ, что позволяет использовать тех же поставщиков запчастей, что и раньше, а также не возникает необходимости проводить обучение технического персонала и водителей.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переоснащения предприятия техникой и обновления автобусного парка стоит очень остро, так как большая часть подвижного состава сильно устарела.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эффективности использования основных средств предприятия должно повлечь за собой улучшение конечных результатов его деятельности, то есть роста прибыли и укрепления его финансового состояния в целом.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этапом в укреплении финансового состояния предприятия является разработка новых автобусных маршрутов и изменение уже действующих направлений. Многие автобусные маршруты города были разработаны и утверждены более 30 лет назад, некоторые из них перестали отвечать потребностям горожан, и не обеспечивают достаточной загруженности, то есть от использования этих маршрутов компания терпит убытки.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основные направления пассажирских перевозок, с высокой долей наполнения, а также есть маршруты, поддержание которых экономически невыгодно, но они являются социально-значимыми для города. На наш взгляд, объединение и удлинение некоторых маршрутов могло бы дать пользу предприятию.</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автобус №1 осуществляет движение по направлению «Набережная - Телецентр», а автобус№13 по маршруту «Мамоново поле - Ж-д вокзал Брянск</w:t>
      </w:r>
      <w:r>
        <w:rPr>
          <w:rFonts w:ascii="Times New Roman CYR" w:hAnsi="Times New Roman CYR" w:cs="Times New Roman CYR"/>
          <w:sz w:val="28"/>
          <w:szCs w:val="28"/>
          <w:lang w:val="en-US"/>
        </w:rPr>
        <w:t>II</w:t>
      </w:r>
      <w:r>
        <w:rPr>
          <w:rFonts w:ascii="Times New Roman CYR" w:hAnsi="Times New Roman CYR" w:cs="Times New Roman CYR"/>
          <w:sz w:val="28"/>
          <w:szCs w:val="28"/>
        </w:rPr>
        <w:t>». В тоже время большую часть движения «13»го автобуса дублирует маршрут№2. Таким образом, объединив два маршрута в один (№1 и №13) получим перспективное направление - «Мамоново поле - Телецентр», благодаря чему у людей, живущих в Володарском районе города Брянска, появится возможность попасть на Телецентр без пересадок и в объезд основных заторов в часы пик.</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рабочие дни большое количество людей пользуются услугами частных перевозчиков (маршрутных такси) для того чтобы доехать из Володарского района города в Фокинский и наоборот. МУ БГПАТП также организует перевозки пассажиров по этому маршруту (автобус №31), но конечным пунктом движения автобусов данного маршрута является остановка «Мясокомбинат», расположенная на окраине Фокинского района Брянска, в то время как большинству пассажиров необходимо проехать дальше (например, до места работы). За счет увеличения длины маршрута автобуса №31 до Ж-д вокзала Брянск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и выпуска дополнительных автобусов на маршрут можно будет добиться увеличения числа перевезенных пассажиров, и соответственно увеличить выручку на данном направлении.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шагом в развитии компании является не только развитие уже существующих направлений пассажирских перевозок, но и разработка совершенно новых маршрутов движения. С каждым годом обстановка на дорогах Брянска усложняется - растет число автомобилистов, многие улицы (особенно в центре города) слишком узкие, существуют основные направления движения автомобилистов, которые регулярно загружены транспортом, таким образом возникают заторы, «пробки» и затрудняется движение автобусов МУ БГПАТП.</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наиболее загруженных направлений движения транспорта в городе является дорога из Советского района города в Бежицкий. Мы предлагаем разработать новый маршрут движения автобусов, который позволит соединить Советский и Бежицкий районы города, избежав большинства загруженных участков дорог. Предполагается проложить маршрут «Набережная - Ул. Камозина» через улицу </w:t>
      </w:r>
      <w:r>
        <w:rPr>
          <w:rFonts w:ascii="Times New Roman CYR" w:hAnsi="Times New Roman CYR" w:cs="Times New Roman CYR"/>
          <w:sz w:val="28"/>
          <w:szCs w:val="28"/>
          <w:lang w:val="en-US"/>
        </w:rPr>
        <w:t>XXII</w:t>
      </w:r>
      <w:r>
        <w:rPr>
          <w:rFonts w:ascii="Times New Roman CYR" w:hAnsi="Times New Roman CYR" w:cs="Times New Roman CYR"/>
          <w:sz w:val="28"/>
          <w:szCs w:val="28"/>
        </w:rPr>
        <w:t xml:space="preserve"> съезда КПСС и железнодорожный вокзал «Брянск </w:t>
      </w:r>
      <w:r>
        <w:rPr>
          <w:rFonts w:ascii="Times New Roman CYR" w:hAnsi="Times New Roman CYR" w:cs="Times New Roman CYR"/>
          <w:sz w:val="28"/>
          <w:szCs w:val="28"/>
          <w:lang w:val="en-US"/>
        </w:rPr>
        <w:t>I</w:t>
      </w:r>
      <w:r>
        <w:rPr>
          <w:rFonts w:ascii="Times New Roman CYR" w:hAnsi="Times New Roman CYR" w:cs="Times New Roman CYR"/>
          <w:sz w:val="28"/>
          <w:szCs w:val="28"/>
        </w:rPr>
        <w:t>». Внедрение данного маршрута несет следующие преимущества: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 маршруту движения находятся важные объекты - больница № 9, железнодорожный вокзал , гипермаркет, Брянский городской технический университет, Брянский машиностроительный завод, нефтебаза, завод «Брянский </w:t>
      </w:r>
      <w:r>
        <w:rPr>
          <w:rFonts w:ascii="Times New Roman CYR" w:hAnsi="Times New Roman CYR" w:cs="Times New Roman CYR"/>
          <w:sz w:val="28"/>
          <w:szCs w:val="28"/>
        </w:rPr>
        <w:lastRenderedPageBreak/>
        <w:t>арсенал» и другие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такой маршрут движения позволяет жителям Советского района, проживающим в районе Набережной добираться в Бежицкий район города без пересадок и «пробок»</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частные автоперевозчики еще не освоили данный маршрут, поэтому МУ БГПАТП не будет иметь конкурентов на этом направлении.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Усовершенствование существующих маршрутов и внедрение новых позволит предприятию увеличить число перевозимых пассажиров, и соответственно увеличить и выручку, получаемую от продажи билетов и месячных проездных.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Оценка эффективности предложенных мероприятий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влияние предложенных мероприятий на деятельность предприятия в 2011 году, для этого рассчитаем прогнозируемую величину выручки от реализации.</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17 - Прогноз основных показателей производственной программы МУ БГПАТП</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174"/>
        <w:gridCol w:w="866"/>
        <w:gridCol w:w="929"/>
        <w:gridCol w:w="1244"/>
      </w:tblGrid>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Прогноз</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Среднесписочное количество автобусов, шт.</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165,8</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170,8</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вместимость, мест</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4515</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5325</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810</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вместимость, мест</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27,23</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31,18</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3,95</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Среднее число пассажиров на 1 машино-день в работе</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698</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719</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перевозок пассажиров, пасс.</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31966,4</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36009,1</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4042,7</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Машино-дней в хозяйстве, ед.</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60530</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62415</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1885</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Машино-дней в работе, ед.</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45818</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52007</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6189</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Машино-дней простоя в ремонте, ед.</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5632</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4506</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-1126</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Машино-дней простоя в исправном состоянии, ед.</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9080</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5902</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-3178</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на 1 машино-день в работе, руб.</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3867</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4673</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806</w:t>
            </w:r>
          </w:p>
        </w:tc>
      </w:tr>
      <w:tr w:rsidR="00572F2A">
        <w:trPr>
          <w:jc w:val="center"/>
        </w:trPr>
        <w:tc>
          <w:tcPr>
            <w:tcW w:w="417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86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211396</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234049</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22653</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Транспортные средства МУ БГПАТП имеют высокий уровень износа и как </w:t>
      </w:r>
      <w:r>
        <w:rPr>
          <w:rFonts w:ascii="Times New Roman CYR" w:hAnsi="Times New Roman CYR" w:cs="Times New Roman CYR"/>
          <w:sz w:val="28"/>
          <w:szCs w:val="28"/>
        </w:rPr>
        <w:lastRenderedPageBreak/>
        <w:t>следствие необходимо проводить политику их обновления. Так в перспективе планируется приобрести 5 автобусов, что будет способствовать увеличению пассажироперевозок и росту выручки от реализации продукции.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увеличении количества автобусов общая вместимость автобусного парка увеличится на 810 мест, увеличится и количество машино- дней в хозяйстве. Предлагается более ответственно подойти к вопросу сокращения количества машино-дней простоя по ремонту и простоя в исправном состоянии.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новых маршрутов и частичное обновление автобусного парка позволит предприятию увеличить средний объём перевозок, приходящийся на 1 машино-день в работе до 36009,1 пассажиров.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перевозок пассажиров вызовет рост выручки, приходящейся на 1 машино-день на 806 руб. В итоге прогнозируемая величина выручки составит 234049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величину себестоимости в прогнозируемом периоде, для этого воспользуемся трендовым анализом.</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18 - Исходные данные для трендового анализа себестоимости МУ БГПАТП</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19"/>
        <w:gridCol w:w="816"/>
        <w:gridCol w:w="816"/>
        <w:gridCol w:w="816"/>
        <w:gridCol w:w="816"/>
        <w:gridCol w:w="816"/>
      </w:tblGrid>
      <w:tr w:rsidR="00572F2A">
        <w:trPr>
          <w:jc w:val="center"/>
        </w:trPr>
        <w:tc>
          <w:tcPr>
            <w:tcW w:w="23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2006</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r>
      <w:tr w:rsidR="00572F2A">
        <w:trPr>
          <w:jc w:val="center"/>
        </w:trPr>
        <w:tc>
          <w:tcPr>
            <w:tcW w:w="231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тыс.руб.</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219462</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253474</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303124</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280924</w:t>
            </w:r>
          </w:p>
        </w:tc>
        <w:tc>
          <w:tcPr>
            <w:tcW w:w="81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331933</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noProof/>
        </w:rPr>
      </w:pPr>
    </w:p>
    <w:p w:rsidR="00572F2A" w:rsidRDefault="00016E13">
      <w:pPr>
        <w:widowControl w:val="0"/>
        <w:autoSpaceDE w:val="0"/>
        <w:autoSpaceDN w:val="0"/>
        <w:adjustRightInd w:val="0"/>
        <w:spacing w:after="0" w:line="240" w:lineRule="auto"/>
        <w:rPr>
          <w:rFonts w:ascii="Times New Roman CYR" w:hAnsi="Times New Roman CYR" w:cs="Times New Roman CYR"/>
          <w:noProof/>
        </w:rPr>
      </w:pPr>
      <w:r>
        <w:rPr>
          <w:rFonts w:ascii="Microsoft Sans Serif" w:hAnsi="Microsoft Sans Serif" w:cs="Microsoft Sans Serif"/>
          <w:noProof/>
          <w:sz w:val="17"/>
          <w:szCs w:val="17"/>
        </w:rPr>
        <w:lastRenderedPageBreak/>
        <w:drawing>
          <wp:inline distT="0" distB="0" distL="0" distR="0">
            <wp:extent cx="4474845" cy="2376170"/>
            <wp:effectExtent l="0" t="0" r="1905"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4845" cy="2376170"/>
                    </a:xfrm>
                    <a:prstGeom prst="rect">
                      <a:avLst/>
                    </a:prstGeom>
                    <a:noFill/>
                    <a:ln>
                      <a:noFill/>
                    </a:ln>
                  </pic:spPr>
                </pic:pic>
              </a:graphicData>
            </a:graphic>
          </wp:inline>
        </w:drawing>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3 - Трендовый анализ себестоимости МУ БГПАТП</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Графически было установлено, что величина себестоимости в прогнозируемом периоде составит 353298 тыс.руб. На основе полученных данных составим отчет о прибылях и убытках на прогнозируемый период</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19 Прогноз отчета о прибылях и убытках МУ БГПАТП, тыс.руб.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70"/>
        <w:gridCol w:w="883"/>
        <w:gridCol w:w="929"/>
        <w:gridCol w:w="1244"/>
      </w:tblGrid>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Прогноз</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товаров, продукции, работ, услуг</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211396</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234049</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22653</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проданных товаров, продукции, работ, услуг</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331933</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353298</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21365</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-120537</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-119249</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1288</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(убыток) от продаж</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-120537</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-119249</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1288</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130377</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130377</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2420</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2420</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1288</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к уплате</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2936</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2936</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Прибыль до налогообложения</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4484</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5952</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1288</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прибыль</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1190</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1190</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активы</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обязательства</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w:t>
            </w:r>
          </w:p>
        </w:tc>
      </w:tr>
      <w:tr w:rsidR="00572F2A">
        <w:trPr>
          <w:jc w:val="center"/>
        </w:trPr>
        <w:tc>
          <w:tcPr>
            <w:tcW w:w="457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(убыток) отчетного периода</w:t>
            </w:r>
          </w:p>
        </w:tc>
        <w:tc>
          <w:tcPr>
            <w:tcW w:w="883"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3968</w:t>
            </w:r>
          </w:p>
        </w:tc>
        <w:tc>
          <w:tcPr>
            <w:tcW w:w="929"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4762</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796</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предложенных мероприятий приведет к увеличению выручки от реализации на 22653 тыс.руб., а себестоимость увеличится на 21365 тыс.руб. более значительный прирост выручки обеспечивает предприятию увеличение прибыли от продаж на 1288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Величина прочих доходов и расходов при этом остаются на прежнем уровне. При неизменных прочих расходах, прибыль до налогообложения увеличится, а чистая прибыль составит 4762 тыс. руб., что на 796 тыс.руб. больше чем в 2010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Составим прогноза баланса предприятия на предстоящий период, с учетом влияния мероприятий к внедрению.</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20 - Прогнозный баланс МУ БГПАТП, тыс.руб.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96"/>
        <w:gridCol w:w="950"/>
        <w:gridCol w:w="892"/>
        <w:gridCol w:w="2780"/>
      </w:tblGrid>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прогноз</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прогноз к 2010гг.</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950"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892"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c>
          <w:tcPr>
            <w:tcW w:w="2780" w:type="dxa"/>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 Внеоборотные активы</w:t>
            </w:r>
          </w:p>
        </w:tc>
        <w:tc>
          <w:tcPr>
            <w:tcW w:w="4622" w:type="dxa"/>
            <w:gridSpan w:val="3"/>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активы</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Основные средства</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149843</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193218</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43375</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Незавершённое производство</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11131</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11131</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I</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160975</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204350</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43375</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 Оборотные активы</w:t>
            </w:r>
          </w:p>
        </w:tc>
        <w:tc>
          <w:tcPr>
            <w:tcW w:w="4622" w:type="dxa"/>
            <w:gridSpan w:val="3"/>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Запасы</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9863</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10138</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2574</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2679</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Денежные средства</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2352</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1114</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II</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13675</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15169</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1494</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активов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174650</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219519</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44869</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III Капитал и резервы</w:t>
            </w:r>
          </w:p>
        </w:tc>
        <w:tc>
          <w:tcPr>
            <w:tcW w:w="4622" w:type="dxa"/>
            <w:gridSpan w:val="3"/>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Уставный капитал</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28534</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28534</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Резервный капитал</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32987</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32987</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Добавочный капитал</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22728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22728</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Нераспределённая прибыль</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3968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8730</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4762</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III</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88217</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92979</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4762</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IV Долгосрочные обязательства</w:t>
            </w:r>
          </w:p>
        </w:tc>
        <w:tc>
          <w:tcPr>
            <w:tcW w:w="4622" w:type="dxa"/>
            <w:gridSpan w:val="3"/>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Долгосрочные кредиты и займы</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43375</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43375</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Отложенные налоговые обязательства</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-1608</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IV</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44983</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43375</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V Краткосрочные обязательства</w:t>
            </w:r>
          </w:p>
        </w:tc>
        <w:tc>
          <w:tcPr>
            <w:tcW w:w="4622" w:type="dxa"/>
            <w:gridSpan w:val="3"/>
            <w:tcBorders>
              <w:top w:val="single" w:sz="6" w:space="0" w:color="auto"/>
              <w:left w:val="single" w:sz="6" w:space="0" w:color="auto"/>
              <w:bottom w:val="single" w:sz="6" w:space="0" w:color="auto"/>
              <w:right w:val="single" w:sz="6" w:space="0" w:color="auto"/>
            </w:tcBorders>
          </w:tcPr>
          <w:p w:rsidR="00572F2A" w:rsidRDefault="00572F2A">
            <w:pPr>
              <w:widowControl w:val="0"/>
              <w:autoSpaceDE w:val="0"/>
              <w:autoSpaceDN w:val="0"/>
              <w:adjustRightInd w:val="0"/>
              <w:spacing w:after="0"/>
              <w:rPr>
                <w:rFonts w:ascii="Times New Roman CYR" w:hAnsi="Times New Roman CYR" w:cs="Times New Roman CYR"/>
                <w:sz w:val="20"/>
                <w:szCs w:val="20"/>
              </w:rPr>
            </w:pP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Займы и кредиты</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14936</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8754</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-6182</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Кредиторская задолженность</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27758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30672</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2914</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будущих периодов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44410</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44410</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разделу V</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87104</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83836</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-3268</w:t>
            </w:r>
          </w:p>
        </w:tc>
      </w:tr>
      <w:tr w:rsidR="00572F2A">
        <w:trPr>
          <w:jc w:val="center"/>
        </w:trPr>
        <w:tc>
          <w:tcPr>
            <w:tcW w:w="3496"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пассивов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176929</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221798</w:t>
            </w:r>
          </w:p>
        </w:tc>
        <w:tc>
          <w:tcPr>
            <w:tcW w:w="278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44869</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 баланса предприятия на предприятия на предстоящий период позволяет оценить предполагаемые изменения в составе имущества и источников его формирования.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составе активов значительно увеличится стоимость основных средств - на 43375 тыс.руб., что составляет полную стоимость пяти новых автобусов, приобретенных предприятием. Так как собственных средств предприятию недостаточно для финансирования данной покупки, то планируется привлечь долгосрочный кредит на сумму 43375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Величина нераспределенной прибыли увеличится на 4762 тыс.руб. (величина чистой прибыли) и составит в прогнозируемом периоде 8730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объемов реализации услуг по перевозке пассажиров вызовет необходимость увеличивать запасы сырья и материалов, поэтому прогнозируется увеличение данного показателя на 275 тыс.руб. Величина дебиторской и кредиторской задолженности также зависит от изменения объемов реализации предприятия. В прогнозируемом периоде ожидается увеличение кредиторской задолженности на 2914 тыс.руб., а дебиторской на 105 тыс.руб.</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эффективности предложенных мероприятий рассчитаем наиболее значимые для предприятия показатели финансового состояния и оценим их динамику.</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21 - Динамика показателей финансового состояния МУ БГПАТП в </w:t>
      </w:r>
      <w:r>
        <w:rPr>
          <w:rFonts w:ascii="Times New Roman CYR" w:hAnsi="Times New Roman CYR" w:cs="Times New Roman CYR"/>
          <w:sz w:val="28"/>
          <w:szCs w:val="28"/>
        </w:rPr>
        <w:lastRenderedPageBreak/>
        <w:t>предстоящем периоде (прогноз)</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30"/>
        <w:gridCol w:w="950"/>
        <w:gridCol w:w="892"/>
        <w:gridCol w:w="1244"/>
      </w:tblGrid>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прогноз</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0,157</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0,181</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0,024</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абсолютной ликвидности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0,014</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0,028</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0,014</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финансовой устойчивости</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0,508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0,622</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0,114</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финансового риска</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1,006</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1,385</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0,379</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активов, оборотов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1,150</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1,174</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0,024</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 оборота активов, дней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311</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оборотных средств, оборотов</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13,11</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16,23</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3,12</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 оборота оборотных активов, дней</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руб./руб.</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2,56</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r>
      <w:tr w:rsidR="00572F2A">
        <w:trPr>
          <w:jc w:val="center"/>
        </w:trPr>
        <w:tc>
          <w:tcPr>
            <w:tcW w:w="503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950"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1,88</w:t>
            </w:r>
          </w:p>
        </w:tc>
        <w:tc>
          <w:tcPr>
            <w:tcW w:w="892"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w:t>
            </w:r>
          </w:p>
        </w:tc>
        <w:tc>
          <w:tcPr>
            <w:tcW w:w="1244" w:type="dxa"/>
            <w:tcBorders>
              <w:top w:val="single" w:sz="6" w:space="0" w:color="auto"/>
              <w:left w:val="single" w:sz="6" w:space="0" w:color="auto"/>
              <w:bottom w:val="single" w:sz="6" w:space="0" w:color="auto"/>
              <w:right w:val="single" w:sz="6" w:space="0" w:color="auto"/>
            </w:tcBorders>
          </w:tcPr>
          <w:p w:rsidR="00572F2A" w:rsidRDefault="007C1C1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w:t>
            </w:r>
          </w:p>
        </w:tc>
      </w:tr>
    </w:tbl>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данные таблицы 21, можно сделать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платежеспособность предприятия в предстоящем периоде улучшится: произойдет увеличение коэффициента текущей ликвидности на 0,024 и коэффициента абсолютной ликвидности на 0,014. Значение этих показателей в прогнозируемом периоде останутся ниже рекомендуемых.</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привлечения значительной суммы долгосрочного кредита увеличится коэффициент финансовой устойчивости на 0,114 и составит 0,622, однако увеличится и величина коэффициента финансового риска - на 0,379, так как предприятие начнет привлекать больше заемных средств, а темп прироста собственного капитала будет недостаточно высоким.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деловой активности продемонстрировали тенденцию к улучшению - ускорилась оборачиваемость как активов в целом (на 0,024 оборота), так и оборотных средств в частности (на 3,12 оборота).</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более высокой суммы чистой прибыли, планируемой в предстоящем периоде, произойдет увеличение показателей рентабельности: рентабельность основных фондов составит 2,56%, а рентабельность продаж 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исследования показывают, что реализация предлагаемых мероприятий в МУ БГПАТП приведет к повышению уровня </w:t>
      </w:r>
      <w:r>
        <w:rPr>
          <w:rFonts w:ascii="Times New Roman CYR" w:hAnsi="Times New Roman CYR" w:cs="Times New Roman CYR"/>
          <w:sz w:val="28"/>
          <w:szCs w:val="28"/>
        </w:rPr>
        <w:lastRenderedPageBreak/>
        <w:t>финансово-хозяйственной деятельности и позволит предприятию переломить негативные тенденции в своем развитии, наметившиеся за период исследования.</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финансово-хозяйственной деятельности представляет собой целенаправленную деятельность аналитика, состоящую в идентификации показателей, факторов и алгоритмов, позволяющую дать формализованную характеристику, факторное объяснение и обоснование фактов хозяйственной жизни предприятия, как имевших место в прошлом, так и планируемых к осуществлению в будущем.</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финансово-хозяйственной деятельности предприятия является основой для принятия решений на уровне субъекта хозяйствования, с помощью которого выделяют наиболее значимые характеристики и показатели деятельности предприятия и составляются прогнозы его дальнейшего развития.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Муниципальное Унитарное Брянское городское пассажирское автотранспортное предприятие.</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Производственно - финансовая деятельность городского пассажирского автотранспортного предприятия осуществляется за счёт собираемых доходов от перевозки платных пассажиров по тарифам, установленным городской администрацией.</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финансово-хозяйственной деятельности предприятия позволяет сделать следующие выводы:</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имущества МУ БГПАТП в динамике за период исследования непрерывно уменьшается, темп снижения составляет 92,02%, основу имущества компании составляют основные средства, доля которых в отчетном году составила 84,69%, а темп роста стоимости основных средств составляет 119,73%</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финансирования деятельности предприятия являются собственный капитал - 49,86% от суммы пассивов и краткосрочные обязательства - 49,23% от величины пассивов в отчетном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предприятие хорошо укомплектовано водителями и кондукторами (1,8 </w:t>
      </w:r>
      <w:r>
        <w:rPr>
          <w:rFonts w:ascii="Times New Roman CYR" w:hAnsi="Times New Roman CYR" w:cs="Times New Roman CYR"/>
          <w:sz w:val="28"/>
          <w:szCs w:val="28"/>
        </w:rPr>
        <w:lastRenderedPageBreak/>
        <w:t>чел./автобус и 1,7 чел./автобус), что позволяет предприятию использовать систему работы по сменам и снижать нагрузку на своих сотрудников</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платежеспособность компании ухудшается в течение всего периода исследования и в отчетном году предприятие является неплатежеспособным. Динамика коэффициентов ликвидности позволяет сделать вывод об отсутствии у предприятия внутренних резервов для восстановления платежеспособности. Значение коэффициента текущей ликвидности в 2010 году составляет 0,157</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финансовую устойчивость компании можно охарактеризовать как недостаточную: собственных оборотных средств не хватает для формирования запасов, а в 2010 году не хватает и общей суммы источников финансирования, что вызывает нарушения финансовой дисциплины со стороны предприятия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 году на предприятии отмечено резкое падение показателей рентабельности, что связано с получением в конце 2009 года чистого убытка на сумму 2209 тыс. руб. В отчетном году ситуация на предприятии улучшилась, однако рентабельность продаж продолжает оставаться отрицательной (как и в предыдущие периоды), что означает низкую эффективность основной деятельности компании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наблюдается положительная динамика показателей деловой активности, коэффициент оборачиваемости оборотных средств демонстрирует тенденцию к росту, причем в 2010 году он увеличился втрое и составил 13,11, продолжительность операционного цикла уменьшилась в динамике на 3 дня и составила 21 день в 2010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было выявлено транспорт предприятия имеет высокий уровень износа и как следствие необходимо проводить политику его обновление. Так в перспективе планируется приобрести 5 автобусов, что будет способствовать увеличению пассажироперевозок и росту выручки от реализации продукции.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увеличении количества автобусов общая вместимость автобусного парка увеличится на 810 мест, увеличится и количество машино-дней в работе. </w:t>
      </w:r>
      <w:r>
        <w:rPr>
          <w:rFonts w:ascii="Times New Roman CYR" w:hAnsi="Times New Roman CYR" w:cs="Times New Roman CYR"/>
          <w:sz w:val="28"/>
          <w:szCs w:val="28"/>
        </w:rPr>
        <w:lastRenderedPageBreak/>
        <w:t>Предлагается сократить количество машино-дней простоя в ремонте и простоя в исправном состоянии.</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укрепления финансового состояния предприятия предлагается объединить и удлинить некоторые маршруты движения автобусов. Важным шагом в развитии компании является не только развитие уже существующих направлений пассажирских перевозок, но и разработка совершенно новых маршрутов движения.</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перевозок пассажиров вызовет рост выручки, приходящейся на 1 машино-день на 806 руб. В итоге прогнозируемая величина выручки составит 234049 тыс.руб. Чистая прибыль МУ БГПАТП составит 4762 тыс. руб., что на 796 тыс.руб. больше чем в 2010 году.</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оценки эффективности предложенных мероприятий было установлено, что:</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платежеспособность предприятия в предстоящем периоде улучшится: произойдет увеличение коэффициента текущей ликвидности на 0,024 и коэффициента абсолютной ликвидности на 0,014</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улучшатся показатели деловой активности (оборачиваемость оборотных средств увеличится на 3,12 оборота) и рентабельности предприятия (рентабельность продаж вырастет на 0,12%)</w:t>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color w:val="FFFFFF"/>
          <w:sz w:val="28"/>
          <w:szCs w:val="28"/>
        </w:rPr>
      </w:pPr>
      <w:r>
        <w:rPr>
          <w:rFonts w:ascii="Times New Roman CYR" w:hAnsi="Times New Roman CYR" w:cs="Times New Roman CYR"/>
          <w:b/>
          <w:bCs/>
          <w:color w:val="FFFFFF"/>
          <w:sz w:val="28"/>
          <w:szCs w:val="28"/>
        </w:rPr>
        <w:t>финансовый хозяйственный деятельность предприятие</w:t>
      </w:r>
    </w:p>
    <w:p w:rsidR="00572F2A" w:rsidRDefault="007C1C1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72F2A" w:rsidRDefault="007C1C1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литературы</w:t>
      </w:r>
    </w:p>
    <w:p w:rsidR="00572F2A" w:rsidRDefault="00572F2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72F2A" w:rsidRDefault="007C1C1B">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РФ. Принята на всенародном референдуме 12 декабря 1993 г. // СПС «Консультант плюс», 2005.</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Налоговый Кодекс РФ. Части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II</w:t>
      </w:r>
      <w:r>
        <w:rPr>
          <w:rFonts w:ascii="Times New Roman CYR" w:hAnsi="Times New Roman CYR" w:cs="Times New Roman CYR"/>
          <w:sz w:val="28"/>
          <w:szCs w:val="28"/>
        </w:rPr>
        <w:t>. // СПС «Консультант плюс», 2005.</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 СПС «Консультант плюс», 2005.</w:t>
      </w:r>
    </w:p>
    <w:p w:rsidR="00572F2A" w:rsidRDefault="007C1C1B">
      <w:pPr>
        <w:widowControl w:val="0"/>
        <w:tabs>
          <w:tab w:val="left" w:pos="720"/>
          <w:tab w:val="left" w:pos="1080"/>
          <w:tab w:val="left" w:pos="1260"/>
          <w:tab w:val="left" w:pos="8892"/>
          <w:tab w:val="left" w:pos="897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ФЗ от 11.10.2002 № 161-ФЗ (ред. от 1.12.2007) «О государственных и муниципальных унитарных предприятиях» (принят ГД ФС РФ 11.10.2002) // СПС «Гарант».</w:t>
      </w:r>
    </w:p>
    <w:p w:rsidR="00572F2A" w:rsidRDefault="007C1C1B">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ПБУ 6/01от 21 января 2008г.// Главбух. 2008. №2. С. 6</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Балабанов И. Т. Финансовый менеджмент. - М.: Финансы и статистика, 2007. С. 356.</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Баканов М. И. Шеремет А. Д. Теория экономического анализа. - М.: Финансы и статистика, 2009. С. 352.</w:t>
      </w:r>
    </w:p>
    <w:p w:rsidR="00572F2A" w:rsidRDefault="007C1C1B">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Ершова С.А. Анализ и диагностика финансово-хозяйственной деятельности предприятия М.: Финансы и статистика, 2007. С. 214.</w:t>
      </w:r>
    </w:p>
    <w:p w:rsidR="00572F2A" w:rsidRDefault="007C1C1B">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Ионова А.Ф., Селезнева Н.Н. Финансовый анализ. - М.: «Проспект»- 2007 г., 623 с.</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Ковалев В. В. Финансовый анализ. М.: Финансы и статистика, 2008. С. 437.</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Ковалева А. М. Финансы в управлении предприятием. - М.: Финансы и статистика, 2006. С. 325.</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Кондраков Н.П. Бухгалтерский учет. М.: ИНФРА-М. 2006. С. 362.</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Косякин И. Финансовый анализ, как инструмент управления предприятием //Финансовая газета. - 2008. - №7. - С.13-16.</w:t>
      </w:r>
    </w:p>
    <w:p w:rsidR="00572F2A" w:rsidRDefault="007C1C1B">
      <w:pPr>
        <w:widowControl w:val="0"/>
        <w:tabs>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Общая теория финансов учебник / Под ред. Л.А. Дробозиной - М.: Банки и биржи ЮНИТИ, 2007. С. 493.</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 xml:space="preserve">Раицкий К.А. Экономика предприятия. - М.: ИВЦ «Маркетинг», 2009. - </w:t>
      </w:r>
      <w:r>
        <w:rPr>
          <w:rFonts w:ascii="Times New Roman CYR" w:hAnsi="Times New Roman CYR" w:cs="Times New Roman CYR"/>
          <w:sz w:val="28"/>
          <w:szCs w:val="28"/>
        </w:rPr>
        <w:lastRenderedPageBreak/>
        <w:t>346с.</w:t>
      </w:r>
    </w:p>
    <w:p w:rsidR="00572F2A" w:rsidRDefault="007C1C1B">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Савицкая Г.В. Анализ хозяйственной деятельности предприятия. - М.: ИНФРА-М, 2005. С. 335.</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17.</w:t>
      </w:r>
      <w:r>
        <w:rPr>
          <w:rFonts w:ascii="Times New Roman CYR" w:hAnsi="Times New Roman CYR" w:cs="Times New Roman CYR"/>
          <w:sz w:val="28"/>
          <w:szCs w:val="28"/>
        </w:rPr>
        <w:tab/>
        <w:t>Савчук В. и др. Анализ и разработка инвестиционных проектов. - Киров. 2007. С. 538.</w:t>
      </w:r>
    </w:p>
    <w:p w:rsidR="00572F2A" w:rsidRDefault="007C1C1B">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18.</w:t>
      </w:r>
      <w:r>
        <w:rPr>
          <w:rFonts w:ascii="Times New Roman CYR" w:hAnsi="Times New Roman CYR" w:cs="Times New Roman CYR"/>
          <w:sz w:val="28"/>
          <w:szCs w:val="28"/>
        </w:rPr>
        <w:tab/>
        <w:t>Соловьева Н.А., Коркина Н.И. Анализ результатов хозяйственно-финансовой деятельности организации и ее финансового состояния: - Красноярск: РИО КГПУ, 2009. С. 462.</w:t>
      </w:r>
    </w:p>
    <w:p w:rsidR="00572F2A" w:rsidRDefault="007C1C1B">
      <w:pPr>
        <w:widowControl w:val="0"/>
        <w:tabs>
          <w:tab w:val="left" w:pos="720"/>
          <w:tab w:val="left" w:pos="108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19.</w:t>
      </w:r>
      <w:r>
        <w:rPr>
          <w:rFonts w:ascii="Times New Roman CYR" w:hAnsi="Times New Roman CYR" w:cs="Times New Roman CYR"/>
          <w:sz w:val="28"/>
          <w:szCs w:val="28"/>
        </w:rPr>
        <w:tab/>
        <w:t>Справочник финансиста предприятия. - М.: ИНФРА-М, 2000. С. 325.</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20.</w:t>
      </w:r>
      <w:r>
        <w:rPr>
          <w:rFonts w:ascii="Times New Roman CYR" w:hAnsi="Times New Roman CYR" w:cs="Times New Roman CYR"/>
          <w:sz w:val="28"/>
          <w:szCs w:val="28"/>
        </w:rPr>
        <w:tab/>
        <w:t>Стоянова Е.С. Финансовый менеджмент. М.: Перспектива, 2005. С. 758.</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организацией / Под ред. А.Г. Поршнева. М.: Инфра-М, 2008. С. 362.</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предприятием и анализ его деятельности / Под ред. В.Н. Титаева. М.: Финансы и статистика, 2006. С. 520.</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Фатхутдинов Р.А. Организация производства: Учебник. - М.: Инфра-М, 2006. С. 568.</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Финансовый менеджмент хозяйственных субъектов. Сборник докладов. Курган, 2006. С. 652.</w:t>
      </w:r>
    </w:p>
    <w:p w:rsidR="00572F2A" w:rsidRDefault="007C1C1B">
      <w:pPr>
        <w:widowControl w:val="0"/>
        <w:tabs>
          <w:tab w:val="left" w:pos="567"/>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25.</w:t>
      </w:r>
      <w:r>
        <w:rPr>
          <w:rFonts w:ascii="Times New Roman CYR" w:hAnsi="Times New Roman CYR" w:cs="Times New Roman CYR"/>
          <w:sz w:val="28"/>
          <w:szCs w:val="28"/>
        </w:rPr>
        <w:tab/>
        <w:t>Финансовое планирование и контроль. Пер с англ. / Под ред. М.А. Поукока и А.Т. Тейлора - М.: ИНФРА - М.: 2007. С. 264.</w:t>
      </w:r>
    </w:p>
    <w:p w:rsidR="00572F2A" w:rsidRDefault="007C1C1B">
      <w:pPr>
        <w:widowControl w:val="0"/>
        <w:tabs>
          <w:tab w:val="left" w:pos="720"/>
          <w:tab w:val="left" w:pos="108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26.</w:t>
      </w:r>
      <w:r>
        <w:rPr>
          <w:rFonts w:ascii="Times New Roman CYR" w:hAnsi="Times New Roman CYR" w:cs="Times New Roman CYR"/>
          <w:sz w:val="28"/>
          <w:szCs w:val="28"/>
        </w:rPr>
        <w:tab/>
        <w:t>Финансовая стратегия в управлении предприятием / Под ред. В.В. Титова, З.В. Коробковой. Новосибирск, 2008. С. 286.</w:t>
      </w:r>
    </w:p>
    <w:p w:rsidR="00572F2A" w:rsidRDefault="007C1C1B">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27.</w:t>
      </w:r>
      <w:r>
        <w:rPr>
          <w:rFonts w:ascii="Times New Roman CYR" w:hAnsi="Times New Roman CYR" w:cs="Times New Roman CYR"/>
          <w:sz w:val="28"/>
          <w:szCs w:val="28"/>
        </w:rPr>
        <w:tab/>
        <w:t>Финансы предприятий / Под ред. Н.В. Колчиной. - М.: ЮНИТИ-ДАНА, 2007. С. 453.</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28.</w:t>
      </w:r>
      <w:r>
        <w:rPr>
          <w:rFonts w:ascii="Times New Roman CYR" w:hAnsi="Times New Roman CYR" w:cs="Times New Roman CYR"/>
          <w:sz w:val="28"/>
          <w:szCs w:val="28"/>
        </w:rPr>
        <w:tab/>
        <w:t>Финансы предприятий / Под ред. Е.И. Бородиной. - М.: Банки и биржи, ЮНИТИ, 2006. С. 458.</w:t>
      </w:r>
    </w:p>
    <w:p w:rsidR="00572F2A" w:rsidRDefault="007C1C1B">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29.</w:t>
      </w:r>
      <w:r>
        <w:rPr>
          <w:rFonts w:ascii="Times New Roman CYR" w:hAnsi="Times New Roman CYR" w:cs="Times New Roman CYR"/>
          <w:sz w:val="28"/>
          <w:szCs w:val="28"/>
        </w:rPr>
        <w:tab/>
        <w:t>Финансы предприятий / Под ред. Н.В. Колчиной. М.: ЮНИТИ- ДАНА. 2007. С. 463.</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30.</w:t>
      </w:r>
      <w:r>
        <w:rPr>
          <w:rFonts w:ascii="Times New Roman CYR" w:hAnsi="Times New Roman CYR" w:cs="Times New Roman CYR"/>
          <w:sz w:val="28"/>
          <w:szCs w:val="28"/>
        </w:rPr>
        <w:tab/>
        <w:t>Хеддевик К. Финансово-экономический анализ деятельности предприятий. М.: Финансы и статистика, 2005. С. 284.</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Хоскинг А. Курс предпринимательства: Практическое пособие. Пер. с англ. - М.: Междунар. отношения, 2009. - 352 с.</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Холт Роберт Н. Основы финансового менеджмента. - Пер. с англ. - М.: Дело, 2005. С. 398.</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Чеботарь Ю.М. Антикризисная программа предприятия: как избежать банкротства и стать прибыльным. - М.: Мир деловой книги, 2008. - 129 с.</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Шеремет А. Д. Теория экономического анализа. - М.: Финансы и статистика, 2007. С. 382.</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Шамхалов Ф. Прибыль - основной показатель результатов деятельности организации // Финансы. - 2009. - №6. - С.19-22</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Шеремет А.Д. и др. Методика финансового анализа: Учеб. пособие для вузов./ Шеремет А.Д., Сайфулин Р.С., Негашев Е.В. - 3-е изд., перераб. И доп. - М.: ИНФРА-М, 2006. - 208с. - (Сер. «Высшее образование»)</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Шмален Г. Основы и проблемы экономики предприятия: Пер. с нем. / Под ред. проф. А.Г. Поршнева. - М.: Финансы и статистика, 2006. - 512с.</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предприятия / Под ред. В.Я.Горфинкеля, Е.М.Купрякова. М.: Банки и биржи, ЮНИТИ, 2008. С. 387.</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39.</w:t>
      </w:r>
      <w:r>
        <w:rPr>
          <w:rFonts w:ascii="Times New Roman CYR" w:hAnsi="Times New Roman CYR" w:cs="Times New Roman CYR"/>
          <w:sz w:val="28"/>
          <w:szCs w:val="28"/>
          <w:lang w:val="en-US"/>
        </w:rPr>
        <w:tab/>
        <w:t>www.</w:t>
      </w:r>
      <w:r>
        <w:rPr>
          <w:rFonts w:ascii="Times New Roman CYR" w:hAnsi="Times New Roman CYR" w:cs="Times New Roman CYR"/>
          <w:sz w:val="28"/>
          <w:szCs w:val="28"/>
        </w:rPr>
        <w:t>garant.ru</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40.</w:t>
      </w:r>
      <w:r>
        <w:rPr>
          <w:rFonts w:ascii="Times New Roman CYR" w:hAnsi="Times New Roman CYR" w:cs="Times New Roman CYR"/>
          <w:sz w:val="28"/>
          <w:szCs w:val="28"/>
          <w:lang w:val="en-US"/>
        </w:rPr>
        <w:tab/>
        <w:t>www.finansy.ru</w:t>
      </w:r>
    </w:p>
    <w:p w:rsidR="00572F2A"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41.</w:t>
      </w:r>
      <w:r>
        <w:rPr>
          <w:rFonts w:ascii="Times New Roman CYR" w:hAnsi="Times New Roman CYR" w:cs="Times New Roman CYR"/>
          <w:sz w:val="28"/>
          <w:szCs w:val="28"/>
          <w:lang w:val="en-US"/>
        </w:rPr>
        <w:tab/>
        <w:t>www.ruseconomy.ru</w:t>
      </w:r>
    </w:p>
    <w:p w:rsidR="007C1C1B" w:rsidRDefault="007C1C1B">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7C1C1B">
      <w:headerReference w:type="even" r:id="rId34"/>
      <w:headerReference w:type="default" r:id="rId35"/>
      <w:footerReference w:type="even" r:id="rId36"/>
      <w:footerReference w:type="default" r:id="rId37"/>
      <w:headerReference w:type="first" r:id="rId38"/>
      <w:footerReference w:type="first" r:id="rId3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15" w:rsidRDefault="00C67515" w:rsidP="000A075C">
      <w:pPr>
        <w:spacing w:after="0" w:line="240" w:lineRule="auto"/>
      </w:pPr>
      <w:r>
        <w:separator/>
      </w:r>
    </w:p>
  </w:endnote>
  <w:endnote w:type="continuationSeparator" w:id="0">
    <w:p w:rsidR="00C67515" w:rsidRDefault="00C67515" w:rsidP="000A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5C" w:rsidRDefault="000A07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5C" w:rsidRDefault="000A075C" w:rsidP="000A075C">
    <w:pPr>
      <w:pStyle w:val="a5"/>
    </w:pPr>
    <w:r>
      <w:t>Вернуться в каталог дипломов и магистерских диссертаций</w:t>
    </w:r>
  </w:p>
  <w:p w:rsidR="000A075C" w:rsidRDefault="000A075C" w:rsidP="000A075C">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5C" w:rsidRDefault="000A07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15" w:rsidRDefault="00C67515" w:rsidP="000A075C">
      <w:pPr>
        <w:spacing w:after="0" w:line="240" w:lineRule="auto"/>
      </w:pPr>
      <w:r>
        <w:separator/>
      </w:r>
    </w:p>
  </w:footnote>
  <w:footnote w:type="continuationSeparator" w:id="0">
    <w:p w:rsidR="00C67515" w:rsidRDefault="00C67515" w:rsidP="000A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5C" w:rsidRDefault="000A07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8" w:rsidRDefault="00360208" w:rsidP="00360208">
    <w:pPr>
      <w:pStyle w:val="a3"/>
    </w:pPr>
    <w:r>
      <w:t>Узнайте стоимость написания на заказ студенческих и аспирантских работ</w:t>
    </w:r>
  </w:p>
  <w:p w:rsidR="000A075C" w:rsidRDefault="00360208" w:rsidP="0036020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5C" w:rsidRDefault="000A07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3670"/>
    <w:multiLevelType w:val="singleLevel"/>
    <w:tmpl w:val="32B812A6"/>
    <w:lvl w:ilvl="0">
      <w:start w:val="1"/>
      <w:numFmt w:val="decimal"/>
      <w:lvlText w:val="%1."/>
      <w:legacy w:legacy="1" w:legacySpace="0" w:legacyIndent="567"/>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13"/>
    <w:rsid w:val="00016E13"/>
    <w:rsid w:val="000A075C"/>
    <w:rsid w:val="00186E6D"/>
    <w:rsid w:val="00360208"/>
    <w:rsid w:val="00572F2A"/>
    <w:rsid w:val="006D493C"/>
    <w:rsid w:val="007C1C1B"/>
    <w:rsid w:val="00C6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7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075C"/>
  </w:style>
  <w:style w:type="paragraph" w:styleId="a5">
    <w:name w:val="footer"/>
    <w:basedOn w:val="a"/>
    <w:link w:val="a6"/>
    <w:uiPriority w:val="99"/>
    <w:unhideWhenUsed/>
    <w:rsid w:val="000A07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0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7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075C"/>
  </w:style>
  <w:style w:type="paragraph" w:styleId="a5">
    <w:name w:val="footer"/>
    <w:basedOn w:val="a"/>
    <w:link w:val="a6"/>
    <w:uiPriority w:val="99"/>
    <w:unhideWhenUsed/>
    <w:rsid w:val="000A07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19036</Words>
  <Characters>108508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2023-02-09T13:11:00Z</dcterms:created>
  <dcterms:modified xsi:type="dcterms:W3CDTF">2023-05-08T12:56:00Z</dcterms:modified>
</cp:coreProperties>
</file>