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A1" w:rsidRDefault="00767BA1" w:rsidP="00C22BEA">
      <w:pPr>
        <w:spacing w:after="0" w:line="360" w:lineRule="auto"/>
        <w:ind w:firstLine="709"/>
        <w:jc w:val="center"/>
        <w:rPr>
          <w:rFonts w:ascii="Times New Roman" w:eastAsia="Calibri" w:hAnsi="Times New Roman" w:cs="Times New Roman"/>
          <w:sz w:val="28"/>
          <w:szCs w:val="28"/>
        </w:rPr>
      </w:pPr>
    </w:p>
    <w:p w:rsidR="00767BA1" w:rsidRDefault="00767BA1" w:rsidP="00C22BEA">
      <w:pPr>
        <w:spacing w:after="0" w:line="360" w:lineRule="auto"/>
        <w:ind w:firstLine="709"/>
        <w:jc w:val="center"/>
        <w:rPr>
          <w:rFonts w:ascii="Times New Roman" w:eastAsia="Calibri" w:hAnsi="Times New Roman" w:cs="Times New Roman"/>
          <w:sz w:val="28"/>
          <w:szCs w:val="28"/>
        </w:rPr>
      </w:pPr>
    </w:p>
    <w:p w:rsidR="00767BA1" w:rsidRDefault="00425821" w:rsidP="00C22BEA">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ПРОБЛЕМЫ НАЛОГООБЛОЖЕНИЯ</w:t>
      </w:r>
    </w:p>
    <w:p w:rsidR="00767BA1" w:rsidRDefault="006D05EC" w:rsidP="00C22BEA">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2017</w:t>
      </w:r>
    </w:p>
    <w:p w:rsidR="00767BA1" w:rsidRDefault="00767BA1" w:rsidP="00C22BEA">
      <w:pPr>
        <w:spacing w:after="0" w:line="360" w:lineRule="auto"/>
        <w:ind w:firstLine="709"/>
        <w:jc w:val="center"/>
        <w:rPr>
          <w:rFonts w:ascii="Times New Roman" w:eastAsia="Calibri" w:hAnsi="Times New Roman" w:cs="Times New Roman"/>
          <w:sz w:val="28"/>
          <w:szCs w:val="28"/>
        </w:rPr>
      </w:pPr>
    </w:p>
    <w:p w:rsidR="00767BA1" w:rsidRDefault="00767BA1" w:rsidP="00C22BEA">
      <w:pPr>
        <w:spacing w:after="0" w:line="360" w:lineRule="auto"/>
        <w:ind w:firstLine="709"/>
        <w:jc w:val="center"/>
        <w:rPr>
          <w:rFonts w:ascii="Times New Roman" w:eastAsia="Calibri" w:hAnsi="Times New Roman" w:cs="Times New Roman"/>
          <w:sz w:val="28"/>
          <w:szCs w:val="28"/>
        </w:rPr>
      </w:pPr>
    </w:p>
    <w:p w:rsidR="00767BA1" w:rsidRDefault="00767BA1" w:rsidP="00C22BEA">
      <w:pPr>
        <w:spacing w:after="0" w:line="360" w:lineRule="auto"/>
        <w:ind w:firstLine="709"/>
        <w:jc w:val="center"/>
        <w:rPr>
          <w:rFonts w:ascii="Times New Roman" w:eastAsia="Calibri" w:hAnsi="Times New Roman" w:cs="Times New Roman"/>
          <w:sz w:val="28"/>
          <w:szCs w:val="28"/>
        </w:rPr>
      </w:pPr>
    </w:p>
    <w:p w:rsidR="00236731" w:rsidRDefault="00236731" w:rsidP="00C22BEA">
      <w:pPr>
        <w:spacing w:after="0" w:line="360" w:lineRule="auto"/>
        <w:ind w:firstLine="709"/>
        <w:jc w:val="center"/>
        <w:rPr>
          <w:rFonts w:ascii="Times New Roman" w:eastAsia="Calibri" w:hAnsi="Times New Roman" w:cs="Times New Roman"/>
          <w:sz w:val="28"/>
          <w:szCs w:val="28"/>
        </w:rPr>
      </w:pPr>
    </w:p>
    <w:p w:rsidR="00C22BEA" w:rsidRPr="00C22BEA" w:rsidRDefault="00C22BEA" w:rsidP="006355E4">
      <w:pPr>
        <w:spacing w:after="0" w:line="360" w:lineRule="auto"/>
        <w:ind w:firstLine="709"/>
        <w:jc w:val="center"/>
        <w:rPr>
          <w:rFonts w:ascii="Times New Roman" w:eastAsia="Calibri" w:hAnsi="Times New Roman" w:cs="Times New Roman"/>
          <w:sz w:val="28"/>
          <w:szCs w:val="28"/>
        </w:rPr>
      </w:pPr>
      <w:r w:rsidRPr="00C22BEA">
        <w:rPr>
          <w:rFonts w:ascii="Times New Roman" w:eastAsia="Calibri" w:hAnsi="Times New Roman" w:cs="Times New Roman"/>
          <w:sz w:val="28"/>
          <w:szCs w:val="28"/>
        </w:rPr>
        <w:t>С</w:t>
      </w:r>
      <w:r>
        <w:rPr>
          <w:rFonts w:ascii="Times New Roman" w:eastAsia="Calibri" w:hAnsi="Times New Roman" w:cs="Times New Roman"/>
          <w:sz w:val="28"/>
          <w:szCs w:val="28"/>
        </w:rPr>
        <w:t>ОДЕРЖАНИЕ</w:t>
      </w:r>
      <w:r w:rsidRPr="00C22BEA">
        <w:rPr>
          <w:rFonts w:ascii="Times New Roman" w:eastAsia="Calibri" w:hAnsi="Times New Roman" w:cs="Times New Roman"/>
          <w:sz w:val="28"/>
          <w:szCs w:val="28"/>
        </w:rPr>
        <w:br/>
      </w:r>
    </w:p>
    <w:p w:rsidR="00421AE0" w:rsidRDefault="00C22BEA" w:rsidP="00C22BEA">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ВВЕДЕНИЕ</w:t>
      </w:r>
      <w:r w:rsidR="000859D1">
        <w:rPr>
          <w:rFonts w:ascii="Times New Roman" w:eastAsia="Calibri" w:hAnsi="Times New Roman" w:cs="Times New Roman"/>
          <w:sz w:val="28"/>
          <w:szCs w:val="28"/>
        </w:rPr>
        <w:t>………………………………………………………………………….3</w:t>
      </w:r>
      <w:r w:rsidR="00491D46">
        <w:rPr>
          <w:rFonts w:ascii="Times New Roman" w:eastAsia="Calibri" w:hAnsi="Times New Roman" w:cs="Times New Roman"/>
          <w:sz w:val="28"/>
          <w:szCs w:val="28"/>
        </w:rPr>
        <w:br/>
        <w:t>1. ТЕОРЕТИЧЕ</w:t>
      </w:r>
      <w:r w:rsidR="00491D46" w:rsidRPr="00491D46">
        <w:rPr>
          <w:rFonts w:ascii="Times New Roman" w:eastAsia="Calibri" w:hAnsi="Times New Roman" w:cs="Times New Roman"/>
          <w:sz w:val="28"/>
          <w:szCs w:val="28"/>
        </w:rPr>
        <w:t>С</w:t>
      </w:r>
      <w:r w:rsidR="00491D46">
        <w:rPr>
          <w:rFonts w:ascii="Times New Roman" w:eastAsia="Calibri" w:hAnsi="Times New Roman" w:cs="Times New Roman"/>
          <w:sz w:val="28"/>
          <w:szCs w:val="28"/>
        </w:rPr>
        <w:t>КИЕ О</w:t>
      </w:r>
      <w:r w:rsidR="00491D46" w:rsidRPr="00491D46">
        <w:rPr>
          <w:rFonts w:ascii="Times New Roman" w:eastAsia="Calibri" w:hAnsi="Times New Roman" w:cs="Times New Roman"/>
          <w:sz w:val="28"/>
          <w:szCs w:val="28"/>
        </w:rPr>
        <w:t>С</w:t>
      </w:r>
      <w:r w:rsidR="00491D46">
        <w:rPr>
          <w:rFonts w:ascii="Times New Roman" w:eastAsia="Calibri" w:hAnsi="Times New Roman" w:cs="Times New Roman"/>
          <w:sz w:val="28"/>
          <w:szCs w:val="28"/>
        </w:rPr>
        <w:t xml:space="preserve">НОВЫ </w:t>
      </w:r>
      <w:r w:rsidR="00491D46" w:rsidRPr="00491D46">
        <w:rPr>
          <w:rFonts w:ascii="Times New Roman" w:eastAsia="Calibri" w:hAnsi="Times New Roman" w:cs="Times New Roman"/>
          <w:sz w:val="28"/>
          <w:szCs w:val="28"/>
        </w:rPr>
        <w:t>С</w:t>
      </w:r>
      <w:r w:rsidR="00491D46">
        <w:rPr>
          <w:rFonts w:ascii="Times New Roman" w:eastAsia="Calibri" w:hAnsi="Times New Roman" w:cs="Times New Roman"/>
          <w:sz w:val="28"/>
          <w:szCs w:val="28"/>
        </w:rPr>
        <w:t>И</w:t>
      </w:r>
      <w:r w:rsidR="00491D46" w:rsidRPr="00491D46">
        <w:rPr>
          <w:rFonts w:ascii="Times New Roman" w:eastAsia="Calibri" w:hAnsi="Times New Roman" w:cs="Times New Roman"/>
          <w:sz w:val="28"/>
          <w:szCs w:val="28"/>
        </w:rPr>
        <w:t>С</w:t>
      </w:r>
      <w:r w:rsidR="00491D46">
        <w:rPr>
          <w:rFonts w:ascii="Times New Roman" w:eastAsia="Calibri" w:hAnsi="Times New Roman" w:cs="Times New Roman"/>
          <w:sz w:val="28"/>
          <w:szCs w:val="28"/>
        </w:rPr>
        <w:t>ТЕМЫ НАЛОГООБЛОЖЕНИЯ</w:t>
      </w:r>
      <w:r w:rsidR="00D33733">
        <w:rPr>
          <w:rFonts w:ascii="Times New Roman" w:eastAsia="Calibri" w:hAnsi="Times New Roman" w:cs="Times New Roman"/>
          <w:sz w:val="28"/>
          <w:szCs w:val="28"/>
        </w:rPr>
        <w:t xml:space="preserve"> </w:t>
      </w:r>
    </w:p>
    <w:p w:rsidR="008E65A1" w:rsidRPr="008E65A1" w:rsidRDefault="00421AE0" w:rsidP="008E65A1">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421AE0">
        <w:rPr>
          <w:rFonts w:ascii="Times New Roman" w:eastAsia="Calibri" w:hAnsi="Times New Roman" w:cs="Times New Roman"/>
          <w:sz w:val="28"/>
          <w:szCs w:val="28"/>
        </w:rPr>
        <w:t xml:space="preserve">Понятие и </w:t>
      </w:r>
      <w:r w:rsidR="00345642">
        <w:rPr>
          <w:rFonts w:ascii="Times New Roman" w:eastAsia="Calibri" w:hAnsi="Times New Roman" w:cs="Times New Roman"/>
          <w:sz w:val="28"/>
          <w:szCs w:val="28"/>
        </w:rPr>
        <w:t>виды</w:t>
      </w:r>
      <w:r w:rsidRPr="00421AE0">
        <w:rPr>
          <w:rFonts w:ascii="Times New Roman" w:eastAsia="Calibri" w:hAnsi="Times New Roman" w:cs="Times New Roman"/>
          <w:sz w:val="28"/>
          <w:szCs w:val="28"/>
        </w:rPr>
        <w:t xml:space="preserve"> налогов и налоговой политики государства</w:t>
      </w:r>
      <w:r w:rsidR="000859D1">
        <w:rPr>
          <w:rFonts w:ascii="Times New Roman" w:eastAsia="Calibri" w:hAnsi="Times New Roman" w:cs="Times New Roman"/>
          <w:sz w:val="28"/>
          <w:szCs w:val="28"/>
        </w:rPr>
        <w:t>………………..6</w:t>
      </w:r>
      <w:r w:rsidR="00C22BEA" w:rsidRPr="00C22BEA">
        <w:rPr>
          <w:rFonts w:ascii="Times New Roman" w:eastAsia="Calibri" w:hAnsi="Times New Roman" w:cs="Times New Roman"/>
          <w:sz w:val="28"/>
          <w:szCs w:val="28"/>
        </w:rPr>
        <w:br/>
        <w:t>1.</w:t>
      </w:r>
      <w:r>
        <w:rPr>
          <w:rFonts w:ascii="Times New Roman" w:eastAsia="Calibri" w:hAnsi="Times New Roman" w:cs="Times New Roman"/>
          <w:sz w:val="28"/>
          <w:szCs w:val="28"/>
        </w:rPr>
        <w:t>2</w:t>
      </w:r>
      <w:r w:rsidR="00C22BEA" w:rsidRPr="00C22BEA">
        <w:rPr>
          <w:rFonts w:ascii="Times New Roman" w:eastAsia="Calibri" w:hAnsi="Times New Roman" w:cs="Times New Roman"/>
          <w:sz w:val="28"/>
          <w:szCs w:val="28"/>
        </w:rPr>
        <w:t xml:space="preserve">. </w:t>
      </w:r>
      <w:r w:rsidR="004A7561" w:rsidRPr="004A7561">
        <w:rPr>
          <w:rFonts w:ascii="Times New Roman" w:eastAsia="Calibri" w:hAnsi="Times New Roman" w:cs="Times New Roman"/>
          <w:sz w:val="28"/>
          <w:szCs w:val="28"/>
        </w:rPr>
        <w:t>С</w:t>
      </w:r>
      <w:r w:rsidR="004A7561">
        <w:rPr>
          <w:rFonts w:ascii="Times New Roman" w:eastAsia="Calibri" w:hAnsi="Times New Roman" w:cs="Times New Roman"/>
          <w:sz w:val="28"/>
          <w:szCs w:val="28"/>
        </w:rPr>
        <w:t xml:space="preserve">истема </w:t>
      </w:r>
      <w:r w:rsidR="004A7561" w:rsidRPr="004A7561">
        <w:rPr>
          <w:rFonts w:ascii="Times New Roman" w:eastAsia="Calibri" w:hAnsi="Times New Roman" w:cs="Times New Roman"/>
          <w:sz w:val="28"/>
          <w:szCs w:val="28"/>
        </w:rPr>
        <w:t>с</w:t>
      </w:r>
      <w:r w:rsidR="004A7561">
        <w:rPr>
          <w:rFonts w:ascii="Times New Roman" w:eastAsia="Calibri" w:hAnsi="Times New Roman" w:cs="Times New Roman"/>
          <w:sz w:val="28"/>
          <w:szCs w:val="28"/>
        </w:rPr>
        <w:t>четов</w:t>
      </w:r>
      <w:r w:rsidR="008E65A1">
        <w:rPr>
          <w:rFonts w:ascii="Times New Roman" w:eastAsia="Calibri" w:hAnsi="Times New Roman" w:cs="Times New Roman"/>
          <w:sz w:val="28"/>
          <w:szCs w:val="28"/>
        </w:rPr>
        <w:t xml:space="preserve"> </w:t>
      </w:r>
      <w:r w:rsidR="008E65A1" w:rsidRPr="008E65A1">
        <w:rPr>
          <w:rFonts w:ascii="Times New Roman" w:eastAsia="Calibri" w:hAnsi="Times New Roman" w:cs="Times New Roman"/>
          <w:sz w:val="28"/>
          <w:szCs w:val="28"/>
        </w:rPr>
        <w:t>и документальное оформление</w:t>
      </w:r>
      <w:r w:rsidR="00140030">
        <w:rPr>
          <w:rFonts w:ascii="Times New Roman" w:eastAsia="Calibri" w:hAnsi="Times New Roman" w:cs="Times New Roman"/>
          <w:sz w:val="28"/>
          <w:szCs w:val="28"/>
        </w:rPr>
        <w:t xml:space="preserve"> по расчетам</w:t>
      </w:r>
    </w:p>
    <w:p w:rsidR="00683EE3" w:rsidRPr="00491D7E" w:rsidRDefault="00140030" w:rsidP="008E65A1">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налогов</w:t>
      </w:r>
    </w:p>
    <w:p w:rsidR="00EF41F2" w:rsidRDefault="00421AE0" w:rsidP="00C22BEA">
      <w:pPr>
        <w:spacing w:after="0" w:line="360" w:lineRule="auto"/>
        <w:rPr>
          <w:rFonts w:ascii="Times New Roman" w:hAnsi="Times New Roman" w:cs="Times New Roman"/>
          <w:sz w:val="28"/>
          <w:szCs w:val="28"/>
        </w:rPr>
      </w:pPr>
      <w:r w:rsidRPr="00491D7E">
        <w:rPr>
          <w:rFonts w:ascii="Times New Roman" w:eastAsia="Calibri" w:hAnsi="Times New Roman" w:cs="Times New Roman"/>
          <w:sz w:val="28"/>
          <w:szCs w:val="28"/>
        </w:rPr>
        <w:t>1.3</w:t>
      </w:r>
      <w:r w:rsidR="00E3041D" w:rsidRPr="00491D7E">
        <w:rPr>
          <w:rFonts w:ascii="Times New Roman" w:hAnsi="Times New Roman" w:cs="Times New Roman"/>
          <w:sz w:val="28"/>
          <w:szCs w:val="28"/>
        </w:rPr>
        <w:t xml:space="preserve"> </w:t>
      </w:r>
      <w:r w:rsidR="00852185">
        <w:rPr>
          <w:rFonts w:ascii="Times New Roman" w:hAnsi="Times New Roman" w:cs="Times New Roman"/>
          <w:sz w:val="28"/>
          <w:szCs w:val="28"/>
        </w:rPr>
        <w:t>Е</w:t>
      </w:r>
      <w:r w:rsidR="00852185" w:rsidRPr="00852185">
        <w:rPr>
          <w:rFonts w:ascii="Times New Roman" w:hAnsi="Times New Roman" w:cs="Times New Roman"/>
          <w:sz w:val="28"/>
          <w:szCs w:val="28"/>
        </w:rPr>
        <w:t xml:space="preserve">динство и различия правил учета обязательств по налогам в соответствии с </w:t>
      </w:r>
      <w:r w:rsidR="00852185">
        <w:rPr>
          <w:rFonts w:ascii="Times New Roman" w:hAnsi="Times New Roman" w:cs="Times New Roman"/>
          <w:sz w:val="28"/>
          <w:szCs w:val="28"/>
        </w:rPr>
        <w:t>Р</w:t>
      </w:r>
      <w:r w:rsidR="00852185" w:rsidRPr="00852185">
        <w:rPr>
          <w:rFonts w:ascii="Times New Roman" w:hAnsi="Times New Roman" w:cs="Times New Roman"/>
          <w:sz w:val="28"/>
          <w:szCs w:val="28"/>
        </w:rPr>
        <w:t>С</w:t>
      </w:r>
      <w:r w:rsidR="00852185">
        <w:rPr>
          <w:rFonts w:ascii="Times New Roman" w:hAnsi="Times New Roman" w:cs="Times New Roman"/>
          <w:sz w:val="28"/>
          <w:szCs w:val="28"/>
        </w:rPr>
        <w:t>БУ И М</w:t>
      </w:r>
      <w:r w:rsidR="00852185" w:rsidRPr="00852185">
        <w:rPr>
          <w:rFonts w:ascii="Times New Roman" w:hAnsi="Times New Roman" w:cs="Times New Roman"/>
          <w:sz w:val="28"/>
          <w:szCs w:val="28"/>
        </w:rPr>
        <w:t>С</w:t>
      </w:r>
      <w:r w:rsidR="00852185">
        <w:rPr>
          <w:rFonts w:ascii="Times New Roman" w:hAnsi="Times New Roman" w:cs="Times New Roman"/>
          <w:sz w:val="28"/>
          <w:szCs w:val="28"/>
        </w:rPr>
        <w:t>ФО</w:t>
      </w:r>
    </w:p>
    <w:p w:rsidR="004A2E10" w:rsidRDefault="00E3041D" w:rsidP="00C22BEA">
      <w:pPr>
        <w:spacing w:after="0" w:line="360" w:lineRule="auto"/>
        <w:rPr>
          <w:rFonts w:ascii="Times New Roman" w:eastAsia="Calibri" w:hAnsi="Times New Roman" w:cs="Times New Roman"/>
          <w:iCs/>
          <w:color w:val="000000"/>
          <w:sz w:val="28"/>
          <w:szCs w:val="28"/>
        </w:rPr>
      </w:pPr>
      <w:r w:rsidRPr="00F62501">
        <w:rPr>
          <w:rFonts w:ascii="Times New Roman" w:eastAsia="Calibri" w:hAnsi="Times New Roman" w:cs="Times New Roman"/>
          <w:iCs/>
          <w:color w:val="000000"/>
          <w:sz w:val="28"/>
          <w:szCs w:val="28"/>
        </w:rPr>
        <w:t> 2. </w:t>
      </w:r>
      <w:r w:rsidR="003C46A1">
        <w:rPr>
          <w:rFonts w:ascii="Times New Roman" w:eastAsia="Calibri" w:hAnsi="Times New Roman" w:cs="Times New Roman"/>
          <w:iCs/>
          <w:color w:val="000000"/>
          <w:sz w:val="28"/>
          <w:szCs w:val="28"/>
        </w:rPr>
        <w:t>ДЕЙ</w:t>
      </w:r>
      <w:r w:rsidR="003C46A1" w:rsidRPr="003C46A1">
        <w:rPr>
          <w:rFonts w:ascii="Times New Roman" w:eastAsia="Calibri" w:hAnsi="Times New Roman" w:cs="Times New Roman"/>
          <w:iCs/>
          <w:color w:val="000000"/>
          <w:sz w:val="28"/>
          <w:szCs w:val="28"/>
        </w:rPr>
        <w:t>С</w:t>
      </w:r>
      <w:r w:rsidR="003C46A1">
        <w:rPr>
          <w:rFonts w:ascii="Times New Roman" w:eastAsia="Calibri" w:hAnsi="Times New Roman" w:cs="Times New Roman"/>
          <w:iCs/>
          <w:color w:val="000000"/>
          <w:sz w:val="28"/>
          <w:szCs w:val="28"/>
        </w:rPr>
        <w:t>ТВУЮЩАЯ  ПРАКТИКА</w:t>
      </w:r>
      <w:r w:rsidR="006070CB">
        <w:rPr>
          <w:rFonts w:ascii="Times New Roman" w:eastAsia="Calibri" w:hAnsi="Times New Roman" w:cs="Times New Roman"/>
          <w:iCs/>
          <w:color w:val="000000"/>
          <w:sz w:val="28"/>
          <w:szCs w:val="28"/>
        </w:rPr>
        <w:t xml:space="preserve">  РА</w:t>
      </w:r>
      <w:r w:rsidR="006070CB" w:rsidRPr="006070CB">
        <w:rPr>
          <w:rFonts w:ascii="Times New Roman" w:eastAsia="Calibri" w:hAnsi="Times New Roman" w:cs="Times New Roman"/>
          <w:iCs/>
          <w:color w:val="000000"/>
          <w:sz w:val="28"/>
          <w:szCs w:val="28"/>
        </w:rPr>
        <w:t>С</w:t>
      </w:r>
      <w:r w:rsidR="006070CB">
        <w:rPr>
          <w:rFonts w:ascii="Times New Roman" w:eastAsia="Calibri" w:hAnsi="Times New Roman" w:cs="Times New Roman"/>
          <w:iCs/>
          <w:color w:val="000000"/>
          <w:sz w:val="28"/>
          <w:szCs w:val="28"/>
        </w:rPr>
        <w:t xml:space="preserve">ЧЕТОВ </w:t>
      </w:r>
      <w:r w:rsidR="006070CB" w:rsidRPr="006070CB">
        <w:rPr>
          <w:rFonts w:ascii="Times New Roman" w:eastAsia="Calibri" w:hAnsi="Times New Roman" w:cs="Times New Roman"/>
          <w:iCs/>
          <w:color w:val="000000"/>
          <w:sz w:val="28"/>
          <w:szCs w:val="28"/>
        </w:rPr>
        <w:t>С</w:t>
      </w:r>
      <w:r w:rsidR="006070CB">
        <w:rPr>
          <w:rFonts w:ascii="Times New Roman" w:eastAsia="Calibri" w:hAnsi="Times New Roman" w:cs="Times New Roman"/>
          <w:iCs/>
          <w:color w:val="000000"/>
          <w:sz w:val="28"/>
          <w:szCs w:val="28"/>
        </w:rPr>
        <w:t xml:space="preserve"> БЮДЖЕТОМ ПО НАЛОГАМ В </w:t>
      </w:r>
      <w:r w:rsidR="004D5B68">
        <w:rPr>
          <w:rFonts w:ascii="Times New Roman" w:eastAsia="Calibri" w:hAnsi="Times New Roman" w:cs="Times New Roman"/>
          <w:iCs/>
          <w:color w:val="000000"/>
          <w:sz w:val="28"/>
          <w:szCs w:val="28"/>
        </w:rPr>
        <w:t>ООО «ЛокоТех-</w:t>
      </w:r>
      <w:r w:rsidR="004D5B68" w:rsidRPr="004D5B68">
        <w:rPr>
          <w:rFonts w:ascii="Times New Roman" w:eastAsia="Calibri" w:hAnsi="Times New Roman" w:cs="Times New Roman"/>
          <w:iCs/>
          <w:color w:val="000000"/>
          <w:sz w:val="28"/>
          <w:szCs w:val="28"/>
        </w:rPr>
        <w:t>С</w:t>
      </w:r>
      <w:r w:rsidR="004D5B68">
        <w:rPr>
          <w:rFonts w:ascii="Times New Roman" w:eastAsia="Calibri" w:hAnsi="Times New Roman" w:cs="Times New Roman"/>
          <w:iCs/>
          <w:color w:val="000000"/>
          <w:sz w:val="28"/>
          <w:szCs w:val="28"/>
        </w:rPr>
        <w:t>ерви</w:t>
      </w:r>
      <w:r w:rsidR="004D5B68" w:rsidRPr="004D5B68">
        <w:rPr>
          <w:rFonts w:ascii="Times New Roman" w:eastAsia="Calibri" w:hAnsi="Times New Roman" w:cs="Times New Roman"/>
          <w:iCs/>
          <w:color w:val="000000"/>
          <w:sz w:val="28"/>
          <w:szCs w:val="28"/>
        </w:rPr>
        <w:t>с</w:t>
      </w:r>
      <w:r w:rsidR="004A2E10" w:rsidRPr="004A2E10">
        <w:rPr>
          <w:rFonts w:ascii="Times New Roman" w:eastAsia="Calibri" w:hAnsi="Times New Roman" w:cs="Times New Roman"/>
          <w:iCs/>
          <w:color w:val="000000"/>
          <w:sz w:val="28"/>
          <w:szCs w:val="28"/>
        </w:rPr>
        <w:t>"</w:t>
      </w:r>
    </w:p>
    <w:p w:rsidR="00133076" w:rsidRDefault="00F62501" w:rsidP="00C22BEA">
      <w:pPr>
        <w:spacing w:after="0" w:line="360" w:lineRule="auto"/>
        <w:rPr>
          <w:rFonts w:ascii="Times New Roman" w:hAnsi="Times New Roman" w:cs="Times New Roman"/>
          <w:sz w:val="28"/>
          <w:szCs w:val="28"/>
        </w:rPr>
      </w:pPr>
      <w:r w:rsidRPr="00133076">
        <w:rPr>
          <w:rFonts w:ascii="Times New Roman" w:eastAsia="Calibri" w:hAnsi="Times New Roman" w:cs="Times New Roman"/>
          <w:iCs/>
          <w:color w:val="000000"/>
          <w:sz w:val="28"/>
          <w:szCs w:val="28"/>
        </w:rPr>
        <w:t>2.1</w:t>
      </w:r>
      <w:r w:rsidR="00882FB0" w:rsidRPr="00133076">
        <w:rPr>
          <w:rFonts w:ascii="Times New Roman" w:hAnsi="Times New Roman" w:cs="Times New Roman"/>
          <w:sz w:val="28"/>
          <w:szCs w:val="28"/>
        </w:rPr>
        <w:t xml:space="preserve"> </w:t>
      </w:r>
      <w:r w:rsidR="00133076" w:rsidRPr="00133076">
        <w:rPr>
          <w:rFonts w:ascii="Times New Roman" w:hAnsi="Times New Roman" w:cs="Times New Roman"/>
          <w:sz w:val="28"/>
          <w:szCs w:val="28"/>
        </w:rPr>
        <w:t xml:space="preserve"> Учет расчётов с персоналом по НДФЛ</w:t>
      </w:r>
    </w:p>
    <w:p w:rsidR="002E1D12" w:rsidRDefault="002E1D12" w:rsidP="00C22BEA">
      <w:pPr>
        <w:spacing w:after="0" w:line="360" w:lineRule="auto"/>
        <w:rPr>
          <w:rFonts w:ascii="Times New Roman" w:hAnsi="Times New Roman" w:cs="Times New Roman"/>
          <w:sz w:val="28"/>
          <w:szCs w:val="28"/>
        </w:rPr>
      </w:pPr>
      <w:r>
        <w:rPr>
          <w:rFonts w:ascii="Times New Roman" w:hAnsi="Times New Roman" w:cs="Times New Roman"/>
          <w:sz w:val="28"/>
          <w:szCs w:val="28"/>
        </w:rPr>
        <w:t>2.2 О</w:t>
      </w:r>
      <w:r w:rsidRPr="002E1D12">
        <w:rPr>
          <w:rFonts w:ascii="Times New Roman" w:hAnsi="Times New Roman" w:cs="Times New Roman"/>
          <w:sz w:val="28"/>
          <w:szCs w:val="28"/>
        </w:rPr>
        <w:t>собенности исчисления и учёт НДС</w:t>
      </w:r>
    </w:p>
    <w:p w:rsidR="0049051A" w:rsidRDefault="0049051A" w:rsidP="000C02B2">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0C02B2">
        <w:rPr>
          <w:rFonts w:ascii="Times New Roman" w:hAnsi="Times New Roman" w:cs="Times New Roman"/>
          <w:sz w:val="28"/>
          <w:szCs w:val="28"/>
        </w:rPr>
        <w:t xml:space="preserve"> </w:t>
      </w:r>
      <w:r w:rsidR="000C02B2" w:rsidRPr="000C02B2">
        <w:rPr>
          <w:rFonts w:ascii="Times New Roman" w:hAnsi="Times New Roman" w:cs="Times New Roman"/>
          <w:sz w:val="28"/>
          <w:szCs w:val="28"/>
        </w:rPr>
        <w:t>Бухгалтерский и налоговый учёт расчётов по налогу на</w:t>
      </w:r>
      <w:r w:rsidR="0026615F">
        <w:rPr>
          <w:rFonts w:ascii="Times New Roman" w:hAnsi="Times New Roman" w:cs="Times New Roman"/>
          <w:sz w:val="28"/>
          <w:szCs w:val="28"/>
        </w:rPr>
        <w:t xml:space="preserve"> п</w:t>
      </w:r>
      <w:r w:rsidR="000C02B2" w:rsidRPr="000C02B2">
        <w:rPr>
          <w:rFonts w:ascii="Times New Roman" w:hAnsi="Times New Roman" w:cs="Times New Roman"/>
          <w:sz w:val="28"/>
          <w:szCs w:val="28"/>
        </w:rPr>
        <w:t>рибыль</w:t>
      </w:r>
    </w:p>
    <w:p w:rsidR="000F622D" w:rsidRDefault="000F622D" w:rsidP="000C02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2.4 </w:t>
      </w:r>
      <w:r w:rsidR="005E2CA6" w:rsidRPr="005E2CA6">
        <w:rPr>
          <w:rFonts w:ascii="Times New Roman" w:hAnsi="Times New Roman" w:cs="Times New Roman"/>
          <w:sz w:val="28"/>
          <w:szCs w:val="28"/>
        </w:rPr>
        <w:t>Учёт прочих налогов</w:t>
      </w:r>
    </w:p>
    <w:p w:rsidR="005E2CA6" w:rsidRPr="00133076" w:rsidRDefault="00C760C4" w:rsidP="00C760C4">
      <w:pPr>
        <w:spacing w:after="0" w:line="360" w:lineRule="auto"/>
        <w:rPr>
          <w:rFonts w:ascii="Times New Roman" w:hAnsi="Times New Roman" w:cs="Times New Roman"/>
          <w:sz w:val="28"/>
          <w:szCs w:val="28"/>
        </w:rPr>
      </w:pPr>
      <w:r w:rsidRPr="00C760C4">
        <w:rPr>
          <w:rFonts w:ascii="Times New Roman" w:hAnsi="Times New Roman" w:cs="Times New Roman"/>
          <w:sz w:val="28"/>
          <w:szCs w:val="28"/>
        </w:rPr>
        <w:t>2.5. Составление налоговых деклараций и раскрытие</w:t>
      </w:r>
      <w:r w:rsidR="0026615F">
        <w:rPr>
          <w:rFonts w:ascii="Times New Roman" w:hAnsi="Times New Roman" w:cs="Times New Roman"/>
          <w:sz w:val="28"/>
          <w:szCs w:val="28"/>
        </w:rPr>
        <w:t xml:space="preserve"> </w:t>
      </w:r>
      <w:r w:rsidRPr="00C760C4">
        <w:rPr>
          <w:rFonts w:ascii="Times New Roman" w:hAnsi="Times New Roman" w:cs="Times New Roman"/>
          <w:sz w:val="28"/>
          <w:szCs w:val="28"/>
        </w:rPr>
        <w:t>информации о налогах в бухгалтерской отчетности</w:t>
      </w:r>
    </w:p>
    <w:p w:rsidR="00491D46" w:rsidRDefault="00491D46" w:rsidP="00C22BEA">
      <w:pPr>
        <w:spacing w:after="0" w:line="36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xml:space="preserve">3. </w:t>
      </w:r>
      <w:r w:rsidRPr="00491D46">
        <w:rPr>
          <w:rFonts w:ascii="Times New Roman" w:eastAsia="Calibri" w:hAnsi="Times New Roman" w:cs="Times New Roman"/>
          <w:iCs/>
          <w:color w:val="000000"/>
          <w:sz w:val="28"/>
          <w:szCs w:val="28"/>
        </w:rPr>
        <w:t>СОВЕРШЕНСТВОВАНИЕ</w:t>
      </w:r>
      <w:r w:rsidR="003D13E6">
        <w:rPr>
          <w:rFonts w:ascii="Times New Roman" w:eastAsia="Calibri" w:hAnsi="Times New Roman" w:cs="Times New Roman"/>
          <w:iCs/>
          <w:color w:val="000000"/>
          <w:sz w:val="28"/>
          <w:szCs w:val="28"/>
        </w:rPr>
        <w:t xml:space="preserve"> И ОПТИМИЗАЦИЯ  </w:t>
      </w:r>
      <w:r w:rsidR="000A1ACA">
        <w:rPr>
          <w:rFonts w:ascii="Times New Roman" w:eastAsia="Calibri" w:hAnsi="Times New Roman" w:cs="Times New Roman"/>
          <w:iCs/>
          <w:color w:val="000000"/>
          <w:sz w:val="28"/>
          <w:szCs w:val="28"/>
        </w:rPr>
        <w:t>НАЛОГОВ</w:t>
      </w:r>
    </w:p>
    <w:p w:rsidR="00B038A4" w:rsidRDefault="00B038A4" w:rsidP="00C22BEA">
      <w:pPr>
        <w:spacing w:after="0" w:line="36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3.1 Анализ</w:t>
      </w:r>
      <w:r w:rsidR="00300151">
        <w:rPr>
          <w:rFonts w:ascii="Times New Roman" w:eastAsia="Calibri" w:hAnsi="Times New Roman" w:cs="Times New Roman"/>
          <w:iCs/>
          <w:color w:val="000000"/>
          <w:sz w:val="28"/>
          <w:szCs w:val="28"/>
        </w:rPr>
        <w:t xml:space="preserve"> </w:t>
      </w:r>
      <w:r>
        <w:rPr>
          <w:rFonts w:ascii="Times New Roman" w:eastAsia="Calibri" w:hAnsi="Times New Roman" w:cs="Times New Roman"/>
          <w:iCs/>
          <w:color w:val="000000"/>
          <w:sz w:val="28"/>
          <w:szCs w:val="28"/>
        </w:rPr>
        <w:t xml:space="preserve"> налогов</w:t>
      </w:r>
      <w:r w:rsidR="00300151">
        <w:rPr>
          <w:rFonts w:ascii="Times New Roman" w:eastAsia="Calibri" w:hAnsi="Times New Roman" w:cs="Times New Roman"/>
          <w:iCs/>
          <w:color w:val="000000"/>
          <w:sz w:val="28"/>
          <w:szCs w:val="28"/>
        </w:rPr>
        <w:t xml:space="preserve"> и их автоматизация </w:t>
      </w:r>
      <w:r>
        <w:rPr>
          <w:rFonts w:ascii="Times New Roman" w:eastAsia="Calibri" w:hAnsi="Times New Roman" w:cs="Times New Roman"/>
          <w:iCs/>
          <w:color w:val="000000"/>
          <w:sz w:val="28"/>
          <w:szCs w:val="28"/>
        </w:rPr>
        <w:t xml:space="preserve">в </w:t>
      </w:r>
      <w:r w:rsidRPr="00B038A4">
        <w:rPr>
          <w:rFonts w:ascii="Times New Roman" w:eastAsia="Calibri" w:hAnsi="Times New Roman" w:cs="Times New Roman"/>
          <w:iCs/>
          <w:color w:val="000000"/>
          <w:sz w:val="28"/>
          <w:szCs w:val="28"/>
        </w:rPr>
        <w:t>ООО «ЛокоТех-Сервис"</w:t>
      </w:r>
    </w:p>
    <w:p w:rsidR="000A1ACA" w:rsidRDefault="000A1ACA" w:rsidP="00C22BEA">
      <w:pPr>
        <w:spacing w:after="0" w:line="36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3.</w:t>
      </w:r>
      <w:r w:rsidR="00173E34">
        <w:rPr>
          <w:rFonts w:ascii="Times New Roman" w:eastAsia="Calibri" w:hAnsi="Times New Roman" w:cs="Times New Roman"/>
          <w:iCs/>
          <w:color w:val="000000"/>
          <w:sz w:val="28"/>
          <w:szCs w:val="28"/>
        </w:rPr>
        <w:t>2</w:t>
      </w:r>
      <w:r>
        <w:rPr>
          <w:rFonts w:ascii="Times New Roman" w:eastAsia="Calibri" w:hAnsi="Times New Roman" w:cs="Times New Roman"/>
          <w:iCs/>
          <w:color w:val="000000"/>
          <w:sz w:val="28"/>
          <w:szCs w:val="28"/>
        </w:rPr>
        <w:t xml:space="preserve"> Мероприятия по </w:t>
      </w:r>
      <w:r w:rsidRPr="000A1ACA">
        <w:rPr>
          <w:rFonts w:ascii="Times New Roman" w:eastAsia="Calibri" w:hAnsi="Times New Roman" w:cs="Times New Roman"/>
          <w:iCs/>
          <w:color w:val="000000"/>
          <w:sz w:val="28"/>
          <w:szCs w:val="28"/>
        </w:rPr>
        <w:t>с</w:t>
      </w:r>
      <w:r>
        <w:rPr>
          <w:rFonts w:ascii="Times New Roman" w:eastAsia="Calibri" w:hAnsi="Times New Roman" w:cs="Times New Roman"/>
          <w:iCs/>
          <w:color w:val="000000"/>
          <w:sz w:val="28"/>
          <w:szCs w:val="28"/>
        </w:rPr>
        <w:t>нижению налоговой нагрузки</w:t>
      </w:r>
      <w:r w:rsidR="00262CEF">
        <w:rPr>
          <w:rFonts w:ascii="Times New Roman" w:eastAsia="Calibri" w:hAnsi="Times New Roman" w:cs="Times New Roman"/>
          <w:iCs/>
          <w:color w:val="000000"/>
          <w:sz w:val="28"/>
          <w:szCs w:val="28"/>
        </w:rPr>
        <w:t>, и их</w:t>
      </w:r>
      <w:r>
        <w:rPr>
          <w:rFonts w:ascii="Times New Roman" w:eastAsia="Calibri" w:hAnsi="Times New Roman" w:cs="Times New Roman"/>
          <w:iCs/>
          <w:color w:val="000000"/>
          <w:sz w:val="28"/>
          <w:szCs w:val="28"/>
        </w:rPr>
        <w:t xml:space="preserve"> </w:t>
      </w:r>
      <w:r w:rsidR="00262CEF">
        <w:rPr>
          <w:rFonts w:ascii="Times New Roman" w:eastAsia="Calibri" w:hAnsi="Times New Roman" w:cs="Times New Roman"/>
          <w:iCs/>
          <w:color w:val="000000"/>
          <w:sz w:val="28"/>
          <w:szCs w:val="28"/>
        </w:rPr>
        <w:t>э</w:t>
      </w:r>
      <w:r w:rsidRPr="000A1ACA">
        <w:rPr>
          <w:rFonts w:ascii="Times New Roman" w:eastAsia="Calibri" w:hAnsi="Times New Roman" w:cs="Times New Roman"/>
          <w:iCs/>
          <w:color w:val="000000"/>
          <w:sz w:val="28"/>
          <w:szCs w:val="28"/>
        </w:rPr>
        <w:t xml:space="preserve">кономическая оценка </w:t>
      </w:r>
      <w:r w:rsidR="0024489C">
        <w:rPr>
          <w:rFonts w:ascii="Times New Roman" w:eastAsia="Calibri" w:hAnsi="Times New Roman" w:cs="Times New Roman"/>
          <w:iCs/>
          <w:color w:val="000000"/>
          <w:sz w:val="28"/>
          <w:szCs w:val="28"/>
        </w:rPr>
        <w:t>в продаже</w:t>
      </w:r>
    </w:p>
    <w:p w:rsidR="000A1ACA" w:rsidRDefault="000A1ACA" w:rsidP="00C22BEA">
      <w:pPr>
        <w:spacing w:after="0" w:line="36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ЗАКЛЮЧЕНИЕ</w:t>
      </w:r>
    </w:p>
    <w:p w:rsidR="00F11980" w:rsidRDefault="009475E5" w:rsidP="00855774">
      <w:pPr>
        <w:spacing w:after="0" w:line="360" w:lineRule="auto"/>
        <w:rPr>
          <w:rFonts w:ascii="Times New Roman" w:hAnsi="Times New Roman" w:cs="Times New Roman"/>
          <w:sz w:val="28"/>
          <w:szCs w:val="28"/>
        </w:rPr>
      </w:pPr>
      <w:r w:rsidRPr="009475E5">
        <w:rPr>
          <w:rFonts w:ascii="Times New Roman" w:hAnsi="Times New Roman" w:cs="Times New Roman"/>
          <w:sz w:val="28"/>
          <w:szCs w:val="28"/>
        </w:rPr>
        <w:lastRenderedPageBreak/>
        <w:t>СПИСОК ИСПОЛЬЗОВАННЫХ ИСТОЧНИКОВ</w:t>
      </w:r>
    </w:p>
    <w:p w:rsidR="00F11980" w:rsidRDefault="00F11980" w:rsidP="00855774">
      <w:pPr>
        <w:spacing w:after="0" w:line="360" w:lineRule="auto"/>
        <w:rPr>
          <w:rFonts w:ascii="Times New Roman" w:hAnsi="Times New Roman" w:cs="Times New Roman"/>
          <w:sz w:val="28"/>
          <w:szCs w:val="28"/>
        </w:rPr>
      </w:pPr>
    </w:p>
    <w:p w:rsidR="00F11980" w:rsidRDefault="00F11980" w:rsidP="00855774">
      <w:pPr>
        <w:spacing w:after="0" w:line="360" w:lineRule="auto"/>
        <w:rPr>
          <w:rFonts w:ascii="Times New Roman" w:hAnsi="Times New Roman" w:cs="Times New Roman"/>
          <w:sz w:val="28"/>
          <w:szCs w:val="28"/>
        </w:rPr>
      </w:pPr>
    </w:p>
    <w:p w:rsidR="00F11980" w:rsidRDefault="00F11980" w:rsidP="00855774">
      <w:pPr>
        <w:spacing w:after="0" w:line="360" w:lineRule="auto"/>
        <w:rPr>
          <w:rFonts w:ascii="Times New Roman" w:hAnsi="Times New Roman" w:cs="Times New Roman"/>
          <w:sz w:val="28"/>
          <w:szCs w:val="28"/>
        </w:rPr>
      </w:pPr>
    </w:p>
    <w:p w:rsidR="009475E5" w:rsidRDefault="009475E5" w:rsidP="00855774">
      <w:pPr>
        <w:spacing w:after="0" w:line="360" w:lineRule="auto"/>
        <w:rPr>
          <w:rFonts w:ascii="Times New Roman" w:hAnsi="Times New Roman" w:cs="Times New Roman"/>
          <w:sz w:val="28"/>
          <w:szCs w:val="28"/>
        </w:rPr>
      </w:pPr>
    </w:p>
    <w:p w:rsidR="00F11980" w:rsidRDefault="00F11980" w:rsidP="00855774">
      <w:pPr>
        <w:spacing w:after="0" w:line="360" w:lineRule="auto"/>
        <w:rPr>
          <w:rFonts w:ascii="Times New Roman" w:hAnsi="Times New Roman" w:cs="Times New Roman"/>
          <w:sz w:val="28"/>
          <w:szCs w:val="28"/>
        </w:rPr>
      </w:pPr>
    </w:p>
    <w:p w:rsidR="00F11980" w:rsidRDefault="00F11980" w:rsidP="00855774">
      <w:pPr>
        <w:spacing w:after="0" w:line="360" w:lineRule="auto"/>
        <w:rPr>
          <w:rFonts w:ascii="Times New Roman" w:hAnsi="Times New Roman" w:cs="Times New Roman"/>
          <w:sz w:val="28"/>
          <w:szCs w:val="28"/>
        </w:rPr>
      </w:pPr>
    </w:p>
    <w:p w:rsidR="00F11980" w:rsidRDefault="00F11980" w:rsidP="00855774">
      <w:pPr>
        <w:spacing w:after="0" w:line="360" w:lineRule="auto"/>
        <w:rPr>
          <w:rFonts w:ascii="Times New Roman" w:hAnsi="Times New Roman" w:cs="Times New Roman"/>
          <w:sz w:val="28"/>
          <w:szCs w:val="28"/>
        </w:rPr>
      </w:pPr>
    </w:p>
    <w:p w:rsidR="00143739" w:rsidRDefault="00143739" w:rsidP="00143739">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ВВЕДЕНИЕ</w:t>
      </w:r>
    </w:p>
    <w:p w:rsidR="00143739" w:rsidRDefault="00143739" w:rsidP="00143739">
      <w:pPr>
        <w:spacing w:after="0" w:line="360" w:lineRule="auto"/>
        <w:jc w:val="center"/>
        <w:rPr>
          <w:rFonts w:ascii="Times New Roman" w:eastAsia="Calibri" w:hAnsi="Times New Roman" w:cs="Times New Roman"/>
          <w:sz w:val="28"/>
          <w:szCs w:val="28"/>
        </w:rPr>
      </w:pPr>
    </w:p>
    <w:p w:rsidR="000E1CC0" w:rsidRPr="000E1CC0" w:rsidRDefault="000E1CC0" w:rsidP="00442C5E">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E1CC0">
        <w:rPr>
          <w:rFonts w:ascii="Times New Roman" w:eastAsia="Arial Unicode MS" w:hAnsi="Times New Roman" w:cs="Times New Roman"/>
          <w:color w:val="000000"/>
          <w:sz w:val="28"/>
          <w:szCs w:val="28"/>
          <w:bdr w:val="nil"/>
          <w:lang w:eastAsia="ru-RU"/>
        </w:rPr>
        <w:t xml:space="preserve">Одним из основных </w:t>
      </w:r>
      <w:r w:rsidR="008D1BD7">
        <w:rPr>
          <w:rFonts w:ascii="Times New Roman" w:eastAsia="Arial Unicode MS" w:hAnsi="Times New Roman" w:cs="Times New Roman"/>
          <w:color w:val="000000"/>
          <w:sz w:val="28"/>
          <w:szCs w:val="28"/>
          <w:bdr w:val="nil"/>
          <w:lang w:eastAsia="ru-RU"/>
        </w:rPr>
        <w:t>механизмов</w:t>
      </w:r>
      <w:r w:rsidRPr="000E1CC0">
        <w:rPr>
          <w:rFonts w:ascii="Times New Roman" w:eastAsia="Arial Unicode MS" w:hAnsi="Times New Roman" w:cs="Times New Roman"/>
          <w:color w:val="000000"/>
          <w:sz w:val="28"/>
          <w:szCs w:val="28"/>
          <w:bdr w:val="nil"/>
          <w:lang w:eastAsia="ru-RU"/>
        </w:rPr>
        <w:t xml:space="preserve"> регулирования финансовых взаимоотношений считается политика</w:t>
      </w:r>
      <w:r w:rsidR="00D75591">
        <w:rPr>
          <w:rFonts w:ascii="Times New Roman" w:eastAsia="Arial Unicode MS" w:hAnsi="Times New Roman" w:cs="Times New Roman"/>
          <w:color w:val="000000"/>
          <w:sz w:val="28"/>
          <w:szCs w:val="28"/>
          <w:bdr w:val="nil"/>
          <w:lang w:eastAsia="ru-RU"/>
        </w:rPr>
        <w:t xml:space="preserve"> в области налогообложения</w:t>
      </w:r>
      <w:r w:rsidRPr="000E1CC0">
        <w:rPr>
          <w:rFonts w:ascii="Times New Roman" w:eastAsia="Arial Unicode MS" w:hAnsi="Times New Roman" w:cs="Times New Roman"/>
          <w:color w:val="000000"/>
          <w:sz w:val="28"/>
          <w:szCs w:val="28"/>
          <w:bdr w:val="nil"/>
          <w:lang w:eastAsia="ru-RU"/>
        </w:rPr>
        <w:t xml:space="preserve">. </w:t>
      </w:r>
      <w:r w:rsidR="001E5DE2">
        <w:rPr>
          <w:rFonts w:ascii="Times New Roman" w:eastAsia="Arial Unicode MS" w:hAnsi="Times New Roman" w:cs="Times New Roman"/>
          <w:color w:val="000000"/>
          <w:sz w:val="28"/>
          <w:szCs w:val="28"/>
          <w:bdr w:val="nil"/>
          <w:lang w:eastAsia="ru-RU"/>
        </w:rPr>
        <w:t>О</w:t>
      </w:r>
      <w:r w:rsidRPr="000E1CC0">
        <w:rPr>
          <w:rFonts w:ascii="Times New Roman" w:eastAsia="Arial Unicode MS" w:hAnsi="Times New Roman" w:cs="Times New Roman"/>
          <w:color w:val="000000"/>
          <w:sz w:val="28"/>
          <w:szCs w:val="28"/>
          <w:bdr w:val="nil"/>
          <w:lang w:eastAsia="ru-RU"/>
        </w:rPr>
        <w:t>тношени</w:t>
      </w:r>
      <w:r w:rsidR="001E5DE2">
        <w:rPr>
          <w:rFonts w:ascii="Times New Roman" w:eastAsia="Arial Unicode MS" w:hAnsi="Times New Roman" w:cs="Times New Roman"/>
          <w:color w:val="000000"/>
          <w:sz w:val="28"/>
          <w:szCs w:val="28"/>
          <w:bdr w:val="nil"/>
          <w:lang w:eastAsia="ru-RU"/>
        </w:rPr>
        <w:t>я</w:t>
      </w:r>
      <w:r w:rsidRPr="000E1CC0">
        <w:rPr>
          <w:rFonts w:ascii="Times New Roman" w:eastAsia="Arial Unicode MS" w:hAnsi="Times New Roman" w:cs="Times New Roman"/>
          <w:color w:val="000000"/>
          <w:sz w:val="28"/>
          <w:szCs w:val="28"/>
          <w:bdr w:val="nil"/>
          <w:lang w:eastAsia="ru-RU"/>
        </w:rPr>
        <w:t xml:space="preserve"> между государством, хозяйствующими субъектами, и населением</w:t>
      </w:r>
      <w:r w:rsidR="001E5DE2">
        <w:rPr>
          <w:rFonts w:ascii="Times New Roman" w:eastAsia="Arial Unicode MS" w:hAnsi="Times New Roman" w:cs="Times New Roman"/>
          <w:color w:val="000000"/>
          <w:sz w:val="28"/>
          <w:szCs w:val="28"/>
          <w:bdr w:val="nil"/>
          <w:lang w:eastAsia="ru-RU"/>
        </w:rPr>
        <w:t xml:space="preserve"> осуществляются путём исчисления и уплаты</w:t>
      </w:r>
      <w:r w:rsidR="006D7338">
        <w:rPr>
          <w:rFonts w:ascii="Times New Roman" w:eastAsia="Arial Unicode MS" w:hAnsi="Times New Roman" w:cs="Times New Roman"/>
          <w:color w:val="000000"/>
          <w:sz w:val="28"/>
          <w:szCs w:val="28"/>
          <w:bdr w:val="nil"/>
          <w:lang w:eastAsia="ru-RU"/>
        </w:rPr>
        <w:t xml:space="preserve"> налогов в бюджет</w:t>
      </w:r>
      <w:r w:rsidR="00014B0D">
        <w:rPr>
          <w:rFonts w:ascii="Times New Roman" w:eastAsia="Arial Unicode MS" w:hAnsi="Times New Roman" w:cs="Times New Roman"/>
          <w:color w:val="000000"/>
          <w:sz w:val="28"/>
          <w:szCs w:val="28"/>
          <w:bdr w:val="nil"/>
          <w:lang w:eastAsia="ru-RU"/>
        </w:rPr>
        <w:t>, для нормального функционирования</w:t>
      </w:r>
      <w:r w:rsidR="00370FB8">
        <w:rPr>
          <w:rFonts w:ascii="Times New Roman" w:eastAsia="Arial Unicode MS" w:hAnsi="Times New Roman" w:cs="Times New Roman"/>
          <w:color w:val="000000"/>
          <w:sz w:val="28"/>
          <w:szCs w:val="28"/>
          <w:bdr w:val="nil"/>
          <w:lang w:eastAsia="ru-RU"/>
        </w:rPr>
        <w:t xml:space="preserve"> государственного аппарата.</w:t>
      </w:r>
    </w:p>
    <w:p w:rsidR="000E1CC0" w:rsidRPr="000E1CC0" w:rsidRDefault="00180EE5" w:rsidP="00442C5E">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 xml:space="preserve">Так как налоги считаются </w:t>
      </w:r>
      <w:r w:rsidR="00AE1355">
        <w:rPr>
          <w:rFonts w:ascii="Times New Roman" w:eastAsia="Arial Unicode MS" w:hAnsi="Times New Roman" w:cs="Times New Roman"/>
          <w:color w:val="000000"/>
          <w:sz w:val="28"/>
          <w:szCs w:val="28"/>
          <w:bdr w:val="nil"/>
          <w:lang w:eastAsia="ru-RU"/>
        </w:rPr>
        <w:t xml:space="preserve">важной финансовой </w:t>
      </w:r>
      <w:r w:rsidR="00AE1355" w:rsidRPr="00AE1355">
        <w:rPr>
          <w:rFonts w:ascii="Times New Roman" w:eastAsia="Arial Unicode MS" w:hAnsi="Times New Roman" w:cs="Times New Roman"/>
          <w:color w:val="000000"/>
          <w:sz w:val="28"/>
          <w:szCs w:val="28"/>
          <w:bdr w:val="nil"/>
          <w:lang w:eastAsia="ru-RU"/>
        </w:rPr>
        <w:t>с</w:t>
      </w:r>
      <w:r w:rsidR="00AE1355">
        <w:rPr>
          <w:rFonts w:ascii="Times New Roman" w:eastAsia="Arial Unicode MS" w:hAnsi="Times New Roman" w:cs="Times New Roman"/>
          <w:color w:val="000000"/>
          <w:sz w:val="28"/>
          <w:szCs w:val="28"/>
          <w:bdr w:val="nil"/>
          <w:lang w:eastAsia="ru-RU"/>
        </w:rPr>
        <w:t xml:space="preserve">оставляющей </w:t>
      </w:r>
      <w:r>
        <w:rPr>
          <w:rFonts w:ascii="Times New Roman" w:eastAsia="Arial Unicode MS" w:hAnsi="Times New Roman" w:cs="Times New Roman"/>
          <w:color w:val="000000"/>
          <w:sz w:val="28"/>
          <w:szCs w:val="28"/>
          <w:bdr w:val="nil"/>
          <w:lang w:eastAsia="ru-RU"/>
        </w:rPr>
        <w:t>страны, п</w:t>
      </w:r>
      <w:r w:rsidR="000E1CC0" w:rsidRPr="000E1CC0">
        <w:rPr>
          <w:rFonts w:ascii="Times New Roman" w:eastAsia="Arial Unicode MS" w:hAnsi="Times New Roman" w:cs="Times New Roman"/>
          <w:color w:val="000000"/>
          <w:sz w:val="28"/>
          <w:szCs w:val="28"/>
          <w:bdr w:val="nil"/>
          <w:lang w:eastAsia="ru-RU"/>
        </w:rPr>
        <w:t>равительство не может существовать без взимания налогов</w:t>
      </w:r>
      <w:r w:rsidR="00D3325B">
        <w:rPr>
          <w:rFonts w:ascii="Times New Roman" w:eastAsia="Arial Unicode MS" w:hAnsi="Times New Roman" w:cs="Times New Roman"/>
          <w:color w:val="000000"/>
          <w:sz w:val="28"/>
          <w:szCs w:val="28"/>
          <w:bdr w:val="nil"/>
          <w:lang w:eastAsia="ru-RU"/>
        </w:rPr>
        <w:t>, поэтому</w:t>
      </w:r>
      <w:r w:rsidR="003B1BF4">
        <w:rPr>
          <w:rFonts w:ascii="Times New Roman" w:eastAsia="Arial Unicode MS" w:hAnsi="Times New Roman" w:cs="Times New Roman"/>
          <w:color w:val="000000"/>
          <w:sz w:val="28"/>
          <w:szCs w:val="28"/>
          <w:bdr w:val="nil"/>
          <w:lang w:eastAsia="ru-RU"/>
        </w:rPr>
        <w:t xml:space="preserve"> налогообложение</w:t>
      </w:r>
      <w:r w:rsidR="00D3325B">
        <w:rPr>
          <w:rFonts w:ascii="Times New Roman" w:eastAsia="Arial Unicode MS" w:hAnsi="Times New Roman" w:cs="Times New Roman"/>
          <w:color w:val="000000"/>
          <w:sz w:val="28"/>
          <w:szCs w:val="28"/>
          <w:bdr w:val="nil"/>
          <w:lang w:eastAsia="ru-RU"/>
        </w:rPr>
        <w:t xml:space="preserve"> </w:t>
      </w:r>
      <w:r w:rsidR="003B1BF4">
        <w:rPr>
          <w:rFonts w:ascii="Times New Roman" w:eastAsia="Arial Unicode MS" w:hAnsi="Times New Roman" w:cs="Times New Roman"/>
          <w:color w:val="000000"/>
          <w:sz w:val="28"/>
          <w:szCs w:val="28"/>
          <w:bdr w:val="nil"/>
          <w:lang w:eastAsia="ru-RU"/>
        </w:rPr>
        <w:t>там, где</w:t>
      </w:r>
      <w:r w:rsidR="000E1CC0" w:rsidRPr="000E1CC0">
        <w:rPr>
          <w:rFonts w:ascii="Times New Roman" w:eastAsia="Arial Unicode MS" w:hAnsi="Times New Roman" w:cs="Times New Roman"/>
          <w:color w:val="000000"/>
          <w:sz w:val="28"/>
          <w:szCs w:val="28"/>
          <w:bdr w:val="nil"/>
          <w:lang w:eastAsia="ru-RU"/>
        </w:rPr>
        <w:t xml:space="preserve"> есть государственное регулирование экономики. В первую очередь, налоги - это важная финансово-экономическая группа.</w:t>
      </w:r>
    </w:p>
    <w:p w:rsidR="000E1CC0" w:rsidRDefault="000E1CC0" w:rsidP="00442C5E">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E1CC0">
        <w:rPr>
          <w:rFonts w:ascii="Times New Roman" w:eastAsia="Arial Unicode MS" w:hAnsi="Times New Roman" w:cs="Times New Roman"/>
          <w:color w:val="000000"/>
          <w:sz w:val="28"/>
          <w:szCs w:val="28"/>
          <w:bdr w:val="nil"/>
          <w:lang w:eastAsia="ru-RU"/>
        </w:rPr>
        <w:t>Правильно построенная налоговая система, обеспечивающая приток средств в казну страны, не должна негативно воздействовать на стимул налогоплательщика к продвижению предпринимательской деятельности, и при этом, обязана обращать его поиски путей увеличения эффективности производства в верное русло.</w:t>
      </w:r>
    </w:p>
    <w:p w:rsidR="002122AD" w:rsidRPr="002122AD" w:rsidRDefault="002122AD" w:rsidP="002122AD">
      <w:pPr>
        <w:spacing w:before="120" w:after="0" w:line="360" w:lineRule="auto"/>
        <w:jc w:val="center"/>
        <w:rPr>
          <w:rFonts w:ascii="Arial" w:eastAsia="Times New Roman" w:hAnsi="Arial" w:cs="Arial"/>
          <w:b/>
          <w:color w:val="C0504D"/>
          <w:sz w:val="24"/>
          <w:szCs w:val="24"/>
          <w:lang w:eastAsia="ru-RU"/>
        </w:rPr>
      </w:pPr>
      <w:r w:rsidRPr="002122AD">
        <w:rPr>
          <w:rFonts w:ascii="Arial" w:eastAsia="Times New Roman" w:hAnsi="Arial" w:cs="Arial"/>
          <w:b/>
          <w:color w:val="C0504D"/>
          <w:sz w:val="24"/>
          <w:szCs w:val="24"/>
          <w:lang w:eastAsia="ru-RU"/>
        </w:rPr>
        <w:t>Менеджеру, студенту, преподавателю</w:t>
      </w:r>
    </w:p>
    <w:p w:rsidR="002122AD" w:rsidRPr="002122AD" w:rsidRDefault="002122AD" w:rsidP="002122AD">
      <w:pPr>
        <w:spacing w:before="120" w:after="0" w:line="360" w:lineRule="auto"/>
        <w:jc w:val="center"/>
        <w:rPr>
          <w:rFonts w:ascii="Arial" w:eastAsia="Times New Roman" w:hAnsi="Arial" w:cs="Arial"/>
          <w:b/>
          <w:color w:val="C0504D"/>
          <w:sz w:val="24"/>
          <w:szCs w:val="24"/>
          <w:lang w:eastAsia="ru-RU"/>
        </w:rPr>
      </w:pPr>
      <w:r w:rsidRPr="002122AD">
        <w:rPr>
          <w:rFonts w:ascii="Arial" w:eastAsia="Times New Roman" w:hAnsi="Arial" w:cs="Arial"/>
          <w:b/>
          <w:color w:val="C0504D"/>
          <w:sz w:val="24"/>
          <w:szCs w:val="24"/>
          <w:lang w:eastAsia="ru-RU"/>
        </w:rPr>
        <w:t>БЕСПЛАТНО по экономике и менеджменту:</w:t>
      </w:r>
    </w:p>
    <w:p w:rsidR="002122AD" w:rsidRPr="002122AD" w:rsidRDefault="009C5153" w:rsidP="002122AD">
      <w:pPr>
        <w:spacing w:before="120" w:after="0" w:line="360" w:lineRule="auto"/>
        <w:rPr>
          <w:rFonts w:ascii="Arial" w:eastAsia="Times New Roman" w:hAnsi="Arial" w:cs="Arial"/>
          <w:color w:val="000000"/>
          <w:sz w:val="24"/>
          <w:szCs w:val="24"/>
          <w:u w:val="single"/>
          <w:lang w:eastAsia="ru-RU"/>
        </w:rPr>
      </w:pPr>
      <w:hyperlink r:id="rId9" w:history="1">
        <w:r w:rsidR="002122AD" w:rsidRPr="002122AD">
          <w:rPr>
            <w:rFonts w:ascii="Arial" w:eastAsia="Times New Roman" w:hAnsi="Arial" w:cs="Arial"/>
            <w:color w:val="0000FF"/>
            <w:sz w:val="24"/>
            <w:szCs w:val="24"/>
            <w:u w:val="single"/>
            <w:lang w:eastAsia="ru-RU"/>
          </w:rPr>
          <w:t>Электронная библиотека учебников</w:t>
        </w:r>
      </w:hyperlink>
    </w:p>
    <w:p w:rsidR="002122AD" w:rsidRPr="002122AD" w:rsidRDefault="009C5153" w:rsidP="002122AD">
      <w:pPr>
        <w:spacing w:before="120" w:after="0" w:line="360" w:lineRule="auto"/>
        <w:rPr>
          <w:rFonts w:ascii="Arial" w:eastAsia="Times New Roman" w:hAnsi="Arial" w:cs="Arial"/>
          <w:color w:val="000000"/>
          <w:sz w:val="24"/>
          <w:szCs w:val="24"/>
          <w:u w:val="single"/>
          <w:lang w:eastAsia="ru-RU"/>
        </w:rPr>
      </w:pPr>
      <w:hyperlink r:id="rId10" w:history="1">
        <w:r w:rsidR="002122AD" w:rsidRPr="002122AD">
          <w:rPr>
            <w:rFonts w:ascii="Arial" w:eastAsia="Times New Roman" w:hAnsi="Arial" w:cs="Arial"/>
            <w:color w:val="0000FF"/>
            <w:sz w:val="24"/>
            <w:szCs w:val="24"/>
            <w:u w:val="single"/>
            <w:lang w:eastAsia="ru-RU"/>
          </w:rPr>
          <w:t>Материалы для самообразования и рефератов</w:t>
        </w:r>
      </w:hyperlink>
    </w:p>
    <w:p w:rsidR="002122AD" w:rsidRPr="002122AD" w:rsidRDefault="009C5153" w:rsidP="002122AD">
      <w:pPr>
        <w:spacing w:before="120" w:after="0" w:line="360" w:lineRule="auto"/>
        <w:rPr>
          <w:rFonts w:ascii="Arial" w:eastAsia="Times New Roman" w:hAnsi="Arial" w:cs="Arial"/>
          <w:color w:val="000000"/>
          <w:sz w:val="24"/>
          <w:szCs w:val="24"/>
          <w:u w:val="single"/>
          <w:lang w:eastAsia="ru-RU"/>
        </w:rPr>
      </w:pPr>
      <w:hyperlink r:id="rId11" w:history="1">
        <w:r w:rsidR="002122AD" w:rsidRPr="002122AD">
          <w:rPr>
            <w:rFonts w:ascii="Arial" w:eastAsia="Times New Roman" w:hAnsi="Arial" w:cs="Arial"/>
            <w:color w:val="0000FF"/>
            <w:sz w:val="24"/>
            <w:szCs w:val="24"/>
            <w:u w:val="single"/>
            <w:lang w:eastAsia="ru-RU"/>
          </w:rPr>
          <w:t>Готовые дипломы</w:t>
        </w:r>
      </w:hyperlink>
    </w:p>
    <w:p w:rsidR="002122AD" w:rsidRPr="002122AD" w:rsidRDefault="002122AD" w:rsidP="002122AD">
      <w:pPr>
        <w:spacing w:before="120" w:after="0" w:line="360" w:lineRule="auto"/>
        <w:jc w:val="center"/>
        <w:rPr>
          <w:rFonts w:ascii="Arial" w:eastAsia="Times New Roman" w:hAnsi="Arial" w:cs="Arial"/>
          <w:b/>
          <w:color w:val="C0504D"/>
          <w:sz w:val="24"/>
          <w:szCs w:val="24"/>
          <w:lang w:eastAsia="ru-RU"/>
        </w:rPr>
      </w:pPr>
      <w:r w:rsidRPr="002122AD">
        <w:rPr>
          <w:rFonts w:ascii="Arial" w:eastAsia="Times New Roman" w:hAnsi="Arial" w:cs="Arial"/>
          <w:b/>
          <w:color w:val="C0504D"/>
          <w:sz w:val="24"/>
          <w:szCs w:val="24"/>
          <w:lang w:eastAsia="ru-RU"/>
        </w:rPr>
        <w:lastRenderedPageBreak/>
        <w:t>А также</w:t>
      </w:r>
    </w:p>
    <w:p w:rsidR="002122AD" w:rsidRPr="002122AD" w:rsidRDefault="009C5153" w:rsidP="002122AD">
      <w:pPr>
        <w:spacing w:after="0" w:line="360" w:lineRule="auto"/>
        <w:rPr>
          <w:rFonts w:ascii="Times New Roman" w:eastAsia="Times New Roman" w:hAnsi="Times New Roman" w:cs="Times New Roman"/>
          <w:color w:val="1F497D"/>
          <w:sz w:val="28"/>
          <w:szCs w:val="28"/>
        </w:rPr>
      </w:pPr>
      <w:hyperlink r:id="rId12" w:history="1">
        <w:r w:rsidR="002122AD" w:rsidRPr="002122AD">
          <w:rPr>
            <w:rFonts w:ascii="Arial" w:eastAsia="Times New Roman" w:hAnsi="Arial" w:cs="Arial"/>
            <w:color w:val="0000FF"/>
            <w:sz w:val="24"/>
            <w:szCs w:val="24"/>
            <w:u w:val="single"/>
            <w:lang w:eastAsia="ru-RU"/>
          </w:rPr>
          <w:t>Копирайтинг и рерайтинг</w:t>
        </w:r>
      </w:hyperlink>
    </w:p>
    <w:p w:rsidR="002122AD" w:rsidRDefault="002122AD" w:rsidP="00442C5E">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p>
    <w:p w:rsidR="00650B24" w:rsidRPr="00650B24" w:rsidRDefault="00650B24" w:rsidP="00442C5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50B24">
        <w:rPr>
          <w:rFonts w:ascii="Times New Roman" w:eastAsia="Times New Roman" w:hAnsi="Times New Roman" w:cs="Times New Roman"/>
          <w:color w:val="000000"/>
          <w:sz w:val="28"/>
          <w:szCs w:val="28"/>
        </w:rPr>
        <w:t xml:space="preserve">Актуальность </w:t>
      </w:r>
      <w:r w:rsidR="00B0198E">
        <w:rPr>
          <w:rFonts w:ascii="Times New Roman" w:eastAsia="Times New Roman" w:hAnsi="Times New Roman" w:cs="Times New Roman"/>
          <w:color w:val="000000"/>
          <w:sz w:val="28"/>
          <w:szCs w:val="28"/>
        </w:rPr>
        <w:t xml:space="preserve">темы заключается в том, что </w:t>
      </w:r>
      <w:r w:rsidR="005450D5">
        <w:rPr>
          <w:rFonts w:ascii="Times New Roman" w:eastAsia="Times New Roman" w:hAnsi="Times New Roman" w:cs="Times New Roman"/>
          <w:color w:val="000000"/>
          <w:sz w:val="28"/>
          <w:szCs w:val="28"/>
        </w:rPr>
        <w:t xml:space="preserve">деятельность </w:t>
      </w:r>
      <w:r w:rsidR="00245F2C">
        <w:rPr>
          <w:rFonts w:ascii="Times New Roman" w:eastAsia="Times New Roman" w:hAnsi="Times New Roman" w:cs="Times New Roman"/>
          <w:color w:val="000000"/>
          <w:sz w:val="28"/>
          <w:szCs w:val="28"/>
        </w:rPr>
        <w:t>любого</w:t>
      </w:r>
      <w:r w:rsidR="00245F2C" w:rsidRPr="00650B24">
        <w:rPr>
          <w:rFonts w:ascii="Times New Roman" w:eastAsia="Times New Roman" w:hAnsi="Times New Roman" w:cs="Times New Roman"/>
          <w:color w:val="000000"/>
          <w:sz w:val="28"/>
          <w:szCs w:val="28"/>
        </w:rPr>
        <w:t xml:space="preserve"> бизнеса</w:t>
      </w:r>
      <w:r w:rsidRPr="00650B24">
        <w:rPr>
          <w:rFonts w:ascii="Times New Roman" w:eastAsia="Times New Roman" w:hAnsi="Times New Roman" w:cs="Times New Roman"/>
          <w:color w:val="000000"/>
          <w:sz w:val="28"/>
          <w:szCs w:val="28"/>
        </w:rPr>
        <w:t xml:space="preserve"> наход</w:t>
      </w:r>
      <w:r w:rsidR="005450D5">
        <w:rPr>
          <w:rFonts w:ascii="Times New Roman" w:eastAsia="Times New Roman" w:hAnsi="Times New Roman" w:cs="Times New Roman"/>
          <w:color w:val="000000"/>
          <w:sz w:val="28"/>
          <w:szCs w:val="28"/>
        </w:rPr>
        <w:t>и</w:t>
      </w:r>
      <w:r w:rsidRPr="00650B24">
        <w:rPr>
          <w:rFonts w:ascii="Times New Roman" w:eastAsia="Times New Roman" w:hAnsi="Times New Roman" w:cs="Times New Roman"/>
          <w:color w:val="000000"/>
          <w:sz w:val="28"/>
          <w:szCs w:val="28"/>
        </w:rPr>
        <w:t xml:space="preserve">тся в зависимости от присутствия и эффективности </w:t>
      </w:r>
      <w:r w:rsidR="00245F2C" w:rsidRPr="00650B24">
        <w:rPr>
          <w:rFonts w:ascii="Times New Roman" w:eastAsia="Times New Roman" w:hAnsi="Times New Roman" w:cs="Times New Roman"/>
          <w:color w:val="000000"/>
          <w:sz w:val="28"/>
          <w:szCs w:val="28"/>
        </w:rPr>
        <w:t>применения финансовых</w:t>
      </w:r>
      <w:r w:rsidRPr="00650B24">
        <w:rPr>
          <w:rFonts w:ascii="Times New Roman" w:eastAsia="Times New Roman" w:hAnsi="Times New Roman" w:cs="Times New Roman"/>
          <w:color w:val="000000"/>
          <w:sz w:val="28"/>
          <w:szCs w:val="28"/>
        </w:rPr>
        <w:t xml:space="preserve"> ресурсов. Они обеспечивают жизнедеятельность организации. </w:t>
      </w:r>
    </w:p>
    <w:p w:rsidR="00650B24" w:rsidRPr="00650B24" w:rsidRDefault="00650B24" w:rsidP="00442C5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50B24">
        <w:rPr>
          <w:rFonts w:ascii="Times New Roman" w:eastAsia="Times New Roman" w:hAnsi="Times New Roman" w:cs="Times New Roman"/>
          <w:color w:val="000000"/>
          <w:sz w:val="28"/>
          <w:szCs w:val="28"/>
        </w:rPr>
        <w:t xml:space="preserve">Потому забота об экономическом состоянии считается отправным фактором и окончательным результатом </w:t>
      </w:r>
      <w:r w:rsidR="00CD14A9">
        <w:rPr>
          <w:rFonts w:ascii="Times New Roman" w:eastAsia="Times New Roman" w:hAnsi="Times New Roman" w:cs="Times New Roman"/>
          <w:color w:val="000000"/>
          <w:sz w:val="28"/>
          <w:szCs w:val="28"/>
        </w:rPr>
        <w:t xml:space="preserve"> налогообложения компании</w:t>
      </w:r>
      <w:r w:rsidRPr="00650B24">
        <w:rPr>
          <w:rFonts w:ascii="Times New Roman" w:eastAsia="Times New Roman" w:hAnsi="Times New Roman" w:cs="Times New Roman"/>
          <w:color w:val="000000"/>
          <w:sz w:val="28"/>
          <w:szCs w:val="28"/>
        </w:rPr>
        <w:t xml:space="preserve">. К тому же в  критериях рыночной экономики данные вопросы имеют </w:t>
      </w:r>
      <w:r w:rsidR="00CD14A9">
        <w:rPr>
          <w:rFonts w:ascii="Times New Roman" w:eastAsia="Times New Roman" w:hAnsi="Times New Roman" w:cs="Times New Roman"/>
          <w:color w:val="000000"/>
          <w:sz w:val="28"/>
          <w:szCs w:val="28"/>
        </w:rPr>
        <w:t>актуальное</w:t>
      </w:r>
      <w:r w:rsidRPr="00650B24">
        <w:rPr>
          <w:rFonts w:ascii="Times New Roman" w:eastAsia="Times New Roman" w:hAnsi="Times New Roman" w:cs="Times New Roman"/>
          <w:color w:val="000000"/>
          <w:sz w:val="28"/>
          <w:szCs w:val="28"/>
        </w:rPr>
        <w:t xml:space="preserve"> значение.</w:t>
      </w:r>
    </w:p>
    <w:p w:rsidR="00650B24" w:rsidRDefault="00FB0964" w:rsidP="00442C5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650B24" w:rsidRPr="00650B24">
        <w:rPr>
          <w:rFonts w:ascii="Times New Roman" w:eastAsia="Times New Roman" w:hAnsi="Times New Roman" w:cs="Times New Roman"/>
          <w:color w:val="000000"/>
          <w:sz w:val="28"/>
          <w:szCs w:val="28"/>
        </w:rPr>
        <w:t xml:space="preserve">величение роли денег считается отличительной чертой и направленностью во всем  мире, что говорит об актуальности проблемы изучения </w:t>
      </w:r>
      <w:r>
        <w:rPr>
          <w:rFonts w:ascii="Times New Roman" w:eastAsia="Times New Roman" w:hAnsi="Times New Roman" w:cs="Times New Roman"/>
          <w:color w:val="000000"/>
          <w:sz w:val="28"/>
          <w:szCs w:val="28"/>
        </w:rPr>
        <w:t>налогов</w:t>
      </w:r>
      <w:r w:rsidR="00650B24" w:rsidRPr="00650B24">
        <w:rPr>
          <w:rFonts w:ascii="Times New Roman" w:eastAsia="Times New Roman" w:hAnsi="Times New Roman" w:cs="Times New Roman"/>
          <w:color w:val="000000"/>
          <w:sz w:val="28"/>
          <w:szCs w:val="28"/>
        </w:rPr>
        <w:t xml:space="preserve"> компаний. Экономическое положение организации характеризуется </w:t>
      </w:r>
      <w:r w:rsidR="00DA72A3" w:rsidRPr="00650B24">
        <w:rPr>
          <w:rFonts w:ascii="Times New Roman" w:eastAsia="Times New Roman" w:hAnsi="Times New Roman" w:cs="Times New Roman"/>
          <w:color w:val="000000"/>
          <w:sz w:val="28"/>
          <w:szCs w:val="28"/>
        </w:rPr>
        <w:t>системой показателей</w:t>
      </w:r>
      <w:r w:rsidR="00650B24" w:rsidRPr="00650B24">
        <w:rPr>
          <w:rFonts w:ascii="Times New Roman" w:eastAsia="Times New Roman" w:hAnsi="Times New Roman" w:cs="Times New Roman"/>
          <w:color w:val="000000"/>
          <w:sz w:val="28"/>
          <w:szCs w:val="28"/>
        </w:rPr>
        <w:t>, отображающих положение</w:t>
      </w:r>
      <w:r w:rsidR="00AE6C84">
        <w:rPr>
          <w:rFonts w:ascii="Times New Roman" w:eastAsia="Times New Roman" w:hAnsi="Times New Roman" w:cs="Times New Roman"/>
          <w:color w:val="000000"/>
          <w:sz w:val="28"/>
          <w:szCs w:val="28"/>
        </w:rPr>
        <w:t xml:space="preserve"> </w:t>
      </w:r>
      <w:r w:rsidR="009D1310">
        <w:rPr>
          <w:rFonts w:ascii="Times New Roman" w:eastAsia="Times New Roman" w:hAnsi="Times New Roman" w:cs="Times New Roman"/>
          <w:color w:val="000000"/>
          <w:sz w:val="28"/>
          <w:szCs w:val="28"/>
        </w:rPr>
        <w:t xml:space="preserve">денежных </w:t>
      </w:r>
      <w:r w:rsidR="00AE6C84" w:rsidRPr="00AE6C84">
        <w:rPr>
          <w:rFonts w:ascii="Times New Roman" w:eastAsia="Times New Roman" w:hAnsi="Times New Roman" w:cs="Times New Roman"/>
          <w:color w:val="000000"/>
          <w:sz w:val="28"/>
          <w:szCs w:val="28"/>
        </w:rPr>
        <w:t>с</w:t>
      </w:r>
      <w:r w:rsidR="00AE6C84">
        <w:rPr>
          <w:rFonts w:ascii="Times New Roman" w:eastAsia="Times New Roman" w:hAnsi="Times New Roman" w:cs="Times New Roman"/>
          <w:color w:val="000000"/>
          <w:sz w:val="28"/>
          <w:szCs w:val="28"/>
        </w:rPr>
        <w:t>редств</w:t>
      </w:r>
      <w:r w:rsidR="00C576D2">
        <w:rPr>
          <w:rFonts w:ascii="Times New Roman" w:eastAsia="Times New Roman" w:hAnsi="Times New Roman" w:cs="Times New Roman"/>
          <w:color w:val="000000"/>
          <w:sz w:val="28"/>
          <w:szCs w:val="28"/>
        </w:rPr>
        <w:t xml:space="preserve"> в проце</w:t>
      </w:r>
      <w:r w:rsidR="00C576D2" w:rsidRPr="00C576D2">
        <w:rPr>
          <w:rFonts w:ascii="Times New Roman" w:eastAsia="Times New Roman" w:hAnsi="Times New Roman" w:cs="Times New Roman"/>
          <w:color w:val="000000"/>
          <w:sz w:val="28"/>
          <w:szCs w:val="28"/>
        </w:rPr>
        <w:t>сс</w:t>
      </w:r>
      <w:r w:rsidR="00C576D2">
        <w:rPr>
          <w:rFonts w:ascii="Times New Roman" w:eastAsia="Times New Roman" w:hAnsi="Times New Roman" w:cs="Times New Roman"/>
          <w:color w:val="000000"/>
          <w:sz w:val="28"/>
          <w:szCs w:val="28"/>
        </w:rPr>
        <w:t xml:space="preserve">е ее кругооборота и </w:t>
      </w:r>
      <w:r w:rsidR="004F7493" w:rsidRPr="004F7493">
        <w:rPr>
          <w:rFonts w:ascii="Times New Roman" w:eastAsia="Times New Roman" w:hAnsi="Times New Roman" w:cs="Times New Roman"/>
          <w:color w:val="000000"/>
          <w:sz w:val="28"/>
          <w:szCs w:val="28"/>
        </w:rPr>
        <w:t>с</w:t>
      </w:r>
      <w:r w:rsidR="004F7493">
        <w:rPr>
          <w:rFonts w:ascii="Times New Roman" w:eastAsia="Times New Roman" w:hAnsi="Times New Roman" w:cs="Times New Roman"/>
          <w:color w:val="000000"/>
          <w:sz w:val="28"/>
          <w:szCs w:val="28"/>
        </w:rPr>
        <w:t>по</w:t>
      </w:r>
      <w:r w:rsidR="004F7493" w:rsidRPr="004F7493">
        <w:rPr>
          <w:rFonts w:ascii="Times New Roman" w:eastAsia="Times New Roman" w:hAnsi="Times New Roman" w:cs="Times New Roman"/>
          <w:color w:val="000000"/>
          <w:sz w:val="28"/>
          <w:szCs w:val="28"/>
        </w:rPr>
        <w:t>с</w:t>
      </w:r>
      <w:r w:rsidR="004F7493">
        <w:rPr>
          <w:rFonts w:ascii="Times New Roman" w:eastAsia="Times New Roman" w:hAnsi="Times New Roman" w:cs="Times New Roman"/>
          <w:color w:val="000000"/>
          <w:sz w:val="28"/>
          <w:szCs w:val="28"/>
        </w:rPr>
        <w:t>обно</w:t>
      </w:r>
      <w:r w:rsidR="004F7493" w:rsidRPr="004F7493">
        <w:rPr>
          <w:rFonts w:ascii="Times New Roman" w:eastAsia="Times New Roman" w:hAnsi="Times New Roman" w:cs="Times New Roman"/>
          <w:color w:val="000000"/>
          <w:sz w:val="28"/>
          <w:szCs w:val="28"/>
        </w:rPr>
        <w:t>с</w:t>
      </w:r>
      <w:r w:rsidR="004F7493">
        <w:rPr>
          <w:rFonts w:ascii="Times New Roman" w:eastAsia="Times New Roman" w:hAnsi="Times New Roman" w:cs="Times New Roman"/>
          <w:color w:val="000000"/>
          <w:sz w:val="28"/>
          <w:szCs w:val="28"/>
        </w:rPr>
        <w:t xml:space="preserve">ть </w:t>
      </w:r>
      <w:r w:rsidR="00C0740E">
        <w:rPr>
          <w:rFonts w:ascii="Times New Roman" w:eastAsia="Times New Roman" w:hAnsi="Times New Roman" w:cs="Times New Roman"/>
          <w:color w:val="000000"/>
          <w:sz w:val="28"/>
          <w:szCs w:val="28"/>
        </w:rPr>
        <w:t>обобщить законодательную базу регулирующую</w:t>
      </w:r>
      <w:r w:rsidR="00922BA4">
        <w:rPr>
          <w:rFonts w:ascii="Times New Roman" w:eastAsia="Times New Roman" w:hAnsi="Times New Roman" w:cs="Times New Roman"/>
          <w:color w:val="000000"/>
          <w:sz w:val="28"/>
          <w:szCs w:val="28"/>
        </w:rPr>
        <w:t xml:space="preserve"> будущее налогообложение экономического субъекта</w:t>
      </w:r>
      <w:r w:rsidR="00650B24" w:rsidRPr="00650B24">
        <w:rPr>
          <w:rFonts w:ascii="Times New Roman" w:eastAsia="Times New Roman" w:hAnsi="Times New Roman" w:cs="Times New Roman"/>
          <w:color w:val="000000"/>
          <w:sz w:val="28"/>
          <w:szCs w:val="28"/>
        </w:rPr>
        <w:t>.</w:t>
      </w:r>
    </w:p>
    <w:p w:rsidR="009D1310" w:rsidRDefault="009D1310" w:rsidP="00442C5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877144" w:rsidRDefault="00877144" w:rsidP="00442C5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877144">
        <w:rPr>
          <w:rFonts w:ascii="Times New Roman" w:eastAsia="Times New Roman" w:hAnsi="Times New Roman" w:cs="Times New Roman"/>
          <w:color w:val="000000"/>
          <w:sz w:val="28"/>
          <w:szCs w:val="28"/>
        </w:rPr>
        <w:t>Целью работы является</w:t>
      </w:r>
      <w:r>
        <w:rPr>
          <w:rFonts w:ascii="Times New Roman" w:eastAsia="Times New Roman" w:hAnsi="Times New Roman" w:cs="Times New Roman"/>
          <w:color w:val="000000"/>
          <w:sz w:val="28"/>
          <w:szCs w:val="28"/>
        </w:rPr>
        <w:t xml:space="preserve"> изучение</w:t>
      </w:r>
      <w:r w:rsidR="005E3F1C">
        <w:rPr>
          <w:rFonts w:ascii="Times New Roman" w:eastAsia="Times New Roman" w:hAnsi="Times New Roman" w:cs="Times New Roman"/>
          <w:color w:val="000000"/>
          <w:sz w:val="28"/>
          <w:szCs w:val="28"/>
        </w:rPr>
        <w:t xml:space="preserve"> учета </w:t>
      </w:r>
      <w:r w:rsidR="005E3F1C" w:rsidRPr="005E3F1C">
        <w:rPr>
          <w:rFonts w:ascii="Times New Roman" w:eastAsia="Times New Roman" w:hAnsi="Times New Roman" w:cs="Times New Roman"/>
          <w:color w:val="000000"/>
          <w:sz w:val="28"/>
          <w:szCs w:val="28"/>
        </w:rPr>
        <w:t>с</w:t>
      </w:r>
      <w:r w:rsidR="005E3F1C">
        <w:rPr>
          <w:rFonts w:ascii="Times New Roman" w:eastAsia="Times New Roman" w:hAnsi="Times New Roman" w:cs="Times New Roman"/>
          <w:color w:val="000000"/>
          <w:sz w:val="28"/>
          <w:szCs w:val="28"/>
        </w:rPr>
        <w:t>четов</w:t>
      </w:r>
      <w:r w:rsidR="00EE7F89">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z w:val="28"/>
          <w:szCs w:val="28"/>
        </w:rPr>
        <w:t xml:space="preserve"> налог</w:t>
      </w:r>
      <w:r w:rsidR="00EE7F89">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w:t>
      </w:r>
    </w:p>
    <w:p w:rsidR="00877144" w:rsidRPr="00877144" w:rsidRDefault="00877144" w:rsidP="00442C5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877144">
        <w:rPr>
          <w:rFonts w:ascii="Times New Roman" w:eastAsia="Times New Roman" w:hAnsi="Times New Roman" w:cs="Times New Roman"/>
          <w:color w:val="000000"/>
          <w:sz w:val="28"/>
          <w:szCs w:val="28"/>
        </w:rPr>
        <w:t xml:space="preserve">Для достижения цели в </w:t>
      </w:r>
      <w:r w:rsidR="00E711A3" w:rsidRPr="00877144">
        <w:rPr>
          <w:rFonts w:ascii="Times New Roman" w:eastAsia="Times New Roman" w:hAnsi="Times New Roman" w:cs="Times New Roman"/>
          <w:color w:val="000000"/>
          <w:sz w:val="28"/>
          <w:szCs w:val="28"/>
        </w:rPr>
        <w:t xml:space="preserve">работе </w:t>
      </w:r>
      <w:r w:rsidR="007D7B71">
        <w:rPr>
          <w:rFonts w:ascii="Times New Roman" w:eastAsia="Times New Roman" w:hAnsi="Times New Roman" w:cs="Times New Roman"/>
          <w:color w:val="000000"/>
          <w:sz w:val="28"/>
          <w:szCs w:val="28"/>
        </w:rPr>
        <w:t>необходимо определить круг</w:t>
      </w:r>
      <w:r w:rsidRPr="00877144">
        <w:rPr>
          <w:rFonts w:ascii="Times New Roman" w:eastAsia="Times New Roman" w:hAnsi="Times New Roman" w:cs="Times New Roman"/>
          <w:color w:val="000000"/>
          <w:sz w:val="28"/>
          <w:szCs w:val="28"/>
        </w:rPr>
        <w:t xml:space="preserve"> задач</w:t>
      </w:r>
      <w:r w:rsidR="00867B74">
        <w:rPr>
          <w:rFonts w:ascii="Times New Roman" w:eastAsia="Times New Roman" w:hAnsi="Times New Roman" w:cs="Times New Roman"/>
          <w:color w:val="000000"/>
          <w:sz w:val="28"/>
          <w:szCs w:val="28"/>
        </w:rPr>
        <w:t xml:space="preserve"> подлежащих</w:t>
      </w:r>
      <w:r w:rsidR="000827A8">
        <w:rPr>
          <w:rFonts w:ascii="Times New Roman" w:eastAsia="Times New Roman" w:hAnsi="Times New Roman" w:cs="Times New Roman"/>
          <w:color w:val="000000"/>
          <w:sz w:val="28"/>
          <w:szCs w:val="28"/>
        </w:rPr>
        <w:t xml:space="preserve"> разрешению</w:t>
      </w:r>
      <w:r w:rsidRPr="00877144">
        <w:rPr>
          <w:rFonts w:ascii="Times New Roman" w:eastAsia="Times New Roman" w:hAnsi="Times New Roman" w:cs="Times New Roman"/>
          <w:color w:val="000000"/>
          <w:sz w:val="28"/>
          <w:szCs w:val="28"/>
        </w:rPr>
        <w:t>:</w:t>
      </w:r>
    </w:p>
    <w:p w:rsidR="00285187" w:rsidRDefault="00A03AAD" w:rsidP="00442C5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изучить п</w:t>
      </w:r>
      <w:r w:rsidRPr="00421AE0">
        <w:rPr>
          <w:rFonts w:ascii="Times New Roman" w:eastAsia="Calibri" w:hAnsi="Times New Roman" w:cs="Times New Roman"/>
          <w:sz w:val="28"/>
          <w:szCs w:val="28"/>
        </w:rPr>
        <w:t xml:space="preserve">онятие и </w:t>
      </w:r>
      <w:r w:rsidR="008D1A58">
        <w:rPr>
          <w:rFonts w:ascii="Times New Roman" w:eastAsia="Calibri" w:hAnsi="Times New Roman" w:cs="Times New Roman"/>
          <w:sz w:val="28"/>
          <w:szCs w:val="28"/>
        </w:rPr>
        <w:t>виды</w:t>
      </w:r>
      <w:r w:rsidRPr="00421AE0">
        <w:rPr>
          <w:rFonts w:ascii="Times New Roman" w:eastAsia="Calibri" w:hAnsi="Times New Roman" w:cs="Times New Roman"/>
          <w:sz w:val="28"/>
          <w:szCs w:val="28"/>
        </w:rPr>
        <w:t xml:space="preserve"> налогов и налоговой политики государства</w:t>
      </w:r>
      <w:r w:rsidRPr="00A03AAD">
        <w:rPr>
          <w:rFonts w:ascii="Times New Roman" w:eastAsia="Calibri" w:hAnsi="Times New Roman" w:cs="Times New Roman"/>
          <w:sz w:val="28"/>
          <w:szCs w:val="28"/>
        </w:rPr>
        <w:t>;</w:t>
      </w:r>
    </w:p>
    <w:p w:rsidR="00285187" w:rsidRPr="00285187" w:rsidRDefault="00285187" w:rsidP="0028518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3AAD">
        <w:rPr>
          <w:rFonts w:ascii="Times New Roman" w:eastAsia="Calibri" w:hAnsi="Times New Roman" w:cs="Times New Roman"/>
          <w:sz w:val="28"/>
          <w:szCs w:val="28"/>
        </w:rPr>
        <w:t xml:space="preserve">изучить систему </w:t>
      </w:r>
      <w:r w:rsidR="00A03AAD" w:rsidRPr="004A7561">
        <w:rPr>
          <w:rFonts w:ascii="Times New Roman" w:eastAsia="Calibri" w:hAnsi="Times New Roman" w:cs="Times New Roman"/>
          <w:sz w:val="28"/>
          <w:szCs w:val="28"/>
        </w:rPr>
        <w:t>с</w:t>
      </w:r>
      <w:r w:rsidR="00A03AAD">
        <w:rPr>
          <w:rFonts w:ascii="Times New Roman" w:eastAsia="Calibri" w:hAnsi="Times New Roman" w:cs="Times New Roman"/>
          <w:sz w:val="28"/>
          <w:szCs w:val="28"/>
        </w:rPr>
        <w:t xml:space="preserve">четов </w:t>
      </w:r>
      <w:r>
        <w:rPr>
          <w:rFonts w:ascii="Times New Roman" w:eastAsia="Calibri" w:hAnsi="Times New Roman" w:cs="Times New Roman"/>
          <w:sz w:val="28"/>
          <w:szCs w:val="28"/>
        </w:rPr>
        <w:t xml:space="preserve">и </w:t>
      </w:r>
      <w:r w:rsidRPr="00285187">
        <w:rPr>
          <w:rFonts w:ascii="Times New Roman" w:eastAsia="Calibri" w:hAnsi="Times New Roman" w:cs="Times New Roman"/>
          <w:sz w:val="28"/>
          <w:szCs w:val="28"/>
        </w:rPr>
        <w:t>документальное оформление по расчетам</w:t>
      </w:r>
    </w:p>
    <w:p w:rsidR="00A03AAD" w:rsidRPr="00A03AAD" w:rsidRDefault="00285187" w:rsidP="00285187">
      <w:pPr>
        <w:spacing w:after="0" w:line="360" w:lineRule="auto"/>
        <w:ind w:firstLine="709"/>
        <w:jc w:val="both"/>
        <w:rPr>
          <w:rFonts w:ascii="Times New Roman" w:eastAsia="Calibri" w:hAnsi="Times New Roman" w:cs="Times New Roman"/>
          <w:sz w:val="28"/>
          <w:szCs w:val="28"/>
        </w:rPr>
      </w:pPr>
      <w:r w:rsidRPr="00285187">
        <w:rPr>
          <w:rFonts w:ascii="Times New Roman" w:eastAsia="Calibri" w:hAnsi="Times New Roman" w:cs="Times New Roman"/>
          <w:sz w:val="28"/>
          <w:szCs w:val="28"/>
        </w:rPr>
        <w:t>налогов</w:t>
      </w:r>
      <w:r w:rsidR="00A03AAD" w:rsidRPr="00A03AAD">
        <w:rPr>
          <w:rFonts w:ascii="Times New Roman" w:eastAsia="Calibri" w:hAnsi="Times New Roman" w:cs="Times New Roman"/>
          <w:sz w:val="28"/>
          <w:szCs w:val="28"/>
        </w:rPr>
        <w:t>;</w:t>
      </w:r>
    </w:p>
    <w:p w:rsidR="00877144" w:rsidRPr="00A03AAD" w:rsidRDefault="00A03AAD" w:rsidP="00442C5E">
      <w:pPr>
        <w:spacing w:after="0" w:line="360" w:lineRule="auto"/>
        <w:ind w:firstLine="709"/>
        <w:jc w:val="both"/>
        <w:rPr>
          <w:rFonts w:ascii="Times New Roman" w:hAnsi="Times New Roman" w:cs="Times New Roman"/>
          <w:sz w:val="28"/>
          <w:szCs w:val="28"/>
        </w:rPr>
      </w:pPr>
      <w:r w:rsidRPr="00A03AAD">
        <w:rPr>
          <w:rFonts w:ascii="Times New Roman" w:eastAsia="Calibri" w:hAnsi="Times New Roman" w:cs="Times New Roman"/>
          <w:sz w:val="28"/>
          <w:szCs w:val="28"/>
        </w:rPr>
        <w:t>-</w:t>
      </w:r>
      <w:r w:rsidR="008B174E">
        <w:rPr>
          <w:rFonts w:ascii="Times New Roman" w:eastAsia="Calibri" w:hAnsi="Times New Roman" w:cs="Times New Roman"/>
          <w:sz w:val="28"/>
          <w:szCs w:val="28"/>
        </w:rPr>
        <w:t>раскрыть</w:t>
      </w:r>
      <w:r>
        <w:rPr>
          <w:rFonts w:ascii="Times New Roman" w:eastAsia="Calibri" w:hAnsi="Times New Roman" w:cs="Times New Roman"/>
          <w:sz w:val="28"/>
          <w:szCs w:val="28"/>
        </w:rPr>
        <w:t xml:space="preserve"> </w:t>
      </w:r>
      <w:r w:rsidR="006C53E0">
        <w:rPr>
          <w:rFonts w:ascii="Times New Roman" w:eastAsia="Calibri" w:hAnsi="Times New Roman" w:cs="Times New Roman"/>
          <w:sz w:val="28"/>
          <w:szCs w:val="28"/>
        </w:rPr>
        <w:t>е</w:t>
      </w:r>
      <w:r w:rsidR="006C53E0" w:rsidRPr="006C53E0">
        <w:rPr>
          <w:rFonts w:ascii="Times New Roman" w:eastAsia="Calibri" w:hAnsi="Times New Roman" w:cs="Times New Roman"/>
          <w:sz w:val="28"/>
          <w:szCs w:val="28"/>
        </w:rPr>
        <w:t>динство и различия правил учета обязательств по налогам в соответствии с РСБУ И МСФО</w:t>
      </w:r>
      <w:r w:rsidRPr="00A03AAD">
        <w:rPr>
          <w:rFonts w:ascii="Times New Roman" w:hAnsi="Times New Roman" w:cs="Times New Roman"/>
          <w:sz w:val="28"/>
          <w:szCs w:val="28"/>
        </w:rPr>
        <w:t>;</w:t>
      </w:r>
    </w:p>
    <w:p w:rsidR="00840D2F" w:rsidRPr="00840D2F" w:rsidRDefault="00A03AAD" w:rsidP="00442C5E">
      <w:pPr>
        <w:spacing w:after="0" w:line="360" w:lineRule="auto"/>
        <w:ind w:firstLine="709"/>
        <w:jc w:val="both"/>
        <w:rPr>
          <w:rFonts w:ascii="Times New Roman" w:hAnsi="Times New Roman" w:cs="Times New Roman"/>
          <w:sz w:val="28"/>
          <w:szCs w:val="28"/>
        </w:rPr>
      </w:pPr>
      <w:r w:rsidRPr="00840D2F">
        <w:rPr>
          <w:rFonts w:ascii="Times New Roman" w:hAnsi="Times New Roman" w:cs="Times New Roman"/>
          <w:sz w:val="28"/>
          <w:szCs w:val="28"/>
        </w:rPr>
        <w:t>-</w:t>
      </w:r>
      <w:r w:rsidR="00840D2F" w:rsidRPr="00840D2F">
        <w:rPr>
          <w:rFonts w:ascii="Times New Roman" w:hAnsi="Times New Roman" w:cs="Times New Roman"/>
          <w:sz w:val="28"/>
          <w:szCs w:val="28"/>
        </w:rPr>
        <w:t xml:space="preserve">  </w:t>
      </w:r>
      <w:r w:rsidR="0088699D">
        <w:rPr>
          <w:rFonts w:ascii="Times New Roman" w:hAnsi="Times New Roman" w:cs="Times New Roman"/>
          <w:sz w:val="28"/>
          <w:szCs w:val="28"/>
        </w:rPr>
        <w:t>ра</w:t>
      </w:r>
      <w:r w:rsidR="0088699D" w:rsidRPr="0088699D">
        <w:rPr>
          <w:rFonts w:ascii="Times New Roman" w:hAnsi="Times New Roman" w:cs="Times New Roman"/>
          <w:sz w:val="28"/>
          <w:szCs w:val="28"/>
        </w:rPr>
        <w:t>с</w:t>
      </w:r>
      <w:r w:rsidR="0088699D">
        <w:rPr>
          <w:rFonts w:ascii="Times New Roman" w:hAnsi="Times New Roman" w:cs="Times New Roman"/>
          <w:sz w:val="28"/>
          <w:szCs w:val="28"/>
        </w:rPr>
        <w:t>смотреть</w:t>
      </w:r>
      <w:r w:rsidR="00840D2F">
        <w:rPr>
          <w:rFonts w:ascii="Times New Roman" w:hAnsi="Times New Roman" w:cs="Times New Roman"/>
          <w:sz w:val="28"/>
          <w:szCs w:val="28"/>
        </w:rPr>
        <w:t xml:space="preserve"> у</w:t>
      </w:r>
      <w:r w:rsidR="00840D2F" w:rsidRPr="00133076">
        <w:rPr>
          <w:rFonts w:ascii="Times New Roman" w:hAnsi="Times New Roman" w:cs="Times New Roman"/>
          <w:sz w:val="28"/>
          <w:szCs w:val="28"/>
        </w:rPr>
        <w:t>чет расчётов по НДФЛ</w:t>
      </w:r>
      <w:r w:rsidR="00840D2F" w:rsidRPr="00840D2F">
        <w:rPr>
          <w:rFonts w:ascii="Times New Roman" w:hAnsi="Times New Roman" w:cs="Times New Roman"/>
          <w:sz w:val="28"/>
          <w:szCs w:val="28"/>
        </w:rPr>
        <w:t>;</w:t>
      </w:r>
    </w:p>
    <w:p w:rsidR="00840D2F" w:rsidRPr="00840D2F" w:rsidRDefault="00840D2F" w:rsidP="00442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40D2F">
        <w:rPr>
          <w:rFonts w:ascii="Times New Roman" w:hAnsi="Times New Roman" w:cs="Times New Roman"/>
          <w:sz w:val="28"/>
          <w:szCs w:val="28"/>
        </w:rPr>
        <w:t xml:space="preserve"> </w:t>
      </w:r>
      <w:r w:rsidR="0088699D">
        <w:rPr>
          <w:rFonts w:ascii="Times New Roman" w:hAnsi="Times New Roman" w:cs="Times New Roman"/>
          <w:sz w:val="28"/>
          <w:szCs w:val="28"/>
        </w:rPr>
        <w:t>и</w:t>
      </w:r>
      <w:r w:rsidR="0088699D" w:rsidRPr="0088699D">
        <w:rPr>
          <w:rFonts w:ascii="Times New Roman" w:hAnsi="Times New Roman" w:cs="Times New Roman"/>
          <w:sz w:val="28"/>
          <w:szCs w:val="28"/>
        </w:rPr>
        <w:t>с</w:t>
      </w:r>
      <w:r w:rsidR="0088699D">
        <w:rPr>
          <w:rFonts w:ascii="Times New Roman" w:hAnsi="Times New Roman" w:cs="Times New Roman"/>
          <w:sz w:val="28"/>
          <w:szCs w:val="28"/>
        </w:rPr>
        <w:t>следовать</w:t>
      </w:r>
      <w:r>
        <w:rPr>
          <w:rFonts w:ascii="Times New Roman" w:hAnsi="Times New Roman" w:cs="Times New Roman"/>
          <w:sz w:val="28"/>
          <w:szCs w:val="28"/>
        </w:rPr>
        <w:t xml:space="preserve"> о</w:t>
      </w:r>
      <w:r w:rsidRPr="002E1D12">
        <w:rPr>
          <w:rFonts w:ascii="Times New Roman" w:hAnsi="Times New Roman" w:cs="Times New Roman"/>
          <w:sz w:val="28"/>
          <w:szCs w:val="28"/>
        </w:rPr>
        <w:t>собенности исчисления и учёт НДС</w:t>
      </w:r>
      <w:r w:rsidRPr="00840D2F">
        <w:rPr>
          <w:rFonts w:ascii="Times New Roman" w:hAnsi="Times New Roman" w:cs="Times New Roman"/>
          <w:sz w:val="28"/>
          <w:szCs w:val="28"/>
        </w:rPr>
        <w:t>;</w:t>
      </w:r>
    </w:p>
    <w:p w:rsidR="00840D2F" w:rsidRPr="00840D2F" w:rsidRDefault="00840D2F" w:rsidP="00442C5E">
      <w:pPr>
        <w:spacing w:after="0" w:line="360" w:lineRule="auto"/>
        <w:ind w:firstLine="709"/>
        <w:jc w:val="both"/>
        <w:rPr>
          <w:rFonts w:ascii="Times New Roman" w:hAnsi="Times New Roman" w:cs="Times New Roman"/>
          <w:sz w:val="28"/>
          <w:szCs w:val="28"/>
        </w:rPr>
      </w:pPr>
      <w:r w:rsidRPr="00840D2F">
        <w:rPr>
          <w:rFonts w:ascii="Times New Roman" w:hAnsi="Times New Roman" w:cs="Times New Roman"/>
          <w:sz w:val="28"/>
          <w:szCs w:val="28"/>
        </w:rPr>
        <w:t>-</w:t>
      </w:r>
      <w:r>
        <w:rPr>
          <w:rFonts w:ascii="Times New Roman" w:hAnsi="Times New Roman" w:cs="Times New Roman"/>
          <w:sz w:val="28"/>
          <w:szCs w:val="28"/>
        </w:rPr>
        <w:t>изучить б</w:t>
      </w:r>
      <w:r w:rsidRPr="000C02B2">
        <w:rPr>
          <w:rFonts w:ascii="Times New Roman" w:hAnsi="Times New Roman" w:cs="Times New Roman"/>
          <w:sz w:val="28"/>
          <w:szCs w:val="28"/>
        </w:rPr>
        <w:t>ухгалтерский и налоговый учёт расчётов по налогу на</w:t>
      </w:r>
      <w:r>
        <w:rPr>
          <w:rFonts w:ascii="Times New Roman" w:hAnsi="Times New Roman" w:cs="Times New Roman"/>
          <w:sz w:val="28"/>
          <w:szCs w:val="28"/>
        </w:rPr>
        <w:t xml:space="preserve"> п</w:t>
      </w:r>
      <w:r w:rsidRPr="000C02B2">
        <w:rPr>
          <w:rFonts w:ascii="Times New Roman" w:hAnsi="Times New Roman" w:cs="Times New Roman"/>
          <w:sz w:val="28"/>
          <w:szCs w:val="28"/>
        </w:rPr>
        <w:t>рибыль</w:t>
      </w:r>
      <w:r w:rsidRPr="00840D2F">
        <w:rPr>
          <w:rFonts w:ascii="Times New Roman" w:hAnsi="Times New Roman" w:cs="Times New Roman"/>
          <w:sz w:val="28"/>
          <w:szCs w:val="28"/>
        </w:rPr>
        <w:t>;</w:t>
      </w:r>
    </w:p>
    <w:p w:rsidR="00840D2F" w:rsidRPr="00840D2F" w:rsidRDefault="003E4EB9" w:rsidP="00442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E4EB9">
        <w:rPr>
          <w:rFonts w:ascii="Times New Roman" w:hAnsi="Times New Roman" w:cs="Times New Roman"/>
          <w:sz w:val="28"/>
          <w:szCs w:val="28"/>
        </w:rPr>
        <w:t xml:space="preserve">исследовать </w:t>
      </w:r>
      <w:r w:rsidR="00840D2F">
        <w:rPr>
          <w:rFonts w:ascii="Times New Roman" w:hAnsi="Times New Roman" w:cs="Times New Roman"/>
          <w:sz w:val="28"/>
          <w:szCs w:val="28"/>
        </w:rPr>
        <w:t>у</w:t>
      </w:r>
      <w:r w:rsidR="00840D2F" w:rsidRPr="005E2CA6">
        <w:rPr>
          <w:rFonts w:ascii="Times New Roman" w:hAnsi="Times New Roman" w:cs="Times New Roman"/>
          <w:sz w:val="28"/>
          <w:szCs w:val="28"/>
        </w:rPr>
        <w:t>чёт прочих налогов</w:t>
      </w:r>
      <w:r w:rsidR="00840D2F" w:rsidRPr="00840D2F">
        <w:rPr>
          <w:rFonts w:ascii="Times New Roman" w:hAnsi="Times New Roman" w:cs="Times New Roman"/>
          <w:sz w:val="28"/>
          <w:szCs w:val="28"/>
        </w:rPr>
        <w:t>;</w:t>
      </w:r>
    </w:p>
    <w:p w:rsidR="00840D2F" w:rsidRPr="00840D2F" w:rsidRDefault="00840D2F" w:rsidP="00442C5E">
      <w:pPr>
        <w:spacing w:after="0" w:line="360" w:lineRule="auto"/>
        <w:ind w:firstLine="709"/>
        <w:jc w:val="both"/>
        <w:rPr>
          <w:rFonts w:ascii="Times New Roman" w:hAnsi="Times New Roman" w:cs="Times New Roman"/>
          <w:sz w:val="28"/>
          <w:szCs w:val="28"/>
        </w:rPr>
      </w:pPr>
      <w:r w:rsidRPr="00840D2F">
        <w:rPr>
          <w:rFonts w:ascii="Times New Roman" w:hAnsi="Times New Roman" w:cs="Times New Roman"/>
          <w:sz w:val="28"/>
          <w:szCs w:val="28"/>
        </w:rPr>
        <w:lastRenderedPageBreak/>
        <w:t>-</w:t>
      </w:r>
      <w:r w:rsidR="003E4EB9" w:rsidRPr="003E4EB9">
        <w:t xml:space="preserve"> </w:t>
      </w:r>
      <w:r w:rsidR="003E4EB9" w:rsidRPr="003E4EB9">
        <w:rPr>
          <w:rFonts w:ascii="Times New Roman" w:hAnsi="Times New Roman" w:cs="Times New Roman"/>
          <w:sz w:val="28"/>
          <w:szCs w:val="28"/>
        </w:rPr>
        <w:t>исследовать</w:t>
      </w:r>
      <w:r>
        <w:rPr>
          <w:rFonts w:ascii="Times New Roman" w:hAnsi="Times New Roman" w:cs="Times New Roman"/>
          <w:sz w:val="28"/>
          <w:szCs w:val="28"/>
        </w:rPr>
        <w:t xml:space="preserve"> </w:t>
      </w:r>
      <w:r w:rsidRPr="00840D2F">
        <w:rPr>
          <w:rFonts w:ascii="Times New Roman" w:hAnsi="Times New Roman" w:cs="Times New Roman"/>
          <w:sz w:val="28"/>
          <w:szCs w:val="28"/>
        </w:rPr>
        <w:t>с</w:t>
      </w:r>
      <w:r w:rsidRPr="00C760C4">
        <w:rPr>
          <w:rFonts w:ascii="Times New Roman" w:hAnsi="Times New Roman" w:cs="Times New Roman"/>
          <w:sz w:val="28"/>
          <w:szCs w:val="28"/>
        </w:rPr>
        <w:t>оставление налоговых деклараций и раскрытие</w:t>
      </w:r>
      <w:r>
        <w:rPr>
          <w:rFonts w:ascii="Times New Roman" w:hAnsi="Times New Roman" w:cs="Times New Roman"/>
          <w:sz w:val="28"/>
          <w:szCs w:val="28"/>
        </w:rPr>
        <w:t xml:space="preserve"> </w:t>
      </w:r>
      <w:r w:rsidRPr="00C760C4">
        <w:rPr>
          <w:rFonts w:ascii="Times New Roman" w:hAnsi="Times New Roman" w:cs="Times New Roman"/>
          <w:sz w:val="28"/>
          <w:szCs w:val="28"/>
        </w:rPr>
        <w:t>информации о налогах в бухгалтерской отчетности</w:t>
      </w:r>
      <w:r w:rsidRPr="00840D2F">
        <w:rPr>
          <w:rFonts w:ascii="Times New Roman" w:hAnsi="Times New Roman" w:cs="Times New Roman"/>
          <w:sz w:val="28"/>
          <w:szCs w:val="28"/>
        </w:rPr>
        <w:t>;</w:t>
      </w:r>
    </w:p>
    <w:p w:rsidR="009079A7" w:rsidRPr="00525B23" w:rsidRDefault="00840D2F" w:rsidP="00442C5E">
      <w:pPr>
        <w:spacing w:after="0" w:line="360" w:lineRule="auto"/>
        <w:ind w:firstLine="709"/>
        <w:jc w:val="both"/>
        <w:rPr>
          <w:rFonts w:ascii="Times New Roman" w:hAnsi="Times New Roman" w:cs="Times New Roman"/>
          <w:sz w:val="28"/>
          <w:szCs w:val="28"/>
        </w:rPr>
      </w:pPr>
      <w:r w:rsidRPr="00525B23">
        <w:rPr>
          <w:rFonts w:ascii="Times New Roman" w:hAnsi="Times New Roman" w:cs="Times New Roman"/>
          <w:sz w:val="28"/>
          <w:szCs w:val="28"/>
        </w:rPr>
        <w:t>-</w:t>
      </w:r>
      <w:r w:rsidR="009079A7" w:rsidRPr="00525B23">
        <w:rPr>
          <w:rFonts w:ascii="Times New Roman" w:hAnsi="Times New Roman" w:cs="Times New Roman"/>
          <w:sz w:val="28"/>
          <w:szCs w:val="28"/>
        </w:rPr>
        <w:t xml:space="preserve"> </w:t>
      </w:r>
      <w:r w:rsidR="004E7B0D" w:rsidRPr="00525B23">
        <w:rPr>
          <w:rFonts w:ascii="Times New Roman" w:hAnsi="Times New Roman" w:cs="Times New Roman"/>
          <w:sz w:val="28"/>
          <w:szCs w:val="28"/>
        </w:rPr>
        <w:t>провести</w:t>
      </w:r>
      <w:r w:rsidR="009079A7" w:rsidRPr="00525B23">
        <w:rPr>
          <w:rFonts w:ascii="Times New Roman" w:hAnsi="Times New Roman" w:cs="Times New Roman"/>
          <w:sz w:val="28"/>
          <w:szCs w:val="28"/>
        </w:rPr>
        <w:t xml:space="preserve"> анализ  налогов</w:t>
      </w:r>
      <w:r w:rsidR="00B86CF1">
        <w:rPr>
          <w:rFonts w:ascii="Times New Roman" w:hAnsi="Times New Roman" w:cs="Times New Roman"/>
          <w:sz w:val="28"/>
          <w:szCs w:val="28"/>
        </w:rPr>
        <w:t xml:space="preserve"> </w:t>
      </w:r>
      <w:r w:rsidR="00B86CF1" w:rsidRPr="00B86CF1">
        <w:t xml:space="preserve"> </w:t>
      </w:r>
      <w:r w:rsidR="00B86CF1" w:rsidRPr="00B86CF1">
        <w:rPr>
          <w:rFonts w:ascii="Times New Roman" w:hAnsi="Times New Roman" w:cs="Times New Roman"/>
          <w:sz w:val="28"/>
          <w:szCs w:val="28"/>
        </w:rPr>
        <w:t>ООО «ЛокоТех-Сервис"</w:t>
      </w:r>
      <w:r w:rsidR="00B86CF1">
        <w:rPr>
          <w:rFonts w:ascii="Times New Roman" w:hAnsi="Times New Roman" w:cs="Times New Roman"/>
          <w:sz w:val="28"/>
          <w:szCs w:val="28"/>
        </w:rPr>
        <w:t xml:space="preserve"> и их автоматизацию</w:t>
      </w:r>
      <w:r w:rsidR="009079A7" w:rsidRPr="00525B23">
        <w:rPr>
          <w:rFonts w:ascii="Times New Roman" w:hAnsi="Times New Roman" w:cs="Times New Roman"/>
          <w:sz w:val="28"/>
          <w:szCs w:val="28"/>
        </w:rPr>
        <w:t>;</w:t>
      </w:r>
    </w:p>
    <w:p w:rsidR="009079A7" w:rsidRPr="00525B23" w:rsidRDefault="009079A7" w:rsidP="00442C5E">
      <w:pPr>
        <w:spacing w:after="0" w:line="360" w:lineRule="auto"/>
        <w:ind w:firstLine="709"/>
        <w:jc w:val="both"/>
        <w:rPr>
          <w:rFonts w:ascii="Times New Roman" w:hAnsi="Times New Roman" w:cs="Times New Roman"/>
          <w:sz w:val="28"/>
          <w:szCs w:val="28"/>
        </w:rPr>
      </w:pPr>
      <w:r w:rsidRPr="00525B23">
        <w:rPr>
          <w:rFonts w:ascii="Times New Roman" w:hAnsi="Times New Roman" w:cs="Times New Roman"/>
          <w:sz w:val="28"/>
          <w:szCs w:val="28"/>
        </w:rPr>
        <w:t xml:space="preserve">- разработать </w:t>
      </w:r>
      <w:r w:rsidR="00495499">
        <w:rPr>
          <w:rFonts w:ascii="Times New Roman" w:hAnsi="Times New Roman" w:cs="Times New Roman"/>
          <w:sz w:val="28"/>
          <w:szCs w:val="28"/>
        </w:rPr>
        <w:t>м</w:t>
      </w:r>
      <w:r w:rsidR="00495499" w:rsidRPr="00495499">
        <w:rPr>
          <w:rFonts w:ascii="Times New Roman" w:hAnsi="Times New Roman" w:cs="Times New Roman"/>
          <w:sz w:val="28"/>
          <w:szCs w:val="28"/>
        </w:rPr>
        <w:t>ероприятия по снижению налог</w:t>
      </w:r>
      <w:r w:rsidR="00311E0A">
        <w:rPr>
          <w:rFonts w:ascii="Times New Roman" w:hAnsi="Times New Roman" w:cs="Times New Roman"/>
          <w:sz w:val="28"/>
          <w:szCs w:val="28"/>
        </w:rPr>
        <w:t>овой нагрузки, и их экономическую</w:t>
      </w:r>
      <w:r w:rsidR="00495499" w:rsidRPr="00495499">
        <w:rPr>
          <w:rFonts w:ascii="Times New Roman" w:hAnsi="Times New Roman" w:cs="Times New Roman"/>
          <w:sz w:val="28"/>
          <w:szCs w:val="28"/>
        </w:rPr>
        <w:t xml:space="preserve"> оценк</w:t>
      </w:r>
      <w:r w:rsidR="00311E0A">
        <w:rPr>
          <w:rFonts w:ascii="Times New Roman" w:hAnsi="Times New Roman" w:cs="Times New Roman"/>
          <w:sz w:val="28"/>
          <w:szCs w:val="28"/>
        </w:rPr>
        <w:t>у</w:t>
      </w:r>
      <w:r w:rsidR="00495499" w:rsidRPr="00495499">
        <w:rPr>
          <w:rFonts w:ascii="Times New Roman" w:hAnsi="Times New Roman" w:cs="Times New Roman"/>
          <w:sz w:val="28"/>
          <w:szCs w:val="28"/>
        </w:rPr>
        <w:t xml:space="preserve"> в продаже</w:t>
      </w:r>
      <w:r w:rsidRPr="00525B23">
        <w:rPr>
          <w:rFonts w:ascii="Times New Roman" w:hAnsi="Times New Roman" w:cs="Times New Roman"/>
          <w:sz w:val="28"/>
          <w:szCs w:val="28"/>
        </w:rPr>
        <w:t>;</w:t>
      </w:r>
    </w:p>
    <w:p w:rsidR="000E1CC0" w:rsidRPr="000E1CC0" w:rsidRDefault="00A854A3" w:rsidP="00442C5E">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Предметом исследования являе</w:t>
      </w:r>
      <w:r w:rsidR="000E1CC0" w:rsidRPr="000E1CC0">
        <w:rPr>
          <w:rFonts w:ascii="Times New Roman" w:eastAsia="Arial Unicode MS" w:hAnsi="Times New Roman" w:cs="Times New Roman"/>
          <w:color w:val="000000"/>
          <w:sz w:val="28"/>
          <w:szCs w:val="28"/>
          <w:bdr w:val="nil"/>
          <w:lang w:eastAsia="ru-RU"/>
        </w:rPr>
        <w:t xml:space="preserve">тся </w:t>
      </w:r>
      <w:r>
        <w:rPr>
          <w:rFonts w:ascii="Times New Roman" w:eastAsia="Arial Unicode MS" w:hAnsi="Times New Roman" w:cs="Times New Roman"/>
          <w:color w:val="000000"/>
          <w:sz w:val="28"/>
          <w:szCs w:val="28"/>
          <w:bdr w:val="nil"/>
          <w:lang w:eastAsia="ru-RU"/>
        </w:rPr>
        <w:t>учет расчётов по налогам</w:t>
      </w:r>
      <w:r w:rsidR="00C0125D">
        <w:rPr>
          <w:rFonts w:ascii="Times New Roman" w:eastAsia="Arial Unicode MS" w:hAnsi="Times New Roman" w:cs="Times New Roman"/>
          <w:color w:val="000000"/>
          <w:sz w:val="28"/>
          <w:szCs w:val="28"/>
          <w:bdr w:val="nil"/>
          <w:lang w:eastAsia="ru-RU"/>
        </w:rPr>
        <w:t xml:space="preserve"> </w:t>
      </w:r>
      <w:r w:rsidR="005D5BD5">
        <w:rPr>
          <w:rFonts w:ascii="Times New Roman" w:eastAsia="Arial Unicode MS" w:hAnsi="Times New Roman" w:cs="Times New Roman"/>
          <w:color w:val="000000"/>
          <w:sz w:val="28"/>
          <w:szCs w:val="28"/>
          <w:bdr w:val="nil"/>
          <w:lang w:eastAsia="ru-RU"/>
        </w:rPr>
        <w:t>юридических</w:t>
      </w:r>
      <w:r w:rsidR="00C0125D">
        <w:rPr>
          <w:rFonts w:ascii="Times New Roman" w:eastAsia="Arial Unicode MS" w:hAnsi="Times New Roman" w:cs="Times New Roman"/>
          <w:color w:val="000000"/>
          <w:sz w:val="28"/>
          <w:szCs w:val="28"/>
          <w:bdr w:val="nil"/>
          <w:lang w:eastAsia="ru-RU"/>
        </w:rPr>
        <w:t xml:space="preserve"> лиц в Ро</w:t>
      </w:r>
      <w:r w:rsidR="00C0125D" w:rsidRPr="00C0125D">
        <w:rPr>
          <w:rFonts w:ascii="Times New Roman" w:eastAsia="Arial Unicode MS" w:hAnsi="Times New Roman" w:cs="Times New Roman"/>
          <w:color w:val="000000"/>
          <w:sz w:val="28"/>
          <w:szCs w:val="28"/>
          <w:bdr w:val="nil"/>
          <w:lang w:eastAsia="ru-RU"/>
        </w:rPr>
        <w:t>сс</w:t>
      </w:r>
      <w:r w:rsidR="00C0125D">
        <w:rPr>
          <w:rFonts w:ascii="Times New Roman" w:eastAsia="Arial Unicode MS" w:hAnsi="Times New Roman" w:cs="Times New Roman"/>
          <w:color w:val="000000"/>
          <w:sz w:val="28"/>
          <w:szCs w:val="28"/>
          <w:bdr w:val="nil"/>
          <w:lang w:eastAsia="ru-RU"/>
        </w:rPr>
        <w:t>ии</w:t>
      </w:r>
      <w:r w:rsidR="008D40BC">
        <w:rPr>
          <w:rFonts w:ascii="Times New Roman" w:eastAsia="Arial Unicode MS" w:hAnsi="Times New Roman" w:cs="Times New Roman"/>
          <w:color w:val="000000"/>
          <w:sz w:val="28"/>
          <w:szCs w:val="28"/>
          <w:bdr w:val="nil"/>
          <w:lang w:eastAsia="ru-RU"/>
        </w:rPr>
        <w:t>.</w:t>
      </w:r>
    </w:p>
    <w:p w:rsidR="009D772A" w:rsidRDefault="003C6A47" w:rsidP="00442C5E">
      <w:pPr>
        <w:tabs>
          <w:tab w:val="left" w:pos="750"/>
        </w:tabs>
        <w:spacing w:after="0" w:line="360" w:lineRule="auto"/>
        <w:ind w:firstLine="709"/>
        <w:jc w:val="both"/>
        <w:rPr>
          <w:rFonts w:ascii="Times New Roman" w:eastAsia="Arial Unicode MS" w:hAnsi="Times New Roman" w:cs="Times New Roman"/>
          <w:color w:val="000000"/>
          <w:sz w:val="28"/>
          <w:szCs w:val="28"/>
          <w:bdr w:val="nil"/>
        </w:rPr>
      </w:pPr>
      <w:r>
        <w:rPr>
          <w:rFonts w:ascii="Times New Roman" w:eastAsia="Calibri" w:hAnsi="Times New Roman" w:cs="Times New Roman"/>
          <w:sz w:val="28"/>
          <w:szCs w:val="28"/>
        </w:rPr>
        <w:tab/>
      </w:r>
      <w:r w:rsidRPr="00661D90">
        <w:rPr>
          <w:rFonts w:ascii="Times New Roman" w:eastAsia="Arial Unicode MS" w:hAnsi="Times New Roman" w:cs="Times New Roman"/>
          <w:color w:val="000000"/>
          <w:sz w:val="28"/>
          <w:szCs w:val="28"/>
          <w:bdr w:val="nil"/>
        </w:rPr>
        <w:t>Объект</w:t>
      </w:r>
      <w:r w:rsidRPr="00661D90">
        <w:rPr>
          <w:rFonts w:ascii="Times New Roman" w:eastAsia="Arial Unicode MS" w:hAnsi="Times New Roman" w:cs="Times New Roman"/>
          <w:sz w:val="28"/>
          <w:szCs w:val="28"/>
          <w:bdr w:val="nil"/>
        </w:rPr>
        <w:t xml:space="preserve"> </w:t>
      </w:r>
      <w:r w:rsidRPr="00661D90">
        <w:rPr>
          <w:rFonts w:ascii="Times New Roman" w:eastAsia="Arial Unicode MS" w:hAnsi="Times New Roman" w:cs="Times New Roman"/>
          <w:color w:val="000000"/>
          <w:sz w:val="28"/>
          <w:szCs w:val="28"/>
          <w:bdr w:val="nil"/>
        </w:rPr>
        <w:t>исследования</w:t>
      </w:r>
      <w:r w:rsidR="005B2B17" w:rsidRPr="00661D90">
        <w:rPr>
          <w:rFonts w:ascii="Times New Roman" w:hAnsi="Times New Roman" w:cs="Times New Roman"/>
          <w:sz w:val="28"/>
          <w:szCs w:val="28"/>
        </w:rPr>
        <w:t xml:space="preserve"> </w:t>
      </w:r>
      <w:r w:rsidR="00661D90" w:rsidRPr="00661D90">
        <w:rPr>
          <w:rFonts w:ascii="Times New Roman" w:hAnsi="Times New Roman" w:cs="Times New Roman"/>
          <w:sz w:val="28"/>
          <w:szCs w:val="28"/>
        </w:rPr>
        <w:t xml:space="preserve">выступает </w:t>
      </w:r>
      <w:r w:rsidR="005B2B17" w:rsidRPr="00661D90">
        <w:rPr>
          <w:rFonts w:ascii="Times New Roman" w:eastAsia="Arial Unicode MS" w:hAnsi="Times New Roman" w:cs="Times New Roman"/>
          <w:color w:val="000000"/>
          <w:sz w:val="28"/>
          <w:szCs w:val="28"/>
          <w:bdr w:val="nil"/>
        </w:rPr>
        <w:t>ООО «ЛокоТех-Сервис"</w:t>
      </w:r>
      <w:r w:rsidR="006D468D">
        <w:rPr>
          <w:rFonts w:ascii="Times New Roman" w:eastAsia="Arial Unicode MS" w:hAnsi="Times New Roman" w:cs="Times New Roman"/>
          <w:color w:val="000000"/>
          <w:sz w:val="28"/>
          <w:szCs w:val="28"/>
          <w:bdr w:val="nil"/>
        </w:rPr>
        <w:t xml:space="preserve"> основным видом </w:t>
      </w:r>
      <w:r w:rsidR="009D772A">
        <w:rPr>
          <w:rFonts w:ascii="Times New Roman" w:eastAsia="Arial Unicode MS" w:hAnsi="Times New Roman" w:cs="Times New Roman"/>
          <w:color w:val="000000"/>
          <w:sz w:val="28"/>
          <w:szCs w:val="28"/>
          <w:bdr w:val="nil"/>
        </w:rPr>
        <w:t>деятельности,</w:t>
      </w:r>
      <w:r w:rsidR="006D468D">
        <w:rPr>
          <w:rFonts w:ascii="Times New Roman" w:eastAsia="Arial Unicode MS" w:hAnsi="Times New Roman" w:cs="Times New Roman"/>
          <w:color w:val="000000"/>
          <w:sz w:val="28"/>
          <w:szCs w:val="28"/>
          <w:bdr w:val="nil"/>
        </w:rPr>
        <w:t xml:space="preserve"> которого является</w:t>
      </w:r>
      <w:r w:rsidR="00D81B88" w:rsidRPr="00D81B88">
        <w:t xml:space="preserve"> </w:t>
      </w:r>
      <w:r w:rsidR="00D81B88" w:rsidRPr="00D81B88">
        <w:rPr>
          <w:rFonts w:ascii="Times New Roman" w:eastAsia="Arial Unicode MS" w:hAnsi="Times New Roman" w:cs="Times New Roman"/>
          <w:color w:val="000000"/>
          <w:sz w:val="28"/>
          <w:szCs w:val="28"/>
          <w:bdr w:val="nil"/>
        </w:rPr>
        <w:t>вспомогательная, связанная с железнодорожным транспортом</w:t>
      </w:r>
      <w:r w:rsidR="00D81B88">
        <w:rPr>
          <w:rFonts w:ascii="Times New Roman" w:eastAsia="Arial Unicode MS" w:hAnsi="Times New Roman" w:cs="Times New Roman"/>
          <w:color w:val="000000"/>
          <w:sz w:val="28"/>
          <w:szCs w:val="28"/>
          <w:bdr w:val="nil"/>
        </w:rPr>
        <w:t xml:space="preserve">. </w:t>
      </w:r>
      <w:r w:rsidR="009D772A">
        <w:rPr>
          <w:rFonts w:ascii="Times New Roman" w:eastAsia="Arial Unicode MS" w:hAnsi="Times New Roman" w:cs="Times New Roman"/>
          <w:color w:val="000000"/>
          <w:sz w:val="28"/>
          <w:szCs w:val="28"/>
          <w:bdr w:val="nil"/>
        </w:rPr>
        <w:t>И</w:t>
      </w:r>
      <w:r w:rsidR="009D772A" w:rsidRPr="009D772A">
        <w:rPr>
          <w:rFonts w:ascii="Times New Roman" w:eastAsia="Arial Unicode MS" w:hAnsi="Times New Roman" w:cs="Times New Roman"/>
          <w:color w:val="000000"/>
          <w:sz w:val="28"/>
          <w:szCs w:val="28"/>
          <w:bdr w:val="nil"/>
        </w:rPr>
        <w:t>сс</w:t>
      </w:r>
      <w:r w:rsidR="009D772A">
        <w:rPr>
          <w:rFonts w:ascii="Times New Roman" w:eastAsia="Arial Unicode MS" w:hAnsi="Times New Roman" w:cs="Times New Roman"/>
          <w:color w:val="000000"/>
          <w:sz w:val="28"/>
          <w:szCs w:val="28"/>
          <w:bdr w:val="nil"/>
        </w:rPr>
        <w:t>ледование проводится</w:t>
      </w:r>
      <w:r w:rsidR="006F1148">
        <w:rPr>
          <w:rFonts w:ascii="Times New Roman" w:eastAsia="Arial Unicode MS" w:hAnsi="Times New Roman" w:cs="Times New Roman"/>
          <w:color w:val="000000"/>
          <w:sz w:val="28"/>
          <w:szCs w:val="28"/>
          <w:bdr w:val="nil"/>
        </w:rPr>
        <w:t xml:space="preserve"> по данным </w:t>
      </w:r>
      <w:r w:rsidR="000312FE">
        <w:rPr>
          <w:rFonts w:ascii="Times New Roman" w:eastAsia="Arial Unicode MS" w:hAnsi="Times New Roman" w:cs="Times New Roman"/>
          <w:color w:val="000000"/>
          <w:sz w:val="28"/>
          <w:szCs w:val="28"/>
          <w:bdr w:val="nil"/>
        </w:rPr>
        <w:t xml:space="preserve">бухгалтерского учета и отчетности </w:t>
      </w:r>
      <w:r w:rsidR="006F1148">
        <w:rPr>
          <w:rFonts w:ascii="Times New Roman" w:eastAsia="Arial Unicode MS" w:hAnsi="Times New Roman" w:cs="Times New Roman"/>
          <w:color w:val="000000"/>
          <w:sz w:val="28"/>
          <w:szCs w:val="28"/>
          <w:bdr w:val="nil"/>
        </w:rPr>
        <w:t>2017,2018 года</w:t>
      </w:r>
      <w:r w:rsidR="00210FBE">
        <w:rPr>
          <w:rFonts w:ascii="Times New Roman" w:eastAsia="Arial Unicode MS" w:hAnsi="Times New Roman" w:cs="Times New Roman"/>
          <w:color w:val="000000"/>
          <w:sz w:val="28"/>
          <w:szCs w:val="28"/>
          <w:bdr w:val="nil"/>
        </w:rPr>
        <w:t xml:space="preserve"> и по настоящее время.</w:t>
      </w:r>
    </w:p>
    <w:p w:rsidR="00143739" w:rsidRDefault="00BE3E6E" w:rsidP="00442C5E">
      <w:pPr>
        <w:tabs>
          <w:tab w:val="left" w:pos="630"/>
        </w:tabs>
        <w:spacing w:after="0" w:line="360" w:lineRule="auto"/>
        <w:ind w:firstLine="709"/>
        <w:jc w:val="both"/>
        <w:rPr>
          <w:rFonts w:ascii="Times New Roman" w:eastAsia="Calibri" w:hAnsi="Times New Roman" w:cs="Times New Roman"/>
          <w:sz w:val="28"/>
          <w:szCs w:val="28"/>
        </w:rPr>
      </w:pPr>
      <w:r w:rsidRPr="00BE3E6E">
        <w:rPr>
          <w:rFonts w:ascii="Times New Roman" w:eastAsia="Times New Roman" w:hAnsi="Times New Roman" w:cs="Times New Roman"/>
          <w:color w:val="000000"/>
          <w:sz w:val="28"/>
          <w:szCs w:val="28"/>
        </w:rPr>
        <w:t xml:space="preserve">Практической значимостью работы считается то, что разработанные мероприятия по </w:t>
      </w:r>
      <w:r w:rsidR="009A6647">
        <w:rPr>
          <w:rFonts w:ascii="Times New Roman" w:eastAsia="Times New Roman" w:hAnsi="Times New Roman" w:cs="Times New Roman"/>
          <w:color w:val="000000"/>
          <w:sz w:val="28"/>
          <w:szCs w:val="28"/>
        </w:rPr>
        <w:t>оптимизации</w:t>
      </w:r>
      <w:r w:rsidR="004148C9" w:rsidRPr="004148C9">
        <w:rPr>
          <w:rFonts w:ascii="Times New Roman" w:eastAsia="Times New Roman" w:hAnsi="Times New Roman" w:cs="Times New Roman"/>
          <w:color w:val="000000"/>
          <w:sz w:val="28"/>
          <w:szCs w:val="28"/>
        </w:rPr>
        <w:t xml:space="preserve"> </w:t>
      </w:r>
      <w:r w:rsidR="009A6647">
        <w:rPr>
          <w:rFonts w:ascii="Times New Roman" w:eastAsia="Times New Roman" w:hAnsi="Times New Roman" w:cs="Times New Roman"/>
          <w:color w:val="000000"/>
          <w:sz w:val="28"/>
          <w:szCs w:val="28"/>
        </w:rPr>
        <w:t>налогов</w:t>
      </w:r>
      <w:r w:rsidR="001B0E94">
        <w:rPr>
          <w:rFonts w:ascii="Times New Roman" w:eastAsia="Times New Roman" w:hAnsi="Times New Roman" w:cs="Times New Roman"/>
          <w:color w:val="000000"/>
          <w:sz w:val="28"/>
          <w:szCs w:val="28"/>
        </w:rPr>
        <w:t xml:space="preserve"> в </w:t>
      </w:r>
      <w:r w:rsidR="001B0E94" w:rsidRPr="001B0E94">
        <w:rPr>
          <w:rFonts w:ascii="Times New Roman" w:eastAsia="Times New Roman" w:hAnsi="Times New Roman" w:cs="Times New Roman"/>
          <w:color w:val="000000"/>
          <w:sz w:val="28"/>
          <w:szCs w:val="28"/>
        </w:rPr>
        <w:t>ООО «ЛокоТех-Сервис"</w:t>
      </w:r>
      <w:r w:rsidR="001D44AF" w:rsidRPr="001D44AF">
        <w:t xml:space="preserve"> </w:t>
      </w:r>
      <w:r w:rsidR="001D44AF" w:rsidRPr="001D44AF">
        <w:rPr>
          <w:rFonts w:ascii="Times New Roman" w:eastAsia="Times New Roman" w:hAnsi="Times New Roman" w:cs="Times New Roman"/>
          <w:color w:val="000000"/>
          <w:sz w:val="28"/>
          <w:szCs w:val="28"/>
        </w:rPr>
        <w:t xml:space="preserve">могут быть использованы </w:t>
      </w:r>
      <w:r w:rsidR="00227043">
        <w:rPr>
          <w:rFonts w:ascii="Times New Roman" w:eastAsia="Times New Roman" w:hAnsi="Times New Roman" w:cs="Times New Roman"/>
          <w:color w:val="000000"/>
          <w:sz w:val="28"/>
          <w:szCs w:val="28"/>
        </w:rPr>
        <w:t>руководством</w:t>
      </w:r>
      <w:r w:rsidR="001D44AF" w:rsidRPr="001D44AF">
        <w:rPr>
          <w:rFonts w:ascii="Times New Roman" w:eastAsia="Times New Roman" w:hAnsi="Times New Roman" w:cs="Times New Roman"/>
          <w:color w:val="000000"/>
          <w:sz w:val="28"/>
          <w:szCs w:val="28"/>
        </w:rPr>
        <w:t xml:space="preserve">, </w:t>
      </w:r>
      <w:r w:rsidR="00FB7D08">
        <w:rPr>
          <w:rFonts w:ascii="Times New Roman" w:eastAsia="Times New Roman" w:hAnsi="Times New Roman" w:cs="Times New Roman"/>
          <w:color w:val="000000"/>
          <w:sz w:val="28"/>
          <w:szCs w:val="28"/>
        </w:rPr>
        <w:t>в управлении деятельностью экономического субъекта</w:t>
      </w:r>
      <w:r w:rsidR="001D44AF" w:rsidRPr="001D44AF">
        <w:rPr>
          <w:rFonts w:ascii="Times New Roman" w:eastAsia="Times New Roman" w:hAnsi="Times New Roman" w:cs="Times New Roman"/>
          <w:color w:val="000000"/>
          <w:sz w:val="28"/>
          <w:szCs w:val="28"/>
        </w:rPr>
        <w:t>.</w:t>
      </w:r>
    </w:p>
    <w:p w:rsidR="00BB0D1A" w:rsidRPr="00BB0D1A" w:rsidRDefault="00BB0D1A" w:rsidP="00442C5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BB0D1A">
        <w:rPr>
          <w:rFonts w:ascii="Times New Roman" w:eastAsia="Times New Roman" w:hAnsi="Times New Roman" w:cs="Times New Roman"/>
          <w:color w:val="000000"/>
          <w:sz w:val="28"/>
          <w:szCs w:val="28"/>
        </w:rPr>
        <w:t xml:space="preserve">Выпускная квалификационная работа состоит из трех глав, заключения, </w:t>
      </w:r>
      <w:r w:rsidR="00BC6A3B">
        <w:rPr>
          <w:rFonts w:ascii="Times New Roman" w:eastAsia="Times New Roman" w:hAnsi="Times New Roman" w:cs="Times New Roman"/>
          <w:color w:val="000000"/>
          <w:sz w:val="28"/>
          <w:szCs w:val="28"/>
        </w:rPr>
        <w:t>пика использованных  источников</w:t>
      </w:r>
      <w:r w:rsidR="00362FC2">
        <w:rPr>
          <w:rFonts w:ascii="Times New Roman" w:eastAsia="Times New Roman" w:hAnsi="Times New Roman" w:cs="Times New Roman"/>
          <w:color w:val="000000"/>
          <w:sz w:val="28"/>
          <w:szCs w:val="28"/>
        </w:rPr>
        <w:t xml:space="preserve"> и приложения</w:t>
      </w:r>
      <w:r w:rsidRPr="00BB0D1A">
        <w:rPr>
          <w:rFonts w:ascii="Times New Roman" w:eastAsia="Times New Roman" w:hAnsi="Times New Roman" w:cs="Times New Roman"/>
          <w:color w:val="000000"/>
          <w:sz w:val="28"/>
          <w:szCs w:val="28"/>
        </w:rPr>
        <w:t>.</w:t>
      </w:r>
    </w:p>
    <w:p w:rsidR="00143739" w:rsidRPr="004A245F" w:rsidRDefault="00BB0D1A" w:rsidP="00442C5E">
      <w:pPr>
        <w:tabs>
          <w:tab w:val="left" w:pos="885"/>
        </w:tabs>
        <w:spacing w:after="0" w:line="360" w:lineRule="auto"/>
        <w:ind w:firstLine="709"/>
        <w:jc w:val="both"/>
        <w:rPr>
          <w:rFonts w:ascii="Times New Roman" w:eastAsia="Calibri" w:hAnsi="Times New Roman" w:cs="Times New Roman"/>
          <w:sz w:val="28"/>
          <w:szCs w:val="28"/>
        </w:rPr>
      </w:pPr>
      <w:r w:rsidRPr="00BB0D1A">
        <w:rPr>
          <w:rFonts w:ascii="Times New Roman" w:eastAsia="Times New Roman" w:hAnsi="Times New Roman" w:cs="Times New Roman"/>
          <w:color w:val="000000"/>
          <w:sz w:val="28"/>
          <w:szCs w:val="28"/>
        </w:rPr>
        <w:t>Теоретической основой для написания работы явились законодательные и нормативно-правовые а</w:t>
      </w:r>
      <w:r>
        <w:rPr>
          <w:rFonts w:ascii="Times New Roman" w:eastAsia="Times New Roman" w:hAnsi="Times New Roman" w:cs="Times New Roman"/>
          <w:color w:val="000000"/>
          <w:sz w:val="28"/>
          <w:szCs w:val="28"/>
        </w:rPr>
        <w:t>кты, труды российских авторов</w:t>
      </w:r>
      <w:r w:rsidRPr="00BB0D1A">
        <w:rPr>
          <w:rFonts w:ascii="Times New Roman" w:eastAsia="Times New Roman" w:hAnsi="Times New Roman" w:cs="Times New Roman"/>
          <w:color w:val="000000"/>
          <w:sz w:val="28"/>
          <w:szCs w:val="28"/>
        </w:rPr>
        <w:t>,</w:t>
      </w:r>
      <w:r w:rsidR="002E2A58">
        <w:rPr>
          <w:rFonts w:ascii="Times New Roman" w:eastAsia="Times New Roman" w:hAnsi="Times New Roman" w:cs="Times New Roman"/>
          <w:color w:val="000000"/>
          <w:sz w:val="28"/>
          <w:szCs w:val="28"/>
        </w:rPr>
        <w:t xml:space="preserve"> монографии, учебники,</w:t>
      </w:r>
      <w:r w:rsidR="00F848FF">
        <w:rPr>
          <w:rFonts w:ascii="Times New Roman" w:eastAsia="Times New Roman" w:hAnsi="Times New Roman" w:cs="Times New Roman"/>
          <w:color w:val="000000"/>
          <w:sz w:val="28"/>
          <w:szCs w:val="28"/>
        </w:rPr>
        <w:t xml:space="preserve"> научные статьи преподавателей,</w:t>
      </w:r>
      <w:r w:rsidRPr="00BB0D1A">
        <w:rPr>
          <w:rFonts w:ascii="Times New Roman" w:eastAsia="Times New Roman" w:hAnsi="Times New Roman" w:cs="Times New Roman"/>
          <w:color w:val="000000"/>
          <w:sz w:val="28"/>
          <w:szCs w:val="28"/>
        </w:rPr>
        <w:t xml:space="preserve"> таких как:</w:t>
      </w:r>
      <w:r w:rsidR="004A245F" w:rsidRPr="004A245F">
        <w:t xml:space="preserve"> </w:t>
      </w:r>
      <w:r w:rsidR="00760410">
        <w:rPr>
          <w:rFonts w:ascii="Times New Roman" w:eastAsia="Times New Roman" w:hAnsi="Times New Roman" w:cs="Times New Roman"/>
          <w:color w:val="000000"/>
          <w:sz w:val="28"/>
          <w:szCs w:val="28"/>
        </w:rPr>
        <w:t>Александровой</w:t>
      </w:r>
      <w:r w:rsidR="004A245F" w:rsidRPr="004A245F">
        <w:rPr>
          <w:rFonts w:ascii="Times New Roman" w:eastAsia="Times New Roman" w:hAnsi="Times New Roman" w:cs="Times New Roman"/>
          <w:color w:val="000000"/>
          <w:sz w:val="28"/>
          <w:szCs w:val="28"/>
        </w:rPr>
        <w:t xml:space="preserve"> А.И.</w:t>
      </w:r>
      <w:r w:rsidR="00760410" w:rsidRPr="004A245F">
        <w:rPr>
          <w:rFonts w:ascii="Times New Roman" w:eastAsia="Times New Roman" w:hAnsi="Times New Roman" w:cs="Times New Roman"/>
          <w:color w:val="000000"/>
          <w:sz w:val="28"/>
          <w:szCs w:val="28"/>
        </w:rPr>
        <w:t>;</w:t>
      </w:r>
      <w:r w:rsidR="004A245F" w:rsidRPr="004A245F">
        <w:rPr>
          <w:rFonts w:ascii="Times New Roman" w:eastAsia="Times New Roman" w:hAnsi="Times New Roman" w:cs="Times New Roman"/>
          <w:color w:val="000000"/>
          <w:sz w:val="28"/>
          <w:szCs w:val="28"/>
        </w:rPr>
        <w:t xml:space="preserve"> Баталов</w:t>
      </w:r>
      <w:r w:rsidR="00760410">
        <w:rPr>
          <w:rFonts w:ascii="Times New Roman" w:eastAsia="Times New Roman" w:hAnsi="Times New Roman" w:cs="Times New Roman"/>
          <w:color w:val="000000"/>
          <w:sz w:val="28"/>
          <w:szCs w:val="28"/>
        </w:rPr>
        <w:t>ой</w:t>
      </w:r>
      <w:r w:rsidR="004A245F" w:rsidRPr="004A245F">
        <w:rPr>
          <w:rFonts w:ascii="Times New Roman" w:eastAsia="Times New Roman" w:hAnsi="Times New Roman" w:cs="Times New Roman"/>
          <w:color w:val="000000"/>
          <w:sz w:val="28"/>
          <w:szCs w:val="28"/>
        </w:rPr>
        <w:t xml:space="preserve"> И.С.</w:t>
      </w:r>
      <w:r w:rsidR="00760410" w:rsidRPr="004A245F">
        <w:rPr>
          <w:rFonts w:ascii="Times New Roman" w:eastAsia="Times New Roman" w:hAnsi="Times New Roman" w:cs="Times New Roman"/>
          <w:color w:val="000000"/>
          <w:sz w:val="28"/>
          <w:szCs w:val="28"/>
        </w:rPr>
        <w:t>;</w:t>
      </w:r>
      <w:r w:rsidR="004A245F" w:rsidRPr="004A245F">
        <w:rPr>
          <w:rFonts w:ascii="Times New Roman" w:eastAsia="Times New Roman" w:hAnsi="Times New Roman" w:cs="Times New Roman"/>
          <w:color w:val="000000"/>
          <w:sz w:val="28"/>
          <w:szCs w:val="28"/>
        </w:rPr>
        <w:t xml:space="preserve"> Борисов</w:t>
      </w:r>
      <w:r w:rsidR="00760410">
        <w:rPr>
          <w:rFonts w:ascii="Times New Roman" w:eastAsia="Times New Roman" w:hAnsi="Times New Roman" w:cs="Times New Roman"/>
          <w:color w:val="000000"/>
          <w:sz w:val="28"/>
          <w:szCs w:val="28"/>
        </w:rPr>
        <w:t>а А.Н.</w:t>
      </w:r>
      <w:r w:rsidR="00F16CA3">
        <w:rPr>
          <w:rFonts w:ascii="Times New Roman" w:eastAsia="Times New Roman" w:hAnsi="Times New Roman" w:cs="Times New Roman"/>
          <w:color w:val="000000"/>
          <w:sz w:val="28"/>
          <w:szCs w:val="28"/>
        </w:rPr>
        <w:t>;</w:t>
      </w:r>
      <w:r w:rsidR="00760410">
        <w:rPr>
          <w:rFonts w:ascii="Times New Roman" w:eastAsia="Times New Roman" w:hAnsi="Times New Roman" w:cs="Times New Roman"/>
          <w:color w:val="000000"/>
          <w:sz w:val="28"/>
          <w:szCs w:val="28"/>
        </w:rPr>
        <w:t xml:space="preserve"> Брызгалкина</w:t>
      </w:r>
      <w:r w:rsidR="004A245F" w:rsidRPr="004A245F">
        <w:rPr>
          <w:rFonts w:ascii="Times New Roman" w:eastAsia="Times New Roman" w:hAnsi="Times New Roman" w:cs="Times New Roman"/>
          <w:color w:val="000000"/>
          <w:sz w:val="28"/>
          <w:szCs w:val="28"/>
        </w:rPr>
        <w:t xml:space="preserve"> А.В., Берник</w:t>
      </w:r>
      <w:r w:rsidR="00760410">
        <w:rPr>
          <w:rFonts w:ascii="Times New Roman" w:eastAsia="Times New Roman" w:hAnsi="Times New Roman" w:cs="Times New Roman"/>
          <w:color w:val="000000"/>
          <w:sz w:val="28"/>
          <w:szCs w:val="28"/>
        </w:rPr>
        <w:t>а</w:t>
      </w:r>
      <w:r w:rsidR="004A245F" w:rsidRPr="004A245F">
        <w:rPr>
          <w:rFonts w:ascii="Times New Roman" w:eastAsia="Times New Roman" w:hAnsi="Times New Roman" w:cs="Times New Roman"/>
          <w:color w:val="000000"/>
          <w:sz w:val="28"/>
          <w:szCs w:val="28"/>
        </w:rPr>
        <w:t xml:space="preserve"> В.Р., Головкин А.Н. ; Владыков</w:t>
      </w:r>
      <w:r w:rsidR="00C45251">
        <w:rPr>
          <w:rFonts w:ascii="Times New Roman" w:eastAsia="Times New Roman" w:hAnsi="Times New Roman" w:cs="Times New Roman"/>
          <w:color w:val="000000"/>
          <w:sz w:val="28"/>
          <w:szCs w:val="28"/>
        </w:rPr>
        <w:t>ой</w:t>
      </w:r>
      <w:r w:rsidR="004A245F" w:rsidRPr="004A245F">
        <w:rPr>
          <w:rFonts w:ascii="Times New Roman" w:eastAsia="Times New Roman" w:hAnsi="Times New Roman" w:cs="Times New Roman"/>
          <w:color w:val="000000"/>
          <w:sz w:val="28"/>
          <w:szCs w:val="28"/>
        </w:rPr>
        <w:t xml:space="preserve"> В.М.  </w:t>
      </w:r>
      <w:r w:rsidR="004A245F">
        <w:rPr>
          <w:rFonts w:ascii="Times New Roman" w:eastAsia="Times New Roman" w:hAnsi="Times New Roman" w:cs="Times New Roman"/>
          <w:color w:val="000000"/>
          <w:sz w:val="28"/>
          <w:szCs w:val="28"/>
        </w:rPr>
        <w:t xml:space="preserve"> и други</w:t>
      </w:r>
      <w:r w:rsidR="00F16CA3">
        <w:rPr>
          <w:rFonts w:ascii="Times New Roman" w:eastAsia="Times New Roman" w:hAnsi="Times New Roman" w:cs="Times New Roman"/>
          <w:color w:val="000000"/>
          <w:sz w:val="28"/>
          <w:szCs w:val="28"/>
        </w:rPr>
        <w:t>х</w:t>
      </w:r>
      <w:r w:rsidR="004A245F">
        <w:rPr>
          <w:rFonts w:ascii="Times New Roman" w:eastAsia="Times New Roman" w:hAnsi="Times New Roman" w:cs="Times New Roman"/>
          <w:color w:val="000000"/>
          <w:sz w:val="28"/>
          <w:szCs w:val="28"/>
        </w:rPr>
        <w:t>.</w:t>
      </w:r>
    </w:p>
    <w:p w:rsidR="00143739" w:rsidRDefault="00143739" w:rsidP="00442C5E">
      <w:pPr>
        <w:spacing w:after="0" w:line="360" w:lineRule="auto"/>
        <w:ind w:firstLine="709"/>
        <w:jc w:val="both"/>
        <w:rPr>
          <w:rFonts w:ascii="Times New Roman" w:eastAsia="Calibri" w:hAnsi="Times New Roman" w:cs="Times New Roman"/>
          <w:sz w:val="28"/>
          <w:szCs w:val="28"/>
        </w:rPr>
      </w:pPr>
    </w:p>
    <w:p w:rsidR="002728FE" w:rsidRDefault="002728FE" w:rsidP="00442C5E">
      <w:pPr>
        <w:spacing w:after="0" w:line="360" w:lineRule="auto"/>
        <w:ind w:firstLine="709"/>
        <w:jc w:val="both"/>
        <w:rPr>
          <w:rFonts w:ascii="Times New Roman" w:eastAsia="Calibri" w:hAnsi="Times New Roman" w:cs="Times New Roman"/>
          <w:sz w:val="28"/>
          <w:szCs w:val="28"/>
        </w:rPr>
      </w:pPr>
    </w:p>
    <w:p w:rsidR="00143739" w:rsidRDefault="00143739"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462545" w:rsidRDefault="00462545" w:rsidP="00143739">
      <w:pPr>
        <w:spacing w:after="0" w:line="360" w:lineRule="auto"/>
        <w:jc w:val="center"/>
        <w:rPr>
          <w:rFonts w:ascii="Times New Roman" w:eastAsia="Calibri" w:hAnsi="Times New Roman" w:cs="Times New Roman"/>
          <w:sz w:val="28"/>
          <w:szCs w:val="28"/>
        </w:rPr>
      </w:pPr>
    </w:p>
    <w:p w:rsidR="00143739" w:rsidRPr="00710204" w:rsidRDefault="00143739" w:rsidP="00143739">
      <w:pPr>
        <w:spacing w:after="0" w:line="360" w:lineRule="auto"/>
        <w:jc w:val="center"/>
        <w:rPr>
          <w:rFonts w:ascii="Times New Roman" w:eastAsia="Calibri" w:hAnsi="Times New Roman" w:cs="Times New Roman"/>
          <w:b/>
          <w:sz w:val="28"/>
          <w:szCs w:val="28"/>
        </w:rPr>
      </w:pPr>
      <w:r w:rsidRPr="00710204">
        <w:rPr>
          <w:rFonts w:ascii="Times New Roman" w:eastAsia="Calibri" w:hAnsi="Times New Roman" w:cs="Times New Roman"/>
          <w:b/>
          <w:sz w:val="28"/>
          <w:szCs w:val="28"/>
        </w:rPr>
        <w:t>1. ТЕОРЕТИЧЕСКИЕ ОСНОВЫ СИСТЕМЫ НАЛОГООБЛОЖЕНИЯ</w:t>
      </w:r>
    </w:p>
    <w:p w:rsidR="00143739" w:rsidRPr="00710204" w:rsidRDefault="00143739" w:rsidP="00143739">
      <w:pPr>
        <w:spacing w:after="0" w:line="360" w:lineRule="auto"/>
        <w:jc w:val="center"/>
        <w:rPr>
          <w:rFonts w:ascii="Times New Roman" w:eastAsia="Calibri" w:hAnsi="Times New Roman" w:cs="Times New Roman"/>
          <w:b/>
          <w:sz w:val="28"/>
          <w:szCs w:val="28"/>
        </w:rPr>
      </w:pPr>
    </w:p>
    <w:p w:rsidR="00143739" w:rsidRPr="00710204" w:rsidRDefault="00CC2F86" w:rsidP="00143739">
      <w:pPr>
        <w:pStyle w:val="a3"/>
        <w:numPr>
          <w:ilvl w:val="1"/>
          <w:numId w:val="6"/>
        </w:num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Понятие и виды</w:t>
      </w:r>
      <w:r w:rsidR="00143739" w:rsidRPr="00710204">
        <w:rPr>
          <w:rFonts w:ascii="Times New Roman" w:eastAsia="Calibri" w:hAnsi="Times New Roman" w:cs="Times New Roman"/>
          <w:b/>
          <w:sz w:val="28"/>
          <w:szCs w:val="28"/>
        </w:rPr>
        <w:t xml:space="preserve"> налогов и налоговой политики государства</w:t>
      </w:r>
    </w:p>
    <w:p w:rsidR="00143739" w:rsidRDefault="00143739" w:rsidP="00143739">
      <w:pPr>
        <w:pStyle w:val="a3"/>
        <w:spacing w:after="0" w:line="360" w:lineRule="auto"/>
        <w:ind w:left="420"/>
        <w:rPr>
          <w:rFonts w:ascii="Times New Roman" w:eastAsia="Calibri" w:hAnsi="Times New Roman" w:cs="Times New Roman"/>
          <w:sz w:val="28"/>
          <w:szCs w:val="28"/>
        </w:rPr>
      </w:pPr>
    </w:p>
    <w:p w:rsidR="00672C31" w:rsidRDefault="002E1177" w:rsidP="00672C31">
      <w:pPr>
        <w:pStyle w:val="a3"/>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 </w:t>
      </w:r>
      <w:r w:rsidR="00BB20F6">
        <w:rPr>
          <w:rFonts w:ascii="Times New Roman" w:eastAsia="Calibri" w:hAnsi="Times New Roman" w:cs="Times New Roman"/>
          <w:sz w:val="28"/>
          <w:szCs w:val="28"/>
        </w:rPr>
        <w:t>налогами в</w:t>
      </w:r>
      <w:r>
        <w:rPr>
          <w:rFonts w:ascii="Times New Roman" w:eastAsia="Calibri" w:hAnsi="Times New Roman" w:cs="Times New Roman"/>
          <w:sz w:val="28"/>
          <w:szCs w:val="28"/>
        </w:rPr>
        <w:t xml:space="preserve"> соответствии со </w:t>
      </w:r>
      <w:r w:rsidR="00672C31" w:rsidRPr="00680C8B">
        <w:rPr>
          <w:rFonts w:ascii="Times New Roman" w:eastAsia="Calibri" w:hAnsi="Times New Roman" w:cs="Times New Roman"/>
          <w:sz w:val="28"/>
          <w:szCs w:val="28"/>
        </w:rPr>
        <w:t xml:space="preserve">ст. 8 НК РФ, </w:t>
      </w:r>
      <w:r w:rsidR="00BB20F6">
        <w:rPr>
          <w:rFonts w:ascii="Times New Roman" w:eastAsia="Calibri" w:hAnsi="Times New Roman" w:cs="Times New Roman"/>
          <w:sz w:val="28"/>
          <w:szCs w:val="28"/>
        </w:rPr>
        <w:t>понимаются</w:t>
      </w:r>
      <w:r w:rsidR="00672C31" w:rsidRPr="00680C8B">
        <w:rPr>
          <w:rFonts w:ascii="Times New Roman" w:eastAsia="Calibri" w:hAnsi="Times New Roman" w:cs="Times New Roman"/>
          <w:sz w:val="28"/>
          <w:szCs w:val="28"/>
        </w:rPr>
        <w:t xml:space="preserve"> </w:t>
      </w:r>
      <w:r w:rsidR="00BB20F6">
        <w:rPr>
          <w:rFonts w:ascii="Times New Roman" w:eastAsia="Calibri" w:hAnsi="Times New Roman" w:cs="Times New Roman"/>
          <w:sz w:val="28"/>
          <w:szCs w:val="28"/>
        </w:rPr>
        <w:t xml:space="preserve">обязательные </w:t>
      </w:r>
      <w:r w:rsidR="00672C31" w:rsidRPr="00680C8B">
        <w:rPr>
          <w:rFonts w:ascii="Times New Roman" w:eastAsia="Calibri" w:hAnsi="Times New Roman" w:cs="Times New Roman"/>
          <w:sz w:val="28"/>
          <w:szCs w:val="28"/>
        </w:rPr>
        <w:t>платеж</w:t>
      </w:r>
      <w:r w:rsidR="00BB20F6">
        <w:rPr>
          <w:rFonts w:ascii="Times New Roman" w:eastAsia="Calibri" w:hAnsi="Times New Roman" w:cs="Times New Roman"/>
          <w:sz w:val="28"/>
          <w:szCs w:val="28"/>
        </w:rPr>
        <w:t>и</w:t>
      </w:r>
      <w:r w:rsidR="00672C31" w:rsidRPr="00680C8B">
        <w:rPr>
          <w:rFonts w:ascii="Times New Roman" w:eastAsia="Calibri" w:hAnsi="Times New Roman" w:cs="Times New Roman"/>
          <w:sz w:val="28"/>
          <w:szCs w:val="28"/>
        </w:rPr>
        <w:t>, взимаемы</w:t>
      </w:r>
      <w:r w:rsidR="00BB20F6">
        <w:rPr>
          <w:rFonts w:ascii="Times New Roman" w:eastAsia="Calibri" w:hAnsi="Times New Roman" w:cs="Times New Roman"/>
          <w:sz w:val="28"/>
          <w:szCs w:val="28"/>
        </w:rPr>
        <w:t>е</w:t>
      </w:r>
      <w:r w:rsidR="00672C31" w:rsidRPr="00680C8B">
        <w:rPr>
          <w:rFonts w:ascii="Times New Roman" w:eastAsia="Calibri" w:hAnsi="Times New Roman" w:cs="Times New Roman"/>
          <w:sz w:val="28"/>
          <w:szCs w:val="28"/>
        </w:rPr>
        <w:t xml:space="preserve"> с </w:t>
      </w:r>
      <w:r w:rsidR="0047711F">
        <w:rPr>
          <w:rFonts w:ascii="Times New Roman" w:eastAsia="Calibri" w:hAnsi="Times New Roman" w:cs="Times New Roman"/>
          <w:sz w:val="28"/>
          <w:szCs w:val="28"/>
        </w:rPr>
        <w:t>хозяйствующих субъектов</w:t>
      </w:r>
      <w:r w:rsidR="00672C31" w:rsidRPr="00680C8B">
        <w:rPr>
          <w:rFonts w:ascii="Times New Roman" w:eastAsia="Calibri" w:hAnsi="Times New Roman" w:cs="Times New Roman"/>
          <w:sz w:val="28"/>
          <w:szCs w:val="28"/>
        </w:rPr>
        <w:t xml:space="preserve"> в форме отчуждения</w:t>
      </w:r>
      <w:r w:rsidR="006A6FAD">
        <w:rPr>
          <w:rFonts w:ascii="Times New Roman" w:eastAsia="Calibri" w:hAnsi="Times New Roman" w:cs="Times New Roman"/>
          <w:sz w:val="28"/>
          <w:szCs w:val="28"/>
        </w:rPr>
        <w:t xml:space="preserve"> </w:t>
      </w:r>
      <w:r w:rsidR="00D3492B" w:rsidRPr="00D3492B">
        <w:rPr>
          <w:rFonts w:ascii="Times New Roman" w:eastAsia="Calibri" w:hAnsi="Times New Roman" w:cs="Times New Roman"/>
          <w:sz w:val="28"/>
          <w:szCs w:val="28"/>
        </w:rPr>
        <w:t>в целях экономического обеспечения работы государства</w:t>
      </w:r>
      <w:r w:rsidR="00D3492B">
        <w:rPr>
          <w:rFonts w:ascii="Times New Roman" w:eastAsia="Calibri" w:hAnsi="Times New Roman" w:cs="Times New Roman"/>
          <w:sz w:val="28"/>
          <w:szCs w:val="28"/>
        </w:rPr>
        <w:t xml:space="preserve">. </w:t>
      </w:r>
      <w:r w:rsidR="006A6FAD">
        <w:rPr>
          <w:rFonts w:ascii="Times New Roman" w:eastAsia="Calibri" w:hAnsi="Times New Roman" w:cs="Times New Roman"/>
          <w:sz w:val="28"/>
          <w:szCs w:val="28"/>
        </w:rPr>
        <w:t>Такие платежи п</w:t>
      </w:r>
      <w:r w:rsidR="00672C31" w:rsidRPr="00680C8B">
        <w:rPr>
          <w:rFonts w:ascii="Times New Roman" w:eastAsia="Calibri" w:hAnsi="Times New Roman" w:cs="Times New Roman"/>
          <w:sz w:val="28"/>
          <w:szCs w:val="28"/>
        </w:rPr>
        <w:t>ринадлежа</w:t>
      </w:r>
      <w:r w:rsidR="006A6FAD">
        <w:rPr>
          <w:rFonts w:ascii="Times New Roman" w:eastAsia="Calibri" w:hAnsi="Times New Roman" w:cs="Times New Roman"/>
          <w:sz w:val="28"/>
          <w:szCs w:val="28"/>
        </w:rPr>
        <w:t>т им</w:t>
      </w:r>
      <w:r w:rsidR="00672C31" w:rsidRPr="00680C8B">
        <w:rPr>
          <w:rFonts w:ascii="Times New Roman" w:eastAsia="Calibri" w:hAnsi="Times New Roman" w:cs="Times New Roman"/>
          <w:sz w:val="28"/>
          <w:szCs w:val="28"/>
        </w:rPr>
        <w:t xml:space="preserve"> на праве</w:t>
      </w:r>
      <w:r w:rsidR="00C73536" w:rsidRPr="00C73536">
        <w:t xml:space="preserve"> </w:t>
      </w:r>
      <w:r w:rsidR="00C73536" w:rsidRPr="00C73536">
        <w:rPr>
          <w:rFonts w:ascii="Times New Roman" w:eastAsia="Calibri" w:hAnsi="Times New Roman" w:cs="Times New Roman"/>
          <w:sz w:val="28"/>
          <w:szCs w:val="28"/>
        </w:rPr>
        <w:t>хозяйственного ведения</w:t>
      </w:r>
      <w:r w:rsidR="00C73536">
        <w:rPr>
          <w:rFonts w:ascii="Times New Roman" w:eastAsia="Calibri" w:hAnsi="Times New Roman" w:cs="Times New Roman"/>
          <w:sz w:val="28"/>
          <w:szCs w:val="28"/>
        </w:rPr>
        <w:t>,</w:t>
      </w:r>
      <w:r w:rsidR="00672C31" w:rsidRPr="00680C8B">
        <w:rPr>
          <w:rFonts w:ascii="Times New Roman" w:eastAsia="Calibri" w:hAnsi="Times New Roman" w:cs="Times New Roman"/>
          <w:sz w:val="28"/>
          <w:szCs w:val="28"/>
        </w:rPr>
        <w:t xml:space="preserve"> собственности, и оперативного управления капитал</w:t>
      </w:r>
      <w:r w:rsidR="002B5A8B">
        <w:rPr>
          <w:rFonts w:ascii="Times New Roman" w:eastAsia="Calibri" w:hAnsi="Times New Roman" w:cs="Times New Roman"/>
          <w:sz w:val="28"/>
          <w:szCs w:val="28"/>
        </w:rPr>
        <w:t>ом</w:t>
      </w:r>
      <w:r w:rsidR="00672C31" w:rsidRPr="00680C8B">
        <w:rPr>
          <w:rFonts w:ascii="Times New Roman" w:eastAsia="Calibri" w:hAnsi="Times New Roman" w:cs="Times New Roman"/>
          <w:sz w:val="28"/>
          <w:szCs w:val="28"/>
        </w:rPr>
        <w:t>.</w:t>
      </w:r>
    </w:p>
    <w:p w:rsidR="00000A0F" w:rsidRPr="00000A0F" w:rsidRDefault="007F0792"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О</w:t>
      </w:r>
      <w:r w:rsidR="00000A0F" w:rsidRPr="00000A0F">
        <w:rPr>
          <w:rFonts w:ascii="Times New Roman" w:eastAsia="Arial Unicode MS" w:hAnsi="Times New Roman" w:cs="Times New Roman"/>
          <w:color w:val="000000"/>
          <w:sz w:val="28"/>
          <w:szCs w:val="28"/>
          <w:bdr w:val="nil"/>
          <w:lang w:eastAsia="ru-RU"/>
        </w:rPr>
        <w:t>снов</w:t>
      </w:r>
      <w:r>
        <w:rPr>
          <w:rFonts w:ascii="Times New Roman" w:eastAsia="Arial Unicode MS" w:hAnsi="Times New Roman" w:cs="Times New Roman"/>
          <w:color w:val="000000"/>
          <w:sz w:val="28"/>
          <w:szCs w:val="28"/>
          <w:bdr w:val="nil"/>
          <w:lang w:eastAsia="ru-RU"/>
        </w:rPr>
        <w:t>ные принципы налогов</w:t>
      </w:r>
      <w:r w:rsidR="00000A0F" w:rsidRPr="00000A0F">
        <w:rPr>
          <w:rFonts w:ascii="Times New Roman" w:eastAsia="Arial Unicode MS" w:hAnsi="Times New Roman" w:cs="Times New Roman"/>
          <w:color w:val="000000"/>
          <w:sz w:val="28"/>
          <w:szCs w:val="28"/>
          <w:bdr w:val="nil"/>
          <w:lang w:eastAsia="ru-RU"/>
        </w:rPr>
        <w:t>: уплат</w:t>
      </w:r>
      <w:r w:rsidR="00D125D1">
        <w:rPr>
          <w:rFonts w:ascii="Times New Roman" w:eastAsia="Arial Unicode MS" w:hAnsi="Times New Roman" w:cs="Times New Roman"/>
          <w:color w:val="000000"/>
          <w:sz w:val="28"/>
          <w:szCs w:val="28"/>
          <w:bdr w:val="nil"/>
          <w:lang w:eastAsia="ru-RU"/>
        </w:rPr>
        <w:t>а</w:t>
      </w:r>
      <w:r w:rsidR="00000A0F" w:rsidRPr="00000A0F">
        <w:rPr>
          <w:rFonts w:ascii="Times New Roman" w:eastAsia="Arial Unicode MS" w:hAnsi="Times New Roman" w:cs="Times New Roman"/>
          <w:color w:val="000000"/>
          <w:sz w:val="28"/>
          <w:szCs w:val="28"/>
          <w:bdr w:val="nil"/>
          <w:lang w:eastAsia="ru-RU"/>
        </w:rPr>
        <w:t>; определени</w:t>
      </w:r>
      <w:r w:rsidR="00D125D1">
        <w:rPr>
          <w:rFonts w:ascii="Times New Roman" w:eastAsia="Arial Unicode MS" w:hAnsi="Times New Roman" w:cs="Times New Roman"/>
          <w:color w:val="000000"/>
          <w:sz w:val="28"/>
          <w:szCs w:val="28"/>
          <w:bdr w:val="nil"/>
          <w:lang w:eastAsia="ru-RU"/>
        </w:rPr>
        <w:t>е</w:t>
      </w:r>
      <w:r w:rsidR="00000A0F" w:rsidRPr="00000A0F">
        <w:rPr>
          <w:rFonts w:ascii="Times New Roman" w:eastAsia="Arial Unicode MS" w:hAnsi="Times New Roman" w:cs="Times New Roman"/>
          <w:color w:val="000000"/>
          <w:sz w:val="28"/>
          <w:szCs w:val="28"/>
          <w:bdr w:val="nil"/>
          <w:lang w:eastAsia="ru-RU"/>
        </w:rPr>
        <w:t xml:space="preserve"> величины налога </w:t>
      </w:r>
      <w:r w:rsidR="00D125D1">
        <w:rPr>
          <w:rFonts w:ascii="Times New Roman" w:eastAsia="Arial Unicode MS" w:hAnsi="Times New Roman" w:cs="Times New Roman"/>
          <w:color w:val="000000"/>
          <w:sz w:val="28"/>
          <w:szCs w:val="28"/>
          <w:bdr w:val="nil"/>
          <w:lang w:eastAsia="ru-RU"/>
        </w:rPr>
        <w:t>по каждому</w:t>
      </w:r>
      <w:r w:rsidR="00000A0F" w:rsidRPr="00000A0F">
        <w:rPr>
          <w:rFonts w:ascii="Times New Roman" w:eastAsia="Arial Unicode MS" w:hAnsi="Times New Roman" w:cs="Times New Roman"/>
          <w:color w:val="000000"/>
          <w:sz w:val="28"/>
          <w:szCs w:val="28"/>
          <w:bdr w:val="nil"/>
          <w:lang w:eastAsia="ru-RU"/>
        </w:rPr>
        <w:t xml:space="preserve"> налогоплательщик</w:t>
      </w:r>
      <w:r w:rsidR="00D125D1">
        <w:rPr>
          <w:rFonts w:ascii="Times New Roman" w:eastAsia="Arial Unicode MS" w:hAnsi="Times New Roman" w:cs="Times New Roman"/>
          <w:color w:val="000000"/>
          <w:sz w:val="28"/>
          <w:szCs w:val="28"/>
          <w:bdr w:val="nil"/>
          <w:lang w:eastAsia="ru-RU"/>
        </w:rPr>
        <w:t>у</w:t>
      </w:r>
      <w:r w:rsidR="00000A0F" w:rsidRPr="00000A0F">
        <w:rPr>
          <w:rFonts w:ascii="Times New Roman" w:eastAsia="Arial Unicode MS" w:hAnsi="Times New Roman" w:cs="Times New Roman"/>
          <w:color w:val="000000"/>
          <w:sz w:val="28"/>
          <w:szCs w:val="28"/>
          <w:bdr w:val="nil"/>
          <w:lang w:eastAsia="ru-RU"/>
        </w:rPr>
        <w:t>;</w:t>
      </w:r>
    </w:p>
    <w:p w:rsidR="00000A0F" w:rsidRPr="00000A0F" w:rsidRDefault="00000A0F"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lastRenderedPageBreak/>
        <w:t>- уплачива</w:t>
      </w:r>
      <w:r w:rsidR="00106864">
        <w:rPr>
          <w:rFonts w:ascii="Times New Roman" w:eastAsia="Arial Unicode MS" w:hAnsi="Times New Roman" w:cs="Times New Roman"/>
          <w:color w:val="000000"/>
          <w:sz w:val="28"/>
          <w:szCs w:val="28"/>
          <w:bdr w:val="nil"/>
          <w:lang w:eastAsia="ru-RU"/>
        </w:rPr>
        <w:t>ются</w:t>
      </w:r>
      <w:r w:rsidRPr="00000A0F">
        <w:rPr>
          <w:rFonts w:ascii="Times New Roman" w:eastAsia="Arial Unicode MS" w:hAnsi="Times New Roman" w:cs="Times New Roman"/>
          <w:color w:val="000000"/>
          <w:sz w:val="28"/>
          <w:szCs w:val="28"/>
          <w:bdr w:val="nil"/>
          <w:lang w:eastAsia="ru-RU"/>
        </w:rPr>
        <w:t xml:space="preserve"> сумм</w:t>
      </w:r>
      <w:r w:rsidR="00106864">
        <w:rPr>
          <w:rFonts w:ascii="Times New Roman" w:eastAsia="Arial Unicode MS" w:hAnsi="Times New Roman" w:cs="Times New Roman"/>
          <w:color w:val="000000"/>
          <w:sz w:val="28"/>
          <w:szCs w:val="28"/>
          <w:bdr w:val="nil"/>
          <w:lang w:eastAsia="ru-RU"/>
        </w:rPr>
        <w:t>ы на безвозмездной основе</w:t>
      </w:r>
      <w:r w:rsidRPr="00000A0F">
        <w:rPr>
          <w:rFonts w:ascii="Times New Roman" w:eastAsia="Arial Unicode MS" w:hAnsi="Times New Roman" w:cs="Times New Roman"/>
          <w:color w:val="000000"/>
          <w:sz w:val="28"/>
          <w:szCs w:val="28"/>
          <w:bdr w:val="nil"/>
          <w:lang w:eastAsia="ru-RU"/>
        </w:rPr>
        <w:t xml:space="preserve">, </w:t>
      </w:r>
      <w:r w:rsidR="00E24D50">
        <w:rPr>
          <w:rFonts w:ascii="Times New Roman" w:eastAsia="Arial Unicode MS" w:hAnsi="Times New Roman" w:cs="Times New Roman"/>
          <w:color w:val="000000"/>
          <w:sz w:val="28"/>
          <w:szCs w:val="28"/>
          <w:bdr w:val="nil"/>
          <w:lang w:eastAsia="ru-RU"/>
        </w:rPr>
        <w:t xml:space="preserve">не подразумевая по собой выдачу </w:t>
      </w:r>
      <w:r w:rsidR="00AC59A9">
        <w:rPr>
          <w:rFonts w:ascii="Times New Roman" w:eastAsia="Arial Unicode MS" w:hAnsi="Times New Roman" w:cs="Times New Roman"/>
          <w:color w:val="000000"/>
          <w:sz w:val="28"/>
          <w:szCs w:val="28"/>
          <w:bdr w:val="nil"/>
          <w:lang w:eastAsia="ru-RU"/>
        </w:rPr>
        <w:t>каких-либо</w:t>
      </w:r>
      <w:r w:rsidR="00E24D50">
        <w:rPr>
          <w:rFonts w:ascii="Times New Roman" w:eastAsia="Arial Unicode MS" w:hAnsi="Times New Roman" w:cs="Times New Roman"/>
          <w:color w:val="000000"/>
          <w:sz w:val="28"/>
          <w:szCs w:val="28"/>
          <w:bdr w:val="nil"/>
          <w:lang w:eastAsia="ru-RU"/>
        </w:rPr>
        <w:t xml:space="preserve"> </w:t>
      </w:r>
      <w:r w:rsidR="00373193">
        <w:rPr>
          <w:rFonts w:ascii="Times New Roman" w:eastAsia="Arial Unicode MS" w:hAnsi="Times New Roman" w:cs="Times New Roman"/>
          <w:color w:val="000000"/>
          <w:sz w:val="28"/>
          <w:szCs w:val="28"/>
          <w:bdr w:val="nil"/>
          <w:lang w:eastAsia="ru-RU"/>
        </w:rPr>
        <w:t>благ либо</w:t>
      </w:r>
      <w:r w:rsidR="00E24D50">
        <w:rPr>
          <w:rFonts w:ascii="Times New Roman" w:eastAsia="Arial Unicode MS" w:hAnsi="Times New Roman" w:cs="Times New Roman"/>
          <w:color w:val="000000"/>
          <w:sz w:val="28"/>
          <w:szCs w:val="28"/>
          <w:bdr w:val="nil"/>
          <w:lang w:eastAsia="ru-RU"/>
        </w:rPr>
        <w:t xml:space="preserve"> услуг </w:t>
      </w:r>
      <w:r w:rsidRPr="00000A0F">
        <w:rPr>
          <w:rFonts w:ascii="Times New Roman" w:eastAsia="Arial Unicode MS" w:hAnsi="Times New Roman" w:cs="Times New Roman"/>
          <w:color w:val="000000"/>
          <w:sz w:val="28"/>
          <w:szCs w:val="28"/>
          <w:bdr w:val="nil"/>
          <w:lang w:eastAsia="ru-RU"/>
        </w:rPr>
        <w:t>налогоплательщику;</w:t>
      </w:r>
    </w:p>
    <w:p w:rsidR="00373193" w:rsidRDefault="00000A0F"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t xml:space="preserve">- </w:t>
      </w:r>
      <w:r w:rsidR="00FB2A47" w:rsidRPr="00FB2A47">
        <w:rPr>
          <w:rFonts w:ascii="Times New Roman" w:eastAsia="Arial Unicode MS" w:hAnsi="Times New Roman" w:cs="Times New Roman"/>
          <w:color w:val="000000"/>
          <w:sz w:val="28"/>
          <w:szCs w:val="28"/>
          <w:bdr w:val="nil"/>
          <w:lang w:eastAsia="ru-RU"/>
        </w:rPr>
        <w:t>смен</w:t>
      </w:r>
      <w:r w:rsidR="00FB2A47">
        <w:rPr>
          <w:rFonts w:ascii="Times New Roman" w:eastAsia="Arial Unicode MS" w:hAnsi="Times New Roman" w:cs="Times New Roman"/>
          <w:color w:val="000000"/>
          <w:sz w:val="28"/>
          <w:szCs w:val="28"/>
          <w:bdr w:val="nil"/>
          <w:lang w:eastAsia="ru-RU"/>
        </w:rPr>
        <w:t>а</w:t>
      </w:r>
      <w:r w:rsidR="00FB2A47" w:rsidRPr="00FB2A47">
        <w:rPr>
          <w:rFonts w:ascii="Times New Roman" w:eastAsia="Arial Unicode MS" w:hAnsi="Times New Roman" w:cs="Times New Roman"/>
          <w:color w:val="000000"/>
          <w:sz w:val="28"/>
          <w:szCs w:val="28"/>
          <w:bdr w:val="nil"/>
          <w:lang w:eastAsia="ru-RU"/>
        </w:rPr>
        <w:t xml:space="preserve"> формы принадлежности</w:t>
      </w:r>
      <w:r w:rsidR="00FB2A47">
        <w:rPr>
          <w:rFonts w:ascii="Times New Roman" w:eastAsia="Arial Unicode MS" w:hAnsi="Times New Roman" w:cs="Times New Roman"/>
          <w:color w:val="000000"/>
          <w:sz w:val="28"/>
          <w:szCs w:val="28"/>
          <w:bdr w:val="nil"/>
          <w:lang w:eastAsia="ru-RU"/>
        </w:rPr>
        <w:t xml:space="preserve">, </w:t>
      </w:r>
      <w:r w:rsidR="00373193">
        <w:rPr>
          <w:rFonts w:ascii="Times New Roman" w:eastAsia="Arial Unicode MS" w:hAnsi="Times New Roman" w:cs="Times New Roman"/>
          <w:color w:val="000000"/>
          <w:sz w:val="28"/>
          <w:szCs w:val="28"/>
          <w:bdr w:val="nil"/>
          <w:lang w:eastAsia="ru-RU"/>
        </w:rPr>
        <w:t>путем</w:t>
      </w:r>
      <w:r w:rsidR="00373193" w:rsidRPr="00FB2A47">
        <w:rPr>
          <w:rFonts w:ascii="Times New Roman" w:eastAsia="Arial Unicode MS" w:hAnsi="Times New Roman" w:cs="Times New Roman"/>
          <w:color w:val="000000"/>
          <w:sz w:val="28"/>
          <w:szCs w:val="28"/>
          <w:bdr w:val="nil"/>
          <w:lang w:eastAsia="ru-RU"/>
        </w:rPr>
        <w:t xml:space="preserve"> </w:t>
      </w:r>
      <w:r w:rsidR="00373193" w:rsidRPr="00000A0F">
        <w:rPr>
          <w:rFonts w:ascii="Times New Roman" w:eastAsia="Arial Unicode MS" w:hAnsi="Times New Roman" w:cs="Times New Roman"/>
          <w:color w:val="000000"/>
          <w:sz w:val="28"/>
          <w:szCs w:val="28"/>
          <w:bdr w:val="nil"/>
          <w:lang w:eastAsia="ru-RU"/>
        </w:rPr>
        <w:t>отчуждения</w:t>
      </w:r>
      <w:r w:rsidRPr="00000A0F">
        <w:rPr>
          <w:rFonts w:ascii="Times New Roman" w:eastAsia="Arial Unicode MS" w:hAnsi="Times New Roman" w:cs="Times New Roman"/>
          <w:color w:val="000000"/>
          <w:sz w:val="28"/>
          <w:szCs w:val="28"/>
          <w:bdr w:val="nil"/>
          <w:lang w:eastAsia="ru-RU"/>
        </w:rPr>
        <w:t xml:space="preserve"> </w:t>
      </w:r>
      <w:r w:rsidR="003D2924" w:rsidRPr="003D2924">
        <w:rPr>
          <w:rFonts w:ascii="Times New Roman" w:eastAsia="Arial Unicode MS" w:hAnsi="Times New Roman" w:cs="Times New Roman"/>
          <w:color w:val="000000"/>
          <w:sz w:val="28"/>
          <w:szCs w:val="28"/>
          <w:bdr w:val="nil"/>
          <w:lang w:eastAsia="ru-RU"/>
        </w:rPr>
        <w:t xml:space="preserve">принадлежащих </w:t>
      </w:r>
      <w:r w:rsidR="00AC59A9" w:rsidRPr="003D2924">
        <w:rPr>
          <w:rFonts w:ascii="Times New Roman" w:eastAsia="Arial Unicode MS" w:hAnsi="Times New Roman" w:cs="Times New Roman"/>
          <w:color w:val="000000"/>
          <w:sz w:val="28"/>
          <w:szCs w:val="28"/>
          <w:bdr w:val="nil"/>
          <w:lang w:eastAsia="ru-RU"/>
        </w:rPr>
        <w:t>организации, части</w:t>
      </w:r>
      <w:r w:rsidRPr="00000A0F">
        <w:rPr>
          <w:rFonts w:ascii="Times New Roman" w:eastAsia="Arial Unicode MS" w:hAnsi="Times New Roman" w:cs="Times New Roman"/>
          <w:color w:val="000000"/>
          <w:sz w:val="28"/>
          <w:szCs w:val="28"/>
          <w:bdr w:val="nil"/>
          <w:lang w:eastAsia="ru-RU"/>
        </w:rPr>
        <w:t xml:space="preserve"> денежных средств; </w:t>
      </w:r>
    </w:p>
    <w:p w:rsidR="00000A0F" w:rsidRPr="00000A0F" w:rsidRDefault="00373193"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w:t>
      </w:r>
      <w:r w:rsidR="00000A0F" w:rsidRPr="00000A0F">
        <w:rPr>
          <w:rFonts w:ascii="Times New Roman" w:eastAsia="Arial Unicode MS" w:hAnsi="Times New Roman" w:cs="Times New Roman"/>
          <w:color w:val="000000"/>
          <w:sz w:val="28"/>
          <w:szCs w:val="28"/>
          <w:bdr w:val="nil"/>
          <w:lang w:eastAsia="ru-RU"/>
        </w:rPr>
        <w:t>часть принадлежности</w:t>
      </w:r>
      <w:r w:rsidR="009F691B">
        <w:rPr>
          <w:rFonts w:ascii="Times New Roman" w:eastAsia="Arial Unicode MS" w:hAnsi="Times New Roman" w:cs="Times New Roman"/>
          <w:color w:val="000000"/>
          <w:sz w:val="28"/>
          <w:szCs w:val="28"/>
          <w:bdr w:val="nil"/>
          <w:lang w:eastAsia="ru-RU"/>
        </w:rPr>
        <w:t xml:space="preserve"> хозяйствующего субъекта </w:t>
      </w:r>
      <w:r w:rsidR="00000A0F" w:rsidRPr="00000A0F">
        <w:rPr>
          <w:rFonts w:ascii="Times New Roman" w:eastAsia="Arial Unicode MS" w:hAnsi="Times New Roman" w:cs="Times New Roman"/>
          <w:color w:val="000000"/>
          <w:sz w:val="28"/>
          <w:szCs w:val="28"/>
          <w:bdr w:val="nil"/>
          <w:lang w:eastAsia="ru-RU"/>
        </w:rPr>
        <w:t>в денежном выражении переходит в муниципальную, и при этом появляется централизованный фонд (бюджет) страны.</w:t>
      </w:r>
    </w:p>
    <w:p w:rsidR="008022BB" w:rsidRDefault="00F224ED"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Ф</w:t>
      </w:r>
      <w:r w:rsidR="00000A0F" w:rsidRPr="00000A0F">
        <w:rPr>
          <w:rFonts w:ascii="Times New Roman" w:eastAsia="Arial Unicode MS" w:hAnsi="Times New Roman" w:cs="Times New Roman"/>
          <w:color w:val="000000"/>
          <w:sz w:val="28"/>
          <w:szCs w:val="28"/>
          <w:bdr w:val="nil"/>
          <w:lang w:eastAsia="ru-RU"/>
        </w:rPr>
        <w:t>изические лица</w:t>
      </w:r>
      <w:r>
        <w:rPr>
          <w:rFonts w:ascii="Times New Roman" w:eastAsia="Arial Unicode MS" w:hAnsi="Times New Roman" w:cs="Times New Roman"/>
          <w:color w:val="000000"/>
          <w:sz w:val="28"/>
          <w:szCs w:val="28"/>
          <w:bdr w:val="nil"/>
          <w:lang w:eastAsia="ru-RU"/>
        </w:rPr>
        <w:t xml:space="preserve"> либо организации, </w:t>
      </w:r>
      <w:r w:rsidR="00000A0F" w:rsidRPr="00000A0F">
        <w:rPr>
          <w:rFonts w:ascii="Times New Roman" w:eastAsia="Arial Unicode MS" w:hAnsi="Times New Roman" w:cs="Times New Roman"/>
          <w:color w:val="000000"/>
          <w:sz w:val="28"/>
          <w:szCs w:val="28"/>
          <w:bdr w:val="nil"/>
          <w:lang w:eastAsia="ru-RU"/>
        </w:rPr>
        <w:t>получающие доход,</w:t>
      </w:r>
      <w:r>
        <w:rPr>
          <w:rFonts w:ascii="Times New Roman" w:eastAsia="Arial Unicode MS" w:hAnsi="Times New Roman" w:cs="Times New Roman"/>
          <w:color w:val="000000"/>
          <w:sz w:val="28"/>
          <w:szCs w:val="28"/>
          <w:bdr w:val="nil"/>
          <w:lang w:eastAsia="ru-RU"/>
        </w:rPr>
        <w:t xml:space="preserve"> создают отчисления налогов в бюджет</w:t>
      </w:r>
      <w:r w:rsidR="00000A0F" w:rsidRPr="00000A0F">
        <w:rPr>
          <w:rFonts w:ascii="Times New Roman" w:eastAsia="Arial Unicode MS" w:hAnsi="Times New Roman" w:cs="Times New Roman"/>
          <w:color w:val="000000"/>
          <w:sz w:val="28"/>
          <w:szCs w:val="28"/>
          <w:bdr w:val="nil"/>
          <w:lang w:eastAsia="ru-RU"/>
        </w:rPr>
        <w:t xml:space="preserve">. </w:t>
      </w:r>
    </w:p>
    <w:p w:rsidR="00BF0F80" w:rsidRDefault="00000A0F"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t xml:space="preserve">На макроэкономическом уровне финансовое содержание налога – это доля </w:t>
      </w:r>
      <w:r w:rsidR="00DD43EA">
        <w:rPr>
          <w:rFonts w:ascii="Times New Roman" w:eastAsia="Arial Unicode MS" w:hAnsi="Times New Roman" w:cs="Times New Roman"/>
          <w:color w:val="000000"/>
          <w:sz w:val="28"/>
          <w:szCs w:val="28"/>
          <w:bdr w:val="nil"/>
          <w:lang w:eastAsia="ru-RU"/>
        </w:rPr>
        <w:t>произведённого ВВП (</w:t>
      </w:r>
      <w:r w:rsidRPr="00000A0F">
        <w:rPr>
          <w:rFonts w:ascii="Times New Roman" w:eastAsia="Arial Unicode MS" w:hAnsi="Times New Roman" w:cs="Times New Roman"/>
          <w:color w:val="000000"/>
          <w:sz w:val="28"/>
          <w:szCs w:val="28"/>
          <w:bdr w:val="nil"/>
          <w:lang w:eastAsia="ru-RU"/>
        </w:rPr>
        <w:t>валового внутреннего продукта</w:t>
      </w:r>
      <w:r w:rsidR="00DD43EA">
        <w:rPr>
          <w:rFonts w:ascii="Times New Roman" w:eastAsia="Arial Unicode MS" w:hAnsi="Times New Roman" w:cs="Times New Roman"/>
          <w:color w:val="000000"/>
          <w:sz w:val="28"/>
          <w:szCs w:val="28"/>
          <w:bdr w:val="nil"/>
          <w:lang w:eastAsia="ru-RU"/>
        </w:rPr>
        <w:t>)</w:t>
      </w:r>
      <w:r w:rsidRPr="00000A0F">
        <w:rPr>
          <w:rFonts w:ascii="Times New Roman" w:eastAsia="Arial Unicode MS" w:hAnsi="Times New Roman" w:cs="Times New Roman"/>
          <w:color w:val="000000"/>
          <w:sz w:val="28"/>
          <w:szCs w:val="28"/>
          <w:bdr w:val="nil"/>
          <w:lang w:eastAsia="ru-RU"/>
        </w:rPr>
        <w:t xml:space="preserve">, </w:t>
      </w:r>
      <w:r w:rsidR="00604912">
        <w:rPr>
          <w:rFonts w:ascii="Times New Roman" w:eastAsia="Arial Unicode MS" w:hAnsi="Times New Roman" w:cs="Times New Roman"/>
          <w:color w:val="000000"/>
          <w:sz w:val="28"/>
          <w:szCs w:val="28"/>
          <w:bdr w:val="nil"/>
          <w:lang w:eastAsia="ru-RU"/>
        </w:rPr>
        <w:t xml:space="preserve">которое государство </w:t>
      </w:r>
      <w:r w:rsidRPr="00000A0F">
        <w:rPr>
          <w:rFonts w:ascii="Times New Roman" w:eastAsia="Arial Unicode MS" w:hAnsi="Times New Roman" w:cs="Times New Roman"/>
          <w:color w:val="000000"/>
          <w:sz w:val="28"/>
          <w:szCs w:val="28"/>
          <w:bdr w:val="nil"/>
          <w:lang w:eastAsia="ru-RU"/>
        </w:rPr>
        <w:t>перераспределяе</w:t>
      </w:r>
      <w:r w:rsidR="00604912">
        <w:rPr>
          <w:rFonts w:ascii="Times New Roman" w:eastAsia="Arial Unicode MS" w:hAnsi="Times New Roman" w:cs="Times New Roman"/>
          <w:color w:val="000000"/>
          <w:sz w:val="28"/>
          <w:szCs w:val="28"/>
          <w:bdr w:val="nil"/>
          <w:lang w:eastAsia="ru-RU"/>
        </w:rPr>
        <w:t xml:space="preserve">т, </w:t>
      </w:r>
      <w:r w:rsidR="006B5408">
        <w:rPr>
          <w:rFonts w:ascii="Times New Roman" w:eastAsia="Arial Unicode MS" w:hAnsi="Times New Roman" w:cs="Times New Roman"/>
          <w:color w:val="000000"/>
          <w:sz w:val="28"/>
          <w:szCs w:val="28"/>
          <w:bdr w:val="nil"/>
          <w:lang w:eastAsia="ru-RU"/>
        </w:rPr>
        <w:t>имея</w:t>
      </w:r>
      <w:r w:rsidR="006B5408" w:rsidRPr="00000A0F">
        <w:rPr>
          <w:rFonts w:ascii="Times New Roman" w:eastAsia="Arial Unicode MS" w:hAnsi="Times New Roman" w:cs="Times New Roman"/>
          <w:color w:val="000000"/>
          <w:sz w:val="28"/>
          <w:szCs w:val="28"/>
          <w:bdr w:val="nil"/>
          <w:lang w:eastAsia="ru-RU"/>
        </w:rPr>
        <w:t xml:space="preserve"> цель</w:t>
      </w:r>
      <w:r w:rsidR="00604912">
        <w:rPr>
          <w:rFonts w:ascii="Times New Roman" w:eastAsia="Arial Unicode MS" w:hAnsi="Times New Roman" w:cs="Times New Roman"/>
          <w:color w:val="000000"/>
          <w:sz w:val="28"/>
          <w:szCs w:val="28"/>
          <w:bdr w:val="nil"/>
          <w:lang w:eastAsia="ru-RU"/>
        </w:rPr>
        <w:t xml:space="preserve"> в дальнейшем</w:t>
      </w:r>
      <w:r w:rsidRPr="00000A0F">
        <w:rPr>
          <w:rFonts w:ascii="Times New Roman" w:eastAsia="Arial Unicode MS" w:hAnsi="Times New Roman" w:cs="Times New Roman"/>
          <w:color w:val="000000"/>
          <w:sz w:val="28"/>
          <w:szCs w:val="28"/>
          <w:bdr w:val="nil"/>
          <w:lang w:eastAsia="ru-RU"/>
        </w:rPr>
        <w:t xml:space="preserve"> реализ</w:t>
      </w:r>
      <w:r w:rsidR="00604912">
        <w:rPr>
          <w:rFonts w:ascii="Times New Roman" w:eastAsia="Arial Unicode MS" w:hAnsi="Times New Roman" w:cs="Times New Roman"/>
          <w:color w:val="000000"/>
          <w:sz w:val="28"/>
          <w:szCs w:val="28"/>
          <w:bdr w:val="nil"/>
          <w:lang w:eastAsia="ru-RU"/>
        </w:rPr>
        <w:t>овать</w:t>
      </w:r>
      <w:r w:rsidRPr="00000A0F">
        <w:rPr>
          <w:rFonts w:ascii="Times New Roman" w:eastAsia="Arial Unicode MS" w:hAnsi="Times New Roman" w:cs="Times New Roman"/>
          <w:color w:val="000000"/>
          <w:sz w:val="28"/>
          <w:szCs w:val="28"/>
          <w:bdr w:val="nil"/>
          <w:lang w:eastAsia="ru-RU"/>
        </w:rPr>
        <w:t xml:space="preserve"> собственны</w:t>
      </w:r>
      <w:r w:rsidR="00604912">
        <w:rPr>
          <w:rFonts w:ascii="Times New Roman" w:eastAsia="Arial Unicode MS" w:hAnsi="Times New Roman" w:cs="Times New Roman"/>
          <w:color w:val="000000"/>
          <w:sz w:val="28"/>
          <w:szCs w:val="28"/>
          <w:bdr w:val="nil"/>
          <w:lang w:eastAsia="ru-RU"/>
        </w:rPr>
        <w:t>е</w:t>
      </w:r>
      <w:r w:rsidRPr="00000A0F">
        <w:rPr>
          <w:rFonts w:ascii="Times New Roman" w:eastAsia="Arial Unicode MS" w:hAnsi="Times New Roman" w:cs="Times New Roman"/>
          <w:color w:val="000000"/>
          <w:sz w:val="28"/>
          <w:szCs w:val="28"/>
          <w:bdr w:val="nil"/>
          <w:lang w:eastAsia="ru-RU"/>
        </w:rPr>
        <w:t xml:space="preserve"> функции. </w:t>
      </w:r>
    </w:p>
    <w:p w:rsidR="00877746" w:rsidRDefault="00000A0F"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t xml:space="preserve">На микроэкономическом – это понудительно отчуждаемая часть заработка, приобретенного физическими и юридическими лицами. </w:t>
      </w:r>
    </w:p>
    <w:p w:rsidR="00000A0F" w:rsidRPr="00000A0F" w:rsidRDefault="00000A0F"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t xml:space="preserve">Исключение в пользу сообщества </w:t>
      </w:r>
      <w:r w:rsidR="004E0147">
        <w:rPr>
          <w:rFonts w:ascii="Times New Roman" w:eastAsia="Arial Unicode MS" w:hAnsi="Times New Roman" w:cs="Times New Roman"/>
          <w:color w:val="000000"/>
          <w:sz w:val="28"/>
          <w:szCs w:val="28"/>
          <w:bdr w:val="nil"/>
          <w:lang w:eastAsia="ru-RU"/>
        </w:rPr>
        <w:t>в</w:t>
      </w:r>
      <w:r w:rsidR="004E0147" w:rsidRPr="004E0147">
        <w:t xml:space="preserve"> </w:t>
      </w:r>
      <w:r w:rsidR="004E0147" w:rsidRPr="004E0147">
        <w:rPr>
          <w:rFonts w:ascii="Times New Roman" w:eastAsia="Arial Unicode MS" w:hAnsi="Times New Roman" w:cs="Times New Roman"/>
          <w:color w:val="000000"/>
          <w:sz w:val="28"/>
          <w:szCs w:val="28"/>
          <w:bdr w:val="nil"/>
          <w:lang w:eastAsia="ru-RU"/>
        </w:rPr>
        <w:t>виде обязательного вклада</w:t>
      </w:r>
      <w:r w:rsidR="004E0147">
        <w:rPr>
          <w:rFonts w:ascii="Times New Roman" w:eastAsia="Arial Unicode MS" w:hAnsi="Times New Roman" w:cs="Times New Roman"/>
          <w:color w:val="000000"/>
          <w:sz w:val="28"/>
          <w:szCs w:val="28"/>
          <w:bdr w:val="nil"/>
          <w:lang w:eastAsia="ru-RU"/>
        </w:rPr>
        <w:t xml:space="preserve">, в </w:t>
      </w:r>
      <w:r w:rsidRPr="00000A0F">
        <w:rPr>
          <w:rFonts w:ascii="Times New Roman" w:eastAsia="Arial Unicode MS" w:hAnsi="Times New Roman" w:cs="Times New Roman"/>
          <w:color w:val="000000"/>
          <w:sz w:val="28"/>
          <w:szCs w:val="28"/>
          <w:bdr w:val="nil"/>
          <w:lang w:eastAsia="ru-RU"/>
        </w:rPr>
        <w:t xml:space="preserve">части </w:t>
      </w:r>
      <w:r w:rsidR="00877746">
        <w:rPr>
          <w:rFonts w:ascii="Times New Roman" w:eastAsia="Arial Unicode MS" w:hAnsi="Times New Roman" w:cs="Times New Roman"/>
          <w:color w:val="000000"/>
          <w:sz w:val="28"/>
          <w:szCs w:val="28"/>
          <w:bdr w:val="nil"/>
          <w:lang w:eastAsia="ru-RU"/>
        </w:rPr>
        <w:t>ВВП.</w:t>
      </w:r>
    </w:p>
    <w:p w:rsidR="00000A0F" w:rsidRPr="00000A0F" w:rsidRDefault="00A961F7"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 xml:space="preserve">Очень </w:t>
      </w:r>
      <w:r w:rsidR="00000A0F" w:rsidRPr="00000A0F">
        <w:rPr>
          <w:rFonts w:ascii="Times New Roman" w:eastAsia="Arial Unicode MS" w:hAnsi="Times New Roman" w:cs="Times New Roman"/>
          <w:color w:val="000000"/>
          <w:sz w:val="28"/>
          <w:szCs w:val="28"/>
          <w:bdr w:val="nil"/>
          <w:lang w:eastAsia="ru-RU"/>
        </w:rPr>
        <w:t>важную роль</w:t>
      </w:r>
      <w:r>
        <w:rPr>
          <w:rFonts w:ascii="Times New Roman" w:eastAsia="Arial Unicode MS" w:hAnsi="Times New Roman" w:cs="Times New Roman"/>
          <w:color w:val="000000"/>
          <w:sz w:val="28"/>
          <w:szCs w:val="28"/>
          <w:bdr w:val="nil"/>
          <w:lang w:eastAsia="ru-RU"/>
        </w:rPr>
        <w:t xml:space="preserve"> играют налоги</w:t>
      </w:r>
      <w:r w:rsidR="00000A0F" w:rsidRPr="00000A0F">
        <w:rPr>
          <w:rFonts w:ascii="Times New Roman" w:eastAsia="Arial Unicode MS" w:hAnsi="Times New Roman" w:cs="Times New Roman"/>
          <w:color w:val="000000"/>
          <w:sz w:val="28"/>
          <w:szCs w:val="28"/>
          <w:bdr w:val="nil"/>
          <w:lang w:eastAsia="ru-RU"/>
        </w:rPr>
        <w:t xml:space="preserve"> во всей налоговой политике (совокупность определенных событий в области налогообложения, которая считается частью единой финансовой политики страны) РФ.</w:t>
      </w:r>
    </w:p>
    <w:p w:rsidR="00000A0F" w:rsidRPr="00000A0F" w:rsidRDefault="00E00741"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 xml:space="preserve">В ходе </w:t>
      </w:r>
      <w:r w:rsidR="00000A0F" w:rsidRPr="00000A0F">
        <w:rPr>
          <w:rFonts w:ascii="Times New Roman" w:eastAsia="Arial Unicode MS" w:hAnsi="Times New Roman" w:cs="Times New Roman"/>
          <w:color w:val="000000"/>
          <w:sz w:val="28"/>
          <w:szCs w:val="28"/>
          <w:bdr w:val="nil"/>
          <w:lang w:eastAsia="ru-RU"/>
        </w:rPr>
        <w:t>разработк</w:t>
      </w:r>
      <w:r>
        <w:rPr>
          <w:rFonts w:ascii="Times New Roman" w:eastAsia="Arial Unicode MS" w:hAnsi="Times New Roman" w:cs="Times New Roman"/>
          <w:color w:val="000000"/>
          <w:sz w:val="28"/>
          <w:szCs w:val="28"/>
          <w:bdr w:val="nil"/>
          <w:lang w:eastAsia="ru-RU"/>
        </w:rPr>
        <w:t>и</w:t>
      </w:r>
      <w:r w:rsidR="00000A0F" w:rsidRPr="00000A0F">
        <w:rPr>
          <w:rFonts w:ascii="Times New Roman" w:eastAsia="Arial Unicode MS" w:hAnsi="Times New Roman" w:cs="Times New Roman"/>
          <w:color w:val="000000"/>
          <w:sz w:val="28"/>
          <w:szCs w:val="28"/>
          <w:bdr w:val="nil"/>
          <w:lang w:eastAsia="ru-RU"/>
        </w:rPr>
        <w:t xml:space="preserve"> налоговой политики</w:t>
      </w:r>
      <w:r w:rsidR="00EC7AFB">
        <w:rPr>
          <w:rFonts w:ascii="Times New Roman" w:eastAsia="Arial Unicode MS" w:hAnsi="Times New Roman" w:cs="Times New Roman"/>
          <w:color w:val="000000"/>
          <w:sz w:val="28"/>
          <w:szCs w:val="28"/>
          <w:bdr w:val="nil"/>
          <w:lang w:eastAsia="ru-RU"/>
        </w:rPr>
        <w:t xml:space="preserve"> </w:t>
      </w:r>
      <w:r w:rsidR="0077537F">
        <w:rPr>
          <w:rFonts w:ascii="Times New Roman" w:eastAsia="Arial Unicode MS" w:hAnsi="Times New Roman" w:cs="Times New Roman"/>
          <w:color w:val="000000"/>
          <w:sz w:val="28"/>
          <w:szCs w:val="28"/>
          <w:bdr w:val="nil"/>
          <w:lang w:eastAsia="ru-RU"/>
        </w:rPr>
        <w:t>учитывается</w:t>
      </w:r>
      <w:r w:rsidR="00874504">
        <w:rPr>
          <w:rFonts w:ascii="Times New Roman" w:eastAsia="Arial Unicode MS" w:hAnsi="Times New Roman" w:cs="Times New Roman"/>
          <w:color w:val="000000"/>
          <w:sz w:val="28"/>
          <w:szCs w:val="28"/>
          <w:bdr w:val="nil"/>
          <w:lang w:eastAsia="ru-RU"/>
        </w:rPr>
        <w:t>, национальные особенности государства и опыт</w:t>
      </w:r>
      <w:r w:rsidR="000B2BDA">
        <w:rPr>
          <w:rFonts w:ascii="Times New Roman" w:eastAsia="Arial Unicode MS" w:hAnsi="Times New Roman" w:cs="Times New Roman"/>
          <w:color w:val="000000"/>
          <w:sz w:val="28"/>
          <w:szCs w:val="28"/>
          <w:bdr w:val="nil"/>
          <w:lang w:eastAsia="ru-RU"/>
        </w:rPr>
        <w:t xml:space="preserve"> международного характера</w:t>
      </w:r>
      <w:r w:rsidR="00000A0F" w:rsidRPr="00000A0F">
        <w:rPr>
          <w:rFonts w:ascii="Times New Roman" w:eastAsia="Arial Unicode MS" w:hAnsi="Times New Roman" w:cs="Times New Roman"/>
          <w:color w:val="000000"/>
          <w:sz w:val="28"/>
          <w:szCs w:val="28"/>
          <w:bdr w:val="nil"/>
          <w:lang w:eastAsia="ru-RU"/>
        </w:rPr>
        <w:t xml:space="preserve">. </w:t>
      </w:r>
      <w:r w:rsidR="00EC7AFB">
        <w:rPr>
          <w:rFonts w:ascii="Times New Roman" w:eastAsia="Arial Unicode MS" w:hAnsi="Times New Roman" w:cs="Times New Roman"/>
          <w:color w:val="000000"/>
          <w:sz w:val="28"/>
          <w:szCs w:val="28"/>
          <w:bdr w:val="nil"/>
          <w:lang w:eastAsia="ru-RU"/>
        </w:rPr>
        <w:t>В связи с этим</w:t>
      </w:r>
      <w:r w:rsidR="00000A0F" w:rsidRPr="00000A0F">
        <w:rPr>
          <w:rFonts w:ascii="Times New Roman" w:eastAsia="Arial Unicode MS" w:hAnsi="Times New Roman" w:cs="Times New Roman"/>
          <w:color w:val="000000"/>
          <w:sz w:val="28"/>
          <w:szCs w:val="28"/>
          <w:bdr w:val="nil"/>
          <w:lang w:eastAsia="ru-RU"/>
        </w:rPr>
        <w:t xml:space="preserve"> цели</w:t>
      </w:r>
      <w:r w:rsidR="00F776A2">
        <w:rPr>
          <w:rFonts w:ascii="Times New Roman" w:eastAsia="Arial Unicode MS" w:hAnsi="Times New Roman" w:cs="Times New Roman"/>
          <w:color w:val="000000"/>
          <w:sz w:val="28"/>
          <w:szCs w:val="28"/>
          <w:bdr w:val="nil"/>
          <w:lang w:eastAsia="ru-RU"/>
        </w:rPr>
        <w:t xml:space="preserve"> и содержание</w:t>
      </w:r>
      <w:r w:rsidR="00000A0F" w:rsidRPr="00000A0F">
        <w:rPr>
          <w:rFonts w:ascii="Times New Roman" w:eastAsia="Arial Unicode MS" w:hAnsi="Times New Roman" w:cs="Times New Roman"/>
          <w:color w:val="000000"/>
          <w:sz w:val="28"/>
          <w:szCs w:val="28"/>
          <w:bdr w:val="nil"/>
          <w:lang w:eastAsia="ru-RU"/>
        </w:rPr>
        <w:t xml:space="preserve"> политики обусловлены определенными причинами: общественно-финансовым строем общества, состоянием муниципальных </w:t>
      </w:r>
      <w:r w:rsidR="00EC7AFB" w:rsidRPr="00000A0F">
        <w:rPr>
          <w:rFonts w:ascii="Times New Roman" w:eastAsia="Arial Unicode MS" w:hAnsi="Times New Roman" w:cs="Times New Roman"/>
          <w:color w:val="000000"/>
          <w:sz w:val="28"/>
          <w:szCs w:val="28"/>
          <w:bdr w:val="nil"/>
          <w:lang w:eastAsia="ru-RU"/>
        </w:rPr>
        <w:t>финансов</w:t>
      </w:r>
      <w:r w:rsidR="00874600">
        <w:rPr>
          <w:rFonts w:ascii="Times New Roman" w:eastAsia="Arial Unicode MS" w:hAnsi="Times New Roman" w:cs="Times New Roman"/>
          <w:color w:val="000000"/>
          <w:sz w:val="28"/>
          <w:szCs w:val="28"/>
          <w:bdr w:val="nil"/>
          <w:lang w:eastAsia="ru-RU"/>
        </w:rPr>
        <w:t xml:space="preserve"> и экономики</w:t>
      </w:r>
      <w:r w:rsidR="00EC7AFB">
        <w:rPr>
          <w:rFonts w:ascii="Times New Roman" w:eastAsia="Arial Unicode MS" w:hAnsi="Times New Roman" w:cs="Times New Roman"/>
          <w:color w:val="000000"/>
          <w:sz w:val="28"/>
          <w:szCs w:val="28"/>
          <w:bdr w:val="nil"/>
          <w:lang w:eastAsia="ru-RU"/>
        </w:rPr>
        <w:t xml:space="preserve"> [</w:t>
      </w:r>
      <w:r w:rsidR="001403DD">
        <w:rPr>
          <w:rFonts w:ascii="Times New Roman" w:eastAsia="Arial Unicode MS" w:hAnsi="Times New Roman" w:cs="Times New Roman"/>
          <w:color w:val="000000"/>
          <w:sz w:val="28"/>
          <w:szCs w:val="28"/>
          <w:bdr w:val="nil"/>
          <w:lang w:eastAsia="ru-RU"/>
        </w:rPr>
        <w:t>1]</w:t>
      </w:r>
      <w:r w:rsidR="00000A0F" w:rsidRPr="00000A0F">
        <w:rPr>
          <w:rFonts w:ascii="Times New Roman" w:eastAsia="Arial Unicode MS" w:hAnsi="Times New Roman" w:cs="Times New Roman"/>
          <w:color w:val="000000"/>
          <w:sz w:val="28"/>
          <w:szCs w:val="28"/>
          <w:bdr w:val="nil"/>
          <w:lang w:eastAsia="ru-RU"/>
        </w:rPr>
        <w:t>.</w:t>
      </w:r>
    </w:p>
    <w:p w:rsidR="007D183C" w:rsidRDefault="00000A0F"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F07F41">
        <w:rPr>
          <w:rFonts w:ascii="Times New Roman" w:eastAsia="Arial Unicode MS" w:hAnsi="Times New Roman" w:cs="Times New Roman"/>
          <w:color w:val="000000"/>
          <w:sz w:val="28"/>
          <w:szCs w:val="28"/>
          <w:bdr w:val="nil"/>
          <w:lang w:eastAsia="ru-RU"/>
        </w:rPr>
        <w:t xml:space="preserve">Проведение </w:t>
      </w:r>
      <w:r w:rsidR="00EC7AFB" w:rsidRPr="00F07F41">
        <w:rPr>
          <w:rFonts w:ascii="Times New Roman" w:eastAsia="Arial Unicode MS" w:hAnsi="Times New Roman" w:cs="Times New Roman"/>
          <w:color w:val="000000"/>
          <w:sz w:val="28"/>
          <w:szCs w:val="28"/>
          <w:bdr w:val="nil"/>
          <w:lang w:eastAsia="ru-RU"/>
        </w:rPr>
        <w:t>политики</w:t>
      </w:r>
      <w:r w:rsidRPr="00000A0F">
        <w:rPr>
          <w:rFonts w:ascii="Times New Roman" w:eastAsia="Arial Unicode MS" w:hAnsi="Times New Roman" w:cs="Times New Roman"/>
          <w:color w:val="000000"/>
          <w:sz w:val="28"/>
          <w:szCs w:val="28"/>
          <w:bdr w:val="nil"/>
          <w:lang w:eastAsia="ru-RU"/>
        </w:rPr>
        <w:t xml:space="preserve"> базируется на том, что посредством налогов можно воздействовать на формирование хозяйствующих субъектов и, следственно, на экономику страны и общественную жизнь общества. К примеру, </w:t>
      </w:r>
      <w:r w:rsidR="007D183C" w:rsidRPr="007D183C">
        <w:rPr>
          <w:rFonts w:ascii="Times New Roman" w:eastAsia="Arial Unicode MS" w:hAnsi="Times New Roman" w:cs="Times New Roman"/>
          <w:color w:val="000000"/>
          <w:sz w:val="28"/>
          <w:szCs w:val="28"/>
          <w:bdr w:val="nil"/>
          <w:lang w:eastAsia="ru-RU"/>
        </w:rPr>
        <w:t>правительство создает финансовые условия для удачной внешнеэкономической деятельности хозяйствующих субъектов</w:t>
      </w:r>
      <w:r w:rsidR="007D183C">
        <w:rPr>
          <w:rFonts w:ascii="Times New Roman" w:eastAsia="Arial Unicode MS" w:hAnsi="Times New Roman" w:cs="Times New Roman"/>
          <w:color w:val="000000"/>
          <w:sz w:val="28"/>
          <w:szCs w:val="28"/>
          <w:bdr w:val="nil"/>
          <w:lang w:eastAsia="ru-RU"/>
        </w:rPr>
        <w:t xml:space="preserve">, устанавливая на товар, вывозимый </w:t>
      </w:r>
      <w:r w:rsidR="007D183C" w:rsidRPr="007D183C">
        <w:rPr>
          <w:rFonts w:ascii="Times New Roman" w:eastAsia="Arial Unicode MS" w:hAnsi="Times New Roman" w:cs="Times New Roman"/>
          <w:color w:val="000000"/>
          <w:sz w:val="28"/>
          <w:szCs w:val="28"/>
          <w:bdr w:val="nil"/>
          <w:lang w:eastAsia="ru-RU"/>
        </w:rPr>
        <w:t xml:space="preserve">в таможенном </w:t>
      </w:r>
      <w:r w:rsidR="007D183C" w:rsidRPr="007D183C">
        <w:rPr>
          <w:rFonts w:ascii="Times New Roman" w:eastAsia="Arial Unicode MS" w:hAnsi="Times New Roman" w:cs="Times New Roman"/>
          <w:color w:val="000000"/>
          <w:sz w:val="28"/>
          <w:szCs w:val="28"/>
          <w:bdr w:val="nil"/>
          <w:lang w:eastAsia="ru-RU"/>
        </w:rPr>
        <w:lastRenderedPageBreak/>
        <w:t>режиме экспорта</w:t>
      </w:r>
      <w:r w:rsidR="007D183C">
        <w:rPr>
          <w:rFonts w:ascii="Times New Roman" w:eastAsia="Arial Unicode MS" w:hAnsi="Times New Roman" w:cs="Times New Roman"/>
          <w:color w:val="000000"/>
          <w:sz w:val="28"/>
          <w:szCs w:val="28"/>
          <w:bdr w:val="nil"/>
          <w:lang w:eastAsia="ru-RU"/>
        </w:rPr>
        <w:t xml:space="preserve">, льготу в виде </w:t>
      </w:r>
      <w:r w:rsidRPr="00000A0F">
        <w:rPr>
          <w:rFonts w:ascii="Times New Roman" w:eastAsia="Arial Unicode MS" w:hAnsi="Times New Roman" w:cs="Times New Roman"/>
          <w:color w:val="000000"/>
          <w:sz w:val="28"/>
          <w:szCs w:val="28"/>
          <w:bdr w:val="nil"/>
          <w:lang w:eastAsia="ru-RU"/>
        </w:rPr>
        <w:t>ставк</w:t>
      </w:r>
      <w:r w:rsidR="007D183C">
        <w:rPr>
          <w:rFonts w:ascii="Times New Roman" w:eastAsia="Arial Unicode MS" w:hAnsi="Times New Roman" w:cs="Times New Roman"/>
          <w:color w:val="000000"/>
          <w:sz w:val="28"/>
          <w:szCs w:val="28"/>
          <w:bdr w:val="nil"/>
          <w:lang w:eastAsia="ru-RU"/>
        </w:rPr>
        <w:t>е</w:t>
      </w:r>
      <w:r w:rsidRPr="00000A0F">
        <w:rPr>
          <w:rFonts w:ascii="Times New Roman" w:eastAsia="Arial Unicode MS" w:hAnsi="Times New Roman" w:cs="Times New Roman"/>
          <w:color w:val="000000"/>
          <w:sz w:val="28"/>
          <w:szCs w:val="28"/>
          <w:bdr w:val="nil"/>
          <w:lang w:eastAsia="ru-RU"/>
        </w:rPr>
        <w:t xml:space="preserve"> </w:t>
      </w:r>
      <w:r w:rsidR="00676C19">
        <w:rPr>
          <w:rFonts w:ascii="Times New Roman" w:eastAsia="Arial Unicode MS" w:hAnsi="Times New Roman" w:cs="Times New Roman"/>
          <w:color w:val="000000"/>
          <w:sz w:val="28"/>
          <w:szCs w:val="28"/>
          <w:bdr w:val="nil"/>
          <w:lang w:eastAsia="ru-RU"/>
        </w:rPr>
        <w:t>НДС</w:t>
      </w:r>
      <w:r w:rsidR="007D183C">
        <w:rPr>
          <w:rFonts w:ascii="Times New Roman" w:eastAsia="Arial Unicode MS" w:hAnsi="Times New Roman" w:cs="Times New Roman"/>
          <w:color w:val="000000"/>
          <w:sz w:val="28"/>
          <w:szCs w:val="28"/>
          <w:bdr w:val="nil"/>
          <w:lang w:eastAsia="ru-RU"/>
        </w:rPr>
        <w:t xml:space="preserve"> 0%. Таким образом правительство</w:t>
      </w:r>
      <w:r w:rsidRPr="00000A0F">
        <w:rPr>
          <w:rFonts w:ascii="Times New Roman" w:eastAsia="Arial Unicode MS" w:hAnsi="Times New Roman" w:cs="Times New Roman"/>
          <w:color w:val="000000"/>
          <w:sz w:val="28"/>
          <w:szCs w:val="28"/>
          <w:bdr w:val="nil"/>
          <w:lang w:eastAsia="ru-RU"/>
        </w:rPr>
        <w:t xml:space="preserve"> усиливает народнохозяйственный потенциал страны.</w:t>
      </w:r>
    </w:p>
    <w:p w:rsidR="00000A0F" w:rsidRPr="00000A0F" w:rsidRDefault="00000A0F"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t xml:space="preserve"> </w:t>
      </w:r>
      <w:r w:rsidR="00420A51">
        <w:rPr>
          <w:rFonts w:ascii="Times New Roman" w:eastAsia="Arial Unicode MS" w:hAnsi="Times New Roman" w:cs="Times New Roman"/>
          <w:color w:val="000000"/>
          <w:sz w:val="28"/>
          <w:szCs w:val="28"/>
          <w:bdr w:val="nil"/>
          <w:lang w:eastAsia="ru-RU"/>
        </w:rPr>
        <w:t>Налоги,</w:t>
      </w:r>
      <w:r w:rsidR="00BA7B22">
        <w:rPr>
          <w:rFonts w:ascii="Times New Roman" w:eastAsia="Arial Unicode MS" w:hAnsi="Times New Roman" w:cs="Times New Roman"/>
          <w:color w:val="000000"/>
          <w:sz w:val="28"/>
          <w:szCs w:val="28"/>
          <w:bdr w:val="nil"/>
          <w:lang w:eastAsia="ru-RU"/>
        </w:rPr>
        <w:t xml:space="preserve"> составляющие более 85 % бюджета государства, </w:t>
      </w:r>
      <w:r w:rsidRPr="00000A0F">
        <w:rPr>
          <w:rFonts w:ascii="Times New Roman" w:eastAsia="Arial Unicode MS" w:hAnsi="Times New Roman" w:cs="Times New Roman"/>
          <w:color w:val="000000"/>
          <w:sz w:val="28"/>
          <w:szCs w:val="28"/>
          <w:bdr w:val="nil"/>
          <w:lang w:eastAsia="ru-RU"/>
        </w:rPr>
        <w:t>создают возможность через расходную часть бюджета исполнять воздействие на формирование экономики</w:t>
      </w:r>
      <w:r w:rsidR="00BA7B22">
        <w:rPr>
          <w:rFonts w:ascii="Times New Roman" w:eastAsia="Arial Unicode MS" w:hAnsi="Times New Roman" w:cs="Times New Roman"/>
          <w:color w:val="000000"/>
          <w:sz w:val="28"/>
          <w:szCs w:val="28"/>
          <w:bdr w:val="nil"/>
          <w:lang w:eastAsia="ru-RU"/>
        </w:rPr>
        <w:t>.</w:t>
      </w:r>
    </w:p>
    <w:p w:rsidR="00000A0F" w:rsidRPr="00AA63A7" w:rsidRDefault="00EF72D3"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AA63A7">
        <w:rPr>
          <w:rFonts w:ascii="Times New Roman" w:eastAsia="Arial Unicode MS" w:hAnsi="Times New Roman" w:cs="Times New Roman"/>
          <w:color w:val="000000"/>
          <w:sz w:val="28"/>
          <w:szCs w:val="28"/>
          <w:bdr w:val="nil"/>
          <w:lang w:eastAsia="ru-RU"/>
        </w:rPr>
        <w:t xml:space="preserve">При этом в </w:t>
      </w:r>
      <w:r w:rsidR="00B42252" w:rsidRPr="00AA63A7">
        <w:rPr>
          <w:rFonts w:ascii="Times New Roman" w:eastAsia="Arial Unicode MS" w:hAnsi="Times New Roman" w:cs="Times New Roman"/>
          <w:color w:val="000000"/>
          <w:sz w:val="28"/>
          <w:szCs w:val="28"/>
          <w:bdr w:val="nil"/>
          <w:lang w:eastAsia="ru-RU"/>
        </w:rPr>
        <w:t>ситуации,</w:t>
      </w:r>
      <w:r w:rsidRPr="00AA63A7">
        <w:rPr>
          <w:rFonts w:ascii="Times New Roman" w:eastAsia="Arial Unicode MS" w:hAnsi="Times New Roman" w:cs="Times New Roman"/>
          <w:color w:val="000000"/>
          <w:sz w:val="28"/>
          <w:szCs w:val="28"/>
          <w:bdr w:val="nil"/>
          <w:lang w:eastAsia="ru-RU"/>
        </w:rPr>
        <w:t xml:space="preserve"> когда </w:t>
      </w:r>
      <w:r w:rsidR="00000A0F" w:rsidRPr="00AA63A7">
        <w:rPr>
          <w:rFonts w:ascii="Times New Roman" w:eastAsia="Arial Unicode MS" w:hAnsi="Times New Roman" w:cs="Times New Roman"/>
          <w:color w:val="000000"/>
          <w:sz w:val="28"/>
          <w:szCs w:val="28"/>
          <w:bdr w:val="nil"/>
          <w:lang w:eastAsia="ru-RU"/>
        </w:rPr>
        <w:t xml:space="preserve">в области налогообложения интересы </w:t>
      </w:r>
      <w:r w:rsidR="00B42252" w:rsidRPr="00AA63A7">
        <w:rPr>
          <w:rFonts w:ascii="Times New Roman" w:eastAsia="Arial Unicode MS" w:hAnsi="Times New Roman" w:cs="Times New Roman"/>
          <w:color w:val="000000"/>
          <w:sz w:val="28"/>
          <w:szCs w:val="28"/>
          <w:bdr w:val="nil"/>
          <w:lang w:eastAsia="ru-RU"/>
        </w:rPr>
        <w:t>населения и</w:t>
      </w:r>
      <w:r w:rsidRPr="00AA63A7">
        <w:rPr>
          <w:rFonts w:ascii="Times New Roman" w:eastAsia="Arial Unicode MS" w:hAnsi="Times New Roman" w:cs="Times New Roman"/>
          <w:color w:val="000000"/>
          <w:sz w:val="28"/>
          <w:szCs w:val="28"/>
          <w:bdr w:val="nil"/>
          <w:lang w:eastAsia="ru-RU"/>
        </w:rPr>
        <w:t xml:space="preserve"> государства </w:t>
      </w:r>
      <w:r w:rsidR="00000A0F" w:rsidRPr="00AA63A7">
        <w:rPr>
          <w:rFonts w:ascii="Times New Roman" w:eastAsia="Arial Unicode MS" w:hAnsi="Times New Roman" w:cs="Times New Roman"/>
          <w:color w:val="000000"/>
          <w:sz w:val="28"/>
          <w:szCs w:val="28"/>
          <w:bdr w:val="nil"/>
          <w:lang w:eastAsia="ru-RU"/>
        </w:rPr>
        <w:t xml:space="preserve">не </w:t>
      </w:r>
      <w:r w:rsidR="00B42252" w:rsidRPr="00AA63A7">
        <w:rPr>
          <w:rFonts w:ascii="Times New Roman" w:eastAsia="Arial Unicode MS" w:hAnsi="Times New Roman" w:cs="Times New Roman"/>
          <w:color w:val="000000"/>
          <w:sz w:val="28"/>
          <w:szCs w:val="28"/>
          <w:bdr w:val="nil"/>
          <w:lang w:eastAsia="ru-RU"/>
        </w:rPr>
        <w:t xml:space="preserve">будут </w:t>
      </w:r>
      <w:r w:rsidR="000863CC" w:rsidRPr="00AA63A7">
        <w:rPr>
          <w:rFonts w:ascii="Times New Roman" w:eastAsia="Arial Unicode MS" w:hAnsi="Times New Roman" w:cs="Times New Roman"/>
          <w:color w:val="000000"/>
          <w:sz w:val="28"/>
          <w:szCs w:val="28"/>
          <w:bdr w:val="nil"/>
          <w:lang w:eastAsia="ru-RU"/>
        </w:rPr>
        <w:t>взаимосвязаны, это</w:t>
      </w:r>
      <w:r w:rsidR="00B42252" w:rsidRPr="00AA63A7">
        <w:rPr>
          <w:rFonts w:ascii="Times New Roman" w:eastAsia="Arial Unicode MS" w:hAnsi="Times New Roman" w:cs="Times New Roman"/>
          <w:color w:val="000000"/>
          <w:sz w:val="28"/>
          <w:szCs w:val="28"/>
          <w:bdr w:val="nil"/>
          <w:lang w:eastAsia="ru-RU"/>
        </w:rPr>
        <w:t xml:space="preserve"> отразится </w:t>
      </w:r>
      <w:r w:rsidR="0026117F" w:rsidRPr="00AA63A7">
        <w:rPr>
          <w:rFonts w:ascii="Times New Roman" w:eastAsia="Arial Unicode MS" w:hAnsi="Times New Roman" w:cs="Times New Roman"/>
          <w:color w:val="000000"/>
          <w:sz w:val="28"/>
          <w:szCs w:val="28"/>
          <w:bdr w:val="nil"/>
          <w:lang w:eastAsia="ru-RU"/>
        </w:rPr>
        <w:t xml:space="preserve">и </w:t>
      </w:r>
      <w:r w:rsidR="00B42252" w:rsidRPr="00AA63A7">
        <w:rPr>
          <w:rFonts w:ascii="Times New Roman" w:eastAsia="Arial Unicode MS" w:hAnsi="Times New Roman" w:cs="Times New Roman"/>
          <w:color w:val="000000"/>
          <w:sz w:val="28"/>
          <w:szCs w:val="28"/>
          <w:bdr w:val="nil"/>
          <w:lang w:eastAsia="ru-RU"/>
        </w:rPr>
        <w:t xml:space="preserve">на </w:t>
      </w:r>
      <w:r w:rsidR="006F458F" w:rsidRPr="00AA63A7">
        <w:rPr>
          <w:rFonts w:ascii="Times New Roman" w:eastAsia="Arial Unicode MS" w:hAnsi="Times New Roman" w:cs="Times New Roman"/>
          <w:color w:val="000000"/>
          <w:sz w:val="28"/>
          <w:szCs w:val="28"/>
          <w:bdr w:val="nil"/>
          <w:lang w:eastAsia="ru-RU"/>
        </w:rPr>
        <w:t>политики</w:t>
      </w:r>
      <w:r w:rsidR="00B42252" w:rsidRPr="00AA63A7">
        <w:rPr>
          <w:rFonts w:ascii="Times New Roman" w:eastAsia="Arial Unicode MS" w:hAnsi="Times New Roman" w:cs="Times New Roman"/>
          <w:color w:val="000000"/>
          <w:sz w:val="28"/>
          <w:szCs w:val="28"/>
          <w:bdr w:val="nil"/>
          <w:lang w:eastAsia="ru-RU"/>
        </w:rPr>
        <w:t xml:space="preserve"> в области </w:t>
      </w:r>
      <w:r w:rsidR="0026117F" w:rsidRPr="00AA63A7">
        <w:rPr>
          <w:rFonts w:ascii="Times New Roman" w:eastAsia="Arial Unicode MS" w:hAnsi="Times New Roman" w:cs="Times New Roman"/>
          <w:color w:val="000000"/>
          <w:sz w:val="28"/>
          <w:szCs w:val="28"/>
          <w:bdr w:val="nil"/>
          <w:lang w:eastAsia="ru-RU"/>
        </w:rPr>
        <w:t>налогообложения</w:t>
      </w:r>
      <w:r w:rsidR="000863CC" w:rsidRPr="00AA63A7">
        <w:rPr>
          <w:rFonts w:ascii="Times New Roman" w:eastAsia="Arial Unicode MS" w:hAnsi="Times New Roman" w:cs="Times New Roman"/>
          <w:color w:val="000000"/>
          <w:sz w:val="28"/>
          <w:szCs w:val="28"/>
          <w:bdr w:val="nil"/>
          <w:lang w:eastAsia="ru-RU"/>
        </w:rPr>
        <w:t>. При этом будет заметно усиленное</w:t>
      </w:r>
      <w:r w:rsidR="00000A0F" w:rsidRPr="00AA63A7">
        <w:rPr>
          <w:rFonts w:ascii="Times New Roman" w:eastAsia="Arial Unicode MS" w:hAnsi="Times New Roman" w:cs="Times New Roman"/>
          <w:color w:val="000000"/>
          <w:sz w:val="28"/>
          <w:szCs w:val="28"/>
          <w:bdr w:val="nil"/>
          <w:lang w:eastAsia="ru-RU"/>
        </w:rPr>
        <w:t xml:space="preserve"> противодействие со стороны налогоплательщиков, </w:t>
      </w:r>
      <w:r w:rsidR="000863CC" w:rsidRPr="00AA63A7">
        <w:rPr>
          <w:rFonts w:ascii="Times New Roman" w:eastAsia="Arial Unicode MS" w:hAnsi="Times New Roman" w:cs="Times New Roman"/>
          <w:color w:val="000000"/>
          <w:sz w:val="28"/>
          <w:szCs w:val="28"/>
          <w:bdr w:val="nil"/>
          <w:lang w:eastAsia="ru-RU"/>
        </w:rPr>
        <w:t>влияющее на реализацию политики</w:t>
      </w:r>
      <w:r w:rsidR="00000A0F" w:rsidRPr="00AA63A7">
        <w:rPr>
          <w:rFonts w:ascii="Times New Roman" w:eastAsia="Arial Unicode MS" w:hAnsi="Times New Roman" w:cs="Times New Roman"/>
          <w:color w:val="000000"/>
          <w:sz w:val="28"/>
          <w:szCs w:val="28"/>
          <w:bdr w:val="nil"/>
          <w:lang w:eastAsia="ru-RU"/>
        </w:rPr>
        <w:t xml:space="preserve"> </w:t>
      </w:r>
      <w:r w:rsidR="000863CC" w:rsidRPr="00AA63A7">
        <w:rPr>
          <w:rFonts w:ascii="Times New Roman" w:eastAsia="Arial Unicode MS" w:hAnsi="Times New Roman" w:cs="Times New Roman"/>
          <w:color w:val="000000"/>
          <w:sz w:val="28"/>
          <w:szCs w:val="28"/>
          <w:bdr w:val="nil"/>
          <w:lang w:eastAsia="ru-RU"/>
        </w:rPr>
        <w:t xml:space="preserve">на </w:t>
      </w:r>
      <w:r w:rsidR="00000A0F" w:rsidRPr="00AA63A7">
        <w:rPr>
          <w:rFonts w:ascii="Times New Roman" w:eastAsia="Arial Unicode MS" w:hAnsi="Times New Roman" w:cs="Times New Roman"/>
          <w:color w:val="000000"/>
          <w:sz w:val="28"/>
          <w:szCs w:val="28"/>
          <w:bdr w:val="nil"/>
          <w:lang w:eastAsia="ru-RU"/>
        </w:rPr>
        <w:t xml:space="preserve">практике. </w:t>
      </w:r>
      <w:r w:rsidR="00165C2C" w:rsidRPr="00AA63A7">
        <w:rPr>
          <w:rFonts w:ascii="Times New Roman" w:eastAsia="Arial Unicode MS" w:hAnsi="Times New Roman" w:cs="Times New Roman"/>
          <w:color w:val="000000"/>
          <w:sz w:val="28"/>
          <w:szCs w:val="28"/>
          <w:bdr w:val="nil"/>
          <w:lang w:eastAsia="ru-RU"/>
        </w:rPr>
        <w:t>В налоговом плане, в</w:t>
      </w:r>
      <w:r w:rsidR="00000A0F" w:rsidRPr="00AA63A7">
        <w:rPr>
          <w:rFonts w:ascii="Times New Roman" w:eastAsia="Arial Unicode MS" w:hAnsi="Times New Roman" w:cs="Times New Roman"/>
          <w:color w:val="000000"/>
          <w:sz w:val="28"/>
          <w:szCs w:val="28"/>
          <w:bdr w:val="nil"/>
          <w:lang w:eastAsia="ru-RU"/>
        </w:rPr>
        <w:t xml:space="preserve"> особенном разделе юридической науки –</w:t>
      </w:r>
      <w:r w:rsidR="00165C2C" w:rsidRPr="00AA63A7">
        <w:rPr>
          <w:rFonts w:ascii="Times New Roman" w:eastAsia="Arial Unicode MS" w:hAnsi="Times New Roman" w:cs="Times New Roman"/>
          <w:color w:val="000000"/>
          <w:sz w:val="28"/>
          <w:szCs w:val="28"/>
          <w:bdr w:val="nil"/>
          <w:lang w:eastAsia="ru-RU"/>
        </w:rPr>
        <w:t xml:space="preserve"> отражается законный аспект</w:t>
      </w:r>
      <w:r w:rsidR="00000A0F" w:rsidRPr="00AA63A7">
        <w:rPr>
          <w:rFonts w:ascii="Times New Roman" w:eastAsia="Arial Unicode MS" w:hAnsi="Times New Roman" w:cs="Times New Roman"/>
          <w:color w:val="000000"/>
          <w:sz w:val="28"/>
          <w:szCs w:val="28"/>
          <w:bdr w:val="nil"/>
          <w:lang w:eastAsia="ru-RU"/>
        </w:rPr>
        <w:t>, наход</w:t>
      </w:r>
      <w:r w:rsidR="00165C2C" w:rsidRPr="00AA63A7">
        <w:rPr>
          <w:rFonts w:ascii="Times New Roman" w:eastAsia="Arial Unicode MS" w:hAnsi="Times New Roman" w:cs="Times New Roman"/>
          <w:color w:val="000000"/>
          <w:sz w:val="28"/>
          <w:szCs w:val="28"/>
          <w:bdr w:val="nil"/>
          <w:lang w:eastAsia="ru-RU"/>
        </w:rPr>
        <w:t>ящий</w:t>
      </w:r>
      <w:r w:rsidR="00000A0F" w:rsidRPr="00AA63A7">
        <w:rPr>
          <w:rFonts w:ascii="Times New Roman" w:eastAsia="Arial Unicode MS" w:hAnsi="Times New Roman" w:cs="Times New Roman"/>
          <w:color w:val="000000"/>
          <w:sz w:val="28"/>
          <w:szCs w:val="28"/>
          <w:bdr w:val="nil"/>
          <w:lang w:eastAsia="ru-RU"/>
        </w:rPr>
        <w:t>ся в неразрывном согласье с конституционным административным и финансовым правом.</w:t>
      </w:r>
      <w:r w:rsidR="00AE7688" w:rsidRPr="00AA63A7">
        <w:rPr>
          <w:rFonts w:ascii="Times New Roman" w:hAnsi="Times New Roman" w:cs="Times New Roman"/>
          <w:sz w:val="28"/>
          <w:szCs w:val="28"/>
        </w:rPr>
        <w:t xml:space="preserve"> О</w:t>
      </w:r>
      <w:r w:rsidR="00AE7688" w:rsidRPr="00AA63A7">
        <w:rPr>
          <w:rFonts w:ascii="Times New Roman" w:eastAsia="Arial Unicode MS" w:hAnsi="Times New Roman" w:cs="Times New Roman"/>
          <w:color w:val="000000"/>
          <w:sz w:val="28"/>
          <w:szCs w:val="28"/>
          <w:bdr w:val="nil"/>
          <w:lang w:eastAsia="ru-RU"/>
        </w:rPr>
        <w:t>тправными моментами при осуществлении политики служит п</w:t>
      </w:r>
      <w:r w:rsidR="00000A0F" w:rsidRPr="00AA63A7">
        <w:rPr>
          <w:rFonts w:ascii="Times New Roman" w:eastAsia="Arial Unicode MS" w:hAnsi="Times New Roman" w:cs="Times New Roman"/>
          <w:color w:val="000000"/>
          <w:sz w:val="28"/>
          <w:szCs w:val="28"/>
          <w:bdr w:val="nil"/>
          <w:lang w:eastAsia="ru-RU"/>
        </w:rPr>
        <w:t>оложени</w:t>
      </w:r>
      <w:r w:rsidR="00AE7688" w:rsidRPr="00AA63A7">
        <w:rPr>
          <w:rFonts w:ascii="Times New Roman" w:eastAsia="Arial Unicode MS" w:hAnsi="Times New Roman" w:cs="Times New Roman"/>
          <w:color w:val="000000"/>
          <w:sz w:val="28"/>
          <w:szCs w:val="28"/>
          <w:bdr w:val="nil"/>
          <w:lang w:eastAsia="ru-RU"/>
        </w:rPr>
        <w:t>е</w:t>
      </w:r>
      <w:r w:rsidR="00000A0F" w:rsidRPr="00AA63A7">
        <w:rPr>
          <w:rFonts w:ascii="Times New Roman" w:eastAsia="Arial Unicode MS" w:hAnsi="Times New Roman" w:cs="Times New Roman"/>
          <w:color w:val="000000"/>
          <w:sz w:val="28"/>
          <w:szCs w:val="28"/>
          <w:bdr w:val="nil"/>
          <w:lang w:eastAsia="ru-RU"/>
        </w:rPr>
        <w:t xml:space="preserve"> налогового права.</w:t>
      </w:r>
    </w:p>
    <w:p w:rsidR="00000A0F" w:rsidRPr="00000A0F" w:rsidRDefault="003E7E79"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Государством с расчетом на перспективу п</w:t>
      </w:r>
      <w:r w:rsidR="006F458F">
        <w:rPr>
          <w:rFonts w:ascii="Times New Roman" w:eastAsia="Arial Unicode MS" w:hAnsi="Times New Roman" w:cs="Times New Roman"/>
          <w:color w:val="000000"/>
          <w:sz w:val="28"/>
          <w:szCs w:val="28"/>
          <w:bdr w:val="nil"/>
          <w:lang w:eastAsia="ru-RU"/>
        </w:rPr>
        <w:t>олитика</w:t>
      </w:r>
      <w:r w:rsidR="00000A0F" w:rsidRPr="00000A0F">
        <w:rPr>
          <w:rFonts w:ascii="Times New Roman" w:eastAsia="Arial Unicode MS" w:hAnsi="Times New Roman" w:cs="Times New Roman"/>
          <w:color w:val="000000"/>
          <w:sz w:val="28"/>
          <w:szCs w:val="28"/>
          <w:bdr w:val="nil"/>
          <w:lang w:eastAsia="ru-RU"/>
        </w:rPr>
        <w:t xml:space="preserve"> разрабатывается и ведется </w:t>
      </w:r>
      <w:r>
        <w:rPr>
          <w:rFonts w:ascii="Times New Roman" w:eastAsia="Arial Unicode MS" w:hAnsi="Times New Roman" w:cs="Times New Roman"/>
          <w:color w:val="000000"/>
          <w:sz w:val="28"/>
          <w:szCs w:val="28"/>
          <w:bdr w:val="nil"/>
          <w:lang w:eastAsia="ru-RU"/>
        </w:rPr>
        <w:t xml:space="preserve">как </w:t>
      </w:r>
      <w:r w:rsidR="00000A0F" w:rsidRPr="00000A0F">
        <w:rPr>
          <w:rFonts w:ascii="Times New Roman" w:eastAsia="Arial Unicode MS" w:hAnsi="Times New Roman" w:cs="Times New Roman"/>
          <w:color w:val="000000"/>
          <w:sz w:val="28"/>
          <w:szCs w:val="28"/>
          <w:bdr w:val="nil"/>
          <w:lang w:eastAsia="ru-RU"/>
        </w:rPr>
        <w:t xml:space="preserve">налоговая стратегия. Тактика и стратегия обязаны быть неразделимы. </w:t>
      </w:r>
      <w:r w:rsidR="00D12396">
        <w:rPr>
          <w:rFonts w:ascii="Times New Roman" w:eastAsia="Arial Unicode MS" w:hAnsi="Times New Roman" w:cs="Times New Roman"/>
          <w:color w:val="000000"/>
          <w:sz w:val="28"/>
          <w:szCs w:val="28"/>
          <w:bdr w:val="nil"/>
          <w:lang w:eastAsia="ru-RU"/>
        </w:rPr>
        <w:t xml:space="preserve"> В </w:t>
      </w:r>
      <w:r w:rsidR="004A09CA">
        <w:rPr>
          <w:rFonts w:ascii="Times New Roman" w:eastAsia="Arial Unicode MS" w:hAnsi="Times New Roman" w:cs="Times New Roman"/>
          <w:color w:val="000000"/>
          <w:sz w:val="28"/>
          <w:szCs w:val="28"/>
          <w:bdr w:val="nil"/>
          <w:lang w:eastAsia="ru-RU"/>
        </w:rPr>
        <w:t>случае,</w:t>
      </w:r>
      <w:r w:rsidR="00D12396">
        <w:rPr>
          <w:rFonts w:ascii="Times New Roman" w:eastAsia="Arial Unicode MS" w:hAnsi="Times New Roman" w:cs="Times New Roman"/>
          <w:color w:val="000000"/>
          <w:sz w:val="28"/>
          <w:szCs w:val="28"/>
          <w:bdr w:val="nil"/>
          <w:lang w:eastAsia="ru-RU"/>
        </w:rPr>
        <w:t xml:space="preserve"> когда</w:t>
      </w:r>
      <w:r w:rsidR="00000A0F" w:rsidRPr="00000A0F">
        <w:rPr>
          <w:rFonts w:ascii="Times New Roman" w:eastAsia="Arial Unicode MS" w:hAnsi="Times New Roman" w:cs="Times New Roman"/>
          <w:color w:val="000000"/>
          <w:sz w:val="28"/>
          <w:szCs w:val="28"/>
          <w:bdr w:val="nil"/>
          <w:lang w:eastAsia="ru-RU"/>
        </w:rPr>
        <w:t xml:space="preserve"> тактические шаги, предпринимаемые управлением страны в области налогообложения на текущий момент, считаются экономически не аргументированными, это не только мешает реализации произведенной налоговой стратегии, но и деформирует целый экономический курс страны.</w:t>
      </w:r>
    </w:p>
    <w:p w:rsidR="00000A0F" w:rsidRDefault="00000A0F" w:rsidP="00000A0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t xml:space="preserve">Таким образом, главными задачами </w:t>
      </w:r>
      <w:r w:rsidR="008F7C63">
        <w:rPr>
          <w:rFonts w:ascii="Times New Roman" w:eastAsia="Arial Unicode MS" w:hAnsi="Times New Roman" w:cs="Times New Roman"/>
          <w:color w:val="000000"/>
          <w:sz w:val="28"/>
          <w:szCs w:val="28"/>
          <w:bdr w:val="nil"/>
          <w:lang w:eastAsia="ru-RU"/>
        </w:rPr>
        <w:t>политики</w:t>
      </w:r>
      <w:r w:rsidRPr="00000A0F">
        <w:rPr>
          <w:rFonts w:ascii="Times New Roman" w:eastAsia="Arial Unicode MS" w:hAnsi="Times New Roman" w:cs="Times New Roman"/>
          <w:color w:val="000000"/>
          <w:sz w:val="28"/>
          <w:szCs w:val="28"/>
          <w:bdr w:val="nil"/>
          <w:lang w:eastAsia="ru-RU"/>
        </w:rPr>
        <w:t xml:space="preserve"> на современном шаге развития считается обеспечение страны экономическими ресурсами в достаточном размере, </w:t>
      </w:r>
      <w:r w:rsidR="00A218AE" w:rsidRPr="00A218AE">
        <w:rPr>
          <w:rFonts w:ascii="Times New Roman" w:eastAsia="Arial Unicode MS" w:hAnsi="Times New Roman" w:cs="Times New Roman"/>
          <w:color w:val="000000"/>
          <w:sz w:val="28"/>
          <w:szCs w:val="28"/>
          <w:bdr w:val="nil"/>
          <w:lang w:eastAsia="ru-RU"/>
        </w:rPr>
        <w:t xml:space="preserve">сглаживание неравенства в уровнях заработков народонаселения </w:t>
      </w:r>
      <w:r w:rsidR="00A218AE">
        <w:rPr>
          <w:rFonts w:ascii="Times New Roman" w:eastAsia="Arial Unicode MS" w:hAnsi="Times New Roman" w:cs="Times New Roman"/>
          <w:color w:val="000000"/>
          <w:sz w:val="28"/>
          <w:szCs w:val="28"/>
          <w:bdr w:val="nil"/>
          <w:lang w:eastAsia="ru-RU"/>
        </w:rPr>
        <w:t>,</w:t>
      </w:r>
      <w:r w:rsidRPr="00000A0F">
        <w:rPr>
          <w:rFonts w:ascii="Times New Roman" w:eastAsia="Arial Unicode MS" w:hAnsi="Times New Roman" w:cs="Times New Roman"/>
          <w:color w:val="000000"/>
          <w:sz w:val="28"/>
          <w:szCs w:val="28"/>
          <w:bdr w:val="nil"/>
          <w:lang w:eastAsia="ru-RU"/>
        </w:rPr>
        <w:t xml:space="preserve">создание критерий для регулирования </w:t>
      </w:r>
      <w:r w:rsidR="00A218AE">
        <w:rPr>
          <w:rFonts w:ascii="Times New Roman" w:eastAsia="Arial Unicode MS" w:hAnsi="Times New Roman" w:cs="Times New Roman"/>
          <w:color w:val="000000"/>
          <w:sz w:val="28"/>
          <w:szCs w:val="28"/>
          <w:bdr w:val="nil"/>
          <w:lang w:eastAsia="ru-RU"/>
        </w:rPr>
        <w:t xml:space="preserve">и развития </w:t>
      </w:r>
      <w:r w:rsidRPr="00000A0F">
        <w:rPr>
          <w:rFonts w:ascii="Times New Roman" w:eastAsia="Arial Unicode MS" w:hAnsi="Times New Roman" w:cs="Times New Roman"/>
          <w:color w:val="000000"/>
          <w:sz w:val="28"/>
          <w:szCs w:val="28"/>
          <w:bdr w:val="nil"/>
          <w:lang w:eastAsia="ru-RU"/>
        </w:rPr>
        <w:t xml:space="preserve">страны, и увеличения в целом его благополучия, но для этого необходимо знать определенный  перечень инструментов в </w:t>
      </w:r>
      <w:r w:rsidR="008F7C63">
        <w:rPr>
          <w:rFonts w:ascii="Times New Roman" w:eastAsia="Arial Unicode MS" w:hAnsi="Times New Roman" w:cs="Times New Roman"/>
          <w:color w:val="000000"/>
          <w:sz w:val="28"/>
          <w:szCs w:val="28"/>
          <w:bdr w:val="nil"/>
          <w:lang w:eastAsia="ru-RU"/>
        </w:rPr>
        <w:t>политики</w:t>
      </w:r>
      <w:r w:rsidRPr="00000A0F">
        <w:rPr>
          <w:rFonts w:ascii="Times New Roman" w:eastAsia="Arial Unicode MS" w:hAnsi="Times New Roman" w:cs="Times New Roman"/>
          <w:color w:val="000000"/>
          <w:sz w:val="28"/>
          <w:szCs w:val="28"/>
          <w:bdr w:val="nil"/>
          <w:lang w:eastAsia="ru-RU"/>
        </w:rPr>
        <w:t>.</w:t>
      </w:r>
    </w:p>
    <w:p w:rsidR="00AF338A" w:rsidRPr="00AF338A" w:rsidRDefault="00AF338A"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8D4860">
        <w:rPr>
          <w:rFonts w:ascii="Times New Roman" w:eastAsia="Arial Unicode MS" w:hAnsi="Times New Roman" w:cs="Times New Roman"/>
          <w:color w:val="000000"/>
          <w:sz w:val="28"/>
          <w:szCs w:val="28"/>
          <w:bdr w:val="nil"/>
          <w:lang w:eastAsia="ru-RU"/>
        </w:rPr>
        <w:t>На практике</w:t>
      </w:r>
      <w:r w:rsidRPr="00AF338A">
        <w:rPr>
          <w:rFonts w:ascii="Times New Roman" w:eastAsia="Arial Unicode MS" w:hAnsi="Times New Roman" w:cs="Times New Roman"/>
          <w:color w:val="000000"/>
          <w:sz w:val="28"/>
          <w:szCs w:val="28"/>
          <w:bdr w:val="nil"/>
          <w:lang w:eastAsia="ru-RU"/>
        </w:rPr>
        <w:t xml:space="preserve"> осуществление </w:t>
      </w:r>
      <w:r w:rsidR="008F7C63">
        <w:rPr>
          <w:rFonts w:ascii="Times New Roman" w:eastAsia="Arial Unicode MS" w:hAnsi="Times New Roman" w:cs="Times New Roman"/>
          <w:color w:val="000000"/>
          <w:sz w:val="28"/>
          <w:szCs w:val="28"/>
          <w:bdr w:val="nil"/>
          <w:lang w:eastAsia="ru-RU"/>
        </w:rPr>
        <w:t>политики</w:t>
      </w:r>
      <w:r w:rsidRPr="00AF338A">
        <w:rPr>
          <w:rFonts w:ascii="Times New Roman" w:eastAsia="Arial Unicode MS" w:hAnsi="Times New Roman" w:cs="Times New Roman"/>
          <w:color w:val="000000"/>
          <w:sz w:val="28"/>
          <w:szCs w:val="28"/>
          <w:bdr w:val="nil"/>
          <w:lang w:eastAsia="ru-RU"/>
        </w:rPr>
        <w:t xml:space="preserve"> исполняется через определенные налоговые инструменты. Такие рычаги осуществляют организационно-правовые задачи и методы управления и включают 3 элемента</w:t>
      </w:r>
      <w:r w:rsidR="001403DD">
        <w:rPr>
          <w:rFonts w:ascii="Times New Roman" w:eastAsia="Arial Unicode MS" w:hAnsi="Times New Roman" w:cs="Times New Roman"/>
          <w:color w:val="000000"/>
          <w:sz w:val="28"/>
          <w:szCs w:val="28"/>
          <w:bdr w:val="nil"/>
          <w:lang w:eastAsia="ru-RU"/>
        </w:rPr>
        <w:t>[3]</w:t>
      </w:r>
      <w:r w:rsidRPr="00AF338A">
        <w:rPr>
          <w:rFonts w:ascii="Times New Roman" w:eastAsia="Arial Unicode MS" w:hAnsi="Times New Roman" w:cs="Times New Roman"/>
          <w:color w:val="000000"/>
          <w:sz w:val="28"/>
          <w:szCs w:val="28"/>
          <w:bdr w:val="nil"/>
          <w:lang w:eastAsia="ru-RU"/>
        </w:rPr>
        <w:t>: налоговое планирование и прогнозирование, регулирование и контроль.</w:t>
      </w:r>
    </w:p>
    <w:p w:rsidR="00AF338A" w:rsidRPr="00AF338A" w:rsidRDefault="00084992"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lastRenderedPageBreak/>
        <w:t>О</w:t>
      </w:r>
      <w:r w:rsidR="00AF338A" w:rsidRPr="00AF338A">
        <w:rPr>
          <w:rFonts w:ascii="Times New Roman" w:eastAsia="Arial Unicode MS" w:hAnsi="Times New Roman" w:cs="Times New Roman"/>
          <w:color w:val="000000"/>
          <w:sz w:val="28"/>
          <w:szCs w:val="28"/>
          <w:bdr w:val="nil"/>
          <w:lang w:eastAsia="ru-RU"/>
        </w:rPr>
        <w:t>сновой для исследования планов общественно-финансового развития страны на установленный период</w:t>
      </w:r>
      <w:r>
        <w:rPr>
          <w:rFonts w:ascii="Times New Roman" w:eastAsia="Arial Unicode MS" w:hAnsi="Times New Roman" w:cs="Times New Roman"/>
          <w:color w:val="000000"/>
          <w:sz w:val="28"/>
          <w:szCs w:val="28"/>
          <w:bdr w:val="nil"/>
          <w:lang w:eastAsia="ru-RU"/>
        </w:rPr>
        <w:t xml:space="preserve"> служит прогнозирование</w:t>
      </w:r>
      <w:r w:rsidR="00AF338A" w:rsidRPr="00AF338A">
        <w:rPr>
          <w:rFonts w:ascii="Times New Roman" w:eastAsia="Arial Unicode MS" w:hAnsi="Times New Roman" w:cs="Times New Roman"/>
          <w:color w:val="000000"/>
          <w:sz w:val="28"/>
          <w:szCs w:val="28"/>
          <w:bdr w:val="nil"/>
          <w:lang w:eastAsia="ru-RU"/>
        </w:rPr>
        <w:t xml:space="preserve">. В </w:t>
      </w:r>
      <w:r w:rsidR="00B42415" w:rsidRPr="00AF338A">
        <w:rPr>
          <w:rFonts w:ascii="Times New Roman" w:eastAsia="Arial Unicode MS" w:hAnsi="Times New Roman" w:cs="Times New Roman"/>
          <w:color w:val="000000"/>
          <w:sz w:val="28"/>
          <w:szCs w:val="28"/>
          <w:bdr w:val="nil"/>
          <w:lang w:eastAsia="ru-RU"/>
        </w:rPr>
        <w:t>процессе прогнозирования</w:t>
      </w:r>
      <w:r w:rsidR="00AF338A" w:rsidRPr="00AF338A">
        <w:rPr>
          <w:rFonts w:ascii="Times New Roman" w:eastAsia="Arial Unicode MS" w:hAnsi="Times New Roman" w:cs="Times New Roman"/>
          <w:color w:val="000000"/>
          <w:sz w:val="28"/>
          <w:szCs w:val="28"/>
          <w:bdr w:val="nil"/>
          <w:lang w:eastAsia="ru-RU"/>
        </w:rPr>
        <w:t xml:space="preserve"> налоговых поступлений решается вопросы регулировки налоговых отношений между субъектами Федерации,</w:t>
      </w:r>
      <w:r w:rsidR="00A710A9">
        <w:rPr>
          <w:rFonts w:ascii="Times New Roman" w:eastAsia="Arial Unicode MS" w:hAnsi="Times New Roman" w:cs="Times New Roman"/>
          <w:color w:val="000000"/>
          <w:sz w:val="28"/>
          <w:szCs w:val="28"/>
          <w:bdr w:val="nil"/>
          <w:lang w:eastAsia="ru-RU"/>
        </w:rPr>
        <w:t xml:space="preserve"> центром,</w:t>
      </w:r>
      <w:r w:rsidR="00AF338A" w:rsidRPr="00AF338A">
        <w:rPr>
          <w:rFonts w:ascii="Times New Roman" w:eastAsia="Arial Unicode MS" w:hAnsi="Times New Roman" w:cs="Times New Roman"/>
          <w:color w:val="000000"/>
          <w:sz w:val="28"/>
          <w:szCs w:val="28"/>
          <w:bdr w:val="nil"/>
          <w:lang w:eastAsia="ru-RU"/>
        </w:rPr>
        <w:t xml:space="preserve"> государственными образованиями</w:t>
      </w:r>
      <w:r w:rsidR="00A710A9">
        <w:rPr>
          <w:rFonts w:ascii="Times New Roman" w:eastAsia="Arial Unicode MS" w:hAnsi="Times New Roman" w:cs="Times New Roman"/>
          <w:color w:val="000000"/>
          <w:sz w:val="28"/>
          <w:szCs w:val="28"/>
          <w:bdr w:val="nil"/>
          <w:lang w:eastAsia="ru-RU"/>
        </w:rPr>
        <w:t xml:space="preserve"> и городами</w:t>
      </w:r>
      <w:r w:rsidR="00AF338A" w:rsidRPr="00AF338A">
        <w:rPr>
          <w:rFonts w:ascii="Times New Roman" w:eastAsia="Arial Unicode MS" w:hAnsi="Times New Roman" w:cs="Times New Roman"/>
          <w:color w:val="000000"/>
          <w:sz w:val="28"/>
          <w:szCs w:val="28"/>
          <w:bdr w:val="nil"/>
          <w:lang w:eastAsia="ru-RU"/>
        </w:rPr>
        <w:t xml:space="preserve">. </w:t>
      </w:r>
      <w:r w:rsidR="00355657">
        <w:rPr>
          <w:rFonts w:ascii="Times New Roman" w:eastAsia="Arial Unicode MS" w:hAnsi="Times New Roman" w:cs="Times New Roman"/>
          <w:color w:val="000000"/>
          <w:sz w:val="28"/>
          <w:szCs w:val="28"/>
          <w:bdr w:val="nil"/>
          <w:lang w:eastAsia="ru-RU"/>
        </w:rPr>
        <w:t>О</w:t>
      </w:r>
      <w:r w:rsidR="00AF338A" w:rsidRPr="00AF338A">
        <w:rPr>
          <w:rFonts w:ascii="Times New Roman" w:eastAsia="Arial Unicode MS" w:hAnsi="Times New Roman" w:cs="Times New Roman"/>
          <w:color w:val="000000"/>
          <w:sz w:val="28"/>
          <w:szCs w:val="28"/>
          <w:bdr w:val="nil"/>
          <w:lang w:eastAsia="ru-RU"/>
        </w:rPr>
        <w:t>босновать предложения по изменению положений внедрения определенных видов налогов</w:t>
      </w:r>
      <w:r w:rsidR="00355657">
        <w:rPr>
          <w:rFonts w:ascii="Times New Roman" w:eastAsia="Arial Unicode MS" w:hAnsi="Times New Roman" w:cs="Times New Roman"/>
          <w:color w:val="000000"/>
          <w:sz w:val="28"/>
          <w:szCs w:val="28"/>
          <w:bdr w:val="nil"/>
          <w:lang w:eastAsia="ru-RU"/>
        </w:rPr>
        <w:t xml:space="preserve">, можно в ходе </w:t>
      </w:r>
      <w:r w:rsidR="00355657" w:rsidRPr="00355657">
        <w:rPr>
          <w:rFonts w:ascii="Times New Roman" w:eastAsia="Arial Unicode MS" w:hAnsi="Times New Roman" w:cs="Times New Roman"/>
          <w:color w:val="000000"/>
          <w:sz w:val="28"/>
          <w:szCs w:val="28"/>
          <w:bdr w:val="nil"/>
          <w:lang w:eastAsia="ru-RU"/>
        </w:rPr>
        <w:t>налогово</w:t>
      </w:r>
      <w:r w:rsidR="00355657">
        <w:rPr>
          <w:rFonts w:ascii="Times New Roman" w:eastAsia="Arial Unicode MS" w:hAnsi="Times New Roman" w:cs="Times New Roman"/>
          <w:color w:val="000000"/>
          <w:sz w:val="28"/>
          <w:szCs w:val="28"/>
          <w:bdr w:val="nil"/>
          <w:lang w:eastAsia="ru-RU"/>
        </w:rPr>
        <w:t>го</w:t>
      </w:r>
      <w:r w:rsidR="00355657" w:rsidRPr="00355657">
        <w:rPr>
          <w:rFonts w:ascii="Times New Roman" w:eastAsia="Arial Unicode MS" w:hAnsi="Times New Roman" w:cs="Times New Roman"/>
          <w:color w:val="000000"/>
          <w:sz w:val="28"/>
          <w:szCs w:val="28"/>
          <w:bdr w:val="nil"/>
          <w:lang w:eastAsia="ru-RU"/>
        </w:rPr>
        <w:t xml:space="preserve"> планировани</w:t>
      </w:r>
      <w:r w:rsidR="00355657">
        <w:rPr>
          <w:rFonts w:ascii="Times New Roman" w:eastAsia="Arial Unicode MS" w:hAnsi="Times New Roman" w:cs="Times New Roman"/>
          <w:color w:val="000000"/>
          <w:sz w:val="28"/>
          <w:szCs w:val="28"/>
          <w:bdr w:val="nil"/>
          <w:lang w:eastAsia="ru-RU"/>
        </w:rPr>
        <w:t>я</w:t>
      </w:r>
      <w:r w:rsidR="00AF338A" w:rsidRPr="00AF338A">
        <w:rPr>
          <w:rFonts w:ascii="Times New Roman" w:eastAsia="Arial Unicode MS" w:hAnsi="Times New Roman" w:cs="Times New Roman"/>
          <w:color w:val="000000"/>
          <w:sz w:val="28"/>
          <w:szCs w:val="28"/>
          <w:bdr w:val="nil"/>
          <w:lang w:eastAsia="ru-RU"/>
        </w:rPr>
        <w:t xml:space="preserve">. </w:t>
      </w:r>
      <w:r w:rsidR="00B42415">
        <w:rPr>
          <w:rFonts w:ascii="Times New Roman" w:eastAsia="Arial Unicode MS" w:hAnsi="Times New Roman" w:cs="Times New Roman"/>
          <w:color w:val="000000"/>
          <w:sz w:val="28"/>
          <w:szCs w:val="28"/>
          <w:bdr w:val="nil"/>
          <w:lang w:eastAsia="ru-RU"/>
        </w:rPr>
        <w:t>Р</w:t>
      </w:r>
      <w:r w:rsidR="00B42415" w:rsidRPr="00AF338A">
        <w:rPr>
          <w:rFonts w:ascii="Times New Roman" w:eastAsia="Arial Unicode MS" w:hAnsi="Times New Roman" w:cs="Times New Roman"/>
          <w:color w:val="000000"/>
          <w:sz w:val="28"/>
          <w:szCs w:val="28"/>
          <w:bdr w:val="nil"/>
          <w:lang w:eastAsia="ru-RU"/>
        </w:rPr>
        <w:t xml:space="preserve">егулирование </w:t>
      </w:r>
      <w:r w:rsidR="00B42415">
        <w:rPr>
          <w:rFonts w:ascii="Times New Roman" w:eastAsia="Arial Unicode MS" w:hAnsi="Times New Roman" w:cs="Times New Roman"/>
          <w:color w:val="000000"/>
          <w:sz w:val="28"/>
          <w:szCs w:val="28"/>
          <w:bdr w:val="nil"/>
          <w:lang w:eastAsia="ru-RU"/>
        </w:rPr>
        <w:t>налогов</w:t>
      </w:r>
      <w:r w:rsidR="00A43A72">
        <w:rPr>
          <w:rFonts w:ascii="Times New Roman" w:eastAsia="Arial Unicode MS" w:hAnsi="Times New Roman" w:cs="Times New Roman"/>
          <w:color w:val="000000"/>
          <w:sz w:val="28"/>
          <w:szCs w:val="28"/>
          <w:bdr w:val="nil"/>
          <w:lang w:eastAsia="ru-RU"/>
        </w:rPr>
        <w:t xml:space="preserve"> </w:t>
      </w:r>
      <w:r w:rsidR="00AF338A" w:rsidRPr="00AF338A">
        <w:rPr>
          <w:rFonts w:ascii="Times New Roman" w:eastAsia="Arial Unicode MS" w:hAnsi="Times New Roman" w:cs="Times New Roman"/>
          <w:color w:val="000000"/>
          <w:sz w:val="28"/>
          <w:szCs w:val="28"/>
          <w:bdr w:val="nil"/>
          <w:lang w:eastAsia="ru-RU"/>
        </w:rPr>
        <w:t>содействует увеличению значения финансового развития государства и оживлению деловой энергичности компаний благодаря налоговому воздействию на размеры и эффективность инвестиционных действий.</w:t>
      </w:r>
    </w:p>
    <w:p w:rsidR="00AF338A" w:rsidRPr="00AF338A" w:rsidRDefault="00F12A9B"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К</w:t>
      </w:r>
      <w:r w:rsidR="00AF338A" w:rsidRPr="00AF338A">
        <w:rPr>
          <w:rFonts w:ascii="Times New Roman" w:eastAsia="Arial Unicode MS" w:hAnsi="Times New Roman" w:cs="Times New Roman"/>
          <w:color w:val="000000"/>
          <w:sz w:val="28"/>
          <w:szCs w:val="28"/>
          <w:bdr w:val="nil"/>
          <w:lang w:eastAsia="ru-RU"/>
        </w:rPr>
        <w:t xml:space="preserve">онтроль </w:t>
      </w:r>
      <w:r>
        <w:rPr>
          <w:rFonts w:ascii="Times New Roman" w:eastAsia="Arial Unicode MS" w:hAnsi="Times New Roman" w:cs="Times New Roman"/>
          <w:color w:val="000000"/>
          <w:sz w:val="28"/>
          <w:szCs w:val="28"/>
          <w:bdr w:val="nil"/>
          <w:lang w:eastAsia="ru-RU"/>
        </w:rPr>
        <w:t xml:space="preserve">поступления налогов </w:t>
      </w:r>
      <w:r w:rsidR="00AF338A" w:rsidRPr="00AF338A">
        <w:rPr>
          <w:rFonts w:ascii="Times New Roman" w:eastAsia="Arial Unicode MS" w:hAnsi="Times New Roman" w:cs="Times New Roman"/>
          <w:color w:val="000000"/>
          <w:sz w:val="28"/>
          <w:szCs w:val="28"/>
          <w:bdr w:val="nil"/>
          <w:lang w:eastAsia="ru-RU"/>
        </w:rPr>
        <w:t>призван обеспечить полноту и оперативность поступления доходов в бюджет. Принципиальной задачей его считается создание критерий, мешающих уклонению от уплаты налогов. Чтоб налоговый контроль был действенным, нужно создание соответственной нормативной, законный и информационной базы.</w:t>
      </w:r>
    </w:p>
    <w:p w:rsidR="00AF338A" w:rsidRPr="00AF338A" w:rsidRDefault="00AF338A"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544138">
        <w:rPr>
          <w:rFonts w:ascii="Times New Roman" w:eastAsia="Arial Unicode MS" w:hAnsi="Times New Roman" w:cs="Times New Roman"/>
          <w:color w:val="000000"/>
          <w:sz w:val="28"/>
          <w:szCs w:val="28"/>
          <w:bdr w:val="nil"/>
          <w:lang w:eastAsia="ru-RU"/>
        </w:rPr>
        <w:t>Все звенья</w:t>
      </w:r>
      <w:r w:rsidRPr="00AF338A">
        <w:rPr>
          <w:rFonts w:ascii="Times New Roman" w:eastAsia="Arial Unicode MS" w:hAnsi="Times New Roman" w:cs="Times New Roman"/>
          <w:color w:val="000000"/>
          <w:sz w:val="28"/>
          <w:szCs w:val="28"/>
          <w:bdr w:val="nil"/>
          <w:lang w:eastAsia="ru-RU"/>
        </w:rPr>
        <w:t xml:space="preserve"> налогового механизма обязаны быть тесно взаимосвязаны. Для действенного воплощение </w:t>
      </w:r>
      <w:r w:rsidR="008F7C63">
        <w:rPr>
          <w:rFonts w:ascii="Times New Roman" w:eastAsia="Arial Unicode MS" w:hAnsi="Times New Roman" w:cs="Times New Roman"/>
          <w:color w:val="000000"/>
          <w:sz w:val="28"/>
          <w:szCs w:val="28"/>
          <w:bdr w:val="nil"/>
          <w:lang w:eastAsia="ru-RU"/>
        </w:rPr>
        <w:t>политики</w:t>
      </w:r>
      <w:r w:rsidRPr="00AF338A">
        <w:rPr>
          <w:rFonts w:ascii="Times New Roman" w:eastAsia="Arial Unicode MS" w:hAnsi="Times New Roman" w:cs="Times New Roman"/>
          <w:color w:val="000000"/>
          <w:sz w:val="28"/>
          <w:szCs w:val="28"/>
          <w:bdr w:val="nil"/>
          <w:lang w:eastAsia="ru-RU"/>
        </w:rPr>
        <w:t xml:space="preserve"> принципиально использование оптимального налогового механизма. Это значит обеспечение соответственных норм и правил их исчисления и уплаты в бюджет</w:t>
      </w:r>
      <w:r w:rsidR="00986D11" w:rsidRPr="00986D11">
        <w:rPr>
          <w:rFonts w:ascii="Times New Roman" w:eastAsia="Arial Unicode MS" w:hAnsi="Times New Roman" w:cs="Times New Roman"/>
          <w:color w:val="000000"/>
          <w:sz w:val="28"/>
          <w:szCs w:val="28"/>
          <w:bdr w:val="nil"/>
          <w:lang w:eastAsia="ru-RU"/>
        </w:rPr>
        <w:t xml:space="preserve"> </w:t>
      </w:r>
      <w:r w:rsidR="00986D11">
        <w:rPr>
          <w:rFonts w:ascii="Times New Roman" w:eastAsia="Arial Unicode MS" w:hAnsi="Times New Roman" w:cs="Times New Roman"/>
          <w:color w:val="000000"/>
          <w:sz w:val="28"/>
          <w:szCs w:val="28"/>
          <w:bdr w:val="nil"/>
          <w:lang w:eastAsia="ru-RU"/>
        </w:rPr>
        <w:t>и</w:t>
      </w:r>
      <w:r w:rsidR="00986D11" w:rsidRPr="00986D11">
        <w:t xml:space="preserve"> </w:t>
      </w:r>
      <w:r w:rsidR="00986D11" w:rsidRPr="00986D11">
        <w:rPr>
          <w:rFonts w:ascii="Times New Roman" w:eastAsia="Arial Unicode MS" w:hAnsi="Times New Roman" w:cs="Times New Roman"/>
          <w:color w:val="000000"/>
          <w:sz w:val="28"/>
          <w:szCs w:val="28"/>
          <w:bdr w:val="nil"/>
          <w:lang w:eastAsia="ru-RU"/>
        </w:rPr>
        <w:t>наилучшее сочетание выбора разумных налогов</w:t>
      </w:r>
      <w:r w:rsidRPr="00AF338A">
        <w:rPr>
          <w:rFonts w:ascii="Times New Roman" w:eastAsia="Arial Unicode MS" w:hAnsi="Times New Roman" w:cs="Times New Roman"/>
          <w:color w:val="000000"/>
          <w:sz w:val="28"/>
          <w:szCs w:val="28"/>
          <w:bdr w:val="nil"/>
          <w:lang w:eastAsia="ru-RU"/>
        </w:rPr>
        <w:t>.</w:t>
      </w:r>
    </w:p>
    <w:p w:rsidR="00AF338A" w:rsidRPr="00AF338A" w:rsidRDefault="00854892"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В</w:t>
      </w:r>
      <w:r w:rsidR="00AF338A" w:rsidRPr="00AF338A">
        <w:rPr>
          <w:rFonts w:ascii="Times New Roman" w:eastAsia="Arial Unicode MS" w:hAnsi="Times New Roman" w:cs="Times New Roman"/>
          <w:color w:val="000000"/>
          <w:sz w:val="28"/>
          <w:szCs w:val="28"/>
          <w:bdr w:val="nil"/>
          <w:lang w:eastAsia="ru-RU"/>
        </w:rPr>
        <w:t xml:space="preserve"> регулировании </w:t>
      </w:r>
      <w:r w:rsidR="00EE40C9" w:rsidRPr="00AF338A">
        <w:rPr>
          <w:rFonts w:ascii="Times New Roman" w:eastAsia="Arial Unicode MS" w:hAnsi="Times New Roman" w:cs="Times New Roman"/>
          <w:color w:val="000000"/>
          <w:sz w:val="28"/>
          <w:szCs w:val="28"/>
          <w:bdr w:val="nil"/>
          <w:lang w:eastAsia="ru-RU"/>
        </w:rPr>
        <w:t xml:space="preserve">экономики </w:t>
      </w:r>
      <w:r w:rsidR="00EE40C9">
        <w:rPr>
          <w:rFonts w:ascii="Times New Roman" w:eastAsia="Arial Unicode MS" w:hAnsi="Times New Roman" w:cs="Times New Roman"/>
          <w:color w:val="000000"/>
          <w:sz w:val="28"/>
          <w:szCs w:val="28"/>
          <w:bdr w:val="nil"/>
          <w:lang w:eastAsia="ru-RU"/>
        </w:rPr>
        <w:t>государство</w:t>
      </w:r>
      <w:r>
        <w:rPr>
          <w:rFonts w:ascii="Times New Roman" w:eastAsia="Arial Unicode MS" w:hAnsi="Times New Roman" w:cs="Times New Roman"/>
          <w:color w:val="000000"/>
          <w:sz w:val="28"/>
          <w:szCs w:val="28"/>
          <w:bdr w:val="nil"/>
          <w:lang w:eastAsia="ru-RU"/>
        </w:rPr>
        <w:t xml:space="preserve"> играет не последнюю роль, особенно </w:t>
      </w:r>
      <w:r w:rsidR="00AF338A" w:rsidRPr="00AF338A">
        <w:rPr>
          <w:rFonts w:ascii="Times New Roman" w:eastAsia="Arial Unicode MS" w:hAnsi="Times New Roman" w:cs="Times New Roman"/>
          <w:color w:val="000000"/>
          <w:sz w:val="28"/>
          <w:szCs w:val="28"/>
          <w:bdr w:val="nil"/>
          <w:lang w:eastAsia="ru-RU"/>
        </w:rPr>
        <w:t xml:space="preserve">при проведении </w:t>
      </w:r>
      <w:r w:rsidR="008F7C63">
        <w:rPr>
          <w:rFonts w:ascii="Times New Roman" w:eastAsia="Arial Unicode MS" w:hAnsi="Times New Roman" w:cs="Times New Roman"/>
          <w:color w:val="000000"/>
          <w:sz w:val="28"/>
          <w:szCs w:val="28"/>
          <w:bdr w:val="nil"/>
          <w:lang w:eastAsia="ru-RU"/>
        </w:rPr>
        <w:t>политики</w:t>
      </w:r>
      <w:r>
        <w:rPr>
          <w:rFonts w:ascii="Times New Roman" w:eastAsia="Arial Unicode MS" w:hAnsi="Times New Roman" w:cs="Times New Roman"/>
          <w:color w:val="000000"/>
          <w:sz w:val="28"/>
          <w:szCs w:val="28"/>
          <w:bdr w:val="nil"/>
          <w:lang w:eastAsia="ru-RU"/>
        </w:rPr>
        <w:t xml:space="preserve"> в области налогообложения она</w:t>
      </w:r>
      <w:r w:rsidR="00AF338A" w:rsidRPr="00AF338A">
        <w:rPr>
          <w:rFonts w:ascii="Times New Roman" w:eastAsia="Arial Unicode MS" w:hAnsi="Times New Roman" w:cs="Times New Roman"/>
          <w:color w:val="000000"/>
          <w:sz w:val="28"/>
          <w:szCs w:val="28"/>
          <w:bdr w:val="nil"/>
          <w:lang w:eastAsia="ru-RU"/>
        </w:rPr>
        <w:t xml:space="preserve"> исполняется с помощью таковых налоговых инструментов, как льгота, </w:t>
      </w:r>
      <w:r w:rsidR="003A73CF">
        <w:rPr>
          <w:rFonts w:ascii="Times New Roman" w:eastAsia="Arial Unicode MS" w:hAnsi="Times New Roman" w:cs="Times New Roman"/>
          <w:color w:val="000000"/>
          <w:sz w:val="28"/>
          <w:szCs w:val="28"/>
          <w:bdr w:val="nil"/>
          <w:lang w:eastAsia="ru-RU"/>
        </w:rPr>
        <w:t xml:space="preserve">налоговая </w:t>
      </w:r>
      <w:r w:rsidR="00EE40C9">
        <w:rPr>
          <w:rFonts w:ascii="Times New Roman" w:eastAsia="Arial Unicode MS" w:hAnsi="Times New Roman" w:cs="Times New Roman"/>
          <w:color w:val="000000"/>
          <w:sz w:val="28"/>
          <w:szCs w:val="28"/>
          <w:bdr w:val="nil"/>
          <w:lang w:eastAsia="ru-RU"/>
        </w:rPr>
        <w:t>ставка,</w:t>
      </w:r>
      <w:r w:rsidR="00EE40C9" w:rsidRPr="00AF338A">
        <w:rPr>
          <w:rFonts w:ascii="Times New Roman" w:eastAsia="Arial Unicode MS" w:hAnsi="Times New Roman" w:cs="Times New Roman"/>
          <w:color w:val="000000"/>
          <w:sz w:val="28"/>
          <w:szCs w:val="28"/>
          <w:bdr w:val="nil"/>
          <w:lang w:eastAsia="ru-RU"/>
        </w:rPr>
        <w:t xml:space="preserve"> санкции</w:t>
      </w:r>
      <w:r w:rsidR="00AF338A" w:rsidRPr="00AF338A">
        <w:rPr>
          <w:rFonts w:ascii="Times New Roman" w:eastAsia="Arial Unicode MS" w:hAnsi="Times New Roman" w:cs="Times New Roman"/>
          <w:color w:val="000000"/>
          <w:sz w:val="28"/>
          <w:szCs w:val="28"/>
          <w:bdr w:val="nil"/>
          <w:lang w:eastAsia="ru-RU"/>
        </w:rPr>
        <w:t xml:space="preserve">, налоговая база. </w:t>
      </w:r>
      <w:r w:rsidR="00EE40C9">
        <w:rPr>
          <w:rFonts w:ascii="Times New Roman" w:eastAsia="Arial Unicode MS" w:hAnsi="Times New Roman" w:cs="Times New Roman"/>
          <w:color w:val="000000"/>
          <w:sz w:val="28"/>
          <w:szCs w:val="28"/>
          <w:bdr w:val="nil"/>
          <w:lang w:eastAsia="ru-RU"/>
        </w:rPr>
        <w:t>П</w:t>
      </w:r>
      <w:r w:rsidR="00AF338A" w:rsidRPr="00AF338A">
        <w:rPr>
          <w:rFonts w:ascii="Times New Roman" w:eastAsia="Arial Unicode MS" w:hAnsi="Times New Roman" w:cs="Times New Roman"/>
          <w:color w:val="000000"/>
          <w:sz w:val="28"/>
          <w:szCs w:val="28"/>
          <w:bdr w:val="nil"/>
          <w:lang w:eastAsia="ru-RU"/>
        </w:rPr>
        <w:t xml:space="preserve">ри этом </w:t>
      </w:r>
      <w:r w:rsidR="00EE40C9">
        <w:rPr>
          <w:rFonts w:ascii="Times New Roman" w:eastAsia="Arial Unicode MS" w:hAnsi="Times New Roman" w:cs="Times New Roman"/>
          <w:color w:val="000000"/>
          <w:sz w:val="28"/>
          <w:szCs w:val="28"/>
          <w:bdr w:val="nil"/>
          <w:lang w:eastAsia="ru-RU"/>
        </w:rPr>
        <w:t xml:space="preserve">правительство использует и косвенные, и </w:t>
      </w:r>
      <w:r w:rsidR="00AF338A" w:rsidRPr="00AF338A">
        <w:rPr>
          <w:rFonts w:ascii="Times New Roman" w:eastAsia="Arial Unicode MS" w:hAnsi="Times New Roman" w:cs="Times New Roman"/>
          <w:color w:val="000000"/>
          <w:sz w:val="28"/>
          <w:szCs w:val="28"/>
          <w:bdr w:val="nil"/>
          <w:lang w:eastAsia="ru-RU"/>
        </w:rPr>
        <w:t>прямые, способы применения налоговых инструментов.</w:t>
      </w:r>
    </w:p>
    <w:p w:rsidR="007570A5" w:rsidRDefault="00AF338A"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AF338A">
        <w:rPr>
          <w:rFonts w:ascii="Times New Roman" w:eastAsia="Arial Unicode MS" w:hAnsi="Times New Roman" w:cs="Times New Roman"/>
          <w:color w:val="000000"/>
          <w:sz w:val="28"/>
          <w:szCs w:val="28"/>
          <w:bdr w:val="nil"/>
          <w:lang w:eastAsia="ru-RU"/>
        </w:rPr>
        <w:t>Принципиальным средством воплощения политики страны в области регулирования заработков считается налоговая ставка</w:t>
      </w:r>
      <w:r w:rsidR="001403DD">
        <w:rPr>
          <w:rFonts w:ascii="Times New Roman" w:eastAsia="Arial Unicode MS" w:hAnsi="Times New Roman" w:cs="Times New Roman"/>
          <w:color w:val="000000"/>
          <w:sz w:val="28"/>
          <w:szCs w:val="28"/>
          <w:bdr w:val="nil"/>
          <w:lang w:eastAsia="ru-RU"/>
        </w:rPr>
        <w:t>[4]</w:t>
      </w:r>
      <w:r w:rsidRPr="00AF338A">
        <w:rPr>
          <w:rFonts w:ascii="Times New Roman" w:eastAsia="Arial Unicode MS" w:hAnsi="Times New Roman" w:cs="Times New Roman"/>
          <w:color w:val="000000"/>
          <w:sz w:val="28"/>
          <w:szCs w:val="28"/>
          <w:bdr w:val="nil"/>
          <w:lang w:eastAsia="ru-RU"/>
        </w:rPr>
        <w:t xml:space="preserve">. Она описывает процент налоговой базы либо ее доли, денежная оценка которой считается величиной налога. </w:t>
      </w:r>
      <w:r w:rsidR="007570A5">
        <w:rPr>
          <w:rFonts w:ascii="Times New Roman" w:eastAsia="Arial Unicode MS" w:hAnsi="Times New Roman" w:cs="Times New Roman"/>
          <w:color w:val="000000"/>
          <w:sz w:val="28"/>
          <w:szCs w:val="28"/>
          <w:bdr w:val="nil"/>
          <w:lang w:eastAsia="ru-RU"/>
        </w:rPr>
        <w:t>Н</w:t>
      </w:r>
      <w:r w:rsidRPr="00AF338A">
        <w:rPr>
          <w:rFonts w:ascii="Times New Roman" w:eastAsia="Arial Unicode MS" w:hAnsi="Times New Roman" w:cs="Times New Roman"/>
          <w:color w:val="000000"/>
          <w:sz w:val="28"/>
          <w:szCs w:val="28"/>
          <w:bdr w:val="nil"/>
          <w:lang w:eastAsia="ru-RU"/>
        </w:rPr>
        <w:t xml:space="preserve">е </w:t>
      </w:r>
      <w:r w:rsidR="00566F67">
        <w:rPr>
          <w:rFonts w:ascii="Times New Roman" w:eastAsia="Arial Unicode MS" w:hAnsi="Times New Roman" w:cs="Times New Roman"/>
          <w:color w:val="000000"/>
          <w:sz w:val="28"/>
          <w:szCs w:val="28"/>
          <w:bdr w:val="nil"/>
          <w:lang w:eastAsia="ru-RU"/>
        </w:rPr>
        <w:t>трогая</w:t>
      </w:r>
      <w:r w:rsidRPr="00AF338A">
        <w:rPr>
          <w:rFonts w:ascii="Times New Roman" w:eastAsia="Arial Unicode MS" w:hAnsi="Times New Roman" w:cs="Times New Roman"/>
          <w:color w:val="000000"/>
          <w:sz w:val="28"/>
          <w:szCs w:val="28"/>
          <w:bdr w:val="nil"/>
          <w:lang w:eastAsia="ru-RU"/>
        </w:rPr>
        <w:t xml:space="preserve"> </w:t>
      </w:r>
      <w:r w:rsidR="00566F67" w:rsidRPr="00AF338A">
        <w:rPr>
          <w:rFonts w:ascii="Times New Roman" w:eastAsia="Arial Unicode MS" w:hAnsi="Times New Roman" w:cs="Times New Roman"/>
          <w:color w:val="000000"/>
          <w:sz w:val="28"/>
          <w:szCs w:val="28"/>
          <w:bdr w:val="nil"/>
          <w:lang w:eastAsia="ru-RU"/>
        </w:rPr>
        <w:t>массивность</w:t>
      </w:r>
      <w:r w:rsidRPr="00AF338A">
        <w:rPr>
          <w:rFonts w:ascii="Times New Roman" w:eastAsia="Arial Unicode MS" w:hAnsi="Times New Roman" w:cs="Times New Roman"/>
          <w:color w:val="000000"/>
          <w:sz w:val="28"/>
          <w:szCs w:val="28"/>
          <w:bdr w:val="nil"/>
          <w:lang w:eastAsia="ru-RU"/>
        </w:rPr>
        <w:t xml:space="preserve"> налогового законодательства, а </w:t>
      </w:r>
      <w:r w:rsidRPr="00AF338A">
        <w:rPr>
          <w:rFonts w:ascii="Times New Roman" w:eastAsia="Arial Unicode MS" w:hAnsi="Times New Roman" w:cs="Times New Roman"/>
          <w:color w:val="000000"/>
          <w:sz w:val="28"/>
          <w:szCs w:val="28"/>
          <w:bdr w:val="nil"/>
          <w:lang w:eastAsia="ru-RU"/>
        </w:rPr>
        <w:lastRenderedPageBreak/>
        <w:t xml:space="preserve">только корректируя поставленные ставки, </w:t>
      </w:r>
      <w:r w:rsidR="007570A5" w:rsidRPr="007570A5">
        <w:rPr>
          <w:rFonts w:ascii="Times New Roman" w:eastAsia="Arial Unicode MS" w:hAnsi="Times New Roman" w:cs="Times New Roman"/>
          <w:color w:val="000000"/>
          <w:sz w:val="28"/>
          <w:szCs w:val="28"/>
          <w:bdr w:val="nil"/>
          <w:lang w:eastAsia="ru-RU"/>
        </w:rPr>
        <w:t>руководство имеет возможность</w:t>
      </w:r>
      <w:r w:rsidR="007570A5">
        <w:rPr>
          <w:rFonts w:ascii="Times New Roman" w:eastAsia="Arial Unicode MS" w:hAnsi="Times New Roman" w:cs="Times New Roman"/>
          <w:color w:val="000000"/>
          <w:sz w:val="28"/>
          <w:szCs w:val="28"/>
          <w:bdr w:val="nil"/>
          <w:lang w:eastAsia="ru-RU"/>
        </w:rPr>
        <w:t xml:space="preserve"> изменить политику</w:t>
      </w:r>
      <w:r w:rsidR="007570A5" w:rsidRPr="007570A5">
        <w:rPr>
          <w:rFonts w:ascii="Times New Roman" w:eastAsia="Arial Unicode MS" w:hAnsi="Times New Roman" w:cs="Times New Roman"/>
          <w:color w:val="000000"/>
          <w:sz w:val="28"/>
          <w:szCs w:val="28"/>
          <w:bdr w:val="nil"/>
          <w:lang w:eastAsia="ru-RU"/>
        </w:rPr>
        <w:t xml:space="preserve">, </w:t>
      </w:r>
      <w:r w:rsidRPr="00AF338A">
        <w:rPr>
          <w:rFonts w:ascii="Times New Roman" w:eastAsia="Arial Unicode MS" w:hAnsi="Times New Roman" w:cs="Times New Roman"/>
          <w:color w:val="000000"/>
          <w:sz w:val="28"/>
          <w:szCs w:val="28"/>
          <w:bdr w:val="nil"/>
          <w:lang w:eastAsia="ru-RU"/>
        </w:rPr>
        <w:t>исполн</w:t>
      </w:r>
      <w:r w:rsidR="007570A5">
        <w:rPr>
          <w:rFonts w:ascii="Times New Roman" w:eastAsia="Arial Unicode MS" w:hAnsi="Times New Roman" w:cs="Times New Roman"/>
          <w:color w:val="000000"/>
          <w:sz w:val="28"/>
          <w:szCs w:val="28"/>
          <w:bdr w:val="nil"/>
          <w:lang w:eastAsia="ru-RU"/>
        </w:rPr>
        <w:t>ив при этом</w:t>
      </w:r>
      <w:r w:rsidRPr="00AF338A">
        <w:rPr>
          <w:rFonts w:ascii="Times New Roman" w:eastAsia="Arial Unicode MS" w:hAnsi="Times New Roman" w:cs="Times New Roman"/>
          <w:color w:val="000000"/>
          <w:sz w:val="28"/>
          <w:szCs w:val="28"/>
          <w:bdr w:val="nil"/>
          <w:lang w:eastAsia="ru-RU"/>
        </w:rPr>
        <w:t xml:space="preserve"> налоговое регулирование. </w:t>
      </w:r>
    </w:p>
    <w:p w:rsidR="00651218" w:rsidRDefault="00B70AD1"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Путем внедрения</w:t>
      </w:r>
      <w:r w:rsidR="00AF338A" w:rsidRPr="00AF338A">
        <w:rPr>
          <w:rFonts w:ascii="Times New Roman" w:eastAsia="Arial Unicode MS" w:hAnsi="Times New Roman" w:cs="Times New Roman"/>
          <w:color w:val="000000"/>
          <w:sz w:val="28"/>
          <w:szCs w:val="28"/>
          <w:bdr w:val="nil"/>
          <w:lang w:eastAsia="ru-RU"/>
        </w:rPr>
        <w:t xml:space="preserve"> </w:t>
      </w:r>
      <w:r w:rsidR="002C2B1C" w:rsidRPr="00AF338A">
        <w:rPr>
          <w:rFonts w:ascii="Times New Roman" w:eastAsia="Arial Unicode MS" w:hAnsi="Times New Roman" w:cs="Times New Roman"/>
          <w:color w:val="000000"/>
          <w:sz w:val="28"/>
          <w:szCs w:val="28"/>
          <w:bdr w:val="nil"/>
          <w:lang w:eastAsia="ru-RU"/>
        </w:rPr>
        <w:t>дифференц</w:t>
      </w:r>
      <w:r w:rsidR="002C2B1C">
        <w:rPr>
          <w:rFonts w:ascii="Times New Roman" w:eastAsia="Arial Unicode MS" w:hAnsi="Times New Roman" w:cs="Times New Roman"/>
          <w:color w:val="000000"/>
          <w:sz w:val="28"/>
          <w:szCs w:val="28"/>
          <w:bdr w:val="nil"/>
          <w:lang w:eastAsia="ru-RU"/>
        </w:rPr>
        <w:t>ированных</w:t>
      </w:r>
      <w:r w:rsidR="00AF338A" w:rsidRPr="00AF338A">
        <w:rPr>
          <w:rFonts w:ascii="Times New Roman" w:eastAsia="Arial Unicode MS" w:hAnsi="Times New Roman" w:cs="Times New Roman"/>
          <w:color w:val="000000"/>
          <w:sz w:val="28"/>
          <w:szCs w:val="28"/>
          <w:bdr w:val="nil"/>
          <w:lang w:eastAsia="ru-RU"/>
        </w:rPr>
        <w:t xml:space="preserve"> ставок</w:t>
      </w:r>
      <w:r w:rsidR="001F38EF">
        <w:rPr>
          <w:rFonts w:ascii="Times New Roman" w:eastAsia="Arial Unicode MS" w:hAnsi="Times New Roman" w:cs="Times New Roman"/>
          <w:color w:val="000000"/>
          <w:sz w:val="28"/>
          <w:szCs w:val="28"/>
          <w:bdr w:val="nil"/>
          <w:lang w:eastAsia="ru-RU"/>
        </w:rPr>
        <w:t>, можно значительно увеличить</w:t>
      </w:r>
      <w:r w:rsidR="001F38EF" w:rsidRPr="001F38EF">
        <w:rPr>
          <w:rFonts w:ascii="Times New Roman" w:eastAsia="Arial Unicode MS" w:hAnsi="Times New Roman" w:cs="Times New Roman"/>
          <w:color w:val="000000"/>
          <w:sz w:val="28"/>
          <w:szCs w:val="28"/>
          <w:bdr w:val="nil"/>
          <w:lang w:eastAsia="ru-RU"/>
        </w:rPr>
        <w:t xml:space="preserve"> результат от проведения политики</w:t>
      </w:r>
      <w:r w:rsidR="004C3B10">
        <w:rPr>
          <w:rFonts w:ascii="Times New Roman" w:eastAsia="Arial Unicode MS" w:hAnsi="Times New Roman" w:cs="Times New Roman"/>
          <w:color w:val="000000"/>
          <w:sz w:val="28"/>
          <w:szCs w:val="28"/>
          <w:bdr w:val="nil"/>
          <w:lang w:eastAsia="ru-RU"/>
        </w:rPr>
        <w:t xml:space="preserve"> в области </w:t>
      </w:r>
      <w:r w:rsidR="00ED66E0">
        <w:rPr>
          <w:rFonts w:ascii="Times New Roman" w:eastAsia="Arial Unicode MS" w:hAnsi="Times New Roman" w:cs="Times New Roman"/>
          <w:color w:val="000000"/>
          <w:sz w:val="28"/>
          <w:szCs w:val="28"/>
          <w:bdr w:val="nil"/>
          <w:lang w:eastAsia="ru-RU"/>
        </w:rPr>
        <w:t xml:space="preserve">налогообложения. </w:t>
      </w:r>
    </w:p>
    <w:p w:rsidR="00AF338A" w:rsidRPr="00AF338A" w:rsidRDefault="00ED66E0"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Такие</w:t>
      </w:r>
      <w:r w:rsidR="004C3B10">
        <w:rPr>
          <w:rFonts w:ascii="Times New Roman" w:eastAsia="Arial Unicode MS" w:hAnsi="Times New Roman" w:cs="Times New Roman"/>
          <w:color w:val="000000"/>
          <w:sz w:val="28"/>
          <w:szCs w:val="28"/>
          <w:bdr w:val="nil"/>
          <w:lang w:eastAsia="ru-RU"/>
        </w:rPr>
        <w:t xml:space="preserve"> ставки используются некоторыми категориями</w:t>
      </w:r>
      <w:r w:rsidR="00AF338A" w:rsidRPr="00AF338A">
        <w:rPr>
          <w:rFonts w:ascii="Times New Roman" w:eastAsia="Arial Unicode MS" w:hAnsi="Times New Roman" w:cs="Times New Roman"/>
          <w:color w:val="000000"/>
          <w:sz w:val="28"/>
          <w:szCs w:val="28"/>
          <w:bdr w:val="nil"/>
          <w:lang w:eastAsia="ru-RU"/>
        </w:rPr>
        <w:t xml:space="preserve"> </w:t>
      </w:r>
      <w:r w:rsidR="00C01198">
        <w:rPr>
          <w:rFonts w:ascii="Times New Roman" w:eastAsia="Arial Unicode MS" w:hAnsi="Times New Roman" w:cs="Times New Roman"/>
          <w:color w:val="000000"/>
          <w:sz w:val="28"/>
          <w:szCs w:val="28"/>
          <w:bdr w:val="nil"/>
          <w:lang w:eastAsia="ru-RU"/>
        </w:rPr>
        <w:t>хозяйственных субъектов</w:t>
      </w:r>
      <w:r w:rsidR="00AF338A" w:rsidRPr="00AF338A">
        <w:rPr>
          <w:rFonts w:ascii="Times New Roman" w:eastAsia="Arial Unicode MS" w:hAnsi="Times New Roman" w:cs="Times New Roman"/>
          <w:color w:val="000000"/>
          <w:sz w:val="28"/>
          <w:szCs w:val="28"/>
          <w:bdr w:val="nil"/>
          <w:lang w:eastAsia="ru-RU"/>
        </w:rPr>
        <w:t xml:space="preserve"> в отдельных регионах, для </w:t>
      </w:r>
      <w:r w:rsidR="00C34F24">
        <w:rPr>
          <w:rFonts w:ascii="Times New Roman" w:eastAsia="Arial Unicode MS" w:hAnsi="Times New Roman" w:cs="Times New Roman"/>
          <w:color w:val="000000"/>
          <w:sz w:val="28"/>
          <w:szCs w:val="28"/>
          <w:bdr w:val="nil"/>
          <w:lang w:eastAsia="ru-RU"/>
        </w:rPr>
        <w:t>разных</w:t>
      </w:r>
      <w:r w:rsidR="00AF338A" w:rsidRPr="00AF338A">
        <w:rPr>
          <w:rFonts w:ascii="Times New Roman" w:eastAsia="Arial Unicode MS" w:hAnsi="Times New Roman" w:cs="Times New Roman"/>
          <w:color w:val="000000"/>
          <w:sz w:val="28"/>
          <w:szCs w:val="28"/>
          <w:bdr w:val="nil"/>
          <w:lang w:eastAsia="ru-RU"/>
        </w:rPr>
        <w:t xml:space="preserve"> секторов экономики и компаний. Ставка налога гарантирует условную переносимость финансового законодательства, позволяет правительству быстро и эффективно выполнить смену ценностей в политике регулировании заработков.</w:t>
      </w:r>
    </w:p>
    <w:p w:rsidR="00AF338A" w:rsidRPr="00AF338A" w:rsidRDefault="00001AE4"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Неоценимую р</w:t>
      </w:r>
      <w:r w:rsidR="00AF338A" w:rsidRPr="00AF338A">
        <w:rPr>
          <w:rFonts w:ascii="Times New Roman" w:eastAsia="Arial Unicode MS" w:hAnsi="Times New Roman" w:cs="Times New Roman"/>
          <w:color w:val="000000"/>
          <w:sz w:val="28"/>
          <w:szCs w:val="28"/>
          <w:bdr w:val="nil"/>
          <w:lang w:eastAsia="ru-RU"/>
        </w:rPr>
        <w:t>оль</w:t>
      </w:r>
      <w:r>
        <w:rPr>
          <w:rFonts w:ascii="Times New Roman" w:eastAsia="Arial Unicode MS" w:hAnsi="Times New Roman" w:cs="Times New Roman"/>
          <w:color w:val="000000"/>
          <w:sz w:val="28"/>
          <w:szCs w:val="28"/>
          <w:bdr w:val="nil"/>
          <w:lang w:eastAsia="ru-RU"/>
        </w:rPr>
        <w:t xml:space="preserve"> играют</w:t>
      </w:r>
      <w:r w:rsidR="00AF338A" w:rsidRPr="00AF338A">
        <w:rPr>
          <w:rFonts w:ascii="Times New Roman" w:eastAsia="Arial Unicode MS" w:hAnsi="Times New Roman" w:cs="Times New Roman"/>
          <w:color w:val="000000"/>
          <w:sz w:val="28"/>
          <w:szCs w:val="28"/>
          <w:bdr w:val="nil"/>
          <w:lang w:eastAsia="ru-RU"/>
        </w:rPr>
        <w:t xml:space="preserve"> налогов</w:t>
      </w:r>
      <w:r>
        <w:rPr>
          <w:rFonts w:ascii="Times New Roman" w:eastAsia="Arial Unicode MS" w:hAnsi="Times New Roman" w:cs="Times New Roman"/>
          <w:color w:val="000000"/>
          <w:sz w:val="28"/>
          <w:szCs w:val="28"/>
          <w:bdr w:val="nil"/>
          <w:lang w:eastAsia="ru-RU"/>
        </w:rPr>
        <w:t>ые</w:t>
      </w:r>
      <w:r w:rsidR="00AF338A" w:rsidRPr="00AF338A">
        <w:rPr>
          <w:rFonts w:ascii="Times New Roman" w:eastAsia="Arial Unicode MS" w:hAnsi="Times New Roman" w:cs="Times New Roman"/>
          <w:color w:val="000000"/>
          <w:sz w:val="28"/>
          <w:szCs w:val="28"/>
          <w:bdr w:val="nil"/>
          <w:lang w:eastAsia="ru-RU"/>
        </w:rPr>
        <w:t xml:space="preserve"> ставки</w:t>
      </w:r>
      <w:r>
        <w:rPr>
          <w:rFonts w:ascii="Times New Roman" w:eastAsia="Arial Unicode MS" w:hAnsi="Times New Roman" w:cs="Times New Roman"/>
          <w:color w:val="000000"/>
          <w:sz w:val="28"/>
          <w:szCs w:val="28"/>
          <w:bdr w:val="nil"/>
          <w:lang w:eastAsia="ru-RU"/>
        </w:rPr>
        <w:t xml:space="preserve">, влияющие </w:t>
      </w:r>
      <w:r w:rsidR="002E3327">
        <w:rPr>
          <w:rFonts w:ascii="Times New Roman" w:eastAsia="Arial Unicode MS" w:hAnsi="Times New Roman" w:cs="Times New Roman"/>
          <w:color w:val="000000"/>
          <w:sz w:val="28"/>
          <w:szCs w:val="28"/>
          <w:bdr w:val="nil"/>
          <w:lang w:eastAsia="ru-RU"/>
        </w:rPr>
        <w:t xml:space="preserve">на </w:t>
      </w:r>
      <w:r w:rsidR="002E3327" w:rsidRPr="00AF338A">
        <w:rPr>
          <w:rFonts w:ascii="Times New Roman" w:eastAsia="Arial Unicode MS" w:hAnsi="Times New Roman" w:cs="Times New Roman"/>
          <w:color w:val="000000"/>
          <w:sz w:val="28"/>
          <w:szCs w:val="28"/>
          <w:bdr w:val="nil"/>
          <w:lang w:eastAsia="ru-RU"/>
        </w:rPr>
        <w:t>осуществление</w:t>
      </w:r>
      <w:r w:rsidR="00AF338A" w:rsidRPr="00AF338A">
        <w:rPr>
          <w:rFonts w:ascii="Times New Roman" w:eastAsia="Arial Unicode MS" w:hAnsi="Times New Roman" w:cs="Times New Roman"/>
          <w:color w:val="000000"/>
          <w:sz w:val="28"/>
          <w:szCs w:val="28"/>
          <w:bdr w:val="nil"/>
          <w:lang w:eastAsia="ru-RU"/>
        </w:rPr>
        <w:t xml:space="preserve"> государственной политики</w:t>
      </w:r>
      <w:r w:rsidR="002E3327">
        <w:rPr>
          <w:rFonts w:ascii="Times New Roman" w:eastAsia="Arial Unicode MS" w:hAnsi="Times New Roman" w:cs="Times New Roman"/>
          <w:color w:val="000000"/>
          <w:sz w:val="28"/>
          <w:szCs w:val="28"/>
          <w:bdr w:val="nil"/>
          <w:lang w:eastAsia="ru-RU"/>
        </w:rPr>
        <w:t>, дающие толчок</w:t>
      </w:r>
      <w:r w:rsidR="00AF338A" w:rsidRPr="00AF338A">
        <w:rPr>
          <w:rFonts w:ascii="Times New Roman" w:eastAsia="Arial Unicode MS" w:hAnsi="Times New Roman" w:cs="Times New Roman"/>
          <w:color w:val="000000"/>
          <w:sz w:val="28"/>
          <w:szCs w:val="28"/>
          <w:bdr w:val="nil"/>
          <w:lang w:eastAsia="ru-RU"/>
        </w:rPr>
        <w:t xml:space="preserve"> </w:t>
      </w:r>
      <w:r w:rsidR="002E3327">
        <w:rPr>
          <w:rFonts w:ascii="Times New Roman" w:eastAsia="Arial Unicode MS" w:hAnsi="Times New Roman" w:cs="Times New Roman"/>
          <w:color w:val="000000"/>
          <w:sz w:val="28"/>
          <w:szCs w:val="28"/>
          <w:bdr w:val="nil"/>
          <w:lang w:eastAsia="ru-RU"/>
        </w:rPr>
        <w:t>в</w:t>
      </w:r>
      <w:r w:rsidR="00AF338A" w:rsidRPr="00AF338A">
        <w:rPr>
          <w:rFonts w:ascii="Times New Roman" w:eastAsia="Arial Unicode MS" w:hAnsi="Times New Roman" w:cs="Times New Roman"/>
          <w:color w:val="000000"/>
          <w:sz w:val="28"/>
          <w:szCs w:val="28"/>
          <w:bdr w:val="nil"/>
          <w:lang w:eastAsia="ru-RU"/>
        </w:rPr>
        <w:t xml:space="preserve"> способности применения разных ставок налогов: прогрессивных</w:t>
      </w:r>
      <w:r w:rsidR="00A539E8">
        <w:rPr>
          <w:rFonts w:ascii="Times New Roman" w:eastAsia="Arial Unicode MS" w:hAnsi="Times New Roman" w:cs="Times New Roman"/>
          <w:color w:val="000000"/>
          <w:sz w:val="28"/>
          <w:szCs w:val="28"/>
          <w:bdr w:val="nil"/>
          <w:lang w:eastAsia="ru-RU"/>
        </w:rPr>
        <w:t xml:space="preserve">, </w:t>
      </w:r>
      <w:r w:rsidR="00A539E8" w:rsidRPr="00A539E8">
        <w:rPr>
          <w:rFonts w:ascii="Times New Roman" w:eastAsia="Arial Unicode MS" w:hAnsi="Times New Roman" w:cs="Times New Roman"/>
          <w:color w:val="000000"/>
          <w:sz w:val="28"/>
          <w:szCs w:val="28"/>
          <w:bdr w:val="nil"/>
          <w:lang w:eastAsia="ru-RU"/>
        </w:rPr>
        <w:t>пропорциональных</w:t>
      </w:r>
      <w:r w:rsidR="00AF338A" w:rsidRPr="00AF338A">
        <w:rPr>
          <w:rFonts w:ascii="Times New Roman" w:eastAsia="Arial Unicode MS" w:hAnsi="Times New Roman" w:cs="Times New Roman"/>
          <w:color w:val="000000"/>
          <w:sz w:val="28"/>
          <w:szCs w:val="28"/>
          <w:bdr w:val="nil"/>
          <w:lang w:eastAsia="ru-RU"/>
        </w:rPr>
        <w:t xml:space="preserve"> и регрессивных. </w:t>
      </w:r>
      <w:r w:rsidR="004A72C5">
        <w:rPr>
          <w:rFonts w:ascii="Times New Roman" w:eastAsia="Arial Unicode MS" w:hAnsi="Times New Roman" w:cs="Times New Roman"/>
          <w:color w:val="000000"/>
          <w:sz w:val="28"/>
          <w:szCs w:val="28"/>
          <w:bdr w:val="nil"/>
          <w:lang w:eastAsia="ru-RU"/>
        </w:rPr>
        <w:t>Н</w:t>
      </w:r>
      <w:r w:rsidR="00AF338A" w:rsidRPr="00AF338A">
        <w:rPr>
          <w:rFonts w:ascii="Times New Roman" w:eastAsia="Arial Unicode MS" w:hAnsi="Times New Roman" w:cs="Times New Roman"/>
          <w:color w:val="000000"/>
          <w:sz w:val="28"/>
          <w:szCs w:val="28"/>
          <w:bdr w:val="nil"/>
          <w:lang w:eastAsia="ru-RU"/>
        </w:rPr>
        <w:t xml:space="preserve">емаловажное значение имеют </w:t>
      </w:r>
      <w:r w:rsidR="00CF0ABB" w:rsidRPr="00AF338A">
        <w:rPr>
          <w:rFonts w:ascii="Times New Roman" w:eastAsia="Arial Unicode MS" w:hAnsi="Times New Roman" w:cs="Times New Roman"/>
          <w:color w:val="000000"/>
          <w:sz w:val="28"/>
          <w:szCs w:val="28"/>
          <w:bdr w:val="nil"/>
          <w:lang w:eastAsia="ru-RU"/>
        </w:rPr>
        <w:t xml:space="preserve">регрессивные </w:t>
      </w:r>
      <w:r w:rsidR="00CF0ABB">
        <w:rPr>
          <w:rFonts w:ascii="Times New Roman" w:eastAsia="Arial Unicode MS" w:hAnsi="Times New Roman" w:cs="Times New Roman"/>
          <w:color w:val="000000"/>
          <w:sz w:val="28"/>
          <w:szCs w:val="28"/>
          <w:bdr w:val="nil"/>
          <w:lang w:eastAsia="ru-RU"/>
        </w:rPr>
        <w:t>и</w:t>
      </w:r>
      <w:r w:rsidR="004A72C5">
        <w:rPr>
          <w:rFonts w:ascii="Times New Roman" w:eastAsia="Arial Unicode MS" w:hAnsi="Times New Roman" w:cs="Times New Roman"/>
          <w:color w:val="000000"/>
          <w:sz w:val="28"/>
          <w:szCs w:val="28"/>
          <w:bdr w:val="nil"/>
          <w:lang w:eastAsia="ru-RU"/>
        </w:rPr>
        <w:t xml:space="preserve"> современные </w:t>
      </w:r>
      <w:r w:rsidR="00AF338A" w:rsidRPr="00AF338A">
        <w:rPr>
          <w:rFonts w:ascii="Times New Roman" w:eastAsia="Arial Unicode MS" w:hAnsi="Times New Roman" w:cs="Times New Roman"/>
          <w:color w:val="000000"/>
          <w:sz w:val="28"/>
          <w:szCs w:val="28"/>
          <w:bdr w:val="nil"/>
          <w:lang w:eastAsia="ru-RU"/>
        </w:rPr>
        <w:t xml:space="preserve">ставки, </w:t>
      </w:r>
      <w:r w:rsidR="004A72C5">
        <w:rPr>
          <w:rFonts w:ascii="Times New Roman" w:eastAsia="Arial Unicode MS" w:hAnsi="Times New Roman" w:cs="Times New Roman"/>
          <w:color w:val="000000"/>
          <w:sz w:val="28"/>
          <w:szCs w:val="28"/>
          <w:bdr w:val="nil"/>
          <w:lang w:eastAsia="ru-RU"/>
        </w:rPr>
        <w:t>дающие возможность</w:t>
      </w:r>
      <w:r w:rsidR="00AF338A" w:rsidRPr="00AF338A">
        <w:rPr>
          <w:rFonts w:ascii="Times New Roman" w:eastAsia="Arial Unicode MS" w:hAnsi="Times New Roman" w:cs="Times New Roman"/>
          <w:color w:val="000000"/>
          <w:sz w:val="28"/>
          <w:szCs w:val="28"/>
          <w:bdr w:val="nil"/>
          <w:lang w:eastAsia="ru-RU"/>
        </w:rPr>
        <w:t xml:space="preserve"> </w:t>
      </w:r>
      <w:r w:rsidR="00136EEC" w:rsidRPr="00136EEC">
        <w:rPr>
          <w:rFonts w:ascii="Times New Roman" w:eastAsia="Arial Unicode MS" w:hAnsi="Times New Roman" w:cs="Times New Roman"/>
          <w:color w:val="000000"/>
          <w:sz w:val="28"/>
          <w:szCs w:val="28"/>
          <w:bdr w:val="nil"/>
          <w:lang w:eastAsia="ru-RU"/>
        </w:rPr>
        <w:t>созда</w:t>
      </w:r>
      <w:r w:rsidR="00136EEC">
        <w:rPr>
          <w:rFonts w:ascii="Times New Roman" w:eastAsia="Arial Unicode MS" w:hAnsi="Times New Roman" w:cs="Times New Roman"/>
          <w:color w:val="000000"/>
          <w:sz w:val="28"/>
          <w:szCs w:val="28"/>
          <w:bdr w:val="nil"/>
          <w:lang w:eastAsia="ru-RU"/>
        </w:rPr>
        <w:t>ть</w:t>
      </w:r>
      <w:r w:rsidR="00136EEC" w:rsidRPr="00136EEC">
        <w:rPr>
          <w:rFonts w:ascii="Times New Roman" w:eastAsia="Arial Unicode MS" w:hAnsi="Times New Roman" w:cs="Times New Roman"/>
          <w:color w:val="000000"/>
          <w:sz w:val="28"/>
          <w:szCs w:val="28"/>
          <w:bdr w:val="nil"/>
          <w:lang w:eastAsia="ru-RU"/>
        </w:rPr>
        <w:t xml:space="preserve"> доход</w:t>
      </w:r>
      <w:r w:rsidR="00136EEC">
        <w:rPr>
          <w:rFonts w:ascii="Times New Roman" w:eastAsia="Arial Unicode MS" w:hAnsi="Times New Roman" w:cs="Times New Roman"/>
          <w:color w:val="000000"/>
          <w:sz w:val="28"/>
          <w:szCs w:val="28"/>
          <w:bdr w:val="nil"/>
          <w:lang w:eastAsia="ru-RU"/>
        </w:rPr>
        <w:t>ы</w:t>
      </w:r>
      <w:r w:rsidR="00136EEC" w:rsidRPr="00136EEC">
        <w:rPr>
          <w:rFonts w:ascii="Times New Roman" w:eastAsia="Arial Unicode MS" w:hAnsi="Times New Roman" w:cs="Times New Roman"/>
          <w:color w:val="000000"/>
          <w:sz w:val="28"/>
          <w:szCs w:val="28"/>
          <w:bdr w:val="nil"/>
          <w:lang w:eastAsia="ru-RU"/>
        </w:rPr>
        <w:t xml:space="preserve"> бюджетов разных уровней</w:t>
      </w:r>
      <w:r w:rsidR="00136EEC">
        <w:rPr>
          <w:rFonts w:ascii="Times New Roman" w:eastAsia="Arial Unicode MS" w:hAnsi="Times New Roman" w:cs="Times New Roman"/>
          <w:color w:val="000000"/>
          <w:sz w:val="28"/>
          <w:szCs w:val="28"/>
          <w:bdr w:val="nil"/>
          <w:lang w:eastAsia="ru-RU"/>
        </w:rPr>
        <w:t>, и</w:t>
      </w:r>
      <w:r w:rsidR="00136EEC" w:rsidRPr="00136EEC">
        <w:rPr>
          <w:rFonts w:ascii="Times New Roman" w:eastAsia="Arial Unicode MS" w:hAnsi="Times New Roman" w:cs="Times New Roman"/>
          <w:color w:val="000000"/>
          <w:sz w:val="28"/>
          <w:szCs w:val="28"/>
          <w:bdr w:val="nil"/>
          <w:lang w:eastAsia="ru-RU"/>
        </w:rPr>
        <w:t xml:space="preserve"> </w:t>
      </w:r>
      <w:r w:rsidR="00AF338A" w:rsidRPr="00AF338A">
        <w:rPr>
          <w:rFonts w:ascii="Times New Roman" w:eastAsia="Arial Unicode MS" w:hAnsi="Times New Roman" w:cs="Times New Roman"/>
          <w:color w:val="000000"/>
          <w:sz w:val="28"/>
          <w:szCs w:val="28"/>
          <w:bdr w:val="nil"/>
          <w:lang w:eastAsia="ru-RU"/>
        </w:rPr>
        <w:t>регулир</w:t>
      </w:r>
      <w:r w:rsidR="004A72C5">
        <w:rPr>
          <w:rFonts w:ascii="Times New Roman" w:eastAsia="Arial Unicode MS" w:hAnsi="Times New Roman" w:cs="Times New Roman"/>
          <w:color w:val="000000"/>
          <w:sz w:val="28"/>
          <w:szCs w:val="28"/>
          <w:bdr w:val="nil"/>
          <w:lang w:eastAsia="ru-RU"/>
        </w:rPr>
        <w:t>овать</w:t>
      </w:r>
      <w:r w:rsidR="00AF338A" w:rsidRPr="00AF338A">
        <w:rPr>
          <w:rFonts w:ascii="Times New Roman" w:eastAsia="Arial Unicode MS" w:hAnsi="Times New Roman" w:cs="Times New Roman"/>
          <w:color w:val="000000"/>
          <w:sz w:val="28"/>
          <w:szCs w:val="28"/>
          <w:bdr w:val="nil"/>
          <w:lang w:eastAsia="ru-RU"/>
        </w:rPr>
        <w:t xml:space="preserve"> степень </w:t>
      </w:r>
      <w:r w:rsidR="004A72C5">
        <w:rPr>
          <w:rFonts w:ascii="Times New Roman" w:eastAsia="Arial Unicode MS" w:hAnsi="Times New Roman" w:cs="Times New Roman"/>
          <w:color w:val="000000"/>
          <w:sz w:val="28"/>
          <w:szCs w:val="28"/>
          <w:bdr w:val="nil"/>
          <w:lang w:eastAsia="ru-RU"/>
        </w:rPr>
        <w:t>доходов</w:t>
      </w:r>
      <w:r w:rsidR="00AF338A" w:rsidRPr="00AF338A">
        <w:rPr>
          <w:rFonts w:ascii="Times New Roman" w:eastAsia="Arial Unicode MS" w:hAnsi="Times New Roman" w:cs="Times New Roman"/>
          <w:color w:val="000000"/>
          <w:sz w:val="28"/>
          <w:szCs w:val="28"/>
          <w:bdr w:val="nil"/>
          <w:lang w:eastAsia="ru-RU"/>
        </w:rPr>
        <w:t xml:space="preserve"> разных категорий налогоплательщиков.</w:t>
      </w:r>
    </w:p>
    <w:p w:rsidR="00AF338A" w:rsidRPr="00AF338A" w:rsidRDefault="00CF0ABB"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Ц</w:t>
      </w:r>
      <w:r w:rsidR="00AF338A" w:rsidRPr="00AF338A">
        <w:rPr>
          <w:rFonts w:ascii="Times New Roman" w:eastAsia="Arial Unicode MS" w:hAnsi="Times New Roman" w:cs="Times New Roman"/>
          <w:color w:val="000000"/>
          <w:sz w:val="28"/>
          <w:szCs w:val="28"/>
          <w:bdr w:val="nil"/>
          <w:lang w:eastAsia="ru-RU"/>
        </w:rPr>
        <w:t>ентрализованная единичная налоговая система</w:t>
      </w:r>
      <w:r>
        <w:rPr>
          <w:rFonts w:ascii="Times New Roman" w:eastAsia="Arial Unicode MS" w:hAnsi="Times New Roman" w:cs="Times New Roman"/>
          <w:color w:val="000000"/>
          <w:sz w:val="28"/>
          <w:szCs w:val="28"/>
          <w:bdr w:val="nil"/>
          <w:lang w:eastAsia="ru-RU"/>
        </w:rPr>
        <w:t>, б</w:t>
      </w:r>
      <w:r w:rsidRPr="00CF0ABB">
        <w:rPr>
          <w:rFonts w:ascii="Times New Roman" w:eastAsia="Arial Unicode MS" w:hAnsi="Times New Roman" w:cs="Times New Roman"/>
          <w:color w:val="000000"/>
          <w:sz w:val="28"/>
          <w:szCs w:val="28"/>
          <w:bdr w:val="nil"/>
          <w:lang w:eastAsia="ru-RU"/>
        </w:rPr>
        <w:t>лагодаря налоговым ставкам</w:t>
      </w:r>
      <w:r w:rsidR="00AF338A" w:rsidRPr="00AF338A">
        <w:rPr>
          <w:rFonts w:ascii="Times New Roman" w:eastAsia="Arial Unicode MS" w:hAnsi="Times New Roman" w:cs="Times New Roman"/>
          <w:color w:val="000000"/>
          <w:sz w:val="28"/>
          <w:szCs w:val="28"/>
          <w:bdr w:val="nil"/>
          <w:lang w:eastAsia="ru-RU"/>
        </w:rPr>
        <w:t xml:space="preserve"> считается довольно эластичной, что гарантируется уточнением ставок налогов и приведением </w:t>
      </w:r>
      <w:r w:rsidR="008F7C63">
        <w:rPr>
          <w:rFonts w:ascii="Times New Roman" w:eastAsia="Arial Unicode MS" w:hAnsi="Times New Roman" w:cs="Times New Roman"/>
          <w:color w:val="000000"/>
          <w:sz w:val="28"/>
          <w:szCs w:val="28"/>
          <w:bdr w:val="nil"/>
          <w:lang w:eastAsia="ru-RU"/>
        </w:rPr>
        <w:t>политики</w:t>
      </w:r>
      <w:r w:rsidR="00AF338A" w:rsidRPr="00AF338A">
        <w:rPr>
          <w:rFonts w:ascii="Times New Roman" w:eastAsia="Arial Unicode MS" w:hAnsi="Times New Roman" w:cs="Times New Roman"/>
          <w:color w:val="000000"/>
          <w:sz w:val="28"/>
          <w:szCs w:val="28"/>
          <w:bdr w:val="nil"/>
          <w:lang w:eastAsia="ru-RU"/>
        </w:rPr>
        <w:t xml:space="preserve"> в соотношение с настоящей финансовой </w:t>
      </w:r>
      <w:r w:rsidR="00AF338A" w:rsidRPr="00B66513">
        <w:rPr>
          <w:rFonts w:ascii="Times New Roman" w:eastAsia="Arial Unicode MS" w:hAnsi="Times New Roman" w:cs="Times New Roman"/>
          <w:color w:val="000000"/>
          <w:sz w:val="28"/>
          <w:szCs w:val="28"/>
          <w:bdr w:val="nil"/>
          <w:lang w:eastAsia="ru-RU"/>
        </w:rPr>
        <w:t>конъюнктурой.</w:t>
      </w:r>
    </w:p>
    <w:p w:rsidR="00AA2520" w:rsidRDefault="00FE33E3"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В</w:t>
      </w:r>
      <w:r w:rsidR="00AF338A" w:rsidRPr="00AF338A">
        <w:rPr>
          <w:rFonts w:ascii="Times New Roman" w:eastAsia="Arial Unicode MS" w:hAnsi="Times New Roman" w:cs="Times New Roman"/>
          <w:color w:val="000000"/>
          <w:sz w:val="28"/>
          <w:szCs w:val="28"/>
          <w:bdr w:val="nil"/>
          <w:lang w:eastAsia="ru-RU"/>
        </w:rPr>
        <w:t>о многих государствах поощряются создание небольших компаний,</w:t>
      </w:r>
      <w:r>
        <w:rPr>
          <w:rFonts w:ascii="Times New Roman" w:eastAsia="Arial Unicode MS" w:hAnsi="Times New Roman" w:cs="Times New Roman"/>
          <w:color w:val="000000"/>
          <w:sz w:val="28"/>
          <w:szCs w:val="28"/>
          <w:bdr w:val="nil"/>
          <w:lang w:eastAsia="ru-RU"/>
        </w:rPr>
        <w:t xml:space="preserve"> </w:t>
      </w:r>
      <w:r w:rsidR="00AF338A" w:rsidRPr="00AF338A">
        <w:rPr>
          <w:rFonts w:ascii="Times New Roman" w:eastAsia="Arial Unicode MS" w:hAnsi="Times New Roman" w:cs="Times New Roman"/>
          <w:color w:val="000000"/>
          <w:sz w:val="28"/>
          <w:szCs w:val="28"/>
          <w:bdr w:val="nil"/>
          <w:lang w:eastAsia="ru-RU"/>
        </w:rPr>
        <w:t>научно-технические исследования,</w:t>
      </w:r>
      <w:r w:rsidR="00857C6E" w:rsidRPr="00857C6E">
        <w:t xml:space="preserve"> </w:t>
      </w:r>
      <w:r w:rsidR="00857C6E" w:rsidRPr="00857C6E">
        <w:rPr>
          <w:rFonts w:ascii="Times New Roman" w:eastAsia="Arial Unicode MS" w:hAnsi="Times New Roman" w:cs="Times New Roman"/>
          <w:color w:val="000000"/>
          <w:sz w:val="28"/>
          <w:szCs w:val="28"/>
          <w:bdr w:val="nil"/>
          <w:lang w:eastAsia="ru-RU"/>
        </w:rPr>
        <w:t xml:space="preserve">вовлечение </w:t>
      </w:r>
      <w:r w:rsidR="00533590">
        <w:rPr>
          <w:rFonts w:ascii="Times New Roman" w:eastAsia="Arial Unicode MS" w:hAnsi="Times New Roman" w:cs="Times New Roman"/>
          <w:color w:val="000000"/>
          <w:sz w:val="28"/>
          <w:szCs w:val="28"/>
          <w:bdr w:val="nil"/>
          <w:lang w:eastAsia="ru-RU"/>
        </w:rPr>
        <w:t xml:space="preserve">зарубежного </w:t>
      </w:r>
      <w:r w:rsidR="00857C6E" w:rsidRPr="00857C6E">
        <w:rPr>
          <w:rFonts w:ascii="Times New Roman" w:eastAsia="Arial Unicode MS" w:hAnsi="Times New Roman" w:cs="Times New Roman"/>
          <w:color w:val="000000"/>
          <w:sz w:val="28"/>
          <w:szCs w:val="28"/>
          <w:bdr w:val="nil"/>
          <w:lang w:eastAsia="ru-RU"/>
        </w:rPr>
        <w:t xml:space="preserve">капитала, </w:t>
      </w:r>
      <w:r w:rsidR="00AF338A" w:rsidRPr="00AF338A">
        <w:rPr>
          <w:rFonts w:ascii="Times New Roman" w:eastAsia="Arial Unicode MS" w:hAnsi="Times New Roman" w:cs="Times New Roman"/>
          <w:color w:val="000000"/>
          <w:sz w:val="28"/>
          <w:szCs w:val="28"/>
          <w:bdr w:val="nil"/>
          <w:lang w:eastAsia="ru-RU"/>
        </w:rPr>
        <w:t xml:space="preserve"> имеющие базовое значение для предстоящего развития экономики, </w:t>
      </w:r>
      <w:r>
        <w:rPr>
          <w:rFonts w:ascii="Times New Roman" w:eastAsia="Arial Unicode MS" w:hAnsi="Times New Roman" w:cs="Times New Roman"/>
          <w:color w:val="000000"/>
          <w:sz w:val="28"/>
          <w:szCs w:val="28"/>
          <w:bdr w:val="nil"/>
          <w:lang w:eastAsia="ru-RU"/>
        </w:rPr>
        <w:t>для развития которых государство предоставляет определённые налоговые льготы.</w:t>
      </w:r>
    </w:p>
    <w:p w:rsidR="00AF338A" w:rsidRPr="00AF338A" w:rsidRDefault="00FE33E3"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 xml:space="preserve"> </w:t>
      </w:r>
      <w:r w:rsidR="00FB53D6" w:rsidRPr="00FB53D6">
        <w:rPr>
          <w:rFonts w:ascii="Times New Roman" w:eastAsia="Arial Unicode MS" w:hAnsi="Times New Roman" w:cs="Times New Roman"/>
          <w:color w:val="000000"/>
          <w:sz w:val="28"/>
          <w:szCs w:val="28"/>
          <w:bdr w:val="nil"/>
          <w:lang w:eastAsia="ru-RU"/>
        </w:rPr>
        <w:t>С</w:t>
      </w:r>
      <w:r w:rsidR="00AF338A" w:rsidRPr="00AF338A">
        <w:rPr>
          <w:rFonts w:ascii="Times New Roman" w:eastAsia="Arial Unicode MS" w:hAnsi="Times New Roman" w:cs="Times New Roman"/>
          <w:color w:val="000000"/>
          <w:sz w:val="28"/>
          <w:szCs w:val="28"/>
          <w:bdr w:val="nil"/>
          <w:lang w:eastAsia="ru-RU"/>
        </w:rPr>
        <w:t>оздание новейших высокотехнологичных производств,</w:t>
      </w:r>
      <w:r w:rsidR="00FB53D6">
        <w:rPr>
          <w:rFonts w:ascii="Times New Roman" w:eastAsia="Arial Unicode MS" w:hAnsi="Times New Roman" w:cs="Times New Roman"/>
          <w:color w:val="000000"/>
          <w:sz w:val="28"/>
          <w:szCs w:val="28"/>
          <w:bdr w:val="nil"/>
          <w:lang w:eastAsia="ru-RU"/>
        </w:rPr>
        <w:t xml:space="preserve"> </w:t>
      </w:r>
      <w:r w:rsidR="00AF338A" w:rsidRPr="00AF338A">
        <w:rPr>
          <w:rFonts w:ascii="Times New Roman" w:eastAsia="Arial Unicode MS" w:hAnsi="Times New Roman" w:cs="Times New Roman"/>
          <w:color w:val="000000"/>
          <w:sz w:val="28"/>
          <w:szCs w:val="28"/>
          <w:bdr w:val="nil"/>
          <w:lang w:eastAsia="ru-RU"/>
        </w:rPr>
        <w:t xml:space="preserve"> способствующих выпуску конкурентоспособной продукции для крупного рынка</w:t>
      </w:r>
      <w:r w:rsidR="00914E41">
        <w:rPr>
          <w:rFonts w:ascii="Times New Roman" w:eastAsia="Arial Unicode MS" w:hAnsi="Times New Roman" w:cs="Times New Roman"/>
          <w:color w:val="000000"/>
          <w:sz w:val="28"/>
          <w:szCs w:val="28"/>
          <w:bdr w:val="nil"/>
          <w:lang w:eastAsia="ru-RU"/>
        </w:rPr>
        <w:t>,</w:t>
      </w:r>
      <w:r w:rsidR="00FB53D6" w:rsidRPr="00FB53D6">
        <w:t xml:space="preserve"> </w:t>
      </w:r>
      <w:r w:rsidR="00FB53D6" w:rsidRPr="00FB53D6">
        <w:rPr>
          <w:rFonts w:ascii="Times New Roman" w:eastAsia="Arial Unicode MS" w:hAnsi="Times New Roman" w:cs="Times New Roman"/>
          <w:color w:val="000000"/>
          <w:sz w:val="28"/>
          <w:szCs w:val="28"/>
          <w:bdr w:val="nil"/>
          <w:lang w:eastAsia="ru-RU"/>
        </w:rPr>
        <w:t>стимулируют</w:t>
      </w:r>
      <w:r w:rsidR="00FB53D6">
        <w:rPr>
          <w:rFonts w:ascii="Times New Roman" w:eastAsia="Arial Unicode MS" w:hAnsi="Times New Roman" w:cs="Times New Roman"/>
          <w:color w:val="000000"/>
          <w:sz w:val="28"/>
          <w:szCs w:val="28"/>
          <w:bdr w:val="nil"/>
          <w:lang w:eastAsia="ru-RU"/>
        </w:rPr>
        <w:t xml:space="preserve"> экологические планы</w:t>
      </w:r>
      <w:r w:rsidR="00AF338A" w:rsidRPr="00AF338A">
        <w:rPr>
          <w:rFonts w:ascii="Times New Roman" w:eastAsia="Arial Unicode MS" w:hAnsi="Times New Roman" w:cs="Times New Roman"/>
          <w:color w:val="000000"/>
          <w:sz w:val="28"/>
          <w:szCs w:val="28"/>
          <w:bdr w:val="nil"/>
          <w:lang w:eastAsia="ru-RU"/>
        </w:rPr>
        <w:t>.</w:t>
      </w:r>
    </w:p>
    <w:p w:rsidR="00AF338A" w:rsidRPr="00AF338A" w:rsidRDefault="00AF338A"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AF338A">
        <w:rPr>
          <w:rFonts w:ascii="Times New Roman" w:eastAsia="Arial Unicode MS" w:hAnsi="Times New Roman" w:cs="Times New Roman"/>
          <w:color w:val="000000"/>
          <w:sz w:val="28"/>
          <w:szCs w:val="28"/>
          <w:bdr w:val="nil"/>
          <w:lang w:eastAsia="ru-RU"/>
        </w:rPr>
        <w:t xml:space="preserve">Создание налоговой базы также считается серьезным инвентарем </w:t>
      </w:r>
      <w:r w:rsidR="008F7C63">
        <w:rPr>
          <w:rFonts w:ascii="Times New Roman" w:eastAsia="Arial Unicode MS" w:hAnsi="Times New Roman" w:cs="Times New Roman"/>
          <w:color w:val="000000"/>
          <w:sz w:val="28"/>
          <w:szCs w:val="28"/>
          <w:bdr w:val="nil"/>
          <w:lang w:eastAsia="ru-RU"/>
        </w:rPr>
        <w:t>политики</w:t>
      </w:r>
      <w:r w:rsidRPr="00AF338A">
        <w:rPr>
          <w:rFonts w:ascii="Times New Roman" w:eastAsia="Arial Unicode MS" w:hAnsi="Times New Roman" w:cs="Times New Roman"/>
          <w:color w:val="000000"/>
          <w:sz w:val="28"/>
          <w:szCs w:val="28"/>
          <w:bdr w:val="nil"/>
          <w:lang w:eastAsia="ru-RU"/>
        </w:rPr>
        <w:t xml:space="preserve"> государства, так как от этого находится в зависимости повышение либо уменьшение налоговых обязательств разных категорий </w:t>
      </w:r>
      <w:r w:rsidR="00484E38">
        <w:rPr>
          <w:rFonts w:ascii="Times New Roman" w:eastAsia="Arial Unicode MS" w:hAnsi="Times New Roman" w:cs="Times New Roman"/>
          <w:color w:val="000000"/>
          <w:sz w:val="28"/>
          <w:szCs w:val="28"/>
          <w:bdr w:val="nil"/>
          <w:lang w:eastAsia="ru-RU"/>
        </w:rPr>
        <w:t>хозяйствующих</w:t>
      </w:r>
      <w:r w:rsidR="00420EE7">
        <w:rPr>
          <w:rFonts w:ascii="Times New Roman" w:eastAsia="Arial Unicode MS" w:hAnsi="Times New Roman" w:cs="Times New Roman"/>
          <w:color w:val="000000"/>
          <w:sz w:val="28"/>
          <w:szCs w:val="28"/>
          <w:bdr w:val="nil"/>
          <w:lang w:eastAsia="ru-RU"/>
        </w:rPr>
        <w:t xml:space="preserve"> </w:t>
      </w:r>
      <w:r w:rsidR="00484E38">
        <w:rPr>
          <w:rFonts w:ascii="Times New Roman" w:eastAsia="Arial Unicode MS" w:hAnsi="Times New Roman" w:cs="Times New Roman"/>
          <w:color w:val="000000"/>
          <w:sz w:val="28"/>
          <w:szCs w:val="28"/>
          <w:bdr w:val="nil"/>
          <w:lang w:eastAsia="ru-RU"/>
        </w:rPr>
        <w:t>субъектов</w:t>
      </w:r>
      <w:r w:rsidRPr="00AF338A">
        <w:rPr>
          <w:rFonts w:ascii="Times New Roman" w:eastAsia="Arial Unicode MS" w:hAnsi="Times New Roman" w:cs="Times New Roman"/>
          <w:color w:val="000000"/>
          <w:sz w:val="28"/>
          <w:szCs w:val="28"/>
          <w:bdr w:val="nil"/>
          <w:lang w:eastAsia="ru-RU"/>
        </w:rPr>
        <w:t>.</w:t>
      </w:r>
      <w:r w:rsidR="002E595A">
        <w:rPr>
          <w:rFonts w:ascii="Times New Roman" w:eastAsia="Arial Unicode MS" w:hAnsi="Times New Roman" w:cs="Times New Roman"/>
          <w:color w:val="000000"/>
          <w:sz w:val="28"/>
          <w:szCs w:val="28"/>
          <w:bdr w:val="nil"/>
          <w:lang w:eastAsia="ru-RU"/>
        </w:rPr>
        <w:t xml:space="preserve"> Такая база создает дополнительную мотивацию</w:t>
      </w:r>
      <w:r w:rsidR="00ED3AF2">
        <w:rPr>
          <w:rFonts w:ascii="Times New Roman" w:eastAsia="Arial Unicode MS" w:hAnsi="Times New Roman" w:cs="Times New Roman"/>
          <w:color w:val="000000"/>
          <w:sz w:val="28"/>
          <w:szCs w:val="28"/>
          <w:bdr w:val="nil"/>
          <w:lang w:eastAsia="ru-RU"/>
        </w:rPr>
        <w:t xml:space="preserve"> либо, напротив, </w:t>
      </w:r>
      <w:r w:rsidR="00ED3AF2">
        <w:rPr>
          <w:rFonts w:ascii="Times New Roman" w:eastAsia="Arial Unicode MS" w:hAnsi="Times New Roman" w:cs="Times New Roman"/>
          <w:color w:val="000000"/>
          <w:sz w:val="28"/>
          <w:szCs w:val="28"/>
          <w:bdr w:val="nil"/>
          <w:lang w:eastAsia="ru-RU"/>
        </w:rPr>
        <w:lastRenderedPageBreak/>
        <w:t>ограничивает возможности</w:t>
      </w:r>
      <w:r w:rsidRPr="00AF338A">
        <w:rPr>
          <w:rFonts w:ascii="Times New Roman" w:eastAsia="Arial Unicode MS" w:hAnsi="Times New Roman" w:cs="Times New Roman"/>
          <w:color w:val="000000"/>
          <w:sz w:val="28"/>
          <w:szCs w:val="28"/>
          <w:bdr w:val="nil"/>
          <w:lang w:eastAsia="ru-RU"/>
        </w:rPr>
        <w:t xml:space="preserve"> для расширения изготовления и инвестиционных планов и соответственного роста (понижения) финансового развития.</w:t>
      </w:r>
    </w:p>
    <w:p w:rsidR="00AF338A" w:rsidRPr="00AF338A" w:rsidRDefault="00AF338A"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AF338A">
        <w:rPr>
          <w:rFonts w:ascii="Times New Roman" w:eastAsia="Arial Unicode MS" w:hAnsi="Times New Roman" w:cs="Times New Roman"/>
          <w:color w:val="000000"/>
          <w:sz w:val="28"/>
          <w:szCs w:val="28"/>
          <w:bdr w:val="nil"/>
          <w:lang w:eastAsia="ru-RU"/>
        </w:rPr>
        <w:t>Н</w:t>
      </w:r>
      <w:r w:rsidR="00B94E50">
        <w:rPr>
          <w:rFonts w:ascii="Times New Roman" w:eastAsia="Arial Unicode MS" w:hAnsi="Times New Roman" w:cs="Times New Roman"/>
          <w:color w:val="000000"/>
          <w:sz w:val="28"/>
          <w:szCs w:val="28"/>
          <w:bdr w:val="nil"/>
          <w:lang w:eastAsia="ru-RU"/>
        </w:rPr>
        <w:t xml:space="preserve">алоговая политика </w:t>
      </w:r>
      <w:r w:rsidRPr="00AF338A">
        <w:rPr>
          <w:rFonts w:ascii="Times New Roman" w:eastAsia="Arial Unicode MS" w:hAnsi="Times New Roman" w:cs="Times New Roman"/>
          <w:color w:val="000000"/>
          <w:sz w:val="28"/>
          <w:szCs w:val="28"/>
          <w:bdr w:val="nil"/>
          <w:lang w:eastAsia="ru-RU"/>
        </w:rPr>
        <w:t xml:space="preserve">осуществляется посредством последующих </w:t>
      </w:r>
      <w:r w:rsidR="008F7C63" w:rsidRPr="00AF338A">
        <w:rPr>
          <w:rFonts w:ascii="Times New Roman" w:eastAsia="Arial Unicode MS" w:hAnsi="Times New Roman" w:cs="Times New Roman"/>
          <w:color w:val="000000"/>
          <w:sz w:val="28"/>
          <w:szCs w:val="28"/>
          <w:bdr w:val="nil"/>
          <w:lang w:eastAsia="ru-RU"/>
        </w:rPr>
        <w:t>способов</w:t>
      </w:r>
      <w:r w:rsidR="008F7C63">
        <w:rPr>
          <w:rFonts w:ascii="Times New Roman" w:eastAsia="Arial Unicode MS" w:hAnsi="Times New Roman" w:cs="Times New Roman"/>
          <w:color w:val="000000"/>
          <w:sz w:val="28"/>
          <w:szCs w:val="28"/>
          <w:bdr w:val="nil"/>
          <w:lang w:eastAsia="ru-RU"/>
        </w:rPr>
        <w:t xml:space="preserve"> [</w:t>
      </w:r>
      <w:r w:rsidR="00650FC5">
        <w:rPr>
          <w:rFonts w:ascii="Times New Roman" w:eastAsia="Arial Unicode MS" w:hAnsi="Times New Roman" w:cs="Times New Roman"/>
          <w:color w:val="000000"/>
          <w:sz w:val="28"/>
          <w:szCs w:val="28"/>
          <w:bdr w:val="nil"/>
          <w:lang w:eastAsia="ru-RU"/>
        </w:rPr>
        <w:t>5]</w:t>
      </w:r>
      <w:r w:rsidRPr="00AF338A">
        <w:rPr>
          <w:rFonts w:ascii="Times New Roman" w:eastAsia="Arial Unicode MS" w:hAnsi="Times New Roman" w:cs="Times New Roman"/>
          <w:color w:val="000000"/>
          <w:sz w:val="28"/>
          <w:szCs w:val="28"/>
          <w:bdr w:val="nil"/>
          <w:lang w:eastAsia="ru-RU"/>
        </w:rPr>
        <w:t>: управления; информирования (пропаганды); обучения; консультирования; льготирования; контроля; принуждения.</w:t>
      </w:r>
    </w:p>
    <w:p w:rsidR="00AF338A" w:rsidRPr="00AF338A" w:rsidRDefault="00D65CF9"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 xml:space="preserve">Работа </w:t>
      </w:r>
      <w:r w:rsidR="00AF338A" w:rsidRPr="00AF338A">
        <w:rPr>
          <w:rFonts w:ascii="Times New Roman" w:eastAsia="Arial Unicode MS" w:hAnsi="Times New Roman" w:cs="Times New Roman"/>
          <w:color w:val="000000"/>
          <w:sz w:val="28"/>
          <w:szCs w:val="28"/>
          <w:bdr w:val="nil"/>
          <w:lang w:eastAsia="ru-RU"/>
        </w:rPr>
        <w:t xml:space="preserve">налоговых </w:t>
      </w:r>
      <w:r w:rsidR="00877098" w:rsidRPr="00AF338A">
        <w:rPr>
          <w:rFonts w:ascii="Times New Roman" w:eastAsia="Arial Unicode MS" w:hAnsi="Times New Roman" w:cs="Times New Roman"/>
          <w:color w:val="000000"/>
          <w:sz w:val="28"/>
          <w:szCs w:val="28"/>
          <w:bdr w:val="nil"/>
          <w:lang w:eastAsia="ru-RU"/>
        </w:rPr>
        <w:t>органов</w:t>
      </w:r>
      <w:r w:rsidR="00877098">
        <w:rPr>
          <w:rFonts w:ascii="Times New Roman" w:eastAsia="Arial Unicode MS" w:hAnsi="Times New Roman" w:cs="Times New Roman"/>
          <w:color w:val="000000"/>
          <w:sz w:val="28"/>
          <w:szCs w:val="28"/>
          <w:bdr w:val="nil"/>
          <w:lang w:eastAsia="ru-RU"/>
        </w:rPr>
        <w:t xml:space="preserve">, </w:t>
      </w:r>
      <w:r w:rsidR="005230CF">
        <w:rPr>
          <w:rFonts w:ascii="Times New Roman" w:eastAsia="Arial Unicode MS" w:hAnsi="Times New Roman" w:cs="Times New Roman"/>
          <w:color w:val="000000"/>
          <w:sz w:val="28"/>
          <w:szCs w:val="28"/>
          <w:bdr w:val="nil"/>
          <w:lang w:eastAsia="ru-RU"/>
        </w:rPr>
        <w:t>направлена на информирование</w:t>
      </w:r>
      <w:r w:rsidR="0037748C" w:rsidRPr="0037748C">
        <w:rPr>
          <w:rFonts w:ascii="Times New Roman" w:eastAsia="Arial Unicode MS" w:hAnsi="Times New Roman" w:cs="Times New Roman"/>
          <w:b/>
          <w:color w:val="000000"/>
          <w:sz w:val="28"/>
          <w:szCs w:val="28"/>
          <w:bdr w:val="nil"/>
          <w:lang w:eastAsia="ru-RU"/>
        </w:rPr>
        <w:t xml:space="preserve"> </w:t>
      </w:r>
      <w:r w:rsidR="00AF338A" w:rsidRPr="00AF338A">
        <w:rPr>
          <w:rFonts w:ascii="Times New Roman" w:eastAsia="Arial Unicode MS" w:hAnsi="Times New Roman" w:cs="Times New Roman"/>
          <w:color w:val="000000"/>
          <w:sz w:val="28"/>
          <w:szCs w:val="28"/>
          <w:bdr w:val="nil"/>
          <w:lang w:eastAsia="ru-RU"/>
        </w:rPr>
        <w:t>налогоплательщик</w:t>
      </w:r>
      <w:r w:rsidR="0037748C">
        <w:rPr>
          <w:rFonts w:ascii="Times New Roman" w:eastAsia="Arial Unicode MS" w:hAnsi="Times New Roman" w:cs="Times New Roman"/>
          <w:color w:val="000000"/>
          <w:sz w:val="28"/>
          <w:szCs w:val="28"/>
          <w:bdr w:val="nil"/>
          <w:lang w:eastAsia="ru-RU"/>
        </w:rPr>
        <w:t>а</w:t>
      </w:r>
      <w:r w:rsidR="005230CF">
        <w:rPr>
          <w:rFonts w:ascii="Times New Roman" w:eastAsia="Arial Unicode MS" w:hAnsi="Times New Roman" w:cs="Times New Roman"/>
          <w:color w:val="000000"/>
          <w:sz w:val="28"/>
          <w:szCs w:val="28"/>
          <w:bdr w:val="nil"/>
          <w:lang w:eastAsia="ru-RU"/>
        </w:rPr>
        <w:t xml:space="preserve"> о его</w:t>
      </w:r>
      <w:r w:rsidR="007E0B11">
        <w:rPr>
          <w:rFonts w:ascii="Times New Roman" w:eastAsia="Arial Unicode MS" w:hAnsi="Times New Roman" w:cs="Times New Roman"/>
          <w:color w:val="000000"/>
          <w:sz w:val="28"/>
          <w:szCs w:val="28"/>
          <w:bdr w:val="nil"/>
          <w:lang w:eastAsia="ru-RU"/>
        </w:rPr>
        <w:t xml:space="preserve"> налоговых обязанностях</w:t>
      </w:r>
      <w:r w:rsidR="00AF338A" w:rsidRPr="00AF338A">
        <w:rPr>
          <w:rFonts w:ascii="Times New Roman" w:eastAsia="Arial Unicode MS" w:hAnsi="Times New Roman" w:cs="Times New Roman"/>
          <w:color w:val="000000"/>
          <w:sz w:val="28"/>
          <w:szCs w:val="28"/>
          <w:bdr w:val="nil"/>
          <w:lang w:eastAsia="ru-RU"/>
        </w:rPr>
        <w:t>.</w:t>
      </w:r>
      <w:r w:rsidR="007E0B11">
        <w:rPr>
          <w:rFonts w:ascii="Times New Roman" w:eastAsia="Arial Unicode MS" w:hAnsi="Times New Roman" w:cs="Times New Roman"/>
          <w:color w:val="000000"/>
          <w:sz w:val="28"/>
          <w:szCs w:val="28"/>
          <w:bdr w:val="nil"/>
          <w:lang w:eastAsia="ru-RU"/>
        </w:rPr>
        <w:t xml:space="preserve"> Путем применения телекоммуникационных связей, налоговый орган передает информацию</w:t>
      </w:r>
      <w:r w:rsidR="00AF338A" w:rsidRPr="00AF338A">
        <w:rPr>
          <w:rFonts w:ascii="Times New Roman" w:eastAsia="Arial Unicode MS" w:hAnsi="Times New Roman" w:cs="Times New Roman"/>
          <w:color w:val="000000"/>
          <w:sz w:val="28"/>
          <w:szCs w:val="28"/>
          <w:bdr w:val="nil"/>
          <w:lang w:eastAsia="ru-RU"/>
        </w:rPr>
        <w:t xml:space="preserve"> о действующих налогах и сборах, порядке уплаты.</w:t>
      </w:r>
    </w:p>
    <w:p w:rsidR="00AF338A" w:rsidRPr="00AF338A" w:rsidRDefault="00BF2C25"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Данное информирование имеет собственную</w:t>
      </w:r>
      <w:r w:rsidR="00AF338A" w:rsidRPr="00AF338A">
        <w:rPr>
          <w:rFonts w:ascii="Times New Roman" w:eastAsia="Arial Unicode MS" w:hAnsi="Times New Roman" w:cs="Times New Roman"/>
          <w:color w:val="000000"/>
          <w:sz w:val="28"/>
          <w:szCs w:val="28"/>
          <w:bdr w:val="nil"/>
          <w:lang w:eastAsia="ru-RU"/>
        </w:rPr>
        <w:t xml:space="preserve"> цель</w:t>
      </w:r>
      <w:r>
        <w:rPr>
          <w:rFonts w:ascii="Times New Roman" w:eastAsia="Arial Unicode MS" w:hAnsi="Times New Roman" w:cs="Times New Roman"/>
          <w:color w:val="000000"/>
          <w:sz w:val="28"/>
          <w:szCs w:val="28"/>
          <w:bdr w:val="nil"/>
          <w:lang w:eastAsia="ru-RU"/>
        </w:rPr>
        <w:t>-</w:t>
      </w:r>
      <w:r w:rsidR="00AF338A" w:rsidRPr="00AF338A">
        <w:rPr>
          <w:rFonts w:ascii="Times New Roman" w:eastAsia="Arial Unicode MS" w:hAnsi="Times New Roman" w:cs="Times New Roman"/>
          <w:color w:val="000000"/>
          <w:sz w:val="28"/>
          <w:szCs w:val="28"/>
          <w:bdr w:val="nil"/>
          <w:lang w:eastAsia="ru-RU"/>
        </w:rPr>
        <w:t xml:space="preserve"> привитие </w:t>
      </w:r>
      <w:r w:rsidR="00935F9F">
        <w:rPr>
          <w:rFonts w:ascii="Times New Roman" w:eastAsia="Arial Unicode MS" w:hAnsi="Times New Roman" w:cs="Times New Roman"/>
          <w:color w:val="000000"/>
          <w:sz w:val="28"/>
          <w:szCs w:val="28"/>
          <w:bdr w:val="nil"/>
          <w:lang w:eastAsia="ru-RU"/>
        </w:rPr>
        <w:t xml:space="preserve">компании </w:t>
      </w:r>
      <w:r w:rsidR="00AF338A" w:rsidRPr="00AF338A">
        <w:rPr>
          <w:rFonts w:ascii="Times New Roman" w:eastAsia="Arial Unicode MS" w:hAnsi="Times New Roman" w:cs="Times New Roman"/>
          <w:color w:val="000000"/>
          <w:sz w:val="28"/>
          <w:szCs w:val="28"/>
          <w:bdr w:val="nil"/>
          <w:lang w:eastAsia="ru-RU"/>
        </w:rPr>
        <w:t>осознанной необходимости честного выполнения ими обязанностей</w:t>
      </w:r>
      <w:r w:rsidR="00F16834">
        <w:rPr>
          <w:rFonts w:ascii="Times New Roman" w:eastAsia="Arial Unicode MS" w:hAnsi="Times New Roman" w:cs="Times New Roman"/>
          <w:color w:val="000000"/>
          <w:sz w:val="28"/>
          <w:szCs w:val="28"/>
          <w:bdr w:val="nil"/>
          <w:lang w:eastAsia="ru-RU"/>
        </w:rPr>
        <w:t xml:space="preserve"> по начислению и уплате налогов</w:t>
      </w:r>
      <w:r w:rsidR="00AF338A" w:rsidRPr="00AF338A">
        <w:rPr>
          <w:rFonts w:ascii="Times New Roman" w:eastAsia="Arial Unicode MS" w:hAnsi="Times New Roman" w:cs="Times New Roman"/>
          <w:color w:val="000000"/>
          <w:sz w:val="28"/>
          <w:szCs w:val="28"/>
          <w:bdr w:val="nil"/>
          <w:lang w:eastAsia="ru-RU"/>
        </w:rPr>
        <w:t xml:space="preserve"> и подразумевает осуществление просветительской работы по объяснению необходимости налогообложения для РФ.</w:t>
      </w:r>
    </w:p>
    <w:p w:rsidR="00AF338A" w:rsidRPr="00AF338A" w:rsidRDefault="00BA487C"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Раз</w:t>
      </w:r>
      <w:r w:rsidR="0033026B">
        <w:rPr>
          <w:rFonts w:ascii="Times New Roman" w:eastAsia="Arial Unicode MS" w:hAnsi="Times New Roman" w:cs="Times New Roman"/>
          <w:color w:val="000000"/>
          <w:sz w:val="28"/>
          <w:szCs w:val="28"/>
          <w:bdr w:val="nil"/>
          <w:lang w:eastAsia="ru-RU"/>
        </w:rPr>
        <w:t>ъяснением и консультированием</w:t>
      </w:r>
      <w:r w:rsidR="00AF338A" w:rsidRPr="00AF338A">
        <w:rPr>
          <w:rFonts w:ascii="Times New Roman" w:eastAsia="Arial Unicode MS" w:hAnsi="Times New Roman" w:cs="Times New Roman"/>
          <w:color w:val="000000"/>
          <w:sz w:val="28"/>
          <w:szCs w:val="28"/>
          <w:bdr w:val="nil"/>
          <w:lang w:eastAsia="ru-RU"/>
        </w:rPr>
        <w:t xml:space="preserve"> экономически</w:t>
      </w:r>
      <w:r w:rsidR="0033026B">
        <w:rPr>
          <w:rFonts w:ascii="Times New Roman" w:eastAsia="Arial Unicode MS" w:hAnsi="Times New Roman" w:cs="Times New Roman"/>
          <w:color w:val="000000"/>
          <w:sz w:val="28"/>
          <w:szCs w:val="28"/>
          <w:bdr w:val="nil"/>
          <w:lang w:eastAsia="ru-RU"/>
        </w:rPr>
        <w:t>х</w:t>
      </w:r>
      <w:r w:rsidR="00AF338A" w:rsidRPr="00AF338A">
        <w:rPr>
          <w:rFonts w:ascii="Times New Roman" w:eastAsia="Arial Unicode MS" w:hAnsi="Times New Roman" w:cs="Times New Roman"/>
          <w:color w:val="000000"/>
          <w:sz w:val="28"/>
          <w:szCs w:val="28"/>
          <w:bdr w:val="nil"/>
          <w:lang w:eastAsia="ru-RU"/>
        </w:rPr>
        <w:t xml:space="preserve"> и налоговы</w:t>
      </w:r>
      <w:r w:rsidR="0033026B">
        <w:rPr>
          <w:rFonts w:ascii="Times New Roman" w:eastAsia="Arial Unicode MS" w:hAnsi="Times New Roman" w:cs="Times New Roman"/>
          <w:color w:val="000000"/>
          <w:sz w:val="28"/>
          <w:szCs w:val="28"/>
          <w:bdr w:val="nil"/>
          <w:lang w:eastAsia="ru-RU"/>
        </w:rPr>
        <w:t>х</w:t>
      </w:r>
      <w:r w:rsidR="00AF338A" w:rsidRPr="00AF338A">
        <w:rPr>
          <w:rFonts w:ascii="Times New Roman" w:eastAsia="Arial Unicode MS" w:hAnsi="Times New Roman" w:cs="Times New Roman"/>
          <w:color w:val="000000"/>
          <w:sz w:val="28"/>
          <w:szCs w:val="28"/>
          <w:bdr w:val="nil"/>
          <w:lang w:eastAsia="ru-RU"/>
        </w:rPr>
        <w:t xml:space="preserve"> </w:t>
      </w:r>
      <w:r w:rsidR="0033026B" w:rsidRPr="00AF338A">
        <w:rPr>
          <w:rFonts w:ascii="Times New Roman" w:eastAsia="Arial Unicode MS" w:hAnsi="Times New Roman" w:cs="Times New Roman"/>
          <w:color w:val="000000"/>
          <w:sz w:val="28"/>
          <w:szCs w:val="28"/>
          <w:bdr w:val="nil"/>
          <w:lang w:eastAsia="ru-RU"/>
        </w:rPr>
        <w:t>органо</w:t>
      </w:r>
      <w:r w:rsidR="0033026B">
        <w:rPr>
          <w:rFonts w:ascii="Times New Roman" w:eastAsia="Arial Unicode MS" w:hAnsi="Times New Roman" w:cs="Times New Roman"/>
          <w:color w:val="000000"/>
          <w:sz w:val="28"/>
          <w:szCs w:val="28"/>
          <w:bdr w:val="nil"/>
          <w:lang w:eastAsia="ru-RU"/>
        </w:rPr>
        <w:t>нов</w:t>
      </w:r>
      <w:r w:rsidR="00AF338A" w:rsidRPr="00AF338A">
        <w:rPr>
          <w:rFonts w:ascii="Times New Roman" w:eastAsia="Arial Unicode MS" w:hAnsi="Times New Roman" w:cs="Times New Roman"/>
          <w:color w:val="000000"/>
          <w:sz w:val="28"/>
          <w:szCs w:val="28"/>
          <w:bdr w:val="nil"/>
          <w:lang w:eastAsia="ru-RU"/>
        </w:rPr>
        <w:t>, ответственны</w:t>
      </w:r>
      <w:r w:rsidR="0033026B">
        <w:rPr>
          <w:rFonts w:ascii="Times New Roman" w:eastAsia="Arial Unicode MS" w:hAnsi="Times New Roman" w:cs="Times New Roman"/>
          <w:color w:val="000000"/>
          <w:sz w:val="28"/>
          <w:szCs w:val="28"/>
          <w:bdr w:val="nil"/>
          <w:lang w:eastAsia="ru-RU"/>
        </w:rPr>
        <w:t>х</w:t>
      </w:r>
      <w:r w:rsidR="00AF338A" w:rsidRPr="00AF338A">
        <w:rPr>
          <w:rFonts w:ascii="Times New Roman" w:eastAsia="Arial Unicode MS" w:hAnsi="Times New Roman" w:cs="Times New Roman"/>
          <w:color w:val="000000"/>
          <w:sz w:val="28"/>
          <w:szCs w:val="28"/>
          <w:bdr w:val="nil"/>
          <w:lang w:eastAsia="ru-RU"/>
        </w:rPr>
        <w:t xml:space="preserve"> за выполнение </w:t>
      </w:r>
      <w:r w:rsidR="00BD25C6" w:rsidRPr="00BD25C6">
        <w:rPr>
          <w:rFonts w:ascii="Times New Roman" w:eastAsia="Arial Unicode MS" w:hAnsi="Times New Roman" w:cs="Times New Roman"/>
          <w:color w:val="000000"/>
          <w:sz w:val="28"/>
          <w:szCs w:val="28"/>
          <w:bdr w:val="nil"/>
          <w:lang w:eastAsia="ru-RU"/>
        </w:rPr>
        <w:t>обязанностей по начислению и уплате налогов</w:t>
      </w:r>
      <w:r w:rsidR="00AF338A" w:rsidRPr="00AF338A">
        <w:rPr>
          <w:rFonts w:ascii="Times New Roman" w:eastAsia="Arial Unicode MS" w:hAnsi="Times New Roman" w:cs="Times New Roman"/>
          <w:color w:val="000000"/>
          <w:sz w:val="28"/>
          <w:szCs w:val="28"/>
          <w:bdr w:val="nil"/>
          <w:lang w:eastAsia="ru-RU"/>
        </w:rPr>
        <w:t>, положений законодательства о налогах и сборах, использование которых на практике вызывает у них затруднения.</w:t>
      </w:r>
    </w:p>
    <w:p w:rsidR="00AF338A" w:rsidRPr="00AF338A" w:rsidRDefault="00433EC3"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 xml:space="preserve">Работа </w:t>
      </w:r>
      <w:r w:rsidR="00AF338A" w:rsidRPr="00AF338A">
        <w:rPr>
          <w:rFonts w:ascii="Times New Roman" w:eastAsia="Arial Unicode MS" w:hAnsi="Times New Roman" w:cs="Times New Roman"/>
          <w:color w:val="000000"/>
          <w:sz w:val="28"/>
          <w:szCs w:val="28"/>
          <w:bdr w:val="nil"/>
          <w:lang w:eastAsia="ru-RU"/>
        </w:rPr>
        <w:t xml:space="preserve">органов </w:t>
      </w:r>
      <w:r>
        <w:rPr>
          <w:rFonts w:ascii="Times New Roman" w:eastAsia="Arial Unicode MS" w:hAnsi="Times New Roman" w:cs="Times New Roman"/>
          <w:color w:val="000000"/>
          <w:sz w:val="28"/>
          <w:szCs w:val="28"/>
          <w:bdr w:val="nil"/>
          <w:lang w:eastAsia="ru-RU"/>
        </w:rPr>
        <w:t xml:space="preserve">налоговых </w:t>
      </w:r>
      <w:r w:rsidR="00AF338A" w:rsidRPr="00AF338A">
        <w:rPr>
          <w:rFonts w:ascii="Times New Roman" w:eastAsia="Arial Unicode MS" w:hAnsi="Times New Roman" w:cs="Times New Roman"/>
          <w:color w:val="000000"/>
          <w:sz w:val="28"/>
          <w:szCs w:val="28"/>
          <w:bdr w:val="nil"/>
          <w:lang w:eastAsia="ru-RU"/>
        </w:rPr>
        <w:t>с</w:t>
      </w:r>
      <w:r>
        <w:rPr>
          <w:rFonts w:ascii="Times New Roman" w:eastAsia="Arial Unicode MS" w:hAnsi="Times New Roman" w:cs="Times New Roman"/>
          <w:color w:val="000000"/>
          <w:sz w:val="28"/>
          <w:szCs w:val="28"/>
          <w:bdr w:val="nil"/>
          <w:lang w:eastAsia="ru-RU"/>
        </w:rPr>
        <w:t>лужб по внедрению</w:t>
      </w:r>
      <w:r w:rsidR="00AF338A" w:rsidRPr="00AF338A">
        <w:rPr>
          <w:rFonts w:ascii="Times New Roman" w:eastAsia="Arial Unicode MS" w:hAnsi="Times New Roman" w:cs="Times New Roman"/>
          <w:color w:val="000000"/>
          <w:sz w:val="28"/>
          <w:szCs w:val="28"/>
          <w:bdr w:val="nil"/>
          <w:lang w:eastAsia="ru-RU"/>
        </w:rPr>
        <w:t xml:space="preserve"> особых форм и способов раскрыти</w:t>
      </w:r>
      <w:r>
        <w:rPr>
          <w:rFonts w:ascii="Times New Roman" w:eastAsia="Arial Unicode MS" w:hAnsi="Times New Roman" w:cs="Times New Roman"/>
          <w:color w:val="000000"/>
          <w:sz w:val="28"/>
          <w:szCs w:val="28"/>
          <w:bdr w:val="nil"/>
          <w:lang w:eastAsia="ru-RU"/>
        </w:rPr>
        <w:t>я</w:t>
      </w:r>
      <w:r w:rsidR="00AF338A" w:rsidRPr="00AF338A">
        <w:rPr>
          <w:rFonts w:ascii="Times New Roman" w:eastAsia="Arial Unicode MS" w:hAnsi="Times New Roman" w:cs="Times New Roman"/>
          <w:color w:val="000000"/>
          <w:sz w:val="28"/>
          <w:szCs w:val="28"/>
          <w:bdr w:val="nil"/>
          <w:lang w:eastAsia="ru-RU"/>
        </w:rPr>
        <w:t xml:space="preserve"> нарушений </w:t>
      </w:r>
      <w:r>
        <w:rPr>
          <w:rFonts w:ascii="Times New Roman" w:eastAsia="Arial Unicode MS" w:hAnsi="Times New Roman" w:cs="Times New Roman"/>
          <w:color w:val="000000"/>
          <w:sz w:val="28"/>
          <w:szCs w:val="28"/>
          <w:bdr w:val="nil"/>
          <w:lang w:eastAsia="ru-RU"/>
        </w:rPr>
        <w:t xml:space="preserve"> в </w:t>
      </w:r>
      <w:r w:rsidR="00AF338A" w:rsidRPr="00AF338A">
        <w:rPr>
          <w:rFonts w:ascii="Times New Roman" w:eastAsia="Arial Unicode MS" w:hAnsi="Times New Roman" w:cs="Times New Roman"/>
          <w:color w:val="000000"/>
          <w:sz w:val="28"/>
          <w:szCs w:val="28"/>
          <w:bdr w:val="nil"/>
          <w:lang w:eastAsia="ru-RU"/>
        </w:rPr>
        <w:t>законодательств</w:t>
      </w:r>
      <w:r>
        <w:rPr>
          <w:rFonts w:ascii="Times New Roman" w:eastAsia="Arial Unicode MS" w:hAnsi="Times New Roman" w:cs="Times New Roman"/>
          <w:color w:val="000000"/>
          <w:sz w:val="28"/>
          <w:szCs w:val="28"/>
          <w:bdr w:val="nil"/>
          <w:lang w:eastAsia="ru-RU"/>
        </w:rPr>
        <w:t>е</w:t>
      </w:r>
      <w:r w:rsidR="00AF338A" w:rsidRPr="00AF338A">
        <w:rPr>
          <w:rFonts w:ascii="Times New Roman" w:eastAsia="Arial Unicode MS" w:hAnsi="Times New Roman" w:cs="Times New Roman"/>
          <w:color w:val="000000"/>
          <w:sz w:val="28"/>
          <w:szCs w:val="28"/>
          <w:bdr w:val="nil"/>
          <w:lang w:eastAsia="ru-RU"/>
        </w:rPr>
        <w:t>, направл</w:t>
      </w:r>
      <w:r>
        <w:rPr>
          <w:rFonts w:ascii="Times New Roman" w:eastAsia="Arial Unicode MS" w:hAnsi="Times New Roman" w:cs="Times New Roman"/>
          <w:color w:val="000000"/>
          <w:sz w:val="28"/>
          <w:szCs w:val="28"/>
          <w:bdr w:val="nil"/>
          <w:lang w:eastAsia="ru-RU"/>
        </w:rPr>
        <w:t>енно н</w:t>
      </w:r>
      <w:r w:rsidR="00190CB2">
        <w:rPr>
          <w:rFonts w:ascii="Times New Roman" w:eastAsia="Arial Unicode MS" w:hAnsi="Times New Roman" w:cs="Times New Roman"/>
          <w:color w:val="000000"/>
          <w:sz w:val="28"/>
          <w:szCs w:val="28"/>
          <w:bdr w:val="nil"/>
          <w:lang w:eastAsia="ru-RU"/>
        </w:rPr>
        <w:t xml:space="preserve">а </w:t>
      </w:r>
      <w:r>
        <w:rPr>
          <w:rFonts w:ascii="Times New Roman" w:eastAsia="Arial Unicode MS" w:hAnsi="Times New Roman" w:cs="Times New Roman"/>
          <w:color w:val="000000"/>
          <w:sz w:val="28"/>
          <w:szCs w:val="28"/>
          <w:bdr w:val="nil"/>
          <w:lang w:eastAsia="ru-RU"/>
        </w:rPr>
        <w:t xml:space="preserve">возможность </w:t>
      </w:r>
      <w:r w:rsidR="00190CB2">
        <w:rPr>
          <w:rFonts w:ascii="Times New Roman" w:eastAsia="Arial Unicode MS" w:hAnsi="Times New Roman" w:cs="Times New Roman"/>
          <w:color w:val="000000"/>
          <w:sz w:val="28"/>
          <w:szCs w:val="28"/>
          <w:bdr w:val="nil"/>
          <w:lang w:eastAsia="ru-RU"/>
        </w:rPr>
        <w:t>высокого исполнения</w:t>
      </w:r>
      <w:r w:rsidR="00AF338A" w:rsidRPr="00AF338A">
        <w:rPr>
          <w:rFonts w:ascii="Times New Roman" w:eastAsia="Arial Unicode MS" w:hAnsi="Times New Roman" w:cs="Times New Roman"/>
          <w:color w:val="000000"/>
          <w:sz w:val="28"/>
          <w:szCs w:val="28"/>
          <w:bdr w:val="nil"/>
          <w:lang w:eastAsia="ru-RU"/>
        </w:rPr>
        <w:t xml:space="preserve"> налоговой дисциплины среди налогоплательщиков и налоговых агентов</w:t>
      </w:r>
      <w:r w:rsidR="00AD26D8">
        <w:rPr>
          <w:rFonts w:ascii="Times New Roman" w:eastAsia="Arial Unicode MS" w:hAnsi="Times New Roman" w:cs="Times New Roman"/>
          <w:color w:val="000000"/>
          <w:sz w:val="28"/>
          <w:szCs w:val="28"/>
          <w:bdr w:val="nil"/>
          <w:lang w:eastAsia="ru-RU"/>
        </w:rPr>
        <w:t xml:space="preserve"> называется к</w:t>
      </w:r>
      <w:r w:rsidR="00AD26D8" w:rsidRPr="00AD26D8">
        <w:rPr>
          <w:rFonts w:ascii="Times New Roman" w:eastAsia="Arial Unicode MS" w:hAnsi="Times New Roman" w:cs="Times New Roman"/>
          <w:color w:val="000000"/>
          <w:sz w:val="28"/>
          <w:szCs w:val="28"/>
          <w:bdr w:val="nil"/>
          <w:lang w:eastAsia="ru-RU"/>
        </w:rPr>
        <w:t>онтроле</w:t>
      </w:r>
      <w:r w:rsidR="00AD26D8">
        <w:rPr>
          <w:rFonts w:ascii="Times New Roman" w:eastAsia="Arial Unicode MS" w:hAnsi="Times New Roman" w:cs="Times New Roman"/>
          <w:color w:val="000000"/>
          <w:sz w:val="28"/>
          <w:szCs w:val="28"/>
          <w:bdr w:val="nil"/>
          <w:lang w:eastAsia="ru-RU"/>
        </w:rPr>
        <w:t>м</w:t>
      </w:r>
      <w:r w:rsidR="00644760">
        <w:rPr>
          <w:rFonts w:ascii="Times New Roman" w:eastAsia="Arial Unicode MS" w:hAnsi="Times New Roman" w:cs="Times New Roman"/>
          <w:color w:val="000000"/>
          <w:sz w:val="28"/>
          <w:szCs w:val="28"/>
          <w:bdr w:val="nil"/>
          <w:lang w:eastAsia="ru-RU"/>
        </w:rPr>
        <w:t>[7]</w:t>
      </w:r>
      <w:r w:rsidR="00AF338A" w:rsidRPr="00AF338A">
        <w:rPr>
          <w:rFonts w:ascii="Times New Roman" w:eastAsia="Arial Unicode MS" w:hAnsi="Times New Roman" w:cs="Times New Roman"/>
          <w:color w:val="000000"/>
          <w:sz w:val="28"/>
          <w:szCs w:val="28"/>
          <w:bdr w:val="nil"/>
          <w:lang w:eastAsia="ru-RU"/>
        </w:rPr>
        <w:t>.</w:t>
      </w:r>
    </w:p>
    <w:p w:rsidR="00AF338A" w:rsidRPr="00AF338A" w:rsidRDefault="00412A8B" w:rsidP="00AF338A">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412A8B">
        <w:rPr>
          <w:rFonts w:ascii="Times New Roman" w:eastAsia="Arial Unicode MS" w:hAnsi="Times New Roman" w:cs="Times New Roman"/>
          <w:color w:val="000000"/>
          <w:sz w:val="28"/>
          <w:szCs w:val="28"/>
          <w:bdr w:val="nil"/>
          <w:lang w:eastAsia="ru-RU"/>
        </w:rPr>
        <w:t xml:space="preserve">Работа органов налоговых служб </w:t>
      </w:r>
      <w:r w:rsidR="00AF338A" w:rsidRPr="00AF338A">
        <w:rPr>
          <w:rFonts w:ascii="Times New Roman" w:eastAsia="Arial Unicode MS" w:hAnsi="Times New Roman" w:cs="Times New Roman"/>
          <w:color w:val="000000"/>
          <w:sz w:val="28"/>
          <w:szCs w:val="28"/>
          <w:bdr w:val="nil"/>
          <w:lang w:eastAsia="ru-RU"/>
        </w:rPr>
        <w:t xml:space="preserve">по принудительному выполнению обязанностей </w:t>
      </w:r>
      <w:r w:rsidR="00E77D35">
        <w:rPr>
          <w:rFonts w:ascii="Times New Roman" w:eastAsia="Arial Unicode MS" w:hAnsi="Times New Roman" w:cs="Times New Roman"/>
          <w:color w:val="000000"/>
          <w:sz w:val="28"/>
          <w:szCs w:val="28"/>
          <w:bdr w:val="nil"/>
          <w:lang w:eastAsia="ru-RU"/>
        </w:rPr>
        <w:t xml:space="preserve">по начислению и уплате налогов </w:t>
      </w:r>
      <w:r w:rsidR="00AF338A" w:rsidRPr="00AF338A">
        <w:rPr>
          <w:rFonts w:ascii="Times New Roman" w:eastAsia="Arial Unicode MS" w:hAnsi="Times New Roman" w:cs="Times New Roman"/>
          <w:color w:val="000000"/>
          <w:sz w:val="28"/>
          <w:szCs w:val="28"/>
          <w:bdr w:val="nil"/>
          <w:lang w:eastAsia="ru-RU"/>
        </w:rPr>
        <w:t>посредством внедрения в отношении недобросовестных налогоплательщиков мер взыскания и остальных санкций</w:t>
      </w:r>
      <w:r w:rsidR="00D837D1">
        <w:rPr>
          <w:rFonts w:ascii="Times New Roman" w:eastAsia="Arial Unicode MS" w:hAnsi="Times New Roman" w:cs="Times New Roman"/>
          <w:color w:val="000000"/>
          <w:sz w:val="28"/>
          <w:szCs w:val="28"/>
          <w:bdr w:val="nil"/>
          <w:lang w:eastAsia="ru-RU"/>
        </w:rPr>
        <w:t xml:space="preserve"> называется п</w:t>
      </w:r>
      <w:r w:rsidR="00B94E50" w:rsidRPr="00B94E50">
        <w:rPr>
          <w:rFonts w:ascii="Times New Roman" w:eastAsia="Arial Unicode MS" w:hAnsi="Times New Roman" w:cs="Times New Roman"/>
          <w:color w:val="000000"/>
          <w:sz w:val="28"/>
          <w:szCs w:val="28"/>
          <w:bdr w:val="nil"/>
          <w:lang w:eastAsia="ru-RU"/>
        </w:rPr>
        <w:t>ринуждение</w:t>
      </w:r>
      <w:r w:rsidR="00AF338A" w:rsidRPr="00AF338A">
        <w:rPr>
          <w:rFonts w:ascii="Times New Roman" w:eastAsia="Arial Unicode MS" w:hAnsi="Times New Roman" w:cs="Times New Roman"/>
          <w:color w:val="000000"/>
          <w:sz w:val="28"/>
          <w:szCs w:val="28"/>
          <w:bdr w:val="nil"/>
          <w:lang w:eastAsia="ru-RU"/>
        </w:rPr>
        <w:t>.</w:t>
      </w:r>
    </w:p>
    <w:p w:rsidR="00143739" w:rsidRDefault="00143739" w:rsidP="00143739">
      <w:pPr>
        <w:pStyle w:val="a3"/>
        <w:spacing w:after="0" w:line="360" w:lineRule="auto"/>
        <w:ind w:left="420"/>
        <w:rPr>
          <w:rFonts w:ascii="Times New Roman" w:eastAsia="Calibri" w:hAnsi="Times New Roman" w:cs="Times New Roman"/>
          <w:sz w:val="28"/>
          <w:szCs w:val="28"/>
        </w:rPr>
      </w:pPr>
    </w:p>
    <w:p w:rsidR="00C843BA" w:rsidRPr="00C843BA" w:rsidRDefault="00143739" w:rsidP="003D13E6">
      <w:pPr>
        <w:pStyle w:val="a3"/>
        <w:spacing w:after="0" w:line="360" w:lineRule="auto"/>
        <w:ind w:left="0" w:firstLine="709"/>
        <w:jc w:val="both"/>
        <w:rPr>
          <w:rFonts w:ascii="Times New Roman" w:eastAsia="Calibri" w:hAnsi="Times New Roman" w:cs="Times New Roman"/>
          <w:b/>
          <w:sz w:val="28"/>
          <w:szCs w:val="28"/>
        </w:rPr>
      </w:pPr>
      <w:r w:rsidRPr="00FD2B93">
        <w:rPr>
          <w:rFonts w:ascii="Times New Roman" w:eastAsia="Calibri" w:hAnsi="Times New Roman" w:cs="Times New Roman"/>
          <w:b/>
          <w:sz w:val="28"/>
          <w:szCs w:val="28"/>
        </w:rPr>
        <w:t xml:space="preserve">1.2. Система счетов и </w:t>
      </w:r>
      <w:r w:rsidR="00C843BA" w:rsidRPr="00C843BA">
        <w:rPr>
          <w:rFonts w:ascii="Times New Roman" w:eastAsia="Calibri" w:hAnsi="Times New Roman" w:cs="Times New Roman"/>
          <w:b/>
          <w:sz w:val="28"/>
          <w:szCs w:val="28"/>
        </w:rPr>
        <w:t>документальное оформление по расчетам</w:t>
      </w:r>
    </w:p>
    <w:p w:rsidR="00143739" w:rsidRDefault="00C843BA" w:rsidP="003D13E6">
      <w:pPr>
        <w:pStyle w:val="a3"/>
        <w:spacing w:after="0" w:line="36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н</w:t>
      </w:r>
      <w:r w:rsidRPr="00C843BA">
        <w:rPr>
          <w:rFonts w:ascii="Times New Roman" w:eastAsia="Calibri" w:hAnsi="Times New Roman" w:cs="Times New Roman"/>
          <w:b/>
          <w:sz w:val="28"/>
          <w:szCs w:val="28"/>
        </w:rPr>
        <w:t>алогов</w:t>
      </w:r>
    </w:p>
    <w:p w:rsidR="00C843BA" w:rsidRPr="00FD2B93" w:rsidRDefault="00C843BA" w:rsidP="00C843BA">
      <w:pPr>
        <w:pStyle w:val="a3"/>
        <w:spacing w:after="0" w:line="360" w:lineRule="auto"/>
        <w:ind w:left="0" w:firstLine="709"/>
        <w:jc w:val="both"/>
        <w:rPr>
          <w:rFonts w:ascii="Times New Roman" w:eastAsia="Calibri" w:hAnsi="Times New Roman" w:cs="Times New Roman"/>
          <w:b/>
          <w:sz w:val="28"/>
          <w:szCs w:val="28"/>
        </w:rPr>
      </w:pPr>
    </w:p>
    <w:p w:rsidR="005D10EB" w:rsidRPr="005D10EB" w:rsidRDefault="00086BA0" w:rsidP="005D10EB">
      <w:pPr>
        <w:spacing w:after="0" w:line="360" w:lineRule="auto"/>
        <w:ind w:firstLine="709"/>
        <w:jc w:val="both"/>
        <w:rPr>
          <w:rFonts w:ascii="Times New Roman" w:eastAsia="Calibri" w:hAnsi="Times New Roman" w:cs="Times New Roman"/>
          <w:sz w:val="28"/>
          <w:szCs w:val="28"/>
        </w:rPr>
      </w:pPr>
      <w:r w:rsidRPr="00B7247F">
        <w:rPr>
          <w:rFonts w:ascii="Times New Roman" w:eastAsia="Calibri" w:hAnsi="Times New Roman" w:cs="Times New Roman"/>
          <w:sz w:val="28"/>
          <w:szCs w:val="28"/>
        </w:rPr>
        <w:lastRenderedPageBreak/>
        <w:t>М</w:t>
      </w:r>
      <w:r w:rsidR="005D10EB" w:rsidRPr="00B7247F">
        <w:rPr>
          <w:rFonts w:ascii="Times New Roman" w:eastAsia="Calibri" w:hAnsi="Times New Roman" w:cs="Times New Roman"/>
          <w:sz w:val="28"/>
          <w:szCs w:val="28"/>
        </w:rPr>
        <w:t>етод</w:t>
      </w:r>
      <w:r w:rsidRPr="00B7247F">
        <w:rPr>
          <w:rFonts w:ascii="Times New Roman" w:eastAsia="Calibri" w:hAnsi="Times New Roman" w:cs="Times New Roman"/>
          <w:sz w:val="28"/>
          <w:szCs w:val="28"/>
        </w:rPr>
        <w:t>ом</w:t>
      </w:r>
      <w:r w:rsidR="005D10EB" w:rsidRPr="00B7247F">
        <w:rPr>
          <w:rFonts w:ascii="Times New Roman" w:eastAsia="Calibri" w:hAnsi="Times New Roman" w:cs="Times New Roman"/>
          <w:sz w:val="28"/>
          <w:szCs w:val="28"/>
        </w:rPr>
        <w:t xml:space="preserve"> текущего отражения хозяйственных операций и получения обобщающих признаков хозяйственной работы</w:t>
      </w:r>
      <w:r w:rsidR="00630FAE">
        <w:rPr>
          <w:rFonts w:ascii="Times New Roman" w:eastAsia="Calibri" w:hAnsi="Times New Roman" w:cs="Times New Roman"/>
          <w:sz w:val="28"/>
          <w:szCs w:val="28"/>
        </w:rPr>
        <w:t>. Они являются</w:t>
      </w:r>
      <w:r w:rsidRPr="00B7247F">
        <w:rPr>
          <w:rFonts w:ascii="Times New Roman" w:eastAsia="Calibri" w:hAnsi="Times New Roman" w:cs="Times New Roman"/>
          <w:sz w:val="28"/>
          <w:szCs w:val="28"/>
        </w:rPr>
        <w:t xml:space="preserve"> </w:t>
      </w:r>
      <w:r w:rsidR="005D10EB" w:rsidRPr="00B7247F">
        <w:rPr>
          <w:rFonts w:ascii="Times New Roman" w:eastAsia="Calibri" w:hAnsi="Times New Roman" w:cs="Times New Roman"/>
          <w:sz w:val="28"/>
          <w:szCs w:val="28"/>
        </w:rPr>
        <w:t>средство</w:t>
      </w:r>
      <w:r w:rsidRPr="00B7247F">
        <w:rPr>
          <w:rFonts w:ascii="Times New Roman" w:eastAsia="Calibri" w:hAnsi="Times New Roman" w:cs="Times New Roman"/>
          <w:sz w:val="28"/>
          <w:szCs w:val="28"/>
        </w:rPr>
        <w:t>м</w:t>
      </w:r>
      <w:r w:rsidR="005D10EB" w:rsidRPr="00B7247F">
        <w:rPr>
          <w:rFonts w:ascii="Times New Roman" w:eastAsia="Calibri" w:hAnsi="Times New Roman" w:cs="Times New Roman"/>
          <w:sz w:val="28"/>
          <w:szCs w:val="28"/>
        </w:rPr>
        <w:t xml:space="preserve"> раздельного отражения сгруппированных </w:t>
      </w:r>
      <w:r w:rsidR="00630FAE" w:rsidRPr="00630FAE">
        <w:rPr>
          <w:rFonts w:ascii="Times New Roman" w:eastAsia="Calibri" w:hAnsi="Times New Roman" w:cs="Times New Roman"/>
          <w:sz w:val="28"/>
          <w:szCs w:val="28"/>
        </w:rPr>
        <w:t xml:space="preserve">особым образом </w:t>
      </w:r>
      <w:r w:rsidR="005D10EB" w:rsidRPr="00B7247F">
        <w:rPr>
          <w:rFonts w:ascii="Times New Roman" w:eastAsia="Calibri" w:hAnsi="Times New Roman" w:cs="Times New Roman"/>
          <w:sz w:val="28"/>
          <w:szCs w:val="28"/>
        </w:rPr>
        <w:t>хозяйственных средств, их процессов</w:t>
      </w:r>
      <w:r w:rsidR="00C27DDE">
        <w:rPr>
          <w:rFonts w:ascii="Times New Roman" w:eastAsia="Calibri" w:hAnsi="Times New Roman" w:cs="Times New Roman"/>
          <w:sz w:val="28"/>
          <w:szCs w:val="28"/>
        </w:rPr>
        <w:t xml:space="preserve"> и источников</w:t>
      </w:r>
      <w:r w:rsidRPr="00B7247F">
        <w:rPr>
          <w:rFonts w:ascii="Times New Roman" w:hAnsi="Times New Roman" w:cs="Times New Roman"/>
          <w:sz w:val="28"/>
          <w:szCs w:val="28"/>
        </w:rPr>
        <w:t xml:space="preserve"> </w:t>
      </w:r>
      <w:r w:rsidR="00C27DDE">
        <w:rPr>
          <w:rFonts w:ascii="Times New Roman" w:hAnsi="Times New Roman" w:cs="Times New Roman"/>
          <w:sz w:val="28"/>
          <w:szCs w:val="28"/>
        </w:rPr>
        <w:t>называемых</w:t>
      </w:r>
      <w:r w:rsidRPr="00B7247F">
        <w:rPr>
          <w:rFonts w:ascii="Times New Roman" w:hAnsi="Times New Roman" w:cs="Times New Roman"/>
          <w:sz w:val="28"/>
          <w:szCs w:val="28"/>
        </w:rPr>
        <w:t xml:space="preserve"> </w:t>
      </w:r>
      <w:r w:rsidRPr="00B7247F">
        <w:rPr>
          <w:rFonts w:ascii="Times New Roman" w:eastAsia="Calibri" w:hAnsi="Times New Roman" w:cs="Times New Roman"/>
          <w:sz w:val="28"/>
          <w:szCs w:val="28"/>
        </w:rPr>
        <w:t>системой счетов</w:t>
      </w:r>
      <w:r w:rsidR="005D10EB" w:rsidRPr="00B7247F">
        <w:rPr>
          <w:rFonts w:ascii="Times New Roman" w:eastAsia="Calibri" w:hAnsi="Times New Roman" w:cs="Times New Roman"/>
          <w:sz w:val="28"/>
          <w:szCs w:val="28"/>
        </w:rPr>
        <w:t>.</w:t>
      </w:r>
      <w:r w:rsidR="005D10EB" w:rsidRPr="005D10EB">
        <w:rPr>
          <w:rFonts w:ascii="Times New Roman" w:eastAsia="Calibri" w:hAnsi="Times New Roman" w:cs="Times New Roman"/>
          <w:sz w:val="28"/>
          <w:szCs w:val="28"/>
        </w:rPr>
        <w:t xml:space="preserve"> Графически счета вполне возможно представить в форме таблиц, в которых делаются учетные записи.</w:t>
      </w:r>
    </w:p>
    <w:p w:rsidR="00E82A24" w:rsidRDefault="005B4E5F" w:rsidP="005D10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D10EB" w:rsidRPr="005D10EB">
        <w:rPr>
          <w:rFonts w:ascii="Times New Roman" w:eastAsia="Calibri" w:hAnsi="Times New Roman" w:cs="Times New Roman"/>
          <w:sz w:val="28"/>
          <w:szCs w:val="28"/>
        </w:rPr>
        <w:t xml:space="preserve"> зависимости от характера учитываемых объектов </w:t>
      </w:r>
      <w:r>
        <w:rPr>
          <w:rFonts w:ascii="Times New Roman" w:eastAsia="Calibri" w:hAnsi="Times New Roman" w:cs="Times New Roman"/>
          <w:sz w:val="28"/>
          <w:szCs w:val="28"/>
        </w:rPr>
        <w:t>з</w:t>
      </w:r>
      <w:r w:rsidRPr="005B4E5F">
        <w:rPr>
          <w:rFonts w:ascii="Times New Roman" w:eastAsia="Calibri" w:hAnsi="Times New Roman" w:cs="Times New Roman"/>
          <w:sz w:val="28"/>
          <w:szCs w:val="28"/>
        </w:rPr>
        <w:t xml:space="preserve">аписи на счетах </w:t>
      </w:r>
      <w:r w:rsidR="005D10EB" w:rsidRPr="005D10EB">
        <w:rPr>
          <w:rFonts w:ascii="Times New Roman" w:eastAsia="Calibri" w:hAnsi="Times New Roman" w:cs="Times New Roman"/>
          <w:sz w:val="28"/>
          <w:szCs w:val="28"/>
        </w:rPr>
        <w:t>провод</w:t>
      </w:r>
      <w:r w:rsidR="00143071">
        <w:rPr>
          <w:rFonts w:ascii="Times New Roman" w:eastAsia="Calibri" w:hAnsi="Times New Roman" w:cs="Times New Roman"/>
          <w:sz w:val="28"/>
          <w:szCs w:val="28"/>
        </w:rPr>
        <w:t xml:space="preserve">ятся в разных измерителях: </w:t>
      </w:r>
      <w:r w:rsidR="005D10EB" w:rsidRPr="005D10EB">
        <w:rPr>
          <w:rFonts w:ascii="Times New Roman" w:eastAsia="Calibri" w:hAnsi="Times New Roman" w:cs="Times New Roman"/>
          <w:sz w:val="28"/>
          <w:szCs w:val="28"/>
        </w:rPr>
        <w:t xml:space="preserve"> трудовых</w:t>
      </w:r>
      <w:r w:rsidR="00143071">
        <w:rPr>
          <w:rFonts w:ascii="Times New Roman" w:eastAsia="Calibri" w:hAnsi="Times New Roman" w:cs="Times New Roman"/>
          <w:sz w:val="28"/>
          <w:szCs w:val="28"/>
        </w:rPr>
        <w:t>, натуральных</w:t>
      </w:r>
      <w:r w:rsidR="005D10EB" w:rsidRPr="005D10EB">
        <w:rPr>
          <w:rFonts w:ascii="Times New Roman" w:eastAsia="Calibri" w:hAnsi="Times New Roman" w:cs="Times New Roman"/>
          <w:sz w:val="28"/>
          <w:szCs w:val="28"/>
        </w:rPr>
        <w:t xml:space="preserve"> и денежных. </w:t>
      </w:r>
    </w:p>
    <w:p w:rsidR="005D10EB" w:rsidRPr="005D10EB" w:rsidRDefault="00E82A24" w:rsidP="005D10EB">
      <w:pPr>
        <w:spacing w:after="0" w:line="360" w:lineRule="auto"/>
        <w:ind w:firstLine="709"/>
        <w:jc w:val="both"/>
        <w:rPr>
          <w:rFonts w:ascii="Times New Roman" w:eastAsia="Calibri" w:hAnsi="Times New Roman" w:cs="Times New Roman"/>
          <w:sz w:val="28"/>
          <w:szCs w:val="28"/>
        </w:rPr>
      </w:pPr>
      <w:r w:rsidRPr="005D10EB">
        <w:rPr>
          <w:rFonts w:ascii="Times New Roman" w:eastAsia="Calibri" w:hAnsi="Times New Roman" w:cs="Times New Roman"/>
          <w:sz w:val="28"/>
          <w:szCs w:val="28"/>
        </w:rPr>
        <w:t>Впрочем,</w:t>
      </w:r>
      <w:r w:rsidR="005D10EB" w:rsidRPr="005D10EB">
        <w:rPr>
          <w:rFonts w:ascii="Times New Roman" w:eastAsia="Calibri" w:hAnsi="Times New Roman" w:cs="Times New Roman"/>
          <w:sz w:val="28"/>
          <w:szCs w:val="28"/>
        </w:rPr>
        <w:t xml:space="preserve"> для получения обобщенных характеристик нужен денежный измеритель.</w:t>
      </w:r>
      <w:r w:rsidR="000158ED">
        <w:rPr>
          <w:rFonts w:ascii="Times New Roman" w:eastAsia="Calibri" w:hAnsi="Times New Roman" w:cs="Times New Roman"/>
          <w:sz w:val="28"/>
          <w:szCs w:val="28"/>
        </w:rPr>
        <w:t xml:space="preserve"> При перемещении</w:t>
      </w:r>
      <w:r w:rsidR="005D10EB" w:rsidRPr="005D10EB">
        <w:rPr>
          <w:rFonts w:ascii="Times New Roman" w:eastAsia="Calibri" w:hAnsi="Times New Roman" w:cs="Times New Roman"/>
          <w:sz w:val="28"/>
          <w:szCs w:val="28"/>
        </w:rPr>
        <w:t xml:space="preserve"> хозяйственных средств в </w:t>
      </w:r>
      <w:r w:rsidR="000158ED">
        <w:rPr>
          <w:rFonts w:ascii="Times New Roman" w:eastAsia="Calibri" w:hAnsi="Times New Roman" w:cs="Times New Roman"/>
          <w:sz w:val="28"/>
          <w:szCs w:val="28"/>
        </w:rPr>
        <w:t>сторону</w:t>
      </w:r>
      <w:r w:rsidR="005D10EB" w:rsidRPr="005D10EB">
        <w:rPr>
          <w:rFonts w:ascii="Times New Roman" w:eastAsia="Calibri" w:hAnsi="Times New Roman" w:cs="Times New Roman"/>
          <w:sz w:val="28"/>
          <w:szCs w:val="28"/>
        </w:rPr>
        <w:t xml:space="preserve"> увеличения или же уменьшения</w:t>
      </w:r>
      <w:r w:rsidR="000158ED">
        <w:rPr>
          <w:rFonts w:ascii="Times New Roman" w:eastAsia="Calibri" w:hAnsi="Times New Roman" w:cs="Times New Roman"/>
          <w:sz w:val="28"/>
          <w:szCs w:val="28"/>
        </w:rPr>
        <w:t>, так же изменяются и  соответствующие балансовые</w:t>
      </w:r>
      <w:r w:rsidR="005D10EB" w:rsidRPr="005D10EB">
        <w:rPr>
          <w:rFonts w:ascii="Times New Roman" w:eastAsia="Calibri" w:hAnsi="Times New Roman" w:cs="Times New Roman"/>
          <w:sz w:val="28"/>
          <w:szCs w:val="28"/>
        </w:rPr>
        <w:t xml:space="preserve"> статьи</w:t>
      </w:r>
      <w:r w:rsidR="000158ED" w:rsidRPr="000158ED">
        <w:t xml:space="preserve"> </w:t>
      </w:r>
      <w:r w:rsidR="000158ED" w:rsidRPr="000158ED">
        <w:rPr>
          <w:rFonts w:ascii="Times New Roman" w:eastAsia="Calibri" w:hAnsi="Times New Roman" w:cs="Times New Roman"/>
          <w:sz w:val="28"/>
          <w:szCs w:val="28"/>
        </w:rPr>
        <w:t>в учете</w:t>
      </w:r>
      <w:r w:rsidR="005D10EB" w:rsidRPr="005D10EB">
        <w:rPr>
          <w:rFonts w:ascii="Times New Roman" w:eastAsia="Calibri" w:hAnsi="Times New Roman" w:cs="Times New Roman"/>
          <w:sz w:val="28"/>
          <w:szCs w:val="28"/>
        </w:rPr>
        <w:t>.</w:t>
      </w:r>
    </w:p>
    <w:p w:rsidR="005D10EB" w:rsidRPr="005D10EB" w:rsidRDefault="0031309C" w:rsidP="005D10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5D10EB">
        <w:rPr>
          <w:rFonts w:ascii="Times New Roman" w:eastAsia="Calibri" w:hAnsi="Times New Roman" w:cs="Times New Roman"/>
          <w:sz w:val="28"/>
          <w:szCs w:val="28"/>
        </w:rPr>
        <w:t>тражаются</w:t>
      </w:r>
      <w:r w:rsidR="005D10EB" w:rsidRPr="005D10EB">
        <w:rPr>
          <w:rFonts w:ascii="Times New Roman" w:eastAsia="Calibri" w:hAnsi="Times New Roman" w:cs="Times New Roman"/>
          <w:sz w:val="28"/>
          <w:szCs w:val="28"/>
        </w:rPr>
        <w:t xml:space="preserve"> по отдельности, </w:t>
      </w:r>
      <w:r>
        <w:rPr>
          <w:rFonts w:ascii="Times New Roman" w:eastAsia="Calibri" w:hAnsi="Times New Roman" w:cs="Times New Roman"/>
          <w:sz w:val="28"/>
          <w:szCs w:val="28"/>
        </w:rPr>
        <w:t>у</w:t>
      </w:r>
      <w:r w:rsidRPr="0031309C">
        <w:rPr>
          <w:rFonts w:ascii="Times New Roman" w:eastAsia="Calibri" w:hAnsi="Times New Roman" w:cs="Times New Roman"/>
          <w:sz w:val="28"/>
          <w:szCs w:val="28"/>
        </w:rPr>
        <w:t>величени</w:t>
      </w:r>
      <w:r>
        <w:rPr>
          <w:rFonts w:ascii="Times New Roman" w:eastAsia="Calibri" w:hAnsi="Times New Roman" w:cs="Times New Roman"/>
          <w:sz w:val="28"/>
          <w:szCs w:val="28"/>
        </w:rPr>
        <w:t>е или же уменьшение</w:t>
      </w:r>
      <w:r w:rsidRPr="0031309C">
        <w:rPr>
          <w:rFonts w:ascii="Times New Roman" w:eastAsia="Calibri" w:hAnsi="Times New Roman" w:cs="Times New Roman"/>
          <w:sz w:val="28"/>
          <w:szCs w:val="28"/>
        </w:rPr>
        <w:t xml:space="preserve"> средств и их источников</w:t>
      </w:r>
      <w:r>
        <w:rPr>
          <w:rFonts w:ascii="Times New Roman" w:eastAsia="Calibri" w:hAnsi="Times New Roman" w:cs="Times New Roman"/>
          <w:sz w:val="28"/>
          <w:szCs w:val="28"/>
        </w:rPr>
        <w:t>,</w:t>
      </w:r>
      <w:r w:rsidRPr="0031309C">
        <w:rPr>
          <w:rFonts w:ascii="Times New Roman" w:eastAsia="Calibri" w:hAnsi="Times New Roman" w:cs="Times New Roman"/>
          <w:sz w:val="28"/>
          <w:szCs w:val="28"/>
        </w:rPr>
        <w:t xml:space="preserve"> </w:t>
      </w:r>
      <w:r w:rsidR="005D10EB" w:rsidRPr="005D10EB">
        <w:rPr>
          <w:rFonts w:ascii="Times New Roman" w:eastAsia="Calibri" w:hAnsi="Times New Roman" w:cs="Times New Roman"/>
          <w:sz w:val="28"/>
          <w:szCs w:val="28"/>
        </w:rPr>
        <w:t>потому счет разделяется на 2 части: левую и правую. 1 из них (</w:t>
      </w:r>
      <w:r w:rsidR="00783B8B">
        <w:rPr>
          <w:rFonts w:ascii="Times New Roman" w:eastAsia="Calibri" w:hAnsi="Times New Roman" w:cs="Times New Roman"/>
          <w:sz w:val="28"/>
          <w:szCs w:val="28"/>
        </w:rPr>
        <w:t>правая</w:t>
      </w:r>
      <w:r w:rsidR="005D10EB" w:rsidRPr="005D10EB">
        <w:rPr>
          <w:rFonts w:ascii="Times New Roman" w:eastAsia="Calibri" w:hAnsi="Times New Roman" w:cs="Times New Roman"/>
          <w:sz w:val="28"/>
          <w:szCs w:val="28"/>
        </w:rPr>
        <w:t xml:space="preserve">) называется </w:t>
      </w:r>
      <w:r w:rsidR="00783B8B">
        <w:rPr>
          <w:rFonts w:ascii="Times New Roman" w:eastAsia="Calibri" w:hAnsi="Times New Roman" w:cs="Times New Roman"/>
          <w:sz w:val="28"/>
          <w:szCs w:val="28"/>
        </w:rPr>
        <w:t xml:space="preserve"> кредитом</w:t>
      </w:r>
      <w:r w:rsidR="005D10EB" w:rsidRPr="005D10EB">
        <w:rPr>
          <w:rFonts w:ascii="Times New Roman" w:eastAsia="Calibri" w:hAnsi="Times New Roman" w:cs="Times New Roman"/>
          <w:sz w:val="28"/>
          <w:szCs w:val="28"/>
        </w:rPr>
        <w:t xml:space="preserve">, а </w:t>
      </w:r>
      <w:r>
        <w:rPr>
          <w:rFonts w:ascii="Times New Roman" w:eastAsia="Calibri" w:hAnsi="Times New Roman" w:cs="Times New Roman"/>
          <w:sz w:val="28"/>
          <w:szCs w:val="28"/>
        </w:rPr>
        <w:t>другая</w:t>
      </w:r>
      <w:r w:rsidR="005D10EB" w:rsidRPr="005D10EB">
        <w:rPr>
          <w:rFonts w:ascii="Times New Roman" w:eastAsia="Calibri" w:hAnsi="Times New Roman" w:cs="Times New Roman"/>
          <w:sz w:val="28"/>
          <w:szCs w:val="28"/>
        </w:rPr>
        <w:t xml:space="preserve"> (</w:t>
      </w:r>
      <w:r w:rsidR="00783B8B">
        <w:rPr>
          <w:rFonts w:ascii="Times New Roman" w:eastAsia="Calibri" w:hAnsi="Times New Roman" w:cs="Times New Roman"/>
          <w:sz w:val="28"/>
          <w:szCs w:val="28"/>
        </w:rPr>
        <w:t>левая</w:t>
      </w:r>
      <w:r w:rsidR="005D10EB" w:rsidRPr="005D10EB">
        <w:rPr>
          <w:rFonts w:ascii="Times New Roman" w:eastAsia="Calibri" w:hAnsi="Times New Roman" w:cs="Times New Roman"/>
          <w:sz w:val="28"/>
          <w:szCs w:val="28"/>
        </w:rPr>
        <w:t xml:space="preserve">) </w:t>
      </w:r>
      <w:r w:rsidR="00783B8B" w:rsidRPr="005D10EB">
        <w:rPr>
          <w:rFonts w:ascii="Times New Roman" w:eastAsia="Calibri" w:hAnsi="Times New Roman" w:cs="Times New Roman"/>
          <w:sz w:val="28"/>
          <w:szCs w:val="28"/>
        </w:rPr>
        <w:t>—</w:t>
      </w:r>
      <w:r w:rsidR="00783B8B">
        <w:rPr>
          <w:rFonts w:ascii="Times New Roman" w:eastAsia="Calibri" w:hAnsi="Times New Roman" w:cs="Times New Roman"/>
          <w:sz w:val="28"/>
          <w:szCs w:val="28"/>
        </w:rPr>
        <w:t xml:space="preserve"> дебетом</w:t>
      </w:r>
      <w:r w:rsidR="005D10EB" w:rsidRPr="005D10EB">
        <w:rPr>
          <w:rFonts w:ascii="Times New Roman" w:eastAsia="Calibri" w:hAnsi="Times New Roman" w:cs="Times New Roman"/>
          <w:sz w:val="28"/>
          <w:szCs w:val="28"/>
        </w:rPr>
        <w:t>.</w:t>
      </w:r>
    </w:p>
    <w:p w:rsidR="0014238D" w:rsidRDefault="00EC6040" w:rsidP="005D10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Отдельные </w:t>
      </w:r>
      <w:r w:rsidRPr="00EC6040">
        <w:rPr>
          <w:rFonts w:ascii="Times New Roman" w:eastAsia="Calibri" w:hAnsi="Times New Roman" w:cs="Times New Roman"/>
          <w:sz w:val="28"/>
          <w:szCs w:val="28"/>
        </w:rPr>
        <w:t>с</w:t>
      </w:r>
      <w:r>
        <w:rPr>
          <w:rFonts w:ascii="Times New Roman" w:eastAsia="Calibri" w:hAnsi="Times New Roman" w:cs="Times New Roman"/>
          <w:sz w:val="28"/>
          <w:szCs w:val="28"/>
        </w:rPr>
        <w:t>чета открываются д</w:t>
      </w:r>
      <w:r w:rsidR="005D10EB" w:rsidRPr="005D10EB">
        <w:rPr>
          <w:rFonts w:ascii="Times New Roman" w:eastAsia="Calibri" w:hAnsi="Times New Roman" w:cs="Times New Roman"/>
          <w:sz w:val="28"/>
          <w:szCs w:val="28"/>
        </w:rPr>
        <w:t>ля каждого объекта учета.</w:t>
      </w:r>
      <w:r w:rsidR="005D10EB">
        <w:rPr>
          <w:rFonts w:ascii="Times New Roman" w:eastAsia="Calibri" w:hAnsi="Times New Roman" w:cs="Times New Roman"/>
          <w:sz w:val="28"/>
          <w:szCs w:val="28"/>
        </w:rPr>
        <w:t xml:space="preserve"> </w:t>
      </w:r>
      <w:r w:rsidR="00692E78">
        <w:rPr>
          <w:rFonts w:ascii="Times New Roman" w:eastAsia="Calibri" w:hAnsi="Times New Roman" w:cs="Times New Roman"/>
          <w:sz w:val="28"/>
          <w:szCs w:val="28"/>
        </w:rPr>
        <w:t>Оборотами называют р</w:t>
      </w:r>
      <w:r w:rsidR="005D10EB" w:rsidRPr="005D10EB">
        <w:rPr>
          <w:rFonts w:ascii="Times New Roman" w:eastAsia="Calibri" w:hAnsi="Times New Roman" w:cs="Times New Roman"/>
          <w:sz w:val="28"/>
          <w:szCs w:val="28"/>
        </w:rPr>
        <w:t xml:space="preserve">езультаты записей сумм операций по кредиту </w:t>
      </w:r>
      <w:r w:rsidR="0014238D">
        <w:rPr>
          <w:rFonts w:ascii="Times New Roman" w:eastAsia="Calibri" w:hAnsi="Times New Roman" w:cs="Times New Roman"/>
          <w:sz w:val="28"/>
          <w:szCs w:val="28"/>
        </w:rPr>
        <w:t xml:space="preserve">и дебиту </w:t>
      </w:r>
      <w:r w:rsidR="00692E78">
        <w:rPr>
          <w:rFonts w:ascii="Times New Roman" w:eastAsia="Calibri" w:hAnsi="Times New Roman" w:cs="Times New Roman"/>
          <w:sz w:val="28"/>
          <w:szCs w:val="28"/>
        </w:rPr>
        <w:t>счета</w:t>
      </w:r>
      <w:r w:rsidR="005D10EB" w:rsidRPr="005D10EB">
        <w:rPr>
          <w:rFonts w:ascii="Times New Roman" w:eastAsia="Calibri" w:hAnsi="Times New Roman" w:cs="Times New Roman"/>
          <w:sz w:val="28"/>
          <w:szCs w:val="28"/>
        </w:rPr>
        <w:t>.</w:t>
      </w:r>
    </w:p>
    <w:p w:rsidR="005D10EB" w:rsidRPr="005D10EB" w:rsidRDefault="001F12D4" w:rsidP="005D10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1F12D4">
        <w:rPr>
          <w:rFonts w:ascii="Times New Roman" w:eastAsia="Calibri" w:hAnsi="Times New Roman" w:cs="Times New Roman"/>
          <w:sz w:val="28"/>
          <w:szCs w:val="28"/>
        </w:rPr>
        <w:t>статком, либо сальдо</w:t>
      </w:r>
      <w:r>
        <w:rPr>
          <w:rFonts w:ascii="Times New Roman" w:eastAsia="Calibri" w:hAnsi="Times New Roman" w:cs="Times New Roman"/>
          <w:sz w:val="28"/>
          <w:szCs w:val="28"/>
        </w:rPr>
        <w:t>, называют р</w:t>
      </w:r>
      <w:r w:rsidR="005D10EB" w:rsidRPr="005D10EB">
        <w:rPr>
          <w:rFonts w:ascii="Times New Roman" w:eastAsia="Calibri" w:hAnsi="Times New Roman" w:cs="Times New Roman"/>
          <w:sz w:val="28"/>
          <w:szCs w:val="28"/>
        </w:rPr>
        <w:t>азницу между суммами, проставленными на одной стороне счета, и суммами, от</w:t>
      </w:r>
      <w:r>
        <w:rPr>
          <w:rFonts w:ascii="Times New Roman" w:eastAsia="Calibri" w:hAnsi="Times New Roman" w:cs="Times New Roman"/>
          <w:sz w:val="28"/>
          <w:szCs w:val="28"/>
        </w:rPr>
        <w:t>меченными на другой его стороне</w:t>
      </w:r>
      <w:r w:rsidR="005D10EB" w:rsidRPr="005D10EB">
        <w:rPr>
          <w:rFonts w:ascii="Times New Roman" w:eastAsia="Calibri" w:hAnsi="Times New Roman" w:cs="Times New Roman"/>
          <w:sz w:val="28"/>
          <w:szCs w:val="28"/>
        </w:rPr>
        <w:t>. Остатки имеют все шансы быть дебетовыми или же кредитовыми в зависимости от того, превосходит ли дебет кредит или же напротив. Для определения нового остатка предварительно складывают оборот, отражающий повышение средств, с начальным остатком, а далее вычитают оборот, отражающий их сокращение. В случае недоступности остатка счет считается закрытым.</w:t>
      </w:r>
    </w:p>
    <w:p w:rsidR="00143739" w:rsidRDefault="00E17496" w:rsidP="005D10EB">
      <w:pPr>
        <w:spacing w:after="0" w:line="360" w:lineRule="auto"/>
        <w:ind w:firstLine="709"/>
        <w:jc w:val="both"/>
        <w:rPr>
          <w:rFonts w:ascii="Times New Roman" w:eastAsia="Calibri" w:hAnsi="Times New Roman" w:cs="Times New Roman"/>
          <w:sz w:val="28"/>
          <w:szCs w:val="28"/>
        </w:rPr>
      </w:pPr>
      <w:r w:rsidRPr="00E17496">
        <w:rPr>
          <w:rFonts w:ascii="Times New Roman" w:eastAsia="Calibri" w:hAnsi="Times New Roman" w:cs="Times New Roman"/>
          <w:sz w:val="28"/>
          <w:szCs w:val="28"/>
        </w:rPr>
        <w:t>Н</w:t>
      </w:r>
      <w:r w:rsidR="005D10EB" w:rsidRPr="00E17496">
        <w:rPr>
          <w:rFonts w:ascii="Times New Roman" w:eastAsia="Calibri" w:hAnsi="Times New Roman" w:cs="Times New Roman"/>
          <w:sz w:val="28"/>
          <w:szCs w:val="28"/>
        </w:rPr>
        <w:t>а различных сторонах счета в зависимости от того, предусматривает ли данный счет виды средств или же их информаторы</w:t>
      </w:r>
      <w:r w:rsidRPr="00E17496">
        <w:rPr>
          <w:rFonts w:ascii="Times New Roman" w:hAnsi="Times New Roman" w:cs="Times New Roman"/>
          <w:sz w:val="28"/>
          <w:szCs w:val="28"/>
        </w:rPr>
        <w:t xml:space="preserve"> записываются о</w:t>
      </w:r>
      <w:r w:rsidRPr="00E17496">
        <w:rPr>
          <w:rFonts w:ascii="Times New Roman" w:eastAsia="Calibri" w:hAnsi="Times New Roman" w:cs="Times New Roman"/>
          <w:sz w:val="28"/>
          <w:szCs w:val="28"/>
        </w:rPr>
        <w:t>статки, а также увеличения и сокращения учитываемых объектов, в основном в автоматизированном виде</w:t>
      </w:r>
      <w:r w:rsidR="005D10EB" w:rsidRPr="00E17496">
        <w:rPr>
          <w:rFonts w:ascii="Times New Roman" w:eastAsia="Calibri" w:hAnsi="Times New Roman" w:cs="Times New Roman"/>
          <w:sz w:val="28"/>
          <w:szCs w:val="28"/>
        </w:rPr>
        <w:t>.</w:t>
      </w:r>
      <w:r w:rsidR="005D10EB" w:rsidRPr="005D10EB">
        <w:rPr>
          <w:rFonts w:ascii="Times New Roman" w:eastAsia="Calibri" w:hAnsi="Times New Roman" w:cs="Times New Roman"/>
          <w:sz w:val="28"/>
          <w:szCs w:val="28"/>
        </w:rPr>
        <w:t xml:space="preserve"> </w:t>
      </w:r>
      <w:r w:rsidR="00943E2E">
        <w:rPr>
          <w:rFonts w:ascii="Times New Roman" w:eastAsia="Calibri" w:hAnsi="Times New Roman" w:cs="Times New Roman"/>
          <w:sz w:val="28"/>
          <w:szCs w:val="28"/>
        </w:rPr>
        <w:t>Именно так</w:t>
      </w:r>
      <w:r w:rsidR="00DB365C">
        <w:rPr>
          <w:rFonts w:ascii="Times New Roman" w:eastAsia="Calibri" w:hAnsi="Times New Roman" w:cs="Times New Roman"/>
          <w:sz w:val="28"/>
          <w:szCs w:val="28"/>
        </w:rPr>
        <w:t>,</w:t>
      </w:r>
      <w:r w:rsidR="005D10EB" w:rsidRPr="005D10EB">
        <w:rPr>
          <w:rFonts w:ascii="Times New Roman" w:eastAsia="Calibri" w:hAnsi="Times New Roman" w:cs="Times New Roman"/>
          <w:sz w:val="28"/>
          <w:szCs w:val="28"/>
        </w:rPr>
        <w:t xml:space="preserve"> на счетах, отражающих остатки</w:t>
      </w:r>
      <w:r w:rsidR="00CA2346">
        <w:rPr>
          <w:rFonts w:ascii="Times New Roman" w:eastAsia="Calibri" w:hAnsi="Times New Roman" w:cs="Times New Roman"/>
          <w:sz w:val="28"/>
          <w:szCs w:val="28"/>
        </w:rPr>
        <w:t xml:space="preserve">, </w:t>
      </w:r>
      <w:r w:rsidR="00CA2346" w:rsidRPr="00CA2346">
        <w:rPr>
          <w:rFonts w:ascii="Times New Roman" w:eastAsia="Calibri" w:hAnsi="Times New Roman" w:cs="Times New Roman"/>
          <w:sz w:val="28"/>
          <w:szCs w:val="28"/>
        </w:rPr>
        <w:t>виды средств</w:t>
      </w:r>
      <w:r w:rsidR="00CA2346">
        <w:rPr>
          <w:rFonts w:ascii="Times New Roman" w:eastAsia="Calibri" w:hAnsi="Times New Roman" w:cs="Times New Roman"/>
          <w:sz w:val="28"/>
          <w:szCs w:val="28"/>
        </w:rPr>
        <w:t xml:space="preserve">, в дебет </w:t>
      </w:r>
      <w:r w:rsidR="00CA2346" w:rsidRPr="00CA2346">
        <w:rPr>
          <w:rFonts w:ascii="Times New Roman" w:eastAsia="Calibri" w:hAnsi="Times New Roman" w:cs="Times New Roman"/>
          <w:sz w:val="28"/>
          <w:szCs w:val="28"/>
        </w:rPr>
        <w:t>с</w:t>
      </w:r>
      <w:r w:rsidR="00CA2346">
        <w:rPr>
          <w:rFonts w:ascii="Times New Roman" w:eastAsia="Calibri" w:hAnsi="Times New Roman" w:cs="Times New Roman"/>
          <w:sz w:val="28"/>
          <w:szCs w:val="28"/>
        </w:rPr>
        <w:t xml:space="preserve">чета </w:t>
      </w:r>
      <w:r w:rsidR="005D10EB" w:rsidRPr="005D10EB">
        <w:rPr>
          <w:rFonts w:ascii="Times New Roman" w:eastAsia="Calibri" w:hAnsi="Times New Roman" w:cs="Times New Roman"/>
          <w:sz w:val="28"/>
          <w:szCs w:val="28"/>
        </w:rPr>
        <w:t xml:space="preserve">учитываемого объекта записываются </w:t>
      </w:r>
      <w:r w:rsidR="00CA2346">
        <w:rPr>
          <w:rFonts w:ascii="Times New Roman" w:eastAsia="Calibri" w:hAnsi="Times New Roman" w:cs="Times New Roman"/>
          <w:sz w:val="28"/>
          <w:szCs w:val="28"/>
        </w:rPr>
        <w:t>увеличение</w:t>
      </w:r>
      <w:r w:rsidR="005D10EB" w:rsidRPr="005D10EB">
        <w:rPr>
          <w:rFonts w:ascii="Times New Roman" w:eastAsia="Calibri" w:hAnsi="Times New Roman" w:cs="Times New Roman"/>
          <w:sz w:val="28"/>
          <w:szCs w:val="28"/>
        </w:rPr>
        <w:t xml:space="preserve">, а в </w:t>
      </w:r>
      <w:r w:rsidR="005D10EB" w:rsidRPr="005D10EB">
        <w:rPr>
          <w:rFonts w:ascii="Times New Roman" w:eastAsia="Calibri" w:hAnsi="Times New Roman" w:cs="Times New Roman"/>
          <w:sz w:val="28"/>
          <w:szCs w:val="28"/>
        </w:rPr>
        <w:lastRenderedPageBreak/>
        <w:t>кредит</w:t>
      </w:r>
      <w:r w:rsidR="00CA2346">
        <w:rPr>
          <w:rFonts w:ascii="Times New Roman" w:eastAsia="Calibri" w:hAnsi="Times New Roman" w:cs="Times New Roman"/>
          <w:sz w:val="28"/>
          <w:szCs w:val="28"/>
        </w:rPr>
        <w:t xml:space="preserve"> - уменьшение</w:t>
      </w:r>
      <w:r w:rsidR="005D10EB" w:rsidRPr="005D10EB">
        <w:rPr>
          <w:rFonts w:ascii="Times New Roman" w:eastAsia="Calibri" w:hAnsi="Times New Roman" w:cs="Times New Roman"/>
          <w:sz w:val="28"/>
          <w:szCs w:val="28"/>
        </w:rPr>
        <w:t>. На счетах, служащих для учета источников средств, остатки и увеличения указываются в кредите, а  в дебете</w:t>
      </w:r>
      <w:r w:rsidR="00123005">
        <w:rPr>
          <w:rFonts w:ascii="Times New Roman" w:eastAsia="Calibri" w:hAnsi="Times New Roman" w:cs="Times New Roman"/>
          <w:sz w:val="28"/>
          <w:szCs w:val="28"/>
        </w:rPr>
        <w:t xml:space="preserve"> </w:t>
      </w:r>
      <w:r w:rsidR="00123005" w:rsidRPr="00123005">
        <w:rPr>
          <w:rFonts w:ascii="Times New Roman" w:eastAsia="Calibri" w:hAnsi="Times New Roman" w:cs="Times New Roman"/>
          <w:sz w:val="28"/>
          <w:szCs w:val="28"/>
        </w:rPr>
        <w:t>с</w:t>
      </w:r>
      <w:r w:rsidR="00123005">
        <w:rPr>
          <w:rFonts w:ascii="Times New Roman" w:eastAsia="Calibri" w:hAnsi="Times New Roman" w:cs="Times New Roman"/>
          <w:sz w:val="28"/>
          <w:szCs w:val="28"/>
        </w:rPr>
        <w:t xml:space="preserve">нижение </w:t>
      </w:r>
      <w:r w:rsidR="00123005" w:rsidRPr="00123005">
        <w:rPr>
          <w:rFonts w:ascii="Times New Roman" w:eastAsia="Calibri" w:hAnsi="Times New Roman" w:cs="Times New Roman"/>
          <w:sz w:val="28"/>
          <w:szCs w:val="28"/>
        </w:rPr>
        <w:t>источников средств</w:t>
      </w:r>
      <w:r w:rsidR="005D10EB" w:rsidRPr="005D10EB">
        <w:rPr>
          <w:rFonts w:ascii="Times New Roman" w:eastAsia="Calibri" w:hAnsi="Times New Roman" w:cs="Times New Roman"/>
          <w:sz w:val="28"/>
          <w:szCs w:val="28"/>
        </w:rPr>
        <w:t>.</w:t>
      </w:r>
    </w:p>
    <w:p w:rsidR="00F24CD4" w:rsidRDefault="00A84165" w:rsidP="0056764E">
      <w:pPr>
        <w:spacing w:after="0" w:line="360" w:lineRule="auto"/>
        <w:ind w:firstLine="709"/>
        <w:jc w:val="both"/>
        <w:rPr>
          <w:rFonts w:ascii="Times New Roman" w:eastAsia="Calibri" w:hAnsi="Times New Roman" w:cs="Times New Roman"/>
          <w:sz w:val="28"/>
          <w:szCs w:val="28"/>
        </w:rPr>
      </w:pPr>
      <w:r w:rsidRPr="00A84165">
        <w:rPr>
          <w:rFonts w:ascii="Times New Roman" w:eastAsia="Calibri" w:hAnsi="Times New Roman" w:cs="Times New Roman"/>
          <w:sz w:val="28"/>
          <w:szCs w:val="28"/>
        </w:rPr>
        <w:t>С</w:t>
      </w:r>
      <w:r>
        <w:rPr>
          <w:rFonts w:ascii="Times New Roman" w:eastAsia="Calibri" w:hAnsi="Times New Roman" w:cs="Times New Roman"/>
          <w:sz w:val="28"/>
          <w:szCs w:val="28"/>
        </w:rPr>
        <w:t xml:space="preserve">чета разделяются на активные и </w:t>
      </w:r>
      <w:r w:rsidR="00444D51">
        <w:rPr>
          <w:rFonts w:ascii="Times New Roman" w:eastAsia="Calibri" w:hAnsi="Times New Roman" w:cs="Times New Roman"/>
          <w:sz w:val="28"/>
          <w:szCs w:val="28"/>
        </w:rPr>
        <w:t>па</w:t>
      </w:r>
      <w:r w:rsidR="00444D51" w:rsidRPr="00444D51">
        <w:rPr>
          <w:rFonts w:ascii="Times New Roman" w:eastAsia="Calibri" w:hAnsi="Times New Roman" w:cs="Times New Roman"/>
          <w:sz w:val="28"/>
          <w:szCs w:val="28"/>
        </w:rPr>
        <w:t>с</w:t>
      </w:r>
      <w:r w:rsidR="00444D51">
        <w:rPr>
          <w:rFonts w:ascii="Times New Roman" w:eastAsia="Calibri" w:hAnsi="Times New Roman" w:cs="Times New Roman"/>
          <w:sz w:val="28"/>
          <w:szCs w:val="28"/>
        </w:rPr>
        <w:t>сивные, в</w:t>
      </w:r>
      <w:r w:rsidR="0056764E" w:rsidRPr="0056764E">
        <w:rPr>
          <w:rFonts w:ascii="Times New Roman" w:eastAsia="Calibri" w:hAnsi="Times New Roman" w:cs="Times New Roman"/>
          <w:sz w:val="28"/>
          <w:szCs w:val="28"/>
        </w:rPr>
        <w:t xml:space="preserve"> зависимости от учета видов средств или же их источников.</w:t>
      </w:r>
      <w:r w:rsidR="0056764E">
        <w:rPr>
          <w:rFonts w:ascii="Times New Roman" w:eastAsia="Calibri" w:hAnsi="Times New Roman" w:cs="Times New Roman"/>
          <w:sz w:val="28"/>
          <w:szCs w:val="28"/>
        </w:rPr>
        <w:t xml:space="preserve"> </w:t>
      </w:r>
      <w:r w:rsidR="0056764E" w:rsidRPr="0056764E">
        <w:rPr>
          <w:rFonts w:ascii="Times New Roman" w:eastAsia="Calibri" w:hAnsi="Times New Roman" w:cs="Times New Roman"/>
          <w:sz w:val="28"/>
          <w:szCs w:val="28"/>
        </w:rPr>
        <w:t>Активными называются счета, учитывающие виды средств, а пассивными — счета, фиксирующие их информаторы</w:t>
      </w:r>
      <w:r w:rsidR="0056764E">
        <w:rPr>
          <w:rFonts w:ascii="Times New Roman" w:eastAsia="Calibri" w:hAnsi="Times New Roman" w:cs="Times New Roman"/>
          <w:sz w:val="28"/>
          <w:szCs w:val="28"/>
        </w:rPr>
        <w:t xml:space="preserve"> (рисунок 1).</w:t>
      </w:r>
    </w:p>
    <w:p w:rsidR="00143739" w:rsidRPr="005D10EB" w:rsidRDefault="00F24CD4" w:rsidP="00551DBE">
      <w:pPr>
        <w:spacing w:after="0" w:line="360" w:lineRule="auto"/>
        <w:ind w:firstLine="709"/>
        <w:jc w:val="center"/>
        <w:rPr>
          <w:rFonts w:ascii="Times New Roman" w:eastAsia="Calibri" w:hAnsi="Times New Roman" w:cs="Times New Roman"/>
          <w:sz w:val="28"/>
          <w:szCs w:val="28"/>
        </w:rPr>
      </w:pPr>
      <w:r>
        <w:rPr>
          <w:noProof/>
          <w:lang w:eastAsia="ru-RU"/>
        </w:rPr>
        <w:drawing>
          <wp:inline distT="0" distB="0" distL="0" distR="0" wp14:anchorId="17BA1497" wp14:editId="2EEB51C0">
            <wp:extent cx="3781425" cy="2733675"/>
            <wp:effectExtent l="0" t="0" r="9525" b="9525"/>
            <wp:docPr id="2" name="Рисунок 2" descr="http://www.grandars.ru/images/1/review/id/528/c38c0f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528/c38c0f32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425" cy="2733675"/>
                    </a:xfrm>
                    <a:prstGeom prst="rect">
                      <a:avLst/>
                    </a:prstGeom>
                    <a:noFill/>
                    <a:ln>
                      <a:noFill/>
                    </a:ln>
                  </pic:spPr>
                </pic:pic>
              </a:graphicData>
            </a:graphic>
          </wp:inline>
        </w:drawing>
      </w:r>
    </w:p>
    <w:p w:rsidR="00143739" w:rsidRPr="0040421A" w:rsidRDefault="00997CB4" w:rsidP="00997CB4">
      <w:pPr>
        <w:spacing w:after="0" w:line="360" w:lineRule="auto"/>
        <w:jc w:val="center"/>
        <w:rPr>
          <w:rFonts w:ascii="Times New Roman" w:eastAsia="Calibri" w:hAnsi="Times New Roman" w:cs="Times New Roman"/>
          <w:sz w:val="28"/>
          <w:szCs w:val="28"/>
        </w:rPr>
      </w:pPr>
      <w:r w:rsidRPr="0040421A">
        <w:rPr>
          <w:rFonts w:ascii="Times New Roman" w:eastAsia="Calibri" w:hAnsi="Times New Roman" w:cs="Times New Roman"/>
          <w:sz w:val="28"/>
          <w:szCs w:val="28"/>
        </w:rPr>
        <w:t>Рисунок 1- Схема счетов</w:t>
      </w:r>
    </w:p>
    <w:p w:rsidR="00D83E92" w:rsidRDefault="003520F4" w:rsidP="00997CB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Именно такую </w:t>
      </w:r>
      <w:r w:rsidRPr="003520F4">
        <w:rPr>
          <w:rFonts w:ascii="Times New Roman" w:eastAsia="Calibri" w:hAnsi="Times New Roman" w:cs="Times New Roman"/>
          <w:sz w:val="28"/>
          <w:szCs w:val="28"/>
        </w:rPr>
        <w:t>с</w:t>
      </w:r>
      <w:r>
        <w:rPr>
          <w:rFonts w:ascii="Times New Roman" w:eastAsia="Calibri" w:hAnsi="Times New Roman" w:cs="Times New Roman"/>
          <w:sz w:val="28"/>
          <w:szCs w:val="28"/>
        </w:rPr>
        <w:t>хему</w:t>
      </w:r>
      <w:r w:rsidR="00997CB4" w:rsidRPr="00997CB4">
        <w:rPr>
          <w:rFonts w:ascii="Times New Roman" w:eastAsia="Calibri" w:hAnsi="Times New Roman" w:cs="Times New Roman"/>
          <w:sz w:val="28"/>
          <w:szCs w:val="28"/>
        </w:rPr>
        <w:t xml:space="preserve"> </w:t>
      </w:r>
      <w:r w:rsidR="00393D9D">
        <w:rPr>
          <w:rFonts w:ascii="Times New Roman" w:eastAsia="Calibri" w:hAnsi="Times New Roman" w:cs="Times New Roman"/>
          <w:sz w:val="28"/>
          <w:szCs w:val="28"/>
        </w:rPr>
        <w:t xml:space="preserve">имеют </w:t>
      </w:r>
      <w:r w:rsidR="00393D9D" w:rsidRPr="00393D9D">
        <w:rPr>
          <w:rFonts w:ascii="Times New Roman" w:eastAsia="Calibri" w:hAnsi="Times New Roman" w:cs="Times New Roman"/>
          <w:sz w:val="28"/>
          <w:szCs w:val="28"/>
        </w:rPr>
        <w:t>с</w:t>
      </w:r>
      <w:r w:rsidR="00393D9D">
        <w:rPr>
          <w:rFonts w:ascii="Times New Roman" w:eastAsia="Calibri" w:hAnsi="Times New Roman" w:cs="Times New Roman"/>
          <w:sz w:val="28"/>
          <w:szCs w:val="28"/>
        </w:rPr>
        <w:t>чета, в которых отражаются</w:t>
      </w:r>
      <w:r w:rsidR="00997CB4" w:rsidRPr="00997CB4">
        <w:rPr>
          <w:rFonts w:ascii="Times New Roman" w:eastAsia="Calibri" w:hAnsi="Times New Roman" w:cs="Times New Roman"/>
          <w:sz w:val="28"/>
          <w:szCs w:val="28"/>
        </w:rPr>
        <w:t xml:space="preserve"> остатки и операции на всех счетах бухгалтерского учета</w:t>
      </w:r>
      <w:r w:rsidR="00393D9D">
        <w:rPr>
          <w:rFonts w:ascii="Times New Roman" w:eastAsia="Calibri" w:hAnsi="Times New Roman" w:cs="Times New Roman"/>
          <w:sz w:val="28"/>
          <w:szCs w:val="28"/>
        </w:rPr>
        <w:t xml:space="preserve">. При этом </w:t>
      </w:r>
      <w:r w:rsidR="00997CB4" w:rsidRPr="00997CB4">
        <w:rPr>
          <w:rFonts w:ascii="Times New Roman" w:eastAsia="Calibri" w:hAnsi="Times New Roman" w:cs="Times New Roman"/>
          <w:sz w:val="28"/>
          <w:szCs w:val="28"/>
        </w:rPr>
        <w:t xml:space="preserve"> в бухгалтерском учете наличествует целый ряд трудоемких счетов, по собственной структуре отличающихся от данных простых схем. К </w:t>
      </w:r>
      <w:r w:rsidR="004C0A85">
        <w:rPr>
          <w:rFonts w:ascii="Times New Roman" w:eastAsia="Calibri" w:hAnsi="Times New Roman" w:cs="Times New Roman"/>
          <w:sz w:val="28"/>
          <w:szCs w:val="28"/>
        </w:rPr>
        <w:t xml:space="preserve">таким </w:t>
      </w:r>
      <w:r w:rsidR="00C1615B" w:rsidRPr="00C1615B">
        <w:rPr>
          <w:rFonts w:ascii="Times New Roman" w:eastAsia="Calibri" w:hAnsi="Times New Roman" w:cs="Times New Roman"/>
          <w:sz w:val="28"/>
          <w:szCs w:val="28"/>
        </w:rPr>
        <w:t>с</w:t>
      </w:r>
      <w:r w:rsidR="004C0A85">
        <w:rPr>
          <w:rFonts w:ascii="Times New Roman" w:eastAsia="Calibri" w:hAnsi="Times New Roman" w:cs="Times New Roman"/>
          <w:sz w:val="28"/>
          <w:szCs w:val="28"/>
        </w:rPr>
        <w:t xml:space="preserve">четам </w:t>
      </w:r>
      <w:r w:rsidR="00997CB4" w:rsidRPr="00997CB4">
        <w:rPr>
          <w:rFonts w:ascii="Times New Roman" w:eastAsia="Calibri" w:hAnsi="Times New Roman" w:cs="Times New Roman"/>
          <w:sz w:val="28"/>
          <w:szCs w:val="28"/>
        </w:rPr>
        <w:t xml:space="preserve">относятся </w:t>
      </w:r>
      <w:r w:rsidR="004C0A85">
        <w:rPr>
          <w:rFonts w:ascii="Times New Roman" w:eastAsia="Calibri" w:hAnsi="Times New Roman" w:cs="Times New Roman"/>
          <w:sz w:val="28"/>
          <w:szCs w:val="28"/>
        </w:rPr>
        <w:t xml:space="preserve"> такие</w:t>
      </w:r>
      <w:r w:rsidR="00997CB4" w:rsidRPr="00997CB4">
        <w:rPr>
          <w:rFonts w:ascii="Times New Roman" w:eastAsia="Calibri" w:hAnsi="Times New Roman" w:cs="Times New Roman"/>
          <w:sz w:val="28"/>
          <w:szCs w:val="28"/>
        </w:rPr>
        <w:t>, на которых предусматриваются экономические результаты хозяйственной работы</w:t>
      </w:r>
      <w:r w:rsidR="004C0A85">
        <w:rPr>
          <w:rFonts w:ascii="Times New Roman" w:eastAsia="Calibri" w:hAnsi="Times New Roman" w:cs="Times New Roman"/>
          <w:sz w:val="28"/>
          <w:szCs w:val="28"/>
        </w:rPr>
        <w:t xml:space="preserve"> и</w:t>
      </w:r>
      <w:r w:rsidR="004C0A85" w:rsidRPr="004C0A85">
        <w:t xml:space="preserve"> </w:t>
      </w:r>
      <w:r w:rsidR="004C0A85" w:rsidRPr="004C0A85">
        <w:rPr>
          <w:rFonts w:ascii="Times New Roman" w:eastAsia="Calibri" w:hAnsi="Times New Roman" w:cs="Times New Roman"/>
          <w:sz w:val="28"/>
          <w:szCs w:val="28"/>
        </w:rPr>
        <w:t>хозяйственные процессы</w:t>
      </w:r>
      <w:r w:rsidR="00997CB4" w:rsidRPr="00997CB4">
        <w:rPr>
          <w:rFonts w:ascii="Times New Roman" w:eastAsia="Calibri" w:hAnsi="Times New Roman" w:cs="Times New Roman"/>
          <w:sz w:val="28"/>
          <w:szCs w:val="28"/>
        </w:rPr>
        <w:t xml:space="preserve">. </w:t>
      </w:r>
    </w:p>
    <w:p w:rsidR="00D83E92" w:rsidRDefault="00997CB4" w:rsidP="00997CB4">
      <w:pPr>
        <w:spacing w:after="0" w:line="360" w:lineRule="auto"/>
        <w:ind w:firstLine="709"/>
        <w:jc w:val="both"/>
        <w:rPr>
          <w:rFonts w:ascii="Times New Roman" w:eastAsia="Calibri" w:hAnsi="Times New Roman" w:cs="Times New Roman"/>
          <w:sz w:val="28"/>
          <w:szCs w:val="28"/>
        </w:rPr>
      </w:pPr>
      <w:r w:rsidRPr="00997CB4">
        <w:rPr>
          <w:rFonts w:ascii="Times New Roman" w:eastAsia="Calibri" w:hAnsi="Times New Roman" w:cs="Times New Roman"/>
          <w:sz w:val="28"/>
          <w:szCs w:val="28"/>
        </w:rPr>
        <w:t>Структура данных счетов отражает отличительные черты учитываемых объектов. Но деление на активные и пассивные</w:t>
      </w:r>
      <w:r w:rsidR="00D51943" w:rsidRPr="00D51943">
        <w:t xml:space="preserve"> </w:t>
      </w:r>
      <w:r w:rsidR="00D51943" w:rsidRPr="00D51943">
        <w:rPr>
          <w:rFonts w:ascii="Times New Roman" w:eastAsia="Calibri" w:hAnsi="Times New Roman" w:cs="Times New Roman"/>
          <w:sz w:val="28"/>
          <w:szCs w:val="28"/>
        </w:rPr>
        <w:t xml:space="preserve">считается </w:t>
      </w:r>
      <w:r w:rsidR="00D51943">
        <w:rPr>
          <w:rFonts w:ascii="Times New Roman" w:eastAsia="Calibri" w:hAnsi="Times New Roman" w:cs="Times New Roman"/>
          <w:sz w:val="28"/>
          <w:szCs w:val="28"/>
        </w:rPr>
        <w:t>их</w:t>
      </w:r>
      <w:r w:rsidR="00D51943" w:rsidRPr="00D51943">
        <w:t xml:space="preserve"> </w:t>
      </w:r>
      <w:r w:rsidR="00D51943">
        <w:rPr>
          <w:rFonts w:ascii="Times New Roman" w:eastAsia="Calibri" w:hAnsi="Times New Roman" w:cs="Times New Roman"/>
          <w:sz w:val="28"/>
          <w:szCs w:val="28"/>
        </w:rPr>
        <w:t>основой</w:t>
      </w:r>
      <w:r w:rsidRPr="00997CB4">
        <w:rPr>
          <w:rFonts w:ascii="Times New Roman" w:eastAsia="Calibri" w:hAnsi="Times New Roman" w:cs="Times New Roman"/>
          <w:sz w:val="28"/>
          <w:szCs w:val="28"/>
        </w:rPr>
        <w:t xml:space="preserve">. </w:t>
      </w:r>
    </w:p>
    <w:p w:rsidR="00997CB4" w:rsidRPr="00997CB4" w:rsidRDefault="00796254" w:rsidP="00997CB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Бывают </w:t>
      </w:r>
      <w:r w:rsidR="00D20151">
        <w:rPr>
          <w:rFonts w:ascii="Times New Roman" w:eastAsia="Calibri" w:hAnsi="Times New Roman" w:cs="Times New Roman"/>
          <w:sz w:val="28"/>
          <w:szCs w:val="28"/>
        </w:rPr>
        <w:t>ситуации,</w:t>
      </w:r>
      <w:r>
        <w:rPr>
          <w:rFonts w:ascii="Times New Roman" w:eastAsia="Calibri" w:hAnsi="Times New Roman" w:cs="Times New Roman"/>
          <w:sz w:val="28"/>
          <w:szCs w:val="28"/>
        </w:rPr>
        <w:t xml:space="preserve"> когда</w:t>
      </w:r>
      <w:r w:rsidR="00997CB4" w:rsidRPr="00997CB4">
        <w:rPr>
          <w:rFonts w:ascii="Times New Roman" w:eastAsia="Calibri" w:hAnsi="Times New Roman" w:cs="Times New Roman"/>
          <w:sz w:val="28"/>
          <w:szCs w:val="28"/>
        </w:rPr>
        <w:t xml:space="preserve"> счета носят перемешанный характер, активных и пассивных счетов (активно-пассивные счета)</w:t>
      </w:r>
      <w:r w:rsidR="0044128D" w:rsidRPr="0044128D">
        <w:t xml:space="preserve"> </w:t>
      </w:r>
      <w:r w:rsidR="0044128D" w:rsidRPr="0044128D">
        <w:rPr>
          <w:rFonts w:ascii="Times New Roman" w:eastAsia="Calibri" w:hAnsi="Times New Roman" w:cs="Times New Roman"/>
          <w:sz w:val="28"/>
          <w:szCs w:val="28"/>
        </w:rPr>
        <w:t>объединяя внутри себя показатели</w:t>
      </w:r>
      <w:r w:rsidR="00997CB4" w:rsidRPr="00997CB4">
        <w:rPr>
          <w:rFonts w:ascii="Times New Roman" w:eastAsia="Calibri" w:hAnsi="Times New Roman" w:cs="Times New Roman"/>
          <w:sz w:val="28"/>
          <w:szCs w:val="28"/>
        </w:rPr>
        <w:t>.</w:t>
      </w:r>
      <w:r w:rsidR="00FF4526">
        <w:rPr>
          <w:rFonts w:ascii="Times New Roman" w:eastAsia="Calibri" w:hAnsi="Times New Roman" w:cs="Times New Roman"/>
          <w:sz w:val="28"/>
          <w:szCs w:val="28"/>
        </w:rPr>
        <w:t xml:space="preserve"> При этом на них </w:t>
      </w:r>
      <w:r w:rsidR="00997CB4" w:rsidRPr="00997CB4">
        <w:rPr>
          <w:rFonts w:ascii="Times New Roman" w:eastAsia="Calibri" w:hAnsi="Times New Roman" w:cs="Times New Roman"/>
          <w:sz w:val="28"/>
          <w:szCs w:val="28"/>
        </w:rPr>
        <w:t xml:space="preserve"> появля</w:t>
      </w:r>
      <w:r w:rsidR="00FF4526">
        <w:rPr>
          <w:rFonts w:ascii="Times New Roman" w:eastAsia="Calibri" w:hAnsi="Times New Roman" w:cs="Times New Roman"/>
          <w:sz w:val="28"/>
          <w:szCs w:val="28"/>
        </w:rPr>
        <w:t>е</w:t>
      </w:r>
      <w:r w:rsidR="00997CB4" w:rsidRPr="00997CB4">
        <w:rPr>
          <w:rFonts w:ascii="Times New Roman" w:eastAsia="Calibri" w:hAnsi="Times New Roman" w:cs="Times New Roman"/>
          <w:sz w:val="28"/>
          <w:szCs w:val="28"/>
        </w:rPr>
        <w:t xml:space="preserve">тся кредитовое </w:t>
      </w:r>
      <w:r w:rsidR="00FF4526">
        <w:rPr>
          <w:rFonts w:ascii="Times New Roman" w:eastAsia="Calibri" w:hAnsi="Times New Roman" w:cs="Times New Roman"/>
          <w:sz w:val="28"/>
          <w:szCs w:val="28"/>
        </w:rPr>
        <w:t xml:space="preserve">или дебетовое </w:t>
      </w:r>
      <w:r w:rsidR="00997CB4" w:rsidRPr="00997CB4">
        <w:rPr>
          <w:rFonts w:ascii="Times New Roman" w:eastAsia="Calibri" w:hAnsi="Times New Roman" w:cs="Times New Roman"/>
          <w:sz w:val="28"/>
          <w:szCs w:val="28"/>
        </w:rPr>
        <w:t>сальдо, в зависимости от хозяйственных операций и после</w:t>
      </w:r>
      <w:r w:rsidR="001B25A6">
        <w:rPr>
          <w:rFonts w:ascii="Times New Roman" w:eastAsia="Calibri" w:hAnsi="Times New Roman" w:cs="Times New Roman"/>
          <w:sz w:val="28"/>
          <w:szCs w:val="28"/>
        </w:rPr>
        <w:t xml:space="preserve">дствий деятельности </w:t>
      </w:r>
      <w:r w:rsidR="001B25A6">
        <w:rPr>
          <w:rFonts w:ascii="Times New Roman" w:eastAsia="Calibri" w:hAnsi="Times New Roman" w:cs="Times New Roman"/>
          <w:sz w:val="28"/>
          <w:szCs w:val="28"/>
        </w:rPr>
        <w:lastRenderedPageBreak/>
        <w:t>предприятия. Так же на них</w:t>
      </w:r>
      <w:r w:rsidR="00997CB4" w:rsidRPr="00997CB4">
        <w:rPr>
          <w:rFonts w:ascii="Times New Roman" w:eastAsia="Calibri" w:hAnsi="Times New Roman" w:cs="Times New Roman"/>
          <w:sz w:val="28"/>
          <w:szCs w:val="28"/>
        </w:rPr>
        <w:t xml:space="preserve"> могут появиться в одно и тоже время дебетовое и кредитовое сальдо, так именуемое развернутое сальдо.</w:t>
      </w:r>
    </w:p>
    <w:p w:rsidR="0084682E" w:rsidRPr="0084682E" w:rsidRDefault="0084682E" w:rsidP="0084682E">
      <w:pPr>
        <w:spacing w:after="0" w:line="360" w:lineRule="auto"/>
        <w:ind w:firstLine="709"/>
        <w:jc w:val="both"/>
        <w:rPr>
          <w:rFonts w:ascii="Times New Roman" w:eastAsia="Calibri" w:hAnsi="Times New Roman" w:cs="Times New Roman"/>
          <w:sz w:val="28"/>
          <w:szCs w:val="28"/>
        </w:rPr>
      </w:pPr>
      <w:r w:rsidRPr="0084682E">
        <w:rPr>
          <w:rFonts w:ascii="Times New Roman" w:eastAsia="Calibri" w:hAnsi="Times New Roman" w:cs="Times New Roman"/>
          <w:sz w:val="28"/>
          <w:szCs w:val="28"/>
        </w:rPr>
        <w:t>Согласно действующему налоговому законодательству (ст. 313 НК РФ) доказательством данных налогового учета считаются последующие документы:</w:t>
      </w:r>
    </w:p>
    <w:p w:rsidR="0084682E" w:rsidRPr="0084682E" w:rsidRDefault="0084682E" w:rsidP="0084682E">
      <w:pPr>
        <w:spacing w:after="0" w:line="360" w:lineRule="auto"/>
        <w:ind w:firstLine="709"/>
        <w:jc w:val="both"/>
        <w:rPr>
          <w:rFonts w:ascii="Times New Roman" w:eastAsia="Calibri" w:hAnsi="Times New Roman" w:cs="Times New Roman"/>
          <w:sz w:val="28"/>
          <w:szCs w:val="28"/>
        </w:rPr>
      </w:pPr>
      <w:r w:rsidRPr="0084682E">
        <w:rPr>
          <w:rFonts w:ascii="Times New Roman" w:eastAsia="Calibri" w:hAnsi="Times New Roman" w:cs="Times New Roman"/>
          <w:sz w:val="28"/>
          <w:szCs w:val="28"/>
        </w:rPr>
        <w:t xml:space="preserve">1) учетные </w:t>
      </w:r>
      <w:r w:rsidR="00235A27" w:rsidRPr="00235A27">
        <w:rPr>
          <w:rFonts w:ascii="Times New Roman" w:eastAsia="Calibri" w:hAnsi="Times New Roman" w:cs="Times New Roman"/>
          <w:sz w:val="28"/>
          <w:szCs w:val="28"/>
        </w:rPr>
        <w:t xml:space="preserve">первичные </w:t>
      </w:r>
      <w:r w:rsidRPr="0084682E">
        <w:rPr>
          <w:rFonts w:ascii="Times New Roman" w:eastAsia="Calibri" w:hAnsi="Times New Roman" w:cs="Times New Roman"/>
          <w:sz w:val="28"/>
          <w:szCs w:val="28"/>
        </w:rPr>
        <w:t>документы;</w:t>
      </w:r>
    </w:p>
    <w:p w:rsidR="0084682E" w:rsidRPr="0084682E" w:rsidRDefault="0084682E" w:rsidP="0084682E">
      <w:pPr>
        <w:spacing w:after="0" w:line="360" w:lineRule="auto"/>
        <w:ind w:firstLine="709"/>
        <w:jc w:val="both"/>
        <w:rPr>
          <w:rFonts w:ascii="Times New Roman" w:eastAsia="Calibri" w:hAnsi="Times New Roman" w:cs="Times New Roman"/>
          <w:sz w:val="28"/>
          <w:szCs w:val="28"/>
        </w:rPr>
      </w:pPr>
      <w:r w:rsidRPr="0084682E">
        <w:rPr>
          <w:rFonts w:ascii="Times New Roman" w:eastAsia="Calibri" w:hAnsi="Times New Roman" w:cs="Times New Roman"/>
          <w:sz w:val="28"/>
          <w:szCs w:val="28"/>
        </w:rPr>
        <w:t>2) регистры</w:t>
      </w:r>
      <w:r w:rsidR="00235A27">
        <w:rPr>
          <w:rFonts w:ascii="Times New Roman" w:eastAsia="Calibri" w:hAnsi="Times New Roman" w:cs="Times New Roman"/>
          <w:sz w:val="28"/>
          <w:szCs w:val="28"/>
        </w:rPr>
        <w:t xml:space="preserve"> аналитического</w:t>
      </w:r>
      <w:r w:rsidRPr="0084682E">
        <w:rPr>
          <w:rFonts w:ascii="Times New Roman" w:eastAsia="Calibri" w:hAnsi="Times New Roman" w:cs="Times New Roman"/>
          <w:sz w:val="28"/>
          <w:szCs w:val="28"/>
        </w:rPr>
        <w:t xml:space="preserve"> налогового учета;</w:t>
      </w:r>
    </w:p>
    <w:p w:rsidR="0084682E" w:rsidRPr="0084682E" w:rsidRDefault="0084682E" w:rsidP="0084682E">
      <w:pPr>
        <w:spacing w:after="0" w:line="360" w:lineRule="auto"/>
        <w:ind w:firstLine="709"/>
        <w:jc w:val="both"/>
        <w:rPr>
          <w:rFonts w:ascii="Times New Roman" w:eastAsia="Calibri" w:hAnsi="Times New Roman" w:cs="Times New Roman"/>
          <w:sz w:val="28"/>
          <w:szCs w:val="28"/>
        </w:rPr>
      </w:pPr>
      <w:r w:rsidRPr="0084682E">
        <w:rPr>
          <w:rFonts w:ascii="Times New Roman" w:eastAsia="Calibri" w:hAnsi="Times New Roman" w:cs="Times New Roman"/>
          <w:sz w:val="28"/>
          <w:szCs w:val="28"/>
        </w:rPr>
        <w:t>3) расчет налоговой базы.</w:t>
      </w:r>
    </w:p>
    <w:p w:rsidR="00997CB4" w:rsidRPr="00997CB4" w:rsidRDefault="0084682E" w:rsidP="0084682E">
      <w:pPr>
        <w:spacing w:after="0" w:line="360" w:lineRule="auto"/>
        <w:ind w:firstLine="709"/>
        <w:jc w:val="both"/>
        <w:rPr>
          <w:rFonts w:ascii="Times New Roman" w:eastAsia="Calibri" w:hAnsi="Times New Roman" w:cs="Times New Roman"/>
          <w:sz w:val="28"/>
          <w:szCs w:val="28"/>
        </w:rPr>
      </w:pPr>
      <w:r w:rsidRPr="0084682E">
        <w:rPr>
          <w:rFonts w:ascii="Times New Roman" w:eastAsia="Calibri" w:hAnsi="Times New Roman" w:cs="Times New Roman"/>
          <w:sz w:val="28"/>
          <w:szCs w:val="28"/>
        </w:rPr>
        <w:t>Все документы по налогам формируются в организации в системе налогового учета</w:t>
      </w:r>
      <w:r w:rsidR="00E118A9">
        <w:rPr>
          <w:rFonts w:ascii="Times New Roman" w:eastAsia="Calibri" w:hAnsi="Times New Roman" w:cs="Times New Roman"/>
          <w:sz w:val="28"/>
          <w:szCs w:val="28"/>
        </w:rPr>
        <w:t>.</w:t>
      </w:r>
    </w:p>
    <w:p w:rsidR="00E118A9" w:rsidRPr="00E118A9" w:rsidRDefault="00E118A9" w:rsidP="00E118A9">
      <w:pPr>
        <w:spacing w:after="0" w:line="360" w:lineRule="auto"/>
        <w:ind w:firstLine="709"/>
        <w:jc w:val="both"/>
        <w:rPr>
          <w:rFonts w:ascii="Times New Roman" w:eastAsia="Calibri" w:hAnsi="Times New Roman" w:cs="Times New Roman"/>
          <w:sz w:val="28"/>
          <w:szCs w:val="28"/>
        </w:rPr>
      </w:pPr>
      <w:r w:rsidRPr="00E118A9">
        <w:rPr>
          <w:rFonts w:ascii="Times New Roman" w:eastAsia="Calibri" w:hAnsi="Times New Roman" w:cs="Times New Roman"/>
          <w:sz w:val="28"/>
          <w:szCs w:val="28"/>
        </w:rPr>
        <w:t>По НДС основными учетными документами являются: счета-фактуры; платежные поручения; журналы учета выставленных</w:t>
      </w:r>
      <w:r w:rsidR="005507A0">
        <w:rPr>
          <w:rFonts w:ascii="Times New Roman" w:eastAsia="Calibri" w:hAnsi="Times New Roman" w:cs="Times New Roman"/>
          <w:sz w:val="28"/>
          <w:szCs w:val="28"/>
        </w:rPr>
        <w:t xml:space="preserve"> и полученных</w:t>
      </w:r>
      <w:r w:rsidRPr="00E118A9">
        <w:rPr>
          <w:rFonts w:ascii="Times New Roman" w:eastAsia="Calibri" w:hAnsi="Times New Roman" w:cs="Times New Roman"/>
          <w:sz w:val="28"/>
          <w:szCs w:val="28"/>
        </w:rPr>
        <w:t xml:space="preserve"> счетов; книги покупок и продаж; налоговая декларация.</w:t>
      </w:r>
    </w:p>
    <w:p w:rsidR="00997CB4" w:rsidRDefault="00167B4A" w:rsidP="00E118A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w:t>
      </w:r>
      <w:r w:rsidR="00E118A9" w:rsidRPr="00E118A9">
        <w:rPr>
          <w:rFonts w:ascii="Times New Roman" w:eastAsia="Calibri" w:hAnsi="Times New Roman" w:cs="Times New Roman"/>
          <w:sz w:val="28"/>
          <w:szCs w:val="28"/>
        </w:rPr>
        <w:t xml:space="preserve"> счета-фактуры</w:t>
      </w:r>
      <w:r>
        <w:rPr>
          <w:rFonts w:ascii="Times New Roman" w:eastAsia="Calibri" w:hAnsi="Times New Roman" w:cs="Times New Roman"/>
          <w:sz w:val="28"/>
          <w:szCs w:val="28"/>
        </w:rPr>
        <w:t xml:space="preserve"> у хозяйствующего субъекта</w:t>
      </w:r>
      <w:r w:rsidR="00E118A9" w:rsidRPr="00E118A9">
        <w:rPr>
          <w:rFonts w:ascii="Times New Roman" w:eastAsia="Calibri" w:hAnsi="Times New Roman" w:cs="Times New Roman"/>
          <w:sz w:val="28"/>
          <w:szCs w:val="28"/>
        </w:rPr>
        <w:t xml:space="preserve"> считается неотъемлемым условием для </w:t>
      </w:r>
      <w:r w:rsidR="007B16E3">
        <w:rPr>
          <w:rFonts w:ascii="Times New Roman" w:eastAsia="Calibri" w:hAnsi="Times New Roman" w:cs="Times New Roman"/>
          <w:sz w:val="28"/>
          <w:szCs w:val="28"/>
        </w:rPr>
        <w:t>возмещения входного</w:t>
      </w:r>
      <w:r w:rsidR="00E118A9" w:rsidRPr="00E118A9">
        <w:rPr>
          <w:rFonts w:ascii="Times New Roman" w:eastAsia="Calibri" w:hAnsi="Times New Roman" w:cs="Times New Roman"/>
          <w:sz w:val="28"/>
          <w:szCs w:val="28"/>
        </w:rPr>
        <w:t xml:space="preserve"> НДС по полученным </w:t>
      </w:r>
      <w:r w:rsidR="007B16E3">
        <w:rPr>
          <w:rFonts w:ascii="Times New Roman" w:eastAsia="Calibri" w:hAnsi="Times New Roman" w:cs="Times New Roman"/>
          <w:sz w:val="28"/>
          <w:szCs w:val="28"/>
        </w:rPr>
        <w:t xml:space="preserve">товарам, </w:t>
      </w:r>
      <w:r w:rsidR="00E118A9" w:rsidRPr="00E118A9">
        <w:rPr>
          <w:rFonts w:ascii="Times New Roman" w:eastAsia="Calibri" w:hAnsi="Times New Roman" w:cs="Times New Roman"/>
          <w:sz w:val="28"/>
          <w:szCs w:val="28"/>
        </w:rPr>
        <w:t xml:space="preserve"> услугам.</w:t>
      </w:r>
      <w:r w:rsidR="000E55A3">
        <w:rPr>
          <w:rFonts w:ascii="Times New Roman" w:eastAsia="Calibri" w:hAnsi="Times New Roman" w:cs="Times New Roman"/>
          <w:sz w:val="28"/>
          <w:szCs w:val="28"/>
        </w:rPr>
        <w:t xml:space="preserve"> При этом </w:t>
      </w:r>
      <w:r w:rsidR="000E55A3" w:rsidRPr="000E55A3">
        <w:rPr>
          <w:rFonts w:ascii="Times New Roman" w:eastAsia="Calibri" w:hAnsi="Times New Roman" w:cs="Times New Roman"/>
          <w:sz w:val="28"/>
          <w:szCs w:val="28"/>
        </w:rPr>
        <w:t>с</w:t>
      </w:r>
      <w:r w:rsidR="000E55A3">
        <w:rPr>
          <w:rFonts w:ascii="Times New Roman" w:eastAsia="Calibri" w:hAnsi="Times New Roman" w:cs="Times New Roman"/>
          <w:sz w:val="28"/>
          <w:szCs w:val="28"/>
        </w:rPr>
        <w:t xml:space="preserve">огласно </w:t>
      </w:r>
      <w:r w:rsidR="0038239F">
        <w:rPr>
          <w:rFonts w:ascii="Times New Roman" w:eastAsia="Calibri" w:hAnsi="Times New Roman" w:cs="Times New Roman"/>
          <w:sz w:val="28"/>
          <w:szCs w:val="28"/>
        </w:rPr>
        <w:t xml:space="preserve">требованиями ст. 169 НК РФ, для </w:t>
      </w:r>
      <w:r w:rsidR="00E118A9" w:rsidRPr="00E118A9">
        <w:rPr>
          <w:rFonts w:ascii="Times New Roman" w:eastAsia="Calibri" w:hAnsi="Times New Roman" w:cs="Times New Roman"/>
          <w:sz w:val="28"/>
          <w:szCs w:val="28"/>
        </w:rPr>
        <w:t xml:space="preserve"> правомерного зачета НДС счет-фактура обязан</w:t>
      </w:r>
      <w:r w:rsidR="0038239F">
        <w:rPr>
          <w:rFonts w:ascii="Times New Roman" w:eastAsia="Calibri" w:hAnsi="Times New Roman" w:cs="Times New Roman"/>
          <w:sz w:val="28"/>
          <w:szCs w:val="28"/>
        </w:rPr>
        <w:t>а</w:t>
      </w:r>
      <w:r w:rsidR="00E118A9" w:rsidRPr="00E118A9">
        <w:rPr>
          <w:rFonts w:ascii="Times New Roman" w:eastAsia="Calibri" w:hAnsi="Times New Roman" w:cs="Times New Roman"/>
          <w:sz w:val="28"/>
          <w:szCs w:val="28"/>
        </w:rPr>
        <w:t xml:space="preserve"> быть оформлен </w:t>
      </w:r>
      <w:r w:rsidR="0038239F" w:rsidRPr="00E118A9">
        <w:rPr>
          <w:rFonts w:ascii="Times New Roman" w:eastAsia="Calibri" w:hAnsi="Times New Roman" w:cs="Times New Roman"/>
          <w:sz w:val="28"/>
          <w:szCs w:val="28"/>
        </w:rPr>
        <w:t>со</w:t>
      </w:r>
      <w:r w:rsidR="0038239F">
        <w:rPr>
          <w:rFonts w:ascii="Times New Roman" w:eastAsia="Calibri" w:hAnsi="Times New Roman" w:cs="Times New Roman"/>
          <w:sz w:val="28"/>
          <w:szCs w:val="28"/>
        </w:rPr>
        <w:t>ответствующе.</w:t>
      </w:r>
    </w:p>
    <w:p w:rsidR="000E16DC" w:rsidRPr="000E16DC" w:rsidRDefault="000E16DC" w:rsidP="000E16DC">
      <w:pPr>
        <w:suppressAutoHyphens/>
        <w:spacing w:after="0" w:line="360" w:lineRule="auto"/>
        <w:ind w:firstLine="709"/>
        <w:jc w:val="both"/>
        <w:rPr>
          <w:rFonts w:ascii="Times New Roman" w:eastAsia="SimSun" w:hAnsi="Times New Roman" w:cs="font238"/>
          <w:sz w:val="24"/>
          <w:szCs w:val="24"/>
          <w:lang w:eastAsia="zh-CN"/>
        </w:rPr>
      </w:pPr>
      <w:r>
        <w:rPr>
          <w:rFonts w:ascii="Times New Roman" w:eastAsia="SimSun" w:hAnsi="Times New Roman" w:cs="Times New Roman"/>
          <w:color w:val="000000"/>
          <w:sz w:val="28"/>
          <w:szCs w:val="28"/>
          <w:lang w:eastAsia="zh-CN"/>
        </w:rPr>
        <w:t>У</w:t>
      </w:r>
      <w:r w:rsidRPr="000E16DC">
        <w:rPr>
          <w:rFonts w:ascii="Times New Roman" w:eastAsia="SimSun" w:hAnsi="Times New Roman" w:cs="Times New Roman"/>
          <w:color w:val="000000"/>
          <w:sz w:val="28"/>
          <w:szCs w:val="28"/>
          <w:lang w:eastAsia="zh-CN"/>
        </w:rPr>
        <w:t>чет</w:t>
      </w:r>
      <w:r>
        <w:rPr>
          <w:rFonts w:ascii="Times New Roman" w:eastAsia="SimSun" w:hAnsi="Times New Roman" w:cs="Times New Roman"/>
          <w:color w:val="000000"/>
          <w:sz w:val="28"/>
          <w:szCs w:val="28"/>
          <w:lang w:eastAsia="zh-CN"/>
        </w:rPr>
        <w:t xml:space="preserve"> НДФЛ</w:t>
      </w:r>
      <w:r w:rsidRPr="000E16DC">
        <w:rPr>
          <w:rFonts w:ascii="Times New Roman" w:eastAsia="SimSun" w:hAnsi="Times New Roman" w:cs="Times New Roman"/>
          <w:color w:val="000000"/>
          <w:sz w:val="28"/>
          <w:szCs w:val="28"/>
          <w:lang w:eastAsia="zh-CN"/>
        </w:rPr>
        <w:t xml:space="preserve"> проводится в налоговых карточках установленного образца, форма которых подтверждена Приказом МНС РФ от 01.11. 2000 года N Б</w:t>
      </w:r>
      <w:r w:rsidR="00F96F7C">
        <w:rPr>
          <w:rFonts w:ascii="Times New Roman" w:eastAsia="SimSun" w:hAnsi="Times New Roman" w:cs="Times New Roman"/>
          <w:color w:val="000000"/>
          <w:sz w:val="28"/>
          <w:szCs w:val="28"/>
          <w:lang w:eastAsia="zh-CN"/>
        </w:rPr>
        <w:t>Г-3-08/379 (в ред. от 30.10 .2017</w:t>
      </w:r>
      <w:r w:rsidRPr="000E16DC">
        <w:rPr>
          <w:rFonts w:ascii="Times New Roman" w:eastAsia="SimSun" w:hAnsi="Times New Roman" w:cs="Times New Roman"/>
          <w:color w:val="000000"/>
          <w:sz w:val="28"/>
          <w:szCs w:val="28"/>
          <w:lang w:eastAsia="zh-CN"/>
        </w:rPr>
        <w:t>)[24].</w:t>
      </w:r>
    </w:p>
    <w:p w:rsidR="000E16DC" w:rsidRPr="000E16DC" w:rsidRDefault="00773D44" w:rsidP="000E16DC">
      <w:pPr>
        <w:suppressAutoHyphens/>
        <w:spacing w:after="0" w:line="360" w:lineRule="auto"/>
        <w:ind w:firstLine="709"/>
        <w:jc w:val="both"/>
        <w:rPr>
          <w:rFonts w:ascii="Times New Roman" w:eastAsia="SimSun" w:hAnsi="Times New Roman" w:cs="font238"/>
          <w:sz w:val="24"/>
          <w:szCs w:val="24"/>
          <w:lang w:eastAsia="zh-CN"/>
        </w:rPr>
      </w:pPr>
      <w:r>
        <w:rPr>
          <w:rFonts w:ascii="Times New Roman" w:eastAsia="SimSun" w:hAnsi="Times New Roman" w:cs="Times New Roman"/>
          <w:color w:val="000000"/>
          <w:sz w:val="28"/>
          <w:szCs w:val="28"/>
          <w:lang w:eastAsia="zh-CN"/>
        </w:rPr>
        <w:t>Д</w:t>
      </w:r>
      <w:r w:rsidR="000E16DC" w:rsidRPr="000E16DC">
        <w:rPr>
          <w:rFonts w:ascii="Times New Roman" w:eastAsia="SimSun" w:hAnsi="Times New Roman" w:cs="Times New Roman"/>
          <w:color w:val="000000"/>
          <w:sz w:val="28"/>
          <w:szCs w:val="28"/>
          <w:lang w:eastAsia="zh-CN"/>
        </w:rPr>
        <w:t>ля учета налоговыми агентами</w:t>
      </w:r>
      <w:r>
        <w:rPr>
          <w:rFonts w:ascii="Times New Roman" w:eastAsia="SimSun" w:hAnsi="Times New Roman" w:cs="Times New Roman"/>
          <w:color w:val="000000"/>
          <w:sz w:val="28"/>
          <w:szCs w:val="28"/>
          <w:lang w:eastAsia="zh-CN"/>
        </w:rPr>
        <w:t>, применяется</w:t>
      </w:r>
      <w:r w:rsidR="000E16DC" w:rsidRPr="000E16DC">
        <w:rPr>
          <w:rFonts w:ascii="Times New Roman" w:eastAsia="SimSun" w:hAnsi="Times New Roman" w:cs="Times New Roman"/>
          <w:color w:val="000000"/>
          <w:sz w:val="28"/>
          <w:szCs w:val="28"/>
          <w:lang w:eastAsia="zh-CN"/>
        </w:rPr>
        <w:t xml:space="preserve"> </w:t>
      </w:r>
      <w:r>
        <w:rPr>
          <w:rFonts w:ascii="Times New Roman" w:eastAsia="SimSun" w:hAnsi="Times New Roman" w:cs="Times New Roman"/>
          <w:color w:val="000000"/>
          <w:sz w:val="28"/>
          <w:szCs w:val="28"/>
          <w:lang w:eastAsia="zh-CN"/>
        </w:rPr>
        <w:t>ф</w:t>
      </w:r>
      <w:r w:rsidRPr="00773D44">
        <w:rPr>
          <w:rFonts w:ascii="Times New Roman" w:eastAsia="SimSun" w:hAnsi="Times New Roman" w:cs="Times New Roman"/>
          <w:color w:val="000000"/>
          <w:sz w:val="28"/>
          <w:szCs w:val="28"/>
          <w:lang w:eastAsia="zh-CN"/>
        </w:rPr>
        <w:t xml:space="preserve">орма N 1-НДФЛ </w:t>
      </w:r>
      <w:r>
        <w:rPr>
          <w:rFonts w:ascii="Times New Roman" w:eastAsia="SimSun" w:hAnsi="Times New Roman" w:cs="Times New Roman"/>
          <w:color w:val="000000"/>
          <w:sz w:val="28"/>
          <w:szCs w:val="28"/>
          <w:lang w:eastAsia="zh-CN"/>
        </w:rPr>
        <w:t xml:space="preserve">использующаяся </w:t>
      </w:r>
      <w:r w:rsidR="000E16DC" w:rsidRPr="000E16DC">
        <w:rPr>
          <w:rFonts w:ascii="Times New Roman" w:eastAsia="SimSun" w:hAnsi="Times New Roman" w:cs="Times New Roman"/>
          <w:color w:val="000000"/>
          <w:sz w:val="28"/>
          <w:szCs w:val="28"/>
          <w:lang w:eastAsia="zh-CN"/>
        </w:rPr>
        <w:t>руководителями</w:t>
      </w:r>
      <w:r>
        <w:rPr>
          <w:rFonts w:ascii="Times New Roman" w:eastAsia="SimSun" w:hAnsi="Times New Roman" w:cs="Times New Roman"/>
          <w:color w:val="000000"/>
          <w:sz w:val="28"/>
          <w:szCs w:val="28"/>
          <w:lang w:eastAsia="zh-CN"/>
        </w:rPr>
        <w:t>, для учета</w:t>
      </w:r>
      <w:r w:rsidR="000E16DC" w:rsidRPr="000E16DC">
        <w:rPr>
          <w:rFonts w:ascii="Times New Roman" w:eastAsia="SimSun" w:hAnsi="Times New Roman" w:cs="Times New Roman"/>
          <w:color w:val="000000"/>
          <w:sz w:val="28"/>
          <w:szCs w:val="28"/>
          <w:lang w:eastAsia="zh-CN"/>
        </w:rPr>
        <w:t xml:space="preserve"> всех доходов и налоговых вычетов физических лиц отдельно по каждому:</w:t>
      </w:r>
    </w:p>
    <w:p w:rsidR="000E16DC" w:rsidRPr="000E16DC" w:rsidRDefault="000E16DC" w:rsidP="000E16DC">
      <w:pPr>
        <w:suppressAutoHyphens/>
        <w:spacing w:after="0" w:line="360" w:lineRule="auto"/>
        <w:ind w:firstLine="709"/>
        <w:jc w:val="both"/>
        <w:rPr>
          <w:rFonts w:ascii="Times New Roman" w:eastAsia="SimSun" w:hAnsi="Times New Roman" w:cs="font238"/>
          <w:sz w:val="24"/>
          <w:szCs w:val="24"/>
          <w:lang w:eastAsia="zh-CN"/>
        </w:rPr>
      </w:pPr>
      <w:r w:rsidRPr="000E16DC">
        <w:rPr>
          <w:rFonts w:ascii="Times New Roman" w:eastAsia="SimSun" w:hAnsi="Times New Roman" w:cs="Times New Roman"/>
          <w:color w:val="000000"/>
          <w:sz w:val="28"/>
          <w:szCs w:val="28"/>
          <w:lang w:eastAsia="zh-CN"/>
        </w:rPr>
        <w:t>Включает в себя:</w:t>
      </w:r>
    </w:p>
    <w:p w:rsidR="000E16DC" w:rsidRPr="000E16DC" w:rsidRDefault="000E16DC" w:rsidP="000E16DC">
      <w:pPr>
        <w:suppressAutoHyphens/>
        <w:spacing w:after="0" w:line="360" w:lineRule="auto"/>
        <w:ind w:firstLine="709"/>
        <w:jc w:val="both"/>
        <w:rPr>
          <w:rFonts w:ascii="Times New Roman" w:eastAsia="SimSun" w:hAnsi="Times New Roman" w:cs="font238"/>
          <w:sz w:val="24"/>
          <w:szCs w:val="24"/>
          <w:lang w:eastAsia="zh-CN"/>
        </w:rPr>
      </w:pPr>
      <w:r w:rsidRPr="000E16DC">
        <w:rPr>
          <w:rFonts w:ascii="Times New Roman" w:eastAsia="SimSun" w:hAnsi="Times New Roman" w:cs="Times New Roman"/>
          <w:color w:val="000000"/>
          <w:sz w:val="28"/>
          <w:szCs w:val="28"/>
          <w:lang w:eastAsia="zh-CN"/>
        </w:rPr>
        <w:t>- доход,  от приобретенных им как в денежной, так и в натуральной формах, материальной выгоды, подлежащей включению в облагаемую налоговую базу;</w:t>
      </w:r>
    </w:p>
    <w:p w:rsidR="000E16DC" w:rsidRPr="000E16DC" w:rsidRDefault="000E16DC" w:rsidP="000E16DC">
      <w:pPr>
        <w:suppressAutoHyphens/>
        <w:spacing w:after="0" w:line="360" w:lineRule="auto"/>
        <w:ind w:firstLine="709"/>
        <w:jc w:val="both"/>
        <w:rPr>
          <w:rFonts w:ascii="Times New Roman" w:eastAsia="SimSun" w:hAnsi="Times New Roman" w:cs="font238"/>
          <w:sz w:val="24"/>
          <w:szCs w:val="24"/>
          <w:lang w:eastAsia="zh-CN"/>
        </w:rPr>
      </w:pPr>
      <w:r w:rsidRPr="000E16DC">
        <w:rPr>
          <w:rFonts w:ascii="Times New Roman" w:eastAsia="SimSun" w:hAnsi="Times New Roman" w:cs="Times New Roman"/>
          <w:color w:val="000000"/>
          <w:sz w:val="28"/>
          <w:szCs w:val="28"/>
          <w:lang w:eastAsia="zh-CN"/>
        </w:rPr>
        <w:t>-</w:t>
      </w:r>
      <w:r w:rsidR="00082137" w:rsidRPr="00082137">
        <w:t xml:space="preserve"> </w:t>
      </w:r>
      <w:r w:rsidR="00082137" w:rsidRPr="00082137">
        <w:rPr>
          <w:rFonts w:ascii="Times New Roman" w:eastAsia="SimSun" w:hAnsi="Times New Roman" w:cs="Times New Roman"/>
          <w:color w:val="000000"/>
          <w:sz w:val="28"/>
          <w:szCs w:val="28"/>
          <w:lang w:eastAsia="zh-CN"/>
        </w:rPr>
        <w:t xml:space="preserve">доход </w:t>
      </w:r>
      <w:r w:rsidRPr="000E16DC">
        <w:rPr>
          <w:rFonts w:ascii="Times New Roman" w:eastAsia="SimSun" w:hAnsi="Times New Roman" w:cs="Times New Roman"/>
          <w:color w:val="000000"/>
          <w:sz w:val="28"/>
          <w:szCs w:val="28"/>
          <w:lang w:eastAsia="zh-CN"/>
        </w:rPr>
        <w:t>налоговой базы отдельно</w:t>
      </w:r>
      <w:r w:rsidR="00082137" w:rsidRPr="00082137">
        <w:t xml:space="preserve"> </w:t>
      </w:r>
      <w:r w:rsidR="00082137" w:rsidRPr="00082137">
        <w:rPr>
          <w:rFonts w:ascii="Times New Roman" w:eastAsia="SimSun" w:hAnsi="Times New Roman" w:cs="Times New Roman"/>
          <w:color w:val="000000"/>
          <w:sz w:val="28"/>
          <w:szCs w:val="28"/>
          <w:lang w:eastAsia="zh-CN"/>
        </w:rPr>
        <w:t>в отношении, которых поставлены разные налоговые ставки</w:t>
      </w:r>
      <w:r w:rsidR="00082137">
        <w:rPr>
          <w:rFonts w:ascii="Times New Roman" w:eastAsia="SimSun" w:hAnsi="Times New Roman" w:cs="Times New Roman"/>
          <w:color w:val="000000"/>
          <w:sz w:val="28"/>
          <w:szCs w:val="28"/>
          <w:lang w:eastAsia="zh-CN"/>
        </w:rPr>
        <w:t>,</w:t>
      </w:r>
      <w:r w:rsidRPr="000E16DC">
        <w:rPr>
          <w:rFonts w:ascii="Times New Roman" w:eastAsia="SimSun" w:hAnsi="Times New Roman" w:cs="Times New Roman"/>
          <w:color w:val="000000"/>
          <w:sz w:val="28"/>
          <w:szCs w:val="28"/>
          <w:lang w:eastAsia="zh-CN"/>
        </w:rPr>
        <w:t xml:space="preserve"> по любому виду доходов;</w:t>
      </w:r>
    </w:p>
    <w:p w:rsidR="000E16DC" w:rsidRPr="000E16DC" w:rsidRDefault="00CE7A7F" w:rsidP="000E16DC">
      <w:pPr>
        <w:suppressAutoHyphens/>
        <w:spacing w:after="0" w:line="360" w:lineRule="auto"/>
        <w:ind w:firstLine="709"/>
        <w:jc w:val="both"/>
        <w:rPr>
          <w:rFonts w:ascii="Times New Roman" w:eastAsia="SimSun" w:hAnsi="Times New Roman" w:cs="font238"/>
          <w:sz w:val="24"/>
          <w:szCs w:val="24"/>
          <w:lang w:eastAsia="zh-CN"/>
        </w:rPr>
      </w:pPr>
      <w:r>
        <w:rPr>
          <w:rFonts w:ascii="Times New Roman" w:eastAsia="SimSun" w:hAnsi="Times New Roman" w:cs="Times New Roman"/>
          <w:color w:val="000000"/>
          <w:sz w:val="28"/>
          <w:szCs w:val="28"/>
          <w:lang w:eastAsia="zh-CN"/>
        </w:rPr>
        <w:t xml:space="preserve">- </w:t>
      </w:r>
      <w:r w:rsidR="000E16DC" w:rsidRPr="000E16DC">
        <w:rPr>
          <w:rFonts w:ascii="Times New Roman" w:eastAsia="SimSun" w:hAnsi="Times New Roman" w:cs="Times New Roman"/>
          <w:color w:val="000000"/>
          <w:sz w:val="28"/>
          <w:szCs w:val="28"/>
          <w:lang w:eastAsia="zh-CN"/>
        </w:rPr>
        <w:t xml:space="preserve"> налоговы</w:t>
      </w:r>
      <w:r>
        <w:rPr>
          <w:rFonts w:ascii="Times New Roman" w:eastAsia="SimSun" w:hAnsi="Times New Roman" w:cs="Times New Roman"/>
          <w:color w:val="000000"/>
          <w:sz w:val="28"/>
          <w:szCs w:val="28"/>
          <w:lang w:eastAsia="zh-CN"/>
        </w:rPr>
        <w:t>е</w:t>
      </w:r>
      <w:r w:rsidR="000E16DC" w:rsidRPr="000E16DC">
        <w:rPr>
          <w:rFonts w:ascii="Times New Roman" w:eastAsia="SimSun" w:hAnsi="Times New Roman" w:cs="Times New Roman"/>
          <w:color w:val="000000"/>
          <w:sz w:val="28"/>
          <w:szCs w:val="28"/>
          <w:lang w:eastAsia="zh-CN"/>
        </w:rPr>
        <w:t xml:space="preserve"> льгот</w:t>
      </w:r>
      <w:r>
        <w:rPr>
          <w:rFonts w:ascii="Times New Roman" w:eastAsia="SimSun" w:hAnsi="Times New Roman" w:cs="Times New Roman"/>
          <w:color w:val="000000"/>
          <w:sz w:val="28"/>
          <w:szCs w:val="28"/>
          <w:lang w:eastAsia="zh-CN"/>
        </w:rPr>
        <w:t>ы</w:t>
      </w:r>
      <w:r w:rsidR="000E16DC" w:rsidRPr="000E16DC">
        <w:rPr>
          <w:rFonts w:ascii="Times New Roman" w:eastAsia="SimSun" w:hAnsi="Times New Roman" w:cs="Times New Roman"/>
          <w:color w:val="000000"/>
          <w:sz w:val="28"/>
          <w:szCs w:val="28"/>
          <w:lang w:eastAsia="zh-CN"/>
        </w:rPr>
        <w:t>;</w:t>
      </w:r>
    </w:p>
    <w:p w:rsidR="000E16DC" w:rsidRPr="000E16DC" w:rsidRDefault="000E16DC" w:rsidP="000E16DC">
      <w:pPr>
        <w:suppressAutoHyphens/>
        <w:spacing w:after="0" w:line="360" w:lineRule="auto"/>
        <w:ind w:firstLine="709"/>
        <w:jc w:val="both"/>
        <w:rPr>
          <w:rFonts w:ascii="Times New Roman" w:eastAsia="SimSun" w:hAnsi="Times New Roman" w:cs="font238"/>
          <w:sz w:val="24"/>
          <w:szCs w:val="24"/>
          <w:lang w:eastAsia="zh-CN"/>
        </w:rPr>
      </w:pPr>
      <w:r w:rsidRPr="000E16DC">
        <w:rPr>
          <w:rFonts w:ascii="Times New Roman" w:eastAsia="SimSun" w:hAnsi="Times New Roman" w:cs="Times New Roman"/>
          <w:color w:val="000000"/>
          <w:sz w:val="28"/>
          <w:szCs w:val="28"/>
          <w:lang w:eastAsia="zh-CN"/>
        </w:rPr>
        <w:lastRenderedPageBreak/>
        <w:t xml:space="preserve">- </w:t>
      </w:r>
      <w:r w:rsidR="00E72F3D">
        <w:rPr>
          <w:rFonts w:ascii="Times New Roman" w:eastAsia="SimSun" w:hAnsi="Times New Roman" w:cs="Times New Roman"/>
          <w:color w:val="000000"/>
          <w:sz w:val="28"/>
          <w:szCs w:val="28"/>
          <w:lang w:eastAsia="zh-CN"/>
        </w:rPr>
        <w:t xml:space="preserve"> удержанный и исчисленный</w:t>
      </w:r>
      <w:r w:rsidRPr="000E16DC">
        <w:rPr>
          <w:rFonts w:ascii="Times New Roman" w:eastAsia="SimSun" w:hAnsi="Times New Roman" w:cs="Times New Roman"/>
          <w:color w:val="000000"/>
          <w:sz w:val="28"/>
          <w:szCs w:val="28"/>
          <w:lang w:eastAsia="zh-CN"/>
        </w:rPr>
        <w:t xml:space="preserve"> налог;</w:t>
      </w:r>
    </w:p>
    <w:p w:rsidR="000E16DC" w:rsidRPr="000E16DC" w:rsidRDefault="000E16DC" w:rsidP="000E16DC">
      <w:pPr>
        <w:suppressAutoHyphens/>
        <w:spacing w:after="0" w:line="360" w:lineRule="auto"/>
        <w:ind w:firstLine="709"/>
        <w:jc w:val="both"/>
        <w:rPr>
          <w:rFonts w:ascii="Times New Roman" w:eastAsia="SimSun" w:hAnsi="Times New Roman" w:cs="font238"/>
          <w:sz w:val="24"/>
          <w:szCs w:val="24"/>
          <w:lang w:eastAsia="zh-CN"/>
        </w:rPr>
      </w:pPr>
      <w:r w:rsidRPr="000E16DC">
        <w:rPr>
          <w:rFonts w:ascii="Times New Roman" w:eastAsia="SimSun" w:hAnsi="Times New Roman" w:cs="Times New Roman"/>
          <w:color w:val="000000"/>
          <w:sz w:val="28"/>
          <w:szCs w:val="28"/>
          <w:lang w:eastAsia="zh-CN"/>
        </w:rPr>
        <w:t xml:space="preserve">- </w:t>
      </w:r>
      <w:r w:rsidR="00E72F3D">
        <w:rPr>
          <w:rFonts w:ascii="Times New Roman" w:eastAsia="SimSun" w:hAnsi="Times New Roman" w:cs="Times New Roman"/>
          <w:color w:val="000000"/>
          <w:sz w:val="28"/>
          <w:szCs w:val="28"/>
          <w:lang w:eastAsia="zh-CN"/>
        </w:rPr>
        <w:t>доходы, полученные хозяйствующим субъектом</w:t>
      </w:r>
      <w:r w:rsidRPr="000E16DC">
        <w:rPr>
          <w:rFonts w:ascii="Times New Roman" w:eastAsia="SimSun" w:hAnsi="Times New Roman" w:cs="Times New Roman"/>
          <w:color w:val="000000"/>
          <w:sz w:val="28"/>
          <w:szCs w:val="28"/>
          <w:lang w:eastAsia="zh-CN"/>
        </w:rPr>
        <w:t xml:space="preserve"> от реализации имущества, принадлежащего ему на праве собственности;</w:t>
      </w:r>
    </w:p>
    <w:p w:rsidR="000E16DC" w:rsidRPr="000E16DC" w:rsidRDefault="000E16DC" w:rsidP="000E16DC">
      <w:pPr>
        <w:suppressAutoHyphens/>
        <w:spacing w:after="0" w:line="360" w:lineRule="auto"/>
        <w:ind w:firstLine="709"/>
        <w:jc w:val="both"/>
        <w:rPr>
          <w:rFonts w:ascii="Times New Roman" w:eastAsia="SimSun" w:hAnsi="Times New Roman" w:cs="font238"/>
          <w:sz w:val="24"/>
          <w:szCs w:val="24"/>
          <w:lang w:eastAsia="zh-CN"/>
        </w:rPr>
      </w:pPr>
      <w:r w:rsidRPr="000E16DC">
        <w:rPr>
          <w:rFonts w:ascii="Times New Roman" w:eastAsia="SimSun" w:hAnsi="Times New Roman" w:cs="Times New Roman"/>
          <w:color w:val="000000"/>
          <w:sz w:val="28"/>
          <w:szCs w:val="28"/>
          <w:lang w:eastAsia="zh-CN"/>
        </w:rPr>
        <w:t>- итогов перерасчета налоговой базы и суммы налога за минувшие налоговые периоды.</w:t>
      </w:r>
    </w:p>
    <w:p w:rsidR="000E16DC" w:rsidRPr="000E16DC" w:rsidRDefault="00EA63C4" w:rsidP="000E16DC">
      <w:pPr>
        <w:suppressAutoHyphens/>
        <w:spacing w:after="0" w:line="360" w:lineRule="auto"/>
        <w:ind w:firstLine="709"/>
        <w:jc w:val="both"/>
        <w:rPr>
          <w:rFonts w:ascii="Times New Roman" w:eastAsia="SimSun" w:hAnsi="Times New Roman" w:cs="font238"/>
          <w:sz w:val="24"/>
          <w:szCs w:val="24"/>
          <w:lang w:eastAsia="zh-CN"/>
        </w:rPr>
      </w:pPr>
      <w:r>
        <w:rPr>
          <w:rFonts w:ascii="Times New Roman" w:eastAsia="SimSun" w:hAnsi="Times New Roman" w:cs="Times New Roman"/>
          <w:color w:val="000000"/>
          <w:sz w:val="28"/>
          <w:szCs w:val="28"/>
          <w:lang w:eastAsia="zh-CN"/>
        </w:rPr>
        <w:t>Д</w:t>
      </w:r>
      <w:r w:rsidR="000E16DC" w:rsidRPr="000E16DC">
        <w:rPr>
          <w:rFonts w:ascii="Times New Roman" w:eastAsia="SimSun" w:hAnsi="Times New Roman" w:cs="Times New Roman"/>
          <w:color w:val="000000"/>
          <w:sz w:val="28"/>
          <w:szCs w:val="28"/>
          <w:lang w:eastAsia="zh-CN"/>
        </w:rPr>
        <w:t>ля учетных налоговых карточек</w:t>
      </w:r>
      <w:r>
        <w:rPr>
          <w:rFonts w:ascii="Times New Roman" w:eastAsia="SimSun" w:hAnsi="Times New Roman" w:cs="Times New Roman"/>
          <w:color w:val="000000"/>
          <w:sz w:val="28"/>
          <w:szCs w:val="28"/>
          <w:lang w:eastAsia="zh-CN"/>
        </w:rPr>
        <w:t xml:space="preserve"> официально утверждённых форм документов не существует</w:t>
      </w:r>
      <w:r w:rsidR="000E16DC" w:rsidRPr="000E16DC">
        <w:rPr>
          <w:rFonts w:ascii="Times New Roman" w:eastAsia="SimSun" w:hAnsi="Times New Roman" w:cs="Times New Roman"/>
          <w:color w:val="000000"/>
          <w:sz w:val="28"/>
          <w:szCs w:val="28"/>
          <w:lang w:eastAsia="zh-CN"/>
        </w:rPr>
        <w:t xml:space="preserve">. </w:t>
      </w:r>
      <w:r w:rsidR="00AE1661">
        <w:rPr>
          <w:rFonts w:ascii="Times New Roman" w:eastAsia="SimSun" w:hAnsi="Times New Roman" w:cs="Times New Roman"/>
          <w:color w:val="000000"/>
          <w:sz w:val="28"/>
          <w:szCs w:val="28"/>
          <w:lang w:eastAsia="zh-CN"/>
        </w:rPr>
        <w:t xml:space="preserve">Поэтому многие организации </w:t>
      </w:r>
      <w:r w:rsidR="00B27124">
        <w:rPr>
          <w:rFonts w:ascii="Times New Roman" w:eastAsia="SimSun" w:hAnsi="Times New Roman" w:cs="Times New Roman"/>
          <w:color w:val="000000"/>
          <w:sz w:val="28"/>
          <w:szCs w:val="28"/>
          <w:lang w:eastAsia="zh-CN"/>
        </w:rPr>
        <w:t>разрабатывают</w:t>
      </w:r>
      <w:r w:rsidR="00AE1661">
        <w:rPr>
          <w:rFonts w:ascii="Times New Roman" w:eastAsia="SimSun" w:hAnsi="Times New Roman" w:cs="Times New Roman"/>
          <w:color w:val="000000"/>
          <w:sz w:val="28"/>
          <w:szCs w:val="28"/>
          <w:lang w:eastAsia="zh-CN"/>
        </w:rPr>
        <w:t xml:space="preserve"> такую форму самостоятельно</w:t>
      </w:r>
      <w:r w:rsidR="000E16DC" w:rsidRPr="000E16DC">
        <w:rPr>
          <w:rFonts w:ascii="Times New Roman" w:eastAsia="SimSun" w:hAnsi="Times New Roman" w:cs="Times New Roman"/>
          <w:color w:val="000000"/>
          <w:sz w:val="28"/>
          <w:szCs w:val="28"/>
          <w:lang w:eastAsia="zh-CN"/>
        </w:rPr>
        <w:t xml:space="preserve">, при этом в документации указываются все нужные данные для расчетов по НДФЛ, которые приведены в п. 1, ст. 230, Налогового Кодекса (далее НК РФ). </w:t>
      </w:r>
    </w:p>
    <w:p w:rsidR="00211382" w:rsidRPr="00211382" w:rsidRDefault="00A20333" w:rsidP="00A20333">
      <w:pPr>
        <w:spacing w:after="0" w:line="360" w:lineRule="auto"/>
        <w:ind w:firstLine="709"/>
        <w:jc w:val="both"/>
        <w:rPr>
          <w:rFonts w:ascii="Times New Roman" w:eastAsia="SimSun" w:hAnsi="Times New Roman" w:cs="font238"/>
          <w:sz w:val="24"/>
          <w:szCs w:val="24"/>
          <w:lang w:eastAsia="zh-CN"/>
        </w:rPr>
      </w:pPr>
      <w:r w:rsidRPr="00A20333">
        <w:rPr>
          <w:rFonts w:ascii="Times New Roman" w:eastAsia="SimSun" w:hAnsi="Times New Roman" w:cs="Times New Roman"/>
          <w:color w:val="000000"/>
          <w:sz w:val="28"/>
          <w:szCs w:val="28"/>
          <w:lang w:eastAsia="zh-CN"/>
        </w:rPr>
        <w:t>Н</w:t>
      </w:r>
      <w:r w:rsidR="000E16DC" w:rsidRPr="00A20333">
        <w:rPr>
          <w:rFonts w:ascii="Times New Roman" w:eastAsia="SimSun" w:hAnsi="Times New Roman" w:cs="Times New Roman"/>
          <w:color w:val="000000"/>
          <w:sz w:val="28"/>
          <w:szCs w:val="28"/>
          <w:lang w:eastAsia="zh-CN"/>
        </w:rPr>
        <w:t xml:space="preserve">овые налоговые карточки для учета </w:t>
      </w:r>
      <w:r w:rsidRPr="00A20333">
        <w:rPr>
          <w:rFonts w:ascii="Times New Roman" w:eastAsia="SimSun" w:hAnsi="Times New Roman" w:cs="Times New Roman"/>
          <w:color w:val="000000"/>
          <w:sz w:val="28"/>
          <w:szCs w:val="28"/>
          <w:lang w:eastAsia="zh-CN"/>
        </w:rPr>
        <w:t>НДФЛ</w:t>
      </w:r>
      <w:r w:rsidR="000E16DC" w:rsidRPr="00A20333">
        <w:rPr>
          <w:rFonts w:ascii="Times New Roman" w:eastAsia="SimSun" w:hAnsi="Times New Roman" w:cs="Times New Roman"/>
          <w:color w:val="000000"/>
          <w:sz w:val="28"/>
          <w:szCs w:val="28"/>
          <w:lang w:eastAsia="zh-CN"/>
        </w:rPr>
        <w:t xml:space="preserve"> сотрудников</w:t>
      </w:r>
      <w:r w:rsidRPr="00A20333">
        <w:rPr>
          <w:rFonts w:ascii="Times New Roman" w:hAnsi="Times New Roman" w:cs="Times New Roman"/>
          <w:sz w:val="28"/>
          <w:szCs w:val="28"/>
        </w:rPr>
        <w:t>, заводятся к</w:t>
      </w:r>
      <w:r w:rsidRPr="00A20333">
        <w:rPr>
          <w:rFonts w:ascii="Times New Roman" w:eastAsia="SimSun" w:hAnsi="Times New Roman" w:cs="Times New Roman"/>
          <w:color w:val="000000"/>
          <w:sz w:val="28"/>
          <w:szCs w:val="28"/>
          <w:lang w:eastAsia="zh-CN"/>
        </w:rPr>
        <w:t>аждый новый отчетный год.</w:t>
      </w:r>
      <w:r>
        <w:rPr>
          <w:rFonts w:ascii="Times New Roman" w:eastAsia="SimSun" w:hAnsi="Times New Roman" w:cs="Times New Roman"/>
          <w:color w:val="000000"/>
          <w:sz w:val="28"/>
          <w:szCs w:val="28"/>
          <w:lang w:eastAsia="zh-CN"/>
        </w:rPr>
        <w:t xml:space="preserve"> </w:t>
      </w:r>
      <w:r w:rsidR="0099406E" w:rsidRPr="00211382">
        <w:rPr>
          <w:rFonts w:ascii="Times New Roman" w:eastAsia="SimSun" w:hAnsi="Times New Roman" w:cs="Times New Roman"/>
          <w:color w:val="000000"/>
          <w:sz w:val="28"/>
          <w:szCs w:val="28"/>
          <w:lang w:eastAsia="zh-CN"/>
        </w:rPr>
        <w:t>Непременное</w:t>
      </w:r>
      <w:r w:rsidR="00211382" w:rsidRPr="00211382">
        <w:rPr>
          <w:rFonts w:ascii="Times New Roman" w:eastAsia="SimSun" w:hAnsi="Times New Roman" w:cs="Times New Roman"/>
          <w:color w:val="000000"/>
          <w:sz w:val="28"/>
          <w:szCs w:val="28"/>
          <w:lang w:eastAsia="zh-CN"/>
        </w:rPr>
        <w:t xml:space="preserve"> </w:t>
      </w:r>
      <w:r w:rsidR="00C80F80">
        <w:rPr>
          <w:rFonts w:ascii="Times New Roman" w:eastAsia="SimSun" w:hAnsi="Times New Roman" w:cs="Times New Roman"/>
          <w:color w:val="000000"/>
          <w:sz w:val="28"/>
          <w:szCs w:val="28"/>
          <w:lang w:eastAsia="zh-CN"/>
        </w:rPr>
        <w:t>в</w:t>
      </w:r>
      <w:r w:rsidR="00211382" w:rsidRPr="00211382">
        <w:rPr>
          <w:rFonts w:ascii="Times New Roman" w:eastAsia="SimSun" w:hAnsi="Times New Roman" w:cs="Times New Roman"/>
          <w:color w:val="000000"/>
          <w:sz w:val="28"/>
          <w:szCs w:val="28"/>
          <w:lang w:eastAsia="zh-CN"/>
        </w:rPr>
        <w:t xml:space="preserve">ведение карточек для налоговой службы по учету </w:t>
      </w:r>
      <w:r w:rsidR="00C80F80">
        <w:rPr>
          <w:rFonts w:ascii="Times New Roman" w:eastAsia="SimSun" w:hAnsi="Times New Roman" w:cs="Times New Roman"/>
          <w:color w:val="000000"/>
          <w:sz w:val="28"/>
          <w:szCs w:val="28"/>
          <w:lang w:eastAsia="zh-CN"/>
        </w:rPr>
        <w:t>НДФЛ</w:t>
      </w:r>
      <w:r w:rsidR="00211382" w:rsidRPr="00211382">
        <w:rPr>
          <w:rFonts w:ascii="Times New Roman" w:eastAsia="SimSun" w:hAnsi="Times New Roman" w:cs="Times New Roman"/>
          <w:color w:val="000000"/>
          <w:sz w:val="28"/>
          <w:szCs w:val="28"/>
          <w:lang w:eastAsia="zh-CN"/>
        </w:rPr>
        <w:t xml:space="preserve"> должно вестись на протяжении года (ст. 216 НК РФ).</w:t>
      </w:r>
    </w:p>
    <w:p w:rsidR="00211382" w:rsidRPr="00211382" w:rsidRDefault="00211382" w:rsidP="00211382">
      <w:pPr>
        <w:suppressAutoHyphens/>
        <w:spacing w:after="0" w:line="360" w:lineRule="auto"/>
        <w:ind w:firstLine="709"/>
        <w:jc w:val="both"/>
        <w:rPr>
          <w:rFonts w:ascii="Times New Roman" w:eastAsia="SimSun" w:hAnsi="Times New Roman" w:cs="font238"/>
          <w:sz w:val="24"/>
          <w:szCs w:val="24"/>
          <w:lang w:eastAsia="zh-CN"/>
        </w:rPr>
      </w:pPr>
      <w:r w:rsidRPr="00211382">
        <w:rPr>
          <w:rFonts w:ascii="Times New Roman" w:eastAsia="Times New Roman" w:hAnsi="Times New Roman" w:cs="Times New Roman"/>
          <w:color w:val="000000"/>
          <w:sz w:val="28"/>
          <w:szCs w:val="28"/>
          <w:lang w:eastAsia="zh-CN"/>
        </w:rPr>
        <w:t xml:space="preserve"> </w:t>
      </w:r>
      <w:r w:rsidRPr="00211382">
        <w:rPr>
          <w:rFonts w:ascii="Times New Roman" w:eastAsia="SimSun" w:hAnsi="Times New Roman" w:cs="Times New Roman"/>
          <w:color w:val="000000"/>
          <w:sz w:val="28"/>
          <w:szCs w:val="28"/>
          <w:lang w:eastAsia="zh-CN"/>
        </w:rPr>
        <w:t>В связи с этим доходы сотрудника за минувший отчетный год никак не могут быть предусмотрены в будущем отчетном году. Тем более что для отчетной документации по форме 6-НДФЛ нужны данные, начиная с момента пришествия отчетного периода с нарастающим результатом до момента его окончания.</w:t>
      </w:r>
    </w:p>
    <w:p w:rsidR="00211382" w:rsidRPr="00211382" w:rsidRDefault="00211382" w:rsidP="00211382">
      <w:pPr>
        <w:suppressAutoHyphens/>
        <w:spacing w:after="0" w:line="360" w:lineRule="auto"/>
        <w:ind w:firstLine="709"/>
        <w:jc w:val="both"/>
        <w:rPr>
          <w:rFonts w:ascii="Times New Roman" w:eastAsia="SimSun" w:hAnsi="Times New Roman" w:cs="font238"/>
          <w:sz w:val="24"/>
          <w:szCs w:val="24"/>
          <w:lang w:eastAsia="zh-CN"/>
        </w:rPr>
      </w:pPr>
      <w:r w:rsidRPr="00211382">
        <w:rPr>
          <w:rFonts w:ascii="Times New Roman" w:eastAsia="SimSun" w:hAnsi="Times New Roman" w:cs="Times New Roman"/>
          <w:color w:val="000000"/>
          <w:sz w:val="28"/>
          <w:szCs w:val="28"/>
          <w:lang w:eastAsia="zh-CN"/>
        </w:rPr>
        <w:t>Надлежит обратить внимание: налоговые карточки обязаны содержать сведения по каждому месяцу с итоговыми расчетами по всему году, при этом каждый квартал сдается отчет по форме 6-НДФЛ.</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В налоговой карточке предприятие отражает все доходы, полученные сотрудником в налоговом периоде и подлежащие учету при определении налоговой базы, включая финансы, в отношении которых учтены налоговые вычеты. </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Если из дохода сотрудника по его распоряжению, по решению суда либо других органов производятся какие-либо </w:t>
      </w:r>
      <w:r w:rsidR="0099406E">
        <w:rPr>
          <w:rFonts w:ascii="Times New Roman" w:eastAsia="SimSun" w:hAnsi="Times New Roman" w:cs="Times New Roman"/>
          <w:color w:val="000000"/>
          <w:sz w:val="28"/>
          <w:szCs w:val="28"/>
          <w:lang w:eastAsia="zh-CN"/>
        </w:rPr>
        <w:t>вычеты</w:t>
      </w:r>
      <w:r w:rsidRPr="004704B0">
        <w:rPr>
          <w:rFonts w:ascii="Times New Roman" w:eastAsia="SimSun" w:hAnsi="Times New Roman" w:cs="Times New Roman"/>
          <w:color w:val="000000"/>
          <w:sz w:val="28"/>
          <w:szCs w:val="28"/>
          <w:lang w:eastAsia="zh-CN"/>
        </w:rPr>
        <w:t xml:space="preserve">, </w:t>
      </w:r>
      <w:r w:rsidR="0099406E">
        <w:rPr>
          <w:rFonts w:ascii="Times New Roman" w:eastAsia="SimSun" w:hAnsi="Times New Roman" w:cs="Times New Roman"/>
          <w:color w:val="000000"/>
          <w:sz w:val="28"/>
          <w:szCs w:val="28"/>
          <w:lang w:eastAsia="zh-CN"/>
        </w:rPr>
        <w:t>то они</w:t>
      </w:r>
      <w:r w:rsidRPr="004704B0">
        <w:rPr>
          <w:rFonts w:ascii="Times New Roman" w:eastAsia="SimSun" w:hAnsi="Times New Roman" w:cs="Times New Roman"/>
          <w:color w:val="000000"/>
          <w:sz w:val="28"/>
          <w:szCs w:val="28"/>
          <w:lang w:eastAsia="zh-CN"/>
        </w:rPr>
        <w:t xml:space="preserve"> при заполнении налоговой карточки не предусматриваются.</w:t>
      </w:r>
      <w:r w:rsidR="0075333B">
        <w:rPr>
          <w:rFonts w:ascii="Times New Roman" w:eastAsia="SimSun" w:hAnsi="Times New Roman" w:cs="Times New Roman"/>
          <w:color w:val="000000"/>
          <w:sz w:val="28"/>
          <w:szCs w:val="28"/>
          <w:lang w:eastAsia="zh-CN"/>
        </w:rPr>
        <w:t xml:space="preserve"> </w:t>
      </w:r>
      <w:r w:rsidR="00CF4CDD">
        <w:rPr>
          <w:rFonts w:ascii="Times New Roman" w:eastAsia="SimSun" w:hAnsi="Times New Roman" w:cs="Times New Roman"/>
          <w:color w:val="000000"/>
          <w:sz w:val="28"/>
          <w:szCs w:val="28"/>
          <w:lang w:eastAsia="zh-CN"/>
        </w:rPr>
        <w:t>В</w:t>
      </w:r>
      <w:r w:rsidRPr="004704B0">
        <w:rPr>
          <w:rFonts w:ascii="Times New Roman" w:eastAsia="SimSun" w:hAnsi="Times New Roman" w:cs="Times New Roman"/>
          <w:color w:val="000000"/>
          <w:sz w:val="28"/>
          <w:szCs w:val="28"/>
          <w:lang w:eastAsia="zh-CN"/>
        </w:rPr>
        <w:t xml:space="preserve">се суммовые показатели </w:t>
      </w:r>
      <w:r w:rsidR="00CF4CDD">
        <w:rPr>
          <w:rFonts w:ascii="Times New Roman" w:eastAsia="SimSun" w:hAnsi="Times New Roman" w:cs="Times New Roman"/>
          <w:color w:val="000000"/>
          <w:sz w:val="28"/>
          <w:szCs w:val="28"/>
          <w:lang w:eastAsia="zh-CN"/>
        </w:rPr>
        <w:t>в</w:t>
      </w:r>
      <w:r w:rsidR="00CF4CDD" w:rsidRPr="00CF4CDD">
        <w:rPr>
          <w:rFonts w:ascii="Times New Roman" w:eastAsia="SimSun" w:hAnsi="Times New Roman" w:cs="Times New Roman"/>
          <w:color w:val="000000"/>
          <w:sz w:val="28"/>
          <w:szCs w:val="28"/>
          <w:lang w:eastAsia="zh-CN"/>
        </w:rPr>
        <w:t xml:space="preserve"> налоговой карточке </w:t>
      </w:r>
      <w:r w:rsidRPr="004704B0">
        <w:rPr>
          <w:rFonts w:ascii="Times New Roman" w:eastAsia="SimSun" w:hAnsi="Times New Roman" w:cs="Times New Roman"/>
          <w:color w:val="000000"/>
          <w:sz w:val="28"/>
          <w:szCs w:val="28"/>
          <w:lang w:eastAsia="zh-CN"/>
        </w:rPr>
        <w:t xml:space="preserve">отражаются в рублях и копейках через десятичную точку, за исключением сумм </w:t>
      </w:r>
      <w:r w:rsidR="004B5E4A">
        <w:rPr>
          <w:rFonts w:ascii="Times New Roman" w:eastAsia="SimSun" w:hAnsi="Times New Roman" w:cs="Times New Roman"/>
          <w:color w:val="000000"/>
          <w:sz w:val="28"/>
          <w:szCs w:val="28"/>
          <w:lang w:eastAsia="zh-CN"/>
        </w:rPr>
        <w:t>НДФЛ</w:t>
      </w:r>
      <w:r w:rsidRPr="004704B0">
        <w:rPr>
          <w:rFonts w:ascii="Times New Roman" w:eastAsia="SimSun" w:hAnsi="Times New Roman" w:cs="Times New Roman"/>
          <w:color w:val="000000"/>
          <w:sz w:val="28"/>
          <w:szCs w:val="28"/>
          <w:lang w:eastAsia="zh-CN"/>
        </w:rPr>
        <w:t xml:space="preserve">. </w:t>
      </w:r>
    </w:p>
    <w:p w:rsidR="004704B0" w:rsidRPr="004704B0" w:rsidRDefault="007B3BC1" w:rsidP="004704B0">
      <w:pPr>
        <w:suppressAutoHyphens/>
        <w:spacing w:after="0" w:line="360" w:lineRule="auto"/>
        <w:ind w:firstLine="709"/>
        <w:jc w:val="both"/>
        <w:rPr>
          <w:rFonts w:ascii="Times New Roman" w:eastAsia="SimSun" w:hAnsi="Times New Roman" w:cs="font243"/>
          <w:sz w:val="24"/>
          <w:szCs w:val="24"/>
          <w:lang w:eastAsia="zh-CN"/>
        </w:rPr>
      </w:pPr>
      <w:r>
        <w:rPr>
          <w:rFonts w:ascii="Times New Roman" w:eastAsia="SimSun" w:hAnsi="Times New Roman" w:cs="Times New Roman"/>
          <w:color w:val="000000"/>
          <w:sz w:val="28"/>
          <w:szCs w:val="28"/>
          <w:lang w:eastAsia="zh-CN"/>
        </w:rPr>
        <w:lastRenderedPageBreak/>
        <w:t>Н</w:t>
      </w:r>
      <w:r w:rsidR="004704B0" w:rsidRPr="004704B0">
        <w:rPr>
          <w:rFonts w:ascii="Times New Roman" w:eastAsia="SimSun" w:hAnsi="Times New Roman" w:cs="Times New Roman"/>
          <w:color w:val="000000"/>
          <w:sz w:val="28"/>
          <w:szCs w:val="28"/>
          <w:lang w:eastAsia="zh-CN"/>
        </w:rPr>
        <w:t>алог</w:t>
      </w:r>
      <w:r>
        <w:rPr>
          <w:rFonts w:ascii="Times New Roman" w:eastAsia="SimSun" w:hAnsi="Times New Roman" w:cs="Times New Roman"/>
          <w:color w:val="000000"/>
          <w:sz w:val="28"/>
          <w:szCs w:val="28"/>
          <w:lang w:eastAsia="zh-CN"/>
        </w:rPr>
        <w:t>овые суммы</w:t>
      </w:r>
      <w:r w:rsidR="004704B0" w:rsidRPr="004704B0">
        <w:rPr>
          <w:rFonts w:ascii="Times New Roman" w:eastAsia="SimSun" w:hAnsi="Times New Roman" w:cs="Times New Roman"/>
          <w:color w:val="000000"/>
          <w:sz w:val="28"/>
          <w:szCs w:val="28"/>
          <w:lang w:eastAsia="zh-CN"/>
        </w:rPr>
        <w:t xml:space="preserve"> исчисляются и отражаются в полных рублях</w:t>
      </w:r>
      <w:r>
        <w:rPr>
          <w:rFonts w:ascii="Times New Roman" w:eastAsia="SimSun" w:hAnsi="Times New Roman" w:cs="Times New Roman"/>
          <w:color w:val="000000"/>
          <w:sz w:val="28"/>
          <w:szCs w:val="28"/>
          <w:lang w:eastAsia="zh-CN"/>
        </w:rPr>
        <w:t xml:space="preserve">, при этом </w:t>
      </w:r>
      <w:r w:rsidRPr="004704B0">
        <w:rPr>
          <w:rFonts w:ascii="Times New Roman" w:eastAsia="SimSun" w:hAnsi="Times New Roman" w:cs="Times New Roman"/>
          <w:color w:val="000000"/>
          <w:sz w:val="28"/>
          <w:szCs w:val="28"/>
          <w:lang w:eastAsia="zh-CN"/>
        </w:rPr>
        <w:t>сумма</w:t>
      </w:r>
      <w:r w:rsidR="004704B0" w:rsidRPr="004704B0">
        <w:rPr>
          <w:rFonts w:ascii="Times New Roman" w:eastAsia="SimSun" w:hAnsi="Times New Roman" w:cs="Times New Roman"/>
          <w:color w:val="000000"/>
          <w:sz w:val="28"/>
          <w:szCs w:val="28"/>
          <w:lang w:eastAsia="zh-CN"/>
        </w:rPr>
        <w:t xml:space="preserve"> налога 50 копеек и более округляются до совершенного рубля</w:t>
      </w:r>
      <w:r>
        <w:rPr>
          <w:rFonts w:ascii="Times New Roman" w:eastAsia="SimSun" w:hAnsi="Times New Roman" w:cs="Times New Roman"/>
          <w:color w:val="000000"/>
          <w:sz w:val="28"/>
          <w:szCs w:val="28"/>
          <w:lang w:eastAsia="zh-CN"/>
        </w:rPr>
        <w:t xml:space="preserve">, а </w:t>
      </w:r>
      <w:r w:rsidRPr="007B3BC1">
        <w:rPr>
          <w:rFonts w:ascii="Times New Roman" w:eastAsia="SimSun" w:hAnsi="Times New Roman" w:cs="Times New Roman"/>
          <w:color w:val="000000"/>
          <w:sz w:val="28"/>
          <w:szCs w:val="28"/>
          <w:lang w:eastAsia="zh-CN"/>
        </w:rPr>
        <w:t>менее 50 копеек отбрасывается</w:t>
      </w:r>
      <w:r w:rsidR="004704B0" w:rsidRPr="004704B0">
        <w:rPr>
          <w:rFonts w:ascii="Times New Roman" w:eastAsia="SimSun" w:hAnsi="Times New Roman" w:cs="Times New Roman"/>
          <w:color w:val="000000"/>
          <w:sz w:val="28"/>
          <w:szCs w:val="28"/>
          <w:lang w:eastAsia="zh-CN"/>
        </w:rPr>
        <w:t>.</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Расчет суммы налога</w:t>
      </w:r>
      <w:r w:rsidR="007E0995">
        <w:rPr>
          <w:rFonts w:ascii="Times New Roman" w:eastAsia="SimSun" w:hAnsi="Times New Roman" w:cs="Times New Roman"/>
          <w:color w:val="000000"/>
          <w:sz w:val="28"/>
          <w:szCs w:val="28"/>
          <w:lang w:eastAsia="zh-CN"/>
        </w:rPr>
        <w:t xml:space="preserve"> и налоговой базы </w:t>
      </w:r>
      <w:r w:rsidRPr="004704B0">
        <w:rPr>
          <w:rFonts w:ascii="Times New Roman" w:eastAsia="SimSun" w:hAnsi="Times New Roman" w:cs="Times New Roman"/>
          <w:color w:val="000000"/>
          <w:sz w:val="28"/>
          <w:szCs w:val="28"/>
          <w:lang w:eastAsia="zh-CN"/>
        </w:rPr>
        <w:t xml:space="preserve"> производится без учета доходов, </w:t>
      </w:r>
      <w:r w:rsidR="007E0995" w:rsidRPr="007E0995">
        <w:rPr>
          <w:rFonts w:ascii="Times New Roman" w:eastAsia="SimSun" w:hAnsi="Times New Roman" w:cs="Times New Roman"/>
          <w:color w:val="000000"/>
          <w:sz w:val="28"/>
          <w:szCs w:val="28"/>
          <w:lang w:eastAsia="zh-CN"/>
        </w:rPr>
        <w:t xml:space="preserve">от остальных налоговых агентов </w:t>
      </w:r>
      <w:r w:rsidRPr="004704B0">
        <w:rPr>
          <w:rFonts w:ascii="Times New Roman" w:eastAsia="SimSun" w:hAnsi="Times New Roman" w:cs="Times New Roman"/>
          <w:color w:val="000000"/>
          <w:sz w:val="28"/>
          <w:szCs w:val="28"/>
          <w:lang w:eastAsia="zh-CN"/>
        </w:rPr>
        <w:t>получаемых сотрудником.</w:t>
      </w:r>
    </w:p>
    <w:p w:rsidR="004704B0" w:rsidRPr="004704B0" w:rsidRDefault="00921CA8" w:rsidP="004704B0">
      <w:pPr>
        <w:suppressAutoHyphens/>
        <w:spacing w:after="0" w:line="360" w:lineRule="auto"/>
        <w:ind w:firstLine="709"/>
        <w:jc w:val="both"/>
        <w:rPr>
          <w:rFonts w:ascii="Times New Roman" w:eastAsia="SimSun" w:hAnsi="Times New Roman" w:cs="font243"/>
          <w:sz w:val="24"/>
          <w:szCs w:val="24"/>
          <w:lang w:eastAsia="zh-CN"/>
        </w:rPr>
      </w:pPr>
      <w:r>
        <w:rPr>
          <w:rFonts w:ascii="Times New Roman" w:eastAsia="SimSun" w:hAnsi="Times New Roman" w:cs="Times New Roman"/>
          <w:color w:val="000000"/>
          <w:sz w:val="28"/>
          <w:szCs w:val="28"/>
          <w:lang w:eastAsia="zh-CN"/>
        </w:rPr>
        <w:t>У</w:t>
      </w:r>
      <w:r w:rsidR="004704B0" w:rsidRPr="004704B0">
        <w:rPr>
          <w:rFonts w:ascii="Times New Roman" w:eastAsia="SimSun" w:hAnsi="Times New Roman" w:cs="Times New Roman"/>
          <w:color w:val="000000"/>
          <w:sz w:val="28"/>
          <w:szCs w:val="28"/>
          <w:lang w:eastAsia="zh-CN"/>
        </w:rPr>
        <w:t xml:space="preserve">чет по </w:t>
      </w:r>
      <w:r>
        <w:rPr>
          <w:rFonts w:ascii="Times New Roman" w:eastAsia="SimSun" w:hAnsi="Times New Roman" w:cs="Times New Roman"/>
          <w:color w:val="000000"/>
          <w:sz w:val="28"/>
          <w:szCs w:val="28"/>
          <w:lang w:eastAsia="zh-CN"/>
        </w:rPr>
        <w:t>НДФЛ  в компании</w:t>
      </w:r>
      <w:r w:rsidR="004704B0" w:rsidRPr="004704B0">
        <w:rPr>
          <w:rFonts w:ascii="Times New Roman" w:eastAsia="SimSun" w:hAnsi="Times New Roman" w:cs="Times New Roman"/>
          <w:color w:val="000000"/>
          <w:sz w:val="28"/>
          <w:szCs w:val="28"/>
          <w:lang w:eastAsia="zh-CN"/>
        </w:rPr>
        <w:t xml:space="preserve"> имеет одноуровневый вид (проводится лишь в форме первичных документов налогового учета). </w:t>
      </w:r>
      <w:r w:rsidR="00EE5E27">
        <w:rPr>
          <w:rFonts w:ascii="Times New Roman" w:eastAsia="SimSun" w:hAnsi="Times New Roman" w:cs="Times New Roman"/>
          <w:color w:val="000000"/>
          <w:sz w:val="28"/>
          <w:szCs w:val="28"/>
          <w:lang w:eastAsia="zh-CN"/>
        </w:rPr>
        <w:t>В</w:t>
      </w:r>
      <w:r w:rsidR="00EE5E27" w:rsidRPr="00EE5E27">
        <w:rPr>
          <w:rFonts w:ascii="Times New Roman" w:eastAsia="SimSun" w:hAnsi="Times New Roman" w:cs="Times New Roman"/>
          <w:color w:val="000000"/>
          <w:sz w:val="28"/>
          <w:szCs w:val="28"/>
          <w:lang w:eastAsia="zh-CN"/>
        </w:rPr>
        <w:t xml:space="preserve"> аналитических регистрах налогового учета </w:t>
      </w:r>
      <w:r w:rsidR="00EE5E27">
        <w:rPr>
          <w:rFonts w:ascii="Times New Roman" w:eastAsia="SimSun" w:hAnsi="Times New Roman" w:cs="Times New Roman"/>
          <w:color w:val="000000"/>
          <w:sz w:val="28"/>
          <w:szCs w:val="28"/>
          <w:lang w:eastAsia="zh-CN"/>
        </w:rPr>
        <w:t>т</w:t>
      </w:r>
      <w:r w:rsidR="004704B0" w:rsidRPr="004704B0">
        <w:rPr>
          <w:rFonts w:ascii="Times New Roman" w:eastAsia="SimSun" w:hAnsi="Times New Roman" w:cs="Times New Roman"/>
          <w:color w:val="000000"/>
          <w:sz w:val="28"/>
          <w:szCs w:val="28"/>
          <w:lang w:eastAsia="zh-CN"/>
        </w:rPr>
        <w:t>акие дан</w:t>
      </w:r>
      <w:r w:rsidR="00EE5E27">
        <w:rPr>
          <w:rFonts w:ascii="Times New Roman" w:eastAsia="SimSun" w:hAnsi="Times New Roman" w:cs="Times New Roman"/>
          <w:color w:val="000000"/>
          <w:sz w:val="28"/>
          <w:szCs w:val="28"/>
          <w:lang w:eastAsia="zh-CN"/>
        </w:rPr>
        <w:t>ные в дальнейшем, не обобщаются</w:t>
      </w:r>
      <w:r w:rsidR="004704B0" w:rsidRPr="004704B0">
        <w:rPr>
          <w:rFonts w:ascii="Times New Roman" w:eastAsia="SimSun" w:hAnsi="Times New Roman" w:cs="Times New Roman"/>
          <w:color w:val="000000"/>
          <w:sz w:val="28"/>
          <w:szCs w:val="28"/>
          <w:lang w:eastAsia="zh-CN"/>
        </w:rPr>
        <w:t>.</w:t>
      </w:r>
    </w:p>
    <w:p w:rsidR="004704B0" w:rsidRPr="004704B0" w:rsidRDefault="008A501F" w:rsidP="004704B0">
      <w:pPr>
        <w:suppressAutoHyphens/>
        <w:spacing w:after="0" w:line="360" w:lineRule="auto"/>
        <w:ind w:firstLine="709"/>
        <w:jc w:val="both"/>
        <w:rPr>
          <w:rFonts w:ascii="Times New Roman" w:eastAsia="SimSun" w:hAnsi="Times New Roman" w:cs="font243"/>
          <w:sz w:val="24"/>
          <w:szCs w:val="24"/>
          <w:lang w:eastAsia="zh-CN"/>
        </w:rPr>
      </w:pPr>
      <w:r>
        <w:rPr>
          <w:rFonts w:ascii="Times New Roman" w:eastAsia="Times New Roman" w:hAnsi="Times New Roman" w:cs="Times New Roman"/>
          <w:color w:val="000000"/>
          <w:sz w:val="28"/>
          <w:szCs w:val="28"/>
          <w:lang w:eastAsia="zh-CN"/>
        </w:rPr>
        <w:t>П</w:t>
      </w:r>
      <w:r w:rsidR="00830774" w:rsidRPr="00830774">
        <w:rPr>
          <w:rFonts w:ascii="Times New Roman" w:eastAsia="Times New Roman" w:hAnsi="Times New Roman" w:cs="Times New Roman"/>
          <w:color w:val="000000"/>
          <w:sz w:val="28"/>
          <w:szCs w:val="28"/>
          <w:lang w:eastAsia="zh-CN"/>
        </w:rPr>
        <w:t>о форме Т-49</w:t>
      </w:r>
      <w:r w:rsidR="004704B0" w:rsidRPr="004704B0">
        <w:rPr>
          <w:rFonts w:ascii="Times New Roman" w:eastAsia="Times New Roman" w:hAnsi="Times New Roman" w:cs="Times New Roman"/>
          <w:color w:val="000000"/>
          <w:sz w:val="28"/>
          <w:szCs w:val="28"/>
          <w:lang w:eastAsia="zh-CN"/>
        </w:rPr>
        <w:t xml:space="preserve"> </w:t>
      </w:r>
      <w:r w:rsidR="00830774">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в ведомости </w:t>
      </w:r>
      <w:r w:rsidR="00830774">
        <w:rPr>
          <w:rFonts w:ascii="Times New Roman" w:eastAsia="Times New Roman" w:hAnsi="Times New Roman" w:cs="Times New Roman"/>
          <w:color w:val="000000"/>
          <w:sz w:val="28"/>
          <w:szCs w:val="28"/>
          <w:lang w:eastAsia="zh-CN"/>
        </w:rPr>
        <w:t xml:space="preserve">отражаются </w:t>
      </w:r>
      <w:r w:rsidR="00830774" w:rsidRPr="00830774">
        <w:rPr>
          <w:rFonts w:ascii="Times New Roman" w:eastAsia="SimSun" w:hAnsi="Times New Roman" w:cs="Times New Roman"/>
          <w:color w:val="000000"/>
          <w:sz w:val="28"/>
          <w:szCs w:val="28"/>
          <w:lang w:eastAsia="zh-CN"/>
        </w:rPr>
        <w:t>с</w:t>
      </w:r>
      <w:r w:rsidR="004704B0" w:rsidRPr="004704B0">
        <w:rPr>
          <w:rFonts w:ascii="Times New Roman" w:eastAsia="SimSun" w:hAnsi="Times New Roman" w:cs="Times New Roman"/>
          <w:color w:val="000000"/>
          <w:sz w:val="28"/>
          <w:szCs w:val="28"/>
          <w:lang w:eastAsia="zh-CN"/>
        </w:rPr>
        <w:t xml:space="preserve">уммы </w:t>
      </w:r>
      <w:r w:rsidR="00C87C03">
        <w:rPr>
          <w:rFonts w:ascii="Times New Roman" w:eastAsia="SimSun" w:hAnsi="Times New Roman" w:cs="Times New Roman"/>
          <w:color w:val="000000"/>
          <w:sz w:val="28"/>
          <w:szCs w:val="28"/>
          <w:lang w:eastAsia="zh-CN"/>
        </w:rPr>
        <w:t xml:space="preserve">прочих </w:t>
      </w:r>
      <w:r w:rsidR="00D22F67">
        <w:rPr>
          <w:rFonts w:ascii="Times New Roman" w:eastAsia="SimSun" w:hAnsi="Times New Roman" w:cs="Times New Roman"/>
          <w:color w:val="000000"/>
          <w:sz w:val="28"/>
          <w:szCs w:val="28"/>
          <w:lang w:eastAsia="zh-CN"/>
        </w:rPr>
        <w:t>выплат,</w:t>
      </w:r>
      <w:r w:rsidR="00C87C03">
        <w:rPr>
          <w:rFonts w:ascii="Times New Roman" w:eastAsia="SimSun" w:hAnsi="Times New Roman" w:cs="Times New Roman"/>
          <w:color w:val="000000"/>
          <w:sz w:val="28"/>
          <w:szCs w:val="28"/>
          <w:lang w:eastAsia="zh-CN"/>
        </w:rPr>
        <w:t xml:space="preserve"> а так же начисленная</w:t>
      </w:r>
      <w:r w:rsidR="004704B0" w:rsidRPr="004704B0">
        <w:rPr>
          <w:rFonts w:ascii="Times New Roman" w:eastAsia="SimSun" w:hAnsi="Times New Roman" w:cs="Times New Roman"/>
          <w:color w:val="000000"/>
          <w:sz w:val="28"/>
          <w:szCs w:val="28"/>
          <w:lang w:eastAsia="zh-CN"/>
        </w:rPr>
        <w:t xml:space="preserve"> оплат</w:t>
      </w:r>
      <w:r w:rsidR="00C87C03">
        <w:rPr>
          <w:rFonts w:ascii="Times New Roman" w:eastAsia="SimSun" w:hAnsi="Times New Roman" w:cs="Times New Roman"/>
          <w:color w:val="000000"/>
          <w:sz w:val="28"/>
          <w:szCs w:val="28"/>
          <w:lang w:eastAsia="zh-CN"/>
        </w:rPr>
        <w:t>а</w:t>
      </w:r>
      <w:r w:rsidR="004704B0" w:rsidRPr="004704B0">
        <w:rPr>
          <w:rFonts w:ascii="Times New Roman" w:eastAsia="SimSun" w:hAnsi="Times New Roman" w:cs="Times New Roman"/>
          <w:color w:val="000000"/>
          <w:sz w:val="28"/>
          <w:szCs w:val="28"/>
          <w:lang w:eastAsia="zh-CN"/>
        </w:rPr>
        <w:t xml:space="preserve"> труда</w:t>
      </w:r>
      <w:r w:rsidR="00830774">
        <w:rPr>
          <w:rFonts w:ascii="Times New Roman" w:eastAsia="SimSun" w:hAnsi="Times New Roman" w:cs="Times New Roman"/>
          <w:color w:val="000000"/>
          <w:sz w:val="28"/>
          <w:szCs w:val="28"/>
          <w:lang w:eastAsia="zh-CN"/>
        </w:rPr>
        <w:t xml:space="preserve">, на </w:t>
      </w:r>
      <w:r w:rsidR="004704B0" w:rsidRPr="004704B0">
        <w:rPr>
          <w:rFonts w:ascii="Times New Roman" w:eastAsia="SimSun" w:hAnsi="Times New Roman" w:cs="Times New Roman"/>
          <w:color w:val="000000"/>
          <w:sz w:val="28"/>
          <w:szCs w:val="28"/>
          <w:lang w:eastAsia="zh-CN"/>
        </w:rPr>
        <w:t xml:space="preserve"> лицевом счете  сотрудника.</w:t>
      </w:r>
    </w:p>
    <w:p w:rsidR="004704B0" w:rsidRPr="004704B0" w:rsidRDefault="00F511DD" w:rsidP="004704B0">
      <w:pPr>
        <w:suppressAutoHyphens/>
        <w:spacing w:after="0" w:line="360" w:lineRule="auto"/>
        <w:ind w:firstLine="709"/>
        <w:jc w:val="both"/>
        <w:rPr>
          <w:rFonts w:ascii="Times New Roman" w:eastAsia="SimSun" w:hAnsi="Times New Roman" w:cs="font243"/>
          <w:sz w:val="24"/>
          <w:szCs w:val="24"/>
          <w:lang w:eastAsia="zh-CN"/>
        </w:rPr>
      </w:pPr>
      <w:r w:rsidRPr="00F511DD">
        <w:rPr>
          <w:rFonts w:ascii="Times New Roman" w:eastAsia="SimSun" w:hAnsi="Times New Roman" w:cs="Times New Roman"/>
          <w:color w:val="000000"/>
          <w:sz w:val="28"/>
          <w:szCs w:val="28"/>
          <w:lang w:eastAsia="zh-CN"/>
        </w:rPr>
        <w:t>С</w:t>
      </w:r>
      <w:r w:rsidR="00B27124">
        <w:rPr>
          <w:rFonts w:ascii="Times New Roman" w:eastAsia="SimSun" w:hAnsi="Times New Roman" w:cs="Times New Roman"/>
          <w:color w:val="000000"/>
          <w:sz w:val="28"/>
          <w:szCs w:val="28"/>
          <w:lang w:eastAsia="zh-CN"/>
        </w:rPr>
        <w:t>ведения в индивидуальную карточку</w:t>
      </w:r>
      <w:r w:rsidR="00B27124" w:rsidRPr="00B27124">
        <w:rPr>
          <w:rFonts w:ascii="Times New Roman" w:eastAsia="SimSun" w:hAnsi="Times New Roman" w:cs="Times New Roman"/>
          <w:color w:val="000000"/>
          <w:sz w:val="28"/>
          <w:szCs w:val="28"/>
          <w:lang w:eastAsia="zh-CN"/>
        </w:rPr>
        <w:t xml:space="preserve"> </w:t>
      </w:r>
      <w:r w:rsidR="004704B0" w:rsidRPr="004704B0">
        <w:rPr>
          <w:rFonts w:ascii="Times New Roman" w:eastAsia="SimSun" w:hAnsi="Times New Roman" w:cs="Times New Roman"/>
          <w:color w:val="000000"/>
          <w:sz w:val="28"/>
          <w:szCs w:val="28"/>
          <w:lang w:eastAsia="zh-CN"/>
        </w:rPr>
        <w:t>заполняются нарастающим результатом с начала года: сумма облагаемых и не облагаемых налогом выплат, величина налоговых вычетов.</w:t>
      </w:r>
    </w:p>
    <w:p w:rsidR="004704B0" w:rsidRPr="004704B0" w:rsidRDefault="00025065" w:rsidP="004704B0">
      <w:pPr>
        <w:suppressAutoHyphens/>
        <w:spacing w:after="0" w:line="360" w:lineRule="auto"/>
        <w:ind w:firstLine="709"/>
        <w:jc w:val="both"/>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На текущее время</w:t>
      </w:r>
      <w:r w:rsidR="008E3C10">
        <w:rPr>
          <w:rFonts w:ascii="Times New Roman" w:eastAsia="SimSun" w:hAnsi="Times New Roman" w:cs="Times New Roman"/>
          <w:color w:val="000000"/>
          <w:sz w:val="28"/>
          <w:szCs w:val="28"/>
          <w:lang w:eastAsia="zh-CN"/>
        </w:rPr>
        <w:t xml:space="preserve"> </w:t>
      </w:r>
      <w:r w:rsidR="0050735D" w:rsidRPr="0050735D">
        <w:rPr>
          <w:rFonts w:ascii="Times New Roman" w:eastAsia="SimSun" w:hAnsi="Times New Roman" w:cs="Times New Roman"/>
          <w:color w:val="000000"/>
          <w:sz w:val="28"/>
          <w:szCs w:val="28"/>
          <w:lang w:eastAsia="zh-CN"/>
        </w:rPr>
        <w:t>по учету кадров</w:t>
      </w:r>
      <w:r w:rsidR="004704B0" w:rsidRPr="004704B0">
        <w:rPr>
          <w:rFonts w:ascii="Times New Roman" w:eastAsia="SimSun" w:hAnsi="Times New Roman" w:cs="Times New Roman"/>
          <w:color w:val="000000"/>
          <w:sz w:val="28"/>
          <w:szCs w:val="28"/>
          <w:lang w:eastAsia="zh-CN"/>
        </w:rPr>
        <w:t xml:space="preserve"> действуют следующие унифицированные формы (таблица </w:t>
      </w:r>
      <w:r w:rsidR="000F5B8F">
        <w:rPr>
          <w:rFonts w:ascii="Times New Roman" w:eastAsia="SimSun" w:hAnsi="Times New Roman" w:cs="Times New Roman"/>
          <w:color w:val="000000"/>
          <w:sz w:val="28"/>
          <w:szCs w:val="28"/>
          <w:lang w:eastAsia="zh-CN"/>
        </w:rPr>
        <w:t>1</w:t>
      </w:r>
      <w:r w:rsidR="004704B0" w:rsidRPr="004704B0">
        <w:rPr>
          <w:rFonts w:ascii="Times New Roman" w:eastAsia="SimSun" w:hAnsi="Times New Roman" w:cs="Times New Roman"/>
          <w:color w:val="000000"/>
          <w:sz w:val="28"/>
          <w:szCs w:val="28"/>
          <w:lang w:eastAsia="zh-CN"/>
        </w:rPr>
        <w:t>)</w:t>
      </w:r>
    </w:p>
    <w:p w:rsidR="004704B0" w:rsidRPr="004704B0" w:rsidRDefault="004704B0" w:rsidP="000F5B8F">
      <w:pPr>
        <w:suppressAutoHyphens/>
        <w:spacing w:after="0" w:line="360" w:lineRule="auto"/>
        <w:ind w:firstLine="709"/>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Таблица </w:t>
      </w:r>
      <w:r w:rsidR="000F5B8F">
        <w:rPr>
          <w:rFonts w:ascii="Times New Roman" w:eastAsia="SimSun" w:hAnsi="Times New Roman" w:cs="Times New Roman"/>
          <w:color w:val="000000"/>
          <w:sz w:val="28"/>
          <w:szCs w:val="28"/>
          <w:lang w:eastAsia="zh-CN"/>
        </w:rPr>
        <w:t>1-</w:t>
      </w:r>
      <w:r w:rsidRPr="004704B0">
        <w:rPr>
          <w:rFonts w:ascii="Times New Roman" w:eastAsia="SimSun" w:hAnsi="Times New Roman" w:cs="Times New Roman"/>
          <w:color w:val="000000"/>
          <w:sz w:val="28"/>
          <w:szCs w:val="28"/>
          <w:lang w:eastAsia="zh-CN"/>
        </w:rPr>
        <w:t>Виды первичных документов по кадрам</w:t>
      </w:r>
    </w:p>
    <w:tbl>
      <w:tblPr>
        <w:tblW w:w="0" w:type="auto"/>
        <w:tblInd w:w="72" w:type="dxa"/>
        <w:tblLayout w:type="fixed"/>
        <w:tblLook w:val="0000" w:firstRow="0" w:lastRow="0" w:firstColumn="0" w:lastColumn="0" w:noHBand="0" w:noVBand="0"/>
      </w:tblPr>
      <w:tblGrid>
        <w:gridCol w:w="2578"/>
        <w:gridCol w:w="7097"/>
      </w:tblGrid>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Наименование формы</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Описание формы</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Т-1</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74233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 xml:space="preserve">Приказ </w:t>
            </w:r>
            <w:r w:rsidR="00742330">
              <w:rPr>
                <w:rFonts w:ascii="Times New Roman" w:eastAsia="SimSun" w:hAnsi="Times New Roman" w:cs="Times New Roman"/>
                <w:color w:val="000000"/>
                <w:sz w:val="24"/>
                <w:szCs w:val="24"/>
                <w:lang w:eastAsia="zh-CN"/>
              </w:rPr>
              <w:t>на</w:t>
            </w:r>
            <w:r w:rsidRPr="004704B0">
              <w:rPr>
                <w:rFonts w:ascii="Times New Roman" w:eastAsia="SimSun" w:hAnsi="Times New Roman" w:cs="Times New Roman"/>
                <w:color w:val="000000"/>
                <w:sz w:val="24"/>
                <w:szCs w:val="24"/>
                <w:lang w:eastAsia="zh-CN"/>
              </w:rPr>
              <w:t xml:space="preserve"> прием сотрудника</w:t>
            </w:r>
            <w:r w:rsidR="00742330">
              <w:rPr>
                <w:rFonts w:ascii="Times New Roman" w:eastAsia="SimSun" w:hAnsi="Times New Roman" w:cs="Times New Roman"/>
                <w:color w:val="000000"/>
                <w:sz w:val="24"/>
                <w:szCs w:val="24"/>
                <w:lang w:eastAsia="zh-CN"/>
              </w:rPr>
              <w:t xml:space="preserve"> на работу</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Т-2</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2D64A2">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 xml:space="preserve">Личная карточка </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Т-3</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Штатное расписание</w:t>
            </w:r>
            <w:r w:rsidRPr="004704B0">
              <w:rPr>
                <w:rFonts w:ascii="Times New Roman" w:eastAsia="SimSun" w:hAnsi="Times New Roman" w:cs="font243"/>
                <w:sz w:val="24"/>
                <w:szCs w:val="24"/>
                <w:lang w:eastAsia="zh-CN"/>
              </w:rPr>
              <w:t xml:space="preserve"> </w:t>
            </w:r>
            <w:r w:rsidRPr="004704B0">
              <w:rPr>
                <w:rFonts w:ascii="Times New Roman" w:eastAsia="SimSun" w:hAnsi="Times New Roman" w:cs="Times New Roman"/>
                <w:color w:val="000000"/>
                <w:sz w:val="24"/>
                <w:szCs w:val="24"/>
                <w:lang w:eastAsia="zh-CN"/>
              </w:rPr>
              <w:t>сотрудников</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Т-5</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Приказ  о переводе сотрудника на другую должность</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Т-6</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Приказ на отпуска сотруднику</w:t>
            </w:r>
          </w:p>
        </w:tc>
      </w:tr>
      <w:tr w:rsidR="004704B0" w:rsidRPr="004704B0" w:rsidTr="00246F91">
        <w:trPr>
          <w:trHeight w:val="345"/>
        </w:trPr>
        <w:tc>
          <w:tcPr>
            <w:tcW w:w="9675" w:type="dxa"/>
            <w:gridSpan w:val="2"/>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Унифицированные формы</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FFFFFF"/>
          </w:tcPr>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Times New Roman" w:hAnsi="Times New Roman" w:cs="Times New Roman"/>
                <w:color w:val="000000"/>
                <w:sz w:val="24"/>
                <w:szCs w:val="24"/>
                <w:lang w:eastAsia="zh-CN"/>
              </w:rPr>
              <w:t xml:space="preserve">     </w:t>
            </w:r>
            <w:r w:rsidRPr="004704B0">
              <w:rPr>
                <w:rFonts w:ascii="Times New Roman" w:eastAsia="SimSun" w:hAnsi="Times New Roman" w:cs="Times New Roman"/>
                <w:color w:val="000000"/>
                <w:sz w:val="24"/>
                <w:szCs w:val="24"/>
                <w:lang w:eastAsia="zh-CN"/>
              </w:rPr>
              <w:t>Т-12</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 xml:space="preserve">Табель </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Times New Roman" w:hAnsi="Times New Roman" w:cs="Times New Roman"/>
                <w:color w:val="000000"/>
                <w:sz w:val="24"/>
                <w:szCs w:val="24"/>
                <w:lang w:eastAsia="zh-CN"/>
              </w:rPr>
              <w:t xml:space="preserve">     </w:t>
            </w:r>
            <w:r w:rsidRPr="004704B0">
              <w:rPr>
                <w:rFonts w:ascii="Times New Roman" w:eastAsia="SimSun" w:hAnsi="Times New Roman" w:cs="Times New Roman"/>
                <w:color w:val="000000"/>
                <w:sz w:val="24"/>
                <w:szCs w:val="24"/>
                <w:lang w:eastAsia="zh-CN"/>
              </w:rPr>
              <w:t>Т-49</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 xml:space="preserve">Ведомость расчетно-платежная </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Times New Roman" w:hAnsi="Times New Roman" w:cs="Times New Roman"/>
                <w:color w:val="000000"/>
                <w:sz w:val="24"/>
                <w:szCs w:val="24"/>
                <w:lang w:eastAsia="zh-CN"/>
              </w:rPr>
              <w:t xml:space="preserve">     </w:t>
            </w:r>
            <w:r w:rsidRPr="004704B0">
              <w:rPr>
                <w:rFonts w:ascii="Times New Roman" w:eastAsia="SimSun" w:hAnsi="Times New Roman" w:cs="Times New Roman"/>
                <w:color w:val="000000"/>
                <w:sz w:val="24"/>
                <w:szCs w:val="24"/>
                <w:lang w:eastAsia="zh-CN"/>
              </w:rPr>
              <w:t>Т-51</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Ведомость расчетная</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Times New Roman" w:hAnsi="Times New Roman" w:cs="Times New Roman"/>
                <w:color w:val="000000"/>
                <w:sz w:val="24"/>
                <w:szCs w:val="24"/>
                <w:lang w:eastAsia="zh-CN"/>
              </w:rPr>
              <w:t xml:space="preserve">     </w:t>
            </w:r>
            <w:r w:rsidRPr="004704B0">
              <w:rPr>
                <w:rFonts w:ascii="Times New Roman" w:eastAsia="SimSun" w:hAnsi="Times New Roman" w:cs="Times New Roman"/>
                <w:color w:val="000000"/>
                <w:sz w:val="24"/>
                <w:szCs w:val="24"/>
                <w:lang w:eastAsia="zh-CN"/>
              </w:rPr>
              <w:t>Т-53</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 xml:space="preserve">Ведомость платежная </w:t>
            </w:r>
          </w:p>
        </w:tc>
      </w:tr>
      <w:tr w:rsidR="004704B0" w:rsidRPr="004704B0" w:rsidTr="00246F91">
        <w:trPr>
          <w:trHeight w:val="345"/>
        </w:trPr>
        <w:tc>
          <w:tcPr>
            <w:tcW w:w="2578" w:type="dxa"/>
            <w:tcBorders>
              <w:top w:val="single" w:sz="4" w:space="0" w:color="000000"/>
              <w:left w:val="single" w:sz="4" w:space="0" w:color="000000"/>
              <w:bottom w:val="single" w:sz="4" w:space="0" w:color="000000"/>
            </w:tcBorders>
            <w:shd w:val="clear" w:color="auto" w:fill="auto"/>
          </w:tcPr>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Times New Roman" w:hAnsi="Times New Roman" w:cs="Times New Roman"/>
                <w:color w:val="000000"/>
                <w:sz w:val="24"/>
                <w:szCs w:val="24"/>
                <w:lang w:eastAsia="zh-CN"/>
              </w:rPr>
              <w:t xml:space="preserve">     </w:t>
            </w:r>
            <w:r w:rsidRPr="004704B0">
              <w:rPr>
                <w:rFonts w:ascii="Times New Roman" w:eastAsia="SimSun" w:hAnsi="Times New Roman" w:cs="Times New Roman"/>
                <w:color w:val="000000"/>
                <w:sz w:val="24"/>
                <w:szCs w:val="24"/>
                <w:lang w:eastAsia="zh-CN"/>
              </w:rPr>
              <w:t>Т-54</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4704B0" w:rsidRPr="004704B0" w:rsidRDefault="004704B0" w:rsidP="004704B0">
            <w:pPr>
              <w:suppressAutoHyphens/>
              <w:spacing w:after="0" w:line="360" w:lineRule="auto"/>
              <w:ind w:firstLine="709"/>
              <w:jc w:val="center"/>
              <w:rPr>
                <w:rFonts w:ascii="Times New Roman" w:eastAsia="SimSun" w:hAnsi="Times New Roman" w:cs="font243"/>
                <w:sz w:val="24"/>
                <w:szCs w:val="24"/>
                <w:lang w:eastAsia="zh-CN"/>
              </w:rPr>
            </w:pPr>
            <w:r w:rsidRPr="004704B0">
              <w:rPr>
                <w:rFonts w:ascii="Times New Roman" w:eastAsia="SimSun" w:hAnsi="Times New Roman" w:cs="Times New Roman"/>
                <w:color w:val="000000"/>
                <w:sz w:val="24"/>
                <w:szCs w:val="24"/>
                <w:lang w:eastAsia="zh-CN"/>
              </w:rPr>
              <w:t>Лицевой счет"</w:t>
            </w:r>
          </w:p>
        </w:tc>
      </w:tr>
    </w:tbl>
    <w:p w:rsidR="00732AA6" w:rsidRDefault="00732AA6" w:rsidP="004704B0">
      <w:pPr>
        <w:suppressAutoHyphens/>
        <w:spacing w:after="0" w:line="360" w:lineRule="auto"/>
        <w:ind w:firstLine="709"/>
        <w:jc w:val="both"/>
        <w:rPr>
          <w:rFonts w:ascii="Times New Roman" w:eastAsia="SimSun" w:hAnsi="Times New Roman" w:cs="Times New Roman"/>
          <w:color w:val="000000"/>
          <w:sz w:val="28"/>
          <w:szCs w:val="28"/>
          <w:lang w:eastAsia="zh-CN"/>
        </w:rPr>
      </w:pP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Основное отличие в оформлении кадровых документов обусловлено тем, что они считаются первичными документами, на основании которых </w:t>
      </w:r>
      <w:r w:rsidRPr="004704B0">
        <w:rPr>
          <w:rFonts w:ascii="Times New Roman" w:eastAsia="SimSun" w:hAnsi="Times New Roman" w:cs="Times New Roman"/>
          <w:color w:val="000000"/>
          <w:sz w:val="28"/>
          <w:szCs w:val="28"/>
          <w:lang w:eastAsia="zh-CN"/>
        </w:rPr>
        <w:lastRenderedPageBreak/>
        <w:t>проводится учет в бухгалтерии Общества, и являются источ</w:t>
      </w:r>
      <w:r w:rsidR="00E9457D">
        <w:rPr>
          <w:rFonts w:ascii="Times New Roman" w:eastAsia="SimSun" w:hAnsi="Times New Roman" w:cs="Times New Roman"/>
          <w:color w:val="000000"/>
          <w:sz w:val="28"/>
          <w:szCs w:val="28"/>
          <w:lang w:eastAsia="zh-CN"/>
        </w:rPr>
        <w:t>ником для налоговой отчетности</w:t>
      </w:r>
      <w:r w:rsidRPr="004704B0">
        <w:rPr>
          <w:rFonts w:ascii="Times New Roman" w:eastAsia="SimSun" w:hAnsi="Times New Roman" w:cs="Times New Roman"/>
          <w:color w:val="000000"/>
          <w:sz w:val="28"/>
          <w:szCs w:val="28"/>
          <w:lang w:eastAsia="zh-CN"/>
        </w:rPr>
        <w:t>[1].</w:t>
      </w:r>
    </w:p>
    <w:p w:rsidR="004704B0" w:rsidRPr="004704B0" w:rsidRDefault="00B86F00" w:rsidP="004704B0">
      <w:pPr>
        <w:suppressAutoHyphens/>
        <w:spacing w:after="0" w:line="360" w:lineRule="auto"/>
        <w:ind w:firstLine="709"/>
        <w:jc w:val="both"/>
        <w:rPr>
          <w:rFonts w:ascii="Times New Roman" w:eastAsia="SimSun" w:hAnsi="Times New Roman" w:cs="font243"/>
          <w:sz w:val="24"/>
          <w:szCs w:val="24"/>
          <w:lang w:eastAsia="zh-CN"/>
        </w:rPr>
      </w:pPr>
      <w:r>
        <w:rPr>
          <w:rFonts w:ascii="Times New Roman" w:eastAsia="SimSun" w:hAnsi="Times New Roman" w:cs="Times New Roman"/>
          <w:color w:val="000000"/>
          <w:sz w:val="28"/>
          <w:szCs w:val="28"/>
          <w:lang w:eastAsia="zh-CN"/>
        </w:rPr>
        <w:t>Формы первичных документов, используются д</w:t>
      </w:r>
      <w:r w:rsidR="004704B0" w:rsidRPr="004704B0">
        <w:rPr>
          <w:rFonts w:ascii="Times New Roman" w:eastAsia="SimSun" w:hAnsi="Times New Roman" w:cs="Times New Roman"/>
          <w:color w:val="000000"/>
          <w:sz w:val="28"/>
          <w:szCs w:val="28"/>
          <w:lang w:eastAsia="zh-CN"/>
        </w:rPr>
        <w:t>ля оформления операций и отчетности</w:t>
      </w:r>
      <w:r>
        <w:rPr>
          <w:rFonts w:ascii="Times New Roman" w:eastAsia="SimSun" w:hAnsi="Times New Roman" w:cs="Times New Roman"/>
          <w:color w:val="000000"/>
          <w:sz w:val="28"/>
          <w:szCs w:val="28"/>
          <w:lang w:eastAsia="zh-CN"/>
        </w:rPr>
        <w:t>. Такие документы</w:t>
      </w:r>
      <w:r w:rsidR="004704B0" w:rsidRPr="004704B0">
        <w:rPr>
          <w:rFonts w:ascii="Times New Roman" w:eastAsia="SimSun" w:hAnsi="Times New Roman" w:cs="Times New Roman"/>
          <w:color w:val="000000"/>
          <w:sz w:val="28"/>
          <w:szCs w:val="28"/>
          <w:lang w:eastAsia="zh-CN"/>
        </w:rPr>
        <w:t>, имею</w:t>
      </w:r>
      <w:r>
        <w:rPr>
          <w:rFonts w:ascii="Times New Roman" w:eastAsia="SimSun" w:hAnsi="Times New Roman" w:cs="Times New Roman"/>
          <w:color w:val="000000"/>
          <w:sz w:val="28"/>
          <w:szCs w:val="28"/>
          <w:lang w:eastAsia="zh-CN"/>
        </w:rPr>
        <w:t>т</w:t>
      </w:r>
      <w:r w:rsidR="004704B0" w:rsidRPr="004704B0">
        <w:rPr>
          <w:rFonts w:ascii="Times New Roman" w:eastAsia="SimSun" w:hAnsi="Times New Roman" w:cs="Times New Roman"/>
          <w:color w:val="000000"/>
          <w:sz w:val="28"/>
          <w:szCs w:val="28"/>
          <w:lang w:eastAsia="zh-CN"/>
        </w:rPr>
        <w:t xml:space="preserve"> обязательные реквизиты, установленные законодательством, созданные внутри фирмы и одобренные главным бухгалтером Общества.</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Подбор сотрудников в компанию начинается с анкетирования[18]. При этом используется для получения верные данные кандидата: фамилия, имя, отчество, адрес проживания, сведения об образовании, профессиональных умениях и т.д.</w:t>
      </w:r>
    </w:p>
    <w:p w:rsidR="004704B0" w:rsidRPr="004704B0" w:rsidRDefault="004704B0" w:rsidP="004704B0">
      <w:pPr>
        <w:suppressAutoHyphens/>
        <w:spacing w:after="0" w:line="360" w:lineRule="auto"/>
        <w:jc w:val="both"/>
        <w:rPr>
          <w:rFonts w:ascii="Times New Roman" w:eastAsia="SimSun" w:hAnsi="Times New Roman" w:cs="font243"/>
          <w:sz w:val="24"/>
          <w:szCs w:val="24"/>
          <w:lang w:eastAsia="zh-CN"/>
        </w:rPr>
      </w:pPr>
      <w:r w:rsidRPr="004704B0">
        <w:rPr>
          <w:rFonts w:ascii="Times New Roman" w:eastAsia="Times New Roman" w:hAnsi="Times New Roman" w:cs="Times New Roman"/>
          <w:color w:val="000000"/>
          <w:sz w:val="28"/>
          <w:szCs w:val="28"/>
          <w:lang w:eastAsia="zh-CN"/>
        </w:rPr>
        <w:t xml:space="preserve">     </w:t>
      </w:r>
      <w:r w:rsidRPr="004704B0">
        <w:rPr>
          <w:rFonts w:ascii="Times New Roman" w:eastAsia="SimSun" w:hAnsi="Times New Roman" w:cs="Times New Roman"/>
          <w:color w:val="000000"/>
          <w:sz w:val="28"/>
          <w:szCs w:val="28"/>
          <w:lang w:eastAsia="zh-CN"/>
        </w:rPr>
        <w:t xml:space="preserve">Если кандидат устроил компанию, его принимают на работу. </w:t>
      </w:r>
      <w:r w:rsidR="00610BC7">
        <w:rPr>
          <w:rFonts w:ascii="Times New Roman" w:eastAsia="SimSun" w:hAnsi="Times New Roman" w:cs="Times New Roman"/>
          <w:color w:val="000000"/>
          <w:sz w:val="28"/>
          <w:szCs w:val="28"/>
          <w:lang w:eastAsia="zh-CN"/>
        </w:rPr>
        <w:t>Н</w:t>
      </w:r>
      <w:r w:rsidRPr="004704B0">
        <w:rPr>
          <w:rFonts w:ascii="Times New Roman" w:eastAsia="SimSun" w:hAnsi="Times New Roman" w:cs="Times New Roman"/>
          <w:color w:val="000000"/>
          <w:sz w:val="28"/>
          <w:szCs w:val="28"/>
          <w:lang w:eastAsia="zh-CN"/>
        </w:rPr>
        <w:t xml:space="preserve">ового сотрудника </w:t>
      </w:r>
      <w:r w:rsidR="00610BC7">
        <w:rPr>
          <w:rFonts w:ascii="Times New Roman" w:eastAsia="SimSun" w:hAnsi="Times New Roman" w:cs="Times New Roman"/>
          <w:color w:val="000000"/>
          <w:sz w:val="28"/>
          <w:szCs w:val="28"/>
          <w:lang w:eastAsia="zh-CN"/>
        </w:rPr>
        <w:t xml:space="preserve"> принанимают по</w:t>
      </w:r>
      <w:r w:rsidRPr="004704B0">
        <w:rPr>
          <w:rFonts w:ascii="Times New Roman" w:eastAsia="SimSun" w:hAnsi="Times New Roman" w:cs="Times New Roman"/>
          <w:color w:val="000000"/>
          <w:sz w:val="28"/>
          <w:szCs w:val="28"/>
          <w:lang w:eastAsia="zh-CN"/>
        </w:rPr>
        <w:t xml:space="preserve"> заявлени</w:t>
      </w:r>
      <w:r w:rsidR="00610BC7">
        <w:rPr>
          <w:rFonts w:ascii="Times New Roman" w:eastAsia="SimSun" w:hAnsi="Times New Roman" w:cs="Times New Roman"/>
          <w:color w:val="000000"/>
          <w:sz w:val="28"/>
          <w:szCs w:val="28"/>
          <w:lang w:eastAsia="zh-CN"/>
        </w:rPr>
        <w:t>ю</w:t>
      </w:r>
      <w:r w:rsidRPr="004704B0">
        <w:rPr>
          <w:rFonts w:ascii="Times New Roman" w:eastAsia="SimSun" w:hAnsi="Times New Roman" w:cs="Times New Roman"/>
          <w:color w:val="000000"/>
          <w:sz w:val="28"/>
          <w:szCs w:val="28"/>
          <w:lang w:eastAsia="zh-CN"/>
        </w:rPr>
        <w:t xml:space="preserve"> на имя руководителя фирмы. После этого оформля</w:t>
      </w:r>
      <w:r w:rsidR="00A30D1B">
        <w:rPr>
          <w:rFonts w:ascii="Times New Roman" w:eastAsia="SimSun" w:hAnsi="Times New Roman" w:cs="Times New Roman"/>
          <w:color w:val="000000"/>
          <w:sz w:val="28"/>
          <w:szCs w:val="28"/>
          <w:lang w:eastAsia="zh-CN"/>
        </w:rPr>
        <w:t>е</w:t>
      </w:r>
      <w:r w:rsidRPr="004704B0">
        <w:rPr>
          <w:rFonts w:ascii="Times New Roman" w:eastAsia="SimSun" w:hAnsi="Times New Roman" w:cs="Times New Roman"/>
          <w:color w:val="000000"/>
          <w:sz w:val="28"/>
          <w:szCs w:val="28"/>
          <w:lang w:eastAsia="zh-CN"/>
        </w:rPr>
        <w:t>тся договор, и приказ о том, что сотрудника приняли на работу.</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Договор трудового характера составляется в </w:t>
      </w:r>
      <w:r w:rsidR="00AB048C">
        <w:rPr>
          <w:rFonts w:ascii="Times New Roman" w:eastAsia="SimSun" w:hAnsi="Times New Roman" w:cs="Times New Roman"/>
          <w:color w:val="000000"/>
          <w:sz w:val="28"/>
          <w:szCs w:val="28"/>
          <w:lang w:eastAsia="zh-CN"/>
        </w:rPr>
        <w:t>количестве двух экземпляров</w:t>
      </w:r>
      <w:r w:rsidRPr="004704B0">
        <w:rPr>
          <w:rFonts w:ascii="Times New Roman" w:eastAsia="SimSun" w:hAnsi="Times New Roman" w:cs="Times New Roman"/>
          <w:color w:val="000000"/>
          <w:sz w:val="28"/>
          <w:szCs w:val="28"/>
          <w:lang w:eastAsia="zh-CN"/>
        </w:rPr>
        <w:t>, один из которых передается сотруднику, а другой хранится  в кадровых документах.</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При заключении договора на работу фирма  имеет право востребовать у сотрудника предъявления следующих документов[17]:</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паспорт либо другой документ, подтверждающего личность;</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трудовую книжку;</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страхового свидетельства муниципального пенсионного страхования;</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военный билет;</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документа о образовании.</w:t>
      </w:r>
    </w:p>
    <w:p w:rsidR="004704B0" w:rsidRPr="004704B0" w:rsidRDefault="00616FE0" w:rsidP="004704B0">
      <w:pPr>
        <w:suppressAutoHyphens/>
        <w:spacing w:after="0" w:line="360" w:lineRule="auto"/>
        <w:ind w:firstLine="709"/>
        <w:jc w:val="both"/>
        <w:rPr>
          <w:rFonts w:ascii="Times New Roman" w:eastAsia="SimSun" w:hAnsi="Times New Roman" w:cs="font243"/>
          <w:sz w:val="24"/>
          <w:szCs w:val="24"/>
          <w:lang w:eastAsia="zh-CN"/>
        </w:rPr>
      </w:pPr>
      <w:r>
        <w:rPr>
          <w:rFonts w:ascii="Times New Roman" w:eastAsia="SimSun" w:hAnsi="Times New Roman" w:cs="Times New Roman"/>
          <w:color w:val="000000"/>
          <w:sz w:val="28"/>
          <w:szCs w:val="28"/>
          <w:lang w:eastAsia="zh-CN"/>
        </w:rPr>
        <w:t>Документ</w:t>
      </w:r>
      <w:r w:rsidR="004704B0" w:rsidRPr="004704B0">
        <w:rPr>
          <w:rFonts w:ascii="Times New Roman" w:eastAsia="SimSun" w:hAnsi="Times New Roman" w:cs="Times New Roman"/>
          <w:color w:val="000000"/>
          <w:sz w:val="28"/>
          <w:szCs w:val="28"/>
          <w:lang w:eastAsia="zh-CN"/>
        </w:rPr>
        <w:t xml:space="preserve"> о приеме на работу содержит последующие данные: </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w:t>
      </w:r>
      <w:r w:rsidR="0066481E">
        <w:rPr>
          <w:rFonts w:ascii="Times New Roman" w:eastAsia="SimSun" w:hAnsi="Times New Roman" w:cs="Times New Roman"/>
          <w:color w:val="000000"/>
          <w:sz w:val="28"/>
          <w:szCs w:val="28"/>
          <w:lang w:eastAsia="zh-CN"/>
        </w:rPr>
        <w:t>ФИО</w:t>
      </w:r>
      <w:r w:rsidRPr="004704B0">
        <w:rPr>
          <w:rFonts w:ascii="Times New Roman" w:eastAsia="SimSun" w:hAnsi="Times New Roman" w:cs="Times New Roman"/>
          <w:color w:val="000000"/>
          <w:sz w:val="28"/>
          <w:szCs w:val="28"/>
          <w:lang w:eastAsia="zh-CN"/>
        </w:rPr>
        <w:t xml:space="preserve"> сотрудника;</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 дату </w:t>
      </w:r>
      <w:r w:rsidR="0066481E">
        <w:rPr>
          <w:rFonts w:ascii="Times New Roman" w:eastAsia="SimSun" w:hAnsi="Times New Roman" w:cs="Times New Roman"/>
          <w:color w:val="000000"/>
          <w:sz w:val="28"/>
          <w:szCs w:val="28"/>
          <w:lang w:eastAsia="zh-CN"/>
        </w:rPr>
        <w:t>вступления в должность</w:t>
      </w:r>
      <w:r w:rsidRPr="004704B0">
        <w:rPr>
          <w:rFonts w:ascii="Times New Roman" w:eastAsia="SimSun" w:hAnsi="Times New Roman" w:cs="Times New Roman"/>
          <w:color w:val="000000"/>
          <w:sz w:val="28"/>
          <w:szCs w:val="28"/>
          <w:lang w:eastAsia="zh-CN"/>
        </w:rPr>
        <w:t>;</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 </w:t>
      </w:r>
      <w:r w:rsidR="00F448D7" w:rsidRPr="004704B0">
        <w:rPr>
          <w:rFonts w:ascii="Times New Roman" w:eastAsia="SimSun" w:hAnsi="Times New Roman" w:cs="Times New Roman"/>
          <w:color w:val="000000"/>
          <w:sz w:val="28"/>
          <w:szCs w:val="28"/>
          <w:lang w:eastAsia="zh-CN"/>
        </w:rPr>
        <w:t>с</w:t>
      </w:r>
      <w:r w:rsidR="00F448D7">
        <w:rPr>
          <w:rFonts w:ascii="Times New Roman" w:eastAsia="SimSun" w:hAnsi="Times New Roman" w:cs="Times New Roman"/>
          <w:color w:val="000000"/>
          <w:sz w:val="28"/>
          <w:szCs w:val="28"/>
          <w:lang w:eastAsia="zh-CN"/>
        </w:rPr>
        <w:t>пециально</w:t>
      </w:r>
      <w:r w:rsidR="00F448D7" w:rsidRPr="004704B0">
        <w:rPr>
          <w:rFonts w:ascii="Times New Roman" w:eastAsia="SimSun" w:hAnsi="Times New Roman" w:cs="Times New Roman"/>
          <w:color w:val="000000"/>
          <w:sz w:val="28"/>
          <w:szCs w:val="28"/>
          <w:lang w:eastAsia="zh-CN"/>
        </w:rPr>
        <w:t>сть</w:t>
      </w:r>
      <w:r w:rsidRPr="004704B0">
        <w:rPr>
          <w:rFonts w:ascii="Times New Roman" w:eastAsia="SimSun" w:hAnsi="Times New Roman" w:cs="Times New Roman"/>
          <w:color w:val="000000"/>
          <w:sz w:val="28"/>
          <w:szCs w:val="28"/>
          <w:lang w:eastAsia="zh-CN"/>
        </w:rPr>
        <w:t>;</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 подразделение, в котором будет действовать </w:t>
      </w:r>
      <w:r w:rsidR="005C2463">
        <w:rPr>
          <w:rFonts w:ascii="Times New Roman" w:eastAsia="SimSun" w:hAnsi="Times New Roman" w:cs="Times New Roman"/>
          <w:color w:val="000000"/>
          <w:sz w:val="28"/>
          <w:szCs w:val="28"/>
          <w:lang w:eastAsia="zh-CN"/>
        </w:rPr>
        <w:t>сотрудник</w:t>
      </w:r>
      <w:r w:rsidRPr="004704B0">
        <w:rPr>
          <w:rFonts w:ascii="Times New Roman" w:eastAsia="SimSun" w:hAnsi="Times New Roman" w:cs="Times New Roman"/>
          <w:color w:val="000000"/>
          <w:sz w:val="28"/>
          <w:szCs w:val="28"/>
          <w:lang w:eastAsia="zh-CN"/>
        </w:rPr>
        <w:t>;</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 </w:t>
      </w:r>
      <w:r w:rsidR="00DF5AC8">
        <w:rPr>
          <w:rFonts w:ascii="Times New Roman" w:eastAsia="SimSun" w:hAnsi="Times New Roman" w:cs="Times New Roman"/>
          <w:color w:val="000000"/>
          <w:sz w:val="28"/>
          <w:szCs w:val="28"/>
          <w:lang w:eastAsia="zh-CN"/>
        </w:rPr>
        <w:t xml:space="preserve">общая сумма </w:t>
      </w:r>
      <w:r w:rsidRPr="004704B0">
        <w:rPr>
          <w:rFonts w:ascii="Times New Roman" w:eastAsia="SimSun" w:hAnsi="Times New Roman" w:cs="Times New Roman"/>
          <w:color w:val="000000"/>
          <w:sz w:val="28"/>
          <w:szCs w:val="28"/>
          <w:lang w:eastAsia="zh-CN"/>
        </w:rPr>
        <w:t xml:space="preserve"> оклад</w:t>
      </w:r>
      <w:r w:rsidR="00DF5AC8">
        <w:rPr>
          <w:rFonts w:ascii="Times New Roman" w:eastAsia="SimSun" w:hAnsi="Times New Roman" w:cs="Times New Roman"/>
          <w:color w:val="000000"/>
          <w:sz w:val="28"/>
          <w:szCs w:val="28"/>
          <w:lang w:eastAsia="zh-CN"/>
        </w:rPr>
        <w:t>а</w:t>
      </w:r>
      <w:r w:rsidRPr="004704B0">
        <w:rPr>
          <w:rFonts w:ascii="Times New Roman" w:eastAsia="SimSun" w:hAnsi="Times New Roman" w:cs="Times New Roman"/>
          <w:color w:val="000000"/>
          <w:sz w:val="28"/>
          <w:szCs w:val="28"/>
          <w:lang w:eastAsia="zh-CN"/>
        </w:rPr>
        <w:t xml:space="preserve"> (имеет возможность быть указано, что доход подходит штатному расписанию);</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lastRenderedPageBreak/>
        <w:t>- срок, на который принимается сотрудник;</w:t>
      </w:r>
    </w:p>
    <w:p w:rsidR="004704B0" w:rsidRPr="004704B0" w:rsidRDefault="004704B0" w:rsidP="004704B0">
      <w:pPr>
        <w:suppressAutoHyphens/>
        <w:spacing w:after="0" w:line="360" w:lineRule="auto"/>
        <w:ind w:firstLine="709"/>
        <w:jc w:val="both"/>
        <w:rPr>
          <w:rFonts w:ascii="Times New Roman" w:eastAsia="SimSun" w:hAnsi="Times New Roman" w:cs="font243"/>
          <w:sz w:val="24"/>
          <w:szCs w:val="24"/>
          <w:lang w:eastAsia="zh-CN"/>
        </w:rPr>
      </w:pPr>
      <w:r w:rsidRPr="004704B0">
        <w:rPr>
          <w:rFonts w:ascii="Times New Roman" w:eastAsia="SimSun" w:hAnsi="Times New Roman" w:cs="Times New Roman"/>
          <w:color w:val="000000"/>
          <w:sz w:val="28"/>
          <w:szCs w:val="28"/>
          <w:lang w:eastAsia="zh-CN"/>
        </w:rPr>
        <w:t xml:space="preserve">- </w:t>
      </w:r>
      <w:r w:rsidR="00AF3AFD">
        <w:rPr>
          <w:rFonts w:ascii="Times New Roman" w:eastAsia="SimSun" w:hAnsi="Times New Roman" w:cs="Times New Roman"/>
          <w:color w:val="000000"/>
          <w:sz w:val="28"/>
          <w:szCs w:val="28"/>
          <w:lang w:eastAsia="zh-CN"/>
        </w:rPr>
        <w:t>испытательный</w:t>
      </w:r>
      <w:r w:rsidRPr="004704B0">
        <w:rPr>
          <w:rFonts w:ascii="Times New Roman" w:eastAsia="SimSun" w:hAnsi="Times New Roman" w:cs="Times New Roman"/>
          <w:color w:val="000000"/>
          <w:sz w:val="28"/>
          <w:szCs w:val="28"/>
          <w:lang w:eastAsia="zh-CN"/>
        </w:rPr>
        <w:t xml:space="preserve"> срок.</w:t>
      </w:r>
    </w:p>
    <w:p w:rsidR="004704B0" w:rsidRPr="004704B0" w:rsidRDefault="00EE0529" w:rsidP="004704B0">
      <w:pPr>
        <w:suppressAutoHyphens/>
        <w:spacing w:after="0" w:line="360" w:lineRule="auto"/>
        <w:ind w:firstLine="709"/>
        <w:jc w:val="both"/>
        <w:rPr>
          <w:rFonts w:ascii="Times New Roman" w:eastAsia="SimSun" w:hAnsi="Times New Roman" w:cs="font243"/>
          <w:sz w:val="24"/>
          <w:szCs w:val="24"/>
          <w:lang w:eastAsia="zh-CN"/>
        </w:rPr>
      </w:pPr>
      <w:r>
        <w:rPr>
          <w:rFonts w:ascii="Times New Roman" w:eastAsia="SimSun" w:hAnsi="Times New Roman" w:cs="Times New Roman"/>
          <w:color w:val="000000"/>
          <w:sz w:val="28"/>
          <w:szCs w:val="28"/>
          <w:lang w:eastAsia="zh-CN"/>
        </w:rPr>
        <w:t>В случае от</w:t>
      </w:r>
      <w:r w:rsidRPr="00EE0529">
        <w:rPr>
          <w:rFonts w:ascii="Times New Roman" w:eastAsia="SimSun" w:hAnsi="Times New Roman" w:cs="Times New Roman"/>
          <w:color w:val="000000"/>
          <w:sz w:val="28"/>
          <w:szCs w:val="28"/>
          <w:lang w:eastAsia="zh-CN"/>
        </w:rPr>
        <w:t>с</w:t>
      </w:r>
      <w:r>
        <w:rPr>
          <w:rFonts w:ascii="Times New Roman" w:eastAsia="SimSun" w:hAnsi="Times New Roman" w:cs="Times New Roman"/>
          <w:color w:val="000000"/>
          <w:sz w:val="28"/>
          <w:szCs w:val="28"/>
          <w:lang w:eastAsia="zh-CN"/>
        </w:rPr>
        <w:t>ут</w:t>
      </w:r>
      <w:r w:rsidRPr="00EE0529">
        <w:rPr>
          <w:rFonts w:ascii="Times New Roman" w:eastAsia="SimSun" w:hAnsi="Times New Roman" w:cs="Times New Roman"/>
          <w:color w:val="000000"/>
          <w:sz w:val="28"/>
          <w:szCs w:val="28"/>
          <w:lang w:eastAsia="zh-CN"/>
        </w:rPr>
        <w:t>с</w:t>
      </w:r>
      <w:r>
        <w:rPr>
          <w:rFonts w:ascii="Times New Roman" w:eastAsia="SimSun" w:hAnsi="Times New Roman" w:cs="Times New Roman"/>
          <w:color w:val="000000"/>
          <w:sz w:val="28"/>
          <w:szCs w:val="28"/>
          <w:lang w:eastAsia="zh-CN"/>
        </w:rPr>
        <w:t>твия каки</w:t>
      </w:r>
      <w:r w:rsidR="004704B0" w:rsidRPr="004704B0">
        <w:rPr>
          <w:rFonts w:ascii="Times New Roman" w:eastAsia="SimSun" w:hAnsi="Times New Roman" w:cs="Times New Roman"/>
          <w:color w:val="000000"/>
          <w:sz w:val="28"/>
          <w:szCs w:val="28"/>
          <w:lang w:eastAsia="zh-CN"/>
        </w:rPr>
        <w:t>х-то из обязательных сведений в приказе, это отразиться плохо на положении работодателя.</w:t>
      </w:r>
    </w:p>
    <w:p w:rsidR="00143739" w:rsidRDefault="00940622" w:rsidP="00940622">
      <w:pPr>
        <w:pStyle w:val="a3"/>
        <w:spacing w:after="0" w:line="360" w:lineRule="auto"/>
        <w:ind w:left="0" w:firstLine="709"/>
        <w:jc w:val="both"/>
        <w:rPr>
          <w:rFonts w:ascii="Times New Roman" w:hAnsi="Times New Roman" w:cs="Times New Roman"/>
          <w:b/>
          <w:sz w:val="28"/>
          <w:szCs w:val="28"/>
        </w:rPr>
      </w:pPr>
      <w:r w:rsidRPr="00940622">
        <w:rPr>
          <w:rFonts w:ascii="Times New Roman" w:hAnsi="Times New Roman" w:cs="Times New Roman"/>
          <w:b/>
          <w:sz w:val="28"/>
          <w:szCs w:val="28"/>
        </w:rPr>
        <w:t>1.3 Единство и различия правил учета обязательств по налогам в соответствии с РСБУ И МСФО</w:t>
      </w:r>
    </w:p>
    <w:p w:rsidR="00940622" w:rsidRPr="00FD2B93" w:rsidRDefault="00940622" w:rsidP="00940622">
      <w:pPr>
        <w:pStyle w:val="a3"/>
        <w:spacing w:after="0" w:line="360" w:lineRule="auto"/>
        <w:ind w:left="0" w:firstLine="709"/>
        <w:jc w:val="both"/>
        <w:rPr>
          <w:rFonts w:ascii="Times New Roman" w:eastAsia="Calibri" w:hAnsi="Times New Roman" w:cs="Times New Roman"/>
          <w:b/>
          <w:iCs/>
          <w:color w:val="000000"/>
          <w:sz w:val="28"/>
          <w:szCs w:val="28"/>
        </w:rPr>
      </w:pPr>
    </w:p>
    <w:p w:rsidR="00521E9A" w:rsidRPr="00521E9A" w:rsidRDefault="008058EC" w:rsidP="00EB428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w:t>
      </w:r>
      <w:r w:rsidR="00521E9A" w:rsidRPr="00521E9A">
        <w:rPr>
          <w:rFonts w:ascii="Times New Roman" w:eastAsia="Times New Roman" w:hAnsi="Times New Roman" w:cs="Times New Roman"/>
          <w:color w:val="000000"/>
          <w:sz w:val="28"/>
          <w:szCs w:val="28"/>
          <w:highlight w:val="white"/>
        </w:rPr>
        <w:t>се факты хозяйственной жизни</w:t>
      </w:r>
      <w:r>
        <w:rPr>
          <w:rFonts w:ascii="Times New Roman" w:eastAsia="Times New Roman" w:hAnsi="Times New Roman" w:cs="Times New Roman"/>
          <w:color w:val="000000"/>
          <w:sz w:val="28"/>
          <w:szCs w:val="28"/>
          <w:highlight w:val="white"/>
        </w:rPr>
        <w:t xml:space="preserve"> в </w:t>
      </w:r>
      <w:r w:rsidR="00347374">
        <w:rPr>
          <w:rFonts w:ascii="Times New Roman" w:eastAsia="Times New Roman" w:hAnsi="Times New Roman" w:cs="Times New Roman"/>
          <w:color w:val="000000"/>
          <w:sz w:val="28"/>
          <w:szCs w:val="28"/>
          <w:highlight w:val="white"/>
        </w:rPr>
        <w:t>налоговом</w:t>
      </w:r>
      <w:r>
        <w:rPr>
          <w:rFonts w:ascii="Times New Roman" w:eastAsia="Times New Roman" w:hAnsi="Times New Roman" w:cs="Times New Roman"/>
          <w:color w:val="000000"/>
          <w:sz w:val="28"/>
          <w:szCs w:val="28"/>
          <w:highlight w:val="white"/>
        </w:rPr>
        <w:t xml:space="preserve"> учете</w:t>
      </w:r>
      <w:r w:rsidR="00521E9A" w:rsidRPr="00521E9A">
        <w:rPr>
          <w:rFonts w:ascii="Times New Roman" w:eastAsia="Times New Roman" w:hAnsi="Times New Roman" w:cs="Times New Roman"/>
          <w:color w:val="000000"/>
          <w:sz w:val="28"/>
          <w:szCs w:val="28"/>
          <w:highlight w:val="white"/>
        </w:rPr>
        <w:t xml:space="preserve"> (в нашем</w:t>
      </w:r>
      <w:r w:rsidR="00DC3495">
        <w:rPr>
          <w:rFonts w:ascii="Times New Roman" w:eastAsia="Times New Roman" w:hAnsi="Times New Roman" w:cs="Times New Roman"/>
          <w:color w:val="000000"/>
          <w:sz w:val="28"/>
          <w:szCs w:val="28"/>
          <w:highlight w:val="white"/>
        </w:rPr>
        <w:t xml:space="preserve"> </w:t>
      </w:r>
      <w:r w:rsidR="00521E9A" w:rsidRPr="00521E9A">
        <w:rPr>
          <w:rFonts w:ascii="Times New Roman" w:eastAsia="Times New Roman" w:hAnsi="Times New Roman" w:cs="Times New Roman"/>
          <w:color w:val="000000"/>
          <w:sz w:val="28"/>
          <w:szCs w:val="28"/>
          <w:highlight w:val="white"/>
        </w:rPr>
        <w:t xml:space="preserve">случае операции, </w:t>
      </w:r>
      <w:r w:rsidR="006B1D74">
        <w:rPr>
          <w:rFonts w:ascii="Times New Roman" w:eastAsia="Times New Roman" w:hAnsi="Times New Roman" w:cs="Times New Roman"/>
          <w:color w:val="000000"/>
          <w:sz w:val="28"/>
          <w:szCs w:val="28"/>
          <w:highlight w:val="white"/>
        </w:rPr>
        <w:t>при</w:t>
      </w:r>
      <w:r w:rsidR="00521E9A" w:rsidRPr="00521E9A">
        <w:rPr>
          <w:rFonts w:ascii="Times New Roman" w:eastAsia="Times New Roman" w:hAnsi="Times New Roman" w:cs="Times New Roman"/>
          <w:color w:val="000000"/>
          <w:sz w:val="28"/>
          <w:szCs w:val="28"/>
          <w:highlight w:val="white"/>
        </w:rPr>
        <w:t xml:space="preserve"> которых у компании появляются финансы</w:t>
      </w:r>
      <w:r w:rsidR="00DC3495">
        <w:rPr>
          <w:rFonts w:ascii="Times New Roman" w:eastAsia="Times New Roman" w:hAnsi="Times New Roman" w:cs="Times New Roman"/>
          <w:color w:val="000000"/>
          <w:sz w:val="28"/>
          <w:szCs w:val="28"/>
          <w:highlight w:val="white"/>
        </w:rPr>
        <w:t xml:space="preserve"> </w:t>
      </w:r>
      <w:r w:rsidR="00521E9A" w:rsidRPr="00521E9A">
        <w:rPr>
          <w:rFonts w:ascii="Times New Roman" w:eastAsia="Times New Roman" w:hAnsi="Times New Roman" w:cs="Times New Roman"/>
          <w:color w:val="000000"/>
          <w:sz w:val="28"/>
          <w:szCs w:val="28"/>
          <w:highlight w:val="white"/>
        </w:rPr>
        <w:t>и затраты)</w:t>
      </w:r>
      <w:r w:rsidR="00355698">
        <w:rPr>
          <w:rFonts w:ascii="Times New Roman" w:eastAsia="Times New Roman" w:hAnsi="Times New Roman" w:cs="Times New Roman"/>
          <w:color w:val="000000"/>
          <w:sz w:val="28"/>
          <w:szCs w:val="28"/>
          <w:highlight w:val="white"/>
        </w:rPr>
        <w:t>, необходимо отражать в</w:t>
      </w:r>
      <w:r w:rsidR="00521E9A" w:rsidRPr="00521E9A">
        <w:rPr>
          <w:rFonts w:ascii="Times New Roman" w:eastAsia="Times New Roman" w:hAnsi="Times New Roman" w:cs="Times New Roman"/>
          <w:color w:val="000000"/>
          <w:sz w:val="28"/>
          <w:szCs w:val="28"/>
          <w:highlight w:val="white"/>
        </w:rPr>
        <w:t xml:space="preserve"> том отчетном период</w:t>
      </w:r>
      <w:r w:rsidR="00355698">
        <w:rPr>
          <w:rFonts w:ascii="Times New Roman" w:eastAsia="Times New Roman" w:hAnsi="Times New Roman" w:cs="Times New Roman"/>
          <w:color w:val="000000"/>
          <w:sz w:val="28"/>
          <w:szCs w:val="28"/>
          <w:highlight w:val="white"/>
        </w:rPr>
        <w:t>е</w:t>
      </w:r>
      <w:r w:rsidR="00521E9A" w:rsidRPr="00521E9A">
        <w:rPr>
          <w:rFonts w:ascii="Times New Roman" w:eastAsia="Times New Roman" w:hAnsi="Times New Roman" w:cs="Times New Roman"/>
          <w:color w:val="000000"/>
          <w:sz w:val="28"/>
          <w:szCs w:val="28"/>
          <w:highlight w:val="white"/>
        </w:rPr>
        <w:t>, в котором они имели</w:t>
      </w:r>
      <w:r w:rsidR="00DC3495">
        <w:rPr>
          <w:rFonts w:ascii="Times New Roman" w:eastAsia="Times New Roman" w:hAnsi="Times New Roman" w:cs="Times New Roman"/>
          <w:color w:val="000000"/>
          <w:sz w:val="28"/>
          <w:szCs w:val="28"/>
          <w:highlight w:val="white"/>
        </w:rPr>
        <w:t xml:space="preserve"> </w:t>
      </w:r>
      <w:r w:rsidR="00521E9A" w:rsidRPr="00521E9A">
        <w:rPr>
          <w:rFonts w:ascii="Times New Roman" w:eastAsia="Times New Roman" w:hAnsi="Times New Roman" w:cs="Times New Roman"/>
          <w:color w:val="000000"/>
          <w:sz w:val="28"/>
          <w:szCs w:val="28"/>
          <w:highlight w:val="white"/>
        </w:rPr>
        <w:t>место, независимо от фактического времени выплаты</w:t>
      </w:r>
      <w:r w:rsidR="001B7400">
        <w:rPr>
          <w:rFonts w:ascii="Times New Roman" w:eastAsia="Times New Roman" w:hAnsi="Times New Roman" w:cs="Times New Roman"/>
          <w:color w:val="000000"/>
          <w:sz w:val="28"/>
          <w:szCs w:val="28"/>
          <w:highlight w:val="white"/>
        </w:rPr>
        <w:t xml:space="preserve"> либо поступления</w:t>
      </w:r>
      <w:r w:rsidR="00521E9A" w:rsidRPr="00521E9A">
        <w:rPr>
          <w:rFonts w:ascii="Times New Roman" w:eastAsia="Times New Roman" w:hAnsi="Times New Roman" w:cs="Times New Roman"/>
          <w:color w:val="000000"/>
          <w:sz w:val="28"/>
          <w:szCs w:val="28"/>
          <w:highlight w:val="white"/>
        </w:rPr>
        <w:t xml:space="preserve"> средств, связанных с данными фактами. Это значит, что</w:t>
      </w:r>
      <w:r w:rsidR="00DC3495">
        <w:rPr>
          <w:rFonts w:ascii="Times New Roman" w:eastAsia="Times New Roman" w:hAnsi="Times New Roman" w:cs="Times New Roman"/>
          <w:color w:val="000000"/>
          <w:sz w:val="28"/>
          <w:szCs w:val="28"/>
          <w:highlight w:val="white"/>
        </w:rPr>
        <w:t xml:space="preserve"> </w:t>
      </w:r>
      <w:r w:rsidR="00521E9A" w:rsidRPr="00521E9A">
        <w:rPr>
          <w:rFonts w:ascii="Times New Roman" w:eastAsia="Times New Roman" w:hAnsi="Times New Roman" w:cs="Times New Roman"/>
          <w:color w:val="000000"/>
          <w:sz w:val="28"/>
          <w:szCs w:val="28"/>
          <w:highlight w:val="white"/>
        </w:rPr>
        <w:t>при заполнении отчета организации употребляют информацию о доходах и затратах, которые были отнесены по способу начисления.</w:t>
      </w:r>
      <w:r w:rsidR="00EB4288" w:rsidRPr="00EB4288">
        <w:t xml:space="preserve"> </w:t>
      </w:r>
      <w:r w:rsidR="00EB4288" w:rsidRPr="00EB4288">
        <w:rPr>
          <w:rFonts w:ascii="Times New Roman" w:eastAsia="Times New Roman" w:hAnsi="Times New Roman" w:cs="Times New Roman"/>
          <w:color w:val="000000"/>
          <w:sz w:val="28"/>
          <w:szCs w:val="28"/>
        </w:rPr>
        <w:t xml:space="preserve">В Российской практике составления отчета </w:t>
      </w:r>
      <w:r w:rsidR="00EB4288">
        <w:rPr>
          <w:rFonts w:ascii="Times New Roman" w:eastAsia="Times New Roman" w:hAnsi="Times New Roman" w:cs="Times New Roman"/>
          <w:color w:val="000000"/>
          <w:sz w:val="28"/>
          <w:szCs w:val="28"/>
        </w:rPr>
        <w:t>применяют</w:t>
      </w:r>
      <w:r w:rsidR="00EB4288" w:rsidRPr="00EB4288">
        <w:rPr>
          <w:rFonts w:ascii="Times New Roman" w:eastAsia="Times New Roman" w:hAnsi="Times New Roman" w:cs="Times New Roman"/>
          <w:color w:val="000000"/>
          <w:sz w:val="28"/>
          <w:szCs w:val="28"/>
        </w:rPr>
        <w:t xml:space="preserve"> форму утвержденную Приказом Минфина РФ от 02.07.2010г. № 66н «О формах</w:t>
      </w:r>
      <w:r w:rsidR="00EB4288">
        <w:rPr>
          <w:rFonts w:ascii="Times New Roman" w:eastAsia="Times New Roman" w:hAnsi="Times New Roman" w:cs="Times New Roman"/>
          <w:color w:val="000000"/>
          <w:sz w:val="28"/>
          <w:szCs w:val="28"/>
        </w:rPr>
        <w:t xml:space="preserve"> </w:t>
      </w:r>
      <w:r w:rsidR="00EB4288" w:rsidRPr="00EB4288">
        <w:rPr>
          <w:rFonts w:ascii="Times New Roman" w:eastAsia="Times New Roman" w:hAnsi="Times New Roman" w:cs="Times New Roman"/>
          <w:color w:val="000000"/>
          <w:sz w:val="28"/>
          <w:szCs w:val="28"/>
        </w:rPr>
        <w:t>бухгалтерской отчётности организаций» (в ред. от 06.03.2018 г.) [27].</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 xml:space="preserve">При заполнении отчета компании </w:t>
      </w:r>
      <w:r w:rsidR="00EB4288">
        <w:rPr>
          <w:rFonts w:ascii="Times New Roman" w:eastAsia="Times New Roman" w:hAnsi="Times New Roman" w:cs="Times New Roman"/>
          <w:color w:val="000000"/>
          <w:sz w:val="28"/>
          <w:szCs w:val="28"/>
          <w:highlight w:val="white"/>
        </w:rPr>
        <w:t>обязаны руководствоваться положением</w:t>
      </w:r>
      <w:r w:rsidRPr="00521E9A">
        <w:rPr>
          <w:rFonts w:ascii="Times New Roman" w:eastAsia="Times New Roman" w:hAnsi="Times New Roman" w:cs="Times New Roman"/>
          <w:color w:val="000000"/>
          <w:sz w:val="28"/>
          <w:szCs w:val="28"/>
          <w:highlight w:val="white"/>
        </w:rPr>
        <w:t xml:space="preserve"> по бухгалтерскому учету</w:t>
      </w:r>
      <w:r w:rsidR="000429BE">
        <w:rPr>
          <w:rFonts w:ascii="Times New Roman" w:eastAsia="Times New Roman" w:hAnsi="Times New Roman" w:cs="Times New Roman"/>
          <w:color w:val="000000"/>
          <w:sz w:val="28"/>
          <w:szCs w:val="28"/>
          <w:highlight w:val="white"/>
        </w:rPr>
        <w:t xml:space="preserve"> (</w:t>
      </w:r>
      <w:r w:rsidRPr="00521E9A">
        <w:rPr>
          <w:rFonts w:ascii="Times New Roman" w:eastAsia="Times New Roman" w:hAnsi="Times New Roman" w:cs="Times New Roman"/>
          <w:color w:val="000000"/>
          <w:sz w:val="28"/>
          <w:szCs w:val="28"/>
          <w:highlight w:val="white"/>
        </w:rPr>
        <w:t xml:space="preserve"> ПБУ 9/99 «Финансы организации»</w:t>
      </w:r>
      <w:r w:rsidR="000429BE">
        <w:rPr>
          <w:rFonts w:ascii="Times New Roman" w:eastAsia="Times New Roman" w:hAnsi="Times New Roman" w:cs="Times New Roman"/>
          <w:color w:val="000000"/>
          <w:sz w:val="28"/>
          <w:szCs w:val="28"/>
          <w:highlight w:val="white"/>
        </w:rPr>
        <w:t>,</w:t>
      </w:r>
      <w:r w:rsidRPr="00521E9A">
        <w:rPr>
          <w:rFonts w:ascii="Times New Roman" w:eastAsia="Times New Roman" w:hAnsi="Times New Roman" w:cs="Times New Roman"/>
          <w:color w:val="000000"/>
          <w:sz w:val="28"/>
          <w:szCs w:val="28"/>
          <w:highlight w:val="white"/>
        </w:rPr>
        <w:t xml:space="preserve"> ПБУ 10/99 «Затраты организации»</w:t>
      </w:r>
      <w:r w:rsidR="000429BE">
        <w:rPr>
          <w:rFonts w:ascii="Times New Roman" w:eastAsia="Times New Roman" w:hAnsi="Times New Roman" w:cs="Times New Roman"/>
          <w:color w:val="000000"/>
          <w:sz w:val="28"/>
          <w:szCs w:val="28"/>
          <w:highlight w:val="white"/>
        </w:rPr>
        <w:t>)</w:t>
      </w:r>
      <w:r w:rsidRPr="00521E9A">
        <w:rPr>
          <w:rFonts w:ascii="Times New Roman" w:eastAsia="Times New Roman" w:hAnsi="Times New Roman" w:cs="Times New Roman"/>
          <w:color w:val="000000"/>
          <w:sz w:val="28"/>
          <w:szCs w:val="28"/>
          <w:highlight w:val="white"/>
        </w:rPr>
        <w:t>.</w:t>
      </w:r>
    </w:p>
    <w:p w:rsidR="00521E9A" w:rsidRPr="00521E9A" w:rsidRDefault="00EB2E20" w:rsidP="00EB2E2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Учитывая данные</w:t>
      </w:r>
      <w:r w:rsidR="00521E9A" w:rsidRPr="00521E9A">
        <w:rPr>
          <w:rFonts w:ascii="Times New Roman" w:eastAsia="Times New Roman" w:hAnsi="Times New Roman" w:cs="Times New Roman"/>
          <w:color w:val="000000"/>
          <w:sz w:val="28"/>
          <w:szCs w:val="28"/>
          <w:highlight w:val="white"/>
        </w:rPr>
        <w:t xml:space="preserve"> ПБУ все затраты</w:t>
      </w:r>
      <w:r>
        <w:rPr>
          <w:rFonts w:ascii="Times New Roman" w:eastAsia="Times New Roman" w:hAnsi="Times New Roman" w:cs="Times New Roman"/>
          <w:color w:val="000000"/>
          <w:sz w:val="28"/>
          <w:szCs w:val="28"/>
          <w:highlight w:val="white"/>
        </w:rPr>
        <w:t xml:space="preserve"> и доходы</w:t>
      </w:r>
      <w:r w:rsidR="00521E9A" w:rsidRPr="00521E9A">
        <w:rPr>
          <w:rFonts w:ascii="Times New Roman" w:eastAsia="Times New Roman" w:hAnsi="Times New Roman" w:cs="Times New Roman"/>
          <w:color w:val="000000"/>
          <w:sz w:val="28"/>
          <w:szCs w:val="28"/>
          <w:highlight w:val="white"/>
        </w:rPr>
        <w:t xml:space="preserve"> фирмы в зависимости от характера, критерий их получения либо направлений деятельности разделяются на 2 вида (рисунок </w:t>
      </w:r>
      <w:r w:rsidR="00033427">
        <w:rPr>
          <w:rFonts w:ascii="Times New Roman" w:eastAsia="Times New Roman" w:hAnsi="Times New Roman" w:cs="Times New Roman"/>
          <w:color w:val="000000"/>
          <w:sz w:val="28"/>
          <w:szCs w:val="28"/>
          <w:highlight w:val="white"/>
        </w:rPr>
        <w:t>2</w:t>
      </w:r>
      <w:r w:rsidR="00521E9A" w:rsidRPr="00521E9A">
        <w:rPr>
          <w:rFonts w:ascii="Times New Roman" w:eastAsia="Times New Roman" w:hAnsi="Times New Roman" w:cs="Times New Roman"/>
          <w:color w:val="000000"/>
          <w:sz w:val="28"/>
          <w:szCs w:val="28"/>
          <w:highlight w:val="white"/>
        </w:rPr>
        <w:t>).</w:t>
      </w:r>
    </w:p>
    <w:p w:rsidR="00521E9A" w:rsidRPr="00521E9A" w:rsidRDefault="00521E9A" w:rsidP="00DC3495">
      <w:pPr>
        <w:spacing w:after="0" w:line="360" w:lineRule="auto"/>
        <w:ind w:firstLine="709"/>
        <w:jc w:val="center"/>
        <w:rPr>
          <w:rFonts w:ascii="Times New Roman" w:eastAsia="Calibri" w:hAnsi="Times New Roman" w:cs="Times New Roman"/>
          <w:sz w:val="28"/>
          <w:szCs w:val="28"/>
        </w:rPr>
      </w:pPr>
      <w:r w:rsidRPr="00521E9A">
        <w:rPr>
          <w:rFonts w:ascii="Times New Roman" w:eastAsia="Calibri" w:hAnsi="Times New Roman" w:cs="Times New Roman"/>
          <w:noProof/>
          <w:sz w:val="28"/>
          <w:szCs w:val="28"/>
          <w:lang w:eastAsia="ru-RU"/>
        </w:rPr>
        <w:drawing>
          <wp:inline distT="0" distB="0" distL="0" distR="0" wp14:anchorId="72553286" wp14:editId="49802901">
            <wp:extent cx="3496558" cy="1952625"/>
            <wp:effectExtent l="0" t="0" r="0" b="0"/>
            <wp:docPr id="1" name="Рисунок 1" descr="https://im0-tub-ru.yandex.net/i?id=06e42837ad8841b98980c84428883e94&amp;n=33&amp;h=215&amp;w=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06e42837ad8841b98980c84428883e94&amp;n=33&amp;h=215&amp;w=385"/>
                    <pic:cNvPicPr>
                      <a:picLocks noChangeAspect="1" noChangeArrowheads="1"/>
                    </pic:cNvPicPr>
                  </pic:nvPicPr>
                  <pic:blipFill>
                    <a:blip r:embed="rId14" cstate="print"/>
                    <a:srcRect/>
                    <a:stretch>
                      <a:fillRect/>
                    </a:stretch>
                  </pic:blipFill>
                  <pic:spPr bwMode="auto">
                    <a:xfrm>
                      <a:off x="0" y="0"/>
                      <a:ext cx="3506508" cy="1958181"/>
                    </a:xfrm>
                    <a:prstGeom prst="rect">
                      <a:avLst/>
                    </a:prstGeom>
                    <a:noFill/>
                    <a:ln w="9525">
                      <a:noFill/>
                      <a:miter lim="800000"/>
                      <a:headEnd/>
                      <a:tailEnd/>
                    </a:ln>
                  </pic:spPr>
                </pic:pic>
              </a:graphicData>
            </a:graphic>
          </wp:inline>
        </w:drawing>
      </w:r>
    </w:p>
    <w:p w:rsidR="00521E9A" w:rsidRPr="00521E9A" w:rsidRDefault="00521E9A" w:rsidP="00DC3495">
      <w:pPr>
        <w:spacing w:after="0" w:line="360" w:lineRule="auto"/>
        <w:ind w:firstLine="709"/>
        <w:jc w:val="center"/>
        <w:rPr>
          <w:rFonts w:ascii="Times New Roman" w:eastAsia="Calibri" w:hAnsi="Times New Roman" w:cs="Times New Roman"/>
          <w:sz w:val="28"/>
          <w:szCs w:val="28"/>
        </w:rPr>
      </w:pPr>
      <w:r w:rsidRPr="00521E9A">
        <w:rPr>
          <w:rFonts w:ascii="Times New Roman" w:eastAsia="Times New Roman" w:hAnsi="Times New Roman" w:cs="Times New Roman"/>
          <w:color w:val="000000"/>
          <w:sz w:val="28"/>
          <w:szCs w:val="28"/>
          <w:highlight w:val="white"/>
        </w:rPr>
        <w:lastRenderedPageBreak/>
        <w:t>Рисунок</w:t>
      </w:r>
      <w:r w:rsidRPr="00521E9A">
        <w:rPr>
          <w:rFonts w:ascii="Times New Roman" w:eastAsia="Times New Roman" w:hAnsi="Times New Roman" w:cs="Times New Roman"/>
          <w:color w:val="000000"/>
          <w:sz w:val="28"/>
          <w:szCs w:val="28"/>
        </w:rPr>
        <w:t xml:space="preserve"> </w:t>
      </w:r>
      <w:r w:rsidR="00033427">
        <w:rPr>
          <w:rFonts w:ascii="Times New Roman" w:eastAsia="Times New Roman" w:hAnsi="Times New Roman" w:cs="Times New Roman"/>
          <w:color w:val="000000"/>
          <w:sz w:val="28"/>
          <w:szCs w:val="28"/>
        </w:rPr>
        <w:t>2</w:t>
      </w:r>
      <w:r w:rsidRPr="00521E9A">
        <w:rPr>
          <w:rFonts w:ascii="Times New Roman" w:eastAsia="Times New Roman" w:hAnsi="Times New Roman" w:cs="Times New Roman"/>
          <w:color w:val="000000"/>
          <w:sz w:val="28"/>
          <w:szCs w:val="28"/>
        </w:rPr>
        <w:t>-</w:t>
      </w:r>
      <w:r w:rsidRPr="00521E9A">
        <w:rPr>
          <w:rFonts w:ascii="Times New Roman" w:eastAsia="Calibri" w:hAnsi="Times New Roman" w:cs="Times New Roman"/>
          <w:sz w:val="28"/>
          <w:szCs w:val="28"/>
        </w:rPr>
        <w:t xml:space="preserve"> </w:t>
      </w:r>
      <w:r w:rsidRPr="00521E9A">
        <w:rPr>
          <w:rFonts w:ascii="Times New Roman" w:eastAsia="Times New Roman" w:hAnsi="Times New Roman" w:cs="Times New Roman"/>
          <w:color w:val="000000"/>
          <w:sz w:val="28"/>
          <w:szCs w:val="28"/>
        </w:rPr>
        <w:t>Классификация доходов согласно ПБУ 9/99 и ПБУ 10/99</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 xml:space="preserve">Каждая фирма без помощи других принимает финансы/затраты в качестве доходов/затрат от обычных видов деятельности либо в качестве иных доходов/затрат. На это оказывает воздействие, как было замечено выше, характер деятельности фирмы. Все данные в отчете нарастающим результатом с начала года по </w:t>
      </w:r>
      <w:r w:rsidR="001B7400">
        <w:rPr>
          <w:rFonts w:ascii="Times New Roman" w:eastAsia="Times New Roman" w:hAnsi="Times New Roman" w:cs="Times New Roman"/>
          <w:color w:val="000000"/>
          <w:sz w:val="28"/>
          <w:szCs w:val="28"/>
          <w:highlight w:val="white"/>
        </w:rPr>
        <w:t>конец</w:t>
      </w:r>
      <w:r w:rsidRPr="00521E9A">
        <w:rPr>
          <w:rFonts w:ascii="Times New Roman" w:eastAsia="Times New Roman" w:hAnsi="Times New Roman" w:cs="Times New Roman"/>
          <w:color w:val="000000"/>
          <w:sz w:val="28"/>
          <w:szCs w:val="28"/>
          <w:highlight w:val="white"/>
        </w:rPr>
        <w:t xml:space="preserve"> декабря отчетного года </w:t>
      </w:r>
      <w:r w:rsidR="007A79D8" w:rsidRPr="00521E9A">
        <w:rPr>
          <w:rFonts w:ascii="Times New Roman" w:eastAsia="Times New Roman" w:hAnsi="Times New Roman" w:cs="Times New Roman"/>
          <w:color w:val="000000"/>
          <w:sz w:val="28"/>
          <w:szCs w:val="28"/>
          <w:highlight w:val="white"/>
        </w:rPr>
        <w:t>включительно [</w:t>
      </w:r>
      <w:r w:rsidRPr="00521E9A">
        <w:rPr>
          <w:rFonts w:ascii="Times New Roman" w:eastAsia="Times New Roman" w:hAnsi="Times New Roman" w:cs="Times New Roman"/>
          <w:color w:val="000000"/>
          <w:sz w:val="28"/>
          <w:szCs w:val="28"/>
          <w:highlight w:val="white"/>
        </w:rPr>
        <w:t>9].</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521E9A">
        <w:rPr>
          <w:rFonts w:ascii="Times New Roman" w:eastAsia="Times New Roman" w:hAnsi="Times New Roman" w:cs="Times New Roman"/>
          <w:color w:val="000000"/>
          <w:sz w:val="28"/>
          <w:szCs w:val="28"/>
          <w:highlight w:val="white"/>
        </w:rPr>
        <w:t xml:space="preserve">Отрицательные показатели (т.е. затраты) указываются в отчете в круглых </w:t>
      </w:r>
    </w:p>
    <w:p w:rsidR="00521E9A" w:rsidRPr="00521E9A" w:rsidRDefault="00521E9A" w:rsidP="00123363">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скобках. Если данные отчетн</w:t>
      </w:r>
      <w:r w:rsidR="0084796D">
        <w:rPr>
          <w:rFonts w:ascii="Times New Roman" w:eastAsia="Times New Roman" w:hAnsi="Times New Roman" w:cs="Times New Roman"/>
          <w:color w:val="000000"/>
          <w:sz w:val="28"/>
          <w:szCs w:val="28"/>
          <w:highlight w:val="white"/>
        </w:rPr>
        <w:t>ого</w:t>
      </w:r>
      <w:r w:rsidRPr="00521E9A">
        <w:rPr>
          <w:rFonts w:ascii="Times New Roman" w:eastAsia="Times New Roman" w:hAnsi="Times New Roman" w:cs="Times New Roman"/>
          <w:color w:val="000000"/>
          <w:sz w:val="28"/>
          <w:szCs w:val="28"/>
          <w:highlight w:val="white"/>
        </w:rPr>
        <w:t xml:space="preserve"> период</w:t>
      </w:r>
      <w:r w:rsidR="0084796D">
        <w:rPr>
          <w:rFonts w:ascii="Times New Roman" w:eastAsia="Times New Roman" w:hAnsi="Times New Roman" w:cs="Times New Roman"/>
          <w:color w:val="000000"/>
          <w:sz w:val="28"/>
          <w:szCs w:val="28"/>
          <w:highlight w:val="white"/>
        </w:rPr>
        <w:t>а не</w:t>
      </w:r>
      <w:r w:rsidR="0084796D" w:rsidRPr="0084796D">
        <w:rPr>
          <w:rFonts w:ascii="Times New Roman" w:eastAsia="Times New Roman" w:hAnsi="Times New Roman" w:cs="Times New Roman"/>
          <w:color w:val="000000"/>
          <w:sz w:val="28"/>
          <w:szCs w:val="28"/>
        </w:rPr>
        <w:t>сопоставимы с</w:t>
      </w:r>
      <w:r w:rsidR="0084796D">
        <w:rPr>
          <w:rFonts w:ascii="Times New Roman" w:eastAsia="Times New Roman" w:hAnsi="Times New Roman" w:cs="Times New Roman"/>
          <w:color w:val="000000"/>
          <w:sz w:val="28"/>
          <w:szCs w:val="28"/>
        </w:rPr>
        <w:t xml:space="preserve"> данными предыдущего времени</w:t>
      </w:r>
      <w:r w:rsidRPr="00521E9A">
        <w:rPr>
          <w:rFonts w:ascii="Times New Roman" w:eastAsia="Times New Roman" w:hAnsi="Times New Roman" w:cs="Times New Roman"/>
          <w:color w:val="000000"/>
          <w:sz w:val="28"/>
          <w:szCs w:val="28"/>
          <w:highlight w:val="white"/>
        </w:rPr>
        <w:t xml:space="preserve">, </w:t>
      </w:r>
      <w:r w:rsidR="00ED69F0">
        <w:rPr>
          <w:rFonts w:ascii="Times New Roman" w:eastAsia="Times New Roman" w:hAnsi="Times New Roman" w:cs="Times New Roman"/>
          <w:color w:val="000000"/>
          <w:sz w:val="28"/>
          <w:szCs w:val="28"/>
          <w:highlight w:val="white"/>
        </w:rPr>
        <w:t>их необходимо</w:t>
      </w:r>
      <w:r w:rsidRPr="00521E9A">
        <w:rPr>
          <w:rFonts w:ascii="Times New Roman" w:eastAsia="Times New Roman" w:hAnsi="Times New Roman" w:cs="Times New Roman"/>
          <w:color w:val="000000"/>
          <w:sz w:val="28"/>
          <w:szCs w:val="28"/>
          <w:highlight w:val="white"/>
        </w:rPr>
        <w:t xml:space="preserve"> исправл</w:t>
      </w:r>
      <w:r w:rsidR="00ED69F0">
        <w:rPr>
          <w:rFonts w:ascii="Times New Roman" w:eastAsia="Times New Roman" w:hAnsi="Times New Roman" w:cs="Times New Roman"/>
          <w:color w:val="000000"/>
          <w:sz w:val="28"/>
          <w:szCs w:val="28"/>
          <w:highlight w:val="white"/>
        </w:rPr>
        <w:t xml:space="preserve">ять учитывая требования </w:t>
      </w:r>
      <w:r w:rsidR="007A79D8">
        <w:rPr>
          <w:rFonts w:ascii="Times New Roman" w:eastAsia="Times New Roman" w:hAnsi="Times New Roman" w:cs="Times New Roman"/>
          <w:color w:val="000000"/>
          <w:sz w:val="28"/>
          <w:szCs w:val="28"/>
          <w:highlight w:val="white"/>
        </w:rPr>
        <w:t xml:space="preserve">новой </w:t>
      </w:r>
      <w:r w:rsidR="007A79D8" w:rsidRPr="00521E9A">
        <w:rPr>
          <w:rFonts w:ascii="Times New Roman" w:eastAsia="Times New Roman" w:hAnsi="Times New Roman" w:cs="Times New Roman"/>
          <w:color w:val="000000"/>
          <w:sz w:val="28"/>
          <w:szCs w:val="28"/>
          <w:highlight w:val="white"/>
        </w:rPr>
        <w:t>учетной</w:t>
      </w:r>
      <w:r w:rsidR="007A79D8">
        <w:rPr>
          <w:rFonts w:ascii="Times New Roman" w:eastAsia="Times New Roman" w:hAnsi="Times New Roman" w:cs="Times New Roman"/>
          <w:color w:val="000000"/>
          <w:sz w:val="28"/>
          <w:szCs w:val="28"/>
          <w:highlight w:val="white"/>
        </w:rPr>
        <w:t xml:space="preserve"> </w:t>
      </w:r>
      <w:r w:rsidR="007A79D8" w:rsidRPr="00521E9A">
        <w:rPr>
          <w:rFonts w:ascii="Times New Roman" w:eastAsia="Times New Roman" w:hAnsi="Times New Roman" w:cs="Times New Roman"/>
          <w:color w:val="000000"/>
          <w:sz w:val="28"/>
          <w:szCs w:val="28"/>
          <w:highlight w:val="white"/>
        </w:rPr>
        <w:t>политики</w:t>
      </w:r>
      <w:r w:rsidRPr="00521E9A">
        <w:rPr>
          <w:rFonts w:ascii="Times New Roman" w:eastAsia="Times New Roman" w:hAnsi="Times New Roman" w:cs="Times New Roman"/>
          <w:color w:val="000000"/>
          <w:sz w:val="28"/>
          <w:szCs w:val="28"/>
          <w:highlight w:val="white"/>
        </w:rPr>
        <w:t>.</w:t>
      </w:r>
    </w:p>
    <w:p w:rsidR="00521E9A" w:rsidRPr="00521E9A" w:rsidRDefault="003C66D8"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Основными считаются международные стандарты (МСФО),</w:t>
      </w:r>
      <w:r w:rsidR="004D0141">
        <w:rPr>
          <w:rFonts w:ascii="Times New Roman" w:eastAsia="Times New Roman" w:hAnsi="Times New Roman" w:cs="Times New Roman"/>
          <w:color w:val="000000"/>
          <w:sz w:val="28"/>
          <w:szCs w:val="28"/>
          <w:highlight w:val="white"/>
        </w:rPr>
        <w:t xml:space="preserve"> применяющи</w:t>
      </w:r>
      <w:r>
        <w:rPr>
          <w:rFonts w:ascii="Times New Roman" w:eastAsia="Times New Roman" w:hAnsi="Times New Roman" w:cs="Times New Roman"/>
          <w:color w:val="000000"/>
          <w:sz w:val="28"/>
          <w:szCs w:val="28"/>
          <w:highlight w:val="white"/>
        </w:rPr>
        <w:t>е</w:t>
      </w:r>
      <w:r w:rsidR="004D0141">
        <w:rPr>
          <w:rFonts w:ascii="Times New Roman" w:eastAsia="Times New Roman" w:hAnsi="Times New Roman" w:cs="Times New Roman"/>
          <w:color w:val="000000"/>
          <w:sz w:val="28"/>
          <w:szCs w:val="28"/>
          <w:highlight w:val="white"/>
        </w:rPr>
        <w:t xml:space="preserve">ся при </w:t>
      </w:r>
      <w:r w:rsidR="00521E9A" w:rsidRPr="00521E9A">
        <w:rPr>
          <w:rFonts w:ascii="Times New Roman" w:eastAsia="Times New Roman" w:hAnsi="Times New Roman" w:cs="Times New Roman"/>
          <w:color w:val="000000"/>
          <w:sz w:val="28"/>
          <w:szCs w:val="28"/>
          <w:highlight w:val="white"/>
        </w:rPr>
        <w:t>составлени</w:t>
      </w:r>
      <w:r w:rsidR="004D0141">
        <w:rPr>
          <w:rFonts w:ascii="Times New Roman" w:eastAsia="Times New Roman" w:hAnsi="Times New Roman" w:cs="Times New Roman"/>
          <w:color w:val="000000"/>
          <w:sz w:val="28"/>
          <w:szCs w:val="28"/>
          <w:highlight w:val="white"/>
        </w:rPr>
        <w:t>и</w:t>
      </w:r>
      <w:r w:rsidR="00521E9A" w:rsidRPr="00521E9A">
        <w:rPr>
          <w:rFonts w:ascii="Times New Roman" w:eastAsia="Times New Roman" w:hAnsi="Times New Roman" w:cs="Times New Roman"/>
          <w:color w:val="000000"/>
          <w:sz w:val="28"/>
          <w:szCs w:val="28"/>
          <w:highlight w:val="white"/>
        </w:rPr>
        <w:t xml:space="preserve"> и представлени</w:t>
      </w:r>
      <w:r w:rsidR="0039000E">
        <w:rPr>
          <w:rFonts w:ascii="Times New Roman" w:eastAsia="Times New Roman" w:hAnsi="Times New Roman" w:cs="Times New Roman"/>
          <w:color w:val="000000"/>
          <w:sz w:val="28"/>
          <w:szCs w:val="28"/>
          <w:highlight w:val="white"/>
        </w:rPr>
        <w:t>и</w:t>
      </w:r>
      <w:r w:rsidR="00521E9A" w:rsidRPr="00521E9A">
        <w:rPr>
          <w:rFonts w:ascii="Times New Roman" w:eastAsia="Times New Roman" w:hAnsi="Times New Roman" w:cs="Times New Roman"/>
          <w:color w:val="000000"/>
          <w:sz w:val="28"/>
          <w:szCs w:val="28"/>
          <w:highlight w:val="white"/>
        </w:rPr>
        <w:t xml:space="preserve"> финансовой отчетности на международном уровне</w:t>
      </w:r>
      <w:r>
        <w:rPr>
          <w:rFonts w:ascii="Times New Roman" w:eastAsia="Times New Roman" w:hAnsi="Times New Roman" w:cs="Times New Roman"/>
          <w:color w:val="000000"/>
          <w:sz w:val="28"/>
          <w:szCs w:val="28"/>
          <w:highlight w:val="white"/>
        </w:rPr>
        <w:t>. Такие стандарты</w:t>
      </w:r>
      <w:r w:rsidR="00521E9A" w:rsidRPr="00521E9A">
        <w:rPr>
          <w:rFonts w:ascii="Times New Roman" w:eastAsia="Times New Roman" w:hAnsi="Times New Roman" w:cs="Times New Roman"/>
          <w:color w:val="000000"/>
          <w:sz w:val="28"/>
          <w:szCs w:val="28"/>
          <w:highlight w:val="white"/>
        </w:rPr>
        <w:t>, разрабатыва</w:t>
      </w:r>
      <w:r>
        <w:rPr>
          <w:rFonts w:ascii="Times New Roman" w:eastAsia="Times New Roman" w:hAnsi="Times New Roman" w:cs="Times New Roman"/>
          <w:color w:val="000000"/>
          <w:sz w:val="28"/>
          <w:szCs w:val="28"/>
          <w:highlight w:val="white"/>
        </w:rPr>
        <w:t>ются</w:t>
      </w:r>
      <w:r w:rsidR="00521E9A" w:rsidRPr="00521E9A">
        <w:rPr>
          <w:rFonts w:ascii="Times New Roman" w:eastAsia="Times New Roman" w:hAnsi="Times New Roman" w:cs="Times New Roman"/>
          <w:color w:val="000000"/>
          <w:sz w:val="28"/>
          <w:szCs w:val="28"/>
          <w:highlight w:val="white"/>
        </w:rPr>
        <w:t xml:space="preserve"> Комитетом по интернациональным эталонам финансовой отчетности (КМСФО).</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521E9A">
        <w:rPr>
          <w:rFonts w:ascii="Times New Roman" w:eastAsia="Times New Roman" w:hAnsi="Times New Roman" w:cs="Times New Roman"/>
          <w:color w:val="000000"/>
          <w:sz w:val="28"/>
          <w:szCs w:val="28"/>
          <w:highlight w:val="white"/>
        </w:rPr>
        <w:t xml:space="preserve">МСФО различаются от российских принципами отображения заметок в денежной отчетности, а фактически учетный процесс в МСФО никак не рассматривается. </w:t>
      </w:r>
    </w:p>
    <w:p w:rsidR="00521E9A" w:rsidRPr="00521E9A" w:rsidRDefault="000A41B6"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Особых требований</w:t>
      </w:r>
      <w:r w:rsidR="00521E9A" w:rsidRPr="00521E9A">
        <w:rPr>
          <w:rFonts w:ascii="Times New Roman" w:eastAsia="Times New Roman" w:hAnsi="Times New Roman" w:cs="Times New Roman"/>
          <w:color w:val="000000"/>
          <w:sz w:val="28"/>
          <w:szCs w:val="28"/>
          <w:highlight w:val="white"/>
        </w:rPr>
        <w:t xml:space="preserve"> к</w:t>
      </w:r>
      <w:r>
        <w:rPr>
          <w:rFonts w:ascii="Times New Roman" w:eastAsia="Times New Roman" w:hAnsi="Times New Roman" w:cs="Times New Roman"/>
          <w:color w:val="000000"/>
          <w:sz w:val="28"/>
          <w:szCs w:val="28"/>
          <w:highlight w:val="white"/>
        </w:rPr>
        <w:t xml:space="preserve"> </w:t>
      </w:r>
      <w:r w:rsidR="00521E9A" w:rsidRPr="00521E9A">
        <w:rPr>
          <w:rFonts w:ascii="Times New Roman" w:eastAsia="Times New Roman" w:hAnsi="Times New Roman" w:cs="Times New Roman"/>
          <w:color w:val="000000"/>
          <w:sz w:val="28"/>
          <w:szCs w:val="28"/>
          <w:highlight w:val="white"/>
        </w:rPr>
        <w:t xml:space="preserve">составлению рабочего плана счетов компании, </w:t>
      </w:r>
      <w:r w:rsidRPr="000A41B6">
        <w:rPr>
          <w:rFonts w:ascii="Times New Roman" w:eastAsia="Times New Roman" w:hAnsi="Times New Roman" w:cs="Times New Roman"/>
          <w:color w:val="000000"/>
          <w:sz w:val="28"/>
          <w:szCs w:val="28"/>
        </w:rPr>
        <w:t xml:space="preserve">формированию учетных </w:t>
      </w:r>
      <w:r w:rsidR="00B56FEC" w:rsidRPr="000A41B6">
        <w:rPr>
          <w:rFonts w:ascii="Times New Roman" w:eastAsia="Times New Roman" w:hAnsi="Times New Roman" w:cs="Times New Roman"/>
          <w:color w:val="000000"/>
          <w:sz w:val="28"/>
          <w:szCs w:val="28"/>
        </w:rPr>
        <w:t>регистров</w:t>
      </w:r>
      <w:r w:rsidR="00B56FEC" w:rsidRPr="000A41B6">
        <w:rPr>
          <w:rFonts w:ascii="Times New Roman" w:eastAsia="Times New Roman" w:hAnsi="Times New Roman" w:cs="Times New Roman"/>
          <w:color w:val="000000"/>
          <w:sz w:val="28"/>
          <w:szCs w:val="28"/>
          <w:highlight w:val="white"/>
        </w:rPr>
        <w:t xml:space="preserve"> </w:t>
      </w:r>
      <w:r w:rsidR="00B56FEC">
        <w:rPr>
          <w:rFonts w:ascii="Times New Roman" w:eastAsia="Times New Roman" w:hAnsi="Times New Roman" w:cs="Times New Roman"/>
          <w:color w:val="000000"/>
          <w:sz w:val="28"/>
          <w:szCs w:val="28"/>
          <w:highlight w:val="white"/>
        </w:rPr>
        <w:t>и</w:t>
      </w:r>
      <w:r>
        <w:rPr>
          <w:rFonts w:ascii="Times New Roman" w:eastAsia="Times New Roman" w:hAnsi="Times New Roman" w:cs="Times New Roman"/>
          <w:color w:val="000000"/>
          <w:sz w:val="28"/>
          <w:szCs w:val="28"/>
          <w:highlight w:val="white"/>
        </w:rPr>
        <w:t xml:space="preserve"> </w:t>
      </w:r>
      <w:r w:rsidR="00521E9A" w:rsidRPr="00521E9A">
        <w:rPr>
          <w:rFonts w:ascii="Times New Roman" w:eastAsia="Times New Roman" w:hAnsi="Times New Roman" w:cs="Times New Roman"/>
          <w:color w:val="000000"/>
          <w:sz w:val="28"/>
          <w:szCs w:val="28"/>
          <w:highlight w:val="white"/>
        </w:rPr>
        <w:t>записи операций на счетах</w:t>
      </w:r>
      <w:r>
        <w:rPr>
          <w:rFonts w:ascii="Times New Roman" w:eastAsia="Times New Roman" w:hAnsi="Times New Roman" w:cs="Times New Roman"/>
          <w:color w:val="000000"/>
          <w:sz w:val="28"/>
          <w:szCs w:val="28"/>
          <w:highlight w:val="white"/>
        </w:rPr>
        <w:t xml:space="preserve"> международные стандарты не имеют</w:t>
      </w:r>
      <w:r w:rsidR="00521E9A" w:rsidRPr="00521E9A">
        <w:rPr>
          <w:rFonts w:ascii="Times New Roman" w:eastAsia="Times New Roman" w:hAnsi="Times New Roman" w:cs="Times New Roman"/>
          <w:color w:val="000000"/>
          <w:sz w:val="28"/>
          <w:szCs w:val="28"/>
          <w:highlight w:val="white"/>
        </w:rPr>
        <w:t>. Фирма  имеет возможность вести учет более комфортным для себя образом, чтоб подходить потребностям государственного законодательства, в том числе налогового, а еще внутренним нуждам компании[18].</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521E9A">
        <w:rPr>
          <w:rFonts w:ascii="Times New Roman" w:eastAsia="Times New Roman" w:hAnsi="Times New Roman" w:cs="Times New Roman"/>
          <w:color w:val="000000"/>
          <w:sz w:val="28"/>
          <w:szCs w:val="28"/>
          <w:highlight w:val="white"/>
        </w:rPr>
        <w:t>Концепция МСФО описывает принципиальные подходы к составлению и</w:t>
      </w:r>
    </w:p>
    <w:p w:rsidR="00521E9A" w:rsidRPr="00521E9A" w:rsidRDefault="00521E9A" w:rsidP="00170FA3">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 xml:space="preserve"> представлению так именуемой финансовой отчетности всеобщего назначения, т.е. той, которая представляет не реже раз в год и которая нацелена на информационные  потребности широкого круга людей, многие из которых никак не имеют доступа  к внутренней информации фирмы и вынуждены надеяться на аутентичность ее  денежной отчетности как единого доступного источника информации.</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lastRenderedPageBreak/>
        <w:t>Теория МСФО описывает цель составления денежной отчетности всеобщего назначения как «обеспечение разных ее пользователей информацией, нужной в процессе принятия финансовых решений».</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Пользователи ОФР всеобщего назначения имеют различные интересы по отношению к предоставленной денежной отчетности и составившей ее компании, но, несмотря на данные отличия, у них есть единые потребности в получении верной и достоверной финансовой информации[10].</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Пользователю ОФР в процессе принятия финансовых решений нужна информация о экономическом положении фирмы, итогах деятельности фирмы, о конфигурациях в экономическом положении фирмы.</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Исходя из этого главными типами финансовых отчетов считаются[23]:</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521E9A">
        <w:rPr>
          <w:rFonts w:ascii="Times New Roman" w:eastAsia="Times New Roman" w:hAnsi="Times New Roman" w:cs="Times New Roman"/>
          <w:color w:val="000000"/>
          <w:sz w:val="28"/>
          <w:szCs w:val="28"/>
          <w:highlight w:val="white"/>
        </w:rPr>
        <w:t>- Отчет о финансовом результате, сохраняющий информацию о активах</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 капитале и обязательствах фирмы;</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521E9A">
        <w:rPr>
          <w:rFonts w:ascii="Times New Roman" w:eastAsia="Times New Roman" w:hAnsi="Times New Roman" w:cs="Times New Roman"/>
          <w:color w:val="000000"/>
          <w:sz w:val="28"/>
          <w:szCs w:val="28"/>
          <w:highlight w:val="white"/>
        </w:rPr>
        <w:t>- отчет о совокупном доходе, сохраняющий информацию о итогах</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 xml:space="preserve"> деятельности фирмы;</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521E9A">
        <w:rPr>
          <w:rFonts w:ascii="Times New Roman" w:eastAsia="Times New Roman" w:hAnsi="Times New Roman" w:cs="Times New Roman"/>
          <w:color w:val="000000"/>
          <w:sz w:val="28"/>
          <w:szCs w:val="28"/>
          <w:highlight w:val="white"/>
        </w:rPr>
        <w:t>- отчет о перемещении валютных средств, сохраняющий информацию</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521E9A">
        <w:rPr>
          <w:rFonts w:ascii="Times New Roman" w:eastAsia="Times New Roman" w:hAnsi="Times New Roman" w:cs="Times New Roman"/>
          <w:color w:val="000000"/>
          <w:sz w:val="28"/>
          <w:szCs w:val="28"/>
          <w:highlight w:val="white"/>
        </w:rPr>
        <w:t xml:space="preserve"> о конфигурациях величины и структуры денежных средств и их </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эквивалентов.</w:t>
      </w:r>
    </w:p>
    <w:p w:rsidR="00521E9A" w:rsidRPr="00521E9A" w:rsidRDefault="00521E9A" w:rsidP="00170FA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 xml:space="preserve">Информация о экономическом положении фирмы нужна для оценки финансовых ресурсов, финансовой структуры фирмы, ликвидности и платежеспособности, возможности фирмы адаптироваться к переменам. </w:t>
      </w:r>
    </w:p>
    <w:p w:rsidR="00521E9A" w:rsidRPr="00521E9A" w:rsidRDefault="00521E9A" w:rsidP="00521E9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21E9A">
        <w:rPr>
          <w:rFonts w:ascii="Times New Roman" w:eastAsia="Times New Roman" w:hAnsi="Times New Roman" w:cs="Times New Roman"/>
          <w:color w:val="000000"/>
          <w:sz w:val="28"/>
          <w:szCs w:val="28"/>
          <w:highlight w:val="white"/>
        </w:rPr>
        <w:t xml:space="preserve">Финансовая отчетность обязана подлинно защищать финансовое состояние, денежные результаты за отчетный период и перемещение денежных средств отчитывающийся компании. Ее аутентичность гарантируется неукоснительным использованием всех положений МСФО, безошибочным избранием и использованием учетной политики, дозволяющей изображать уместную, верную, сопоставимую и ясную информацию, которая совместно с правильно проводимым дополнительным ее выявлением в пояснительных примечаниях дозволяет пользователям понять суть проделанных фирмой </w:t>
      </w:r>
      <w:r w:rsidRPr="00521E9A">
        <w:rPr>
          <w:rFonts w:ascii="Times New Roman" w:eastAsia="Times New Roman" w:hAnsi="Times New Roman" w:cs="Times New Roman"/>
          <w:color w:val="000000"/>
          <w:sz w:val="28"/>
          <w:szCs w:val="28"/>
          <w:highlight w:val="white"/>
        </w:rPr>
        <w:lastRenderedPageBreak/>
        <w:t>событий,</w:t>
      </w:r>
      <w:r w:rsidR="00EC1F00">
        <w:rPr>
          <w:rFonts w:ascii="Times New Roman" w:eastAsia="Times New Roman" w:hAnsi="Times New Roman" w:cs="Times New Roman"/>
          <w:color w:val="000000"/>
          <w:sz w:val="28"/>
          <w:szCs w:val="28"/>
          <w:highlight w:val="white"/>
        </w:rPr>
        <w:t xml:space="preserve"> операций,</w:t>
      </w:r>
      <w:r w:rsidRPr="00521E9A">
        <w:rPr>
          <w:rFonts w:ascii="Times New Roman" w:eastAsia="Times New Roman" w:hAnsi="Times New Roman" w:cs="Times New Roman"/>
          <w:color w:val="000000"/>
          <w:sz w:val="28"/>
          <w:szCs w:val="28"/>
          <w:highlight w:val="white"/>
        </w:rPr>
        <w:t xml:space="preserve"> происшедших в ходе ее деятельности, и их воздействие на экономическое состояние фирмы</w:t>
      </w:r>
      <w:r w:rsidR="00E00A63">
        <w:rPr>
          <w:rFonts w:ascii="Times New Roman" w:eastAsia="Times New Roman" w:hAnsi="Times New Roman" w:cs="Times New Roman"/>
          <w:color w:val="000000"/>
          <w:sz w:val="28"/>
          <w:szCs w:val="28"/>
          <w:highlight w:val="white"/>
        </w:rPr>
        <w:t xml:space="preserve"> и ее финансовые показатели</w:t>
      </w:r>
      <w:r w:rsidRPr="00521E9A">
        <w:rPr>
          <w:rFonts w:ascii="Times New Roman" w:eastAsia="Times New Roman" w:hAnsi="Times New Roman" w:cs="Times New Roman"/>
          <w:color w:val="000000"/>
          <w:sz w:val="28"/>
          <w:szCs w:val="28"/>
          <w:highlight w:val="white"/>
        </w:rPr>
        <w:t>.</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rPr>
        <w:t>В состав бухгалтерской отчетности включаются следующие основные формы:</w:t>
      </w:r>
    </w:p>
    <w:p w:rsidR="00066A2F" w:rsidRPr="00066A2F" w:rsidRDefault="007325FD"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 № </w:t>
      </w:r>
      <w:r w:rsidR="00066A2F" w:rsidRPr="00066A2F">
        <w:rPr>
          <w:rFonts w:ascii="Times New Roman" w:eastAsia="Times New Roman" w:hAnsi="Times New Roman" w:cs="Times New Roman"/>
          <w:color w:val="000000"/>
          <w:sz w:val="28"/>
          <w:szCs w:val="28"/>
        </w:rPr>
        <w:t xml:space="preserve"> Бухгалтерский баланс;</w:t>
      </w:r>
    </w:p>
    <w:p w:rsidR="00066A2F" w:rsidRPr="00066A2F" w:rsidRDefault="007325FD"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форма №2 о</w:t>
      </w:r>
      <w:r w:rsidR="00066A2F" w:rsidRPr="00066A2F">
        <w:rPr>
          <w:rFonts w:ascii="Times New Roman" w:eastAsia="Times New Roman" w:hAnsi="Times New Roman" w:cs="Times New Roman"/>
          <w:color w:val="000000"/>
          <w:sz w:val="28"/>
          <w:szCs w:val="28"/>
        </w:rPr>
        <w:t>тчет о финансовых результатах;</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rPr>
        <w:t>а также приложения к ним: форма N 3 (годовая); форма N 4 (годовая)</w:t>
      </w:r>
      <w:r w:rsidR="00356122">
        <w:rPr>
          <w:rFonts w:ascii="Times New Roman" w:eastAsia="Times New Roman" w:hAnsi="Times New Roman" w:cs="Times New Roman"/>
          <w:color w:val="000000"/>
          <w:sz w:val="28"/>
          <w:szCs w:val="28"/>
        </w:rPr>
        <w:t>.</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rPr>
        <w:t>Коммерческими организациями бухгалтерская отчетность сдается  один раз в год, в налоговые органы.</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rPr>
        <w:t xml:space="preserve">  Весь порядок по составу и содержанию, а также заполнению бухгалтерской отчетности указан в  ПБУ 4/99 «Бухгалтерская отчетность организации».  </w:t>
      </w:r>
    </w:p>
    <w:p w:rsidR="00066A2F" w:rsidRPr="00066A2F" w:rsidRDefault="00450FF7"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базе данные финансового учета формируется о</w:t>
      </w:r>
      <w:r w:rsidR="00066A2F" w:rsidRPr="00066A2F">
        <w:rPr>
          <w:rFonts w:ascii="Times New Roman" w:eastAsia="Times New Roman" w:hAnsi="Times New Roman" w:cs="Times New Roman"/>
          <w:color w:val="000000"/>
          <w:sz w:val="28"/>
          <w:szCs w:val="28"/>
        </w:rPr>
        <w:t>тчет о финансовых результатах</w:t>
      </w:r>
      <w:r>
        <w:rPr>
          <w:rFonts w:ascii="Times New Roman" w:eastAsia="Times New Roman" w:hAnsi="Times New Roman" w:cs="Times New Roman"/>
          <w:color w:val="000000"/>
          <w:sz w:val="28"/>
          <w:szCs w:val="28"/>
        </w:rPr>
        <w:t>. Такой отчет имеет конечную</w:t>
      </w:r>
      <w:r w:rsidR="00066A2F" w:rsidRPr="00066A2F">
        <w:rPr>
          <w:rFonts w:ascii="Times New Roman" w:eastAsia="Times New Roman" w:hAnsi="Times New Roman" w:cs="Times New Roman"/>
          <w:color w:val="000000"/>
          <w:sz w:val="28"/>
          <w:szCs w:val="28"/>
        </w:rPr>
        <w:t xml:space="preserve"> цель</w:t>
      </w:r>
      <w:r>
        <w:rPr>
          <w:rFonts w:ascii="Times New Roman" w:eastAsia="Times New Roman" w:hAnsi="Times New Roman" w:cs="Times New Roman"/>
          <w:color w:val="000000"/>
          <w:sz w:val="28"/>
          <w:szCs w:val="28"/>
        </w:rPr>
        <w:t>-</w:t>
      </w:r>
      <w:r w:rsidR="00066A2F" w:rsidRPr="00066A2F">
        <w:rPr>
          <w:rFonts w:ascii="Times New Roman" w:eastAsia="Times New Roman" w:hAnsi="Times New Roman" w:cs="Times New Roman"/>
          <w:color w:val="000000"/>
          <w:sz w:val="28"/>
          <w:szCs w:val="28"/>
        </w:rPr>
        <w:t xml:space="preserve"> получения обобщенной информации о экономическом состоянии и деятельности организации</w:t>
      </w:r>
      <w:r>
        <w:rPr>
          <w:rFonts w:ascii="Times New Roman" w:eastAsia="Times New Roman" w:hAnsi="Times New Roman" w:cs="Times New Roman"/>
          <w:color w:val="000000"/>
          <w:sz w:val="28"/>
          <w:szCs w:val="28"/>
        </w:rPr>
        <w:t xml:space="preserve">. Так же с его </w:t>
      </w:r>
      <w:r w:rsidR="00B22B5E">
        <w:rPr>
          <w:rFonts w:ascii="Times New Roman" w:eastAsia="Times New Roman" w:hAnsi="Times New Roman" w:cs="Times New Roman"/>
          <w:color w:val="000000"/>
          <w:sz w:val="28"/>
          <w:szCs w:val="28"/>
        </w:rPr>
        <w:t>помощью можно</w:t>
      </w:r>
      <w:r>
        <w:rPr>
          <w:rFonts w:ascii="Times New Roman" w:eastAsia="Times New Roman" w:hAnsi="Times New Roman" w:cs="Times New Roman"/>
          <w:color w:val="000000"/>
          <w:sz w:val="28"/>
          <w:szCs w:val="28"/>
        </w:rPr>
        <w:t xml:space="preserve"> узнать об изменениях в</w:t>
      </w:r>
      <w:r w:rsidR="00066A2F" w:rsidRPr="00066A2F">
        <w:rPr>
          <w:rFonts w:ascii="Times New Roman" w:eastAsia="Times New Roman" w:hAnsi="Times New Roman" w:cs="Times New Roman"/>
          <w:color w:val="000000"/>
          <w:sz w:val="28"/>
          <w:szCs w:val="28"/>
        </w:rPr>
        <w:t xml:space="preserve"> экономическом состоянии за отчетный период</w:t>
      </w:r>
      <w:r w:rsidR="00B22B5E">
        <w:rPr>
          <w:rFonts w:ascii="Times New Roman" w:eastAsia="Times New Roman" w:hAnsi="Times New Roman" w:cs="Times New Roman"/>
          <w:color w:val="000000"/>
          <w:sz w:val="28"/>
          <w:szCs w:val="28"/>
        </w:rPr>
        <w:t>,</w:t>
      </w:r>
      <w:r w:rsidR="00066A2F" w:rsidRPr="00066A2F">
        <w:rPr>
          <w:rFonts w:ascii="Times New Roman" w:eastAsia="Times New Roman" w:hAnsi="Times New Roman" w:cs="Times New Roman"/>
          <w:color w:val="000000"/>
          <w:sz w:val="28"/>
          <w:szCs w:val="28"/>
        </w:rPr>
        <w:t xml:space="preserve"> для принятия деловых решений</w:t>
      </w:r>
      <w:r w:rsidR="00066A2F" w:rsidRPr="00066A2F">
        <w:rPr>
          <w:rFonts w:ascii="Times New Roman" w:eastAsia="Times New Roman" w:hAnsi="Times New Roman" w:cs="Times New Roman"/>
          <w:color w:val="000000"/>
          <w:sz w:val="28"/>
          <w:szCs w:val="28"/>
          <w:highlight w:val="white"/>
        </w:rPr>
        <w:t>.</w:t>
      </w:r>
    </w:p>
    <w:p w:rsidR="00066A2F" w:rsidRPr="00066A2F" w:rsidRDefault="00A963DE"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Первичным мотивом </w:t>
      </w:r>
      <w:r w:rsidR="00066A2F" w:rsidRPr="00066A2F">
        <w:rPr>
          <w:rFonts w:ascii="Times New Roman" w:eastAsia="Times New Roman" w:hAnsi="Times New Roman" w:cs="Times New Roman"/>
          <w:color w:val="000000"/>
          <w:sz w:val="28"/>
          <w:szCs w:val="28"/>
        </w:rPr>
        <w:t>составления отчета</w:t>
      </w:r>
      <w:r w:rsidR="00066A2F" w:rsidRPr="00066A2F">
        <w:rPr>
          <w:rFonts w:ascii="Times New Roman" w:eastAsia="Times New Roman" w:hAnsi="Times New Roman" w:cs="Times New Roman"/>
          <w:color w:val="000000"/>
          <w:sz w:val="28"/>
          <w:szCs w:val="28"/>
          <w:highlight w:val="white"/>
        </w:rPr>
        <w:t xml:space="preserve"> считается </w:t>
      </w:r>
      <w:r w:rsidR="00CA0F60">
        <w:rPr>
          <w:rFonts w:ascii="Times New Roman" w:eastAsia="Times New Roman" w:hAnsi="Times New Roman" w:cs="Times New Roman"/>
          <w:color w:val="000000"/>
          <w:sz w:val="28"/>
          <w:szCs w:val="28"/>
          <w:highlight w:val="white"/>
        </w:rPr>
        <w:t xml:space="preserve">ознакомление </w:t>
      </w:r>
      <w:r w:rsidR="00DD3AED">
        <w:rPr>
          <w:rFonts w:ascii="Times New Roman" w:eastAsia="Times New Roman" w:hAnsi="Times New Roman" w:cs="Times New Roman"/>
          <w:color w:val="000000"/>
          <w:sz w:val="28"/>
          <w:szCs w:val="28"/>
          <w:highlight w:val="white"/>
        </w:rPr>
        <w:t xml:space="preserve">любого </w:t>
      </w:r>
      <w:r w:rsidR="00DD3AED" w:rsidRPr="00066A2F">
        <w:rPr>
          <w:rFonts w:ascii="Times New Roman" w:eastAsia="Times New Roman" w:hAnsi="Times New Roman" w:cs="Times New Roman"/>
          <w:color w:val="000000"/>
          <w:sz w:val="28"/>
          <w:szCs w:val="28"/>
          <w:highlight w:val="white"/>
        </w:rPr>
        <w:t>пользователя</w:t>
      </w:r>
      <w:r w:rsidR="00066A2F" w:rsidRPr="00066A2F">
        <w:rPr>
          <w:rFonts w:ascii="Times New Roman" w:eastAsia="Times New Roman" w:hAnsi="Times New Roman" w:cs="Times New Roman"/>
          <w:color w:val="000000"/>
          <w:sz w:val="28"/>
          <w:szCs w:val="28"/>
          <w:highlight w:val="white"/>
        </w:rPr>
        <w:t xml:space="preserve"> </w:t>
      </w:r>
      <w:r w:rsidR="00B443E7">
        <w:rPr>
          <w:rFonts w:ascii="Times New Roman" w:eastAsia="Times New Roman" w:hAnsi="Times New Roman" w:cs="Times New Roman"/>
          <w:color w:val="000000"/>
          <w:sz w:val="28"/>
          <w:szCs w:val="28"/>
          <w:highlight w:val="white"/>
        </w:rPr>
        <w:t>с честной и</w:t>
      </w:r>
      <w:r w:rsidR="00066A2F" w:rsidRPr="00066A2F">
        <w:rPr>
          <w:rFonts w:ascii="Times New Roman" w:eastAsia="Times New Roman" w:hAnsi="Times New Roman" w:cs="Times New Roman"/>
          <w:color w:val="000000"/>
          <w:sz w:val="28"/>
          <w:szCs w:val="28"/>
          <w:highlight w:val="white"/>
        </w:rPr>
        <w:t xml:space="preserve"> совершенно не предвзятой информаци</w:t>
      </w:r>
      <w:r w:rsidR="0053432B">
        <w:rPr>
          <w:rFonts w:ascii="Times New Roman" w:eastAsia="Times New Roman" w:hAnsi="Times New Roman" w:cs="Times New Roman"/>
          <w:color w:val="000000"/>
          <w:sz w:val="28"/>
          <w:szCs w:val="28"/>
          <w:highlight w:val="white"/>
        </w:rPr>
        <w:t>ей</w:t>
      </w:r>
      <w:r w:rsidR="00066A2F" w:rsidRPr="00066A2F">
        <w:rPr>
          <w:rFonts w:ascii="Times New Roman" w:eastAsia="Times New Roman" w:hAnsi="Times New Roman" w:cs="Times New Roman"/>
          <w:color w:val="000000"/>
          <w:sz w:val="28"/>
          <w:szCs w:val="28"/>
          <w:highlight w:val="white"/>
        </w:rPr>
        <w:t xml:space="preserve"> о экономическом состоянии, итогах деятельности и перемещении средств</w:t>
      </w:r>
      <w:r w:rsidR="0053432B">
        <w:rPr>
          <w:rFonts w:ascii="Times New Roman" w:eastAsia="Times New Roman" w:hAnsi="Times New Roman" w:cs="Times New Roman"/>
          <w:color w:val="000000"/>
          <w:sz w:val="28"/>
          <w:szCs w:val="28"/>
          <w:highlight w:val="white"/>
        </w:rPr>
        <w:t xml:space="preserve"> для принятия деловых решений</w:t>
      </w:r>
      <w:r w:rsidR="00066A2F" w:rsidRPr="00066A2F">
        <w:rPr>
          <w:rFonts w:ascii="Times New Roman" w:eastAsia="Times New Roman" w:hAnsi="Times New Roman" w:cs="Times New Roman"/>
          <w:color w:val="000000"/>
          <w:sz w:val="28"/>
          <w:szCs w:val="28"/>
          <w:highlight w:val="white"/>
        </w:rPr>
        <w:t>.</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066A2F">
        <w:rPr>
          <w:rFonts w:ascii="Times New Roman" w:eastAsia="Times New Roman" w:hAnsi="Times New Roman" w:cs="Times New Roman"/>
          <w:color w:val="000000"/>
          <w:sz w:val="28"/>
          <w:szCs w:val="28"/>
          <w:highlight w:val="white"/>
        </w:rPr>
        <w:t xml:space="preserve">Основными элементами отчета считаются финансы и затраты, выручка и убытки. Финансы отображается в момент поступления актива либо закрытия обязательства, приводящих к увеличению собственных денежных средств компании. </w:t>
      </w:r>
    </w:p>
    <w:p w:rsidR="00066A2F" w:rsidRPr="00066A2F" w:rsidRDefault="009637CC"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При этом</w:t>
      </w:r>
      <w:r w:rsidR="00066A2F" w:rsidRPr="00066A2F">
        <w:rPr>
          <w:rFonts w:ascii="Times New Roman" w:eastAsia="Times New Roman" w:hAnsi="Times New Roman" w:cs="Times New Roman"/>
          <w:color w:val="000000"/>
          <w:sz w:val="28"/>
          <w:szCs w:val="28"/>
          <w:highlight w:val="white"/>
        </w:rPr>
        <w:t xml:space="preserve"> в момент выбытия актива либо увеличения обязательства, </w:t>
      </w:r>
      <w:r>
        <w:rPr>
          <w:rFonts w:ascii="Times New Roman" w:eastAsia="Times New Roman" w:hAnsi="Times New Roman" w:cs="Times New Roman"/>
          <w:color w:val="000000"/>
          <w:sz w:val="28"/>
          <w:szCs w:val="28"/>
          <w:highlight w:val="white"/>
        </w:rPr>
        <w:t xml:space="preserve">отражаются затраты </w:t>
      </w:r>
      <w:r w:rsidR="00066A2F" w:rsidRPr="00066A2F">
        <w:rPr>
          <w:rFonts w:ascii="Times New Roman" w:eastAsia="Times New Roman" w:hAnsi="Times New Roman" w:cs="Times New Roman"/>
          <w:color w:val="000000"/>
          <w:sz w:val="28"/>
          <w:szCs w:val="28"/>
          <w:highlight w:val="white"/>
        </w:rPr>
        <w:t>приводящи</w:t>
      </w:r>
      <w:r>
        <w:rPr>
          <w:rFonts w:ascii="Times New Roman" w:eastAsia="Times New Roman" w:hAnsi="Times New Roman" w:cs="Times New Roman"/>
          <w:color w:val="000000"/>
          <w:sz w:val="28"/>
          <w:szCs w:val="28"/>
          <w:highlight w:val="white"/>
        </w:rPr>
        <w:t>е</w:t>
      </w:r>
      <w:r w:rsidR="00066A2F" w:rsidRPr="00066A2F">
        <w:rPr>
          <w:rFonts w:ascii="Times New Roman" w:eastAsia="Times New Roman" w:hAnsi="Times New Roman" w:cs="Times New Roman"/>
          <w:color w:val="000000"/>
          <w:sz w:val="28"/>
          <w:szCs w:val="28"/>
          <w:highlight w:val="white"/>
        </w:rPr>
        <w:t xml:space="preserve"> к уменьшению личных денежных средств компании.</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lastRenderedPageBreak/>
        <w:t xml:space="preserve">ОФР охватывает 3 раздела: финансовые итоги, составляющие операционных издержек, расчеты показателей доходности акций, а также реквизиты компании (рисунок </w:t>
      </w:r>
      <w:r w:rsidR="00277C81">
        <w:rPr>
          <w:rFonts w:ascii="Times New Roman" w:eastAsia="Times New Roman" w:hAnsi="Times New Roman" w:cs="Times New Roman"/>
          <w:color w:val="000000"/>
          <w:sz w:val="28"/>
          <w:szCs w:val="28"/>
          <w:highlight w:val="white"/>
        </w:rPr>
        <w:t>3</w:t>
      </w:r>
      <w:r w:rsidRPr="00066A2F">
        <w:rPr>
          <w:rFonts w:ascii="Times New Roman" w:eastAsia="Times New Roman" w:hAnsi="Times New Roman" w:cs="Times New Roman"/>
          <w:color w:val="000000"/>
          <w:sz w:val="28"/>
          <w:szCs w:val="28"/>
          <w:highlight w:val="white"/>
        </w:rPr>
        <w:t>).</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Отчет оформляется в тысячах в отсутствии десятичных знаков, не считая </w:t>
      </w:r>
      <w:r w:rsidR="00DD187A">
        <w:rPr>
          <w:rFonts w:ascii="Times New Roman" w:eastAsia="Times New Roman" w:hAnsi="Times New Roman" w:cs="Times New Roman"/>
          <w:color w:val="000000"/>
          <w:sz w:val="28"/>
          <w:szCs w:val="28"/>
          <w:highlight w:val="white"/>
        </w:rPr>
        <w:t>третьего раздела</w:t>
      </w:r>
      <w:r w:rsidRPr="00066A2F">
        <w:rPr>
          <w:rFonts w:ascii="Times New Roman" w:eastAsia="Times New Roman" w:hAnsi="Times New Roman" w:cs="Times New Roman"/>
          <w:color w:val="000000"/>
          <w:sz w:val="28"/>
          <w:szCs w:val="28"/>
          <w:highlight w:val="white"/>
        </w:rPr>
        <w:t xml:space="preserve">, </w:t>
      </w:r>
      <w:r w:rsidR="00DD187A">
        <w:rPr>
          <w:rFonts w:ascii="Times New Roman" w:eastAsia="Times New Roman" w:hAnsi="Times New Roman" w:cs="Times New Roman"/>
          <w:color w:val="000000"/>
          <w:sz w:val="28"/>
          <w:szCs w:val="28"/>
          <w:highlight w:val="white"/>
        </w:rPr>
        <w:t xml:space="preserve">где с </w:t>
      </w:r>
      <w:r w:rsidRPr="00066A2F">
        <w:rPr>
          <w:rFonts w:ascii="Times New Roman" w:eastAsia="Times New Roman" w:hAnsi="Times New Roman" w:cs="Times New Roman"/>
          <w:color w:val="000000"/>
          <w:sz w:val="28"/>
          <w:szCs w:val="28"/>
          <w:highlight w:val="white"/>
        </w:rPr>
        <w:t>приводятся в руб. с коп.</w:t>
      </w:r>
      <w:r w:rsidR="00DD187A" w:rsidRPr="00DD187A">
        <w:t xml:space="preserve"> </w:t>
      </w:r>
    </w:p>
    <w:p w:rsidR="00066A2F" w:rsidRPr="00066A2F" w:rsidRDefault="0098065C"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 графе </w:t>
      </w:r>
      <w:r w:rsidR="00066A2F" w:rsidRPr="00066A2F">
        <w:rPr>
          <w:rFonts w:ascii="Times New Roman" w:eastAsia="Times New Roman" w:hAnsi="Times New Roman" w:cs="Times New Roman"/>
          <w:color w:val="000000"/>
          <w:sz w:val="28"/>
          <w:szCs w:val="28"/>
          <w:highlight w:val="white"/>
        </w:rPr>
        <w:t>«Доход (прибыль) от реализации</w:t>
      </w:r>
      <w:r>
        <w:rPr>
          <w:rFonts w:ascii="Times New Roman" w:eastAsia="Times New Roman" w:hAnsi="Times New Roman" w:cs="Times New Roman"/>
          <w:color w:val="000000"/>
          <w:sz w:val="28"/>
          <w:szCs w:val="28"/>
          <w:highlight w:val="white"/>
        </w:rPr>
        <w:t>»</w:t>
      </w:r>
      <w:r w:rsidR="00066A2F" w:rsidRPr="00066A2F">
        <w:rPr>
          <w:rFonts w:ascii="Times New Roman" w:eastAsia="Times New Roman" w:hAnsi="Times New Roman" w:cs="Times New Roman"/>
          <w:color w:val="000000"/>
          <w:sz w:val="28"/>
          <w:szCs w:val="28"/>
          <w:highlight w:val="white"/>
        </w:rPr>
        <w:t xml:space="preserve"> отображается совместный доход </w:t>
      </w:r>
      <w:r>
        <w:rPr>
          <w:rFonts w:ascii="Times New Roman" w:eastAsia="Times New Roman" w:hAnsi="Times New Roman" w:cs="Times New Roman"/>
          <w:color w:val="000000"/>
          <w:sz w:val="28"/>
          <w:szCs w:val="28"/>
          <w:highlight w:val="white"/>
        </w:rPr>
        <w:t>за</w:t>
      </w:r>
      <w:r w:rsidR="00066A2F" w:rsidRPr="00066A2F">
        <w:rPr>
          <w:rFonts w:ascii="Times New Roman" w:eastAsia="Times New Roman" w:hAnsi="Times New Roman" w:cs="Times New Roman"/>
          <w:color w:val="000000"/>
          <w:sz w:val="28"/>
          <w:szCs w:val="28"/>
          <w:highlight w:val="white"/>
        </w:rPr>
        <w:t xml:space="preserve"> минус</w:t>
      </w:r>
      <w:r>
        <w:rPr>
          <w:rFonts w:ascii="Times New Roman" w:eastAsia="Times New Roman" w:hAnsi="Times New Roman" w:cs="Times New Roman"/>
          <w:color w:val="000000"/>
          <w:sz w:val="28"/>
          <w:szCs w:val="28"/>
          <w:highlight w:val="white"/>
        </w:rPr>
        <w:t>ом</w:t>
      </w:r>
      <w:r w:rsidR="00066A2F" w:rsidRPr="00066A2F">
        <w:rPr>
          <w:rFonts w:ascii="Times New Roman" w:eastAsia="Times New Roman" w:hAnsi="Times New Roman" w:cs="Times New Roman"/>
          <w:color w:val="000000"/>
          <w:sz w:val="28"/>
          <w:szCs w:val="28"/>
          <w:highlight w:val="white"/>
        </w:rPr>
        <w:t xml:space="preserve"> предоставленных скидок, возврата проданных продуктов, непрямых налогов (НДС).</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Ст</w:t>
      </w:r>
      <w:r w:rsidR="009C32CF">
        <w:rPr>
          <w:rFonts w:ascii="Times New Roman" w:eastAsia="Times New Roman" w:hAnsi="Times New Roman" w:cs="Times New Roman"/>
          <w:color w:val="000000"/>
          <w:sz w:val="28"/>
          <w:szCs w:val="28"/>
          <w:highlight w:val="white"/>
        </w:rPr>
        <w:t>рока с НДС</w:t>
      </w:r>
      <w:r w:rsidRPr="00066A2F">
        <w:rPr>
          <w:rFonts w:ascii="Times New Roman" w:eastAsia="Times New Roman" w:hAnsi="Times New Roman" w:cs="Times New Roman"/>
          <w:color w:val="000000"/>
          <w:sz w:val="28"/>
          <w:szCs w:val="28"/>
          <w:highlight w:val="white"/>
        </w:rPr>
        <w:t xml:space="preserve"> и «Акцизный сбор» - </w:t>
      </w:r>
      <w:r w:rsidR="009C32CF">
        <w:rPr>
          <w:rFonts w:ascii="Times New Roman" w:eastAsia="Times New Roman" w:hAnsi="Times New Roman" w:cs="Times New Roman"/>
          <w:color w:val="000000"/>
          <w:sz w:val="28"/>
          <w:szCs w:val="28"/>
          <w:highlight w:val="white"/>
        </w:rPr>
        <w:t>показывает</w:t>
      </w:r>
      <w:r w:rsidRPr="00066A2F">
        <w:rPr>
          <w:rFonts w:ascii="Times New Roman" w:eastAsia="Times New Roman" w:hAnsi="Times New Roman" w:cs="Times New Roman"/>
          <w:color w:val="000000"/>
          <w:sz w:val="28"/>
          <w:szCs w:val="28"/>
          <w:highlight w:val="white"/>
        </w:rPr>
        <w:t xml:space="preserve"> необходимую сумму данных налогов в составе дохода от реализации.</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Свободная строка </w:t>
      </w:r>
      <w:r w:rsidR="003516A3">
        <w:rPr>
          <w:rFonts w:ascii="Times New Roman" w:eastAsia="Times New Roman" w:hAnsi="Times New Roman" w:cs="Times New Roman"/>
          <w:color w:val="000000"/>
          <w:sz w:val="28"/>
          <w:szCs w:val="28"/>
          <w:highlight w:val="white"/>
        </w:rPr>
        <w:t>–</w:t>
      </w:r>
      <w:r w:rsidRPr="00066A2F">
        <w:rPr>
          <w:rFonts w:ascii="Times New Roman" w:eastAsia="Times New Roman" w:hAnsi="Times New Roman" w:cs="Times New Roman"/>
          <w:color w:val="000000"/>
          <w:sz w:val="28"/>
          <w:szCs w:val="28"/>
          <w:highlight w:val="white"/>
        </w:rPr>
        <w:t xml:space="preserve"> </w:t>
      </w:r>
      <w:r w:rsidR="003516A3">
        <w:rPr>
          <w:rFonts w:ascii="Times New Roman" w:eastAsia="Times New Roman" w:hAnsi="Times New Roman" w:cs="Times New Roman"/>
          <w:color w:val="000000"/>
          <w:sz w:val="28"/>
          <w:szCs w:val="28"/>
          <w:highlight w:val="white"/>
        </w:rPr>
        <w:t xml:space="preserve">имеет </w:t>
      </w:r>
      <w:r w:rsidRPr="00066A2F">
        <w:rPr>
          <w:rFonts w:ascii="Times New Roman" w:eastAsia="Times New Roman" w:hAnsi="Times New Roman" w:cs="Times New Roman"/>
          <w:color w:val="000000"/>
          <w:sz w:val="28"/>
          <w:szCs w:val="28"/>
          <w:highlight w:val="white"/>
        </w:rPr>
        <w:t xml:space="preserve">начисленные (оплаченные) предприятием </w:t>
      </w:r>
      <w:r w:rsidR="003516A3">
        <w:rPr>
          <w:rFonts w:ascii="Times New Roman" w:eastAsia="Times New Roman" w:hAnsi="Times New Roman" w:cs="Times New Roman"/>
          <w:color w:val="000000"/>
          <w:sz w:val="28"/>
          <w:szCs w:val="28"/>
          <w:highlight w:val="white"/>
        </w:rPr>
        <w:t xml:space="preserve">прочие </w:t>
      </w:r>
      <w:r w:rsidRPr="00066A2F">
        <w:rPr>
          <w:rFonts w:ascii="Times New Roman" w:eastAsia="Times New Roman" w:hAnsi="Times New Roman" w:cs="Times New Roman"/>
          <w:color w:val="000000"/>
          <w:sz w:val="28"/>
          <w:szCs w:val="28"/>
          <w:highlight w:val="white"/>
        </w:rPr>
        <w:t>налоги и сборы</w:t>
      </w:r>
      <w:r w:rsidR="00ED3C9F">
        <w:rPr>
          <w:rFonts w:ascii="Times New Roman" w:eastAsia="Times New Roman" w:hAnsi="Times New Roman" w:cs="Times New Roman"/>
          <w:color w:val="000000"/>
          <w:sz w:val="28"/>
          <w:szCs w:val="28"/>
          <w:highlight w:val="white"/>
        </w:rPr>
        <w:t xml:space="preserve"> (</w:t>
      </w:r>
      <w:r w:rsidR="00ED3C9F" w:rsidRPr="00ED3C9F">
        <w:rPr>
          <w:rFonts w:ascii="Times New Roman" w:eastAsia="Times New Roman" w:hAnsi="Times New Roman" w:cs="Times New Roman"/>
          <w:color w:val="000000"/>
          <w:sz w:val="28"/>
          <w:szCs w:val="28"/>
        </w:rPr>
        <w:t>налог с рекламы, особые пенсионные сборы при реализации ювелирных изделий из золота</w:t>
      </w:r>
      <w:r w:rsidR="00ED3C9F">
        <w:rPr>
          <w:rFonts w:ascii="Times New Roman" w:eastAsia="Times New Roman" w:hAnsi="Times New Roman" w:cs="Times New Roman"/>
          <w:color w:val="000000"/>
          <w:sz w:val="28"/>
          <w:szCs w:val="28"/>
        </w:rPr>
        <w:t>)</w:t>
      </w:r>
      <w:r w:rsidR="003516A3">
        <w:rPr>
          <w:rFonts w:ascii="Times New Roman" w:eastAsia="Times New Roman" w:hAnsi="Times New Roman" w:cs="Times New Roman"/>
          <w:color w:val="000000"/>
          <w:sz w:val="28"/>
          <w:szCs w:val="28"/>
          <w:highlight w:val="white"/>
        </w:rPr>
        <w:t>. Они</w:t>
      </w:r>
      <w:r w:rsidRPr="00066A2F">
        <w:rPr>
          <w:rFonts w:ascii="Times New Roman" w:eastAsia="Times New Roman" w:hAnsi="Times New Roman" w:cs="Times New Roman"/>
          <w:color w:val="000000"/>
          <w:sz w:val="28"/>
          <w:szCs w:val="28"/>
          <w:highlight w:val="white"/>
        </w:rPr>
        <w:t xml:space="preserve"> исключ</w:t>
      </w:r>
      <w:r w:rsidR="003516A3">
        <w:rPr>
          <w:rFonts w:ascii="Times New Roman" w:eastAsia="Times New Roman" w:hAnsi="Times New Roman" w:cs="Times New Roman"/>
          <w:color w:val="000000"/>
          <w:sz w:val="28"/>
          <w:szCs w:val="28"/>
          <w:highlight w:val="white"/>
        </w:rPr>
        <w:t>аются</w:t>
      </w:r>
      <w:r w:rsidRPr="00066A2F">
        <w:rPr>
          <w:rFonts w:ascii="Times New Roman" w:eastAsia="Times New Roman" w:hAnsi="Times New Roman" w:cs="Times New Roman"/>
          <w:color w:val="000000"/>
          <w:sz w:val="28"/>
          <w:szCs w:val="28"/>
          <w:highlight w:val="white"/>
        </w:rPr>
        <w:t xml:space="preserve"> из выручки от реализации[1].</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Статья «Остальные вычеты из дохода»</w:t>
      </w:r>
      <w:r w:rsidR="00B45E4C">
        <w:rPr>
          <w:rFonts w:ascii="Times New Roman" w:eastAsia="Times New Roman" w:hAnsi="Times New Roman" w:cs="Times New Roman"/>
          <w:color w:val="000000"/>
          <w:sz w:val="28"/>
          <w:szCs w:val="28"/>
          <w:highlight w:val="white"/>
        </w:rPr>
        <w:t>, включают</w:t>
      </w:r>
      <w:r w:rsidRPr="00066A2F">
        <w:rPr>
          <w:rFonts w:ascii="Times New Roman" w:eastAsia="Times New Roman" w:hAnsi="Times New Roman" w:cs="Times New Roman"/>
          <w:color w:val="000000"/>
          <w:sz w:val="28"/>
          <w:szCs w:val="28"/>
          <w:highlight w:val="white"/>
        </w:rPr>
        <w:t>:</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-суммы бонусов, предоставленных клиентам после даты признания дохода от </w:t>
      </w:r>
      <w:r w:rsidR="00B45E4C">
        <w:rPr>
          <w:rFonts w:ascii="Times New Roman" w:eastAsia="Times New Roman" w:hAnsi="Times New Roman" w:cs="Times New Roman"/>
          <w:color w:val="000000"/>
          <w:sz w:val="28"/>
          <w:szCs w:val="28"/>
          <w:highlight w:val="white"/>
        </w:rPr>
        <w:t>реализации товаров</w:t>
      </w:r>
      <w:r w:rsidR="00FB1BC2">
        <w:rPr>
          <w:rFonts w:ascii="Times New Roman" w:eastAsia="Times New Roman" w:hAnsi="Times New Roman" w:cs="Times New Roman"/>
          <w:color w:val="000000"/>
          <w:sz w:val="28"/>
          <w:szCs w:val="28"/>
          <w:highlight w:val="white"/>
        </w:rPr>
        <w:t>, продукции</w:t>
      </w:r>
      <w:r w:rsidRPr="00066A2F">
        <w:rPr>
          <w:rFonts w:ascii="Times New Roman" w:eastAsia="Times New Roman" w:hAnsi="Times New Roman" w:cs="Times New Roman"/>
          <w:color w:val="000000"/>
          <w:sz w:val="28"/>
          <w:szCs w:val="28"/>
          <w:highlight w:val="white"/>
        </w:rPr>
        <w:t>;</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-цена продукции либо продуктов, возвращенных клиентами;</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-остальные суммы, подлежащие вычету из дохода.</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B5E8D">
        <w:rPr>
          <w:rFonts w:ascii="Times New Roman" w:eastAsia="Times New Roman" w:hAnsi="Times New Roman" w:cs="Times New Roman"/>
          <w:color w:val="000000"/>
          <w:sz w:val="28"/>
          <w:szCs w:val="28"/>
        </w:rPr>
        <w:t xml:space="preserve">Признак </w:t>
      </w:r>
      <w:r w:rsidR="00A8520A" w:rsidRPr="006B5E8D">
        <w:rPr>
          <w:rFonts w:ascii="Times New Roman" w:eastAsia="Times New Roman" w:hAnsi="Times New Roman" w:cs="Times New Roman"/>
          <w:color w:val="000000"/>
          <w:sz w:val="28"/>
          <w:szCs w:val="28"/>
        </w:rPr>
        <w:t>строки</w:t>
      </w:r>
      <w:r w:rsidR="00A8520A" w:rsidRPr="00A8520A">
        <w:rPr>
          <w:rFonts w:ascii="Times New Roman" w:eastAsia="Times New Roman" w:hAnsi="Times New Roman" w:cs="Times New Roman"/>
          <w:color w:val="000000"/>
          <w:sz w:val="28"/>
          <w:szCs w:val="28"/>
        </w:rPr>
        <w:t xml:space="preserve"> </w:t>
      </w:r>
      <w:r w:rsidR="008340E4">
        <w:rPr>
          <w:rFonts w:ascii="Times New Roman" w:eastAsia="Times New Roman" w:hAnsi="Times New Roman" w:cs="Times New Roman"/>
          <w:color w:val="000000"/>
          <w:sz w:val="28"/>
          <w:szCs w:val="28"/>
        </w:rPr>
        <w:t>ч</w:t>
      </w:r>
      <w:r w:rsidR="00A8520A" w:rsidRPr="00A8520A">
        <w:rPr>
          <w:rFonts w:ascii="Times New Roman" w:eastAsia="Times New Roman" w:hAnsi="Times New Roman" w:cs="Times New Roman"/>
          <w:color w:val="000000"/>
          <w:sz w:val="28"/>
          <w:szCs w:val="28"/>
        </w:rPr>
        <w:t>истый доход (прибыль) от реализации</w:t>
      </w:r>
      <w:r w:rsidRPr="00066A2F">
        <w:rPr>
          <w:rFonts w:ascii="Times New Roman" w:eastAsia="Times New Roman" w:hAnsi="Times New Roman" w:cs="Times New Roman"/>
          <w:color w:val="000000"/>
          <w:sz w:val="28"/>
          <w:szCs w:val="28"/>
          <w:highlight w:val="white"/>
        </w:rPr>
        <w:t xml:space="preserve"> определяется </w:t>
      </w:r>
      <w:r w:rsidR="008340E4">
        <w:rPr>
          <w:rFonts w:ascii="Times New Roman" w:eastAsia="Times New Roman" w:hAnsi="Times New Roman" w:cs="Times New Roman"/>
          <w:color w:val="000000"/>
          <w:sz w:val="28"/>
          <w:szCs w:val="28"/>
          <w:highlight w:val="white"/>
        </w:rPr>
        <w:t xml:space="preserve">при </w:t>
      </w:r>
      <w:r w:rsidRPr="00066A2F">
        <w:rPr>
          <w:rFonts w:ascii="Times New Roman" w:eastAsia="Times New Roman" w:hAnsi="Times New Roman" w:cs="Times New Roman"/>
          <w:color w:val="000000"/>
          <w:sz w:val="28"/>
          <w:szCs w:val="28"/>
          <w:highlight w:val="white"/>
        </w:rPr>
        <w:t>вычитани</w:t>
      </w:r>
      <w:r w:rsidR="008340E4">
        <w:rPr>
          <w:rFonts w:ascii="Times New Roman" w:eastAsia="Times New Roman" w:hAnsi="Times New Roman" w:cs="Times New Roman"/>
          <w:color w:val="000000"/>
          <w:sz w:val="28"/>
          <w:szCs w:val="28"/>
          <w:highlight w:val="white"/>
        </w:rPr>
        <w:t>и</w:t>
      </w:r>
      <w:r w:rsidRPr="00066A2F">
        <w:rPr>
          <w:rFonts w:ascii="Times New Roman" w:eastAsia="Times New Roman" w:hAnsi="Times New Roman" w:cs="Times New Roman"/>
          <w:color w:val="000000"/>
          <w:sz w:val="28"/>
          <w:szCs w:val="28"/>
          <w:highlight w:val="white"/>
        </w:rPr>
        <w:t xml:space="preserve"> из суммы выручки в строчке 010, соответственных сумм</w:t>
      </w:r>
      <w:r w:rsidR="00DF4968">
        <w:rPr>
          <w:rFonts w:ascii="Times New Roman" w:eastAsia="Times New Roman" w:hAnsi="Times New Roman" w:cs="Times New Roman"/>
          <w:color w:val="000000"/>
          <w:sz w:val="28"/>
          <w:szCs w:val="28"/>
          <w:highlight w:val="white"/>
        </w:rPr>
        <w:t xml:space="preserve"> сборов, </w:t>
      </w:r>
      <w:r w:rsidRPr="00066A2F">
        <w:rPr>
          <w:rFonts w:ascii="Times New Roman" w:eastAsia="Times New Roman" w:hAnsi="Times New Roman" w:cs="Times New Roman"/>
          <w:color w:val="000000"/>
          <w:sz w:val="28"/>
          <w:szCs w:val="28"/>
          <w:highlight w:val="white"/>
        </w:rPr>
        <w:t xml:space="preserve">налогов, бонусов и </w:t>
      </w:r>
      <w:r w:rsidR="00DF4968">
        <w:rPr>
          <w:rFonts w:ascii="Times New Roman" w:eastAsia="Times New Roman" w:hAnsi="Times New Roman" w:cs="Times New Roman"/>
          <w:color w:val="000000"/>
          <w:sz w:val="28"/>
          <w:szCs w:val="28"/>
          <w:highlight w:val="white"/>
        </w:rPr>
        <w:t>пр</w:t>
      </w:r>
      <w:r w:rsidRPr="00066A2F">
        <w:rPr>
          <w:rFonts w:ascii="Times New Roman" w:eastAsia="Times New Roman" w:hAnsi="Times New Roman" w:cs="Times New Roman"/>
          <w:color w:val="000000"/>
          <w:sz w:val="28"/>
          <w:szCs w:val="28"/>
          <w:highlight w:val="white"/>
        </w:rPr>
        <w:t>.</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Себестоимость отражает первоначальн</w:t>
      </w:r>
      <w:r w:rsidR="00914E1C">
        <w:rPr>
          <w:rFonts w:ascii="Times New Roman" w:eastAsia="Times New Roman" w:hAnsi="Times New Roman" w:cs="Times New Roman"/>
          <w:color w:val="000000"/>
          <w:sz w:val="28"/>
          <w:szCs w:val="28"/>
          <w:highlight w:val="white"/>
        </w:rPr>
        <w:t>ую</w:t>
      </w:r>
      <w:r w:rsidRPr="00066A2F">
        <w:rPr>
          <w:rFonts w:ascii="Times New Roman" w:eastAsia="Times New Roman" w:hAnsi="Times New Roman" w:cs="Times New Roman"/>
          <w:color w:val="000000"/>
          <w:sz w:val="28"/>
          <w:szCs w:val="28"/>
          <w:highlight w:val="white"/>
        </w:rPr>
        <w:t xml:space="preserve"> стоимость реализованной продукции,</w:t>
      </w:r>
      <w:r w:rsidR="00914E1C">
        <w:rPr>
          <w:rFonts w:ascii="Times New Roman" w:eastAsia="Times New Roman" w:hAnsi="Times New Roman" w:cs="Times New Roman"/>
          <w:color w:val="000000"/>
          <w:sz w:val="28"/>
          <w:szCs w:val="28"/>
          <w:highlight w:val="white"/>
        </w:rPr>
        <w:t xml:space="preserve"> товаров, услуг</w:t>
      </w:r>
      <w:r w:rsidRPr="00066A2F">
        <w:rPr>
          <w:rFonts w:ascii="Times New Roman" w:eastAsia="Times New Roman" w:hAnsi="Times New Roman" w:cs="Times New Roman"/>
          <w:color w:val="000000"/>
          <w:sz w:val="28"/>
          <w:szCs w:val="28"/>
          <w:highlight w:val="white"/>
        </w:rPr>
        <w:t xml:space="preserve"> состо</w:t>
      </w:r>
      <w:r w:rsidR="00914E1C">
        <w:rPr>
          <w:rFonts w:ascii="Times New Roman" w:eastAsia="Times New Roman" w:hAnsi="Times New Roman" w:cs="Times New Roman"/>
          <w:color w:val="000000"/>
          <w:sz w:val="28"/>
          <w:szCs w:val="28"/>
          <w:highlight w:val="white"/>
        </w:rPr>
        <w:t>ящую</w:t>
      </w:r>
      <w:r w:rsidRPr="00066A2F">
        <w:rPr>
          <w:rFonts w:ascii="Times New Roman" w:eastAsia="Times New Roman" w:hAnsi="Times New Roman" w:cs="Times New Roman"/>
          <w:color w:val="000000"/>
          <w:sz w:val="28"/>
          <w:szCs w:val="28"/>
          <w:highlight w:val="white"/>
        </w:rPr>
        <w:t xml:space="preserve"> из</w:t>
      </w:r>
      <w:r w:rsidR="00B32789">
        <w:rPr>
          <w:rFonts w:ascii="Times New Roman" w:eastAsia="Times New Roman" w:hAnsi="Times New Roman" w:cs="Times New Roman"/>
          <w:color w:val="000000"/>
          <w:sz w:val="28"/>
          <w:szCs w:val="28"/>
          <w:highlight w:val="white"/>
        </w:rPr>
        <w:t xml:space="preserve"> затрат</w:t>
      </w:r>
      <w:r w:rsidRPr="00066A2F">
        <w:rPr>
          <w:rFonts w:ascii="Times New Roman" w:eastAsia="Times New Roman" w:hAnsi="Times New Roman" w:cs="Times New Roman"/>
          <w:color w:val="000000"/>
          <w:sz w:val="28"/>
          <w:szCs w:val="28"/>
          <w:highlight w:val="white"/>
        </w:rPr>
        <w:t>: производственной</w:t>
      </w:r>
      <w:r w:rsidR="00B32789">
        <w:rPr>
          <w:rFonts w:ascii="Times New Roman" w:eastAsia="Times New Roman" w:hAnsi="Times New Roman" w:cs="Times New Roman"/>
          <w:color w:val="000000"/>
          <w:sz w:val="28"/>
          <w:szCs w:val="28"/>
          <w:highlight w:val="white"/>
        </w:rPr>
        <w:t xml:space="preserve"> части</w:t>
      </w:r>
      <w:r w:rsidR="00B32789" w:rsidRPr="00B32789">
        <w:rPr>
          <w:rFonts w:ascii="Times New Roman" w:eastAsia="Times New Roman" w:hAnsi="Times New Roman" w:cs="Times New Roman"/>
          <w:color w:val="000000"/>
          <w:sz w:val="28"/>
          <w:szCs w:val="28"/>
          <w:highlight w:val="white"/>
        </w:rPr>
        <w:t>;</w:t>
      </w:r>
      <w:r w:rsidRPr="00066A2F">
        <w:rPr>
          <w:rFonts w:ascii="Times New Roman" w:eastAsia="Times New Roman" w:hAnsi="Times New Roman" w:cs="Times New Roman"/>
          <w:color w:val="000000"/>
          <w:sz w:val="28"/>
          <w:szCs w:val="28"/>
          <w:highlight w:val="white"/>
        </w:rPr>
        <w:t xml:space="preserve"> </w:t>
      </w:r>
      <w:r w:rsidR="00B32789">
        <w:rPr>
          <w:rFonts w:ascii="Times New Roman" w:eastAsia="Times New Roman" w:hAnsi="Times New Roman" w:cs="Times New Roman"/>
          <w:color w:val="000000"/>
          <w:sz w:val="28"/>
          <w:szCs w:val="28"/>
          <w:highlight w:val="white"/>
        </w:rPr>
        <w:t>на заработную плату</w:t>
      </w:r>
      <w:r w:rsidR="00B32789" w:rsidRPr="00B32789">
        <w:rPr>
          <w:rFonts w:ascii="Times New Roman" w:eastAsia="Times New Roman" w:hAnsi="Times New Roman" w:cs="Times New Roman"/>
          <w:color w:val="000000"/>
          <w:sz w:val="28"/>
          <w:szCs w:val="28"/>
          <w:highlight w:val="white"/>
        </w:rPr>
        <w:t>;</w:t>
      </w:r>
      <w:r w:rsidRPr="00066A2F">
        <w:rPr>
          <w:rFonts w:ascii="Times New Roman" w:eastAsia="Times New Roman" w:hAnsi="Times New Roman" w:cs="Times New Roman"/>
          <w:color w:val="000000"/>
          <w:sz w:val="28"/>
          <w:szCs w:val="28"/>
          <w:highlight w:val="white"/>
        </w:rPr>
        <w:t xml:space="preserve"> материальных </w:t>
      </w:r>
      <w:r w:rsidR="00B32789">
        <w:rPr>
          <w:rFonts w:ascii="Times New Roman" w:eastAsia="Times New Roman" w:hAnsi="Times New Roman" w:cs="Times New Roman"/>
          <w:color w:val="000000"/>
          <w:sz w:val="28"/>
          <w:szCs w:val="28"/>
          <w:highlight w:val="white"/>
        </w:rPr>
        <w:t>прямых</w:t>
      </w:r>
      <w:r w:rsidR="00B32789" w:rsidRPr="00B32789">
        <w:rPr>
          <w:rFonts w:ascii="Times New Roman" w:eastAsia="Times New Roman" w:hAnsi="Times New Roman" w:cs="Times New Roman"/>
          <w:color w:val="000000"/>
          <w:sz w:val="28"/>
          <w:szCs w:val="28"/>
          <w:highlight w:val="white"/>
        </w:rPr>
        <w:t>;</w:t>
      </w:r>
      <w:r w:rsidRPr="00066A2F">
        <w:rPr>
          <w:rFonts w:ascii="Times New Roman" w:eastAsia="Times New Roman" w:hAnsi="Times New Roman" w:cs="Times New Roman"/>
          <w:color w:val="000000"/>
          <w:sz w:val="28"/>
          <w:szCs w:val="28"/>
          <w:highlight w:val="white"/>
        </w:rPr>
        <w:t xml:space="preserve"> общепроизводственных</w:t>
      </w:r>
      <w:r w:rsidR="00B32789" w:rsidRPr="00B32789">
        <w:rPr>
          <w:rFonts w:ascii="Times New Roman" w:eastAsia="Times New Roman" w:hAnsi="Times New Roman" w:cs="Times New Roman"/>
          <w:color w:val="000000"/>
          <w:sz w:val="28"/>
          <w:szCs w:val="28"/>
          <w:highlight w:val="white"/>
        </w:rPr>
        <w:t>;</w:t>
      </w:r>
      <w:r w:rsidRPr="00066A2F">
        <w:rPr>
          <w:rFonts w:ascii="Times New Roman" w:eastAsia="Times New Roman" w:hAnsi="Times New Roman" w:cs="Times New Roman"/>
          <w:color w:val="000000"/>
          <w:sz w:val="28"/>
          <w:szCs w:val="28"/>
          <w:highlight w:val="white"/>
        </w:rPr>
        <w:t xml:space="preserve"> сверхнормативных производственных</w:t>
      </w:r>
      <w:r w:rsidR="00B32789" w:rsidRPr="003F2DDE">
        <w:rPr>
          <w:rFonts w:ascii="Times New Roman" w:eastAsia="Times New Roman" w:hAnsi="Times New Roman" w:cs="Times New Roman"/>
          <w:color w:val="000000"/>
          <w:sz w:val="28"/>
          <w:szCs w:val="28"/>
          <w:highlight w:val="white"/>
        </w:rPr>
        <w:t>;</w:t>
      </w:r>
      <w:r w:rsidRPr="00066A2F">
        <w:rPr>
          <w:rFonts w:ascii="Times New Roman" w:eastAsia="Times New Roman" w:hAnsi="Times New Roman" w:cs="Times New Roman"/>
          <w:color w:val="000000"/>
          <w:sz w:val="28"/>
          <w:szCs w:val="28"/>
          <w:highlight w:val="white"/>
        </w:rPr>
        <w:t xml:space="preserve"> себестоимости потерь в пределах общепризнанных норм естественной убыли.</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Валовая прибыль либо убыток рассчитывается как разница между чистой выручкой от реализации </w:t>
      </w:r>
      <w:r w:rsidR="003F2DDE">
        <w:rPr>
          <w:rFonts w:ascii="Times New Roman" w:eastAsia="Times New Roman" w:hAnsi="Times New Roman" w:cs="Times New Roman"/>
          <w:color w:val="000000"/>
          <w:sz w:val="28"/>
          <w:szCs w:val="28"/>
          <w:highlight w:val="white"/>
        </w:rPr>
        <w:t>за вычетом</w:t>
      </w:r>
      <w:r w:rsidRPr="00066A2F">
        <w:rPr>
          <w:rFonts w:ascii="Times New Roman" w:eastAsia="Times New Roman" w:hAnsi="Times New Roman" w:cs="Times New Roman"/>
          <w:color w:val="000000"/>
          <w:sz w:val="28"/>
          <w:szCs w:val="28"/>
          <w:highlight w:val="white"/>
        </w:rPr>
        <w:t xml:space="preserve"> себестоимост</w:t>
      </w:r>
      <w:r w:rsidR="003F2DDE">
        <w:rPr>
          <w:rFonts w:ascii="Times New Roman" w:eastAsia="Times New Roman" w:hAnsi="Times New Roman" w:cs="Times New Roman"/>
          <w:color w:val="000000"/>
          <w:sz w:val="28"/>
          <w:szCs w:val="28"/>
          <w:highlight w:val="white"/>
        </w:rPr>
        <w:t>и</w:t>
      </w:r>
      <w:r w:rsidRPr="00066A2F">
        <w:rPr>
          <w:rFonts w:ascii="Times New Roman" w:eastAsia="Times New Roman" w:hAnsi="Times New Roman" w:cs="Times New Roman"/>
          <w:color w:val="000000"/>
          <w:sz w:val="28"/>
          <w:szCs w:val="28"/>
          <w:highlight w:val="white"/>
        </w:rPr>
        <w:t>.</w:t>
      </w:r>
    </w:p>
    <w:p w:rsidR="00066A2F" w:rsidRPr="000D2D08" w:rsidRDefault="00695431"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D2D08">
        <w:rPr>
          <w:rFonts w:ascii="Times New Roman" w:eastAsia="Times New Roman" w:hAnsi="Times New Roman" w:cs="Times New Roman"/>
          <w:color w:val="000000"/>
          <w:sz w:val="28"/>
          <w:szCs w:val="28"/>
          <w:highlight w:val="white"/>
        </w:rPr>
        <w:lastRenderedPageBreak/>
        <w:t>Ф</w:t>
      </w:r>
      <w:r w:rsidR="00066A2F" w:rsidRPr="000D2D08">
        <w:rPr>
          <w:rFonts w:ascii="Times New Roman" w:eastAsia="Times New Roman" w:hAnsi="Times New Roman" w:cs="Times New Roman"/>
          <w:color w:val="000000"/>
          <w:sz w:val="28"/>
          <w:szCs w:val="28"/>
          <w:highlight w:val="white"/>
        </w:rPr>
        <w:t>инансы от реализации иностранной валюты, от реализации остальных оборотных средств (производственных запасов), доход от аренды или курсовых разниц; штрафы, пени, неустойки приобретенные, возмещенный ущерб, доход от списания кредиторской (далее Кт) задолженности и другое</w:t>
      </w:r>
      <w:r w:rsidRPr="000D2D08">
        <w:rPr>
          <w:rFonts w:ascii="Times New Roman" w:hAnsi="Times New Roman" w:cs="Times New Roman"/>
          <w:sz w:val="28"/>
          <w:szCs w:val="28"/>
        </w:rPr>
        <w:t xml:space="preserve"> входит в определение </w:t>
      </w:r>
      <w:r w:rsidRPr="000D2D08">
        <w:rPr>
          <w:rFonts w:ascii="Times New Roman" w:eastAsia="Times New Roman" w:hAnsi="Times New Roman" w:cs="Times New Roman"/>
          <w:color w:val="000000"/>
          <w:sz w:val="28"/>
          <w:szCs w:val="28"/>
        </w:rPr>
        <w:t xml:space="preserve"> операционных доходов</w:t>
      </w:r>
      <w:r w:rsidR="00066A2F" w:rsidRPr="000D2D08">
        <w:rPr>
          <w:rFonts w:ascii="Times New Roman" w:eastAsia="Times New Roman" w:hAnsi="Times New Roman" w:cs="Times New Roman"/>
          <w:color w:val="000000"/>
          <w:sz w:val="28"/>
          <w:szCs w:val="28"/>
          <w:highlight w:val="white"/>
        </w:rPr>
        <w:t>.</w:t>
      </w:r>
    </w:p>
    <w:p w:rsidR="00066A2F" w:rsidRPr="00066A2F" w:rsidRDefault="00066A2F" w:rsidP="00066A2F">
      <w:pPr>
        <w:spacing w:after="0" w:line="360" w:lineRule="auto"/>
        <w:ind w:firstLine="709"/>
        <w:contextualSpacing/>
        <w:jc w:val="center"/>
        <w:rPr>
          <w:rFonts w:ascii="Times New Roman" w:eastAsia="Calibri" w:hAnsi="Times New Roman" w:cs="Times New Roman"/>
          <w:sz w:val="28"/>
          <w:szCs w:val="28"/>
        </w:rPr>
      </w:pPr>
      <w:r w:rsidRPr="00066A2F">
        <w:rPr>
          <w:rFonts w:ascii="Times New Roman" w:eastAsia="Calibri" w:hAnsi="Times New Roman" w:cs="Times New Roman"/>
          <w:noProof/>
          <w:sz w:val="28"/>
          <w:szCs w:val="28"/>
          <w:lang w:eastAsia="ru-RU"/>
        </w:rPr>
        <w:drawing>
          <wp:inline distT="0" distB="0" distL="0" distR="0" wp14:anchorId="37D73DE7" wp14:editId="576E8BA0">
            <wp:extent cx="4105274" cy="4200525"/>
            <wp:effectExtent l="0" t="0" r="0" b="0"/>
            <wp:docPr id="5" name="Рисунок 5" descr="https://im0-tub-ru.yandex.net/i?id=041e2728203db5ed31686ecc7fa2b52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041e2728203db5ed31686ecc7fa2b525-l&amp;n=13"/>
                    <pic:cNvPicPr>
                      <a:picLocks noChangeAspect="1" noChangeArrowheads="1"/>
                    </pic:cNvPicPr>
                  </pic:nvPicPr>
                  <pic:blipFill>
                    <a:blip r:embed="rId15" cstate="print"/>
                    <a:srcRect/>
                    <a:stretch>
                      <a:fillRect/>
                    </a:stretch>
                  </pic:blipFill>
                  <pic:spPr bwMode="auto">
                    <a:xfrm>
                      <a:off x="0" y="0"/>
                      <a:ext cx="4110189" cy="4205554"/>
                    </a:xfrm>
                    <a:prstGeom prst="rect">
                      <a:avLst/>
                    </a:prstGeom>
                    <a:noFill/>
                    <a:ln w="9525">
                      <a:noFill/>
                      <a:miter lim="800000"/>
                      <a:headEnd/>
                      <a:tailEnd/>
                    </a:ln>
                  </pic:spPr>
                </pic:pic>
              </a:graphicData>
            </a:graphic>
          </wp:inline>
        </w:drawing>
      </w:r>
    </w:p>
    <w:p w:rsidR="00066A2F" w:rsidRPr="00066A2F" w:rsidRDefault="00066A2F" w:rsidP="00066A2F">
      <w:pPr>
        <w:spacing w:after="0" w:line="360" w:lineRule="auto"/>
        <w:ind w:firstLine="709"/>
        <w:contextualSpacing/>
        <w:jc w:val="center"/>
        <w:rPr>
          <w:rFonts w:ascii="Times New Roman" w:eastAsia="Calibri" w:hAnsi="Times New Roman" w:cs="Times New Roman"/>
          <w:sz w:val="28"/>
          <w:szCs w:val="28"/>
        </w:rPr>
      </w:pPr>
      <w:r w:rsidRPr="00066A2F">
        <w:rPr>
          <w:rFonts w:ascii="Times New Roman" w:eastAsia="Calibri" w:hAnsi="Times New Roman" w:cs="Times New Roman"/>
          <w:sz w:val="28"/>
          <w:szCs w:val="28"/>
        </w:rPr>
        <w:t>Ри</w:t>
      </w:r>
      <w:r w:rsidRPr="00066A2F">
        <w:rPr>
          <w:rFonts w:ascii="Times New Roman" w:eastAsia="Times New Roman" w:hAnsi="Times New Roman" w:cs="Times New Roman"/>
          <w:color w:val="000000"/>
          <w:sz w:val="28"/>
          <w:szCs w:val="28"/>
          <w:highlight w:val="white"/>
        </w:rPr>
        <w:t>с</w:t>
      </w:r>
      <w:r w:rsidRPr="00066A2F">
        <w:rPr>
          <w:rFonts w:ascii="Times New Roman" w:eastAsia="Times New Roman" w:hAnsi="Times New Roman" w:cs="Times New Roman"/>
          <w:color w:val="000000"/>
          <w:sz w:val="28"/>
          <w:szCs w:val="28"/>
        </w:rPr>
        <w:t>унок</w:t>
      </w:r>
      <w:r w:rsidRPr="00066A2F">
        <w:rPr>
          <w:rFonts w:ascii="Times New Roman" w:eastAsia="Calibri" w:hAnsi="Times New Roman" w:cs="Times New Roman"/>
          <w:sz w:val="28"/>
          <w:szCs w:val="28"/>
        </w:rPr>
        <w:t xml:space="preserve"> </w:t>
      </w:r>
      <w:r w:rsidR="00372834">
        <w:rPr>
          <w:rFonts w:ascii="Times New Roman" w:eastAsia="Calibri" w:hAnsi="Times New Roman" w:cs="Times New Roman"/>
          <w:sz w:val="28"/>
          <w:szCs w:val="28"/>
        </w:rPr>
        <w:t>3</w:t>
      </w:r>
      <w:r w:rsidRPr="00066A2F">
        <w:rPr>
          <w:rFonts w:ascii="Times New Roman" w:eastAsia="Calibri" w:hAnsi="Times New Roman" w:cs="Times New Roman"/>
          <w:sz w:val="28"/>
          <w:szCs w:val="28"/>
        </w:rPr>
        <w:t xml:space="preserve"> Структура ОФР</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Административные расходы появляются в процессе операционной деятельности и в их состав </w:t>
      </w:r>
      <w:r w:rsidR="00816CC5" w:rsidRPr="00066A2F">
        <w:rPr>
          <w:rFonts w:ascii="Times New Roman" w:eastAsia="Times New Roman" w:hAnsi="Times New Roman" w:cs="Times New Roman"/>
          <w:color w:val="000000"/>
          <w:sz w:val="28"/>
          <w:szCs w:val="28"/>
          <w:highlight w:val="white"/>
        </w:rPr>
        <w:t>включаются [</w:t>
      </w:r>
      <w:r w:rsidRPr="00066A2F">
        <w:rPr>
          <w:rFonts w:ascii="Times New Roman" w:eastAsia="Times New Roman" w:hAnsi="Times New Roman" w:cs="Times New Roman"/>
          <w:color w:val="000000"/>
          <w:sz w:val="28"/>
          <w:szCs w:val="28"/>
          <w:highlight w:val="white"/>
        </w:rPr>
        <w:t>2]:</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-единые коллективные затраты (организационные, </w:t>
      </w:r>
      <w:r w:rsidR="00816CC5">
        <w:rPr>
          <w:rFonts w:ascii="Times New Roman" w:eastAsia="Times New Roman" w:hAnsi="Times New Roman" w:cs="Times New Roman"/>
          <w:color w:val="000000"/>
          <w:sz w:val="28"/>
          <w:szCs w:val="28"/>
          <w:highlight w:val="white"/>
        </w:rPr>
        <w:t>годовые</w:t>
      </w:r>
      <w:r w:rsidRPr="00066A2F">
        <w:rPr>
          <w:rFonts w:ascii="Times New Roman" w:eastAsia="Times New Roman" w:hAnsi="Times New Roman" w:cs="Times New Roman"/>
          <w:color w:val="000000"/>
          <w:sz w:val="28"/>
          <w:szCs w:val="28"/>
          <w:highlight w:val="white"/>
        </w:rPr>
        <w:t xml:space="preserve"> собрани</w:t>
      </w:r>
      <w:r w:rsidR="00816CC5">
        <w:rPr>
          <w:rFonts w:ascii="Times New Roman" w:eastAsia="Times New Roman" w:hAnsi="Times New Roman" w:cs="Times New Roman"/>
          <w:color w:val="000000"/>
          <w:sz w:val="28"/>
          <w:szCs w:val="28"/>
          <w:highlight w:val="white"/>
        </w:rPr>
        <w:t>я</w:t>
      </w:r>
      <w:r w:rsidRPr="00066A2F">
        <w:rPr>
          <w:rFonts w:ascii="Times New Roman" w:eastAsia="Times New Roman" w:hAnsi="Times New Roman" w:cs="Times New Roman"/>
          <w:color w:val="000000"/>
          <w:sz w:val="28"/>
          <w:szCs w:val="28"/>
          <w:highlight w:val="white"/>
        </w:rPr>
        <w:t>, представительские и т.п.):</w:t>
      </w:r>
    </w:p>
    <w:p w:rsidR="00066A2F" w:rsidRPr="00066A2F" w:rsidRDefault="00CD041C"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w:t>
      </w:r>
      <w:r w:rsidR="00066A2F" w:rsidRPr="00066A2F">
        <w:rPr>
          <w:rFonts w:ascii="Times New Roman" w:eastAsia="Times New Roman" w:hAnsi="Times New Roman" w:cs="Times New Roman"/>
          <w:color w:val="000000"/>
          <w:sz w:val="28"/>
          <w:szCs w:val="28"/>
          <w:highlight w:val="white"/>
        </w:rPr>
        <w:t>на служебные командировки;</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w:t>
      </w:r>
      <w:r w:rsidR="00CD041C">
        <w:rPr>
          <w:rFonts w:ascii="Times New Roman" w:eastAsia="Times New Roman" w:hAnsi="Times New Roman" w:cs="Times New Roman"/>
          <w:color w:val="000000"/>
          <w:sz w:val="28"/>
          <w:szCs w:val="28"/>
          <w:highlight w:val="white"/>
        </w:rPr>
        <w:t>оплата труда</w:t>
      </w:r>
      <w:r w:rsidRPr="00066A2F">
        <w:rPr>
          <w:rFonts w:ascii="Times New Roman" w:eastAsia="Times New Roman" w:hAnsi="Times New Roman" w:cs="Times New Roman"/>
          <w:color w:val="000000"/>
          <w:sz w:val="28"/>
          <w:szCs w:val="28"/>
          <w:highlight w:val="white"/>
        </w:rPr>
        <w:t>;</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 на соглашение споров в судебных органах, аудиторские и </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-юридические услуги и остальные.</w:t>
      </w:r>
    </w:p>
    <w:p w:rsidR="00F43D3E" w:rsidRDefault="006377E7"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В процессе </w:t>
      </w:r>
      <w:r w:rsidR="00F43D3E">
        <w:rPr>
          <w:rFonts w:ascii="Times New Roman" w:eastAsia="Times New Roman" w:hAnsi="Times New Roman" w:cs="Times New Roman"/>
          <w:color w:val="000000"/>
          <w:sz w:val="28"/>
          <w:szCs w:val="28"/>
          <w:highlight w:val="white"/>
        </w:rPr>
        <w:t>операционной деятельности фирмы, связанной с реализацией</w:t>
      </w:r>
      <w:r w:rsidR="00F43D3E" w:rsidRPr="00F43D3E">
        <w:rPr>
          <w:rFonts w:ascii="Times New Roman" w:eastAsia="Times New Roman" w:hAnsi="Times New Roman" w:cs="Times New Roman"/>
          <w:color w:val="000000"/>
          <w:sz w:val="28"/>
          <w:szCs w:val="28"/>
        </w:rPr>
        <w:t xml:space="preserve"> (сбытом) продукции, работ, услуг</w:t>
      </w:r>
      <w:r w:rsidR="00F43D3E" w:rsidRPr="00F43D3E">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появляются затраты отражающиеся в строке </w:t>
      </w:r>
      <w:r w:rsidR="00234843">
        <w:rPr>
          <w:rFonts w:ascii="Times New Roman" w:eastAsia="Times New Roman" w:hAnsi="Times New Roman" w:cs="Times New Roman"/>
          <w:color w:val="000000"/>
          <w:sz w:val="28"/>
          <w:szCs w:val="28"/>
          <w:highlight w:val="white"/>
        </w:rPr>
        <w:t>расходы на сбыт</w:t>
      </w:r>
      <w:r w:rsidR="00066A2F" w:rsidRPr="00066A2F">
        <w:rPr>
          <w:rFonts w:ascii="Times New Roman" w:eastAsia="Times New Roman" w:hAnsi="Times New Roman" w:cs="Times New Roman"/>
          <w:color w:val="000000"/>
          <w:sz w:val="28"/>
          <w:szCs w:val="28"/>
          <w:highlight w:val="white"/>
        </w:rPr>
        <w:t xml:space="preserve">. </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К ним относятся: издержки на покупку и ремонт тары, оплата труда и комиссионные, издержки на рекламу и менеджмент, амортизация, ремонт и </w:t>
      </w:r>
      <w:r w:rsidR="003B10F8" w:rsidRPr="00066A2F">
        <w:rPr>
          <w:rFonts w:ascii="Times New Roman" w:eastAsia="Times New Roman" w:hAnsi="Times New Roman" w:cs="Times New Roman"/>
          <w:color w:val="000000"/>
          <w:sz w:val="28"/>
          <w:szCs w:val="28"/>
          <w:highlight w:val="white"/>
        </w:rPr>
        <w:t>содержание основных фондов,</w:t>
      </w:r>
      <w:r w:rsidRPr="00066A2F">
        <w:rPr>
          <w:rFonts w:ascii="Times New Roman" w:eastAsia="Times New Roman" w:hAnsi="Times New Roman" w:cs="Times New Roman"/>
          <w:color w:val="000000"/>
          <w:sz w:val="28"/>
          <w:szCs w:val="28"/>
          <w:highlight w:val="white"/>
        </w:rPr>
        <w:t xml:space="preserve"> и остальные издержки, связанные с перевозкой грузов, предоставление льгот (дисконта) клиентам, гарантийное обслуживание клиентов.</w:t>
      </w:r>
    </w:p>
    <w:p w:rsidR="00066A2F" w:rsidRPr="00066A2F" w:rsidRDefault="00066A2F" w:rsidP="00066A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66A2F">
        <w:rPr>
          <w:rFonts w:ascii="Times New Roman" w:eastAsia="Times New Roman" w:hAnsi="Times New Roman" w:cs="Times New Roman"/>
          <w:color w:val="000000"/>
          <w:sz w:val="28"/>
          <w:szCs w:val="28"/>
          <w:highlight w:val="white"/>
        </w:rPr>
        <w:t xml:space="preserve">В </w:t>
      </w:r>
      <w:r w:rsidR="007C39E1">
        <w:rPr>
          <w:rFonts w:ascii="Times New Roman" w:eastAsia="Times New Roman" w:hAnsi="Times New Roman" w:cs="Times New Roman"/>
          <w:color w:val="000000"/>
          <w:sz w:val="28"/>
          <w:szCs w:val="28"/>
          <w:highlight w:val="white"/>
        </w:rPr>
        <w:t>п</w:t>
      </w:r>
      <w:r w:rsidRPr="00066A2F">
        <w:rPr>
          <w:rFonts w:ascii="Times New Roman" w:eastAsia="Times New Roman" w:hAnsi="Times New Roman" w:cs="Times New Roman"/>
          <w:color w:val="000000"/>
          <w:sz w:val="28"/>
          <w:szCs w:val="28"/>
          <w:highlight w:val="white"/>
        </w:rPr>
        <w:t>рочи</w:t>
      </w:r>
      <w:r w:rsidR="007C39E1">
        <w:rPr>
          <w:rFonts w:ascii="Times New Roman" w:eastAsia="Times New Roman" w:hAnsi="Times New Roman" w:cs="Times New Roman"/>
          <w:color w:val="000000"/>
          <w:sz w:val="28"/>
          <w:szCs w:val="28"/>
          <w:highlight w:val="white"/>
        </w:rPr>
        <w:t>х</w:t>
      </w:r>
      <w:r w:rsidRPr="00066A2F">
        <w:rPr>
          <w:rFonts w:ascii="Times New Roman" w:eastAsia="Times New Roman" w:hAnsi="Times New Roman" w:cs="Times New Roman"/>
          <w:color w:val="000000"/>
          <w:sz w:val="28"/>
          <w:szCs w:val="28"/>
          <w:highlight w:val="white"/>
        </w:rPr>
        <w:t xml:space="preserve"> операционны</w:t>
      </w:r>
      <w:r w:rsidR="007C39E1">
        <w:rPr>
          <w:rFonts w:ascii="Times New Roman" w:eastAsia="Times New Roman" w:hAnsi="Times New Roman" w:cs="Times New Roman"/>
          <w:color w:val="000000"/>
          <w:sz w:val="28"/>
          <w:szCs w:val="28"/>
          <w:highlight w:val="white"/>
        </w:rPr>
        <w:t>х</w:t>
      </w:r>
      <w:r w:rsidRPr="00066A2F">
        <w:rPr>
          <w:rFonts w:ascii="Times New Roman" w:eastAsia="Times New Roman" w:hAnsi="Times New Roman" w:cs="Times New Roman"/>
          <w:color w:val="000000"/>
          <w:sz w:val="28"/>
          <w:szCs w:val="28"/>
          <w:highlight w:val="white"/>
        </w:rPr>
        <w:t xml:space="preserve"> расход</w:t>
      </w:r>
      <w:r w:rsidR="007C39E1">
        <w:rPr>
          <w:rFonts w:ascii="Times New Roman" w:eastAsia="Times New Roman" w:hAnsi="Times New Roman" w:cs="Times New Roman"/>
          <w:color w:val="000000"/>
          <w:sz w:val="28"/>
          <w:szCs w:val="28"/>
          <w:highlight w:val="white"/>
        </w:rPr>
        <w:t>ах фиксиру</w:t>
      </w:r>
      <w:r w:rsidR="00CC0129">
        <w:rPr>
          <w:rFonts w:ascii="Times New Roman" w:eastAsia="Times New Roman" w:hAnsi="Times New Roman" w:cs="Times New Roman"/>
          <w:color w:val="000000"/>
          <w:sz w:val="28"/>
          <w:szCs w:val="28"/>
          <w:highlight w:val="white"/>
        </w:rPr>
        <w:t>е</w:t>
      </w:r>
      <w:r w:rsidR="007C39E1">
        <w:rPr>
          <w:rFonts w:ascii="Times New Roman" w:eastAsia="Times New Roman" w:hAnsi="Times New Roman" w:cs="Times New Roman"/>
          <w:color w:val="000000"/>
          <w:sz w:val="28"/>
          <w:szCs w:val="28"/>
          <w:highlight w:val="white"/>
        </w:rPr>
        <w:t>тся</w:t>
      </w:r>
      <w:r w:rsidRPr="00066A2F">
        <w:rPr>
          <w:rFonts w:ascii="Times New Roman" w:eastAsia="Times New Roman" w:hAnsi="Times New Roman" w:cs="Times New Roman"/>
          <w:color w:val="000000"/>
          <w:sz w:val="28"/>
          <w:szCs w:val="28"/>
          <w:highlight w:val="white"/>
        </w:rPr>
        <w:t xml:space="preserve"> первоначальн</w:t>
      </w:r>
      <w:r w:rsidR="00CC0129">
        <w:rPr>
          <w:rFonts w:ascii="Times New Roman" w:eastAsia="Times New Roman" w:hAnsi="Times New Roman" w:cs="Times New Roman"/>
          <w:color w:val="000000"/>
          <w:sz w:val="28"/>
          <w:szCs w:val="28"/>
          <w:highlight w:val="white"/>
        </w:rPr>
        <w:t>ая</w:t>
      </w:r>
      <w:r w:rsidRPr="00066A2F">
        <w:rPr>
          <w:rFonts w:ascii="Times New Roman" w:eastAsia="Times New Roman" w:hAnsi="Times New Roman" w:cs="Times New Roman"/>
          <w:color w:val="000000"/>
          <w:sz w:val="28"/>
          <w:szCs w:val="28"/>
          <w:highlight w:val="white"/>
        </w:rPr>
        <w:t xml:space="preserve"> стоимость реализованных производственных запасов, сомнительные (неисправимые долги), убытки от уценки запасов, конкретные экологические санкции, отчисления на обеспечение грядущих операционных издержек, остальные издержки, появляющиеся в результате операционной деятельности.</w:t>
      </w:r>
    </w:p>
    <w:p w:rsidR="00066A2F" w:rsidRPr="00066A2F" w:rsidRDefault="00066A2F" w:rsidP="00066A2F">
      <w:pPr>
        <w:autoSpaceDE w:val="0"/>
        <w:autoSpaceDN w:val="0"/>
        <w:adjustRightInd w:val="0"/>
        <w:spacing w:after="0" w:line="360" w:lineRule="auto"/>
        <w:ind w:firstLine="709"/>
        <w:jc w:val="both"/>
        <w:rPr>
          <w:rFonts w:ascii="Times New Roman" w:eastAsia="Calibri" w:hAnsi="Times New Roman" w:cs="Times New Roman"/>
          <w:sz w:val="28"/>
          <w:szCs w:val="28"/>
        </w:rPr>
      </w:pPr>
      <w:r w:rsidRPr="00066A2F">
        <w:rPr>
          <w:rFonts w:ascii="Times New Roman" w:eastAsia="Times New Roman" w:hAnsi="Times New Roman" w:cs="Times New Roman"/>
          <w:color w:val="000000"/>
          <w:sz w:val="28"/>
          <w:szCs w:val="28"/>
          <w:highlight w:val="white"/>
        </w:rPr>
        <w:t>Выручка (убыток) от операционной деятельности компании определяется как алгебраическая сумма показателей</w:t>
      </w:r>
      <w:r w:rsidR="00782975">
        <w:rPr>
          <w:rFonts w:ascii="Times New Roman" w:eastAsia="Times New Roman" w:hAnsi="Times New Roman" w:cs="Times New Roman"/>
          <w:color w:val="000000"/>
          <w:sz w:val="28"/>
          <w:szCs w:val="28"/>
          <w:highlight w:val="white"/>
        </w:rPr>
        <w:t xml:space="preserve"> и отражается в графе «денежные результаты</w:t>
      </w:r>
      <w:r w:rsidR="00782975" w:rsidRPr="00782975">
        <w:t xml:space="preserve"> </w:t>
      </w:r>
      <w:r w:rsidR="00782975" w:rsidRPr="00782975">
        <w:rPr>
          <w:rFonts w:ascii="Times New Roman" w:eastAsia="Times New Roman" w:hAnsi="Times New Roman" w:cs="Times New Roman"/>
          <w:color w:val="000000"/>
          <w:sz w:val="28"/>
          <w:szCs w:val="28"/>
        </w:rPr>
        <w:t>от операционной деятельности</w:t>
      </w:r>
      <w:r w:rsidR="00782975">
        <w:rPr>
          <w:rFonts w:ascii="Times New Roman" w:eastAsia="Times New Roman" w:hAnsi="Times New Roman" w:cs="Times New Roman"/>
          <w:color w:val="000000"/>
          <w:sz w:val="28"/>
          <w:szCs w:val="28"/>
          <w:highlight w:val="white"/>
        </w:rPr>
        <w:t>»</w:t>
      </w:r>
      <w:r w:rsidRPr="00066A2F">
        <w:rPr>
          <w:rFonts w:ascii="Times New Roman" w:eastAsia="Times New Roman" w:hAnsi="Times New Roman" w:cs="Times New Roman"/>
          <w:color w:val="000000"/>
          <w:sz w:val="28"/>
          <w:szCs w:val="28"/>
          <w:highlight w:val="white"/>
        </w:rPr>
        <w:t>. Если итог позитивный, это выручка, если негативный - убыток.</w:t>
      </w:r>
    </w:p>
    <w:p w:rsidR="002F5BA0" w:rsidRPr="002F5BA0" w:rsidRDefault="002F5BA0" w:rsidP="002F5BA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2F5BA0">
        <w:rPr>
          <w:rFonts w:ascii="Times New Roman" w:eastAsia="Times New Roman" w:hAnsi="Times New Roman" w:cs="Times New Roman"/>
          <w:color w:val="000000"/>
          <w:sz w:val="28"/>
          <w:szCs w:val="28"/>
          <w:highlight w:val="white"/>
        </w:rPr>
        <w:t xml:space="preserve">Основными элементами отчета считаются финансы и затраты, выручка и убытки. Финансы отображается в момент поступления актива либо закрытия обязательства, приводящих к увеличению собственных денежных средств. </w:t>
      </w:r>
      <w:r w:rsidR="00C97084">
        <w:rPr>
          <w:rFonts w:ascii="Times New Roman" w:eastAsia="Times New Roman" w:hAnsi="Times New Roman" w:cs="Times New Roman"/>
          <w:color w:val="000000"/>
          <w:sz w:val="28"/>
          <w:szCs w:val="28"/>
          <w:highlight w:val="white"/>
        </w:rPr>
        <w:t xml:space="preserve">В </w:t>
      </w:r>
      <w:r w:rsidR="00C97084" w:rsidRPr="002F5BA0">
        <w:rPr>
          <w:rFonts w:ascii="Times New Roman" w:eastAsia="Times New Roman" w:hAnsi="Times New Roman" w:cs="Times New Roman"/>
          <w:color w:val="000000"/>
          <w:sz w:val="28"/>
          <w:szCs w:val="28"/>
          <w:highlight w:val="white"/>
        </w:rPr>
        <w:t>момент</w:t>
      </w:r>
      <w:r w:rsidRPr="002F5BA0">
        <w:rPr>
          <w:rFonts w:ascii="Times New Roman" w:eastAsia="Times New Roman" w:hAnsi="Times New Roman" w:cs="Times New Roman"/>
          <w:color w:val="000000"/>
          <w:sz w:val="28"/>
          <w:szCs w:val="28"/>
          <w:highlight w:val="white"/>
        </w:rPr>
        <w:t xml:space="preserve"> выбытия актива либо увеличения обязательства,</w:t>
      </w:r>
      <w:r w:rsidR="00BA342F">
        <w:rPr>
          <w:rFonts w:ascii="Times New Roman" w:eastAsia="Times New Roman" w:hAnsi="Times New Roman" w:cs="Times New Roman"/>
          <w:color w:val="000000"/>
          <w:sz w:val="28"/>
          <w:szCs w:val="28"/>
          <w:highlight w:val="white"/>
        </w:rPr>
        <w:t xml:space="preserve"> происходят затраты</w:t>
      </w:r>
      <w:r w:rsidRPr="002F5BA0">
        <w:rPr>
          <w:rFonts w:ascii="Times New Roman" w:eastAsia="Times New Roman" w:hAnsi="Times New Roman" w:cs="Times New Roman"/>
          <w:color w:val="000000"/>
          <w:sz w:val="28"/>
          <w:szCs w:val="28"/>
          <w:highlight w:val="white"/>
        </w:rPr>
        <w:t xml:space="preserve"> приводящих к уменьшению личных денежных средств.</w:t>
      </w:r>
    </w:p>
    <w:p w:rsidR="000A1162" w:rsidRPr="000A1162" w:rsidRDefault="00E1387A" w:rsidP="000A116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w:t>
      </w:r>
      <w:r w:rsidR="000A1162" w:rsidRPr="000A1162">
        <w:rPr>
          <w:rFonts w:ascii="Times New Roman" w:eastAsia="Times New Roman" w:hAnsi="Times New Roman" w:cs="Times New Roman"/>
          <w:color w:val="000000"/>
          <w:sz w:val="28"/>
          <w:szCs w:val="28"/>
          <w:highlight w:val="white"/>
        </w:rPr>
        <w:t>о унифицированной форме</w:t>
      </w:r>
      <w:r>
        <w:rPr>
          <w:rFonts w:ascii="Times New Roman" w:eastAsia="Times New Roman" w:hAnsi="Times New Roman" w:cs="Times New Roman"/>
          <w:color w:val="000000"/>
          <w:sz w:val="28"/>
          <w:szCs w:val="28"/>
          <w:highlight w:val="white"/>
        </w:rPr>
        <w:t xml:space="preserve"> формируют и заполняют бухгалтерский баланс в автоматизированной системе</w:t>
      </w:r>
      <w:r w:rsidR="000A1162" w:rsidRPr="000A1162">
        <w:rPr>
          <w:rFonts w:ascii="Times New Roman" w:eastAsia="Times New Roman" w:hAnsi="Times New Roman" w:cs="Times New Roman"/>
          <w:color w:val="000000"/>
          <w:sz w:val="28"/>
          <w:szCs w:val="28"/>
          <w:highlight w:val="white"/>
        </w:rPr>
        <w:t>. Степень детализации операций ограничена коммерческой тайной, отличительной для практики компаний, которые действуют в критериях конкурентной борьбе.</w:t>
      </w:r>
    </w:p>
    <w:p w:rsidR="000A1162" w:rsidRPr="000A1162" w:rsidRDefault="000A1162" w:rsidP="000A116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A1162">
        <w:rPr>
          <w:rFonts w:ascii="Times New Roman" w:eastAsia="Times New Roman" w:hAnsi="Times New Roman" w:cs="Times New Roman"/>
          <w:color w:val="000000"/>
          <w:sz w:val="28"/>
          <w:szCs w:val="28"/>
          <w:highlight w:val="white"/>
        </w:rPr>
        <w:t xml:space="preserve"> Традиционно в балансах не выделены сомнительные и бесприбыльные операции, страховые запасы, применяемые для покрытия данных операций[18].</w:t>
      </w:r>
    </w:p>
    <w:p w:rsidR="000A1162" w:rsidRPr="000A1162" w:rsidRDefault="005B402C" w:rsidP="000A116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При этом данный отчет </w:t>
      </w:r>
      <w:r w:rsidR="000A1162" w:rsidRPr="000A1162">
        <w:rPr>
          <w:rFonts w:ascii="Times New Roman" w:eastAsia="Times New Roman" w:hAnsi="Times New Roman" w:cs="Times New Roman"/>
          <w:color w:val="000000"/>
          <w:sz w:val="28"/>
          <w:szCs w:val="28"/>
          <w:highlight w:val="white"/>
        </w:rPr>
        <w:t>относится к средствам коммерческой информации</w:t>
      </w:r>
      <w:r w:rsidR="00CC57E9">
        <w:rPr>
          <w:rFonts w:ascii="Times New Roman" w:eastAsia="Times New Roman" w:hAnsi="Times New Roman" w:cs="Times New Roman"/>
          <w:color w:val="000000"/>
          <w:sz w:val="28"/>
          <w:szCs w:val="28"/>
          <w:highlight w:val="white"/>
        </w:rPr>
        <w:t xml:space="preserve">, но на текущей 2019 год данные по </w:t>
      </w:r>
      <w:r w:rsidR="0004366D">
        <w:rPr>
          <w:rFonts w:ascii="Times New Roman" w:eastAsia="Times New Roman" w:hAnsi="Times New Roman" w:cs="Times New Roman"/>
          <w:color w:val="000000"/>
          <w:sz w:val="28"/>
          <w:szCs w:val="28"/>
          <w:highlight w:val="white"/>
        </w:rPr>
        <w:t>отчетности придают</w:t>
      </w:r>
      <w:r w:rsidR="00CC57E9">
        <w:rPr>
          <w:rFonts w:ascii="Times New Roman" w:eastAsia="Times New Roman" w:hAnsi="Times New Roman" w:cs="Times New Roman"/>
          <w:color w:val="000000"/>
          <w:sz w:val="28"/>
          <w:szCs w:val="28"/>
          <w:highlight w:val="white"/>
        </w:rPr>
        <w:t xml:space="preserve"> огласке и </w:t>
      </w:r>
      <w:r w:rsidR="00CC57E9">
        <w:rPr>
          <w:rFonts w:ascii="Times New Roman" w:eastAsia="Times New Roman" w:hAnsi="Times New Roman" w:cs="Times New Roman"/>
          <w:color w:val="000000"/>
          <w:sz w:val="28"/>
          <w:szCs w:val="28"/>
          <w:highlight w:val="white"/>
        </w:rPr>
        <w:lastRenderedPageBreak/>
        <w:t>размещают на сайте ФНС</w:t>
      </w:r>
      <w:r w:rsidR="000A1162" w:rsidRPr="000A1162">
        <w:rPr>
          <w:rFonts w:ascii="Times New Roman" w:eastAsia="Times New Roman" w:hAnsi="Times New Roman" w:cs="Times New Roman"/>
          <w:color w:val="000000"/>
          <w:sz w:val="28"/>
          <w:szCs w:val="28"/>
          <w:highlight w:val="white"/>
        </w:rPr>
        <w:t xml:space="preserve">. </w:t>
      </w:r>
      <w:r w:rsidR="0004366D">
        <w:rPr>
          <w:rFonts w:ascii="Times New Roman" w:eastAsia="Times New Roman" w:hAnsi="Times New Roman" w:cs="Times New Roman"/>
          <w:color w:val="000000"/>
          <w:sz w:val="28"/>
          <w:szCs w:val="28"/>
          <w:highlight w:val="white"/>
        </w:rPr>
        <w:t>Отчет</w:t>
      </w:r>
      <w:r w:rsidR="000A1162" w:rsidRPr="000A1162">
        <w:rPr>
          <w:rFonts w:ascii="Times New Roman" w:eastAsia="Times New Roman" w:hAnsi="Times New Roman" w:cs="Times New Roman"/>
          <w:color w:val="000000"/>
          <w:sz w:val="28"/>
          <w:szCs w:val="28"/>
          <w:highlight w:val="white"/>
        </w:rPr>
        <w:t xml:space="preserve"> отвечает таким главным ее потребностям, как результативность, определённость и надёжность. Баланс считается источником определенной информации о </w:t>
      </w:r>
      <w:r w:rsidR="005C4025">
        <w:rPr>
          <w:rFonts w:ascii="Times New Roman" w:eastAsia="Times New Roman" w:hAnsi="Times New Roman" w:cs="Times New Roman"/>
          <w:color w:val="000000"/>
          <w:sz w:val="28"/>
          <w:szCs w:val="28"/>
          <w:highlight w:val="white"/>
        </w:rPr>
        <w:t>п</w:t>
      </w:r>
      <w:r w:rsidR="000A1162" w:rsidRPr="000A1162">
        <w:rPr>
          <w:rFonts w:ascii="Times New Roman" w:eastAsia="Times New Roman" w:hAnsi="Times New Roman" w:cs="Times New Roman"/>
          <w:color w:val="000000"/>
          <w:sz w:val="28"/>
          <w:szCs w:val="28"/>
          <w:highlight w:val="white"/>
        </w:rPr>
        <w:t>латежеспособности клиентов,</w:t>
      </w:r>
      <w:r w:rsidR="005C4025" w:rsidRPr="005C4025">
        <w:t xml:space="preserve"> </w:t>
      </w:r>
      <w:r w:rsidR="005C4025" w:rsidRPr="005C4025">
        <w:rPr>
          <w:rFonts w:ascii="Times New Roman" w:eastAsia="Times New Roman" w:hAnsi="Times New Roman" w:cs="Times New Roman"/>
          <w:color w:val="000000"/>
          <w:sz w:val="28"/>
          <w:szCs w:val="28"/>
        </w:rPr>
        <w:t>наличии денежных средств</w:t>
      </w:r>
      <w:r w:rsidR="005C4025">
        <w:rPr>
          <w:rFonts w:ascii="Times New Roman" w:eastAsia="Times New Roman" w:hAnsi="Times New Roman" w:cs="Times New Roman"/>
          <w:color w:val="000000"/>
          <w:sz w:val="28"/>
          <w:szCs w:val="28"/>
        </w:rPr>
        <w:t>,</w:t>
      </w:r>
      <w:r w:rsidR="000A1162" w:rsidRPr="000A1162">
        <w:rPr>
          <w:rFonts w:ascii="Times New Roman" w:eastAsia="Times New Roman" w:hAnsi="Times New Roman" w:cs="Times New Roman"/>
          <w:color w:val="000000"/>
          <w:sz w:val="28"/>
          <w:szCs w:val="28"/>
          <w:highlight w:val="white"/>
        </w:rPr>
        <w:t xml:space="preserve"> кредитных ресурсах и их размещении, стойкости самой компании</w:t>
      </w:r>
      <w:r w:rsidR="005C4025">
        <w:rPr>
          <w:rFonts w:ascii="Times New Roman" w:eastAsia="Times New Roman" w:hAnsi="Times New Roman" w:cs="Times New Roman"/>
          <w:color w:val="000000"/>
          <w:sz w:val="28"/>
          <w:szCs w:val="28"/>
          <w:highlight w:val="white"/>
        </w:rPr>
        <w:t xml:space="preserve"> и прочности ее рыночных позиций</w:t>
      </w:r>
      <w:r w:rsidR="000A1162" w:rsidRPr="000A1162">
        <w:rPr>
          <w:rFonts w:ascii="Times New Roman" w:eastAsia="Times New Roman" w:hAnsi="Times New Roman" w:cs="Times New Roman"/>
          <w:color w:val="000000"/>
          <w:sz w:val="28"/>
          <w:szCs w:val="28"/>
          <w:highlight w:val="white"/>
        </w:rPr>
        <w:t xml:space="preserve">. </w:t>
      </w:r>
    </w:p>
    <w:p w:rsidR="000A1162" w:rsidRPr="000A1162" w:rsidRDefault="00E461B2" w:rsidP="000A116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Н</w:t>
      </w:r>
      <w:r w:rsidR="000A1162" w:rsidRPr="000A1162">
        <w:rPr>
          <w:rFonts w:ascii="Times New Roman" w:eastAsia="Times New Roman" w:hAnsi="Times New Roman" w:cs="Times New Roman"/>
          <w:color w:val="000000"/>
          <w:sz w:val="28"/>
          <w:szCs w:val="28"/>
          <w:highlight w:val="white"/>
        </w:rPr>
        <w:t>а базе однородности, ликвидности и срочности</w:t>
      </w:r>
      <w:r w:rsidRPr="00E461B2">
        <w:t xml:space="preserve"> </w:t>
      </w:r>
      <w:r>
        <w:rPr>
          <w:rFonts w:ascii="Times New Roman" w:eastAsia="Times New Roman" w:hAnsi="Times New Roman" w:cs="Times New Roman"/>
          <w:color w:val="000000"/>
          <w:sz w:val="28"/>
          <w:szCs w:val="28"/>
        </w:rPr>
        <w:t>б</w:t>
      </w:r>
      <w:r w:rsidRPr="00E461B2">
        <w:rPr>
          <w:rFonts w:ascii="Times New Roman" w:eastAsia="Times New Roman" w:hAnsi="Times New Roman" w:cs="Times New Roman"/>
          <w:color w:val="000000"/>
          <w:sz w:val="28"/>
          <w:szCs w:val="28"/>
        </w:rPr>
        <w:t>алансовые счета группируются по видам операций</w:t>
      </w:r>
      <w:r w:rsidR="000A1162" w:rsidRPr="000A1162">
        <w:rPr>
          <w:rFonts w:ascii="Times New Roman" w:eastAsia="Times New Roman" w:hAnsi="Times New Roman" w:cs="Times New Roman"/>
          <w:color w:val="000000"/>
          <w:sz w:val="28"/>
          <w:szCs w:val="28"/>
          <w:highlight w:val="white"/>
        </w:rPr>
        <w:t>. Активы упорядочены по степени понижения ликвидности, пассивы - по убавлению степени востребованности[24].</w:t>
      </w:r>
    </w:p>
    <w:p w:rsidR="000A1162" w:rsidRPr="000A1162" w:rsidRDefault="002A34D9" w:rsidP="000A116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Ц</w:t>
      </w:r>
      <w:r w:rsidR="000A1162" w:rsidRPr="000A1162">
        <w:rPr>
          <w:rFonts w:ascii="Times New Roman" w:eastAsia="Times New Roman" w:hAnsi="Times New Roman" w:cs="Times New Roman"/>
          <w:color w:val="000000"/>
          <w:sz w:val="28"/>
          <w:szCs w:val="28"/>
          <w:highlight w:val="white"/>
        </w:rPr>
        <w:t>енности и документы, не действующие на имущество и пассив баланса (к примеру, бланки строгой отчетности, инкассо)</w:t>
      </w:r>
      <w:r w:rsidRPr="002A34D9">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отражаются н</w:t>
      </w:r>
      <w:r w:rsidRPr="000A1162">
        <w:rPr>
          <w:rFonts w:ascii="Times New Roman" w:eastAsia="Times New Roman" w:hAnsi="Times New Roman" w:cs="Times New Roman"/>
          <w:color w:val="000000"/>
          <w:sz w:val="28"/>
          <w:szCs w:val="28"/>
          <w:highlight w:val="white"/>
        </w:rPr>
        <w:t>а внебалансовых счетах</w:t>
      </w:r>
      <w:r w:rsidR="000A1162" w:rsidRPr="000A1162">
        <w:rPr>
          <w:rFonts w:ascii="Times New Roman" w:eastAsia="Times New Roman" w:hAnsi="Times New Roman" w:cs="Times New Roman"/>
          <w:color w:val="000000"/>
          <w:sz w:val="28"/>
          <w:szCs w:val="28"/>
          <w:highlight w:val="white"/>
        </w:rPr>
        <w:t>.</w:t>
      </w:r>
    </w:p>
    <w:p w:rsidR="000A1162" w:rsidRPr="000A1162" w:rsidRDefault="0080704C" w:rsidP="000A116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Группировка счетов </w:t>
      </w:r>
      <w:r w:rsidR="000A1162" w:rsidRPr="000A1162">
        <w:rPr>
          <w:rFonts w:ascii="Times New Roman" w:eastAsia="Times New Roman" w:hAnsi="Times New Roman" w:cs="Times New Roman"/>
          <w:color w:val="000000"/>
          <w:sz w:val="28"/>
          <w:szCs w:val="28"/>
          <w:highlight w:val="white"/>
        </w:rPr>
        <w:t>разделя</w:t>
      </w:r>
      <w:r>
        <w:rPr>
          <w:rFonts w:ascii="Times New Roman" w:eastAsia="Times New Roman" w:hAnsi="Times New Roman" w:cs="Times New Roman"/>
          <w:color w:val="000000"/>
          <w:sz w:val="28"/>
          <w:szCs w:val="28"/>
          <w:highlight w:val="white"/>
        </w:rPr>
        <w:t>е</w:t>
      </w:r>
      <w:r w:rsidR="000A1162" w:rsidRPr="000A1162">
        <w:rPr>
          <w:rFonts w:ascii="Times New Roman" w:eastAsia="Times New Roman" w:hAnsi="Times New Roman" w:cs="Times New Roman"/>
          <w:color w:val="000000"/>
          <w:sz w:val="28"/>
          <w:szCs w:val="28"/>
          <w:highlight w:val="white"/>
        </w:rPr>
        <w:t>т</w:t>
      </w:r>
      <w:r>
        <w:rPr>
          <w:rFonts w:ascii="Times New Roman" w:eastAsia="Times New Roman" w:hAnsi="Times New Roman" w:cs="Times New Roman"/>
          <w:color w:val="000000"/>
          <w:sz w:val="28"/>
          <w:szCs w:val="28"/>
          <w:highlight w:val="white"/>
        </w:rPr>
        <w:t xml:space="preserve"> их</w:t>
      </w:r>
      <w:r w:rsidR="000A1162" w:rsidRPr="000A1162">
        <w:rPr>
          <w:rFonts w:ascii="Times New Roman" w:eastAsia="Times New Roman" w:hAnsi="Times New Roman" w:cs="Times New Roman"/>
          <w:color w:val="000000"/>
          <w:sz w:val="28"/>
          <w:szCs w:val="28"/>
          <w:highlight w:val="white"/>
        </w:rPr>
        <w:t xml:space="preserve"> на счета первого </w:t>
      </w:r>
      <w:r>
        <w:rPr>
          <w:rFonts w:ascii="Times New Roman" w:eastAsia="Times New Roman" w:hAnsi="Times New Roman" w:cs="Times New Roman"/>
          <w:color w:val="000000"/>
          <w:sz w:val="28"/>
          <w:szCs w:val="28"/>
          <w:highlight w:val="white"/>
        </w:rPr>
        <w:t xml:space="preserve">и второго </w:t>
      </w:r>
      <w:r w:rsidR="000A1162" w:rsidRPr="000A1162">
        <w:rPr>
          <w:rFonts w:ascii="Times New Roman" w:eastAsia="Times New Roman" w:hAnsi="Times New Roman" w:cs="Times New Roman"/>
          <w:color w:val="000000"/>
          <w:sz w:val="28"/>
          <w:szCs w:val="28"/>
          <w:highlight w:val="white"/>
        </w:rPr>
        <w:t>порядка</w:t>
      </w:r>
      <w:r>
        <w:rPr>
          <w:rFonts w:ascii="Times New Roman" w:eastAsia="Times New Roman" w:hAnsi="Times New Roman" w:cs="Times New Roman"/>
          <w:color w:val="000000"/>
          <w:sz w:val="28"/>
          <w:szCs w:val="28"/>
          <w:highlight w:val="white"/>
        </w:rPr>
        <w:t>. Первые</w:t>
      </w:r>
      <w:r w:rsidR="000A1162" w:rsidRPr="000A1162">
        <w:rPr>
          <w:rFonts w:ascii="Times New Roman" w:eastAsia="Times New Roman" w:hAnsi="Times New Roman" w:cs="Times New Roman"/>
          <w:color w:val="000000"/>
          <w:sz w:val="28"/>
          <w:szCs w:val="28"/>
          <w:highlight w:val="white"/>
        </w:rPr>
        <w:t xml:space="preserve"> принято именовать </w:t>
      </w:r>
      <w:r w:rsidRPr="000A1162">
        <w:rPr>
          <w:rFonts w:ascii="Times New Roman" w:eastAsia="Times New Roman" w:hAnsi="Times New Roman" w:cs="Times New Roman"/>
          <w:color w:val="000000"/>
          <w:sz w:val="28"/>
          <w:szCs w:val="28"/>
          <w:highlight w:val="white"/>
        </w:rPr>
        <w:t xml:space="preserve">синтетическими, </w:t>
      </w:r>
      <w:r>
        <w:rPr>
          <w:rFonts w:ascii="Times New Roman" w:eastAsia="Times New Roman" w:hAnsi="Times New Roman" w:cs="Times New Roman"/>
          <w:color w:val="000000"/>
          <w:sz w:val="28"/>
          <w:szCs w:val="28"/>
          <w:highlight w:val="white"/>
        </w:rPr>
        <w:t>а вторые</w:t>
      </w:r>
      <w:r w:rsidR="000A1162" w:rsidRPr="000A1162">
        <w:rPr>
          <w:rFonts w:ascii="Times New Roman" w:eastAsia="Times New Roman" w:hAnsi="Times New Roman" w:cs="Times New Roman"/>
          <w:color w:val="000000"/>
          <w:sz w:val="28"/>
          <w:szCs w:val="28"/>
          <w:highlight w:val="white"/>
        </w:rPr>
        <w:t>, уточняющие синтетические счета. Последние принято именовать аналитическими счетами. Бухгалтерский баланс представляет собой метод финансовой группировки и отображение на конкретную дату средств банка по составу и источникам образования.</w:t>
      </w:r>
    </w:p>
    <w:p w:rsidR="000A1162" w:rsidRPr="000A1162" w:rsidRDefault="003A08B2" w:rsidP="000A116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w:t>
      </w:r>
      <w:r w:rsidR="000A1162" w:rsidRPr="000A1162">
        <w:rPr>
          <w:rFonts w:ascii="Times New Roman" w:eastAsia="Times New Roman" w:hAnsi="Times New Roman" w:cs="Times New Roman"/>
          <w:color w:val="000000"/>
          <w:sz w:val="28"/>
          <w:szCs w:val="28"/>
          <w:highlight w:val="white"/>
        </w:rPr>
        <w:t xml:space="preserve"> систематизированном виде</w:t>
      </w:r>
      <w:r>
        <w:rPr>
          <w:rFonts w:ascii="Times New Roman" w:eastAsia="Times New Roman" w:hAnsi="Times New Roman" w:cs="Times New Roman"/>
          <w:color w:val="000000"/>
          <w:sz w:val="28"/>
          <w:szCs w:val="28"/>
          <w:highlight w:val="white"/>
        </w:rPr>
        <w:t>, в активе баланса,</w:t>
      </w:r>
      <w:r w:rsidR="000A1162" w:rsidRPr="000A1162">
        <w:rPr>
          <w:rFonts w:ascii="Times New Roman" w:eastAsia="Times New Roman" w:hAnsi="Times New Roman" w:cs="Times New Roman"/>
          <w:color w:val="000000"/>
          <w:sz w:val="28"/>
          <w:szCs w:val="28"/>
          <w:highlight w:val="white"/>
        </w:rPr>
        <w:t xml:space="preserve"> отображается состав и размещенные средства, а в пассиве - информаторы образования и целевое предназначение привлеченных ресурсов. </w:t>
      </w:r>
      <w:r w:rsidR="00E96672">
        <w:rPr>
          <w:rFonts w:ascii="Times New Roman" w:eastAsia="Times New Roman" w:hAnsi="Times New Roman" w:cs="Times New Roman"/>
          <w:color w:val="000000"/>
          <w:sz w:val="28"/>
          <w:szCs w:val="28"/>
          <w:highlight w:val="white"/>
        </w:rPr>
        <w:t>Е</w:t>
      </w:r>
      <w:r w:rsidR="000A1162" w:rsidRPr="000A1162">
        <w:rPr>
          <w:rFonts w:ascii="Times New Roman" w:eastAsia="Times New Roman" w:hAnsi="Times New Roman" w:cs="Times New Roman"/>
          <w:color w:val="000000"/>
          <w:sz w:val="28"/>
          <w:szCs w:val="28"/>
          <w:highlight w:val="white"/>
        </w:rPr>
        <w:t>диный план счетов бухгалтерского учета РФ</w:t>
      </w:r>
      <w:r w:rsidR="00E96672">
        <w:rPr>
          <w:rFonts w:ascii="Times New Roman" w:eastAsia="Times New Roman" w:hAnsi="Times New Roman" w:cs="Times New Roman"/>
          <w:color w:val="000000"/>
          <w:sz w:val="28"/>
          <w:szCs w:val="28"/>
        </w:rPr>
        <w:t>, укомплектован в</w:t>
      </w:r>
      <w:r w:rsidR="00E96672" w:rsidRPr="00E96672">
        <w:rPr>
          <w:rFonts w:ascii="Times New Roman" w:eastAsia="Times New Roman" w:hAnsi="Times New Roman" w:cs="Times New Roman"/>
          <w:color w:val="000000"/>
          <w:sz w:val="28"/>
          <w:szCs w:val="28"/>
        </w:rPr>
        <w:t xml:space="preserve"> базу построения баланса</w:t>
      </w:r>
      <w:r w:rsidR="00E96672">
        <w:rPr>
          <w:rFonts w:ascii="Times New Roman" w:eastAsia="Times New Roman" w:hAnsi="Times New Roman" w:cs="Times New Roman"/>
          <w:color w:val="000000"/>
          <w:sz w:val="28"/>
          <w:szCs w:val="28"/>
        </w:rPr>
        <w:t>.</w:t>
      </w:r>
    </w:p>
    <w:p w:rsidR="000A1162" w:rsidRPr="000A1162" w:rsidRDefault="00185012" w:rsidP="000A1162">
      <w:pPr>
        <w:spacing w:after="0" w:line="360" w:lineRule="auto"/>
        <w:ind w:firstLine="709"/>
        <w:jc w:val="both"/>
        <w:rPr>
          <w:rFonts w:ascii="Times New Roman" w:eastAsia="Calibri" w:hAnsi="Times New Roman" w:cs="Times New Roman"/>
          <w:sz w:val="28"/>
          <w:szCs w:val="28"/>
          <w:highlight w:val="white"/>
        </w:rPr>
      </w:pPr>
      <w:r>
        <w:rPr>
          <w:rFonts w:ascii="Times New Roman" w:eastAsia="Calibri" w:hAnsi="Times New Roman" w:cs="Times New Roman"/>
          <w:color w:val="000000"/>
          <w:sz w:val="28"/>
          <w:szCs w:val="28"/>
          <w:shd w:val="clear" w:color="auto" w:fill="FFFFFF"/>
        </w:rPr>
        <w:t>О</w:t>
      </w:r>
      <w:r w:rsidR="000A1162" w:rsidRPr="000A1162">
        <w:rPr>
          <w:rFonts w:ascii="Times New Roman" w:eastAsia="Calibri" w:hAnsi="Times New Roman" w:cs="Times New Roman"/>
          <w:color w:val="000000"/>
          <w:sz w:val="28"/>
          <w:szCs w:val="28"/>
          <w:shd w:val="clear" w:color="auto" w:fill="FFFFFF"/>
        </w:rPr>
        <w:t xml:space="preserve">тчетность составляется в тысячах рублей без десятичного знака. </w:t>
      </w:r>
      <w:r w:rsidR="000A1162" w:rsidRPr="000A1162">
        <w:rPr>
          <w:rFonts w:ascii="Times New Roman" w:eastAsia="Calibri" w:hAnsi="Times New Roman" w:cs="Times New Roman"/>
          <w:sz w:val="28"/>
          <w:szCs w:val="28"/>
          <w:highlight w:val="white"/>
        </w:rPr>
        <w:t>Средства компании отражаются в балансе в следующей оценке:</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-основные средства –</w:t>
      </w:r>
      <w:r w:rsidR="00132351">
        <w:rPr>
          <w:rFonts w:ascii="Times New Roman" w:eastAsia="Calibri" w:hAnsi="Times New Roman" w:cs="Times New Roman"/>
          <w:sz w:val="28"/>
          <w:szCs w:val="28"/>
          <w:highlight w:val="white"/>
        </w:rPr>
        <w:t xml:space="preserve"> по</w:t>
      </w:r>
      <w:r w:rsidRPr="000A1162">
        <w:rPr>
          <w:rFonts w:ascii="Times New Roman" w:eastAsia="Calibri" w:hAnsi="Times New Roman" w:cs="Times New Roman"/>
          <w:sz w:val="28"/>
          <w:szCs w:val="28"/>
          <w:highlight w:val="white"/>
        </w:rPr>
        <w:t xml:space="preserve"> остаточной цены (01 – 02);</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 xml:space="preserve">-нематериальные активы </w:t>
      </w:r>
      <w:r w:rsidR="00132351">
        <w:rPr>
          <w:rFonts w:ascii="Times New Roman" w:eastAsia="Calibri" w:hAnsi="Times New Roman" w:cs="Times New Roman"/>
          <w:sz w:val="28"/>
          <w:szCs w:val="28"/>
          <w:highlight w:val="white"/>
        </w:rPr>
        <w:t>по</w:t>
      </w:r>
      <w:r w:rsidRPr="000A1162">
        <w:rPr>
          <w:rFonts w:ascii="Times New Roman" w:eastAsia="Calibri" w:hAnsi="Times New Roman" w:cs="Times New Roman"/>
          <w:sz w:val="28"/>
          <w:szCs w:val="28"/>
          <w:highlight w:val="white"/>
        </w:rPr>
        <w:t xml:space="preserve"> остаточной цены (04 – 05);</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 xml:space="preserve">-капитальные инвестиции – </w:t>
      </w:r>
      <w:r w:rsidR="00132351">
        <w:rPr>
          <w:rFonts w:ascii="Times New Roman" w:eastAsia="Calibri" w:hAnsi="Times New Roman" w:cs="Times New Roman"/>
          <w:sz w:val="28"/>
          <w:szCs w:val="28"/>
          <w:highlight w:val="white"/>
        </w:rPr>
        <w:t>по</w:t>
      </w:r>
      <w:r w:rsidRPr="000A1162">
        <w:rPr>
          <w:rFonts w:ascii="Times New Roman" w:eastAsia="Calibri" w:hAnsi="Times New Roman" w:cs="Times New Roman"/>
          <w:sz w:val="28"/>
          <w:szCs w:val="28"/>
          <w:highlight w:val="white"/>
        </w:rPr>
        <w:t xml:space="preserve"> </w:t>
      </w:r>
      <w:r w:rsidR="00132351">
        <w:rPr>
          <w:rFonts w:ascii="Times New Roman" w:eastAsia="Calibri" w:hAnsi="Times New Roman" w:cs="Times New Roman"/>
          <w:sz w:val="28"/>
          <w:szCs w:val="28"/>
          <w:highlight w:val="white"/>
        </w:rPr>
        <w:t>ф</w:t>
      </w:r>
      <w:r w:rsidRPr="000A1162">
        <w:rPr>
          <w:rFonts w:ascii="Times New Roman" w:eastAsia="Calibri" w:hAnsi="Times New Roman" w:cs="Times New Roman"/>
          <w:sz w:val="28"/>
          <w:szCs w:val="28"/>
          <w:highlight w:val="white"/>
        </w:rPr>
        <w:t>актическим расходам для застройщика (клиента);</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 xml:space="preserve">          -оборудование - </w:t>
      </w:r>
      <w:r w:rsidR="00A566FB" w:rsidRPr="00A566FB">
        <w:rPr>
          <w:rFonts w:ascii="Times New Roman" w:eastAsia="Calibri" w:hAnsi="Times New Roman" w:cs="Times New Roman"/>
          <w:sz w:val="28"/>
          <w:szCs w:val="28"/>
        </w:rPr>
        <w:t>согласно</w:t>
      </w:r>
      <w:r w:rsidRPr="000A1162">
        <w:rPr>
          <w:rFonts w:ascii="Times New Roman" w:eastAsia="Calibri" w:hAnsi="Times New Roman" w:cs="Times New Roman"/>
          <w:sz w:val="28"/>
          <w:szCs w:val="28"/>
          <w:highlight w:val="white"/>
        </w:rPr>
        <w:t xml:space="preserve"> практической себестоимости покупки;</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 xml:space="preserve">-денежные инвестиции – </w:t>
      </w:r>
      <w:r w:rsidR="00727D63" w:rsidRPr="00727D63">
        <w:rPr>
          <w:rFonts w:ascii="Times New Roman" w:eastAsia="Calibri" w:hAnsi="Times New Roman" w:cs="Times New Roman"/>
          <w:sz w:val="28"/>
          <w:szCs w:val="28"/>
        </w:rPr>
        <w:t>согласно</w:t>
      </w:r>
      <w:r w:rsidRPr="000A1162">
        <w:rPr>
          <w:rFonts w:ascii="Times New Roman" w:eastAsia="Calibri" w:hAnsi="Times New Roman" w:cs="Times New Roman"/>
          <w:sz w:val="28"/>
          <w:szCs w:val="28"/>
          <w:highlight w:val="white"/>
        </w:rPr>
        <w:t xml:space="preserve"> практическим расходам для инвестора;</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 xml:space="preserve">-материальные ценности - </w:t>
      </w:r>
      <w:r w:rsidR="00A566FB" w:rsidRPr="00A566FB">
        <w:rPr>
          <w:rFonts w:ascii="Times New Roman" w:eastAsia="Calibri" w:hAnsi="Times New Roman" w:cs="Times New Roman"/>
          <w:sz w:val="28"/>
          <w:szCs w:val="28"/>
        </w:rPr>
        <w:t>согласно</w:t>
      </w:r>
      <w:r w:rsidRPr="000A1162">
        <w:rPr>
          <w:rFonts w:ascii="Times New Roman" w:eastAsia="Calibri" w:hAnsi="Times New Roman" w:cs="Times New Roman"/>
          <w:sz w:val="28"/>
          <w:szCs w:val="28"/>
          <w:highlight w:val="white"/>
        </w:rPr>
        <w:t xml:space="preserve"> практической себестоимости;</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lastRenderedPageBreak/>
        <w:t>-производство</w:t>
      </w:r>
      <w:r w:rsidR="00A566FB">
        <w:rPr>
          <w:rFonts w:ascii="Times New Roman" w:eastAsia="Calibri" w:hAnsi="Times New Roman" w:cs="Times New Roman"/>
          <w:sz w:val="28"/>
          <w:szCs w:val="28"/>
          <w:highlight w:val="white"/>
        </w:rPr>
        <w:t xml:space="preserve"> незавершённое</w:t>
      </w:r>
      <w:r w:rsidRPr="000A1162">
        <w:rPr>
          <w:rFonts w:ascii="Times New Roman" w:eastAsia="Calibri" w:hAnsi="Times New Roman" w:cs="Times New Roman"/>
          <w:sz w:val="28"/>
          <w:szCs w:val="28"/>
          <w:highlight w:val="white"/>
        </w:rPr>
        <w:t xml:space="preserve"> - </w:t>
      </w:r>
      <w:r w:rsidR="00A566FB" w:rsidRPr="000A1162">
        <w:rPr>
          <w:rFonts w:ascii="Times New Roman" w:eastAsia="Calibri" w:hAnsi="Times New Roman" w:cs="Times New Roman"/>
          <w:sz w:val="28"/>
          <w:szCs w:val="28"/>
          <w:highlight w:val="white"/>
        </w:rPr>
        <w:t>со</w:t>
      </w:r>
      <w:r w:rsidR="00A566FB">
        <w:rPr>
          <w:rFonts w:ascii="Times New Roman" w:eastAsia="Calibri" w:hAnsi="Times New Roman" w:cs="Times New Roman"/>
          <w:sz w:val="28"/>
          <w:szCs w:val="28"/>
          <w:highlight w:val="white"/>
        </w:rPr>
        <w:t>гласно</w:t>
      </w:r>
      <w:r w:rsidRPr="000A1162">
        <w:rPr>
          <w:rFonts w:ascii="Times New Roman" w:eastAsia="Calibri" w:hAnsi="Times New Roman" w:cs="Times New Roman"/>
          <w:sz w:val="28"/>
          <w:szCs w:val="28"/>
          <w:highlight w:val="white"/>
        </w:rPr>
        <w:t xml:space="preserve"> фактической производственной себестоимости;</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 xml:space="preserve">  -издержки обращения – в сумме потерь, приходящихся на остаток неиспользованных товаров;</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-расходы будущих периодов – в сумме фактически сделанных затрат за период, но имеющих отношение к последующим отчетным периодам;</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-готовая продукция - сообразно фактической либо нормативной производственной себестоимости;</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-продукты – сообразно покупной цены;</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-дебиторская задолженность – в сумме, признанной дебиторами;</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 xml:space="preserve">      Источники средств компании отражаются в балансе:</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 уставный</w:t>
      </w:r>
      <w:r w:rsidR="001D521A">
        <w:rPr>
          <w:rFonts w:ascii="Times New Roman" w:eastAsia="Calibri" w:hAnsi="Times New Roman" w:cs="Times New Roman"/>
          <w:sz w:val="28"/>
          <w:szCs w:val="28"/>
          <w:highlight w:val="white"/>
        </w:rPr>
        <w:t xml:space="preserve"> и запасной</w:t>
      </w:r>
      <w:r w:rsidRPr="000A1162">
        <w:rPr>
          <w:rFonts w:ascii="Times New Roman" w:eastAsia="Calibri" w:hAnsi="Times New Roman" w:cs="Times New Roman"/>
          <w:sz w:val="28"/>
          <w:szCs w:val="28"/>
          <w:highlight w:val="white"/>
        </w:rPr>
        <w:t xml:space="preserve"> капитал - в объеме, определенном учредительными документами;</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-прибыль – в сумме фактически приобретенной в отчетном периоде прибыли (чистая выручка);</w:t>
      </w:r>
    </w:p>
    <w:p w:rsidR="000A1162" w:rsidRPr="000A1162" w:rsidRDefault="000A1162" w:rsidP="000A1162">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0A1162">
        <w:rPr>
          <w:rFonts w:ascii="Times New Roman" w:eastAsia="Calibri" w:hAnsi="Times New Roman" w:cs="Times New Roman"/>
          <w:sz w:val="28"/>
          <w:szCs w:val="28"/>
          <w:highlight w:val="white"/>
        </w:rPr>
        <w:t>-кредиторская задолженность – в совокупностях фактических долгов кредиторам;</w:t>
      </w:r>
    </w:p>
    <w:p w:rsidR="000A1162" w:rsidRPr="000A1162" w:rsidRDefault="00DF466F" w:rsidP="00BE2339">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white"/>
        </w:rPr>
        <w:t>Н</w:t>
      </w:r>
      <w:r w:rsidR="000A1162" w:rsidRPr="000A1162">
        <w:rPr>
          <w:rFonts w:ascii="Times New Roman" w:eastAsia="Calibri" w:hAnsi="Times New Roman" w:cs="Times New Roman"/>
          <w:sz w:val="28"/>
          <w:szCs w:val="28"/>
          <w:highlight w:val="white"/>
        </w:rPr>
        <w:t>а основании данных синтетического и аналитического учета</w:t>
      </w:r>
      <w:r>
        <w:rPr>
          <w:rFonts w:ascii="Times New Roman" w:eastAsia="Calibri" w:hAnsi="Times New Roman" w:cs="Times New Roman"/>
          <w:sz w:val="28"/>
          <w:szCs w:val="28"/>
          <w:highlight w:val="white"/>
        </w:rPr>
        <w:t xml:space="preserve"> формируется отчетность в автоматизированной программе</w:t>
      </w:r>
      <w:r w:rsidR="000A1162" w:rsidRPr="000A1162">
        <w:rPr>
          <w:rFonts w:ascii="Times New Roman" w:eastAsia="Calibri" w:hAnsi="Times New Roman" w:cs="Times New Roman"/>
          <w:sz w:val="28"/>
          <w:szCs w:val="28"/>
          <w:highlight w:val="white"/>
        </w:rPr>
        <w:t>.</w:t>
      </w:r>
      <w:r w:rsidR="000A1162" w:rsidRPr="000A1162">
        <w:rPr>
          <w:rFonts w:ascii="Times New Roman" w:eastAsia="Calibri" w:hAnsi="Times New Roman" w:cs="Times New Roman"/>
          <w:sz w:val="28"/>
          <w:szCs w:val="28"/>
        </w:rPr>
        <w:t xml:space="preserve"> При оформлении операций и </w:t>
      </w:r>
      <w:r w:rsidR="000A1162" w:rsidRPr="005D1AF1">
        <w:rPr>
          <w:rFonts w:ascii="Times New Roman" w:eastAsia="Calibri" w:hAnsi="Times New Roman" w:cs="Times New Roman"/>
          <w:sz w:val="28"/>
          <w:szCs w:val="28"/>
        </w:rPr>
        <w:t>осуществлении расчетов так же употребляются стандартные формы БФО, а</w:t>
      </w:r>
      <w:r w:rsidR="000A1162" w:rsidRPr="000A1162">
        <w:rPr>
          <w:rFonts w:ascii="Times New Roman" w:eastAsia="Calibri" w:hAnsi="Times New Roman" w:cs="Times New Roman"/>
          <w:sz w:val="28"/>
          <w:szCs w:val="28"/>
        </w:rPr>
        <w:t xml:space="preserve"> также стандартные формы учетных</w:t>
      </w:r>
      <w:r w:rsidR="002F5405">
        <w:rPr>
          <w:rFonts w:ascii="Times New Roman" w:eastAsia="Calibri" w:hAnsi="Times New Roman" w:cs="Times New Roman"/>
          <w:sz w:val="28"/>
          <w:szCs w:val="28"/>
        </w:rPr>
        <w:t xml:space="preserve"> первичных</w:t>
      </w:r>
      <w:r w:rsidR="000A1162" w:rsidRPr="000A1162">
        <w:rPr>
          <w:rFonts w:ascii="Times New Roman" w:eastAsia="Calibri" w:hAnsi="Times New Roman" w:cs="Times New Roman"/>
          <w:sz w:val="28"/>
          <w:szCs w:val="28"/>
        </w:rPr>
        <w:t xml:space="preserve"> документов.</w:t>
      </w:r>
    </w:p>
    <w:p w:rsidR="00143739" w:rsidRDefault="000A1162" w:rsidP="00BE2339">
      <w:pPr>
        <w:spacing w:after="0" w:line="360" w:lineRule="auto"/>
        <w:ind w:firstLine="709"/>
        <w:jc w:val="both"/>
        <w:rPr>
          <w:rFonts w:ascii="Times New Roman" w:eastAsia="Calibri" w:hAnsi="Times New Roman" w:cs="Times New Roman"/>
          <w:sz w:val="28"/>
          <w:szCs w:val="28"/>
        </w:rPr>
      </w:pPr>
      <w:r w:rsidRPr="005D1AF1">
        <w:rPr>
          <w:rFonts w:ascii="Times New Roman" w:eastAsia="Calibri" w:hAnsi="Times New Roman" w:cs="Times New Roman"/>
          <w:sz w:val="28"/>
          <w:szCs w:val="28"/>
        </w:rPr>
        <w:t>Вместе с бухгалтерским балансом</w:t>
      </w:r>
      <w:r w:rsidRPr="000A1162">
        <w:rPr>
          <w:rFonts w:ascii="Times New Roman" w:eastAsia="Calibri" w:hAnsi="Times New Roman" w:cs="Times New Roman"/>
          <w:sz w:val="28"/>
          <w:szCs w:val="28"/>
        </w:rPr>
        <w:t xml:space="preserve"> </w:t>
      </w:r>
      <w:r w:rsidR="00B376AC" w:rsidRPr="000A1162">
        <w:rPr>
          <w:rFonts w:ascii="Times New Roman" w:eastAsia="Calibri" w:hAnsi="Times New Roman" w:cs="Times New Roman"/>
          <w:sz w:val="28"/>
          <w:szCs w:val="28"/>
        </w:rPr>
        <w:t>формируются отчет</w:t>
      </w:r>
      <w:r w:rsidRPr="000A1162">
        <w:rPr>
          <w:rFonts w:ascii="Times New Roman" w:eastAsia="Calibri" w:hAnsi="Times New Roman" w:cs="Times New Roman"/>
          <w:sz w:val="28"/>
          <w:szCs w:val="28"/>
        </w:rPr>
        <w:t xml:space="preserve"> о движении капитала, где указывается: уставный капитал; добавочный и резервный </w:t>
      </w:r>
      <w:r w:rsidR="00B376AC" w:rsidRPr="000A1162">
        <w:rPr>
          <w:rFonts w:ascii="Times New Roman" w:eastAsia="Calibri" w:hAnsi="Times New Roman" w:cs="Times New Roman"/>
          <w:sz w:val="28"/>
          <w:szCs w:val="28"/>
        </w:rPr>
        <w:t>капитал; нераспределенная</w:t>
      </w:r>
      <w:r w:rsidRPr="000A1162">
        <w:rPr>
          <w:rFonts w:ascii="Times New Roman" w:eastAsia="Calibri" w:hAnsi="Times New Roman" w:cs="Times New Roman"/>
          <w:sz w:val="28"/>
          <w:szCs w:val="28"/>
        </w:rPr>
        <w:t xml:space="preserve"> прибыль; итого собственных средств. Так  же вместе с этими отчетами компании формируют и сдают отчет о движении денежных средств.</w:t>
      </w:r>
    </w:p>
    <w:p w:rsidR="00560537" w:rsidRDefault="00560537" w:rsidP="00BE2339">
      <w:pPr>
        <w:spacing w:after="0" w:line="360" w:lineRule="auto"/>
        <w:ind w:firstLine="709"/>
        <w:jc w:val="both"/>
        <w:rPr>
          <w:rFonts w:ascii="Times New Roman" w:eastAsia="Calibri" w:hAnsi="Times New Roman" w:cs="Times New Roman"/>
          <w:sz w:val="28"/>
          <w:szCs w:val="28"/>
        </w:rPr>
      </w:pPr>
    </w:p>
    <w:p w:rsidR="00560537" w:rsidRDefault="00560537" w:rsidP="00BE2339">
      <w:pPr>
        <w:spacing w:after="0" w:line="360" w:lineRule="auto"/>
        <w:ind w:firstLine="709"/>
        <w:jc w:val="both"/>
        <w:rPr>
          <w:rFonts w:ascii="Times New Roman" w:eastAsia="Calibri" w:hAnsi="Times New Roman" w:cs="Times New Roman"/>
          <w:sz w:val="28"/>
          <w:szCs w:val="28"/>
        </w:rPr>
      </w:pPr>
    </w:p>
    <w:p w:rsidR="00560537" w:rsidRDefault="00560537" w:rsidP="00BE2339">
      <w:pPr>
        <w:spacing w:after="0" w:line="360" w:lineRule="auto"/>
        <w:ind w:firstLine="709"/>
        <w:jc w:val="both"/>
        <w:rPr>
          <w:rFonts w:ascii="Times New Roman" w:eastAsia="Calibri" w:hAnsi="Times New Roman" w:cs="Times New Roman"/>
          <w:sz w:val="28"/>
          <w:szCs w:val="28"/>
        </w:rPr>
      </w:pPr>
    </w:p>
    <w:p w:rsidR="00560537" w:rsidRDefault="00560537" w:rsidP="00BE2339">
      <w:pPr>
        <w:spacing w:after="0" w:line="360" w:lineRule="auto"/>
        <w:ind w:firstLine="709"/>
        <w:jc w:val="both"/>
        <w:rPr>
          <w:rFonts w:ascii="Times New Roman" w:eastAsia="Calibri" w:hAnsi="Times New Roman" w:cs="Times New Roman"/>
          <w:sz w:val="28"/>
          <w:szCs w:val="28"/>
        </w:rPr>
      </w:pPr>
    </w:p>
    <w:p w:rsidR="00560537" w:rsidRDefault="00560537" w:rsidP="00BE2339">
      <w:pPr>
        <w:spacing w:after="0" w:line="360" w:lineRule="auto"/>
        <w:ind w:firstLine="709"/>
        <w:jc w:val="both"/>
        <w:rPr>
          <w:rFonts w:ascii="Times New Roman" w:eastAsia="Calibri" w:hAnsi="Times New Roman" w:cs="Times New Roman"/>
          <w:sz w:val="28"/>
          <w:szCs w:val="28"/>
        </w:rPr>
      </w:pPr>
    </w:p>
    <w:p w:rsidR="00560537" w:rsidRDefault="00560537" w:rsidP="00BE2339">
      <w:pPr>
        <w:spacing w:after="0" w:line="360" w:lineRule="auto"/>
        <w:ind w:firstLine="709"/>
        <w:jc w:val="both"/>
        <w:rPr>
          <w:rFonts w:ascii="Times New Roman" w:eastAsia="Calibri" w:hAnsi="Times New Roman" w:cs="Times New Roman"/>
          <w:sz w:val="28"/>
          <w:szCs w:val="28"/>
        </w:rPr>
      </w:pPr>
    </w:p>
    <w:p w:rsidR="00560537" w:rsidRDefault="00560537" w:rsidP="00BE2339">
      <w:pPr>
        <w:spacing w:after="0" w:line="360" w:lineRule="auto"/>
        <w:ind w:firstLine="709"/>
        <w:jc w:val="both"/>
        <w:rPr>
          <w:rFonts w:ascii="Times New Roman" w:eastAsia="Calibri" w:hAnsi="Times New Roman" w:cs="Times New Roman"/>
          <w:sz w:val="28"/>
          <w:szCs w:val="28"/>
        </w:rPr>
      </w:pPr>
    </w:p>
    <w:p w:rsidR="00560537" w:rsidRDefault="00560537" w:rsidP="00BE2339">
      <w:pPr>
        <w:spacing w:after="0" w:line="360" w:lineRule="auto"/>
        <w:ind w:firstLine="709"/>
        <w:jc w:val="both"/>
        <w:rPr>
          <w:rFonts w:ascii="Times New Roman" w:eastAsia="Calibri" w:hAnsi="Times New Roman" w:cs="Times New Roman"/>
          <w:sz w:val="28"/>
          <w:szCs w:val="28"/>
        </w:rPr>
      </w:pPr>
    </w:p>
    <w:p w:rsidR="00143739" w:rsidRDefault="00143739" w:rsidP="00143739">
      <w:pPr>
        <w:pStyle w:val="a3"/>
        <w:spacing w:after="0" w:line="360" w:lineRule="auto"/>
        <w:ind w:left="795"/>
        <w:jc w:val="center"/>
        <w:rPr>
          <w:rFonts w:ascii="Times New Roman" w:eastAsia="Calibri" w:hAnsi="Times New Roman" w:cs="Times New Roman"/>
          <w:iCs/>
          <w:color w:val="000000"/>
          <w:sz w:val="28"/>
          <w:szCs w:val="28"/>
        </w:rPr>
      </w:pPr>
      <w:r w:rsidRPr="00143739">
        <w:rPr>
          <w:rFonts w:ascii="Times New Roman" w:eastAsia="Calibri" w:hAnsi="Times New Roman" w:cs="Times New Roman"/>
          <w:iCs/>
          <w:color w:val="000000"/>
          <w:sz w:val="28"/>
          <w:szCs w:val="28"/>
        </w:rPr>
        <w:t> 2. </w:t>
      </w:r>
      <w:r w:rsidR="003516A0" w:rsidRPr="00143739">
        <w:rPr>
          <w:rFonts w:ascii="Times New Roman" w:eastAsia="Calibri" w:hAnsi="Times New Roman" w:cs="Times New Roman"/>
          <w:iCs/>
          <w:color w:val="000000"/>
          <w:sz w:val="28"/>
          <w:szCs w:val="28"/>
        </w:rPr>
        <w:t>ДЕЙСТВУЮЩАЯ ПРАКТИКА РАСЧЕТОВ</w:t>
      </w:r>
      <w:r w:rsidRPr="00143739">
        <w:rPr>
          <w:rFonts w:ascii="Times New Roman" w:eastAsia="Calibri" w:hAnsi="Times New Roman" w:cs="Times New Roman"/>
          <w:iCs/>
          <w:color w:val="000000"/>
          <w:sz w:val="28"/>
          <w:szCs w:val="28"/>
        </w:rPr>
        <w:t xml:space="preserve"> С БЮДЖЕТОМ ПО НАЛОГАМ В ООО «ЛокоТех-Сервис"</w:t>
      </w:r>
    </w:p>
    <w:p w:rsidR="00143739" w:rsidRPr="00143739" w:rsidRDefault="00143739" w:rsidP="00143739">
      <w:pPr>
        <w:pStyle w:val="a3"/>
        <w:spacing w:after="0" w:line="360" w:lineRule="auto"/>
        <w:ind w:left="795"/>
        <w:jc w:val="center"/>
        <w:rPr>
          <w:rFonts w:ascii="Times New Roman" w:eastAsia="Calibri" w:hAnsi="Times New Roman" w:cs="Times New Roman"/>
          <w:iCs/>
          <w:color w:val="000000"/>
          <w:sz w:val="28"/>
          <w:szCs w:val="28"/>
        </w:rPr>
      </w:pPr>
    </w:p>
    <w:p w:rsidR="00143739" w:rsidRDefault="00143739" w:rsidP="00143739">
      <w:pPr>
        <w:spacing w:after="0" w:line="360" w:lineRule="auto"/>
        <w:rPr>
          <w:rFonts w:ascii="Times New Roman" w:hAnsi="Times New Roman" w:cs="Times New Roman"/>
          <w:sz w:val="28"/>
          <w:szCs w:val="28"/>
        </w:rPr>
      </w:pPr>
      <w:r w:rsidRPr="00133076">
        <w:rPr>
          <w:rFonts w:ascii="Times New Roman" w:eastAsia="Calibri" w:hAnsi="Times New Roman" w:cs="Times New Roman"/>
          <w:iCs/>
          <w:color w:val="000000"/>
          <w:sz w:val="28"/>
          <w:szCs w:val="28"/>
        </w:rPr>
        <w:t>2.1</w:t>
      </w:r>
      <w:r w:rsidRPr="00133076">
        <w:rPr>
          <w:rFonts w:ascii="Times New Roman" w:hAnsi="Times New Roman" w:cs="Times New Roman"/>
          <w:sz w:val="28"/>
          <w:szCs w:val="28"/>
        </w:rPr>
        <w:t xml:space="preserve">  Учет расчётов с персоналом по НДФЛ</w:t>
      </w:r>
    </w:p>
    <w:p w:rsidR="00143739" w:rsidRDefault="00143739" w:rsidP="00143739">
      <w:pPr>
        <w:spacing w:after="0" w:line="360" w:lineRule="auto"/>
        <w:rPr>
          <w:rFonts w:ascii="Times New Roman" w:hAnsi="Times New Roman" w:cs="Times New Roman"/>
          <w:sz w:val="28"/>
          <w:szCs w:val="28"/>
        </w:rPr>
      </w:pPr>
    </w:p>
    <w:p w:rsidR="00143739" w:rsidRDefault="002D7171" w:rsidP="00D5242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D52421" w:rsidRPr="00D52421">
        <w:rPr>
          <w:rFonts w:ascii="Times New Roman" w:hAnsi="Times New Roman" w:cs="Times New Roman"/>
          <w:color w:val="000000"/>
          <w:sz w:val="28"/>
          <w:szCs w:val="28"/>
          <w:shd w:val="clear" w:color="auto" w:fill="FFFFFF"/>
        </w:rPr>
        <w:t>сновн</w:t>
      </w:r>
      <w:r w:rsidR="006949AB">
        <w:rPr>
          <w:rFonts w:ascii="Times New Roman" w:hAnsi="Times New Roman" w:cs="Times New Roman"/>
          <w:color w:val="000000"/>
          <w:sz w:val="28"/>
          <w:szCs w:val="28"/>
          <w:shd w:val="clear" w:color="auto" w:fill="FFFFFF"/>
        </w:rPr>
        <w:t>ым</w:t>
      </w:r>
      <w:r w:rsidR="00D52421" w:rsidRPr="00D52421">
        <w:rPr>
          <w:rFonts w:ascii="Times New Roman" w:hAnsi="Times New Roman" w:cs="Times New Roman"/>
          <w:color w:val="000000"/>
          <w:sz w:val="28"/>
          <w:szCs w:val="28"/>
          <w:shd w:val="clear" w:color="auto" w:fill="FFFFFF"/>
        </w:rPr>
        <w:t xml:space="preserve"> вид</w:t>
      </w:r>
      <w:r w:rsidR="006949AB">
        <w:rPr>
          <w:rFonts w:ascii="Times New Roman" w:hAnsi="Times New Roman" w:cs="Times New Roman"/>
          <w:color w:val="000000"/>
          <w:sz w:val="28"/>
          <w:szCs w:val="28"/>
          <w:shd w:val="clear" w:color="auto" w:fill="FFFFFF"/>
        </w:rPr>
        <w:t>ом</w:t>
      </w:r>
      <w:r w:rsidR="0029076A">
        <w:rPr>
          <w:rFonts w:ascii="Times New Roman" w:hAnsi="Times New Roman" w:cs="Times New Roman"/>
          <w:color w:val="000000"/>
          <w:sz w:val="28"/>
          <w:szCs w:val="28"/>
          <w:shd w:val="clear" w:color="auto" w:fill="FFFFFF"/>
        </w:rPr>
        <w:t xml:space="preserve"> </w:t>
      </w:r>
      <w:r w:rsidR="00D52421" w:rsidRPr="00D52421">
        <w:rPr>
          <w:rFonts w:ascii="Times New Roman" w:hAnsi="Times New Roman" w:cs="Times New Roman"/>
          <w:color w:val="000000"/>
          <w:sz w:val="28"/>
          <w:szCs w:val="28"/>
          <w:shd w:val="clear" w:color="auto" w:fill="FFFFFF"/>
        </w:rPr>
        <w:t>налогов</w:t>
      </w:r>
      <w:r w:rsidR="0029076A">
        <w:rPr>
          <w:rFonts w:ascii="Times New Roman" w:hAnsi="Times New Roman" w:cs="Times New Roman"/>
          <w:color w:val="000000"/>
          <w:sz w:val="28"/>
          <w:szCs w:val="28"/>
          <w:shd w:val="clear" w:color="auto" w:fill="FFFFFF"/>
        </w:rPr>
        <w:t xml:space="preserve"> прямого назначения</w:t>
      </w:r>
      <w:r>
        <w:rPr>
          <w:rFonts w:ascii="Times New Roman" w:hAnsi="Times New Roman" w:cs="Times New Roman"/>
          <w:color w:val="000000"/>
          <w:sz w:val="28"/>
          <w:szCs w:val="28"/>
          <w:shd w:val="clear" w:color="auto" w:fill="FFFFFF"/>
        </w:rPr>
        <w:t xml:space="preserve"> является </w:t>
      </w:r>
      <w:r w:rsidR="00CF23E1">
        <w:rPr>
          <w:rFonts w:ascii="Times New Roman" w:hAnsi="Times New Roman" w:cs="Times New Roman"/>
          <w:color w:val="000000"/>
          <w:sz w:val="28"/>
          <w:szCs w:val="28"/>
          <w:shd w:val="clear" w:color="auto" w:fill="FFFFFF"/>
        </w:rPr>
        <w:t>подоходный налог</w:t>
      </w:r>
      <w:r w:rsidR="00D52421" w:rsidRPr="00D52421">
        <w:rPr>
          <w:rFonts w:ascii="Times New Roman" w:hAnsi="Times New Roman" w:cs="Times New Roman"/>
          <w:color w:val="000000"/>
          <w:sz w:val="28"/>
          <w:szCs w:val="28"/>
          <w:shd w:val="clear" w:color="auto" w:fill="FFFFFF"/>
        </w:rPr>
        <w:t xml:space="preserve">. </w:t>
      </w:r>
      <w:r w:rsidR="009E5A99">
        <w:rPr>
          <w:rFonts w:ascii="Times New Roman" w:hAnsi="Times New Roman" w:cs="Times New Roman"/>
          <w:color w:val="000000"/>
          <w:sz w:val="28"/>
          <w:szCs w:val="28"/>
          <w:shd w:val="clear" w:color="auto" w:fill="FFFFFF"/>
        </w:rPr>
        <w:t xml:space="preserve"> </w:t>
      </w:r>
      <w:r w:rsidR="00A7294D">
        <w:rPr>
          <w:rFonts w:ascii="Times New Roman" w:hAnsi="Times New Roman" w:cs="Times New Roman"/>
          <w:color w:val="000000"/>
          <w:sz w:val="28"/>
          <w:szCs w:val="28"/>
          <w:shd w:val="clear" w:color="auto" w:fill="FFFFFF"/>
        </w:rPr>
        <w:t xml:space="preserve">Он </w:t>
      </w:r>
      <w:r w:rsidR="009E5A99">
        <w:rPr>
          <w:rFonts w:ascii="Times New Roman" w:hAnsi="Times New Roman" w:cs="Times New Roman"/>
          <w:color w:val="000000"/>
          <w:sz w:val="28"/>
          <w:szCs w:val="28"/>
          <w:shd w:val="clear" w:color="auto" w:fill="FFFFFF"/>
        </w:rPr>
        <w:t xml:space="preserve">рассчитывается путем умножения  </w:t>
      </w:r>
      <w:r w:rsidR="00D52421" w:rsidRPr="00D52421">
        <w:rPr>
          <w:rFonts w:ascii="Times New Roman" w:hAnsi="Times New Roman" w:cs="Times New Roman"/>
          <w:color w:val="000000"/>
          <w:sz w:val="28"/>
          <w:szCs w:val="28"/>
          <w:shd w:val="clear" w:color="auto" w:fill="FFFFFF"/>
        </w:rPr>
        <w:t>совокупн</w:t>
      </w:r>
      <w:r w:rsidR="00A7294D">
        <w:rPr>
          <w:rFonts w:ascii="Times New Roman" w:hAnsi="Times New Roman" w:cs="Times New Roman"/>
          <w:color w:val="000000"/>
          <w:sz w:val="28"/>
          <w:szCs w:val="28"/>
          <w:shd w:val="clear" w:color="auto" w:fill="FFFFFF"/>
        </w:rPr>
        <w:t>ого</w:t>
      </w:r>
      <w:r w:rsidR="00D52421" w:rsidRPr="00D52421">
        <w:rPr>
          <w:rFonts w:ascii="Times New Roman" w:hAnsi="Times New Roman" w:cs="Times New Roman"/>
          <w:color w:val="000000"/>
          <w:sz w:val="28"/>
          <w:szCs w:val="28"/>
          <w:shd w:val="clear" w:color="auto" w:fill="FFFFFF"/>
        </w:rPr>
        <w:t xml:space="preserve"> доход</w:t>
      </w:r>
      <w:r w:rsidR="00A7294D">
        <w:rPr>
          <w:rFonts w:ascii="Times New Roman" w:hAnsi="Times New Roman" w:cs="Times New Roman"/>
          <w:color w:val="000000"/>
          <w:sz w:val="28"/>
          <w:szCs w:val="28"/>
          <w:shd w:val="clear" w:color="auto" w:fill="FFFFFF"/>
        </w:rPr>
        <w:t>а</w:t>
      </w:r>
      <w:r w:rsidR="00D52421" w:rsidRPr="00D52421">
        <w:rPr>
          <w:rFonts w:ascii="Times New Roman" w:hAnsi="Times New Roman" w:cs="Times New Roman"/>
          <w:color w:val="000000"/>
          <w:sz w:val="28"/>
          <w:szCs w:val="28"/>
          <w:shd w:val="clear" w:color="auto" w:fill="FFFFFF"/>
        </w:rPr>
        <w:t xml:space="preserve"> </w:t>
      </w:r>
      <w:r w:rsidR="009E5A99">
        <w:rPr>
          <w:rFonts w:ascii="Times New Roman" w:hAnsi="Times New Roman" w:cs="Times New Roman"/>
          <w:color w:val="000000"/>
          <w:sz w:val="28"/>
          <w:szCs w:val="28"/>
          <w:shd w:val="clear" w:color="auto" w:fill="FFFFFF"/>
        </w:rPr>
        <w:t>сотрудника</w:t>
      </w:r>
      <w:r w:rsidR="00D52421" w:rsidRPr="00D52421">
        <w:rPr>
          <w:rFonts w:ascii="Times New Roman" w:hAnsi="Times New Roman" w:cs="Times New Roman"/>
          <w:color w:val="000000"/>
          <w:sz w:val="28"/>
          <w:szCs w:val="28"/>
          <w:shd w:val="clear" w:color="auto" w:fill="FFFFFF"/>
        </w:rPr>
        <w:t xml:space="preserve"> </w:t>
      </w:r>
      <w:r w:rsidR="00A7294D">
        <w:rPr>
          <w:rFonts w:ascii="Times New Roman" w:hAnsi="Times New Roman" w:cs="Times New Roman"/>
          <w:color w:val="000000"/>
          <w:sz w:val="28"/>
          <w:szCs w:val="28"/>
          <w:shd w:val="clear" w:color="auto" w:fill="FFFFFF"/>
        </w:rPr>
        <w:t xml:space="preserve">на </w:t>
      </w:r>
      <w:r w:rsidR="00A7294D" w:rsidRPr="00A7294D">
        <w:rPr>
          <w:rFonts w:ascii="Times New Roman" w:hAnsi="Times New Roman" w:cs="Times New Roman"/>
          <w:color w:val="000000"/>
          <w:sz w:val="28"/>
          <w:szCs w:val="28"/>
          <w:shd w:val="clear" w:color="auto" w:fill="FFFFFF"/>
        </w:rPr>
        <w:t>ставк</w:t>
      </w:r>
      <w:r w:rsidR="00A7294D">
        <w:rPr>
          <w:rFonts w:ascii="Times New Roman" w:hAnsi="Times New Roman" w:cs="Times New Roman"/>
          <w:color w:val="000000"/>
          <w:sz w:val="28"/>
          <w:szCs w:val="28"/>
          <w:shd w:val="clear" w:color="auto" w:fill="FFFFFF"/>
        </w:rPr>
        <w:t>у налога</w:t>
      </w:r>
      <w:r w:rsidR="00A7294D" w:rsidRPr="00A7294D">
        <w:rPr>
          <w:rFonts w:ascii="Times New Roman" w:hAnsi="Times New Roman" w:cs="Times New Roman"/>
          <w:color w:val="000000"/>
          <w:sz w:val="28"/>
          <w:szCs w:val="28"/>
          <w:shd w:val="clear" w:color="auto" w:fill="FFFFFF"/>
        </w:rPr>
        <w:t xml:space="preserve"> </w:t>
      </w:r>
      <w:r w:rsidR="00D52421" w:rsidRPr="00D52421">
        <w:rPr>
          <w:rFonts w:ascii="Times New Roman" w:hAnsi="Times New Roman" w:cs="Times New Roman"/>
          <w:color w:val="000000"/>
          <w:sz w:val="28"/>
          <w:szCs w:val="28"/>
          <w:shd w:val="clear" w:color="auto" w:fill="FFFFFF"/>
        </w:rPr>
        <w:t xml:space="preserve">за вычетом документально </w:t>
      </w:r>
      <w:r w:rsidR="00B44884" w:rsidRPr="00D52421">
        <w:rPr>
          <w:rFonts w:ascii="Times New Roman" w:hAnsi="Times New Roman" w:cs="Times New Roman"/>
          <w:color w:val="000000"/>
          <w:sz w:val="28"/>
          <w:szCs w:val="28"/>
          <w:shd w:val="clear" w:color="auto" w:fill="FFFFFF"/>
        </w:rPr>
        <w:t xml:space="preserve">подтверждённых </w:t>
      </w:r>
      <w:r w:rsidR="00B44884">
        <w:rPr>
          <w:rFonts w:ascii="Times New Roman" w:hAnsi="Times New Roman" w:cs="Times New Roman"/>
          <w:color w:val="000000"/>
          <w:sz w:val="28"/>
          <w:szCs w:val="28"/>
          <w:shd w:val="clear" w:color="auto" w:fill="FFFFFF"/>
        </w:rPr>
        <w:t>льгот</w:t>
      </w:r>
      <w:r w:rsidR="00D52421" w:rsidRPr="00D52421">
        <w:rPr>
          <w:rFonts w:ascii="Times New Roman" w:hAnsi="Times New Roman" w:cs="Times New Roman"/>
          <w:color w:val="000000"/>
          <w:sz w:val="28"/>
          <w:szCs w:val="28"/>
          <w:shd w:val="clear" w:color="auto" w:fill="FFFFFF"/>
        </w:rPr>
        <w:t>.</w:t>
      </w:r>
    </w:p>
    <w:p w:rsidR="00CC0858" w:rsidRPr="00CC0858" w:rsidRDefault="00D92EA2" w:rsidP="00CC0858">
      <w:pPr>
        <w:widowControl w:val="0"/>
        <w:suppressAutoHyphens/>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color w:val="000000"/>
          <w:sz w:val="28"/>
          <w:szCs w:val="28"/>
          <w:lang w:eastAsia="zh-CN"/>
        </w:rPr>
        <w:t>П</w:t>
      </w:r>
      <w:r w:rsidR="00CC0858" w:rsidRPr="00CC0858">
        <w:rPr>
          <w:rFonts w:ascii="Times New Roman" w:eastAsia="SimSun" w:hAnsi="Times New Roman" w:cs="Times New Roman"/>
          <w:color w:val="000000"/>
          <w:sz w:val="28"/>
          <w:szCs w:val="28"/>
          <w:lang w:eastAsia="zh-CN"/>
        </w:rPr>
        <w:t xml:space="preserve">о </w:t>
      </w:r>
      <w:r w:rsidR="00CF23E1">
        <w:rPr>
          <w:rFonts w:ascii="Times New Roman" w:eastAsia="SimSun" w:hAnsi="Times New Roman" w:cs="Times New Roman"/>
          <w:color w:val="000000"/>
          <w:sz w:val="28"/>
          <w:szCs w:val="28"/>
          <w:lang w:eastAsia="zh-CN"/>
        </w:rPr>
        <w:t>подоходному</w:t>
      </w:r>
      <w:r w:rsidR="00CF23E1" w:rsidRPr="00CF23E1">
        <w:rPr>
          <w:rFonts w:ascii="Times New Roman" w:eastAsia="SimSun" w:hAnsi="Times New Roman" w:cs="Times New Roman"/>
          <w:color w:val="000000"/>
          <w:sz w:val="28"/>
          <w:szCs w:val="28"/>
          <w:lang w:eastAsia="zh-CN"/>
        </w:rPr>
        <w:t xml:space="preserve"> налог</w:t>
      </w:r>
      <w:r w:rsidR="00CF23E1">
        <w:rPr>
          <w:rFonts w:ascii="Times New Roman" w:eastAsia="SimSun" w:hAnsi="Times New Roman" w:cs="Times New Roman"/>
          <w:color w:val="000000"/>
          <w:sz w:val="28"/>
          <w:szCs w:val="28"/>
          <w:lang w:eastAsia="zh-CN"/>
        </w:rPr>
        <w:t>у</w:t>
      </w:r>
      <w:r w:rsidR="00CC0858" w:rsidRPr="00CC0858">
        <w:rPr>
          <w:rFonts w:ascii="Times New Roman" w:eastAsia="SimSun" w:hAnsi="Times New Roman" w:cs="Times New Roman"/>
          <w:color w:val="000000"/>
          <w:sz w:val="28"/>
          <w:szCs w:val="28"/>
          <w:lang w:eastAsia="zh-CN"/>
        </w:rPr>
        <w:t xml:space="preserve"> </w:t>
      </w:r>
      <w:r>
        <w:rPr>
          <w:rFonts w:ascii="Times New Roman" w:eastAsia="SimSun" w:hAnsi="Times New Roman" w:cs="Times New Roman"/>
          <w:color w:val="000000"/>
          <w:sz w:val="28"/>
          <w:szCs w:val="28"/>
          <w:lang w:eastAsia="zh-CN"/>
        </w:rPr>
        <w:t xml:space="preserve">в итоговой налоговой базе  </w:t>
      </w:r>
      <w:r w:rsidR="00CC0858" w:rsidRPr="00CC0858">
        <w:rPr>
          <w:rFonts w:ascii="Times New Roman" w:eastAsia="SimSun" w:hAnsi="Times New Roman" w:cs="Times New Roman"/>
          <w:color w:val="000000"/>
          <w:sz w:val="28"/>
          <w:szCs w:val="28"/>
          <w:lang w:eastAsia="zh-CN"/>
        </w:rPr>
        <w:t>включа</w:t>
      </w:r>
      <w:r>
        <w:rPr>
          <w:rFonts w:ascii="Times New Roman" w:eastAsia="SimSun" w:hAnsi="Times New Roman" w:cs="Times New Roman"/>
          <w:color w:val="000000"/>
          <w:sz w:val="28"/>
          <w:szCs w:val="28"/>
          <w:lang w:eastAsia="zh-CN"/>
        </w:rPr>
        <w:t>ю</w:t>
      </w:r>
      <w:r w:rsidR="00CC0858" w:rsidRPr="00CC0858">
        <w:rPr>
          <w:rFonts w:ascii="Times New Roman" w:eastAsia="SimSun" w:hAnsi="Times New Roman" w:cs="Times New Roman"/>
          <w:color w:val="000000"/>
          <w:sz w:val="28"/>
          <w:szCs w:val="28"/>
          <w:lang w:eastAsia="zh-CN"/>
        </w:rPr>
        <w:t xml:space="preserve">тся доходы,  в натуральной </w:t>
      </w:r>
      <w:r w:rsidR="008D2FDC">
        <w:rPr>
          <w:rFonts w:ascii="Times New Roman" w:eastAsia="SimSun" w:hAnsi="Times New Roman" w:cs="Times New Roman"/>
          <w:color w:val="000000"/>
          <w:sz w:val="28"/>
          <w:szCs w:val="28"/>
          <w:lang w:eastAsia="zh-CN"/>
        </w:rPr>
        <w:t xml:space="preserve">и </w:t>
      </w:r>
      <w:r w:rsidR="008D2FDC" w:rsidRPr="008D2FDC">
        <w:rPr>
          <w:rFonts w:ascii="Times New Roman" w:eastAsia="SimSun" w:hAnsi="Times New Roman" w:cs="Times New Roman"/>
          <w:color w:val="000000"/>
          <w:sz w:val="28"/>
          <w:szCs w:val="28"/>
          <w:lang w:eastAsia="zh-CN"/>
        </w:rPr>
        <w:t>в денежной форме</w:t>
      </w:r>
      <w:r w:rsidR="008D2FDC">
        <w:rPr>
          <w:rFonts w:ascii="Times New Roman" w:eastAsia="SimSun" w:hAnsi="Times New Roman" w:cs="Times New Roman"/>
          <w:color w:val="000000"/>
          <w:sz w:val="28"/>
          <w:szCs w:val="28"/>
          <w:lang w:eastAsia="zh-CN"/>
        </w:rPr>
        <w:t>, а также</w:t>
      </w:r>
      <w:r w:rsidR="00CC0858" w:rsidRPr="00CC0858">
        <w:rPr>
          <w:rFonts w:ascii="Times New Roman" w:eastAsia="SimSun" w:hAnsi="Times New Roman" w:cs="Times New Roman"/>
          <w:color w:val="000000"/>
          <w:sz w:val="28"/>
          <w:szCs w:val="28"/>
          <w:lang w:eastAsia="zh-CN"/>
        </w:rPr>
        <w:t xml:space="preserve"> </w:t>
      </w:r>
      <w:r w:rsidR="008D2FDC">
        <w:rPr>
          <w:rFonts w:ascii="Times New Roman" w:eastAsia="SimSun" w:hAnsi="Times New Roman" w:cs="Times New Roman"/>
          <w:color w:val="000000"/>
          <w:sz w:val="28"/>
          <w:szCs w:val="28"/>
          <w:lang w:eastAsia="zh-CN"/>
        </w:rPr>
        <w:t>материальную</w:t>
      </w:r>
      <w:r w:rsidR="00CC0858" w:rsidRPr="00CC0858">
        <w:rPr>
          <w:rFonts w:ascii="Times New Roman" w:eastAsia="SimSun" w:hAnsi="Times New Roman" w:cs="Times New Roman"/>
          <w:color w:val="000000"/>
          <w:sz w:val="28"/>
          <w:szCs w:val="28"/>
          <w:lang w:eastAsia="zh-CN"/>
        </w:rPr>
        <w:t xml:space="preserve"> выгод</w:t>
      </w:r>
      <w:r w:rsidR="008D2FDC">
        <w:rPr>
          <w:rFonts w:ascii="Times New Roman" w:eastAsia="SimSun" w:hAnsi="Times New Roman" w:cs="Times New Roman"/>
          <w:color w:val="000000"/>
          <w:sz w:val="28"/>
          <w:szCs w:val="28"/>
          <w:lang w:eastAsia="zh-CN"/>
        </w:rPr>
        <w:t>у</w:t>
      </w:r>
      <w:r w:rsidR="00035B95" w:rsidRPr="00035B95">
        <w:t xml:space="preserve"> </w:t>
      </w:r>
      <w:r w:rsidR="008D2FDC">
        <w:rPr>
          <w:rFonts w:ascii="Times New Roman" w:eastAsia="SimSun" w:hAnsi="Times New Roman" w:cs="Times New Roman"/>
          <w:color w:val="000000"/>
          <w:sz w:val="28"/>
          <w:szCs w:val="28"/>
          <w:lang w:eastAsia="zh-CN"/>
        </w:rPr>
        <w:t>полученную</w:t>
      </w:r>
      <w:r w:rsidR="00035B95" w:rsidRPr="00035B95">
        <w:rPr>
          <w:rFonts w:ascii="Times New Roman" w:eastAsia="SimSun" w:hAnsi="Times New Roman" w:cs="Times New Roman"/>
          <w:color w:val="000000"/>
          <w:sz w:val="28"/>
          <w:szCs w:val="28"/>
          <w:lang w:eastAsia="zh-CN"/>
        </w:rPr>
        <w:t xml:space="preserve"> сотрудник</w:t>
      </w:r>
      <w:r w:rsidR="008D2FDC">
        <w:rPr>
          <w:rFonts w:ascii="Times New Roman" w:eastAsia="SimSun" w:hAnsi="Times New Roman" w:cs="Times New Roman"/>
          <w:color w:val="000000"/>
          <w:sz w:val="28"/>
          <w:szCs w:val="28"/>
          <w:lang w:eastAsia="zh-CN"/>
        </w:rPr>
        <w:t>ами</w:t>
      </w:r>
      <w:r w:rsidR="00035B95" w:rsidRPr="00035B95">
        <w:rPr>
          <w:rFonts w:ascii="Times New Roman" w:eastAsia="SimSun" w:hAnsi="Times New Roman" w:cs="Times New Roman"/>
          <w:color w:val="000000"/>
          <w:sz w:val="28"/>
          <w:szCs w:val="28"/>
          <w:lang w:eastAsia="zh-CN"/>
        </w:rPr>
        <w:t xml:space="preserve"> компании</w:t>
      </w:r>
      <w:r w:rsidR="00CC0858" w:rsidRPr="00CC0858">
        <w:rPr>
          <w:rFonts w:ascii="Times New Roman" w:eastAsia="SimSun" w:hAnsi="Times New Roman" w:cs="Times New Roman"/>
          <w:color w:val="000000"/>
          <w:sz w:val="28"/>
          <w:szCs w:val="28"/>
          <w:lang w:eastAsia="zh-CN"/>
        </w:rPr>
        <w:t>.</w:t>
      </w:r>
      <w:r w:rsidR="00B44884">
        <w:rPr>
          <w:rFonts w:ascii="Times New Roman" w:eastAsia="SimSun" w:hAnsi="Times New Roman" w:cs="Times New Roman"/>
          <w:color w:val="000000"/>
          <w:sz w:val="28"/>
          <w:szCs w:val="28"/>
          <w:lang w:eastAsia="zh-CN"/>
        </w:rPr>
        <w:t xml:space="preserve"> Разные налоговые ставки</w:t>
      </w:r>
      <w:r w:rsidR="00CC0858" w:rsidRPr="00CC0858">
        <w:rPr>
          <w:rFonts w:ascii="Times New Roman" w:eastAsia="SimSun" w:hAnsi="Times New Roman" w:cs="Times New Roman"/>
          <w:color w:val="000000"/>
          <w:sz w:val="28"/>
          <w:szCs w:val="28"/>
          <w:lang w:eastAsia="zh-CN"/>
        </w:rPr>
        <w:t xml:space="preserve"> </w:t>
      </w:r>
      <w:r w:rsidR="00B44884">
        <w:rPr>
          <w:rFonts w:ascii="Times New Roman" w:eastAsia="SimSun" w:hAnsi="Times New Roman" w:cs="Times New Roman"/>
          <w:color w:val="000000"/>
          <w:sz w:val="28"/>
          <w:szCs w:val="28"/>
          <w:lang w:eastAsia="zh-CN"/>
        </w:rPr>
        <w:t>предусмотрены д</w:t>
      </w:r>
      <w:r w:rsidR="00CC0858" w:rsidRPr="00CC0858">
        <w:rPr>
          <w:rFonts w:ascii="Times New Roman" w:eastAsia="SimSun" w:hAnsi="Times New Roman" w:cs="Times New Roman"/>
          <w:color w:val="000000"/>
          <w:sz w:val="28"/>
          <w:szCs w:val="28"/>
          <w:lang w:eastAsia="zh-CN"/>
        </w:rPr>
        <w:t>ля разных видов доходов</w:t>
      </w:r>
      <w:r w:rsidR="00B44884">
        <w:rPr>
          <w:rFonts w:ascii="Times New Roman" w:eastAsia="SimSun" w:hAnsi="Times New Roman" w:cs="Times New Roman"/>
          <w:color w:val="000000"/>
          <w:sz w:val="28"/>
          <w:szCs w:val="28"/>
          <w:lang w:eastAsia="zh-CN"/>
        </w:rPr>
        <w:t xml:space="preserve">, поэтому база </w:t>
      </w:r>
      <w:r w:rsidR="00CC0858" w:rsidRPr="00CC0858">
        <w:rPr>
          <w:rFonts w:ascii="Times New Roman" w:eastAsia="SimSun" w:hAnsi="Times New Roman" w:cs="Times New Roman"/>
          <w:color w:val="000000"/>
          <w:sz w:val="28"/>
          <w:szCs w:val="28"/>
          <w:lang w:eastAsia="zh-CN"/>
        </w:rPr>
        <w:t>по каждому виду доходов</w:t>
      </w:r>
      <w:r w:rsidR="001E04AA" w:rsidRPr="001E04AA">
        <w:t xml:space="preserve"> </w:t>
      </w:r>
      <w:r w:rsidR="001E04AA" w:rsidRPr="001E04AA">
        <w:rPr>
          <w:rFonts w:ascii="Times New Roman" w:eastAsia="SimSun" w:hAnsi="Times New Roman" w:cs="Times New Roman"/>
          <w:color w:val="000000"/>
          <w:sz w:val="28"/>
          <w:szCs w:val="28"/>
          <w:lang w:eastAsia="zh-CN"/>
        </w:rPr>
        <w:t>рассчитывается отдельно</w:t>
      </w:r>
      <w:r w:rsidR="00CC0858" w:rsidRPr="00CC0858">
        <w:rPr>
          <w:rFonts w:ascii="Times New Roman" w:eastAsia="SimSun" w:hAnsi="Times New Roman" w:cs="Times New Roman"/>
          <w:color w:val="000000"/>
          <w:sz w:val="28"/>
          <w:szCs w:val="28"/>
          <w:lang w:eastAsia="zh-CN"/>
        </w:rPr>
        <w:t>.</w:t>
      </w:r>
    </w:p>
    <w:p w:rsidR="00CC0858" w:rsidRPr="00CC0858" w:rsidRDefault="008D7209" w:rsidP="00CC0858">
      <w:pPr>
        <w:widowControl w:val="0"/>
        <w:suppressAutoHyphens/>
        <w:spacing w:after="0" w:line="360" w:lineRule="auto"/>
        <w:ind w:firstLine="709"/>
        <w:jc w:val="both"/>
        <w:rPr>
          <w:rFonts w:ascii="Times New Roman" w:eastAsia="SimSun" w:hAnsi="Times New Roman" w:cs="font238"/>
          <w:sz w:val="24"/>
          <w:szCs w:val="24"/>
          <w:lang w:eastAsia="zh-CN"/>
        </w:rPr>
      </w:pPr>
      <w:r>
        <w:rPr>
          <w:rFonts w:ascii="Times New Roman" w:eastAsia="SimSun" w:hAnsi="Times New Roman" w:cs="Times New Roman"/>
          <w:kern w:val="1"/>
          <w:sz w:val="28"/>
          <w:szCs w:val="24"/>
          <w:lang w:eastAsia="hi-IN" w:bidi="hi-IN"/>
        </w:rPr>
        <w:t xml:space="preserve">База по подоходному налогу </w:t>
      </w:r>
      <w:r w:rsidR="00771CA6">
        <w:rPr>
          <w:rFonts w:ascii="Times New Roman" w:eastAsia="SimSun" w:hAnsi="Times New Roman" w:cs="Times New Roman"/>
          <w:kern w:val="1"/>
          <w:sz w:val="28"/>
          <w:szCs w:val="24"/>
          <w:lang w:eastAsia="hi-IN" w:bidi="hi-IN"/>
        </w:rPr>
        <w:t>рассчитывают</w:t>
      </w:r>
      <w:r>
        <w:rPr>
          <w:rFonts w:ascii="Times New Roman" w:eastAsia="SimSun" w:hAnsi="Times New Roman" w:cs="Times New Roman"/>
          <w:kern w:val="1"/>
          <w:sz w:val="28"/>
          <w:szCs w:val="24"/>
          <w:lang w:eastAsia="hi-IN" w:bidi="hi-IN"/>
        </w:rPr>
        <w:t xml:space="preserve"> ежемесячно</w:t>
      </w:r>
      <w:r w:rsidR="00DA12C5">
        <w:rPr>
          <w:rFonts w:ascii="Times New Roman" w:eastAsia="SimSun" w:hAnsi="Times New Roman" w:cs="Times New Roman"/>
          <w:bCs/>
          <w:kern w:val="1"/>
          <w:sz w:val="28"/>
          <w:szCs w:val="24"/>
          <w:lang w:eastAsia="hi-IN" w:bidi="hi-IN"/>
        </w:rPr>
        <w:t xml:space="preserve">.  При этом </w:t>
      </w:r>
      <w:r w:rsidR="00771CA6">
        <w:rPr>
          <w:rFonts w:ascii="Times New Roman" w:eastAsia="SimSun" w:hAnsi="Times New Roman" w:cs="Times New Roman"/>
          <w:bCs/>
          <w:kern w:val="1"/>
          <w:sz w:val="28"/>
          <w:szCs w:val="24"/>
          <w:lang w:eastAsia="hi-IN" w:bidi="hi-IN"/>
        </w:rPr>
        <w:t>подоходн</w:t>
      </w:r>
      <w:r>
        <w:rPr>
          <w:rFonts w:ascii="Times New Roman" w:eastAsia="SimSun" w:hAnsi="Times New Roman" w:cs="Times New Roman"/>
          <w:bCs/>
          <w:kern w:val="1"/>
          <w:sz w:val="28"/>
          <w:szCs w:val="24"/>
          <w:lang w:eastAsia="hi-IN" w:bidi="hi-IN"/>
        </w:rPr>
        <w:t>ый</w:t>
      </w:r>
      <w:r w:rsidR="00771CA6" w:rsidRPr="00771CA6">
        <w:rPr>
          <w:rFonts w:ascii="Times New Roman" w:eastAsia="SimSun" w:hAnsi="Times New Roman" w:cs="Times New Roman"/>
          <w:bCs/>
          <w:kern w:val="1"/>
          <w:sz w:val="28"/>
          <w:szCs w:val="24"/>
          <w:lang w:eastAsia="hi-IN" w:bidi="hi-IN"/>
        </w:rPr>
        <w:t xml:space="preserve"> налог</w:t>
      </w:r>
      <w:r>
        <w:rPr>
          <w:rFonts w:ascii="Times New Roman" w:eastAsia="SimSun" w:hAnsi="Times New Roman" w:cs="Times New Roman"/>
          <w:bCs/>
          <w:kern w:val="1"/>
          <w:sz w:val="28"/>
          <w:szCs w:val="24"/>
          <w:lang w:eastAsia="hi-IN" w:bidi="hi-IN"/>
        </w:rPr>
        <w:t xml:space="preserve"> из имеющейся налоговой базы</w:t>
      </w:r>
      <w:r w:rsidR="00CC0858" w:rsidRPr="00CC0858">
        <w:rPr>
          <w:rFonts w:ascii="Times New Roman" w:eastAsia="SimSun" w:hAnsi="Times New Roman" w:cs="Times New Roman"/>
          <w:bCs/>
          <w:kern w:val="1"/>
          <w:sz w:val="28"/>
          <w:szCs w:val="24"/>
          <w:lang w:eastAsia="hi-IN" w:bidi="hi-IN"/>
        </w:rPr>
        <w:t xml:space="preserve"> </w:t>
      </w:r>
      <w:r>
        <w:rPr>
          <w:rFonts w:ascii="Times New Roman" w:eastAsia="SimSun" w:hAnsi="Times New Roman" w:cs="Times New Roman"/>
          <w:bCs/>
          <w:kern w:val="1"/>
          <w:sz w:val="28"/>
          <w:szCs w:val="24"/>
          <w:lang w:eastAsia="hi-IN" w:bidi="hi-IN"/>
        </w:rPr>
        <w:t>равен</w:t>
      </w:r>
      <w:r w:rsidR="00CC0858" w:rsidRPr="00CC0858">
        <w:rPr>
          <w:rFonts w:ascii="Times New Roman" w:eastAsia="SimSun" w:hAnsi="Times New Roman" w:cs="Times New Roman"/>
          <w:bCs/>
          <w:kern w:val="1"/>
          <w:sz w:val="28"/>
          <w:szCs w:val="24"/>
          <w:lang w:eastAsia="hi-IN" w:bidi="hi-IN"/>
        </w:rPr>
        <w:t xml:space="preserve"> </w:t>
      </w:r>
      <w:r w:rsidR="008328EF">
        <w:rPr>
          <w:rFonts w:ascii="Times New Roman" w:eastAsia="SimSun" w:hAnsi="Times New Roman" w:cs="Times New Roman"/>
          <w:bCs/>
          <w:kern w:val="1"/>
          <w:sz w:val="28"/>
          <w:szCs w:val="24"/>
          <w:lang w:eastAsia="hi-IN" w:bidi="hi-IN"/>
        </w:rPr>
        <w:t>с</w:t>
      </w:r>
      <w:r w:rsidR="00CC0858" w:rsidRPr="00CC0858">
        <w:rPr>
          <w:rFonts w:ascii="Times New Roman" w:eastAsia="SimSun" w:hAnsi="Times New Roman" w:cs="Times New Roman"/>
          <w:kern w:val="1"/>
          <w:sz w:val="28"/>
          <w:szCs w:val="24"/>
          <w:lang w:eastAsia="hi-IN" w:bidi="hi-IN"/>
        </w:rPr>
        <w:t>умм</w:t>
      </w:r>
      <w:r w:rsidR="008328EF">
        <w:rPr>
          <w:rFonts w:ascii="Times New Roman" w:eastAsia="SimSun" w:hAnsi="Times New Roman" w:cs="Times New Roman"/>
          <w:kern w:val="1"/>
          <w:sz w:val="28"/>
          <w:szCs w:val="24"/>
          <w:lang w:eastAsia="hi-IN" w:bidi="hi-IN"/>
        </w:rPr>
        <w:t>е</w:t>
      </w:r>
      <w:r>
        <w:rPr>
          <w:rFonts w:ascii="Times New Roman" w:eastAsia="SimSun" w:hAnsi="Times New Roman" w:cs="Times New Roman"/>
          <w:kern w:val="1"/>
          <w:sz w:val="28"/>
          <w:szCs w:val="24"/>
          <w:lang w:eastAsia="hi-IN" w:bidi="hi-IN"/>
        </w:rPr>
        <w:t xml:space="preserve"> общих</w:t>
      </w:r>
      <w:r w:rsidR="00CC0858" w:rsidRPr="00CC0858">
        <w:rPr>
          <w:rFonts w:ascii="Times New Roman" w:eastAsia="SimSun" w:hAnsi="Times New Roman" w:cs="Times New Roman"/>
          <w:kern w:val="1"/>
          <w:sz w:val="28"/>
          <w:szCs w:val="24"/>
          <w:lang w:eastAsia="hi-IN" w:bidi="hi-IN"/>
        </w:rPr>
        <w:t xml:space="preserve"> доходов</w:t>
      </w:r>
      <w:r w:rsidR="008328EF">
        <w:rPr>
          <w:rFonts w:ascii="Times New Roman" w:eastAsia="SimSun" w:hAnsi="Times New Roman" w:cs="Times New Roman"/>
          <w:kern w:val="1"/>
          <w:sz w:val="28"/>
          <w:szCs w:val="24"/>
          <w:lang w:eastAsia="hi-IN" w:bidi="hi-IN"/>
        </w:rPr>
        <w:t>, за</w:t>
      </w:r>
      <w:r w:rsidR="00CC0858" w:rsidRPr="00CC0858">
        <w:rPr>
          <w:rFonts w:ascii="Times New Roman" w:eastAsia="SimSun" w:hAnsi="Times New Roman" w:cs="Times New Roman"/>
          <w:kern w:val="1"/>
          <w:sz w:val="28"/>
          <w:szCs w:val="24"/>
          <w:lang w:eastAsia="hi-IN" w:bidi="hi-IN"/>
        </w:rPr>
        <w:t xml:space="preserve"> </w:t>
      </w:r>
      <w:r>
        <w:rPr>
          <w:rFonts w:ascii="Times New Roman" w:eastAsia="SimSun" w:hAnsi="Times New Roman" w:cs="Times New Roman"/>
          <w:kern w:val="1"/>
          <w:sz w:val="28"/>
          <w:szCs w:val="24"/>
          <w:lang w:eastAsia="hi-IN" w:bidi="hi-IN"/>
        </w:rPr>
        <w:t>вычетом</w:t>
      </w:r>
      <w:r w:rsidR="008328EF">
        <w:rPr>
          <w:rFonts w:ascii="Times New Roman" w:eastAsia="SimSun" w:hAnsi="Times New Roman" w:cs="Times New Roman"/>
          <w:kern w:val="1"/>
          <w:sz w:val="28"/>
          <w:szCs w:val="24"/>
          <w:lang w:eastAsia="hi-IN" w:bidi="hi-IN"/>
        </w:rPr>
        <w:t xml:space="preserve"> </w:t>
      </w:r>
      <w:r w:rsidR="00CC0858" w:rsidRPr="00CC0858">
        <w:rPr>
          <w:rFonts w:ascii="Times New Roman" w:eastAsia="SimSun" w:hAnsi="Times New Roman" w:cs="Times New Roman"/>
          <w:kern w:val="1"/>
          <w:sz w:val="28"/>
          <w:szCs w:val="24"/>
          <w:lang w:eastAsia="hi-IN" w:bidi="hi-IN"/>
        </w:rPr>
        <w:t>не подлежащи</w:t>
      </w:r>
      <w:r w:rsidR="008328EF">
        <w:rPr>
          <w:rFonts w:ascii="Times New Roman" w:eastAsia="SimSun" w:hAnsi="Times New Roman" w:cs="Times New Roman"/>
          <w:kern w:val="1"/>
          <w:sz w:val="28"/>
          <w:szCs w:val="24"/>
          <w:lang w:eastAsia="hi-IN" w:bidi="hi-IN"/>
        </w:rPr>
        <w:t>х</w:t>
      </w:r>
      <w:r w:rsidR="00CC0858" w:rsidRPr="00CC0858">
        <w:rPr>
          <w:rFonts w:ascii="Times New Roman" w:eastAsia="SimSun" w:hAnsi="Times New Roman" w:cs="Times New Roman"/>
          <w:kern w:val="1"/>
          <w:sz w:val="28"/>
          <w:szCs w:val="24"/>
          <w:lang w:eastAsia="hi-IN" w:bidi="hi-IN"/>
        </w:rPr>
        <w:t xml:space="preserve"> налогообложению</w:t>
      </w:r>
      <w:r w:rsidR="009B0D79">
        <w:rPr>
          <w:rFonts w:ascii="Times New Roman" w:eastAsia="SimSun" w:hAnsi="Times New Roman" w:cs="Times New Roman"/>
          <w:kern w:val="1"/>
          <w:sz w:val="28"/>
          <w:szCs w:val="24"/>
          <w:lang w:eastAsia="hi-IN" w:bidi="hi-IN"/>
        </w:rPr>
        <w:t xml:space="preserve"> доходов</w:t>
      </w:r>
      <w:r>
        <w:rPr>
          <w:rFonts w:ascii="Times New Roman" w:eastAsia="SimSun" w:hAnsi="Times New Roman" w:cs="Times New Roman"/>
          <w:kern w:val="1"/>
          <w:sz w:val="28"/>
          <w:szCs w:val="24"/>
          <w:lang w:eastAsia="hi-IN" w:bidi="hi-IN"/>
        </w:rPr>
        <w:t>. Помимо это</w:t>
      </w:r>
      <w:r w:rsidR="00FE47A3">
        <w:rPr>
          <w:rFonts w:ascii="Times New Roman" w:eastAsia="SimSun" w:hAnsi="Times New Roman" w:cs="Times New Roman"/>
          <w:kern w:val="1"/>
          <w:sz w:val="28"/>
          <w:szCs w:val="24"/>
          <w:lang w:eastAsia="hi-IN" w:bidi="hi-IN"/>
        </w:rPr>
        <w:t>го</w:t>
      </w:r>
      <w:r>
        <w:rPr>
          <w:rFonts w:ascii="Times New Roman" w:eastAsia="SimSun" w:hAnsi="Times New Roman" w:cs="Times New Roman"/>
          <w:kern w:val="1"/>
          <w:sz w:val="28"/>
          <w:szCs w:val="24"/>
          <w:lang w:eastAsia="hi-IN" w:bidi="hi-IN"/>
        </w:rPr>
        <w:t xml:space="preserve"> из нее необходимо исключить</w:t>
      </w:r>
      <w:r w:rsidR="008328EF">
        <w:rPr>
          <w:rFonts w:ascii="Times New Roman" w:eastAsia="SimSun" w:hAnsi="Times New Roman" w:cs="Times New Roman"/>
          <w:kern w:val="1"/>
          <w:sz w:val="28"/>
          <w:szCs w:val="24"/>
          <w:lang w:eastAsia="hi-IN" w:bidi="hi-IN"/>
        </w:rPr>
        <w:t xml:space="preserve"> н</w:t>
      </w:r>
      <w:r w:rsidR="00CC0858" w:rsidRPr="00CC0858">
        <w:rPr>
          <w:rFonts w:ascii="Times New Roman" w:eastAsia="SimSun" w:hAnsi="Times New Roman" w:cs="Times New Roman"/>
          <w:kern w:val="1"/>
          <w:sz w:val="28"/>
          <w:szCs w:val="24"/>
          <w:lang w:eastAsia="hi-IN" w:bidi="hi-IN"/>
        </w:rPr>
        <w:t>алоговы</w:t>
      </w:r>
      <w:r>
        <w:rPr>
          <w:rFonts w:ascii="Times New Roman" w:eastAsia="SimSun" w:hAnsi="Times New Roman" w:cs="Times New Roman"/>
          <w:kern w:val="1"/>
          <w:sz w:val="28"/>
          <w:szCs w:val="24"/>
          <w:lang w:eastAsia="hi-IN" w:bidi="hi-IN"/>
        </w:rPr>
        <w:t>е</w:t>
      </w:r>
      <w:r w:rsidR="00CC0858" w:rsidRPr="00CC0858">
        <w:rPr>
          <w:rFonts w:ascii="Times New Roman" w:eastAsia="SimSun" w:hAnsi="Times New Roman" w:cs="Times New Roman"/>
          <w:kern w:val="1"/>
          <w:sz w:val="28"/>
          <w:szCs w:val="24"/>
          <w:lang w:eastAsia="hi-IN" w:bidi="hi-IN"/>
        </w:rPr>
        <w:t xml:space="preserve"> вычет</w:t>
      </w:r>
      <w:r>
        <w:rPr>
          <w:rFonts w:ascii="Times New Roman" w:eastAsia="SimSun" w:hAnsi="Times New Roman" w:cs="Times New Roman"/>
          <w:kern w:val="1"/>
          <w:sz w:val="28"/>
          <w:szCs w:val="24"/>
          <w:lang w:eastAsia="hi-IN" w:bidi="hi-IN"/>
        </w:rPr>
        <w:t>ы</w:t>
      </w:r>
      <w:r w:rsidR="00CC0858" w:rsidRPr="00CC0858">
        <w:rPr>
          <w:rFonts w:ascii="Times New Roman" w:eastAsia="SimSun" w:hAnsi="Times New Roman" w:cs="Times New Roman"/>
          <w:kern w:val="1"/>
          <w:sz w:val="28"/>
          <w:szCs w:val="24"/>
          <w:lang w:eastAsia="hi-IN" w:bidi="hi-IN"/>
        </w:rPr>
        <w:t xml:space="preserve"> (</w:t>
      </w:r>
      <w:r w:rsidR="00E07EF4">
        <w:rPr>
          <w:rFonts w:ascii="Times New Roman" w:eastAsia="SimSun" w:hAnsi="Times New Roman" w:cs="Times New Roman"/>
          <w:kern w:val="1"/>
          <w:sz w:val="28"/>
          <w:szCs w:val="24"/>
          <w:lang w:eastAsia="hi-IN" w:bidi="hi-IN"/>
        </w:rPr>
        <w:t>стандартные,</w:t>
      </w:r>
      <w:r w:rsidR="00CC0858" w:rsidRPr="00CC0858">
        <w:rPr>
          <w:rFonts w:ascii="Times New Roman" w:eastAsia="SimSun" w:hAnsi="Times New Roman" w:cs="Times New Roman"/>
          <w:kern w:val="1"/>
          <w:sz w:val="28"/>
          <w:szCs w:val="24"/>
          <w:lang w:eastAsia="hi-IN" w:bidi="hi-IN"/>
        </w:rPr>
        <w:t xml:space="preserve"> </w:t>
      </w:r>
      <w:r w:rsidR="00724A0D" w:rsidRPr="00724A0D">
        <w:rPr>
          <w:rFonts w:ascii="Times New Roman" w:eastAsia="SimSun" w:hAnsi="Times New Roman" w:cs="Times New Roman"/>
          <w:kern w:val="1"/>
          <w:sz w:val="28"/>
          <w:szCs w:val="24"/>
          <w:lang w:eastAsia="hi-IN" w:bidi="hi-IN"/>
        </w:rPr>
        <w:t xml:space="preserve">социальные </w:t>
      </w:r>
      <w:r w:rsidR="00724A0D">
        <w:rPr>
          <w:rFonts w:ascii="Times New Roman" w:eastAsia="SimSun" w:hAnsi="Times New Roman" w:cs="Times New Roman"/>
          <w:kern w:val="1"/>
          <w:sz w:val="28"/>
          <w:szCs w:val="24"/>
          <w:lang w:eastAsia="hi-IN" w:bidi="hi-IN"/>
        </w:rPr>
        <w:t>,</w:t>
      </w:r>
      <w:r w:rsidR="00CC0858" w:rsidRPr="00CC0858">
        <w:rPr>
          <w:rFonts w:ascii="Times New Roman" w:eastAsia="SimSun" w:hAnsi="Times New Roman" w:cs="Times New Roman"/>
          <w:kern w:val="1"/>
          <w:sz w:val="28"/>
          <w:szCs w:val="24"/>
          <w:lang w:eastAsia="hi-IN" w:bidi="hi-IN"/>
        </w:rPr>
        <w:t>имущественные, профессиональные)</w:t>
      </w:r>
      <w:r w:rsidR="00725974">
        <w:rPr>
          <w:rFonts w:ascii="Times New Roman" w:eastAsia="SimSun" w:hAnsi="Times New Roman" w:cs="Times New Roman"/>
          <w:kern w:val="1"/>
          <w:sz w:val="28"/>
          <w:szCs w:val="24"/>
          <w:lang w:eastAsia="hi-IN" w:bidi="hi-IN"/>
        </w:rPr>
        <w:t>, и умножить н</w:t>
      </w:r>
      <w:r>
        <w:rPr>
          <w:rFonts w:ascii="Times New Roman" w:eastAsia="SimSun" w:hAnsi="Times New Roman" w:cs="Times New Roman"/>
          <w:kern w:val="1"/>
          <w:sz w:val="28"/>
          <w:szCs w:val="24"/>
          <w:lang w:eastAsia="hi-IN" w:bidi="hi-IN"/>
        </w:rPr>
        <w:t>а ставку</w:t>
      </w:r>
      <w:r w:rsidR="00B40C33">
        <w:rPr>
          <w:rFonts w:ascii="Times New Roman" w:eastAsia="SimSun" w:hAnsi="Times New Roman" w:cs="Times New Roman"/>
          <w:kern w:val="1"/>
          <w:sz w:val="28"/>
          <w:szCs w:val="24"/>
          <w:lang w:eastAsia="hi-IN" w:bidi="hi-IN"/>
        </w:rPr>
        <w:t>.</w:t>
      </w:r>
    </w:p>
    <w:p w:rsidR="00CC0858" w:rsidRPr="00CC0858" w:rsidRDefault="00152BF9" w:rsidP="00CC0858">
      <w:pPr>
        <w:widowControl w:val="0"/>
        <w:suppressAutoHyphens/>
        <w:spacing w:after="0" w:line="360" w:lineRule="auto"/>
        <w:ind w:firstLine="709"/>
        <w:jc w:val="both"/>
        <w:rPr>
          <w:rFonts w:ascii="Times New Roman" w:eastAsia="SimSun" w:hAnsi="Times New Roman" w:cs="font238"/>
          <w:sz w:val="24"/>
          <w:szCs w:val="24"/>
          <w:lang w:eastAsia="zh-CN"/>
        </w:rPr>
      </w:pPr>
      <w:r>
        <w:rPr>
          <w:rFonts w:ascii="Times New Roman" w:eastAsia="SimSun" w:hAnsi="Times New Roman" w:cs="Times New Roman"/>
          <w:kern w:val="1"/>
          <w:sz w:val="28"/>
          <w:szCs w:val="24"/>
          <w:lang w:eastAsia="hi-IN" w:bidi="hi-IN"/>
        </w:rPr>
        <w:t>Таким же образом рассчитывается налоговая база и сумма налога, по</w:t>
      </w:r>
      <w:r w:rsidR="00CC0858" w:rsidRPr="00CC0858">
        <w:rPr>
          <w:rFonts w:ascii="Times New Roman" w:eastAsia="SimSun" w:hAnsi="Times New Roman" w:cs="Times New Roman"/>
          <w:kern w:val="1"/>
          <w:sz w:val="28"/>
          <w:szCs w:val="24"/>
          <w:lang w:eastAsia="hi-IN" w:bidi="hi-IN"/>
        </w:rPr>
        <w:t xml:space="preserve"> </w:t>
      </w:r>
      <w:r w:rsidR="003C39F6" w:rsidRPr="00CC0858">
        <w:rPr>
          <w:rFonts w:ascii="Times New Roman" w:eastAsia="SimSun" w:hAnsi="Times New Roman" w:cs="Times New Roman"/>
          <w:kern w:val="1"/>
          <w:sz w:val="28"/>
          <w:szCs w:val="24"/>
          <w:lang w:eastAsia="hi-IN" w:bidi="hi-IN"/>
        </w:rPr>
        <w:t>доход</w:t>
      </w:r>
      <w:r w:rsidR="003C39F6">
        <w:rPr>
          <w:rFonts w:ascii="Times New Roman" w:eastAsia="SimSun" w:hAnsi="Times New Roman" w:cs="Times New Roman"/>
          <w:kern w:val="1"/>
          <w:sz w:val="28"/>
          <w:szCs w:val="24"/>
          <w:lang w:eastAsia="hi-IN" w:bidi="hi-IN"/>
        </w:rPr>
        <w:t>ам,</w:t>
      </w:r>
      <w:r w:rsidR="00CC0858" w:rsidRPr="00CC0858">
        <w:rPr>
          <w:rFonts w:ascii="Times New Roman" w:eastAsia="SimSun" w:hAnsi="Times New Roman" w:cs="Times New Roman"/>
          <w:kern w:val="1"/>
          <w:sz w:val="28"/>
          <w:szCs w:val="24"/>
          <w:lang w:eastAsia="hi-IN" w:bidi="hi-IN"/>
        </w:rPr>
        <w:t xml:space="preserve"> облагаю</w:t>
      </w:r>
      <w:r>
        <w:rPr>
          <w:rFonts w:ascii="Times New Roman" w:eastAsia="SimSun" w:hAnsi="Times New Roman" w:cs="Times New Roman"/>
          <w:kern w:val="1"/>
          <w:sz w:val="28"/>
          <w:szCs w:val="24"/>
          <w:lang w:eastAsia="hi-IN" w:bidi="hi-IN"/>
        </w:rPr>
        <w:t>щим</w:t>
      </w:r>
      <w:r w:rsidR="00CC0858" w:rsidRPr="00CC0858">
        <w:rPr>
          <w:rFonts w:ascii="Times New Roman" w:eastAsia="SimSun" w:hAnsi="Times New Roman" w:cs="Times New Roman"/>
          <w:kern w:val="1"/>
          <w:sz w:val="28"/>
          <w:szCs w:val="24"/>
          <w:lang w:eastAsia="hi-IN" w:bidi="hi-IN"/>
        </w:rPr>
        <w:t xml:space="preserve">ся по </w:t>
      </w:r>
      <w:r w:rsidR="00CC0858" w:rsidRPr="00CC0858">
        <w:rPr>
          <w:rFonts w:ascii="Times New Roman" w:eastAsia="SimSun" w:hAnsi="Times New Roman" w:cs="Times New Roman"/>
          <w:bCs/>
          <w:kern w:val="1"/>
          <w:sz w:val="28"/>
          <w:szCs w:val="24"/>
          <w:lang w:eastAsia="hi-IN" w:bidi="hi-IN"/>
        </w:rPr>
        <w:t>ставке 15, 30 или 35%</w:t>
      </w:r>
      <w:r w:rsidR="003E7A68">
        <w:rPr>
          <w:rFonts w:ascii="Times New Roman" w:eastAsia="SimSun" w:hAnsi="Times New Roman" w:cs="Times New Roman"/>
          <w:bCs/>
          <w:kern w:val="1"/>
          <w:sz w:val="28"/>
          <w:szCs w:val="24"/>
          <w:lang w:eastAsia="hi-IN" w:bidi="hi-IN"/>
        </w:rPr>
        <w:t xml:space="preserve">, только </w:t>
      </w:r>
      <w:r w:rsidR="009269BB">
        <w:rPr>
          <w:rFonts w:ascii="Times New Roman" w:eastAsia="SimSun" w:hAnsi="Times New Roman" w:cs="Times New Roman"/>
          <w:bCs/>
          <w:kern w:val="1"/>
          <w:sz w:val="28"/>
          <w:szCs w:val="24"/>
          <w:lang w:eastAsia="hi-IN" w:bidi="hi-IN"/>
        </w:rPr>
        <w:t>вместо 13 % соответственно сумма умножается на и15,30 или 35 %.</w:t>
      </w:r>
    </w:p>
    <w:p w:rsidR="0043074C" w:rsidRPr="0043074C" w:rsidRDefault="00F826DA" w:rsidP="0043074C">
      <w:pPr>
        <w:tabs>
          <w:tab w:val="left" w:pos="6840"/>
        </w:tabs>
        <w:spacing w:after="0" w:line="360" w:lineRule="auto"/>
        <w:ind w:firstLine="720"/>
        <w:jc w:val="both"/>
        <w:rPr>
          <w:rFonts w:ascii="Times New Roman" w:eastAsia="SimSun" w:hAnsi="Times New Roman" w:cs="font238"/>
          <w:sz w:val="24"/>
          <w:szCs w:val="24"/>
          <w:lang w:eastAsia="zh-CN"/>
        </w:rPr>
      </w:pPr>
      <w:r>
        <w:rPr>
          <w:rFonts w:ascii="Times New Roman" w:eastAsia="Times New Roman" w:hAnsi="Times New Roman" w:cs="Times New Roman"/>
          <w:sz w:val="28"/>
          <w:szCs w:val="28"/>
          <w:lang w:eastAsia="zh-CN"/>
        </w:rPr>
        <w:t>П</w:t>
      </w:r>
      <w:r w:rsidR="005D1DCA">
        <w:rPr>
          <w:rFonts w:ascii="Times New Roman" w:eastAsia="Times New Roman" w:hAnsi="Times New Roman" w:cs="Times New Roman"/>
          <w:sz w:val="28"/>
          <w:szCs w:val="28"/>
          <w:lang w:eastAsia="zh-CN"/>
        </w:rPr>
        <w:t>орядок</w:t>
      </w:r>
      <w:r>
        <w:rPr>
          <w:rFonts w:ascii="Times New Roman" w:eastAsia="Times New Roman" w:hAnsi="Times New Roman" w:cs="Times New Roman"/>
          <w:sz w:val="28"/>
          <w:szCs w:val="28"/>
          <w:lang w:eastAsia="zh-CN"/>
        </w:rPr>
        <w:t xml:space="preserve"> </w:t>
      </w:r>
      <w:r w:rsidR="009B0D7E">
        <w:rPr>
          <w:rFonts w:ascii="Times New Roman" w:eastAsia="Times New Roman" w:hAnsi="Times New Roman" w:cs="Times New Roman"/>
          <w:sz w:val="28"/>
          <w:szCs w:val="28"/>
          <w:lang w:eastAsia="zh-CN"/>
        </w:rPr>
        <w:t>расчёта</w:t>
      </w:r>
      <w:r w:rsidR="0043074C" w:rsidRPr="0043074C">
        <w:rPr>
          <w:rFonts w:ascii="Times New Roman" w:eastAsia="Times New Roman" w:hAnsi="Times New Roman" w:cs="Times New Roman"/>
          <w:sz w:val="28"/>
          <w:szCs w:val="28"/>
          <w:lang w:eastAsia="zh-CN"/>
        </w:rPr>
        <w:t xml:space="preserve"> налог</w:t>
      </w:r>
      <w:r>
        <w:rPr>
          <w:rFonts w:ascii="Times New Roman" w:eastAsia="Times New Roman" w:hAnsi="Times New Roman" w:cs="Times New Roman"/>
          <w:sz w:val="28"/>
          <w:szCs w:val="28"/>
          <w:lang w:eastAsia="zh-CN"/>
        </w:rPr>
        <w:t xml:space="preserve">ов </w:t>
      </w:r>
      <w:r w:rsidR="00716FC7">
        <w:rPr>
          <w:rFonts w:ascii="Times New Roman" w:eastAsia="Times New Roman" w:hAnsi="Times New Roman" w:cs="Times New Roman"/>
          <w:sz w:val="28"/>
          <w:szCs w:val="28"/>
          <w:lang w:eastAsia="zh-CN"/>
        </w:rPr>
        <w:t>подлежащих</w:t>
      </w:r>
      <w:r w:rsidR="0043074C" w:rsidRPr="0043074C">
        <w:rPr>
          <w:rFonts w:ascii="Times New Roman" w:eastAsia="Times New Roman" w:hAnsi="Times New Roman" w:cs="Times New Roman"/>
          <w:sz w:val="28"/>
          <w:szCs w:val="28"/>
          <w:lang w:eastAsia="zh-CN"/>
        </w:rPr>
        <w:t xml:space="preserve"> уплате в бюджет</w:t>
      </w:r>
      <w:r w:rsidR="00716FC7">
        <w:rPr>
          <w:rFonts w:ascii="Times New Roman" w:eastAsia="Times New Roman" w:hAnsi="Times New Roman" w:cs="Times New Roman"/>
          <w:sz w:val="28"/>
          <w:szCs w:val="28"/>
          <w:lang w:eastAsia="zh-CN"/>
        </w:rPr>
        <w:t xml:space="preserve"> за месяц</w:t>
      </w:r>
      <w:r w:rsidR="0043074C" w:rsidRPr="0043074C">
        <w:rPr>
          <w:rFonts w:ascii="Times New Roman" w:eastAsia="Times New Roman" w:hAnsi="Times New Roman" w:cs="Times New Roman"/>
          <w:sz w:val="28"/>
          <w:szCs w:val="28"/>
          <w:lang w:eastAsia="zh-CN"/>
        </w:rPr>
        <w:t>, выполняется в последующей очередности:</w:t>
      </w:r>
    </w:p>
    <w:p w:rsidR="0043074C" w:rsidRPr="0043074C" w:rsidRDefault="0043074C" w:rsidP="0043074C">
      <w:pPr>
        <w:tabs>
          <w:tab w:val="left" w:pos="6840"/>
        </w:tabs>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 ежемесячно в бухгалтерию предоставляется табель по форме Т-12</w:t>
      </w:r>
      <w:r w:rsidR="00F473CE">
        <w:rPr>
          <w:rFonts w:ascii="Times New Roman" w:eastAsia="Times New Roman" w:hAnsi="Times New Roman" w:cs="Times New Roman"/>
          <w:sz w:val="28"/>
          <w:szCs w:val="28"/>
          <w:lang w:eastAsia="zh-CN"/>
        </w:rPr>
        <w:t xml:space="preserve"> учитывающий рабочее время</w:t>
      </w:r>
      <w:r w:rsidRPr="0043074C">
        <w:rPr>
          <w:rFonts w:ascii="Times New Roman" w:eastAsia="Times New Roman" w:hAnsi="Times New Roman" w:cs="Times New Roman"/>
          <w:sz w:val="28"/>
          <w:szCs w:val="28"/>
          <w:lang w:eastAsia="zh-CN"/>
        </w:rPr>
        <w:t>, на основании которого определяется отработанное сотрудником время;</w:t>
      </w:r>
    </w:p>
    <w:p w:rsidR="0043074C" w:rsidRPr="0043074C" w:rsidRDefault="0043074C" w:rsidP="0043074C">
      <w:pPr>
        <w:tabs>
          <w:tab w:val="left" w:pos="6840"/>
        </w:tabs>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lastRenderedPageBreak/>
        <w:t>- далее рассчитывается заработная плата сотрудника Общества на основании формы Т-51 (расчетная ведомость) за месяц;</w:t>
      </w:r>
    </w:p>
    <w:p w:rsidR="0043074C" w:rsidRPr="0043074C" w:rsidRDefault="0043074C" w:rsidP="0043074C">
      <w:pPr>
        <w:tabs>
          <w:tab w:val="left" w:pos="6840"/>
        </w:tabs>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 при расчете заработной платы учитываются льготы сотрудников (например, на 1 ребенка до 17 лет 1400 руб. льгота) п</w:t>
      </w:r>
      <w:r w:rsidR="00983715">
        <w:rPr>
          <w:rFonts w:ascii="Times New Roman" w:eastAsia="Times New Roman" w:hAnsi="Times New Roman" w:cs="Times New Roman"/>
          <w:sz w:val="28"/>
          <w:szCs w:val="28"/>
          <w:lang w:eastAsia="zh-CN"/>
        </w:rPr>
        <w:t>ри наличии заявления</w:t>
      </w:r>
      <w:r w:rsidRPr="0043074C">
        <w:rPr>
          <w:rFonts w:ascii="Times New Roman" w:eastAsia="Times New Roman" w:hAnsi="Times New Roman" w:cs="Times New Roman"/>
          <w:sz w:val="28"/>
          <w:szCs w:val="28"/>
          <w:lang w:eastAsia="zh-CN"/>
        </w:rPr>
        <w:t>;</w:t>
      </w:r>
    </w:p>
    <w:p w:rsidR="0043074C" w:rsidRPr="0043074C" w:rsidRDefault="0043074C" w:rsidP="0043074C">
      <w:pPr>
        <w:tabs>
          <w:tab w:val="left" w:pos="6840"/>
        </w:tabs>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 xml:space="preserve">- </w:t>
      </w:r>
      <w:r w:rsidR="00765FD3">
        <w:rPr>
          <w:rFonts w:ascii="Times New Roman" w:eastAsia="Times New Roman" w:hAnsi="Times New Roman" w:cs="Times New Roman"/>
          <w:sz w:val="28"/>
          <w:szCs w:val="28"/>
          <w:lang w:eastAsia="zh-CN"/>
        </w:rPr>
        <w:t xml:space="preserve">рассчитав оплату </w:t>
      </w:r>
      <w:r w:rsidR="003B0401">
        <w:rPr>
          <w:rFonts w:ascii="Times New Roman" w:eastAsia="Times New Roman" w:hAnsi="Times New Roman" w:cs="Times New Roman"/>
          <w:sz w:val="28"/>
          <w:szCs w:val="28"/>
          <w:lang w:eastAsia="zh-CN"/>
        </w:rPr>
        <w:t>труда,</w:t>
      </w:r>
      <w:r w:rsidR="00765FD3">
        <w:rPr>
          <w:rFonts w:ascii="Times New Roman" w:eastAsia="Times New Roman" w:hAnsi="Times New Roman" w:cs="Times New Roman"/>
          <w:sz w:val="28"/>
          <w:szCs w:val="28"/>
          <w:lang w:eastAsia="zh-CN"/>
        </w:rPr>
        <w:t xml:space="preserve"> бухгалтер предприятия</w:t>
      </w:r>
      <w:r w:rsidRPr="0043074C">
        <w:rPr>
          <w:rFonts w:ascii="Times New Roman" w:eastAsia="Times New Roman" w:hAnsi="Times New Roman" w:cs="Times New Roman"/>
          <w:sz w:val="28"/>
          <w:szCs w:val="28"/>
          <w:lang w:eastAsia="zh-CN"/>
        </w:rPr>
        <w:t xml:space="preserve"> </w:t>
      </w:r>
      <w:r w:rsidR="00EA523A">
        <w:rPr>
          <w:rFonts w:ascii="Times New Roman" w:eastAsia="Times New Roman" w:hAnsi="Times New Roman" w:cs="Times New Roman"/>
          <w:sz w:val="28"/>
          <w:szCs w:val="28"/>
          <w:lang w:eastAsia="zh-CN"/>
        </w:rPr>
        <w:t>определяет</w:t>
      </w:r>
      <w:r w:rsidR="00765FD3">
        <w:rPr>
          <w:rFonts w:ascii="Times New Roman" w:eastAsia="Times New Roman" w:hAnsi="Times New Roman" w:cs="Times New Roman"/>
          <w:sz w:val="28"/>
          <w:szCs w:val="28"/>
          <w:lang w:eastAsia="zh-CN"/>
        </w:rPr>
        <w:t xml:space="preserve"> сумму</w:t>
      </w:r>
      <w:r w:rsidRPr="0043074C">
        <w:rPr>
          <w:rFonts w:ascii="Times New Roman" w:eastAsia="Times New Roman" w:hAnsi="Times New Roman" w:cs="Times New Roman"/>
          <w:sz w:val="28"/>
          <w:szCs w:val="28"/>
          <w:lang w:eastAsia="zh-CN"/>
        </w:rPr>
        <w:t xml:space="preserve"> налог</w:t>
      </w:r>
      <w:r w:rsidR="00765FD3">
        <w:rPr>
          <w:rFonts w:ascii="Times New Roman" w:eastAsia="Times New Roman" w:hAnsi="Times New Roman" w:cs="Times New Roman"/>
          <w:sz w:val="28"/>
          <w:szCs w:val="28"/>
          <w:lang w:eastAsia="zh-CN"/>
        </w:rPr>
        <w:t>а</w:t>
      </w:r>
      <w:r w:rsidRPr="0043074C">
        <w:rPr>
          <w:rFonts w:ascii="Times New Roman" w:eastAsia="Times New Roman" w:hAnsi="Times New Roman" w:cs="Times New Roman"/>
          <w:sz w:val="28"/>
          <w:szCs w:val="28"/>
          <w:lang w:eastAsia="zh-CN"/>
        </w:rPr>
        <w:t>, по ставке 13 % для резидентов РФ и 35 % для нерезидентов РФ.</w:t>
      </w:r>
    </w:p>
    <w:p w:rsidR="0043074C" w:rsidRPr="0043074C" w:rsidRDefault="0097434B" w:rsidP="0043074C">
      <w:pPr>
        <w:tabs>
          <w:tab w:val="left" w:pos="6840"/>
        </w:tabs>
        <w:spacing w:after="0" w:line="360" w:lineRule="auto"/>
        <w:ind w:firstLine="720"/>
        <w:jc w:val="both"/>
        <w:rPr>
          <w:rFonts w:ascii="Times New Roman" w:eastAsia="Times New Roman" w:hAnsi="Times New Roman" w:cs="Times New Roman"/>
          <w:sz w:val="28"/>
          <w:szCs w:val="28"/>
          <w:lang w:eastAsia="zh-CN"/>
        </w:rPr>
      </w:pPr>
      <w:r w:rsidRPr="0097434B">
        <w:rPr>
          <w:rFonts w:ascii="Times New Roman" w:eastAsia="Times New Roman" w:hAnsi="Times New Roman" w:cs="Times New Roman"/>
          <w:sz w:val="28"/>
          <w:szCs w:val="28"/>
          <w:lang w:eastAsia="zh-CN"/>
        </w:rPr>
        <w:t>П</w:t>
      </w:r>
      <w:r w:rsidR="009A7102" w:rsidRPr="0097434B">
        <w:rPr>
          <w:rFonts w:ascii="Times New Roman" w:eastAsia="Times New Roman" w:hAnsi="Times New Roman" w:cs="Times New Roman"/>
          <w:sz w:val="28"/>
          <w:szCs w:val="28"/>
          <w:lang w:eastAsia="zh-CN"/>
        </w:rPr>
        <w:t>о видам налогов</w:t>
      </w:r>
      <w:r w:rsidRPr="0097434B">
        <w:rPr>
          <w:rFonts w:ascii="Times New Roman" w:hAnsi="Times New Roman" w:cs="Times New Roman"/>
          <w:sz w:val="28"/>
          <w:szCs w:val="28"/>
        </w:rPr>
        <w:t xml:space="preserve">  ведется а</w:t>
      </w:r>
      <w:r w:rsidRPr="0097434B">
        <w:rPr>
          <w:rFonts w:ascii="Times New Roman" w:eastAsia="Times New Roman" w:hAnsi="Times New Roman" w:cs="Times New Roman"/>
          <w:sz w:val="28"/>
          <w:szCs w:val="28"/>
          <w:lang w:eastAsia="zh-CN"/>
        </w:rPr>
        <w:t>налитический учет. Н</w:t>
      </w:r>
      <w:r w:rsidR="000C2658" w:rsidRPr="0097434B">
        <w:rPr>
          <w:rFonts w:ascii="Times New Roman" w:eastAsia="Times New Roman" w:hAnsi="Times New Roman" w:cs="Times New Roman"/>
          <w:sz w:val="28"/>
          <w:szCs w:val="28"/>
          <w:lang w:eastAsia="zh-CN"/>
        </w:rPr>
        <w:t>а</w:t>
      </w:r>
      <w:r w:rsidR="0043074C" w:rsidRPr="0097434B">
        <w:rPr>
          <w:rFonts w:ascii="Times New Roman" w:eastAsia="Times New Roman" w:hAnsi="Times New Roman" w:cs="Times New Roman"/>
          <w:sz w:val="28"/>
          <w:szCs w:val="28"/>
          <w:lang w:eastAsia="zh-CN"/>
        </w:rPr>
        <w:t xml:space="preserve"> счет</w:t>
      </w:r>
      <w:r w:rsidR="009A7102" w:rsidRPr="0097434B">
        <w:rPr>
          <w:rFonts w:ascii="Times New Roman" w:eastAsia="Times New Roman" w:hAnsi="Times New Roman" w:cs="Times New Roman"/>
          <w:sz w:val="28"/>
          <w:szCs w:val="28"/>
          <w:lang w:eastAsia="zh-CN"/>
        </w:rPr>
        <w:t>е</w:t>
      </w:r>
      <w:r w:rsidR="0043074C" w:rsidRPr="0097434B">
        <w:rPr>
          <w:rFonts w:ascii="Times New Roman" w:eastAsia="Times New Roman" w:hAnsi="Times New Roman" w:cs="Times New Roman"/>
          <w:sz w:val="28"/>
          <w:szCs w:val="28"/>
          <w:lang w:eastAsia="zh-CN"/>
        </w:rPr>
        <w:t xml:space="preserve"> 68.1 "</w:t>
      </w:r>
      <w:r w:rsidR="0043074C" w:rsidRPr="0097434B">
        <w:rPr>
          <w:rFonts w:ascii="Times New Roman" w:eastAsia="SimSun" w:hAnsi="Times New Roman" w:cs="Times New Roman"/>
          <w:sz w:val="28"/>
          <w:szCs w:val="28"/>
          <w:lang w:eastAsia="zh-CN"/>
        </w:rPr>
        <w:t xml:space="preserve"> </w:t>
      </w:r>
      <w:r w:rsidR="0043074C" w:rsidRPr="0097434B">
        <w:rPr>
          <w:rFonts w:ascii="Times New Roman" w:eastAsia="Times New Roman" w:hAnsi="Times New Roman" w:cs="Times New Roman"/>
          <w:sz w:val="28"/>
          <w:szCs w:val="28"/>
          <w:lang w:eastAsia="zh-CN"/>
        </w:rPr>
        <w:t>Налог на доходы физических лиц"</w:t>
      </w:r>
      <w:r w:rsidRPr="0097434B">
        <w:rPr>
          <w:rFonts w:ascii="Times New Roman" w:eastAsia="Times New Roman" w:hAnsi="Times New Roman" w:cs="Times New Roman"/>
          <w:sz w:val="28"/>
          <w:szCs w:val="28"/>
          <w:lang w:eastAsia="zh-CN"/>
        </w:rPr>
        <w:t xml:space="preserve"> ведётся  синтетический учет</w:t>
      </w:r>
      <w:r w:rsidR="00EE33A0">
        <w:rPr>
          <w:rFonts w:ascii="Times New Roman" w:eastAsia="Times New Roman" w:hAnsi="Times New Roman" w:cs="Times New Roman"/>
          <w:sz w:val="28"/>
          <w:szCs w:val="28"/>
          <w:lang w:eastAsia="zh-CN"/>
        </w:rPr>
        <w:t xml:space="preserve"> </w:t>
      </w:r>
      <w:r w:rsidR="000E411D" w:rsidRPr="0043074C">
        <w:rPr>
          <w:rFonts w:ascii="Times New Roman" w:eastAsia="Times New Roman" w:hAnsi="Times New Roman" w:cs="Times New Roman"/>
          <w:sz w:val="28"/>
          <w:szCs w:val="28"/>
          <w:lang w:eastAsia="zh-CN"/>
        </w:rPr>
        <w:t>(</w:t>
      </w:r>
      <w:r w:rsidR="0043074C" w:rsidRPr="0043074C">
        <w:rPr>
          <w:rFonts w:ascii="Times New Roman" w:eastAsia="Times New Roman" w:hAnsi="Times New Roman" w:cs="Times New Roman"/>
          <w:sz w:val="28"/>
          <w:szCs w:val="28"/>
          <w:lang w:eastAsia="zh-CN"/>
        </w:rPr>
        <w:t>таблица 1).</w:t>
      </w:r>
    </w:p>
    <w:p w:rsidR="0043074C" w:rsidRPr="0043074C" w:rsidRDefault="0043074C" w:rsidP="00B31BA1">
      <w:pPr>
        <w:tabs>
          <w:tab w:val="left" w:pos="6840"/>
        </w:tabs>
        <w:spacing w:after="0" w:line="360" w:lineRule="auto"/>
        <w:ind w:firstLine="720"/>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Таблица 1</w:t>
      </w:r>
      <w:r w:rsidR="00B31BA1">
        <w:rPr>
          <w:rFonts w:ascii="Times New Roman" w:eastAsia="Times New Roman" w:hAnsi="Times New Roman" w:cs="Times New Roman"/>
          <w:sz w:val="28"/>
          <w:szCs w:val="28"/>
          <w:lang w:eastAsia="zh-CN"/>
        </w:rPr>
        <w:t>-</w:t>
      </w:r>
      <w:r w:rsidR="00460742">
        <w:rPr>
          <w:rFonts w:ascii="Times New Roman" w:eastAsia="Times New Roman" w:hAnsi="Times New Roman" w:cs="Times New Roman"/>
          <w:sz w:val="28"/>
          <w:szCs w:val="28"/>
          <w:lang w:eastAsia="zh-CN"/>
        </w:rPr>
        <w:t xml:space="preserve"> Операции по </w:t>
      </w:r>
      <w:r w:rsidRPr="0043074C">
        <w:rPr>
          <w:rFonts w:ascii="Times New Roman" w:eastAsia="Times New Roman" w:hAnsi="Times New Roman" w:cs="Times New Roman"/>
          <w:sz w:val="28"/>
          <w:szCs w:val="28"/>
          <w:lang w:eastAsia="zh-CN"/>
        </w:rPr>
        <w:t xml:space="preserve"> счет</w:t>
      </w:r>
      <w:r w:rsidR="00460742">
        <w:rPr>
          <w:rFonts w:ascii="Times New Roman" w:eastAsia="Times New Roman" w:hAnsi="Times New Roman" w:cs="Times New Roman"/>
          <w:sz w:val="28"/>
          <w:szCs w:val="28"/>
          <w:lang w:eastAsia="zh-CN"/>
        </w:rPr>
        <w:t>у</w:t>
      </w:r>
      <w:r w:rsidRPr="0043074C">
        <w:rPr>
          <w:rFonts w:ascii="Times New Roman" w:eastAsia="Times New Roman" w:hAnsi="Times New Roman" w:cs="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3534"/>
        <w:gridCol w:w="2126"/>
        <w:gridCol w:w="1843"/>
        <w:gridCol w:w="1863"/>
      </w:tblGrid>
      <w:tr w:rsidR="0043074C" w:rsidRPr="0043074C" w:rsidTr="00D47654">
        <w:trPr>
          <w:trHeight w:val="405"/>
        </w:trPr>
        <w:tc>
          <w:tcPr>
            <w:tcW w:w="3534" w:type="dxa"/>
            <w:tcBorders>
              <w:top w:val="single" w:sz="4" w:space="0" w:color="000000"/>
              <w:left w:val="single" w:sz="4" w:space="0" w:color="000000"/>
              <w:bottom w:val="single" w:sz="4" w:space="0" w:color="000000"/>
            </w:tcBorders>
            <w:shd w:val="clear" w:color="auto" w:fill="auto"/>
          </w:tcPr>
          <w:p w:rsidR="0043074C" w:rsidRPr="0043074C" w:rsidRDefault="0043074C" w:rsidP="0043074C">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Содержание хозяйственной операции</w:t>
            </w:r>
          </w:p>
        </w:tc>
        <w:tc>
          <w:tcPr>
            <w:tcW w:w="2126" w:type="dxa"/>
            <w:tcBorders>
              <w:top w:val="single" w:sz="4" w:space="0" w:color="000000"/>
              <w:left w:val="single" w:sz="4" w:space="0" w:color="000000"/>
              <w:bottom w:val="single" w:sz="4" w:space="0" w:color="000000"/>
            </w:tcBorders>
            <w:shd w:val="clear" w:color="auto" w:fill="auto"/>
          </w:tcPr>
          <w:p w:rsidR="0043074C" w:rsidRPr="0043074C" w:rsidRDefault="0043074C" w:rsidP="0043074C">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Дт</w:t>
            </w:r>
          </w:p>
        </w:tc>
        <w:tc>
          <w:tcPr>
            <w:tcW w:w="1843" w:type="dxa"/>
            <w:tcBorders>
              <w:top w:val="single" w:sz="4" w:space="0" w:color="000000"/>
              <w:left w:val="single" w:sz="4" w:space="0" w:color="000000"/>
              <w:bottom w:val="single" w:sz="4" w:space="0" w:color="000000"/>
            </w:tcBorders>
            <w:shd w:val="clear" w:color="auto" w:fill="auto"/>
          </w:tcPr>
          <w:p w:rsidR="0043074C" w:rsidRPr="0043074C" w:rsidRDefault="0043074C" w:rsidP="0043074C">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Кт</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3074C" w:rsidRPr="0043074C" w:rsidRDefault="0043074C" w:rsidP="0043074C">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Основание</w:t>
            </w:r>
          </w:p>
        </w:tc>
      </w:tr>
      <w:tr w:rsidR="0043074C" w:rsidRPr="0043074C" w:rsidTr="00D47654">
        <w:trPr>
          <w:trHeight w:val="405"/>
        </w:trPr>
        <w:tc>
          <w:tcPr>
            <w:tcW w:w="3534" w:type="dxa"/>
            <w:tcBorders>
              <w:top w:val="single" w:sz="4" w:space="0" w:color="000000"/>
              <w:left w:val="single" w:sz="4" w:space="0" w:color="000000"/>
              <w:bottom w:val="single" w:sz="4" w:space="0" w:color="000000"/>
            </w:tcBorders>
            <w:shd w:val="clear" w:color="auto" w:fill="auto"/>
          </w:tcPr>
          <w:p w:rsidR="0043074C" w:rsidRPr="0043074C" w:rsidRDefault="0043074C" w:rsidP="0043074C">
            <w:pPr>
              <w:tabs>
                <w:tab w:val="left" w:pos="6840"/>
              </w:tabs>
              <w:spacing w:after="0" w:line="240" w:lineRule="auto"/>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Начисление на</w:t>
            </w:r>
            <w:r w:rsidR="00880496">
              <w:rPr>
                <w:rFonts w:ascii="Times New Roman" w:eastAsia="Times New Roman" w:hAnsi="Times New Roman" w:cs="Times New Roman"/>
                <w:sz w:val="24"/>
                <w:szCs w:val="24"/>
                <w:lang w:eastAsia="zh-CN"/>
              </w:rPr>
              <w:t xml:space="preserve">лога </w:t>
            </w:r>
            <w:r w:rsidR="002D0C02">
              <w:rPr>
                <w:rFonts w:ascii="Times New Roman" w:eastAsia="Times New Roman" w:hAnsi="Times New Roman" w:cs="Times New Roman"/>
                <w:sz w:val="24"/>
                <w:szCs w:val="24"/>
                <w:lang w:eastAsia="zh-CN"/>
              </w:rPr>
              <w:t>ндфл</w:t>
            </w:r>
            <w:r w:rsidR="00857BE5">
              <w:rPr>
                <w:rFonts w:ascii="Times New Roman" w:eastAsia="Times New Roman" w:hAnsi="Times New Roman" w:cs="Times New Roman"/>
                <w:sz w:val="24"/>
                <w:szCs w:val="24"/>
                <w:lang w:eastAsia="zh-CN"/>
              </w:rPr>
              <w:t xml:space="preserve"> с зарплаты сотрудника</w:t>
            </w:r>
          </w:p>
        </w:tc>
        <w:tc>
          <w:tcPr>
            <w:tcW w:w="2126" w:type="dxa"/>
            <w:tcBorders>
              <w:top w:val="single" w:sz="4" w:space="0" w:color="000000"/>
              <w:left w:val="single" w:sz="4" w:space="0" w:color="000000"/>
              <w:bottom w:val="single" w:sz="4" w:space="0" w:color="000000"/>
            </w:tcBorders>
            <w:shd w:val="clear" w:color="auto" w:fill="auto"/>
          </w:tcPr>
          <w:p w:rsidR="0043074C" w:rsidRPr="0043074C" w:rsidRDefault="0043074C" w:rsidP="00387CED">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 xml:space="preserve">70 </w:t>
            </w:r>
            <w:r w:rsidR="005E767F">
              <w:rPr>
                <w:rFonts w:ascii="Times New Roman" w:eastAsia="Times New Roman" w:hAnsi="Times New Roman" w:cs="Times New Roman"/>
                <w:sz w:val="24"/>
                <w:szCs w:val="24"/>
                <w:lang w:eastAsia="zh-CN"/>
              </w:rPr>
              <w:t>«зарплата»</w:t>
            </w:r>
          </w:p>
        </w:tc>
        <w:tc>
          <w:tcPr>
            <w:tcW w:w="1843" w:type="dxa"/>
            <w:tcBorders>
              <w:top w:val="single" w:sz="4" w:space="0" w:color="000000"/>
              <w:left w:val="single" w:sz="4" w:space="0" w:color="000000"/>
              <w:bottom w:val="single" w:sz="4" w:space="0" w:color="000000"/>
            </w:tcBorders>
            <w:shd w:val="clear" w:color="auto" w:fill="auto"/>
          </w:tcPr>
          <w:p w:rsidR="0043074C" w:rsidRPr="0043074C" w:rsidRDefault="005E767F" w:rsidP="00387CED">
            <w:pPr>
              <w:tabs>
                <w:tab w:val="left" w:pos="6840"/>
              </w:tabs>
              <w:spacing w:after="0" w:line="240" w:lineRule="auto"/>
              <w:jc w:val="center"/>
              <w:rPr>
                <w:rFonts w:ascii="Times New Roman" w:eastAsia="SimSun" w:hAnsi="Times New Roman" w:cs="font238"/>
                <w:sz w:val="24"/>
                <w:szCs w:val="24"/>
                <w:lang w:eastAsia="zh-CN"/>
              </w:rPr>
            </w:pPr>
            <w:r>
              <w:rPr>
                <w:rFonts w:ascii="Times New Roman" w:eastAsia="Times New Roman" w:hAnsi="Times New Roman" w:cs="Times New Roman"/>
                <w:sz w:val="24"/>
                <w:szCs w:val="24"/>
                <w:lang w:eastAsia="zh-CN"/>
              </w:rPr>
              <w:t>68.01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3074C" w:rsidRPr="0043074C" w:rsidRDefault="0043074C" w:rsidP="0043074C">
            <w:pPr>
              <w:tabs>
                <w:tab w:val="left" w:pos="6840"/>
              </w:tabs>
              <w:snapToGrid w:val="0"/>
              <w:spacing w:after="0" w:line="240" w:lineRule="auto"/>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Расчетная ведомость</w:t>
            </w:r>
            <w:r w:rsidR="005C7266">
              <w:rPr>
                <w:rFonts w:ascii="Times New Roman" w:eastAsia="Times New Roman" w:hAnsi="Times New Roman" w:cs="Times New Roman"/>
                <w:sz w:val="24"/>
                <w:szCs w:val="24"/>
                <w:lang w:eastAsia="zh-CN"/>
              </w:rPr>
              <w:t xml:space="preserve"> (приложение А)</w:t>
            </w:r>
          </w:p>
        </w:tc>
      </w:tr>
      <w:tr w:rsidR="0043074C" w:rsidRPr="0043074C" w:rsidTr="00D47654">
        <w:trPr>
          <w:trHeight w:val="405"/>
        </w:trPr>
        <w:tc>
          <w:tcPr>
            <w:tcW w:w="3534" w:type="dxa"/>
            <w:tcBorders>
              <w:top w:val="single" w:sz="4" w:space="0" w:color="000000"/>
              <w:left w:val="single" w:sz="4" w:space="0" w:color="000000"/>
              <w:bottom w:val="single" w:sz="4" w:space="0" w:color="000000"/>
            </w:tcBorders>
            <w:shd w:val="clear" w:color="auto" w:fill="auto"/>
          </w:tcPr>
          <w:p w:rsidR="0043074C" w:rsidRPr="0043074C" w:rsidRDefault="0043074C" w:rsidP="0043074C">
            <w:pPr>
              <w:tabs>
                <w:tab w:val="left" w:pos="6840"/>
              </w:tabs>
              <w:snapToGrid w:val="0"/>
              <w:spacing w:after="0" w:line="240" w:lineRule="auto"/>
              <w:rPr>
                <w:rFonts w:ascii="Times New Roman" w:eastAsia="Times New Roman" w:hAnsi="Times New Roman" w:cs="Times New Roman"/>
                <w:sz w:val="24"/>
                <w:szCs w:val="24"/>
                <w:lang w:eastAsia="zh-CN"/>
              </w:rPr>
            </w:pPr>
            <w:r w:rsidRPr="0043074C">
              <w:rPr>
                <w:rFonts w:ascii="Times New Roman" w:eastAsia="Times New Roman" w:hAnsi="Times New Roman" w:cs="Times New Roman"/>
                <w:sz w:val="24"/>
                <w:szCs w:val="24"/>
                <w:lang w:eastAsia="zh-CN"/>
              </w:rPr>
              <w:t xml:space="preserve">Начисление налога </w:t>
            </w:r>
            <w:r w:rsidR="002D0C02">
              <w:rPr>
                <w:rFonts w:ascii="Times New Roman" w:eastAsia="Times New Roman" w:hAnsi="Times New Roman" w:cs="Times New Roman"/>
                <w:sz w:val="24"/>
                <w:szCs w:val="24"/>
                <w:lang w:eastAsia="zh-CN"/>
              </w:rPr>
              <w:t>ндфл</w:t>
            </w:r>
            <w:r w:rsidR="00857BE5">
              <w:rPr>
                <w:rFonts w:ascii="Times New Roman" w:eastAsia="Times New Roman" w:hAnsi="Times New Roman" w:cs="Times New Roman"/>
                <w:sz w:val="24"/>
                <w:szCs w:val="24"/>
                <w:lang w:eastAsia="zh-CN"/>
              </w:rPr>
              <w:t xml:space="preserve"> с </w:t>
            </w:r>
            <w:r w:rsidR="00BF0CD8">
              <w:rPr>
                <w:rFonts w:ascii="Times New Roman" w:eastAsia="Times New Roman" w:hAnsi="Times New Roman" w:cs="Times New Roman"/>
                <w:sz w:val="24"/>
                <w:szCs w:val="24"/>
                <w:lang w:eastAsia="zh-CN"/>
              </w:rPr>
              <w:t>прочих</w:t>
            </w:r>
            <w:r w:rsidR="00857BE5">
              <w:rPr>
                <w:rFonts w:ascii="Times New Roman" w:eastAsia="Times New Roman" w:hAnsi="Times New Roman" w:cs="Times New Roman"/>
                <w:sz w:val="24"/>
                <w:szCs w:val="24"/>
                <w:lang w:eastAsia="zh-CN"/>
              </w:rPr>
              <w:t xml:space="preserve"> операций</w:t>
            </w:r>
          </w:p>
        </w:tc>
        <w:tc>
          <w:tcPr>
            <w:tcW w:w="2126" w:type="dxa"/>
            <w:tcBorders>
              <w:top w:val="single" w:sz="4" w:space="0" w:color="000000"/>
              <w:left w:val="single" w:sz="4" w:space="0" w:color="000000"/>
              <w:bottom w:val="single" w:sz="4" w:space="0" w:color="000000"/>
            </w:tcBorders>
            <w:shd w:val="clear" w:color="auto" w:fill="auto"/>
          </w:tcPr>
          <w:p w:rsidR="0043074C" w:rsidRPr="0043074C" w:rsidRDefault="0043074C" w:rsidP="00387CED">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73.03</w:t>
            </w:r>
          </w:p>
        </w:tc>
        <w:tc>
          <w:tcPr>
            <w:tcW w:w="1843" w:type="dxa"/>
            <w:tcBorders>
              <w:top w:val="single" w:sz="4" w:space="0" w:color="000000"/>
              <w:left w:val="single" w:sz="4" w:space="0" w:color="000000"/>
              <w:bottom w:val="single" w:sz="4" w:space="0" w:color="000000"/>
            </w:tcBorders>
            <w:shd w:val="clear" w:color="auto" w:fill="auto"/>
          </w:tcPr>
          <w:p w:rsidR="0043074C" w:rsidRPr="0043074C" w:rsidRDefault="0043074C" w:rsidP="00387CED">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68.01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3074C" w:rsidRPr="0043074C" w:rsidRDefault="0043074C" w:rsidP="0043074C">
            <w:pPr>
              <w:tabs>
                <w:tab w:val="left" w:pos="6840"/>
              </w:tabs>
              <w:snapToGrid w:val="0"/>
              <w:spacing w:after="0" w:line="240" w:lineRule="auto"/>
              <w:rPr>
                <w:rFonts w:ascii="Times New Roman" w:eastAsia="Times New Roman" w:hAnsi="Times New Roman" w:cs="Times New Roman"/>
                <w:sz w:val="24"/>
                <w:szCs w:val="24"/>
                <w:lang w:eastAsia="zh-CN"/>
              </w:rPr>
            </w:pPr>
            <w:r w:rsidRPr="0043074C">
              <w:rPr>
                <w:rFonts w:ascii="Times New Roman" w:eastAsia="Times New Roman" w:hAnsi="Times New Roman" w:cs="Times New Roman"/>
                <w:sz w:val="24"/>
                <w:szCs w:val="24"/>
                <w:lang w:eastAsia="zh-CN"/>
              </w:rPr>
              <w:t>Расчетная ведомость</w:t>
            </w:r>
          </w:p>
        </w:tc>
      </w:tr>
      <w:tr w:rsidR="0043074C" w:rsidRPr="0043074C" w:rsidTr="00D47654">
        <w:trPr>
          <w:trHeight w:val="405"/>
        </w:trPr>
        <w:tc>
          <w:tcPr>
            <w:tcW w:w="3534" w:type="dxa"/>
            <w:tcBorders>
              <w:top w:val="single" w:sz="4" w:space="0" w:color="000000"/>
              <w:left w:val="single" w:sz="4" w:space="0" w:color="000000"/>
              <w:bottom w:val="single" w:sz="4" w:space="0" w:color="000000"/>
            </w:tcBorders>
            <w:shd w:val="clear" w:color="auto" w:fill="auto"/>
          </w:tcPr>
          <w:p w:rsidR="0043074C" w:rsidRPr="0043074C" w:rsidRDefault="0043074C" w:rsidP="0043074C">
            <w:pPr>
              <w:tabs>
                <w:tab w:val="left" w:pos="6840"/>
              </w:tabs>
              <w:snapToGrid w:val="0"/>
              <w:spacing w:after="0" w:line="240" w:lineRule="auto"/>
              <w:rPr>
                <w:rFonts w:ascii="Times New Roman" w:eastAsia="Times New Roman" w:hAnsi="Times New Roman" w:cs="Times New Roman"/>
                <w:sz w:val="24"/>
                <w:szCs w:val="24"/>
                <w:lang w:eastAsia="zh-CN"/>
              </w:rPr>
            </w:pPr>
            <w:r w:rsidRPr="0043074C">
              <w:rPr>
                <w:rFonts w:ascii="Times New Roman" w:eastAsia="Times New Roman" w:hAnsi="Times New Roman" w:cs="Times New Roman"/>
                <w:sz w:val="24"/>
                <w:szCs w:val="24"/>
                <w:lang w:eastAsia="zh-CN"/>
              </w:rPr>
              <w:t xml:space="preserve">Начисление </w:t>
            </w:r>
            <w:r w:rsidR="002D0C02">
              <w:rPr>
                <w:rFonts w:ascii="Times New Roman" w:eastAsia="Times New Roman" w:hAnsi="Times New Roman" w:cs="Times New Roman"/>
                <w:sz w:val="24"/>
                <w:szCs w:val="24"/>
                <w:lang w:eastAsia="zh-CN"/>
              </w:rPr>
              <w:t xml:space="preserve"> ндфл</w:t>
            </w:r>
            <w:r w:rsidR="007656C6">
              <w:rPr>
                <w:rFonts w:ascii="Times New Roman" w:eastAsia="Times New Roman" w:hAnsi="Times New Roman" w:cs="Times New Roman"/>
                <w:sz w:val="24"/>
                <w:szCs w:val="24"/>
                <w:lang w:eastAsia="zh-CN"/>
              </w:rPr>
              <w:t xml:space="preserve"> с дивидентов</w:t>
            </w:r>
          </w:p>
        </w:tc>
        <w:tc>
          <w:tcPr>
            <w:tcW w:w="2126" w:type="dxa"/>
            <w:tcBorders>
              <w:top w:val="single" w:sz="4" w:space="0" w:color="000000"/>
              <w:left w:val="single" w:sz="4" w:space="0" w:color="000000"/>
              <w:bottom w:val="single" w:sz="4" w:space="0" w:color="000000"/>
            </w:tcBorders>
            <w:shd w:val="clear" w:color="auto" w:fill="auto"/>
          </w:tcPr>
          <w:p w:rsidR="0043074C" w:rsidRPr="0043074C" w:rsidRDefault="00DA4728" w:rsidP="00387CED">
            <w:pPr>
              <w:tabs>
                <w:tab w:val="left" w:pos="6840"/>
              </w:tabs>
              <w:spacing w:after="0" w:line="240" w:lineRule="auto"/>
              <w:jc w:val="center"/>
              <w:rPr>
                <w:rFonts w:ascii="Times New Roman" w:eastAsia="SimSun" w:hAnsi="Times New Roman" w:cs="font238"/>
                <w:sz w:val="24"/>
                <w:szCs w:val="24"/>
                <w:lang w:eastAsia="zh-CN"/>
              </w:rPr>
            </w:pPr>
            <w:r>
              <w:rPr>
                <w:rFonts w:ascii="Times New Roman" w:eastAsia="Times New Roman" w:hAnsi="Times New Roman" w:cs="Times New Roman"/>
                <w:sz w:val="24"/>
                <w:szCs w:val="24"/>
                <w:lang w:eastAsia="zh-CN"/>
              </w:rPr>
              <w:t>75.02</w:t>
            </w:r>
          </w:p>
        </w:tc>
        <w:tc>
          <w:tcPr>
            <w:tcW w:w="1843" w:type="dxa"/>
            <w:tcBorders>
              <w:top w:val="single" w:sz="4" w:space="0" w:color="000000"/>
              <w:left w:val="single" w:sz="4" w:space="0" w:color="000000"/>
              <w:bottom w:val="single" w:sz="4" w:space="0" w:color="000000"/>
            </w:tcBorders>
            <w:shd w:val="clear" w:color="auto" w:fill="auto"/>
          </w:tcPr>
          <w:p w:rsidR="0043074C" w:rsidRPr="0043074C" w:rsidRDefault="0043074C" w:rsidP="00387CED">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68.01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3074C" w:rsidRPr="0043074C" w:rsidRDefault="0043074C" w:rsidP="0043074C">
            <w:pPr>
              <w:tabs>
                <w:tab w:val="left" w:pos="6840"/>
              </w:tabs>
              <w:snapToGrid w:val="0"/>
              <w:spacing w:after="0" w:line="240" w:lineRule="auto"/>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Расчетная ведомость</w:t>
            </w:r>
          </w:p>
        </w:tc>
      </w:tr>
      <w:tr w:rsidR="0043074C" w:rsidRPr="0043074C" w:rsidTr="00D47654">
        <w:trPr>
          <w:trHeight w:val="405"/>
        </w:trPr>
        <w:tc>
          <w:tcPr>
            <w:tcW w:w="3534" w:type="dxa"/>
            <w:tcBorders>
              <w:top w:val="single" w:sz="4" w:space="0" w:color="000000"/>
              <w:left w:val="single" w:sz="4" w:space="0" w:color="000000"/>
              <w:bottom w:val="single" w:sz="4" w:space="0" w:color="000000"/>
            </w:tcBorders>
            <w:shd w:val="clear" w:color="auto" w:fill="auto"/>
          </w:tcPr>
          <w:p w:rsidR="0043074C" w:rsidRPr="0043074C" w:rsidRDefault="0043074C" w:rsidP="0043074C">
            <w:pPr>
              <w:tabs>
                <w:tab w:val="left" w:pos="6840"/>
              </w:tabs>
              <w:snapToGrid w:val="0"/>
              <w:spacing w:after="0" w:line="240" w:lineRule="auto"/>
              <w:rPr>
                <w:rFonts w:ascii="Times New Roman" w:eastAsia="Times New Roman" w:hAnsi="Times New Roman" w:cs="Times New Roman"/>
                <w:sz w:val="24"/>
                <w:szCs w:val="24"/>
                <w:lang w:eastAsia="zh-CN"/>
              </w:rPr>
            </w:pPr>
            <w:r w:rsidRPr="0043074C">
              <w:rPr>
                <w:rFonts w:ascii="Times New Roman" w:eastAsia="Times New Roman" w:hAnsi="Times New Roman" w:cs="Times New Roman"/>
                <w:sz w:val="24"/>
                <w:szCs w:val="24"/>
                <w:lang w:eastAsia="zh-CN"/>
              </w:rPr>
              <w:t xml:space="preserve">Начисление налога </w:t>
            </w:r>
            <w:r w:rsidR="007656C6">
              <w:rPr>
                <w:rFonts w:ascii="Times New Roman" w:eastAsia="Times New Roman" w:hAnsi="Times New Roman" w:cs="Times New Roman"/>
                <w:sz w:val="24"/>
                <w:szCs w:val="24"/>
                <w:lang w:eastAsia="zh-CN"/>
              </w:rPr>
              <w:t xml:space="preserve"> с предоставленным займам</w:t>
            </w:r>
          </w:p>
        </w:tc>
        <w:tc>
          <w:tcPr>
            <w:tcW w:w="2126" w:type="dxa"/>
            <w:tcBorders>
              <w:top w:val="single" w:sz="4" w:space="0" w:color="000000"/>
              <w:left w:val="single" w:sz="4" w:space="0" w:color="000000"/>
              <w:bottom w:val="single" w:sz="4" w:space="0" w:color="000000"/>
            </w:tcBorders>
            <w:shd w:val="clear" w:color="auto" w:fill="auto"/>
          </w:tcPr>
          <w:p w:rsidR="0043074C" w:rsidRPr="0043074C" w:rsidRDefault="0043074C" w:rsidP="00387CED">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73.01</w:t>
            </w:r>
          </w:p>
        </w:tc>
        <w:tc>
          <w:tcPr>
            <w:tcW w:w="1843" w:type="dxa"/>
            <w:tcBorders>
              <w:top w:val="single" w:sz="4" w:space="0" w:color="000000"/>
              <w:left w:val="single" w:sz="4" w:space="0" w:color="000000"/>
              <w:bottom w:val="single" w:sz="4" w:space="0" w:color="000000"/>
            </w:tcBorders>
            <w:shd w:val="clear" w:color="auto" w:fill="auto"/>
          </w:tcPr>
          <w:p w:rsidR="0043074C" w:rsidRPr="0043074C" w:rsidRDefault="0043074C" w:rsidP="00387CED">
            <w:pPr>
              <w:tabs>
                <w:tab w:val="left" w:pos="6840"/>
              </w:tabs>
              <w:spacing w:after="0" w:line="240" w:lineRule="auto"/>
              <w:jc w:val="center"/>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68.01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3074C" w:rsidRPr="0043074C" w:rsidRDefault="0043074C" w:rsidP="0043074C">
            <w:pPr>
              <w:tabs>
                <w:tab w:val="left" w:pos="6840"/>
              </w:tabs>
              <w:snapToGrid w:val="0"/>
              <w:spacing w:after="0" w:line="240" w:lineRule="auto"/>
              <w:rPr>
                <w:rFonts w:ascii="Times New Roman" w:eastAsia="Times New Roman" w:hAnsi="Times New Roman" w:cs="Times New Roman"/>
                <w:sz w:val="24"/>
                <w:szCs w:val="24"/>
                <w:lang w:eastAsia="zh-CN"/>
              </w:rPr>
            </w:pPr>
            <w:r w:rsidRPr="0043074C">
              <w:rPr>
                <w:rFonts w:ascii="Times New Roman" w:eastAsia="Times New Roman" w:hAnsi="Times New Roman" w:cs="Times New Roman"/>
                <w:sz w:val="24"/>
                <w:szCs w:val="24"/>
                <w:lang w:eastAsia="zh-CN"/>
              </w:rPr>
              <w:t>Бухгалтерская справка</w:t>
            </w:r>
          </w:p>
        </w:tc>
      </w:tr>
      <w:tr w:rsidR="0043074C" w:rsidRPr="0043074C" w:rsidTr="00D47654">
        <w:trPr>
          <w:trHeight w:val="405"/>
        </w:trPr>
        <w:tc>
          <w:tcPr>
            <w:tcW w:w="3534" w:type="dxa"/>
            <w:tcBorders>
              <w:top w:val="single" w:sz="4" w:space="0" w:color="000000"/>
              <w:left w:val="single" w:sz="4" w:space="0" w:color="000000"/>
              <w:bottom w:val="single" w:sz="4" w:space="0" w:color="000000"/>
            </w:tcBorders>
            <w:shd w:val="clear" w:color="auto" w:fill="auto"/>
          </w:tcPr>
          <w:p w:rsidR="0043074C" w:rsidRPr="0043074C" w:rsidRDefault="0043074C" w:rsidP="0043074C">
            <w:pPr>
              <w:tabs>
                <w:tab w:val="left" w:pos="6840"/>
              </w:tabs>
              <w:spacing w:after="0" w:line="240" w:lineRule="auto"/>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Уплачен налог</w:t>
            </w:r>
          </w:p>
        </w:tc>
        <w:tc>
          <w:tcPr>
            <w:tcW w:w="2126" w:type="dxa"/>
            <w:tcBorders>
              <w:top w:val="single" w:sz="4" w:space="0" w:color="000000"/>
              <w:left w:val="single" w:sz="4" w:space="0" w:color="000000"/>
              <w:bottom w:val="single" w:sz="4" w:space="0" w:color="000000"/>
            </w:tcBorders>
            <w:shd w:val="clear" w:color="auto" w:fill="auto"/>
          </w:tcPr>
          <w:p w:rsidR="0043074C" w:rsidRPr="0043074C" w:rsidRDefault="009B5DBB" w:rsidP="00387CED">
            <w:pPr>
              <w:tabs>
                <w:tab w:val="left" w:pos="6840"/>
              </w:tabs>
              <w:spacing w:after="0" w:line="240" w:lineRule="auto"/>
              <w:jc w:val="center"/>
              <w:rPr>
                <w:rFonts w:ascii="Times New Roman" w:eastAsia="SimSun" w:hAnsi="Times New Roman" w:cs="font238"/>
                <w:sz w:val="24"/>
                <w:szCs w:val="24"/>
                <w:lang w:eastAsia="zh-CN"/>
              </w:rPr>
            </w:pPr>
            <w:r>
              <w:rPr>
                <w:rFonts w:ascii="Times New Roman" w:eastAsia="Times New Roman" w:hAnsi="Times New Roman" w:cs="Times New Roman"/>
                <w:sz w:val="24"/>
                <w:szCs w:val="24"/>
                <w:lang w:eastAsia="zh-CN"/>
              </w:rPr>
              <w:t>68.01</w:t>
            </w:r>
          </w:p>
        </w:tc>
        <w:tc>
          <w:tcPr>
            <w:tcW w:w="1843" w:type="dxa"/>
            <w:tcBorders>
              <w:top w:val="single" w:sz="4" w:space="0" w:color="000000"/>
              <w:left w:val="single" w:sz="4" w:space="0" w:color="000000"/>
              <w:bottom w:val="single" w:sz="4" w:space="0" w:color="000000"/>
            </w:tcBorders>
            <w:shd w:val="clear" w:color="auto" w:fill="auto"/>
          </w:tcPr>
          <w:p w:rsidR="0043074C" w:rsidRPr="0043074C" w:rsidRDefault="009B5DBB" w:rsidP="00387CED">
            <w:pPr>
              <w:tabs>
                <w:tab w:val="left" w:pos="6840"/>
              </w:tabs>
              <w:spacing w:after="0" w:line="240" w:lineRule="auto"/>
              <w:jc w:val="center"/>
              <w:rPr>
                <w:rFonts w:ascii="Times New Roman" w:eastAsia="SimSun" w:hAnsi="Times New Roman" w:cs="font238"/>
                <w:sz w:val="24"/>
                <w:szCs w:val="24"/>
                <w:lang w:eastAsia="zh-CN"/>
              </w:rPr>
            </w:pPr>
            <w:r>
              <w:rPr>
                <w:rFonts w:ascii="Times New Roman" w:eastAsia="Times New Roman" w:hAnsi="Times New Roman" w:cs="Times New Roman"/>
                <w:sz w:val="24"/>
                <w:szCs w:val="24"/>
                <w:lang w:eastAsia="zh-CN"/>
              </w:rPr>
              <w:t>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3074C" w:rsidRPr="0043074C" w:rsidRDefault="0043074C" w:rsidP="0043074C">
            <w:pPr>
              <w:tabs>
                <w:tab w:val="left" w:pos="6840"/>
              </w:tabs>
              <w:snapToGrid w:val="0"/>
              <w:spacing w:after="0" w:line="240" w:lineRule="auto"/>
              <w:rPr>
                <w:rFonts w:ascii="Times New Roman" w:eastAsia="SimSun" w:hAnsi="Times New Roman" w:cs="font238"/>
                <w:sz w:val="24"/>
                <w:szCs w:val="24"/>
                <w:lang w:eastAsia="zh-CN"/>
              </w:rPr>
            </w:pPr>
            <w:r w:rsidRPr="0043074C">
              <w:rPr>
                <w:rFonts w:ascii="Times New Roman" w:eastAsia="Times New Roman" w:hAnsi="Times New Roman" w:cs="Times New Roman"/>
                <w:sz w:val="24"/>
                <w:szCs w:val="24"/>
                <w:lang w:eastAsia="zh-CN"/>
              </w:rPr>
              <w:t>Платежное поручение</w:t>
            </w:r>
          </w:p>
        </w:tc>
      </w:tr>
    </w:tbl>
    <w:p w:rsidR="0043074C" w:rsidRPr="0043074C" w:rsidRDefault="0043074C" w:rsidP="0043074C">
      <w:pPr>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b/>
          <w:bCs/>
          <w:sz w:val="28"/>
          <w:szCs w:val="28"/>
          <w:lang w:eastAsia="zh-CN"/>
        </w:rPr>
        <w:t xml:space="preserve">Рассмотрим пример исчисления НДФЛ по ставке 13% с учетом налоговой льготы.  </w:t>
      </w:r>
    </w:p>
    <w:p w:rsidR="0043074C" w:rsidRPr="0043074C" w:rsidRDefault="0043074C" w:rsidP="0043074C">
      <w:pPr>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 xml:space="preserve">В </w:t>
      </w:r>
      <w:r w:rsidR="00D47654" w:rsidRPr="00D47654">
        <w:rPr>
          <w:rFonts w:ascii="Times New Roman" w:eastAsia="Times New Roman" w:hAnsi="Times New Roman" w:cs="Times New Roman"/>
          <w:sz w:val="28"/>
          <w:szCs w:val="28"/>
          <w:lang w:eastAsia="zh-CN"/>
        </w:rPr>
        <w:t>ООО «ЛокоТех-Сервис"</w:t>
      </w:r>
      <w:r w:rsidR="00D47654">
        <w:rPr>
          <w:rFonts w:ascii="Times New Roman" w:eastAsia="Times New Roman" w:hAnsi="Times New Roman" w:cs="Times New Roman"/>
          <w:sz w:val="28"/>
          <w:szCs w:val="28"/>
          <w:lang w:eastAsia="zh-CN"/>
        </w:rPr>
        <w:t xml:space="preserve"> </w:t>
      </w:r>
      <w:r w:rsidRPr="0043074C">
        <w:rPr>
          <w:rFonts w:ascii="Times New Roman" w:eastAsia="Times New Roman" w:hAnsi="Times New Roman" w:cs="Times New Roman"/>
          <w:sz w:val="28"/>
          <w:szCs w:val="28"/>
          <w:lang w:eastAsia="zh-CN"/>
        </w:rPr>
        <w:t xml:space="preserve"> у сотрудницы организации Прохоровой Н.И., ежемесячный оклад составляет 20 тыс. руб. </w:t>
      </w:r>
    </w:p>
    <w:p w:rsidR="0043074C" w:rsidRPr="0043074C" w:rsidRDefault="0043074C" w:rsidP="0043074C">
      <w:pPr>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 xml:space="preserve">Сотрудница входит в число сотрудников имеющих налоговую льготу в размере 1400 руб. в связи с наличием у нее одного несовершеннолетнего ребенка. Заявление с приложением копии свидетельства о рождении ребенка передано в бухгалтерию </w:t>
      </w:r>
      <w:r w:rsidR="00DD3417" w:rsidRPr="00DD3417">
        <w:rPr>
          <w:rFonts w:ascii="Times New Roman" w:eastAsia="Times New Roman" w:hAnsi="Times New Roman" w:cs="Times New Roman"/>
          <w:sz w:val="28"/>
          <w:szCs w:val="28"/>
          <w:lang w:eastAsia="zh-CN"/>
        </w:rPr>
        <w:t>ООО «ЛокоТех-Сервис"</w:t>
      </w:r>
      <w:r w:rsidRPr="0043074C">
        <w:rPr>
          <w:rFonts w:ascii="Times New Roman" w:eastAsia="Times New Roman" w:hAnsi="Times New Roman" w:cs="Times New Roman"/>
          <w:sz w:val="28"/>
          <w:szCs w:val="28"/>
          <w:lang w:eastAsia="zh-CN"/>
        </w:rPr>
        <w:t>.</w:t>
      </w:r>
    </w:p>
    <w:p w:rsidR="0043074C" w:rsidRPr="0043074C" w:rsidRDefault="0043074C" w:rsidP="0043074C">
      <w:pPr>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Налоговая база = 20 000 – 1400 = 18600 руб.</w:t>
      </w:r>
    </w:p>
    <w:p w:rsidR="0043074C" w:rsidRPr="0043074C" w:rsidRDefault="00EA48FA" w:rsidP="0043074C">
      <w:pPr>
        <w:spacing w:after="0" w:line="360" w:lineRule="auto"/>
        <w:ind w:firstLine="720"/>
        <w:jc w:val="both"/>
        <w:rPr>
          <w:rFonts w:ascii="Times New Roman" w:eastAsia="SimSun" w:hAnsi="Times New Roman" w:cs="font238"/>
          <w:sz w:val="24"/>
          <w:szCs w:val="24"/>
          <w:lang w:eastAsia="zh-CN"/>
        </w:rPr>
      </w:pPr>
      <w:r>
        <w:rPr>
          <w:rFonts w:ascii="Times New Roman" w:eastAsia="Times New Roman" w:hAnsi="Times New Roman" w:cs="Times New Roman"/>
          <w:sz w:val="28"/>
          <w:szCs w:val="28"/>
          <w:lang w:eastAsia="zh-CN"/>
        </w:rPr>
        <w:t>налог</w:t>
      </w:r>
      <w:r w:rsidR="0043074C" w:rsidRPr="0043074C">
        <w:rPr>
          <w:rFonts w:ascii="Times New Roman" w:eastAsia="Times New Roman" w:hAnsi="Times New Roman" w:cs="Times New Roman"/>
          <w:sz w:val="28"/>
          <w:szCs w:val="28"/>
          <w:lang w:eastAsia="zh-CN"/>
        </w:rPr>
        <w:t>= 18 600 * 13% = 2418 руб.</w:t>
      </w:r>
    </w:p>
    <w:p w:rsidR="0043074C" w:rsidRPr="0043074C" w:rsidRDefault="0043074C" w:rsidP="0043074C">
      <w:pPr>
        <w:spacing w:after="0" w:line="360" w:lineRule="auto"/>
        <w:ind w:firstLine="720"/>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«Чистая» заработная плата = 2000 — 2418 = 17582 руб.</w:t>
      </w:r>
    </w:p>
    <w:p w:rsidR="0043074C" w:rsidRDefault="0043074C" w:rsidP="0043074C">
      <w:pPr>
        <w:spacing w:after="0" w:line="360" w:lineRule="auto"/>
        <w:ind w:firstLine="720"/>
        <w:jc w:val="both"/>
        <w:rPr>
          <w:rFonts w:ascii="Times New Roman" w:eastAsia="Times New Roman" w:hAnsi="Times New Roman" w:cs="Times New Roman"/>
          <w:sz w:val="28"/>
          <w:szCs w:val="28"/>
          <w:lang w:eastAsia="zh-CN"/>
        </w:rPr>
      </w:pPr>
      <w:r w:rsidRPr="0043074C">
        <w:rPr>
          <w:rFonts w:ascii="Times New Roman" w:eastAsia="Times New Roman" w:hAnsi="Times New Roman" w:cs="Times New Roman"/>
          <w:sz w:val="28"/>
          <w:szCs w:val="28"/>
          <w:lang w:eastAsia="zh-CN"/>
        </w:rPr>
        <w:t>Бухгалтерией совершены проводки:</w:t>
      </w:r>
    </w:p>
    <w:tbl>
      <w:tblPr>
        <w:tblW w:w="0" w:type="auto"/>
        <w:tblInd w:w="108" w:type="dxa"/>
        <w:tblLayout w:type="fixed"/>
        <w:tblLook w:val="0000" w:firstRow="0" w:lastRow="0" w:firstColumn="0" w:lastColumn="0" w:noHBand="0" w:noVBand="0"/>
      </w:tblPr>
      <w:tblGrid>
        <w:gridCol w:w="3261"/>
        <w:gridCol w:w="1275"/>
        <w:gridCol w:w="1134"/>
        <w:gridCol w:w="1134"/>
        <w:gridCol w:w="2562"/>
      </w:tblGrid>
      <w:tr w:rsidR="00797AF8" w:rsidRPr="0043074C" w:rsidTr="00387CED">
        <w:trPr>
          <w:trHeight w:val="405"/>
        </w:trPr>
        <w:tc>
          <w:tcPr>
            <w:tcW w:w="3261" w:type="dxa"/>
            <w:tcBorders>
              <w:top w:val="single" w:sz="4" w:space="0" w:color="000000"/>
              <w:left w:val="single" w:sz="4" w:space="0" w:color="000000"/>
              <w:bottom w:val="single" w:sz="4" w:space="0" w:color="000000"/>
            </w:tcBorders>
            <w:shd w:val="clear" w:color="auto" w:fill="auto"/>
          </w:tcPr>
          <w:p w:rsidR="00797AF8" w:rsidRPr="00A618BC" w:rsidRDefault="00797AF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Times New Roman" w:hAnsi="Times New Roman" w:cs="Times New Roman"/>
                <w:lang w:eastAsia="zh-CN"/>
              </w:rPr>
              <w:t>Содержание хозяйственной операции</w:t>
            </w:r>
          </w:p>
        </w:tc>
        <w:tc>
          <w:tcPr>
            <w:tcW w:w="1275" w:type="dxa"/>
            <w:tcBorders>
              <w:top w:val="single" w:sz="4" w:space="0" w:color="000000"/>
              <w:left w:val="single" w:sz="4" w:space="0" w:color="000000"/>
              <w:bottom w:val="single" w:sz="4" w:space="0" w:color="000000"/>
            </w:tcBorders>
            <w:shd w:val="clear" w:color="auto" w:fill="auto"/>
          </w:tcPr>
          <w:p w:rsidR="00797AF8" w:rsidRPr="00A618BC" w:rsidRDefault="00797AF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Times New Roman" w:hAnsi="Times New Roman" w:cs="Times New Roman"/>
                <w:lang w:eastAsia="zh-CN"/>
              </w:rPr>
              <w:t>Дт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97AF8" w:rsidRPr="00A618BC" w:rsidRDefault="00797AF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Times New Roman" w:hAnsi="Times New Roman" w:cs="Times New Roman"/>
                <w:lang w:eastAsia="zh-CN"/>
              </w:rPr>
              <w:t>Кт</w:t>
            </w:r>
          </w:p>
        </w:tc>
        <w:tc>
          <w:tcPr>
            <w:tcW w:w="1134" w:type="dxa"/>
            <w:tcBorders>
              <w:top w:val="single" w:sz="4" w:space="0" w:color="000000"/>
              <w:left w:val="single" w:sz="4" w:space="0" w:color="auto"/>
              <w:bottom w:val="single" w:sz="4" w:space="0" w:color="000000"/>
            </w:tcBorders>
            <w:shd w:val="clear" w:color="auto" w:fill="auto"/>
          </w:tcPr>
          <w:p w:rsidR="00797AF8" w:rsidRPr="00A618BC" w:rsidRDefault="003D4F4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SimSun" w:hAnsi="Times New Roman" w:cs="Times New Roman"/>
                <w:lang w:eastAsia="zh-CN"/>
              </w:rPr>
              <w:t>сумма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797AF8" w:rsidRPr="00A618BC" w:rsidRDefault="00797AF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Times New Roman" w:hAnsi="Times New Roman" w:cs="Times New Roman"/>
                <w:lang w:eastAsia="zh-CN"/>
              </w:rPr>
              <w:t>Основание</w:t>
            </w:r>
          </w:p>
        </w:tc>
      </w:tr>
      <w:tr w:rsidR="00797AF8" w:rsidRPr="0043074C" w:rsidTr="00387CED">
        <w:trPr>
          <w:trHeight w:val="405"/>
        </w:trPr>
        <w:tc>
          <w:tcPr>
            <w:tcW w:w="3261" w:type="dxa"/>
            <w:tcBorders>
              <w:top w:val="single" w:sz="4" w:space="0" w:color="000000"/>
              <w:left w:val="single" w:sz="4" w:space="0" w:color="000000"/>
              <w:bottom w:val="single" w:sz="4" w:space="0" w:color="000000"/>
            </w:tcBorders>
            <w:shd w:val="clear" w:color="auto" w:fill="auto"/>
          </w:tcPr>
          <w:p w:rsidR="00797AF8" w:rsidRPr="00A618BC" w:rsidRDefault="00797AF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Times New Roman" w:hAnsi="Times New Roman" w:cs="Times New Roman"/>
                <w:lang w:eastAsia="zh-CN"/>
              </w:rPr>
              <w:lastRenderedPageBreak/>
              <w:t>Начислена зарплата</w:t>
            </w:r>
          </w:p>
        </w:tc>
        <w:tc>
          <w:tcPr>
            <w:tcW w:w="1275" w:type="dxa"/>
            <w:tcBorders>
              <w:top w:val="single" w:sz="4" w:space="0" w:color="000000"/>
              <w:left w:val="single" w:sz="4" w:space="0" w:color="000000"/>
              <w:bottom w:val="single" w:sz="4" w:space="0" w:color="000000"/>
            </w:tcBorders>
            <w:shd w:val="clear" w:color="auto" w:fill="auto"/>
          </w:tcPr>
          <w:p w:rsidR="00797AF8" w:rsidRPr="00A618BC" w:rsidRDefault="00797AF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Times New Roman" w:hAnsi="Times New Roman" w:cs="Times New Roman"/>
                <w:lang w:eastAsia="zh-CN"/>
              </w:rPr>
              <w:t>20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97AF8" w:rsidRPr="00A618BC" w:rsidRDefault="00797AF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Times New Roman" w:hAnsi="Times New Roman" w:cs="Times New Roman"/>
                <w:lang w:eastAsia="zh-CN"/>
              </w:rPr>
              <w:t>70</w:t>
            </w:r>
          </w:p>
        </w:tc>
        <w:tc>
          <w:tcPr>
            <w:tcW w:w="1134" w:type="dxa"/>
            <w:tcBorders>
              <w:top w:val="single" w:sz="4" w:space="0" w:color="000000"/>
              <w:left w:val="single" w:sz="4" w:space="0" w:color="auto"/>
              <w:bottom w:val="single" w:sz="4" w:space="0" w:color="000000"/>
            </w:tcBorders>
            <w:shd w:val="clear" w:color="auto" w:fill="auto"/>
          </w:tcPr>
          <w:p w:rsidR="00797AF8" w:rsidRPr="00A618BC" w:rsidRDefault="003D4F48" w:rsidP="002B6092">
            <w:pPr>
              <w:tabs>
                <w:tab w:val="left" w:pos="6840"/>
              </w:tabs>
              <w:spacing w:after="0" w:line="240" w:lineRule="auto"/>
              <w:jc w:val="both"/>
              <w:rPr>
                <w:rFonts w:ascii="Times New Roman" w:eastAsia="SimSun" w:hAnsi="Times New Roman" w:cs="Times New Roman"/>
                <w:lang w:eastAsia="zh-CN"/>
              </w:rPr>
            </w:pPr>
            <w:r w:rsidRPr="00A618BC">
              <w:rPr>
                <w:rFonts w:ascii="Times New Roman" w:eastAsia="SimSun" w:hAnsi="Times New Roman" w:cs="Times New Roman"/>
                <w:lang w:eastAsia="zh-CN"/>
              </w:rPr>
              <w:t>20000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797AF8" w:rsidRPr="00A618BC" w:rsidRDefault="000A1956" w:rsidP="00B43C00">
            <w:pPr>
              <w:tabs>
                <w:tab w:val="left" w:pos="6840"/>
              </w:tabs>
              <w:snapToGrid w:val="0"/>
              <w:spacing w:after="0" w:line="240" w:lineRule="auto"/>
              <w:jc w:val="both"/>
              <w:rPr>
                <w:rFonts w:ascii="Times New Roman" w:eastAsia="SimSun" w:hAnsi="Times New Roman" w:cs="Times New Roman"/>
                <w:lang w:eastAsia="zh-CN"/>
              </w:rPr>
            </w:pPr>
            <w:r>
              <w:rPr>
                <w:rFonts w:ascii="Times New Roman" w:eastAsia="Times New Roman" w:hAnsi="Times New Roman" w:cs="Times New Roman"/>
                <w:lang w:eastAsia="zh-CN"/>
              </w:rPr>
              <w:t xml:space="preserve">Платежная </w:t>
            </w:r>
            <w:r w:rsidR="00797AF8" w:rsidRPr="00A618BC">
              <w:rPr>
                <w:rFonts w:ascii="Times New Roman" w:eastAsia="Times New Roman" w:hAnsi="Times New Roman" w:cs="Times New Roman"/>
                <w:lang w:eastAsia="zh-CN"/>
              </w:rPr>
              <w:t xml:space="preserve">ведомость (приложение </w:t>
            </w:r>
            <w:r w:rsidR="00B43C00">
              <w:rPr>
                <w:rFonts w:ascii="Times New Roman" w:eastAsia="Times New Roman" w:hAnsi="Times New Roman" w:cs="Times New Roman"/>
                <w:lang w:eastAsia="zh-CN"/>
              </w:rPr>
              <w:t>Б</w:t>
            </w:r>
            <w:r w:rsidR="00797AF8" w:rsidRPr="00A618BC">
              <w:rPr>
                <w:rFonts w:ascii="Times New Roman" w:eastAsia="Times New Roman" w:hAnsi="Times New Roman" w:cs="Times New Roman"/>
                <w:lang w:eastAsia="zh-CN"/>
              </w:rPr>
              <w:t>)</w:t>
            </w:r>
          </w:p>
        </w:tc>
      </w:tr>
      <w:tr w:rsidR="00387CED" w:rsidRPr="0043074C" w:rsidTr="00387CED">
        <w:trPr>
          <w:trHeight w:val="405"/>
        </w:trPr>
        <w:tc>
          <w:tcPr>
            <w:tcW w:w="3261" w:type="dxa"/>
            <w:tcBorders>
              <w:top w:val="single" w:sz="4" w:space="0" w:color="000000"/>
              <w:left w:val="single" w:sz="4" w:space="0" w:color="000000"/>
              <w:bottom w:val="single" w:sz="4" w:space="0" w:color="000000"/>
            </w:tcBorders>
            <w:shd w:val="clear" w:color="auto" w:fill="auto"/>
          </w:tcPr>
          <w:p w:rsidR="00387CED" w:rsidRPr="00A618BC" w:rsidRDefault="00387CED" w:rsidP="002B6092">
            <w:pPr>
              <w:spacing w:after="0" w:line="240" w:lineRule="auto"/>
              <w:jc w:val="both"/>
              <w:rPr>
                <w:rFonts w:ascii="Times New Roman" w:hAnsi="Times New Roman" w:cs="Times New Roman"/>
              </w:rPr>
            </w:pPr>
            <w:r w:rsidRPr="00A618BC">
              <w:rPr>
                <w:rFonts w:ascii="Times New Roman" w:hAnsi="Times New Roman" w:cs="Times New Roman"/>
              </w:rPr>
              <w:t>Начисление налога ндфл с зарплаты сотрудника</w:t>
            </w:r>
          </w:p>
        </w:tc>
        <w:tc>
          <w:tcPr>
            <w:tcW w:w="1275" w:type="dxa"/>
            <w:tcBorders>
              <w:top w:val="single" w:sz="4" w:space="0" w:color="000000"/>
              <w:left w:val="single" w:sz="4" w:space="0" w:color="000000"/>
              <w:bottom w:val="single" w:sz="4" w:space="0" w:color="000000"/>
            </w:tcBorders>
            <w:shd w:val="clear" w:color="auto" w:fill="auto"/>
          </w:tcPr>
          <w:p w:rsidR="00387CED" w:rsidRPr="00A618BC" w:rsidRDefault="00F37B6F" w:rsidP="002B6092">
            <w:pPr>
              <w:spacing w:after="0" w:line="240" w:lineRule="auto"/>
              <w:jc w:val="both"/>
              <w:rPr>
                <w:rFonts w:ascii="Times New Roman" w:hAnsi="Times New Roman" w:cs="Times New Roman"/>
              </w:rPr>
            </w:pPr>
            <w:r w:rsidRPr="00A618BC">
              <w:rPr>
                <w:rFonts w:ascii="Times New Roman" w:hAnsi="Times New Roman" w:cs="Times New Roman"/>
              </w:rPr>
              <w:t>70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87CED" w:rsidRPr="00A618BC" w:rsidRDefault="00387CED" w:rsidP="002B6092">
            <w:pPr>
              <w:spacing w:after="0" w:line="240" w:lineRule="auto"/>
              <w:jc w:val="both"/>
              <w:rPr>
                <w:rFonts w:ascii="Times New Roman" w:hAnsi="Times New Roman" w:cs="Times New Roman"/>
              </w:rPr>
            </w:pPr>
            <w:r w:rsidRPr="00A618BC">
              <w:rPr>
                <w:rFonts w:ascii="Times New Roman" w:hAnsi="Times New Roman" w:cs="Times New Roman"/>
              </w:rPr>
              <w:t>68.01</w:t>
            </w:r>
          </w:p>
        </w:tc>
        <w:tc>
          <w:tcPr>
            <w:tcW w:w="1134" w:type="dxa"/>
            <w:tcBorders>
              <w:top w:val="single" w:sz="4" w:space="0" w:color="000000"/>
              <w:left w:val="single" w:sz="4" w:space="0" w:color="auto"/>
              <w:bottom w:val="single" w:sz="4" w:space="0" w:color="000000"/>
            </w:tcBorders>
            <w:shd w:val="clear" w:color="auto" w:fill="auto"/>
          </w:tcPr>
          <w:p w:rsidR="00387CED" w:rsidRPr="00A618BC" w:rsidRDefault="00F37B6F" w:rsidP="002B6092">
            <w:pPr>
              <w:spacing w:after="0" w:line="240" w:lineRule="auto"/>
              <w:jc w:val="both"/>
              <w:rPr>
                <w:rFonts w:ascii="Times New Roman" w:hAnsi="Times New Roman" w:cs="Times New Roman"/>
              </w:rPr>
            </w:pPr>
            <w:r w:rsidRPr="00A618BC">
              <w:rPr>
                <w:rFonts w:ascii="Times New Roman" w:hAnsi="Times New Roman" w:cs="Times New Roman"/>
              </w:rPr>
              <w:t>2418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387CED" w:rsidRPr="00A618BC" w:rsidRDefault="00F37B6F" w:rsidP="002B6092">
            <w:pPr>
              <w:spacing w:after="0" w:line="240" w:lineRule="auto"/>
              <w:jc w:val="both"/>
              <w:rPr>
                <w:rFonts w:ascii="Times New Roman" w:hAnsi="Times New Roman" w:cs="Times New Roman"/>
              </w:rPr>
            </w:pPr>
            <w:r w:rsidRPr="00A618BC">
              <w:rPr>
                <w:rFonts w:ascii="Times New Roman" w:hAnsi="Times New Roman" w:cs="Times New Roman"/>
              </w:rPr>
              <w:t>Расчетная ведомость (приложение А)</w:t>
            </w:r>
          </w:p>
        </w:tc>
      </w:tr>
      <w:tr w:rsidR="00760AB3" w:rsidRPr="0043074C" w:rsidTr="00387CED">
        <w:trPr>
          <w:trHeight w:val="405"/>
        </w:trPr>
        <w:tc>
          <w:tcPr>
            <w:tcW w:w="3261" w:type="dxa"/>
            <w:tcBorders>
              <w:top w:val="single" w:sz="4" w:space="0" w:color="000000"/>
              <w:left w:val="single" w:sz="4" w:space="0" w:color="000000"/>
              <w:bottom w:val="single" w:sz="4" w:space="0" w:color="000000"/>
            </w:tcBorders>
            <w:shd w:val="clear" w:color="auto" w:fill="auto"/>
          </w:tcPr>
          <w:p w:rsidR="00760AB3" w:rsidRPr="00A618BC" w:rsidRDefault="00760AB3" w:rsidP="002B6092">
            <w:pPr>
              <w:spacing w:after="0" w:line="240" w:lineRule="auto"/>
              <w:jc w:val="both"/>
              <w:rPr>
                <w:rFonts w:ascii="Times New Roman" w:hAnsi="Times New Roman" w:cs="Times New Roman"/>
              </w:rPr>
            </w:pPr>
            <w:r w:rsidRPr="00A618BC">
              <w:rPr>
                <w:rFonts w:ascii="Times New Roman" w:hAnsi="Times New Roman" w:cs="Times New Roman"/>
              </w:rPr>
              <w:t>Уплачен налог</w:t>
            </w:r>
          </w:p>
        </w:tc>
        <w:tc>
          <w:tcPr>
            <w:tcW w:w="1275" w:type="dxa"/>
            <w:tcBorders>
              <w:top w:val="single" w:sz="4" w:space="0" w:color="000000"/>
              <w:left w:val="single" w:sz="4" w:space="0" w:color="000000"/>
              <w:bottom w:val="single" w:sz="4" w:space="0" w:color="000000"/>
            </w:tcBorders>
            <w:shd w:val="clear" w:color="auto" w:fill="auto"/>
          </w:tcPr>
          <w:p w:rsidR="00760AB3" w:rsidRPr="00A618BC" w:rsidRDefault="00760AB3" w:rsidP="002B6092">
            <w:pPr>
              <w:spacing w:after="0" w:line="240" w:lineRule="auto"/>
              <w:jc w:val="both"/>
              <w:rPr>
                <w:rFonts w:ascii="Times New Roman" w:hAnsi="Times New Roman" w:cs="Times New Roman"/>
              </w:rPr>
            </w:pPr>
            <w:r w:rsidRPr="00A618BC">
              <w:rPr>
                <w:rFonts w:ascii="Times New Roman" w:hAnsi="Times New Roman" w:cs="Times New Roman"/>
              </w:rPr>
              <w:t>68.01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60AB3" w:rsidRPr="00A618BC" w:rsidRDefault="00760AB3" w:rsidP="002B6092">
            <w:pPr>
              <w:spacing w:after="0" w:line="240" w:lineRule="auto"/>
              <w:jc w:val="both"/>
              <w:rPr>
                <w:rFonts w:ascii="Times New Roman" w:hAnsi="Times New Roman" w:cs="Times New Roman"/>
              </w:rPr>
            </w:pPr>
            <w:r w:rsidRPr="00A618BC">
              <w:rPr>
                <w:rFonts w:ascii="Times New Roman" w:hAnsi="Times New Roman" w:cs="Times New Roman"/>
              </w:rPr>
              <w:t>51</w:t>
            </w:r>
          </w:p>
        </w:tc>
        <w:tc>
          <w:tcPr>
            <w:tcW w:w="1134" w:type="dxa"/>
            <w:tcBorders>
              <w:top w:val="single" w:sz="4" w:space="0" w:color="000000"/>
              <w:left w:val="single" w:sz="4" w:space="0" w:color="auto"/>
              <w:bottom w:val="single" w:sz="4" w:space="0" w:color="000000"/>
            </w:tcBorders>
            <w:shd w:val="clear" w:color="auto" w:fill="auto"/>
          </w:tcPr>
          <w:p w:rsidR="00760AB3" w:rsidRPr="00A618BC" w:rsidRDefault="00760AB3" w:rsidP="002B6092">
            <w:pPr>
              <w:spacing w:after="0" w:line="240" w:lineRule="auto"/>
              <w:jc w:val="both"/>
              <w:rPr>
                <w:rFonts w:ascii="Times New Roman" w:hAnsi="Times New Roman" w:cs="Times New Roman"/>
              </w:rPr>
            </w:pPr>
            <w:r w:rsidRPr="00A618BC">
              <w:rPr>
                <w:rFonts w:ascii="Times New Roman" w:hAnsi="Times New Roman" w:cs="Times New Roman"/>
              </w:rPr>
              <w:t>2418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760AB3" w:rsidRPr="00A618BC" w:rsidRDefault="00760AB3" w:rsidP="002B6092">
            <w:pPr>
              <w:spacing w:after="0" w:line="240" w:lineRule="auto"/>
              <w:jc w:val="both"/>
              <w:rPr>
                <w:rFonts w:ascii="Times New Roman" w:hAnsi="Times New Roman" w:cs="Times New Roman"/>
              </w:rPr>
            </w:pPr>
            <w:r w:rsidRPr="00A618BC">
              <w:rPr>
                <w:rFonts w:ascii="Times New Roman" w:hAnsi="Times New Roman" w:cs="Times New Roman"/>
              </w:rPr>
              <w:t>Платежное поручение</w:t>
            </w:r>
          </w:p>
        </w:tc>
      </w:tr>
    </w:tbl>
    <w:p w:rsidR="00797AF8" w:rsidRPr="0043074C" w:rsidRDefault="00797AF8" w:rsidP="0043074C">
      <w:pPr>
        <w:spacing w:after="0" w:line="360" w:lineRule="auto"/>
        <w:ind w:firstLine="720"/>
        <w:jc w:val="both"/>
        <w:rPr>
          <w:rFonts w:ascii="Times New Roman" w:eastAsia="SimSun" w:hAnsi="Times New Roman" w:cs="font238"/>
          <w:sz w:val="24"/>
          <w:szCs w:val="24"/>
          <w:lang w:eastAsia="zh-CN"/>
        </w:rPr>
      </w:pPr>
    </w:p>
    <w:p w:rsidR="0043074C" w:rsidRPr="0043074C" w:rsidRDefault="0043074C" w:rsidP="00FC6264">
      <w:pPr>
        <w:spacing w:after="0" w:line="360" w:lineRule="auto"/>
        <w:jc w:val="both"/>
        <w:rPr>
          <w:rFonts w:ascii="Times New Roman" w:eastAsia="SimSun" w:hAnsi="Times New Roman" w:cs="font238"/>
          <w:sz w:val="24"/>
          <w:szCs w:val="24"/>
          <w:lang w:eastAsia="zh-CN"/>
        </w:rPr>
      </w:pPr>
      <w:r w:rsidRPr="0043074C">
        <w:rPr>
          <w:rFonts w:ascii="Times New Roman" w:eastAsia="Times New Roman" w:hAnsi="Times New Roman" w:cs="Times New Roman"/>
          <w:sz w:val="28"/>
          <w:szCs w:val="28"/>
          <w:lang w:eastAsia="zh-CN"/>
        </w:rPr>
        <w:tab/>
        <w:t>Общая сумма заработка полученного Прохоровой Н.И. «на руки» за месяц составит 17 582  руб.</w:t>
      </w:r>
    </w:p>
    <w:p w:rsidR="00777C9C" w:rsidRPr="00777C9C" w:rsidRDefault="00777C9C" w:rsidP="00777C9C">
      <w:pPr>
        <w:widowControl w:val="0"/>
        <w:spacing w:after="120" w:line="360" w:lineRule="auto"/>
        <w:ind w:firstLine="720"/>
        <w:jc w:val="both"/>
        <w:rPr>
          <w:rFonts w:ascii="Times New Roman" w:eastAsia="SimSun" w:hAnsi="Times New Roman" w:cs="Mangal"/>
          <w:kern w:val="1"/>
          <w:sz w:val="24"/>
          <w:szCs w:val="24"/>
          <w:lang w:eastAsia="zh-CN" w:bidi="hi-IN"/>
        </w:rPr>
      </w:pPr>
      <w:r w:rsidRPr="00777C9C">
        <w:rPr>
          <w:rFonts w:ascii="Times New Roman" w:eastAsia="Times New Roman" w:hAnsi="Times New Roman" w:cs="Times New Roman"/>
          <w:b/>
          <w:bCs/>
          <w:kern w:val="1"/>
          <w:sz w:val="28"/>
          <w:szCs w:val="28"/>
          <w:lang w:eastAsia="zh-CN"/>
        </w:rPr>
        <w:t>Рассмотрим пример исчисления НДФЛ по ставке 15%.</w:t>
      </w:r>
    </w:p>
    <w:p w:rsidR="00777C9C" w:rsidRPr="00777C9C" w:rsidRDefault="00777C9C" w:rsidP="00777C9C">
      <w:pPr>
        <w:widowControl w:val="0"/>
        <w:spacing w:after="120" w:line="360" w:lineRule="auto"/>
        <w:ind w:firstLine="720"/>
        <w:jc w:val="both"/>
        <w:rPr>
          <w:rFonts w:ascii="Times New Roman" w:eastAsia="SimSun" w:hAnsi="Times New Roman" w:cs="Mangal"/>
          <w:kern w:val="1"/>
          <w:sz w:val="24"/>
          <w:szCs w:val="24"/>
          <w:lang w:eastAsia="zh-CN" w:bidi="hi-IN"/>
        </w:rPr>
      </w:pPr>
      <w:r w:rsidRPr="00777C9C">
        <w:rPr>
          <w:rFonts w:ascii="Times New Roman" w:eastAsia="Times New Roman" w:hAnsi="Times New Roman" w:cs="Times New Roman"/>
          <w:kern w:val="1"/>
          <w:sz w:val="28"/>
          <w:szCs w:val="28"/>
          <w:lang w:eastAsia="zh-CN"/>
        </w:rPr>
        <w:t>В состав учредителей ООО «ЛокоТех-Сервис"</w:t>
      </w:r>
      <w:r>
        <w:rPr>
          <w:rFonts w:ascii="Times New Roman" w:eastAsia="Times New Roman" w:hAnsi="Times New Roman" w:cs="Times New Roman"/>
          <w:kern w:val="1"/>
          <w:sz w:val="28"/>
          <w:szCs w:val="28"/>
          <w:lang w:eastAsia="zh-CN"/>
        </w:rPr>
        <w:t xml:space="preserve"> входит нерезидент РФ</w:t>
      </w:r>
      <w:r w:rsidRPr="00777C9C">
        <w:rPr>
          <w:rFonts w:ascii="Times New Roman" w:eastAsia="Times New Roman" w:hAnsi="Times New Roman" w:cs="Times New Roman"/>
          <w:kern w:val="1"/>
          <w:sz w:val="28"/>
          <w:szCs w:val="28"/>
          <w:lang w:eastAsia="zh-CN"/>
        </w:rPr>
        <w:t>. В 201</w:t>
      </w:r>
      <w:r w:rsidR="00537C07">
        <w:rPr>
          <w:rFonts w:ascii="Times New Roman" w:eastAsia="Times New Roman" w:hAnsi="Times New Roman" w:cs="Times New Roman"/>
          <w:kern w:val="1"/>
          <w:sz w:val="28"/>
          <w:szCs w:val="28"/>
          <w:lang w:eastAsia="zh-CN"/>
        </w:rPr>
        <w:t>8</w:t>
      </w:r>
      <w:r w:rsidRPr="00777C9C">
        <w:rPr>
          <w:rFonts w:ascii="Times New Roman" w:eastAsia="Times New Roman" w:hAnsi="Times New Roman" w:cs="Times New Roman"/>
          <w:kern w:val="1"/>
          <w:sz w:val="28"/>
          <w:szCs w:val="28"/>
          <w:lang w:eastAsia="zh-CN"/>
        </w:rPr>
        <w:t xml:space="preserve"> году Обществом планируется выплата дивидендов, зависящая от размера полученной  по итогам года чистой прибыли, но не менее 1 000 </w:t>
      </w:r>
      <w:r w:rsidR="00480FA2">
        <w:rPr>
          <w:rFonts w:ascii="Times New Roman" w:eastAsia="Times New Roman" w:hAnsi="Times New Roman" w:cs="Times New Roman"/>
          <w:kern w:val="1"/>
          <w:sz w:val="28"/>
          <w:szCs w:val="28"/>
          <w:lang w:eastAsia="zh-CN"/>
        </w:rPr>
        <w:t>535</w:t>
      </w:r>
      <w:r w:rsidRPr="00777C9C">
        <w:rPr>
          <w:rFonts w:ascii="Times New Roman" w:eastAsia="Times New Roman" w:hAnsi="Times New Roman" w:cs="Times New Roman"/>
          <w:kern w:val="1"/>
          <w:sz w:val="28"/>
          <w:szCs w:val="28"/>
          <w:lang w:eastAsia="zh-CN"/>
        </w:rPr>
        <w:t xml:space="preserve"> руб. Данное решение будет оформлено и утверждено на общем собрании участников Общества. </w:t>
      </w:r>
    </w:p>
    <w:p w:rsidR="00777C9C" w:rsidRPr="00777C9C" w:rsidRDefault="00777C9C" w:rsidP="00777C9C">
      <w:pPr>
        <w:widowControl w:val="0"/>
        <w:spacing w:after="120" w:line="360" w:lineRule="auto"/>
        <w:ind w:firstLine="720"/>
        <w:jc w:val="both"/>
        <w:rPr>
          <w:rFonts w:ascii="Times New Roman" w:eastAsia="SimSun" w:hAnsi="Times New Roman" w:cs="Mangal"/>
          <w:kern w:val="1"/>
          <w:sz w:val="24"/>
          <w:szCs w:val="24"/>
          <w:lang w:eastAsia="zh-CN" w:bidi="hi-IN"/>
        </w:rPr>
      </w:pPr>
      <w:r w:rsidRPr="00777C9C">
        <w:rPr>
          <w:rFonts w:ascii="Times New Roman" w:eastAsia="Times New Roman" w:hAnsi="Times New Roman" w:cs="Times New Roman"/>
          <w:kern w:val="1"/>
          <w:sz w:val="28"/>
          <w:szCs w:val="28"/>
          <w:lang w:eastAsia="zh-CN"/>
        </w:rPr>
        <w:t xml:space="preserve">НДФЛ = 1 000 </w:t>
      </w:r>
      <w:r w:rsidR="00480FA2">
        <w:rPr>
          <w:rFonts w:ascii="Times New Roman" w:eastAsia="Times New Roman" w:hAnsi="Times New Roman" w:cs="Times New Roman"/>
          <w:kern w:val="1"/>
          <w:sz w:val="28"/>
          <w:szCs w:val="28"/>
          <w:lang w:eastAsia="zh-CN"/>
        </w:rPr>
        <w:t>535</w:t>
      </w:r>
      <w:r w:rsidRPr="00777C9C">
        <w:rPr>
          <w:rFonts w:ascii="Times New Roman" w:eastAsia="Times New Roman" w:hAnsi="Times New Roman" w:cs="Times New Roman"/>
          <w:kern w:val="1"/>
          <w:sz w:val="28"/>
          <w:szCs w:val="28"/>
          <w:lang w:eastAsia="zh-CN"/>
        </w:rPr>
        <w:t xml:space="preserve"> * 15% = 150 0</w:t>
      </w:r>
      <w:r w:rsidR="00BF35E1">
        <w:rPr>
          <w:rFonts w:ascii="Times New Roman" w:eastAsia="Times New Roman" w:hAnsi="Times New Roman" w:cs="Times New Roman"/>
          <w:kern w:val="1"/>
          <w:sz w:val="28"/>
          <w:szCs w:val="28"/>
          <w:lang w:eastAsia="zh-CN"/>
        </w:rPr>
        <w:t>80</w:t>
      </w:r>
      <w:r w:rsidRPr="00777C9C">
        <w:rPr>
          <w:rFonts w:ascii="Times New Roman" w:eastAsia="Times New Roman" w:hAnsi="Times New Roman" w:cs="Times New Roman"/>
          <w:kern w:val="1"/>
          <w:sz w:val="28"/>
          <w:szCs w:val="28"/>
          <w:lang w:eastAsia="zh-CN"/>
        </w:rPr>
        <w:t xml:space="preserve"> руб.</w:t>
      </w:r>
    </w:p>
    <w:p w:rsidR="00777C9C" w:rsidRPr="00777C9C" w:rsidRDefault="00777C9C" w:rsidP="00777C9C">
      <w:pPr>
        <w:widowControl w:val="0"/>
        <w:spacing w:after="120" w:line="360" w:lineRule="auto"/>
        <w:ind w:firstLine="720"/>
        <w:jc w:val="both"/>
        <w:rPr>
          <w:rFonts w:ascii="Times New Roman" w:eastAsia="SimSun" w:hAnsi="Times New Roman" w:cs="Mangal"/>
          <w:kern w:val="1"/>
          <w:sz w:val="24"/>
          <w:szCs w:val="24"/>
          <w:lang w:eastAsia="zh-CN" w:bidi="hi-IN"/>
        </w:rPr>
      </w:pPr>
      <w:r w:rsidRPr="00777C9C">
        <w:rPr>
          <w:rFonts w:ascii="Times New Roman" w:eastAsia="Times New Roman" w:hAnsi="Times New Roman" w:cs="Times New Roman"/>
          <w:kern w:val="1"/>
          <w:sz w:val="28"/>
          <w:szCs w:val="28"/>
          <w:lang w:eastAsia="zh-CN"/>
        </w:rPr>
        <w:t xml:space="preserve">1 000 </w:t>
      </w:r>
      <w:r w:rsidR="00BF35E1">
        <w:rPr>
          <w:rFonts w:ascii="Times New Roman" w:eastAsia="Times New Roman" w:hAnsi="Times New Roman" w:cs="Times New Roman"/>
          <w:kern w:val="1"/>
          <w:sz w:val="28"/>
          <w:szCs w:val="28"/>
          <w:lang w:eastAsia="zh-CN"/>
        </w:rPr>
        <w:t>535</w:t>
      </w:r>
      <w:r w:rsidRPr="00777C9C">
        <w:rPr>
          <w:rFonts w:ascii="Times New Roman" w:eastAsia="Times New Roman" w:hAnsi="Times New Roman" w:cs="Times New Roman"/>
          <w:kern w:val="1"/>
          <w:sz w:val="28"/>
          <w:szCs w:val="28"/>
          <w:lang w:eastAsia="zh-CN"/>
        </w:rPr>
        <w:t xml:space="preserve"> — 150 0</w:t>
      </w:r>
      <w:r w:rsidR="00BF35E1">
        <w:rPr>
          <w:rFonts w:ascii="Times New Roman" w:eastAsia="Times New Roman" w:hAnsi="Times New Roman" w:cs="Times New Roman"/>
          <w:kern w:val="1"/>
          <w:sz w:val="28"/>
          <w:szCs w:val="28"/>
          <w:lang w:eastAsia="zh-CN"/>
        </w:rPr>
        <w:t>80</w:t>
      </w:r>
      <w:r w:rsidRPr="00777C9C">
        <w:rPr>
          <w:rFonts w:ascii="Times New Roman" w:eastAsia="Times New Roman" w:hAnsi="Times New Roman" w:cs="Times New Roman"/>
          <w:kern w:val="1"/>
          <w:sz w:val="28"/>
          <w:szCs w:val="28"/>
          <w:lang w:eastAsia="zh-CN"/>
        </w:rPr>
        <w:t xml:space="preserve"> = 850 </w:t>
      </w:r>
      <w:r w:rsidR="00BF35E1">
        <w:rPr>
          <w:rFonts w:ascii="Times New Roman" w:eastAsia="Times New Roman" w:hAnsi="Times New Roman" w:cs="Times New Roman"/>
          <w:kern w:val="1"/>
          <w:sz w:val="28"/>
          <w:szCs w:val="28"/>
          <w:lang w:eastAsia="zh-CN"/>
        </w:rPr>
        <w:t>455</w:t>
      </w:r>
      <w:r w:rsidRPr="00777C9C">
        <w:rPr>
          <w:rFonts w:ascii="Times New Roman" w:eastAsia="Times New Roman" w:hAnsi="Times New Roman" w:cs="Times New Roman"/>
          <w:kern w:val="1"/>
          <w:sz w:val="28"/>
          <w:szCs w:val="28"/>
          <w:lang w:eastAsia="zh-CN"/>
        </w:rPr>
        <w:t xml:space="preserve"> руб. - на счет Кузнецова П.О. зачислят 850 </w:t>
      </w:r>
      <w:r w:rsidR="00BF35E1">
        <w:rPr>
          <w:rFonts w:ascii="Times New Roman" w:eastAsia="Times New Roman" w:hAnsi="Times New Roman" w:cs="Times New Roman"/>
          <w:kern w:val="1"/>
          <w:sz w:val="28"/>
          <w:szCs w:val="28"/>
          <w:lang w:eastAsia="zh-CN"/>
        </w:rPr>
        <w:t>455</w:t>
      </w:r>
      <w:r w:rsidRPr="00777C9C">
        <w:rPr>
          <w:rFonts w:ascii="Times New Roman" w:eastAsia="Times New Roman" w:hAnsi="Times New Roman" w:cs="Times New Roman"/>
          <w:kern w:val="1"/>
          <w:sz w:val="28"/>
          <w:szCs w:val="28"/>
          <w:lang w:eastAsia="zh-CN"/>
        </w:rPr>
        <w:t xml:space="preserve"> руб.</w:t>
      </w:r>
    </w:p>
    <w:p w:rsidR="00777C9C" w:rsidRPr="00777C9C" w:rsidRDefault="00777C9C" w:rsidP="00777C9C">
      <w:pPr>
        <w:widowControl w:val="0"/>
        <w:spacing w:after="120" w:line="360" w:lineRule="auto"/>
        <w:ind w:firstLine="720"/>
        <w:jc w:val="both"/>
        <w:rPr>
          <w:rFonts w:ascii="Times New Roman" w:eastAsia="SimSun" w:hAnsi="Times New Roman" w:cs="Mangal"/>
          <w:kern w:val="1"/>
          <w:sz w:val="24"/>
          <w:szCs w:val="24"/>
          <w:lang w:eastAsia="zh-CN" w:bidi="hi-IN"/>
        </w:rPr>
      </w:pPr>
      <w:r w:rsidRPr="00777C9C">
        <w:rPr>
          <w:rFonts w:ascii="Times New Roman" w:eastAsia="Times New Roman" w:hAnsi="Times New Roman" w:cs="Times New Roman"/>
          <w:kern w:val="1"/>
          <w:sz w:val="28"/>
          <w:szCs w:val="28"/>
          <w:lang w:eastAsia="zh-CN"/>
        </w:rPr>
        <w:t>Бухгалтерией будут проведены следующие проводки:</w:t>
      </w:r>
    </w:p>
    <w:p w:rsidR="00777C9C" w:rsidRPr="00777C9C" w:rsidRDefault="00777C9C" w:rsidP="00777C9C">
      <w:pPr>
        <w:widowControl w:val="0"/>
        <w:spacing w:after="120" w:line="360" w:lineRule="auto"/>
        <w:ind w:firstLine="720"/>
        <w:jc w:val="both"/>
        <w:rPr>
          <w:rFonts w:ascii="Times New Roman" w:eastAsia="SimSun" w:hAnsi="Times New Roman" w:cs="Mangal"/>
          <w:kern w:val="1"/>
          <w:sz w:val="24"/>
          <w:szCs w:val="24"/>
          <w:lang w:eastAsia="zh-CN" w:bidi="hi-IN"/>
        </w:rPr>
      </w:pPr>
      <w:r w:rsidRPr="00777C9C">
        <w:rPr>
          <w:rFonts w:ascii="Times New Roman" w:eastAsia="Times New Roman" w:hAnsi="Times New Roman" w:cs="Times New Roman"/>
          <w:kern w:val="1"/>
          <w:sz w:val="28"/>
          <w:szCs w:val="28"/>
          <w:lang w:eastAsia="zh-CN"/>
        </w:rPr>
        <w:t>Дт 75.02 «Расчет с учредителями» - Кт 68.01 «Расчеты по налогам и сборам», на сумму 150 0</w:t>
      </w:r>
      <w:r w:rsidR="00A67E02">
        <w:rPr>
          <w:rFonts w:ascii="Times New Roman" w:eastAsia="Times New Roman" w:hAnsi="Times New Roman" w:cs="Times New Roman"/>
          <w:kern w:val="1"/>
          <w:sz w:val="28"/>
          <w:szCs w:val="28"/>
          <w:lang w:eastAsia="zh-CN"/>
        </w:rPr>
        <w:t>80</w:t>
      </w:r>
      <w:r w:rsidRPr="00777C9C">
        <w:rPr>
          <w:rFonts w:ascii="Times New Roman" w:eastAsia="Times New Roman" w:hAnsi="Times New Roman" w:cs="Times New Roman"/>
          <w:kern w:val="1"/>
          <w:sz w:val="28"/>
          <w:szCs w:val="28"/>
          <w:lang w:eastAsia="zh-CN"/>
        </w:rPr>
        <w:t xml:space="preserve"> руб.</w:t>
      </w:r>
    </w:p>
    <w:p w:rsidR="00777C9C" w:rsidRPr="00777C9C" w:rsidRDefault="00777C9C" w:rsidP="00777C9C">
      <w:pPr>
        <w:widowControl w:val="0"/>
        <w:spacing w:after="120" w:line="360" w:lineRule="auto"/>
        <w:ind w:firstLine="720"/>
        <w:jc w:val="both"/>
        <w:rPr>
          <w:rFonts w:ascii="Times New Roman" w:eastAsia="SimSun" w:hAnsi="Times New Roman" w:cs="Mangal"/>
          <w:kern w:val="1"/>
          <w:sz w:val="24"/>
          <w:szCs w:val="24"/>
          <w:lang w:eastAsia="zh-CN" w:bidi="hi-IN"/>
        </w:rPr>
      </w:pPr>
      <w:r w:rsidRPr="00777C9C">
        <w:rPr>
          <w:rFonts w:ascii="Times New Roman" w:eastAsia="Times New Roman" w:hAnsi="Times New Roman" w:cs="Times New Roman"/>
          <w:kern w:val="1"/>
          <w:sz w:val="28"/>
          <w:szCs w:val="28"/>
          <w:lang w:eastAsia="zh-CN"/>
        </w:rPr>
        <w:t xml:space="preserve">Дт 75.02 «Расчет с учредителями» - Кт 51 «Расчетный счет», на сумму 850 </w:t>
      </w:r>
      <w:r w:rsidR="00A67E02">
        <w:rPr>
          <w:rFonts w:ascii="Times New Roman" w:eastAsia="Times New Roman" w:hAnsi="Times New Roman" w:cs="Times New Roman"/>
          <w:kern w:val="1"/>
          <w:sz w:val="28"/>
          <w:szCs w:val="28"/>
          <w:lang w:eastAsia="zh-CN"/>
        </w:rPr>
        <w:t>455</w:t>
      </w:r>
      <w:r w:rsidRPr="00777C9C">
        <w:rPr>
          <w:rFonts w:ascii="Times New Roman" w:eastAsia="Times New Roman" w:hAnsi="Times New Roman" w:cs="Times New Roman"/>
          <w:kern w:val="1"/>
          <w:sz w:val="28"/>
          <w:szCs w:val="28"/>
          <w:lang w:eastAsia="zh-CN"/>
        </w:rPr>
        <w:t xml:space="preserve"> руб. (так как учредитель не является сотрудником Общества)</w:t>
      </w:r>
      <w:r w:rsidR="00A67E02">
        <w:rPr>
          <w:rFonts w:ascii="Times New Roman" w:eastAsia="Times New Roman" w:hAnsi="Times New Roman" w:cs="Times New Roman"/>
          <w:kern w:val="1"/>
          <w:sz w:val="28"/>
          <w:szCs w:val="28"/>
          <w:lang w:eastAsia="zh-CN"/>
        </w:rPr>
        <w:t>.</w:t>
      </w:r>
    </w:p>
    <w:p w:rsidR="00777C9C" w:rsidRPr="00777C9C" w:rsidRDefault="00777C9C" w:rsidP="00777C9C">
      <w:pPr>
        <w:spacing w:after="0" w:line="360" w:lineRule="auto"/>
        <w:jc w:val="both"/>
        <w:rPr>
          <w:rFonts w:ascii="Times New Roman" w:eastAsia="SimSun" w:hAnsi="Times New Roman" w:cs="font238"/>
          <w:sz w:val="24"/>
          <w:szCs w:val="24"/>
          <w:lang w:eastAsia="zh-CN"/>
        </w:rPr>
      </w:pPr>
      <w:r w:rsidRPr="00777C9C">
        <w:rPr>
          <w:rFonts w:ascii="Times New Roman" w:eastAsia="Times New Roman" w:hAnsi="Times New Roman" w:cs="Times New Roman"/>
          <w:sz w:val="28"/>
          <w:szCs w:val="28"/>
          <w:lang w:eastAsia="zh-CN"/>
        </w:rPr>
        <w:tab/>
        <w:t>Дт 68.01 «Расчеты по налогам и сборам» - Кт 51 «Расчетный счет», на сумму 150 0</w:t>
      </w:r>
      <w:r w:rsidR="00A67E02">
        <w:rPr>
          <w:rFonts w:ascii="Times New Roman" w:eastAsia="Times New Roman" w:hAnsi="Times New Roman" w:cs="Times New Roman"/>
          <w:sz w:val="28"/>
          <w:szCs w:val="28"/>
          <w:lang w:eastAsia="zh-CN"/>
        </w:rPr>
        <w:t>80</w:t>
      </w:r>
      <w:r w:rsidRPr="00777C9C">
        <w:rPr>
          <w:rFonts w:ascii="Times New Roman" w:eastAsia="Times New Roman" w:hAnsi="Times New Roman" w:cs="Times New Roman"/>
          <w:sz w:val="28"/>
          <w:szCs w:val="28"/>
          <w:lang w:eastAsia="zh-CN"/>
        </w:rPr>
        <w:t xml:space="preserve"> руб. </w:t>
      </w:r>
    </w:p>
    <w:p w:rsidR="00777C9C" w:rsidRPr="00777C9C" w:rsidRDefault="00A05B72" w:rsidP="00777C9C">
      <w:pPr>
        <w:spacing w:after="0" w:line="360" w:lineRule="auto"/>
        <w:ind w:firstLine="720"/>
        <w:jc w:val="both"/>
        <w:rPr>
          <w:rFonts w:ascii="Times New Roman" w:eastAsia="SimSun" w:hAnsi="Times New Roman" w:cs="font238"/>
          <w:sz w:val="24"/>
          <w:szCs w:val="24"/>
          <w:lang w:eastAsia="zh-CN"/>
        </w:rPr>
      </w:pPr>
      <w:r>
        <w:rPr>
          <w:rFonts w:ascii="Times New Roman" w:eastAsia="Times New Roman" w:hAnsi="Times New Roman" w:cs="Times New Roman"/>
          <w:sz w:val="28"/>
          <w:szCs w:val="28"/>
          <w:lang w:eastAsia="zh-CN"/>
        </w:rPr>
        <w:t>На предприятия</w:t>
      </w:r>
      <w:r w:rsidR="00BD0070">
        <w:rPr>
          <w:rFonts w:ascii="Times New Roman" w:eastAsia="Times New Roman" w:hAnsi="Times New Roman" w:cs="Times New Roman"/>
          <w:sz w:val="28"/>
          <w:szCs w:val="28"/>
          <w:lang w:eastAsia="zh-CN"/>
        </w:rPr>
        <w:t xml:space="preserve"> учет данного налога в</w:t>
      </w:r>
      <w:r w:rsidR="00777C9C" w:rsidRPr="00777C9C">
        <w:rPr>
          <w:rFonts w:ascii="Times New Roman" w:eastAsia="Times New Roman" w:hAnsi="Times New Roman" w:cs="Times New Roman"/>
          <w:sz w:val="28"/>
          <w:szCs w:val="28"/>
          <w:lang w:eastAsia="zh-CN"/>
        </w:rPr>
        <w:t xml:space="preserve">едется в соответствии с Законодательством РФ. </w:t>
      </w:r>
      <w:r w:rsidR="00BD0070">
        <w:rPr>
          <w:rFonts w:ascii="Times New Roman" w:eastAsia="Times New Roman" w:hAnsi="Times New Roman" w:cs="Times New Roman"/>
          <w:sz w:val="28"/>
          <w:szCs w:val="28"/>
          <w:lang w:eastAsia="zh-CN"/>
        </w:rPr>
        <w:t>Что касается п</w:t>
      </w:r>
      <w:r w:rsidR="00777C9C" w:rsidRPr="00777C9C">
        <w:rPr>
          <w:rFonts w:ascii="Times New Roman" w:eastAsia="SimSun" w:hAnsi="Times New Roman" w:cs="font238"/>
          <w:sz w:val="28"/>
          <w:szCs w:val="28"/>
          <w:shd w:val="clear" w:color="auto" w:fill="FFFFFF"/>
          <w:lang w:eastAsia="zh-CN"/>
        </w:rPr>
        <w:t>олитик</w:t>
      </w:r>
      <w:r w:rsidR="00BD0070">
        <w:rPr>
          <w:rFonts w:ascii="Times New Roman" w:eastAsia="SimSun" w:hAnsi="Times New Roman" w:cs="font238"/>
          <w:sz w:val="28"/>
          <w:szCs w:val="28"/>
          <w:shd w:val="clear" w:color="auto" w:fill="FFFFFF"/>
          <w:lang w:eastAsia="zh-CN"/>
        </w:rPr>
        <w:t>и</w:t>
      </w:r>
      <w:r w:rsidR="00777C9C" w:rsidRPr="00777C9C">
        <w:rPr>
          <w:rFonts w:ascii="Times New Roman" w:eastAsia="SimSun" w:hAnsi="Times New Roman" w:cs="font238"/>
          <w:sz w:val="28"/>
          <w:szCs w:val="28"/>
          <w:shd w:val="clear" w:color="auto" w:fill="FFFFFF"/>
          <w:lang w:eastAsia="zh-CN"/>
        </w:rPr>
        <w:t xml:space="preserve"> в сфере оплаты труда</w:t>
      </w:r>
      <w:r w:rsidR="00BD0070">
        <w:rPr>
          <w:rFonts w:ascii="Times New Roman" w:eastAsia="SimSun" w:hAnsi="Times New Roman" w:cs="font238"/>
          <w:sz w:val="28"/>
          <w:szCs w:val="28"/>
          <w:shd w:val="clear" w:color="auto" w:fill="FFFFFF"/>
          <w:lang w:eastAsia="zh-CN"/>
        </w:rPr>
        <w:t xml:space="preserve">, </w:t>
      </w:r>
      <w:r>
        <w:rPr>
          <w:rFonts w:ascii="Times New Roman" w:eastAsia="SimSun" w:hAnsi="Times New Roman" w:cs="font238"/>
          <w:sz w:val="28"/>
          <w:szCs w:val="28"/>
          <w:shd w:val="clear" w:color="auto" w:fill="FFFFFF"/>
          <w:lang w:eastAsia="zh-CN"/>
        </w:rPr>
        <w:t xml:space="preserve">она </w:t>
      </w:r>
      <w:r w:rsidRPr="00777C9C">
        <w:rPr>
          <w:rFonts w:ascii="Times New Roman" w:eastAsia="SimSun" w:hAnsi="Times New Roman" w:cs="font238"/>
          <w:sz w:val="28"/>
          <w:szCs w:val="28"/>
          <w:shd w:val="clear" w:color="auto" w:fill="FFFFFF"/>
          <w:lang w:eastAsia="zh-CN"/>
        </w:rPr>
        <w:t>является</w:t>
      </w:r>
      <w:r w:rsidR="00777C9C" w:rsidRPr="00777C9C">
        <w:rPr>
          <w:rFonts w:ascii="Times New Roman" w:eastAsia="SimSun" w:hAnsi="Times New Roman" w:cs="font238"/>
          <w:sz w:val="28"/>
          <w:szCs w:val="28"/>
          <w:shd w:val="clear" w:color="auto" w:fill="FFFFFF"/>
          <w:lang w:eastAsia="zh-CN"/>
        </w:rPr>
        <w:t xml:space="preserve"> составной частью управления</w:t>
      </w:r>
      <w:r w:rsidR="00BD0070">
        <w:rPr>
          <w:rFonts w:ascii="Times New Roman" w:eastAsia="SimSun" w:hAnsi="Times New Roman" w:cs="font238"/>
          <w:sz w:val="28"/>
          <w:szCs w:val="28"/>
          <w:shd w:val="clear" w:color="auto" w:fill="FFFFFF"/>
          <w:lang w:eastAsia="zh-CN"/>
        </w:rPr>
        <w:t xml:space="preserve"> и от</w:t>
      </w:r>
      <w:r w:rsidR="00777C9C" w:rsidRPr="00777C9C">
        <w:rPr>
          <w:rFonts w:ascii="Times New Roman" w:eastAsia="SimSun" w:hAnsi="Times New Roman" w:cs="font238"/>
          <w:sz w:val="28"/>
          <w:szCs w:val="28"/>
          <w:shd w:val="clear" w:color="auto" w:fill="FFFFFF"/>
          <w:lang w:eastAsia="zh-CN"/>
        </w:rPr>
        <w:t xml:space="preserve"> правильной ее постановки во многом зависит и эффективность деятельности </w:t>
      </w:r>
      <w:r w:rsidR="00BD0070">
        <w:rPr>
          <w:rFonts w:ascii="Times New Roman" w:eastAsia="SimSun" w:hAnsi="Times New Roman" w:cs="font238"/>
          <w:sz w:val="28"/>
          <w:szCs w:val="28"/>
          <w:shd w:val="clear" w:color="auto" w:fill="FFFFFF"/>
          <w:lang w:eastAsia="zh-CN"/>
        </w:rPr>
        <w:t>фирмы в целом</w:t>
      </w:r>
      <w:r w:rsidR="00777C9C" w:rsidRPr="00777C9C">
        <w:rPr>
          <w:rFonts w:ascii="Times New Roman" w:eastAsia="SimSun" w:hAnsi="Times New Roman" w:cs="font238"/>
          <w:sz w:val="28"/>
          <w:szCs w:val="28"/>
          <w:shd w:val="clear" w:color="auto" w:fill="FFFFFF"/>
          <w:lang w:eastAsia="zh-CN"/>
        </w:rPr>
        <w:t xml:space="preserve">.  </w:t>
      </w:r>
    </w:p>
    <w:p w:rsidR="00777C9C" w:rsidRPr="00777C9C" w:rsidRDefault="00121759" w:rsidP="00777C9C">
      <w:pPr>
        <w:suppressAutoHyphens/>
        <w:autoSpaceDE w:val="0"/>
        <w:spacing w:after="0" w:line="360" w:lineRule="auto"/>
        <w:ind w:firstLine="709"/>
        <w:jc w:val="both"/>
        <w:rPr>
          <w:rFonts w:ascii="Times New Roman" w:eastAsia="SimSun" w:hAnsi="Times New Roman" w:cs="font238"/>
          <w:sz w:val="24"/>
          <w:szCs w:val="24"/>
          <w:lang w:eastAsia="zh-CN"/>
        </w:rPr>
      </w:pPr>
      <w:r>
        <w:rPr>
          <w:rFonts w:ascii="Times New Roman" w:eastAsia="SimSun" w:hAnsi="Times New Roman" w:cs="font238"/>
          <w:sz w:val="28"/>
          <w:szCs w:val="28"/>
          <w:shd w:val="clear" w:color="auto" w:fill="FFFFFF"/>
          <w:lang w:eastAsia="zh-CN"/>
        </w:rPr>
        <w:t>Изучение</w:t>
      </w:r>
      <w:r w:rsidR="00777C9C" w:rsidRPr="00777C9C">
        <w:rPr>
          <w:rFonts w:ascii="Times New Roman" w:eastAsia="SimSun" w:hAnsi="Times New Roman" w:cs="font238"/>
          <w:sz w:val="28"/>
          <w:szCs w:val="28"/>
          <w:shd w:val="clear" w:color="auto" w:fill="FFFFFF"/>
          <w:lang w:eastAsia="zh-CN"/>
        </w:rPr>
        <w:t xml:space="preserve"> </w:t>
      </w:r>
      <w:r>
        <w:rPr>
          <w:rFonts w:ascii="Times New Roman" w:eastAsia="SimSun" w:hAnsi="Times New Roman" w:cs="font238"/>
          <w:sz w:val="28"/>
          <w:szCs w:val="28"/>
          <w:shd w:val="clear" w:color="auto" w:fill="FFFFFF"/>
          <w:lang w:eastAsia="zh-CN"/>
        </w:rPr>
        <w:t>учета исчисления НДС</w:t>
      </w:r>
      <w:r w:rsidR="00777C9C" w:rsidRPr="00777C9C">
        <w:rPr>
          <w:rFonts w:ascii="Times New Roman" w:eastAsia="SimSun" w:hAnsi="Times New Roman" w:cs="font238"/>
          <w:sz w:val="28"/>
          <w:szCs w:val="28"/>
          <w:shd w:val="clear" w:color="auto" w:fill="FFFFFF"/>
          <w:lang w:eastAsia="zh-CN"/>
        </w:rPr>
        <w:t xml:space="preserve"> на предприятии имеет большое значение. В процессе его следует осуществлять систематичный контроль за </w:t>
      </w:r>
      <w:r>
        <w:rPr>
          <w:rFonts w:ascii="Times New Roman" w:eastAsia="SimSun" w:hAnsi="Times New Roman" w:cs="font238"/>
          <w:sz w:val="28"/>
          <w:szCs w:val="28"/>
          <w:shd w:val="clear" w:color="auto" w:fill="FFFFFF"/>
          <w:lang w:eastAsia="zh-CN"/>
        </w:rPr>
        <w:lastRenderedPageBreak/>
        <w:t>правильным расчетом налога</w:t>
      </w:r>
      <w:r w:rsidR="00777C9C" w:rsidRPr="00777C9C">
        <w:rPr>
          <w:rFonts w:ascii="Times New Roman" w:eastAsia="SimSun" w:hAnsi="Times New Roman" w:cs="font238"/>
          <w:sz w:val="28"/>
          <w:szCs w:val="28"/>
          <w:shd w:val="clear" w:color="auto" w:fill="FFFFFF"/>
          <w:lang w:eastAsia="zh-CN"/>
        </w:rPr>
        <w:t xml:space="preserve">, выявлять способности экономии средств за счет </w:t>
      </w:r>
      <w:r>
        <w:rPr>
          <w:rFonts w:ascii="Times New Roman" w:eastAsia="SimSun" w:hAnsi="Times New Roman" w:cs="font238"/>
          <w:sz w:val="28"/>
          <w:szCs w:val="28"/>
          <w:shd w:val="clear" w:color="auto" w:fill="FFFFFF"/>
          <w:lang w:eastAsia="zh-CN"/>
        </w:rPr>
        <w:t>чёткого контроля</w:t>
      </w:r>
      <w:r w:rsidR="00777C9C" w:rsidRPr="00777C9C">
        <w:rPr>
          <w:rFonts w:ascii="Times New Roman" w:eastAsia="SimSun" w:hAnsi="Times New Roman" w:cs="font238"/>
          <w:sz w:val="28"/>
          <w:szCs w:val="28"/>
          <w:shd w:val="clear" w:color="auto" w:fill="FFFFFF"/>
          <w:lang w:eastAsia="zh-CN"/>
        </w:rPr>
        <w:t>.</w:t>
      </w:r>
    </w:p>
    <w:p w:rsidR="00A32255" w:rsidRDefault="00A32255" w:rsidP="00D52421">
      <w:pPr>
        <w:spacing w:after="0" w:line="360" w:lineRule="auto"/>
        <w:ind w:firstLine="709"/>
        <w:jc w:val="both"/>
        <w:rPr>
          <w:rFonts w:ascii="Times New Roman" w:hAnsi="Times New Roman" w:cs="Times New Roman"/>
          <w:color w:val="000000"/>
          <w:sz w:val="28"/>
          <w:szCs w:val="28"/>
          <w:shd w:val="clear" w:color="auto" w:fill="FFFFFF"/>
        </w:rPr>
      </w:pPr>
    </w:p>
    <w:p w:rsidR="009148E1" w:rsidRDefault="009148E1" w:rsidP="00D52421">
      <w:pPr>
        <w:spacing w:after="0" w:line="360" w:lineRule="auto"/>
        <w:ind w:firstLine="709"/>
        <w:jc w:val="both"/>
        <w:rPr>
          <w:rFonts w:ascii="Times New Roman" w:hAnsi="Times New Roman" w:cs="Times New Roman"/>
          <w:color w:val="000000"/>
          <w:sz w:val="28"/>
          <w:szCs w:val="28"/>
          <w:shd w:val="clear" w:color="auto" w:fill="FFFFFF"/>
        </w:rPr>
      </w:pPr>
    </w:p>
    <w:p w:rsidR="00143739" w:rsidRPr="007E0434" w:rsidRDefault="00143739" w:rsidP="003A511D">
      <w:pPr>
        <w:spacing w:after="0" w:line="360" w:lineRule="auto"/>
        <w:ind w:firstLine="709"/>
        <w:jc w:val="both"/>
        <w:rPr>
          <w:rFonts w:ascii="Times New Roman" w:hAnsi="Times New Roman" w:cs="Times New Roman"/>
          <w:b/>
          <w:sz w:val="28"/>
          <w:szCs w:val="28"/>
        </w:rPr>
      </w:pPr>
      <w:r w:rsidRPr="007E0434">
        <w:rPr>
          <w:rFonts w:ascii="Times New Roman" w:hAnsi="Times New Roman" w:cs="Times New Roman"/>
          <w:b/>
          <w:sz w:val="28"/>
          <w:szCs w:val="28"/>
        </w:rPr>
        <w:t>2.2 Особенности исчисления и учёт НДС</w:t>
      </w:r>
    </w:p>
    <w:p w:rsidR="00143739" w:rsidRPr="007E0434" w:rsidRDefault="00143739" w:rsidP="003A511D">
      <w:pPr>
        <w:spacing w:after="0" w:line="360" w:lineRule="auto"/>
        <w:ind w:firstLine="709"/>
        <w:jc w:val="both"/>
        <w:rPr>
          <w:rFonts w:ascii="Times New Roman" w:hAnsi="Times New Roman" w:cs="Times New Roman"/>
          <w:b/>
          <w:sz w:val="28"/>
          <w:szCs w:val="28"/>
        </w:rPr>
      </w:pP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Синтетический учет налогов НДС ведется по счету 68 "Расчеты по налогам и сборам". Аналитический учет ведется по видам налогов.</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По кредиту счета 68 отражается начисление налогов. Счет корреспондируется со счетами:</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-налоговый платеж включается в себестоимость работ, услуг, товаров;</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налоговый платеж включается в общий объем прибыли компании;</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-налоговый платеж за отчетный период</w:t>
      </w:r>
      <w:r w:rsidRPr="00412F24">
        <w:rPr>
          <w:rFonts w:ascii="Times New Roman" w:eastAsia="Times New Roman" w:hAnsi="Times New Roman" w:cs="Times New Roman"/>
          <w:sz w:val="24"/>
          <w:szCs w:val="24"/>
          <w:lang w:eastAsia="ru-RU"/>
        </w:rPr>
        <w:t xml:space="preserve"> </w:t>
      </w:r>
      <w:r w:rsidRPr="00412F24">
        <w:rPr>
          <w:rFonts w:ascii="Times New Roman" w:eastAsia="Times New Roman" w:hAnsi="Times New Roman" w:cs="Times New Roman"/>
          <w:sz w:val="28"/>
          <w:szCs w:val="28"/>
          <w:lang w:eastAsia="ru-RU"/>
        </w:rPr>
        <w:t>включается в финансовые результаты;</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-за счет чистой прибыли организации исчисляется налоговый платеж.</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В зависимости от источников возмещения включаемые в себестоимость работ, товаров, выделяются следующие группы платежей:</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арендная плата за землю и земельный налог;</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отчисления и затраты;</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отчисления на воспроизводство;</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регистрационный сбор;</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государственная пошлина;</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плата за пользование недрами;</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плата за воду в пределах установленных лимитов;</w:t>
      </w:r>
    </w:p>
    <w:p w:rsidR="00412F24" w:rsidRP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платежи за предельно допустимые отходы, выбросы, сбросы в природную среду.</w:t>
      </w:r>
    </w:p>
    <w:p w:rsidR="00412F24" w:rsidRDefault="00412F2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 xml:space="preserve">В учете начисление платежей по этим налогам отражается записью </w:t>
      </w:r>
      <w:r w:rsidRPr="00412F24">
        <w:rPr>
          <w:rFonts w:ascii="Times New Roman" w:eastAsia="Times New Roman" w:hAnsi="Times New Roman" w:cs="Times New Roman"/>
          <w:sz w:val="28"/>
          <w:szCs w:val="28"/>
          <w:lang w:val="en-US" w:eastAsia="ru-RU"/>
        </w:rPr>
        <w:t>(</w:t>
      </w:r>
      <w:r w:rsidRPr="00412F24">
        <w:rPr>
          <w:rFonts w:ascii="Times New Roman" w:eastAsia="Times New Roman" w:hAnsi="Times New Roman" w:cs="Times New Roman"/>
          <w:sz w:val="28"/>
          <w:szCs w:val="28"/>
          <w:lang w:eastAsia="ru-RU"/>
        </w:rPr>
        <w:t>таблица 2).</w:t>
      </w:r>
    </w:p>
    <w:p w:rsidR="00661C94" w:rsidRDefault="00661C9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p>
    <w:p w:rsidR="00661C94" w:rsidRDefault="00661C9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p>
    <w:p w:rsidR="00661C94" w:rsidRDefault="00661C9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p>
    <w:p w:rsidR="00661C94" w:rsidRDefault="00661C9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p>
    <w:p w:rsidR="00661C94" w:rsidRDefault="00661C9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p>
    <w:p w:rsidR="00661C94" w:rsidRPr="00412F24" w:rsidRDefault="00661C94" w:rsidP="00412F24">
      <w:pPr>
        <w:tabs>
          <w:tab w:val="left" w:pos="6840"/>
        </w:tabs>
        <w:spacing w:after="0" w:line="360" w:lineRule="auto"/>
        <w:ind w:firstLine="720"/>
        <w:jc w:val="both"/>
        <w:rPr>
          <w:rFonts w:ascii="Times New Roman" w:eastAsia="Times New Roman" w:hAnsi="Times New Roman" w:cs="Times New Roman"/>
          <w:sz w:val="28"/>
          <w:szCs w:val="28"/>
          <w:lang w:eastAsia="ru-RU"/>
        </w:rPr>
      </w:pPr>
    </w:p>
    <w:p w:rsidR="00412F24" w:rsidRPr="00412F24" w:rsidRDefault="00412F24" w:rsidP="00412F24">
      <w:pPr>
        <w:tabs>
          <w:tab w:val="left" w:pos="6840"/>
        </w:tabs>
        <w:spacing w:after="0" w:line="360" w:lineRule="auto"/>
        <w:ind w:firstLine="720"/>
        <w:rPr>
          <w:rFonts w:ascii="Times New Roman" w:eastAsia="Times New Roman" w:hAnsi="Times New Roman" w:cs="Times New Roman"/>
          <w:sz w:val="28"/>
          <w:szCs w:val="28"/>
          <w:lang w:eastAsia="ru-RU"/>
        </w:rPr>
      </w:pPr>
      <w:r w:rsidRPr="00412F24">
        <w:rPr>
          <w:rFonts w:ascii="Times New Roman" w:eastAsia="Times New Roman" w:hAnsi="Times New Roman" w:cs="Times New Roman"/>
          <w:sz w:val="28"/>
          <w:szCs w:val="28"/>
          <w:lang w:eastAsia="ru-RU"/>
        </w:rPr>
        <w:t>Таблица 2-«Начисление налогов»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551"/>
        <w:gridCol w:w="2234"/>
      </w:tblGrid>
      <w:tr w:rsidR="00412F24" w:rsidRPr="00412F24" w:rsidTr="00661C94">
        <w:trPr>
          <w:trHeight w:val="405"/>
        </w:trPr>
        <w:tc>
          <w:tcPr>
            <w:tcW w:w="4962"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Наименование</w:t>
            </w:r>
          </w:p>
        </w:tc>
        <w:tc>
          <w:tcPr>
            <w:tcW w:w="2551"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Дт</w:t>
            </w:r>
          </w:p>
        </w:tc>
        <w:tc>
          <w:tcPr>
            <w:tcW w:w="2234"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Кт</w:t>
            </w:r>
          </w:p>
        </w:tc>
      </w:tr>
      <w:tr w:rsidR="00412F24" w:rsidRPr="00412F24" w:rsidTr="00661C94">
        <w:trPr>
          <w:trHeight w:val="405"/>
        </w:trPr>
        <w:tc>
          <w:tcPr>
            <w:tcW w:w="4962" w:type="dxa"/>
          </w:tcPr>
          <w:p w:rsidR="00412F24" w:rsidRPr="00412F24" w:rsidRDefault="00412F24" w:rsidP="00412F24">
            <w:pPr>
              <w:tabs>
                <w:tab w:val="left" w:pos="6840"/>
              </w:tabs>
              <w:spacing w:after="0" w:line="240" w:lineRule="auto"/>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Зачтен входящий налог на добавленную стоимость (НДС) от поставщика</w:t>
            </w:r>
          </w:p>
        </w:tc>
        <w:tc>
          <w:tcPr>
            <w:tcW w:w="2551"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68/02 «Расчеты по налогам и сборам»</w:t>
            </w:r>
          </w:p>
        </w:tc>
        <w:tc>
          <w:tcPr>
            <w:tcW w:w="2234"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19</w:t>
            </w:r>
          </w:p>
        </w:tc>
      </w:tr>
      <w:tr w:rsidR="00412F24" w:rsidRPr="00412F24" w:rsidTr="00661C94">
        <w:trPr>
          <w:trHeight w:val="944"/>
        </w:trPr>
        <w:tc>
          <w:tcPr>
            <w:tcW w:w="4962" w:type="dxa"/>
          </w:tcPr>
          <w:p w:rsidR="00412F24" w:rsidRPr="00412F24" w:rsidRDefault="00412F24" w:rsidP="00412F24">
            <w:pPr>
              <w:tabs>
                <w:tab w:val="left" w:pos="6840"/>
              </w:tabs>
              <w:spacing w:after="0" w:line="240" w:lineRule="auto"/>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Задолженность по НДС</w:t>
            </w:r>
          </w:p>
        </w:tc>
        <w:tc>
          <w:tcPr>
            <w:tcW w:w="2551"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90/3«Налог на добавленную стоимость»</w:t>
            </w:r>
          </w:p>
        </w:tc>
        <w:tc>
          <w:tcPr>
            <w:tcW w:w="2234" w:type="dxa"/>
          </w:tcPr>
          <w:p w:rsidR="00412F24" w:rsidRPr="00412F24" w:rsidRDefault="00412F24" w:rsidP="00412F24">
            <w:pPr>
              <w:tabs>
                <w:tab w:val="left" w:pos="6840"/>
              </w:tabs>
              <w:spacing w:after="0" w:line="240" w:lineRule="auto"/>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68 /02«Расчеты по налогам и сборам»</w:t>
            </w:r>
          </w:p>
        </w:tc>
      </w:tr>
      <w:tr w:rsidR="00412F24" w:rsidRPr="00412F24" w:rsidTr="00661C94">
        <w:trPr>
          <w:trHeight w:val="405"/>
        </w:trPr>
        <w:tc>
          <w:tcPr>
            <w:tcW w:w="4962" w:type="dxa"/>
          </w:tcPr>
          <w:p w:rsidR="00412F24" w:rsidRPr="00412F24" w:rsidRDefault="00412F24" w:rsidP="00412F24">
            <w:pPr>
              <w:tabs>
                <w:tab w:val="left" w:pos="6840"/>
              </w:tabs>
              <w:spacing w:after="0" w:line="240" w:lineRule="auto"/>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Уплачен НДС</w:t>
            </w:r>
          </w:p>
        </w:tc>
        <w:tc>
          <w:tcPr>
            <w:tcW w:w="2551"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68/02</w:t>
            </w:r>
          </w:p>
        </w:tc>
        <w:tc>
          <w:tcPr>
            <w:tcW w:w="2234"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51</w:t>
            </w:r>
          </w:p>
        </w:tc>
      </w:tr>
      <w:tr w:rsidR="00412F24" w:rsidRPr="00412F24" w:rsidTr="00661C94">
        <w:trPr>
          <w:trHeight w:val="405"/>
        </w:trPr>
        <w:tc>
          <w:tcPr>
            <w:tcW w:w="4962" w:type="dxa"/>
          </w:tcPr>
          <w:p w:rsidR="00412F24" w:rsidRPr="00412F24" w:rsidRDefault="00412F24" w:rsidP="00412F24">
            <w:pPr>
              <w:tabs>
                <w:tab w:val="left" w:pos="6840"/>
              </w:tabs>
              <w:spacing w:after="0" w:line="240" w:lineRule="auto"/>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Начислен невозмещаемый налог, связанный с приобретением товаров, и включенный в их стоимость</w:t>
            </w:r>
          </w:p>
        </w:tc>
        <w:tc>
          <w:tcPr>
            <w:tcW w:w="2551"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41 «Товары»</w:t>
            </w:r>
          </w:p>
        </w:tc>
        <w:tc>
          <w:tcPr>
            <w:tcW w:w="2234"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68/02</w:t>
            </w:r>
          </w:p>
        </w:tc>
      </w:tr>
      <w:tr w:rsidR="00412F24" w:rsidRPr="00412F24" w:rsidTr="00661C94">
        <w:trPr>
          <w:trHeight w:val="405"/>
        </w:trPr>
        <w:tc>
          <w:tcPr>
            <w:tcW w:w="4962" w:type="dxa"/>
          </w:tcPr>
          <w:p w:rsidR="00412F24" w:rsidRPr="00412F24" w:rsidRDefault="00412F24" w:rsidP="00412F24">
            <w:pPr>
              <w:tabs>
                <w:tab w:val="left" w:pos="6840"/>
              </w:tabs>
              <w:spacing w:after="0" w:line="240" w:lineRule="auto"/>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Возврат излишне уплаченного налога в бюджет</w:t>
            </w:r>
          </w:p>
        </w:tc>
        <w:tc>
          <w:tcPr>
            <w:tcW w:w="2551"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51</w:t>
            </w:r>
          </w:p>
        </w:tc>
        <w:tc>
          <w:tcPr>
            <w:tcW w:w="2234" w:type="dxa"/>
          </w:tcPr>
          <w:p w:rsidR="00412F24" w:rsidRPr="00412F24" w:rsidRDefault="00412F24" w:rsidP="00412F24">
            <w:pPr>
              <w:tabs>
                <w:tab w:val="left" w:pos="6840"/>
              </w:tabs>
              <w:spacing w:after="0" w:line="240" w:lineRule="auto"/>
              <w:jc w:val="center"/>
              <w:rPr>
                <w:rFonts w:ascii="Times New Roman" w:eastAsia="Times New Roman" w:hAnsi="Times New Roman" w:cs="Times New Roman"/>
                <w:sz w:val="24"/>
                <w:szCs w:val="24"/>
                <w:lang w:eastAsia="ru-RU"/>
              </w:rPr>
            </w:pPr>
            <w:r w:rsidRPr="00412F24">
              <w:rPr>
                <w:rFonts w:ascii="Times New Roman" w:eastAsia="Times New Roman" w:hAnsi="Times New Roman" w:cs="Times New Roman"/>
                <w:sz w:val="24"/>
                <w:szCs w:val="24"/>
                <w:lang w:eastAsia="ru-RU"/>
              </w:rPr>
              <w:t>68</w:t>
            </w:r>
          </w:p>
        </w:tc>
      </w:tr>
    </w:tbl>
    <w:p w:rsidR="00542A1B" w:rsidRDefault="00542A1B" w:rsidP="003A511D">
      <w:pPr>
        <w:spacing w:after="0" w:line="360" w:lineRule="auto"/>
        <w:ind w:firstLine="709"/>
        <w:jc w:val="both"/>
        <w:rPr>
          <w:rFonts w:ascii="Times New Roman" w:eastAsia="Times New Roman" w:hAnsi="Times New Roman" w:cs="Times New Roman"/>
          <w:sz w:val="28"/>
          <w:szCs w:val="28"/>
          <w:lang w:eastAsia="ru-RU"/>
        </w:rPr>
      </w:pPr>
    </w:p>
    <w:p w:rsidR="00143739" w:rsidRPr="007E0434" w:rsidRDefault="00412F24" w:rsidP="003A511D">
      <w:pPr>
        <w:spacing w:after="0" w:line="360" w:lineRule="auto"/>
        <w:ind w:firstLine="709"/>
        <w:jc w:val="both"/>
        <w:rPr>
          <w:rFonts w:ascii="Times New Roman" w:hAnsi="Times New Roman" w:cs="Times New Roman"/>
          <w:b/>
          <w:sz w:val="28"/>
          <w:szCs w:val="28"/>
        </w:rPr>
      </w:pPr>
      <w:r w:rsidRPr="00412F24">
        <w:rPr>
          <w:rFonts w:ascii="Times New Roman" w:eastAsia="Times New Roman" w:hAnsi="Times New Roman" w:cs="Times New Roman"/>
          <w:sz w:val="28"/>
          <w:szCs w:val="28"/>
          <w:lang w:eastAsia="ru-RU"/>
        </w:rPr>
        <w:t xml:space="preserve">Учет по налогам и сборам в </w:t>
      </w:r>
      <w:r w:rsidR="00542A1B" w:rsidRPr="00542A1B">
        <w:rPr>
          <w:rFonts w:ascii="Times New Roman" w:eastAsia="Times New Roman" w:hAnsi="Times New Roman" w:cs="Times New Roman"/>
          <w:sz w:val="28"/>
          <w:szCs w:val="28"/>
          <w:lang w:eastAsia="ru-RU"/>
        </w:rPr>
        <w:t>ООО «ЛокоТех-Сервис"</w:t>
      </w:r>
      <w:r w:rsidRPr="00412F24">
        <w:rPr>
          <w:rFonts w:ascii="Times New Roman" w:eastAsia="Times New Roman" w:hAnsi="Times New Roman" w:cs="Times New Roman"/>
          <w:sz w:val="28"/>
          <w:szCs w:val="28"/>
          <w:lang w:eastAsia="ru-RU"/>
        </w:rPr>
        <w:t xml:space="preserve"> ведется в соответствии с Законодательством РФ, однако налоговый учет ведется в отдельной программе «Налогоплательщик» и большинство учетных регистров ведутся на бумажных</w:t>
      </w:r>
      <w:r w:rsidR="00AE65EA" w:rsidRPr="00AE65EA">
        <w:t xml:space="preserve"> </w:t>
      </w:r>
      <w:r w:rsidR="00AE65EA" w:rsidRPr="00AE65EA">
        <w:rPr>
          <w:rFonts w:ascii="Times New Roman" w:eastAsia="Times New Roman" w:hAnsi="Times New Roman" w:cs="Times New Roman"/>
          <w:sz w:val="28"/>
          <w:szCs w:val="28"/>
          <w:lang w:eastAsia="ru-RU"/>
        </w:rPr>
        <w:t xml:space="preserve">носителях. Нет взаимосвязи </w:t>
      </w:r>
      <w:r w:rsidR="007E5E4C" w:rsidRPr="00AE65EA">
        <w:rPr>
          <w:rFonts w:ascii="Times New Roman" w:eastAsia="Times New Roman" w:hAnsi="Times New Roman" w:cs="Times New Roman"/>
          <w:sz w:val="28"/>
          <w:szCs w:val="28"/>
          <w:lang w:eastAsia="ru-RU"/>
        </w:rPr>
        <w:t>между бухгалтерского и налогового учета</w:t>
      </w:r>
      <w:r w:rsidR="00AE65EA" w:rsidRPr="00AE65EA">
        <w:rPr>
          <w:rFonts w:ascii="Times New Roman" w:eastAsia="Times New Roman" w:hAnsi="Times New Roman" w:cs="Times New Roman"/>
          <w:sz w:val="28"/>
          <w:szCs w:val="28"/>
          <w:lang w:eastAsia="ru-RU"/>
        </w:rPr>
        <w:t>, что усложняет ведение учета.</w:t>
      </w:r>
    </w:p>
    <w:p w:rsidR="00143739" w:rsidRDefault="00143739" w:rsidP="003A511D">
      <w:pPr>
        <w:spacing w:after="0" w:line="360" w:lineRule="auto"/>
        <w:ind w:firstLine="709"/>
        <w:jc w:val="both"/>
        <w:rPr>
          <w:rFonts w:ascii="Times New Roman" w:hAnsi="Times New Roman" w:cs="Times New Roman"/>
          <w:b/>
          <w:sz w:val="28"/>
          <w:szCs w:val="28"/>
        </w:rPr>
      </w:pPr>
    </w:p>
    <w:p w:rsidR="00143739" w:rsidRPr="007E0434" w:rsidRDefault="00143739" w:rsidP="003A511D">
      <w:pPr>
        <w:spacing w:after="0" w:line="360" w:lineRule="auto"/>
        <w:ind w:firstLine="709"/>
        <w:jc w:val="both"/>
        <w:rPr>
          <w:rFonts w:ascii="Times New Roman" w:hAnsi="Times New Roman" w:cs="Times New Roman"/>
          <w:b/>
          <w:sz w:val="28"/>
          <w:szCs w:val="28"/>
        </w:rPr>
      </w:pPr>
      <w:r w:rsidRPr="007E0434">
        <w:rPr>
          <w:rFonts w:ascii="Times New Roman" w:hAnsi="Times New Roman" w:cs="Times New Roman"/>
          <w:b/>
          <w:sz w:val="28"/>
          <w:szCs w:val="28"/>
        </w:rPr>
        <w:t>2.3 Бухгалтерский и налоговый учёт расчётов по налогу на прибыль</w:t>
      </w:r>
    </w:p>
    <w:p w:rsidR="00143739" w:rsidRPr="007E0434" w:rsidRDefault="00143739" w:rsidP="003A511D">
      <w:pPr>
        <w:spacing w:after="0" w:line="360" w:lineRule="auto"/>
        <w:ind w:firstLine="709"/>
        <w:jc w:val="both"/>
        <w:rPr>
          <w:rFonts w:ascii="Times New Roman" w:hAnsi="Times New Roman" w:cs="Times New Roman"/>
          <w:b/>
          <w:sz w:val="28"/>
          <w:szCs w:val="28"/>
        </w:rPr>
      </w:pPr>
    </w:p>
    <w:p w:rsidR="00C6694A" w:rsidRPr="00C6694A" w:rsidRDefault="00C6694A" w:rsidP="00C6694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6694A">
        <w:rPr>
          <w:rFonts w:ascii="Times New Roman" w:eastAsia="Calibri" w:hAnsi="Times New Roman" w:cs="Times New Roman"/>
          <w:sz w:val="28"/>
          <w:szCs w:val="28"/>
        </w:rPr>
        <w:t>Для обобщения информации о заработках и затратах, связанных с обычными видами деятельности, а еще для определения денежного итога предназначен счет 90 "Продажи". Прибыль признается в бухгалтерском учете при наличии последующих критерий:</w:t>
      </w:r>
    </w:p>
    <w:p w:rsidR="00C6694A" w:rsidRPr="00C6694A" w:rsidRDefault="00C6694A" w:rsidP="00C6694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6694A">
        <w:rPr>
          <w:rFonts w:ascii="Times New Roman" w:eastAsia="Calibri" w:hAnsi="Times New Roman" w:cs="Times New Roman"/>
          <w:sz w:val="28"/>
          <w:szCs w:val="28"/>
        </w:rPr>
        <w:t>а) организация имеет преимущество на приобретение данной выручки, вытекающее из определенного контракта либо утвержденное другим соответствующим образом;</w:t>
      </w:r>
    </w:p>
    <w:p w:rsidR="00C6694A" w:rsidRPr="00C6694A" w:rsidRDefault="00C6694A" w:rsidP="00C6694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6694A">
        <w:rPr>
          <w:rFonts w:ascii="Times New Roman" w:eastAsia="Calibri" w:hAnsi="Times New Roman" w:cs="Times New Roman"/>
          <w:sz w:val="28"/>
          <w:szCs w:val="28"/>
        </w:rPr>
        <w:t>б) сумма выручки имеет возможность быть определена;</w:t>
      </w:r>
    </w:p>
    <w:p w:rsidR="00C6694A" w:rsidRPr="00C6694A" w:rsidRDefault="00C6694A" w:rsidP="00C6694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6694A">
        <w:rPr>
          <w:rFonts w:ascii="Times New Roman" w:eastAsia="Calibri" w:hAnsi="Times New Roman" w:cs="Times New Roman"/>
          <w:sz w:val="28"/>
          <w:szCs w:val="28"/>
        </w:rPr>
        <w:lastRenderedPageBreak/>
        <w:t>в) наличествует убежденность, что в итоге определенной операции произойдет повышение финансовых выгод организации;</w:t>
      </w:r>
    </w:p>
    <w:p w:rsidR="00C6694A" w:rsidRPr="00C6694A" w:rsidRDefault="00C6694A" w:rsidP="00C6694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6694A">
        <w:rPr>
          <w:rFonts w:ascii="Times New Roman" w:eastAsia="Calibri" w:hAnsi="Times New Roman" w:cs="Times New Roman"/>
          <w:sz w:val="28"/>
          <w:szCs w:val="28"/>
        </w:rPr>
        <w:t>г) преимущество собственности (владения, использования и постановления) на продукцию перешло от организации к клиенту либо работа принята заказчиком (оказана услуга);</w:t>
      </w:r>
    </w:p>
    <w:p w:rsidR="00C6694A" w:rsidRPr="00C6694A" w:rsidRDefault="00C6694A" w:rsidP="00C6694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6694A">
        <w:rPr>
          <w:rFonts w:ascii="Times New Roman" w:eastAsia="Calibri" w:hAnsi="Times New Roman" w:cs="Times New Roman"/>
          <w:sz w:val="28"/>
          <w:szCs w:val="28"/>
        </w:rPr>
        <w:t>д) выполненные затраты по данной операции имеют все шансы быть определены.</w:t>
      </w:r>
    </w:p>
    <w:p w:rsidR="00C6694A" w:rsidRPr="00C6694A" w:rsidRDefault="00C6694A" w:rsidP="00C6694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6694A">
        <w:rPr>
          <w:rFonts w:ascii="Times New Roman" w:eastAsia="Calibri" w:hAnsi="Times New Roman" w:cs="Times New Roman"/>
          <w:sz w:val="28"/>
          <w:szCs w:val="28"/>
        </w:rPr>
        <w:t>Если в отношении денежных средств, приобретенных организацией в оплату, никак не исполнено хотя бы одно из названных критерий, то в бухгалтерском учете организации признается кредиторская задолженность, а не прибыль.</w:t>
      </w:r>
    </w:p>
    <w:p w:rsidR="00C6694A" w:rsidRDefault="00C6694A" w:rsidP="00C6694A">
      <w:pPr>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C6694A">
        <w:rPr>
          <w:rFonts w:ascii="Times New Roman" w:eastAsia="Calibri" w:hAnsi="Times New Roman" w:cs="Times New Roman"/>
          <w:sz w:val="28"/>
          <w:szCs w:val="28"/>
        </w:rPr>
        <w:t>Компания имеет возможность признавать в бухгалтерском учете выручку от исполнения работ, предложения услуг, реализации продукции с длительным циклом производства по мере готовности работы, услуги, продукции либо по окончании исполнения работы, предложения услуги, производства продукции в целом. Доходы организации как д</w:t>
      </w:r>
      <w:r w:rsidRPr="00C6694A">
        <w:rPr>
          <w:rFonts w:ascii="Times New Roman" w:eastAsia="Calibri" w:hAnsi="Times New Roman" w:cs="Times New Roman"/>
          <w:sz w:val="28"/>
          <w:szCs w:val="28"/>
          <w:highlight w:val="white"/>
        </w:rPr>
        <w:t>ебиторская задолженность учитывается на счете 62. К данному счету открываются субсчета: 62/1- расчеты с покупателями и заказчиками; 62/2- расчеты по авансам полученным. Все проводки записываются в журнал</w:t>
      </w:r>
      <w:r w:rsidRPr="00C6694A">
        <w:rPr>
          <w:rFonts w:ascii="Times New Roman" w:eastAsia="Calibri" w:hAnsi="Times New Roman" w:cs="Times New Roman"/>
          <w:sz w:val="28"/>
          <w:szCs w:val="28"/>
          <w:highlight w:val="white"/>
          <w:lang w:val="en-US"/>
        </w:rPr>
        <w:t xml:space="preserve"> (</w:t>
      </w:r>
      <w:r w:rsidR="007F28B4">
        <w:rPr>
          <w:rFonts w:ascii="Times New Roman" w:eastAsia="Calibri" w:hAnsi="Times New Roman" w:cs="Times New Roman"/>
          <w:sz w:val="28"/>
          <w:szCs w:val="28"/>
          <w:highlight w:val="white"/>
        </w:rPr>
        <w:t>таблица 3</w:t>
      </w:r>
      <w:r w:rsidRPr="00C6694A">
        <w:rPr>
          <w:rFonts w:ascii="Times New Roman" w:eastAsia="Calibri" w:hAnsi="Times New Roman" w:cs="Times New Roman"/>
          <w:sz w:val="28"/>
          <w:szCs w:val="28"/>
          <w:highlight w:val="white"/>
        </w:rPr>
        <w:t>).</w:t>
      </w:r>
    </w:p>
    <w:p w:rsidR="00C6694A" w:rsidRPr="00C6694A" w:rsidRDefault="00C6694A" w:rsidP="00C6694A">
      <w:pPr>
        <w:autoSpaceDE w:val="0"/>
        <w:autoSpaceDN w:val="0"/>
        <w:adjustRightInd w:val="0"/>
        <w:spacing w:after="0" w:line="240" w:lineRule="auto"/>
        <w:jc w:val="both"/>
        <w:rPr>
          <w:rFonts w:ascii="Times New Roman" w:eastAsia="Calibri" w:hAnsi="Times New Roman" w:cs="Times New Roman"/>
          <w:sz w:val="28"/>
          <w:szCs w:val="28"/>
          <w:highlight w:val="white"/>
        </w:rPr>
      </w:pPr>
      <w:r w:rsidRPr="00C6694A">
        <w:rPr>
          <w:rFonts w:ascii="Times New Roman" w:eastAsia="Calibri" w:hAnsi="Times New Roman" w:cs="Times New Roman"/>
          <w:sz w:val="28"/>
          <w:szCs w:val="28"/>
          <w:highlight w:val="white"/>
        </w:rPr>
        <w:t xml:space="preserve">Таблица </w:t>
      </w:r>
      <w:r w:rsidR="007F28B4">
        <w:rPr>
          <w:rFonts w:ascii="Times New Roman" w:eastAsia="Calibri" w:hAnsi="Times New Roman" w:cs="Times New Roman"/>
          <w:sz w:val="28"/>
          <w:szCs w:val="28"/>
          <w:highlight w:val="white"/>
        </w:rPr>
        <w:t>3</w:t>
      </w:r>
      <w:r w:rsidRPr="00C6694A">
        <w:rPr>
          <w:rFonts w:ascii="Times New Roman" w:eastAsia="Calibri" w:hAnsi="Times New Roman" w:cs="Times New Roman"/>
          <w:sz w:val="28"/>
          <w:szCs w:val="28"/>
          <w:highlight w:val="white"/>
        </w:rPr>
        <w:t>-</w:t>
      </w:r>
      <w:bookmarkStart w:id="0" w:name="OLE_LINK32"/>
      <w:bookmarkStart w:id="1" w:name="OLE_LINK33"/>
      <w:bookmarkStart w:id="2" w:name="OLE_LINK34"/>
      <w:r w:rsidRPr="00C6694A">
        <w:rPr>
          <w:rFonts w:ascii="Times New Roman" w:eastAsia="Calibri" w:hAnsi="Times New Roman" w:cs="Times New Roman"/>
          <w:sz w:val="28"/>
          <w:szCs w:val="28"/>
          <w:highlight w:val="white"/>
        </w:rPr>
        <w:t xml:space="preserve"> Журнал хозяйственных операций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547"/>
        <w:gridCol w:w="6945"/>
      </w:tblGrid>
      <w:tr w:rsidR="00C6694A" w:rsidRPr="00C6694A" w:rsidTr="00A840E9">
        <w:trPr>
          <w:trHeight w:val="675"/>
        </w:trPr>
        <w:tc>
          <w:tcPr>
            <w:tcW w:w="1147" w:type="dxa"/>
          </w:tcPr>
          <w:bookmarkEnd w:id="0"/>
          <w:bookmarkEnd w:id="1"/>
          <w:bookmarkEnd w:id="2"/>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Дт</w:t>
            </w:r>
          </w:p>
        </w:tc>
        <w:tc>
          <w:tcPr>
            <w:tcW w:w="1547"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Кт</w:t>
            </w:r>
          </w:p>
        </w:tc>
        <w:tc>
          <w:tcPr>
            <w:tcW w:w="6945"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Наименование</w:t>
            </w:r>
          </w:p>
        </w:tc>
      </w:tr>
      <w:tr w:rsidR="00C6694A" w:rsidRPr="00C6694A" w:rsidTr="00A840E9">
        <w:trPr>
          <w:trHeight w:val="675"/>
        </w:trPr>
        <w:tc>
          <w:tcPr>
            <w:tcW w:w="1147"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62/1</w:t>
            </w:r>
          </w:p>
        </w:tc>
        <w:tc>
          <w:tcPr>
            <w:tcW w:w="1547"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90/1</w:t>
            </w:r>
          </w:p>
        </w:tc>
        <w:tc>
          <w:tcPr>
            <w:tcW w:w="6945"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 xml:space="preserve"> Оказаны работы заказчику</w:t>
            </w:r>
          </w:p>
        </w:tc>
      </w:tr>
      <w:tr w:rsidR="00C6694A" w:rsidRPr="00C6694A" w:rsidTr="00A840E9">
        <w:trPr>
          <w:trHeight w:val="675"/>
        </w:trPr>
        <w:tc>
          <w:tcPr>
            <w:tcW w:w="1147"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90/3</w:t>
            </w:r>
          </w:p>
        </w:tc>
        <w:tc>
          <w:tcPr>
            <w:tcW w:w="1547"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68</w:t>
            </w:r>
          </w:p>
        </w:tc>
        <w:tc>
          <w:tcPr>
            <w:tcW w:w="6945"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Отражена сумма НДС</w:t>
            </w:r>
          </w:p>
        </w:tc>
      </w:tr>
      <w:tr w:rsidR="00C6694A" w:rsidRPr="00C6694A" w:rsidTr="00A840E9">
        <w:trPr>
          <w:trHeight w:val="432"/>
        </w:trPr>
        <w:tc>
          <w:tcPr>
            <w:tcW w:w="1147"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51</w:t>
            </w:r>
          </w:p>
        </w:tc>
        <w:tc>
          <w:tcPr>
            <w:tcW w:w="1547"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62</w:t>
            </w:r>
          </w:p>
        </w:tc>
        <w:tc>
          <w:tcPr>
            <w:tcW w:w="6945" w:type="dxa"/>
          </w:tcPr>
          <w:p w:rsidR="00C6694A" w:rsidRPr="00C6694A" w:rsidRDefault="00C6694A" w:rsidP="00C6694A">
            <w:pPr>
              <w:autoSpaceDE w:val="0"/>
              <w:autoSpaceDN w:val="0"/>
              <w:adjustRightInd w:val="0"/>
              <w:spacing w:after="0" w:line="360" w:lineRule="auto"/>
              <w:jc w:val="both"/>
              <w:rPr>
                <w:rFonts w:ascii="Times New Roman" w:eastAsia="Calibri" w:hAnsi="Times New Roman" w:cs="Times New Roman"/>
                <w:sz w:val="24"/>
                <w:szCs w:val="24"/>
                <w:highlight w:val="white"/>
              </w:rPr>
            </w:pPr>
            <w:r w:rsidRPr="00C6694A">
              <w:rPr>
                <w:rFonts w:ascii="Times New Roman" w:eastAsia="Calibri" w:hAnsi="Times New Roman" w:cs="Times New Roman"/>
                <w:sz w:val="24"/>
                <w:szCs w:val="24"/>
                <w:highlight w:val="white"/>
              </w:rPr>
              <w:t>Поступила оплата от покупателя</w:t>
            </w:r>
          </w:p>
        </w:tc>
      </w:tr>
    </w:tbl>
    <w:p w:rsidR="00C6694A" w:rsidRPr="00C6694A" w:rsidRDefault="00C6694A" w:rsidP="007F28B4">
      <w:pPr>
        <w:spacing w:after="0" w:line="360" w:lineRule="auto"/>
        <w:ind w:firstLine="709"/>
        <w:jc w:val="both"/>
        <w:rPr>
          <w:rFonts w:ascii="Times New Roman" w:eastAsia="Calibri" w:hAnsi="Times New Roman" w:cs="Times New Roman"/>
          <w:sz w:val="28"/>
          <w:szCs w:val="28"/>
        </w:rPr>
      </w:pPr>
      <w:r w:rsidRPr="00C6694A">
        <w:rPr>
          <w:rFonts w:ascii="Times New Roman" w:eastAsia="Calibri" w:hAnsi="Times New Roman" w:cs="Times New Roman"/>
          <w:sz w:val="28"/>
          <w:szCs w:val="28"/>
        </w:rPr>
        <w:t xml:space="preserve">Для учета доходов и расходов по обычным видам деятельности рабочим планом счетов  предусмотрен счет 90 «Продажи». Для отображения выручки в бухгалтерском учете употребляется запись (таблица </w:t>
      </w:r>
      <w:r w:rsidR="00D27EAD">
        <w:rPr>
          <w:rFonts w:ascii="Times New Roman" w:eastAsia="Calibri" w:hAnsi="Times New Roman" w:cs="Times New Roman"/>
          <w:sz w:val="28"/>
          <w:szCs w:val="28"/>
        </w:rPr>
        <w:t>4</w:t>
      </w:r>
      <w:r w:rsidRPr="00C6694A">
        <w:rPr>
          <w:rFonts w:ascii="Times New Roman" w:eastAsia="Calibri" w:hAnsi="Times New Roman" w:cs="Times New Roman"/>
          <w:sz w:val="28"/>
          <w:szCs w:val="28"/>
        </w:rPr>
        <w:t>).</w:t>
      </w:r>
    </w:p>
    <w:p w:rsidR="00C6694A" w:rsidRPr="00C6694A" w:rsidRDefault="00C6694A" w:rsidP="007F28B4">
      <w:pPr>
        <w:tabs>
          <w:tab w:val="left" w:pos="8931"/>
          <w:tab w:val="left" w:pos="921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694A">
        <w:rPr>
          <w:rFonts w:ascii="Times New Roman" w:eastAsia="Calibri" w:hAnsi="Times New Roman" w:cs="Times New Roman"/>
          <w:sz w:val="28"/>
          <w:szCs w:val="28"/>
        </w:rPr>
        <w:t xml:space="preserve">Таблица </w:t>
      </w:r>
      <w:r w:rsidR="00D27EAD">
        <w:rPr>
          <w:rFonts w:ascii="Times New Roman" w:eastAsia="Calibri" w:hAnsi="Times New Roman" w:cs="Times New Roman"/>
          <w:sz w:val="28"/>
          <w:szCs w:val="28"/>
        </w:rPr>
        <w:t>4</w:t>
      </w:r>
      <w:r w:rsidRPr="00C6694A">
        <w:rPr>
          <w:rFonts w:ascii="Times New Roman" w:eastAsia="Calibri" w:hAnsi="Times New Roman" w:cs="Times New Roman"/>
          <w:sz w:val="28"/>
          <w:szCs w:val="28"/>
        </w:rPr>
        <w:t>-</w:t>
      </w:r>
      <w:r w:rsidRPr="00C6694A">
        <w:rPr>
          <w:rFonts w:ascii="Times New Roman" w:eastAsia="Times New Roman" w:hAnsi="Times New Roman" w:cs="Times New Roman"/>
          <w:color w:val="000000"/>
          <w:sz w:val="28"/>
          <w:szCs w:val="28"/>
          <w:lang w:eastAsia="ru-RU"/>
        </w:rPr>
        <w:t>Журнал хозяйственных операций</w:t>
      </w:r>
    </w:p>
    <w:tbl>
      <w:tblPr>
        <w:tblW w:w="9698"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00"/>
        <w:gridCol w:w="1580"/>
        <w:gridCol w:w="6818"/>
      </w:tblGrid>
      <w:tr w:rsidR="00C6694A" w:rsidRPr="00C6694A" w:rsidTr="00A840E9">
        <w:trPr>
          <w:tblCellSpacing w:w="22" w:type="dxa"/>
        </w:trPr>
        <w:tc>
          <w:tcPr>
            <w:tcW w:w="2814" w:type="dxa"/>
            <w:gridSpan w:val="2"/>
            <w:shd w:val="clear" w:color="auto" w:fill="FFFFFF"/>
            <w:hideMark/>
          </w:tcPr>
          <w:p w:rsidR="00C6694A" w:rsidRPr="00C6694A" w:rsidRDefault="00C6694A" w:rsidP="00C66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94A">
              <w:rPr>
                <w:rFonts w:ascii="Times New Roman" w:eastAsia="Times New Roman" w:hAnsi="Times New Roman" w:cs="Times New Roman"/>
                <w:sz w:val="24"/>
                <w:szCs w:val="24"/>
                <w:lang w:eastAsia="ru-RU"/>
              </w:rPr>
              <w:t>Корреспонденция счетов</w:t>
            </w:r>
          </w:p>
        </w:tc>
        <w:tc>
          <w:tcPr>
            <w:tcW w:w="6752" w:type="dxa"/>
            <w:vMerge w:val="restart"/>
            <w:shd w:val="clear" w:color="auto" w:fill="FFFFFF"/>
            <w:vAlign w:val="center"/>
            <w:hideMark/>
          </w:tcPr>
          <w:p w:rsidR="00C6694A" w:rsidRPr="00C6694A" w:rsidRDefault="00C6694A" w:rsidP="00C66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94A">
              <w:rPr>
                <w:rFonts w:ascii="Times New Roman" w:eastAsia="Times New Roman" w:hAnsi="Times New Roman" w:cs="Times New Roman"/>
                <w:sz w:val="24"/>
                <w:szCs w:val="24"/>
                <w:lang w:eastAsia="ru-RU"/>
              </w:rPr>
              <w:t>Содержание операции</w:t>
            </w:r>
          </w:p>
        </w:tc>
      </w:tr>
      <w:tr w:rsidR="00C6694A" w:rsidRPr="00C6694A" w:rsidTr="00A840E9">
        <w:trPr>
          <w:tblCellSpacing w:w="22" w:type="dxa"/>
        </w:trPr>
        <w:tc>
          <w:tcPr>
            <w:tcW w:w="1234" w:type="dxa"/>
            <w:shd w:val="clear" w:color="auto" w:fill="FFFFFF"/>
            <w:hideMark/>
          </w:tcPr>
          <w:p w:rsidR="00C6694A" w:rsidRPr="00C6694A" w:rsidRDefault="00C6694A" w:rsidP="00C66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94A">
              <w:rPr>
                <w:rFonts w:ascii="Times New Roman" w:eastAsia="Times New Roman" w:hAnsi="Times New Roman" w:cs="Times New Roman"/>
                <w:sz w:val="24"/>
                <w:szCs w:val="24"/>
                <w:lang w:eastAsia="ru-RU"/>
              </w:rPr>
              <w:lastRenderedPageBreak/>
              <w:t>Дебет</w:t>
            </w:r>
          </w:p>
        </w:tc>
        <w:tc>
          <w:tcPr>
            <w:tcW w:w="1536" w:type="dxa"/>
            <w:shd w:val="clear" w:color="auto" w:fill="FFFFFF"/>
            <w:hideMark/>
          </w:tcPr>
          <w:p w:rsidR="00C6694A" w:rsidRPr="00C6694A" w:rsidRDefault="00C6694A" w:rsidP="00C66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94A">
              <w:rPr>
                <w:rFonts w:ascii="Times New Roman" w:eastAsia="Times New Roman" w:hAnsi="Times New Roman" w:cs="Times New Roman"/>
                <w:sz w:val="24"/>
                <w:szCs w:val="24"/>
                <w:lang w:eastAsia="ru-RU"/>
              </w:rPr>
              <w:t>Кредит</w:t>
            </w:r>
          </w:p>
        </w:tc>
        <w:tc>
          <w:tcPr>
            <w:tcW w:w="6752" w:type="dxa"/>
            <w:vMerge/>
            <w:shd w:val="clear" w:color="auto" w:fill="FFFFFF"/>
            <w:vAlign w:val="center"/>
            <w:hideMark/>
          </w:tcPr>
          <w:p w:rsidR="00C6694A" w:rsidRPr="00C6694A" w:rsidRDefault="00C6694A" w:rsidP="00C6694A">
            <w:pPr>
              <w:spacing w:after="0" w:line="240" w:lineRule="auto"/>
              <w:rPr>
                <w:rFonts w:ascii="Times New Roman" w:eastAsia="Times New Roman" w:hAnsi="Times New Roman" w:cs="Times New Roman"/>
                <w:sz w:val="24"/>
                <w:szCs w:val="24"/>
                <w:lang w:eastAsia="ru-RU"/>
              </w:rPr>
            </w:pPr>
          </w:p>
        </w:tc>
      </w:tr>
      <w:tr w:rsidR="00C6694A" w:rsidRPr="00C6694A" w:rsidTr="00A840E9">
        <w:trPr>
          <w:tblCellSpacing w:w="22" w:type="dxa"/>
        </w:trPr>
        <w:tc>
          <w:tcPr>
            <w:tcW w:w="1234" w:type="dxa"/>
            <w:shd w:val="clear" w:color="auto" w:fill="FFFFFF"/>
            <w:hideMark/>
          </w:tcPr>
          <w:p w:rsidR="00C6694A" w:rsidRPr="00C6694A" w:rsidRDefault="00C6694A" w:rsidP="00C6694A">
            <w:pPr>
              <w:spacing w:before="100" w:beforeAutospacing="1" w:after="100" w:afterAutospacing="1" w:line="240" w:lineRule="auto"/>
              <w:ind w:firstLine="482"/>
              <w:rPr>
                <w:rFonts w:ascii="Times New Roman" w:eastAsia="Times New Roman" w:hAnsi="Times New Roman" w:cs="Times New Roman"/>
                <w:sz w:val="24"/>
                <w:szCs w:val="24"/>
                <w:lang w:eastAsia="ru-RU"/>
              </w:rPr>
            </w:pPr>
            <w:r w:rsidRPr="00C6694A">
              <w:rPr>
                <w:rFonts w:ascii="Times New Roman" w:eastAsia="Times New Roman" w:hAnsi="Times New Roman" w:cs="Times New Roman"/>
                <w:sz w:val="24"/>
                <w:szCs w:val="24"/>
                <w:lang w:eastAsia="ru-RU"/>
              </w:rPr>
              <w:t>62</w:t>
            </w:r>
          </w:p>
        </w:tc>
        <w:tc>
          <w:tcPr>
            <w:tcW w:w="1536" w:type="dxa"/>
            <w:shd w:val="clear" w:color="auto" w:fill="FFFFFF"/>
            <w:hideMark/>
          </w:tcPr>
          <w:p w:rsidR="00C6694A" w:rsidRPr="00C6694A" w:rsidRDefault="00C6694A" w:rsidP="00C6694A">
            <w:pPr>
              <w:spacing w:before="100" w:beforeAutospacing="1" w:after="100" w:afterAutospacing="1" w:line="240" w:lineRule="auto"/>
              <w:ind w:firstLine="482"/>
              <w:rPr>
                <w:rFonts w:ascii="Times New Roman" w:eastAsia="Times New Roman" w:hAnsi="Times New Roman" w:cs="Times New Roman"/>
                <w:sz w:val="24"/>
                <w:szCs w:val="24"/>
                <w:lang w:eastAsia="ru-RU"/>
              </w:rPr>
            </w:pPr>
            <w:r w:rsidRPr="00C6694A">
              <w:rPr>
                <w:rFonts w:ascii="Times New Roman" w:eastAsia="Times New Roman" w:hAnsi="Times New Roman" w:cs="Times New Roman"/>
                <w:sz w:val="24"/>
                <w:szCs w:val="24"/>
                <w:lang w:eastAsia="ru-RU"/>
              </w:rPr>
              <w:t>90-1</w:t>
            </w:r>
          </w:p>
        </w:tc>
        <w:tc>
          <w:tcPr>
            <w:tcW w:w="6752" w:type="dxa"/>
            <w:shd w:val="clear" w:color="auto" w:fill="FFFFFF"/>
            <w:hideMark/>
          </w:tcPr>
          <w:p w:rsidR="00C6694A" w:rsidRPr="00C6694A" w:rsidRDefault="00C6694A" w:rsidP="00C6694A">
            <w:pPr>
              <w:spacing w:before="100" w:beforeAutospacing="1" w:after="100" w:afterAutospacing="1" w:line="240" w:lineRule="auto"/>
              <w:rPr>
                <w:rFonts w:ascii="Times New Roman" w:eastAsia="Times New Roman" w:hAnsi="Times New Roman" w:cs="Times New Roman"/>
                <w:sz w:val="24"/>
                <w:szCs w:val="24"/>
                <w:lang w:eastAsia="ru-RU"/>
              </w:rPr>
            </w:pPr>
            <w:r w:rsidRPr="00C6694A">
              <w:rPr>
                <w:rFonts w:ascii="Times New Roman" w:eastAsia="Times New Roman" w:hAnsi="Times New Roman" w:cs="Times New Roman"/>
                <w:sz w:val="24"/>
                <w:szCs w:val="24"/>
                <w:lang w:eastAsia="ru-RU"/>
              </w:rPr>
              <w:t>Отражена выручка от продажи продукции (выполнения работ, оказания услуг)</w:t>
            </w:r>
          </w:p>
        </w:tc>
      </w:tr>
    </w:tbl>
    <w:p w:rsidR="00C6694A" w:rsidRPr="00C6694A" w:rsidRDefault="00C6694A" w:rsidP="00C6694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694A">
        <w:rPr>
          <w:rFonts w:ascii="Times New Roman" w:eastAsia="Times New Roman" w:hAnsi="Times New Roman" w:cs="Times New Roman"/>
          <w:sz w:val="28"/>
          <w:szCs w:val="28"/>
        </w:rPr>
        <w:t>В конце отчетного года происходит реформация баланса, закрываются все финансово-результативные счета, формируется конечный финансовый результат по итогам года. По окончанию отчетного года счет 99 «Прибыли или убытки» закрывается на счет 84 «Нераспределенная прибыль».</w:t>
      </w:r>
    </w:p>
    <w:p w:rsidR="00C6694A" w:rsidRPr="00C6694A" w:rsidRDefault="00C6694A" w:rsidP="00C6694A">
      <w:pPr>
        <w:tabs>
          <w:tab w:val="left" w:pos="8931"/>
          <w:tab w:val="left" w:pos="9214"/>
        </w:tabs>
        <w:autoSpaceDE w:val="0"/>
        <w:autoSpaceDN w:val="0"/>
        <w:adjustRightInd w:val="0"/>
        <w:spacing w:after="0" w:line="360" w:lineRule="auto"/>
        <w:ind w:firstLine="709"/>
        <w:jc w:val="both"/>
        <w:rPr>
          <w:rFonts w:ascii="Times New Roman" w:eastAsia="Calibri" w:hAnsi="Times New Roman" w:cs="Times New Roman"/>
          <w:sz w:val="28"/>
          <w:szCs w:val="28"/>
          <w:highlight w:val="white"/>
        </w:rPr>
      </w:pPr>
      <w:r w:rsidRPr="00C6694A">
        <w:rPr>
          <w:rFonts w:ascii="Times New Roman" w:eastAsia="Calibri" w:hAnsi="Times New Roman" w:cs="Times New Roman"/>
          <w:sz w:val="28"/>
          <w:szCs w:val="28"/>
        </w:rPr>
        <w:t>Аналитический учет по счету 84 организуется таковым образом, чтоб обеспечить создание информации по фронтам использования средств. При этом в аналитическом учете средства нераспределенной прибыли, принятые на вооружение в качестве денежного обеспечения производственного развития компании и других подобных мероприятий по покупке (созданию) нового имущества и еще не использованные, имеют все шансы разделяться.</w:t>
      </w:r>
    </w:p>
    <w:p w:rsidR="00D27EAD" w:rsidRDefault="00565ABA" w:rsidP="00565ABA">
      <w:pPr>
        <w:spacing w:after="0" w:line="360" w:lineRule="auto"/>
        <w:ind w:firstLine="709"/>
        <w:jc w:val="both"/>
        <w:rPr>
          <w:rFonts w:ascii="Times New Roman" w:hAnsi="Times New Roman" w:cs="Times New Roman"/>
          <w:sz w:val="28"/>
          <w:szCs w:val="28"/>
        </w:rPr>
      </w:pPr>
      <w:r w:rsidRPr="00565ABA">
        <w:rPr>
          <w:rFonts w:ascii="Times New Roman" w:hAnsi="Times New Roman" w:cs="Times New Roman"/>
          <w:sz w:val="28"/>
          <w:szCs w:val="28"/>
        </w:rPr>
        <w:t xml:space="preserve">Налог на прибыль рассчитывается в бухгалтерском учете как процент ставки налога от данной суммы. Тогда проблема бухгалтера сводится к тому, чтоб показывать в учете как можно меньше необходимую сумму прибылей и как можно больше необходимую сумму затрат. Но Налоговый кодекс накладывает лимитирования на данные суммы. </w:t>
      </w:r>
    </w:p>
    <w:p w:rsidR="00565ABA" w:rsidRPr="00565ABA" w:rsidRDefault="00D27EAD" w:rsidP="00565ABA">
      <w:pPr>
        <w:spacing w:after="0" w:line="360" w:lineRule="auto"/>
        <w:ind w:firstLine="709"/>
        <w:jc w:val="both"/>
        <w:rPr>
          <w:rFonts w:ascii="Times New Roman" w:hAnsi="Times New Roman" w:cs="Times New Roman"/>
          <w:sz w:val="28"/>
          <w:szCs w:val="28"/>
        </w:rPr>
      </w:pPr>
      <w:r w:rsidRPr="00565ABA">
        <w:rPr>
          <w:rFonts w:ascii="Times New Roman" w:hAnsi="Times New Roman" w:cs="Times New Roman"/>
          <w:sz w:val="28"/>
          <w:szCs w:val="28"/>
        </w:rPr>
        <w:t>Вследствие</w:t>
      </w:r>
      <w:r w:rsidR="00565ABA" w:rsidRPr="00565ABA">
        <w:rPr>
          <w:rFonts w:ascii="Times New Roman" w:hAnsi="Times New Roman" w:cs="Times New Roman"/>
          <w:sz w:val="28"/>
          <w:szCs w:val="28"/>
        </w:rPr>
        <w:t xml:space="preserve"> этого возникают отличия между бухгалтерским и налоговым учетом. Для учета данных отличий и присутствует ПБУ 18/02 «Учет расчетов по налогу на прибыль организаций».</w:t>
      </w:r>
    </w:p>
    <w:p w:rsidR="00565ABA" w:rsidRPr="00565ABA" w:rsidRDefault="00565ABA" w:rsidP="00565ABA">
      <w:pPr>
        <w:spacing w:after="0" w:line="360" w:lineRule="auto"/>
        <w:ind w:firstLine="709"/>
        <w:jc w:val="both"/>
        <w:rPr>
          <w:rFonts w:ascii="Times New Roman" w:hAnsi="Times New Roman" w:cs="Times New Roman"/>
          <w:sz w:val="28"/>
          <w:szCs w:val="28"/>
        </w:rPr>
      </w:pPr>
      <w:r w:rsidRPr="00565ABA">
        <w:rPr>
          <w:rFonts w:ascii="Times New Roman" w:hAnsi="Times New Roman" w:cs="Times New Roman"/>
          <w:sz w:val="28"/>
          <w:szCs w:val="28"/>
        </w:rPr>
        <w:t>Согласно ПБУ 18/02 бухгалтеру нужно решить следующую задачу:</w:t>
      </w:r>
    </w:p>
    <w:p w:rsidR="00565ABA" w:rsidRPr="00565ABA" w:rsidRDefault="00565ABA" w:rsidP="00565ABA">
      <w:pPr>
        <w:spacing w:after="0" w:line="360" w:lineRule="auto"/>
        <w:ind w:firstLine="709"/>
        <w:jc w:val="both"/>
        <w:rPr>
          <w:rFonts w:ascii="Times New Roman" w:hAnsi="Times New Roman" w:cs="Times New Roman"/>
          <w:sz w:val="28"/>
          <w:szCs w:val="28"/>
        </w:rPr>
      </w:pPr>
      <w:r w:rsidRPr="00565ABA">
        <w:rPr>
          <w:rFonts w:ascii="Times New Roman" w:hAnsi="Times New Roman" w:cs="Times New Roman"/>
          <w:sz w:val="28"/>
          <w:szCs w:val="28"/>
        </w:rPr>
        <w:t>ИЗВЕСТНЫ:</w:t>
      </w:r>
    </w:p>
    <w:p w:rsidR="00565ABA" w:rsidRPr="00565ABA" w:rsidRDefault="00565ABA" w:rsidP="00565ABA">
      <w:pPr>
        <w:spacing w:after="0" w:line="360" w:lineRule="auto"/>
        <w:ind w:firstLine="709"/>
        <w:jc w:val="both"/>
        <w:rPr>
          <w:rFonts w:ascii="Times New Roman" w:hAnsi="Times New Roman" w:cs="Times New Roman"/>
          <w:sz w:val="28"/>
          <w:szCs w:val="28"/>
        </w:rPr>
      </w:pPr>
      <w:r w:rsidRPr="00565ABA">
        <w:rPr>
          <w:rFonts w:ascii="Times New Roman" w:hAnsi="Times New Roman" w:cs="Times New Roman"/>
          <w:sz w:val="28"/>
          <w:szCs w:val="28"/>
        </w:rPr>
        <w:t>- налог по налоговому учету из налоговой декларации,</w:t>
      </w:r>
    </w:p>
    <w:p w:rsidR="00143739" w:rsidRPr="00565ABA" w:rsidRDefault="00565ABA" w:rsidP="00565ABA">
      <w:pPr>
        <w:spacing w:after="0" w:line="360" w:lineRule="auto"/>
        <w:ind w:firstLine="709"/>
        <w:jc w:val="both"/>
        <w:rPr>
          <w:rFonts w:ascii="Times New Roman" w:hAnsi="Times New Roman" w:cs="Times New Roman"/>
          <w:sz w:val="28"/>
          <w:szCs w:val="28"/>
        </w:rPr>
      </w:pPr>
      <w:r w:rsidRPr="00565ABA">
        <w:rPr>
          <w:rFonts w:ascii="Times New Roman" w:hAnsi="Times New Roman" w:cs="Times New Roman"/>
          <w:sz w:val="28"/>
          <w:szCs w:val="28"/>
        </w:rPr>
        <w:t>- налог по бухгалтерскому учету как произведение прибыли на ставку налога</w:t>
      </w:r>
      <w:r>
        <w:rPr>
          <w:rFonts w:ascii="Times New Roman" w:hAnsi="Times New Roman" w:cs="Times New Roman"/>
          <w:sz w:val="28"/>
          <w:szCs w:val="28"/>
        </w:rPr>
        <w:t>.</w:t>
      </w:r>
    </w:p>
    <w:p w:rsidR="00143739" w:rsidRPr="007E0434" w:rsidRDefault="00143739" w:rsidP="003A511D">
      <w:pPr>
        <w:spacing w:after="0" w:line="360" w:lineRule="auto"/>
        <w:ind w:firstLine="709"/>
        <w:jc w:val="both"/>
        <w:rPr>
          <w:rFonts w:ascii="Times New Roman" w:hAnsi="Times New Roman" w:cs="Times New Roman"/>
          <w:b/>
          <w:sz w:val="28"/>
          <w:szCs w:val="28"/>
        </w:rPr>
      </w:pPr>
    </w:p>
    <w:p w:rsidR="00143739" w:rsidRPr="007E0434" w:rsidRDefault="00143739" w:rsidP="003A511D">
      <w:pPr>
        <w:spacing w:after="0" w:line="360" w:lineRule="auto"/>
        <w:ind w:firstLine="709"/>
        <w:jc w:val="both"/>
        <w:rPr>
          <w:rFonts w:ascii="Times New Roman" w:hAnsi="Times New Roman" w:cs="Times New Roman"/>
          <w:b/>
          <w:sz w:val="28"/>
          <w:szCs w:val="28"/>
        </w:rPr>
      </w:pPr>
      <w:r w:rsidRPr="007E0434">
        <w:rPr>
          <w:rFonts w:ascii="Times New Roman" w:hAnsi="Times New Roman" w:cs="Times New Roman"/>
          <w:b/>
          <w:sz w:val="28"/>
          <w:szCs w:val="28"/>
        </w:rPr>
        <w:t>2.4 Учёт прочих налогов</w:t>
      </w:r>
    </w:p>
    <w:p w:rsidR="00143739" w:rsidRDefault="00143739" w:rsidP="003A511D">
      <w:pPr>
        <w:spacing w:after="0" w:line="360" w:lineRule="auto"/>
        <w:ind w:firstLine="709"/>
        <w:jc w:val="both"/>
        <w:rPr>
          <w:rFonts w:ascii="Times New Roman" w:hAnsi="Times New Roman" w:cs="Times New Roman"/>
          <w:sz w:val="28"/>
          <w:szCs w:val="28"/>
        </w:rPr>
      </w:pPr>
    </w:p>
    <w:p w:rsidR="00275616" w:rsidRDefault="00286B66" w:rsidP="001B16F8">
      <w:pPr>
        <w:spacing w:after="0" w:line="360" w:lineRule="auto"/>
        <w:ind w:firstLine="720"/>
        <w:contextualSpacing/>
        <w:jc w:val="both"/>
        <w:rPr>
          <w:rFonts w:ascii="Times New Roman" w:eastAsia="Calibri" w:hAnsi="Times New Roman" w:cs="Times New Roman"/>
          <w:sz w:val="28"/>
          <w:szCs w:val="28"/>
        </w:rPr>
      </w:pPr>
      <w:r w:rsidRPr="00286B66">
        <w:rPr>
          <w:rFonts w:ascii="Times New Roman" w:eastAsia="Calibri" w:hAnsi="Times New Roman" w:cs="Times New Roman"/>
          <w:sz w:val="28"/>
          <w:szCs w:val="28"/>
        </w:rPr>
        <w:lastRenderedPageBreak/>
        <w:t>В бухгалтерском учете налоги, что выплачивает компания, имеют все шансы включаться в состав затрат по обычным видам работы (например, транспортный налог) либо в состав прочих затрат (например, налог на имущество). В налоговом учете это прочие затраты. Но есть непростые моменты, от которых зависит, возможно ли принять к сведению в затратах тот или же другой налог.</w:t>
      </w:r>
    </w:p>
    <w:p w:rsidR="006032B7" w:rsidRDefault="00B43837" w:rsidP="001B16F8">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(тр</w:t>
      </w:r>
      <w:r w:rsidR="001B16F8" w:rsidRPr="001B16F8">
        <w:rPr>
          <w:rFonts w:ascii="Times New Roman" w:eastAsia="Calibri" w:hAnsi="Times New Roman" w:cs="Times New Roman"/>
          <w:sz w:val="28"/>
          <w:szCs w:val="28"/>
        </w:rPr>
        <w:t>анспортный налог</w:t>
      </w:r>
      <w:r>
        <w:rPr>
          <w:rFonts w:ascii="Times New Roman" w:eastAsia="Calibri" w:hAnsi="Times New Roman" w:cs="Times New Roman"/>
          <w:sz w:val="28"/>
          <w:szCs w:val="28"/>
        </w:rPr>
        <w:t>)</w:t>
      </w:r>
      <w:r w:rsidR="001B16F8" w:rsidRPr="001B16F8">
        <w:rPr>
          <w:rFonts w:ascii="Times New Roman" w:eastAsia="Calibri" w:hAnsi="Times New Roman" w:cs="Times New Roman"/>
          <w:sz w:val="28"/>
          <w:szCs w:val="28"/>
        </w:rPr>
        <w:t xml:space="preserve"> считается региональным</w:t>
      </w:r>
      <w:r>
        <w:rPr>
          <w:rFonts w:ascii="Times New Roman" w:eastAsia="Calibri" w:hAnsi="Times New Roman" w:cs="Times New Roman"/>
          <w:sz w:val="28"/>
          <w:szCs w:val="28"/>
        </w:rPr>
        <w:t xml:space="preserve">. Он </w:t>
      </w:r>
      <w:r w:rsidR="001B16F8" w:rsidRPr="001B16F8">
        <w:rPr>
          <w:rFonts w:ascii="Times New Roman" w:eastAsia="Calibri" w:hAnsi="Times New Roman" w:cs="Times New Roman"/>
          <w:sz w:val="28"/>
          <w:szCs w:val="28"/>
        </w:rPr>
        <w:t xml:space="preserve">обязателен к уплате на местности соответственного субъекта РФ. </w:t>
      </w:r>
    </w:p>
    <w:p w:rsidR="001B16F8" w:rsidRPr="001B16F8" w:rsidRDefault="006032B7" w:rsidP="001B16F8">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B16F8" w:rsidRPr="001B16F8">
        <w:rPr>
          <w:rFonts w:ascii="Times New Roman" w:eastAsia="Calibri" w:hAnsi="Times New Roman" w:cs="Times New Roman"/>
          <w:sz w:val="28"/>
          <w:szCs w:val="28"/>
        </w:rPr>
        <w:t xml:space="preserve">одлежащая уплате в бюджет </w:t>
      </w:r>
      <w:r>
        <w:rPr>
          <w:rFonts w:ascii="Times New Roman" w:eastAsia="Calibri" w:hAnsi="Times New Roman" w:cs="Times New Roman"/>
          <w:sz w:val="28"/>
          <w:szCs w:val="28"/>
        </w:rPr>
        <w:t>с</w:t>
      </w:r>
      <w:r w:rsidRPr="006032B7">
        <w:rPr>
          <w:rFonts w:ascii="Times New Roman" w:eastAsia="Calibri" w:hAnsi="Times New Roman" w:cs="Times New Roman"/>
          <w:sz w:val="28"/>
          <w:szCs w:val="28"/>
        </w:rPr>
        <w:t xml:space="preserve">умма транспортного налога, </w:t>
      </w:r>
      <w:r w:rsidR="001B16F8" w:rsidRPr="001B16F8">
        <w:rPr>
          <w:rFonts w:ascii="Times New Roman" w:eastAsia="Calibri" w:hAnsi="Times New Roman" w:cs="Times New Roman"/>
          <w:sz w:val="28"/>
          <w:szCs w:val="28"/>
        </w:rPr>
        <w:t>по результатам налогового периода, исчисляется в отношении каждого транспортного средства как произведение соответственной налоговой базы и налоговой ставки.</w:t>
      </w:r>
    </w:p>
    <w:p w:rsidR="001B16F8" w:rsidRPr="00C93F92" w:rsidRDefault="00C93F92" w:rsidP="001B16F8">
      <w:pPr>
        <w:spacing w:after="0" w:line="360" w:lineRule="auto"/>
        <w:ind w:firstLine="720"/>
        <w:contextualSpacing/>
        <w:jc w:val="both"/>
        <w:rPr>
          <w:rFonts w:ascii="Times New Roman" w:eastAsia="Calibri" w:hAnsi="Times New Roman" w:cs="Times New Roman"/>
          <w:sz w:val="28"/>
          <w:szCs w:val="28"/>
        </w:rPr>
      </w:pPr>
      <w:r w:rsidRPr="00C93F92">
        <w:rPr>
          <w:rFonts w:ascii="Times New Roman" w:eastAsia="Calibri" w:hAnsi="Times New Roman" w:cs="Times New Roman"/>
          <w:sz w:val="28"/>
          <w:szCs w:val="28"/>
        </w:rPr>
        <w:t>В</w:t>
      </w:r>
      <w:r w:rsidR="001B16F8" w:rsidRPr="00C93F92">
        <w:rPr>
          <w:rFonts w:ascii="Times New Roman" w:eastAsia="Calibri" w:hAnsi="Times New Roman" w:cs="Times New Roman"/>
          <w:sz w:val="28"/>
          <w:szCs w:val="28"/>
        </w:rPr>
        <w:t xml:space="preserve"> 28 главе НК </w:t>
      </w:r>
      <w:r w:rsidRPr="00C93F92">
        <w:rPr>
          <w:rFonts w:ascii="Times New Roman" w:eastAsia="Calibri" w:hAnsi="Times New Roman" w:cs="Times New Roman"/>
          <w:sz w:val="28"/>
          <w:szCs w:val="28"/>
        </w:rPr>
        <w:t>РФ</w:t>
      </w:r>
      <w:r w:rsidRPr="00C93F92">
        <w:rPr>
          <w:rFonts w:ascii="Times New Roman" w:hAnsi="Times New Roman" w:cs="Times New Roman"/>
          <w:sz w:val="28"/>
          <w:szCs w:val="28"/>
        </w:rPr>
        <w:t xml:space="preserve"> отражен п</w:t>
      </w:r>
      <w:r w:rsidRPr="00C93F92">
        <w:rPr>
          <w:rFonts w:ascii="Times New Roman" w:eastAsia="Calibri" w:hAnsi="Times New Roman" w:cs="Times New Roman"/>
          <w:sz w:val="28"/>
          <w:szCs w:val="28"/>
        </w:rPr>
        <w:t>орядок исчисления и уплаты налога.</w:t>
      </w:r>
      <w:r w:rsidR="001B16F8" w:rsidRPr="00C93F92">
        <w:rPr>
          <w:rFonts w:ascii="Times New Roman" w:eastAsia="Calibri" w:hAnsi="Times New Roman" w:cs="Times New Roman"/>
          <w:sz w:val="28"/>
          <w:szCs w:val="28"/>
        </w:rPr>
        <w:t xml:space="preserve"> Прежде всего, рассмотрим такие элементы данного налога как налогоплательщики, объект налогообложения и налоговая база.</w:t>
      </w:r>
    </w:p>
    <w:p w:rsidR="001B16F8" w:rsidRPr="001B16F8" w:rsidRDefault="00B41BA4" w:rsidP="001B16F8">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r w:rsidR="001B16F8" w:rsidRPr="001B16F8">
        <w:rPr>
          <w:rFonts w:ascii="Times New Roman" w:eastAsia="Calibri" w:hAnsi="Times New Roman" w:cs="Times New Roman"/>
          <w:sz w:val="28"/>
          <w:szCs w:val="28"/>
        </w:rPr>
        <w:t xml:space="preserve">ст. 357 НК РФ налогоплательщиками </w:t>
      </w:r>
      <w:r>
        <w:rPr>
          <w:rFonts w:ascii="Times New Roman" w:eastAsia="Calibri" w:hAnsi="Times New Roman" w:cs="Times New Roman"/>
          <w:sz w:val="28"/>
          <w:szCs w:val="28"/>
        </w:rPr>
        <w:t xml:space="preserve">налога  на </w:t>
      </w:r>
      <w:r w:rsidR="001B16F8" w:rsidRPr="001B16F8">
        <w:rPr>
          <w:rFonts w:ascii="Times New Roman" w:eastAsia="Calibri" w:hAnsi="Times New Roman" w:cs="Times New Roman"/>
          <w:sz w:val="28"/>
          <w:szCs w:val="28"/>
        </w:rPr>
        <w:t>транспортно</w:t>
      </w:r>
      <w:r>
        <w:rPr>
          <w:rFonts w:ascii="Times New Roman" w:eastAsia="Calibri" w:hAnsi="Times New Roman" w:cs="Times New Roman"/>
          <w:sz w:val="28"/>
          <w:szCs w:val="28"/>
        </w:rPr>
        <w:t>е средство</w:t>
      </w:r>
      <w:r w:rsidR="001B16F8" w:rsidRPr="001B16F8">
        <w:rPr>
          <w:rFonts w:ascii="Times New Roman" w:eastAsia="Calibri" w:hAnsi="Times New Roman" w:cs="Times New Roman"/>
          <w:sz w:val="28"/>
          <w:szCs w:val="28"/>
        </w:rPr>
        <w:t xml:space="preserve"> признаются – лица, </w:t>
      </w:r>
      <w:r>
        <w:rPr>
          <w:rFonts w:ascii="Times New Roman" w:eastAsia="Calibri" w:hAnsi="Times New Roman" w:cs="Times New Roman"/>
          <w:sz w:val="28"/>
          <w:szCs w:val="28"/>
        </w:rPr>
        <w:t xml:space="preserve">которым принадлежит </w:t>
      </w:r>
      <w:r w:rsidR="001B16F8" w:rsidRPr="001B16F8">
        <w:rPr>
          <w:rFonts w:ascii="Times New Roman" w:eastAsia="Calibri" w:hAnsi="Times New Roman" w:cs="Times New Roman"/>
          <w:sz w:val="28"/>
          <w:szCs w:val="28"/>
        </w:rPr>
        <w:t>транспортн</w:t>
      </w:r>
      <w:r>
        <w:rPr>
          <w:rFonts w:ascii="Times New Roman" w:eastAsia="Calibri" w:hAnsi="Times New Roman" w:cs="Times New Roman"/>
          <w:sz w:val="28"/>
          <w:szCs w:val="28"/>
        </w:rPr>
        <w:t>ое</w:t>
      </w:r>
      <w:r w:rsidR="001B16F8" w:rsidRPr="001B16F8">
        <w:rPr>
          <w:rFonts w:ascii="Times New Roman" w:eastAsia="Calibri" w:hAnsi="Times New Roman" w:cs="Times New Roman"/>
          <w:sz w:val="28"/>
          <w:szCs w:val="28"/>
        </w:rPr>
        <w:t xml:space="preserve"> средств</w:t>
      </w:r>
      <w:r>
        <w:rPr>
          <w:rFonts w:ascii="Times New Roman" w:eastAsia="Calibri" w:hAnsi="Times New Roman" w:cs="Times New Roman"/>
          <w:sz w:val="28"/>
          <w:szCs w:val="28"/>
        </w:rPr>
        <w:t>о на правах собственности</w:t>
      </w:r>
      <w:r w:rsidR="001B16F8" w:rsidRPr="001B16F8">
        <w:rPr>
          <w:rFonts w:ascii="Times New Roman" w:eastAsia="Calibri" w:hAnsi="Times New Roman" w:cs="Times New Roman"/>
          <w:sz w:val="28"/>
          <w:szCs w:val="28"/>
        </w:rPr>
        <w:t>.</w:t>
      </w:r>
    </w:p>
    <w:p w:rsidR="001B16F8" w:rsidRPr="001B16F8" w:rsidRDefault="001B16F8" w:rsidP="001B16F8">
      <w:pPr>
        <w:spacing w:after="0" w:line="360" w:lineRule="auto"/>
        <w:ind w:firstLine="720"/>
        <w:contextualSpacing/>
        <w:jc w:val="both"/>
        <w:rPr>
          <w:rFonts w:ascii="Times New Roman" w:eastAsia="Calibri" w:hAnsi="Times New Roman" w:cs="Times New Roman"/>
          <w:sz w:val="28"/>
          <w:szCs w:val="28"/>
        </w:rPr>
      </w:pPr>
      <w:r w:rsidRPr="001B16F8">
        <w:rPr>
          <w:rFonts w:ascii="Times New Roman" w:eastAsia="Calibri" w:hAnsi="Times New Roman" w:cs="Times New Roman"/>
          <w:sz w:val="28"/>
          <w:szCs w:val="28"/>
        </w:rPr>
        <w:t xml:space="preserve"> </w:t>
      </w:r>
      <w:r w:rsidR="003A2E8F">
        <w:rPr>
          <w:rFonts w:ascii="Times New Roman" w:eastAsia="Calibri" w:hAnsi="Times New Roman" w:cs="Times New Roman"/>
          <w:sz w:val="28"/>
          <w:szCs w:val="28"/>
        </w:rPr>
        <w:t xml:space="preserve">При этом собственниками, оплачивающими налог, </w:t>
      </w:r>
      <w:r w:rsidRPr="001B16F8">
        <w:rPr>
          <w:rFonts w:ascii="Times New Roman" w:eastAsia="Calibri" w:hAnsi="Times New Roman" w:cs="Times New Roman"/>
          <w:sz w:val="28"/>
          <w:szCs w:val="28"/>
        </w:rPr>
        <w:t>могут быть физические и юридические лица</w:t>
      </w:r>
      <w:r w:rsidR="003A2E8F">
        <w:rPr>
          <w:rFonts w:ascii="Times New Roman" w:eastAsia="Calibri" w:hAnsi="Times New Roman" w:cs="Times New Roman"/>
          <w:sz w:val="28"/>
          <w:szCs w:val="28"/>
        </w:rPr>
        <w:t>.</w:t>
      </w:r>
    </w:p>
    <w:p w:rsidR="001B16F8" w:rsidRPr="001B16F8" w:rsidRDefault="001B16F8" w:rsidP="001B16F8">
      <w:pPr>
        <w:spacing w:after="0" w:line="360" w:lineRule="auto"/>
        <w:ind w:firstLine="720"/>
        <w:contextualSpacing/>
        <w:jc w:val="both"/>
        <w:rPr>
          <w:rFonts w:ascii="Times New Roman" w:eastAsia="Calibri" w:hAnsi="Times New Roman" w:cs="Times New Roman"/>
          <w:sz w:val="28"/>
          <w:szCs w:val="28"/>
        </w:rPr>
      </w:pPr>
      <w:r w:rsidRPr="001B16F8">
        <w:rPr>
          <w:rFonts w:ascii="Times New Roman" w:eastAsia="Calibri" w:hAnsi="Times New Roman" w:cs="Times New Roman"/>
          <w:sz w:val="28"/>
          <w:szCs w:val="28"/>
        </w:rPr>
        <w:t>Сумма налога</w:t>
      </w:r>
      <w:r w:rsidR="00AA162F">
        <w:rPr>
          <w:rFonts w:ascii="Times New Roman" w:eastAsia="Calibri" w:hAnsi="Times New Roman" w:cs="Times New Roman"/>
          <w:sz w:val="28"/>
          <w:szCs w:val="28"/>
        </w:rPr>
        <w:t xml:space="preserve"> на транспортное средство</w:t>
      </w:r>
      <w:r w:rsidRPr="001B16F8">
        <w:rPr>
          <w:rFonts w:ascii="Times New Roman" w:eastAsia="Calibri" w:hAnsi="Times New Roman" w:cs="Times New Roman"/>
          <w:sz w:val="28"/>
          <w:szCs w:val="28"/>
        </w:rPr>
        <w:t xml:space="preserve">, подлежащая уплате </w:t>
      </w:r>
      <w:r w:rsidR="003F71D5" w:rsidRPr="001B16F8">
        <w:rPr>
          <w:rFonts w:ascii="Times New Roman" w:eastAsia="Calibri" w:hAnsi="Times New Roman" w:cs="Times New Roman"/>
          <w:sz w:val="28"/>
          <w:szCs w:val="28"/>
        </w:rPr>
        <w:t>в бюджет,</w:t>
      </w:r>
      <w:r w:rsidRPr="001B16F8">
        <w:rPr>
          <w:rFonts w:ascii="Times New Roman" w:eastAsia="Calibri" w:hAnsi="Times New Roman" w:cs="Times New Roman"/>
          <w:sz w:val="28"/>
          <w:szCs w:val="28"/>
        </w:rPr>
        <w:t xml:space="preserve"> определяется как разница между исчисленной суммой налога и совокупностями авансовых платежей по налогу, подлежащих уплате в течение налогового периода</w:t>
      </w:r>
      <w:r w:rsidR="0089217F">
        <w:rPr>
          <w:rFonts w:ascii="Times New Roman" w:eastAsia="Calibri" w:hAnsi="Times New Roman" w:cs="Times New Roman"/>
          <w:sz w:val="28"/>
          <w:szCs w:val="28"/>
        </w:rPr>
        <w:t xml:space="preserve"> (Приложение А</w:t>
      </w:r>
      <w:r w:rsidRPr="001B16F8">
        <w:rPr>
          <w:rFonts w:ascii="Times New Roman" w:eastAsia="Calibri" w:hAnsi="Times New Roman" w:cs="Times New Roman"/>
          <w:sz w:val="28"/>
          <w:szCs w:val="28"/>
        </w:rPr>
        <w:t>).</w:t>
      </w:r>
    </w:p>
    <w:p w:rsidR="001B16F8" w:rsidRPr="001B16F8" w:rsidRDefault="00016294" w:rsidP="001B16F8">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Данная сумма рассчитывается по истечении </w:t>
      </w:r>
      <w:r w:rsidRPr="00016294">
        <w:rPr>
          <w:rFonts w:ascii="Times New Roman" w:eastAsia="Calibri" w:hAnsi="Times New Roman" w:cs="Times New Roman"/>
          <w:sz w:val="28"/>
          <w:szCs w:val="28"/>
        </w:rPr>
        <w:t>каждого отчетного периода в объеме одной четвертой произведения соответственной налоговой базы и налоговой ставки</w:t>
      </w:r>
      <w:r w:rsidR="001B16F8" w:rsidRPr="001B16F8">
        <w:rPr>
          <w:rFonts w:ascii="Times New Roman" w:eastAsia="Calibri" w:hAnsi="Times New Roman" w:cs="Times New Roman"/>
          <w:sz w:val="28"/>
          <w:szCs w:val="28"/>
        </w:rPr>
        <w:t>. (ст. 362 НК РФ)</w:t>
      </w:r>
      <w:r w:rsidR="00A04B42">
        <w:rPr>
          <w:rFonts w:ascii="Times New Roman" w:eastAsia="Calibri" w:hAnsi="Times New Roman" w:cs="Times New Roman"/>
          <w:sz w:val="28"/>
          <w:szCs w:val="28"/>
        </w:rPr>
        <w:t>.</w:t>
      </w:r>
    </w:p>
    <w:p w:rsidR="001B16F8" w:rsidRPr="001B16F8" w:rsidRDefault="00A04B42" w:rsidP="001B16F8">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налогооблагаемым </w:t>
      </w:r>
      <w:r w:rsidR="00154A6B">
        <w:rPr>
          <w:rFonts w:ascii="Times New Roman" w:eastAsia="Calibri" w:hAnsi="Times New Roman" w:cs="Times New Roman"/>
          <w:sz w:val="28"/>
          <w:szCs w:val="28"/>
        </w:rPr>
        <w:t>транспортны</w:t>
      </w:r>
      <w:r>
        <w:rPr>
          <w:rFonts w:ascii="Times New Roman" w:eastAsia="Calibri" w:hAnsi="Times New Roman" w:cs="Times New Roman"/>
          <w:sz w:val="28"/>
          <w:szCs w:val="28"/>
        </w:rPr>
        <w:t>м</w:t>
      </w:r>
      <w:r w:rsidR="00154A6B">
        <w:rPr>
          <w:rFonts w:ascii="Times New Roman" w:eastAsia="Calibri" w:hAnsi="Times New Roman" w:cs="Times New Roman"/>
          <w:sz w:val="28"/>
          <w:szCs w:val="28"/>
        </w:rPr>
        <w:t xml:space="preserve"> средства</w:t>
      </w:r>
      <w:r>
        <w:rPr>
          <w:rFonts w:ascii="Times New Roman" w:eastAsia="Calibri" w:hAnsi="Times New Roman" w:cs="Times New Roman"/>
          <w:sz w:val="28"/>
          <w:szCs w:val="28"/>
        </w:rPr>
        <w:t>м относятся</w:t>
      </w:r>
      <w:r w:rsidR="00154A6B" w:rsidRPr="00154A6B">
        <w:rPr>
          <w:rFonts w:ascii="Times New Roman" w:eastAsia="Calibri" w:hAnsi="Times New Roman" w:cs="Times New Roman"/>
          <w:sz w:val="28"/>
          <w:szCs w:val="28"/>
        </w:rPr>
        <w:t>:</w:t>
      </w:r>
      <w:r w:rsidR="00154A6B">
        <w:rPr>
          <w:rFonts w:ascii="Times New Roman" w:eastAsia="Calibri" w:hAnsi="Times New Roman" w:cs="Times New Roman"/>
          <w:sz w:val="28"/>
          <w:szCs w:val="28"/>
        </w:rPr>
        <w:t xml:space="preserve"> а</w:t>
      </w:r>
      <w:r w:rsidR="001B16F8" w:rsidRPr="001B16F8">
        <w:rPr>
          <w:rFonts w:ascii="Times New Roman" w:eastAsia="Calibri" w:hAnsi="Times New Roman" w:cs="Times New Roman"/>
          <w:sz w:val="28"/>
          <w:szCs w:val="28"/>
        </w:rPr>
        <w:t>втомобили, мотоциклы, автобусы,</w:t>
      </w:r>
      <w:r w:rsidR="00154A6B">
        <w:rPr>
          <w:rFonts w:ascii="Times New Roman" w:eastAsia="Calibri" w:hAnsi="Times New Roman" w:cs="Times New Roman"/>
          <w:sz w:val="28"/>
          <w:szCs w:val="28"/>
        </w:rPr>
        <w:t xml:space="preserve"> мотороллеры, </w:t>
      </w:r>
      <w:r w:rsidR="001B16F8" w:rsidRPr="001B16F8">
        <w:rPr>
          <w:rFonts w:ascii="Times New Roman" w:eastAsia="Calibri" w:hAnsi="Times New Roman" w:cs="Times New Roman"/>
          <w:sz w:val="28"/>
          <w:szCs w:val="28"/>
        </w:rPr>
        <w:t>самоходные машины</w:t>
      </w:r>
      <w:r w:rsidR="00154A6B">
        <w:rPr>
          <w:rFonts w:ascii="Times New Roman" w:eastAsia="Calibri" w:hAnsi="Times New Roman" w:cs="Times New Roman"/>
          <w:sz w:val="28"/>
          <w:szCs w:val="28"/>
        </w:rPr>
        <w:t>,</w:t>
      </w:r>
      <w:r w:rsidR="001B16F8" w:rsidRPr="001B16F8">
        <w:rPr>
          <w:rFonts w:ascii="Times New Roman" w:eastAsia="Calibri" w:hAnsi="Times New Roman" w:cs="Times New Roman"/>
          <w:sz w:val="28"/>
          <w:szCs w:val="28"/>
        </w:rPr>
        <w:t xml:space="preserve"> механизмы на </w:t>
      </w:r>
      <w:r w:rsidR="00154A6B">
        <w:rPr>
          <w:rFonts w:ascii="Times New Roman" w:eastAsia="Calibri" w:hAnsi="Times New Roman" w:cs="Times New Roman"/>
          <w:sz w:val="28"/>
          <w:szCs w:val="28"/>
        </w:rPr>
        <w:lastRenderedPageBreak/>
        <w:t>г</w:t>
      </w:r>
      <w:r w:rsidR="001B16F8" w:rsidRPr="001B16F8">
        <w:rPr>
          <w:rFonts w:ascii="Times New Roman" w:eastAsia="Calibri" w:hAnsi="Times New Roman" w:cs="Times New Roman"/>
          <w:sz w:val="28"/>
          <w:szCs w:val="28"/>
        </w:rPr>
        <w:t xml:space="preserve">усеничном </w:t>
      </w:r>
      <w:r w:rsidR="00154A6B">
        <w:rPr>
          <w:rFonts w:ascii="Times New Roman" w:eastAsia="Calibri" w:hAnsi="Times New Roman" w:cs="Times New Roman"/>
          <w:sz w:val="28"/>
          <w:szCs w:val="28"/>
        </w:rPr>
        <w:t xml:space="preserve">и механическом </w:t>
      </w:r>
      <w:r w:rsidR="001B16F8" w:rsidRPr="001B16F8">
        <w:rPr>
          <w:rFonts w:ascii="Times New Roman" w:eastAsia="Calibri" w:hAnsi="Times New Roman" w:cs="Times New Roman"/>
          <w:sz w:val="28"/>
          <w:szCs w:val="28"/>
        </w:rPr>
        <w:t xml:space="preserve">ходу, </w:t>
      </w:r>
      <w:r w:rsidR="00154A6B">
        <w:rPr>
          <w:rFonts w:ascii="Times New Roman" w:eastAsia="Calibri" w:hAnsi="Times New Roman" w:cs="Times New Roman"/>
          <w:sz w:val="28"/>
          <w:szCs w:val="28"/>
        </w:rPr>
        <w:t>в</w:t>
      </w:r>
      <w:r w:rsidR="001B16F8" w:rsidRPr="001B16F8">
        <w:rPr>
          <w:rFonts w:ascii="Times New Roman" w:eastAsia="Calibri" w:hAnsi="Times New Roman" w:cs="Times New Roman"/>
          <w:sz w:val="28"/>
          <w:szCs w:val="28"/>
        </w:rPr>
        <w:t>ертолеты,</w:t>
      </w:r>
      <w:r w:rsidR="00154A6B">
        <w:rPr>
          <w:rFonts w:ascii="Times New Roman" w:eastAsia="Calibri" w:hAnsi="Times New Roman" w:cs="Times New Roman"/>
          <w:sz w:val="28"/>
          <w:szCs w:val="28"/>
        </w:rPr>
        <w:t xml:space="preserve"> самолеты,</w:t>
      </w:r>
      <w:r w:rsidR="001B16F8" w:rsidRPr="001B16F8">
        <w:rPr>
          <w:rFonts w:ascii="Times New Roman" w:eastAsia="Calibri" w:hAnsi="Times New Roman" w:cs="Times New Roman"/>
          <w:sz w:val="28"/>
          <w:szCs w:val="28"/>
        </w:rPr>
        <w:t xml:space="preserve"> теплоходы, парусные суда,</w:t>
      </w:r>
      <w:r w:rsidR="00154A6B">
        <w:rPr>
          <w:rFonts w:ascii="Times New Roman" w:eastAsia="Calibri" w:hAnsi="Times New Roman" w:cs="Times New Roman"/>
          <w:sz w:val="28"/>
          <w:szCs w:val="28"/>
        </w:rPr>
        <w:t xml:space="preserve"> яхты,</w:t>
      </w:r>
      <w:r w:rsidR="001B16F8" w:rsidRPr="001B16F8">
        <w:rPr>
          <w:rFonts w:ascii="Times New Roman" w:eastAsia="Calibri" w:hAnsi="Times New Roman" w:cs="Times New Roman"/>
          <w:sz w:val="28"/>
          <w:szCs w:val="28"/>
        </w:rPr>
        <w:t xml:space="preserve"> катера, снегоходы</w:t>
      </w:r>
      <w:r w:rsidR="00154A6B">
        <w:rPr>
          <w:rFonts w:ascii="Times New Roman" w:eastAsia="Calibri" w:hAnsi="Times New Roman" w:cs="Times New Roman"/>
          <w:sz w:val="28"/>
          <w:szCs w:val="28"/>
        </w:rPr>
        <w:t xml:space="preserve"> и др.</w:t>
      </w:r>
      <w:r w:rsidR="001B16F8" w:rsidRPr="001B16F8">
        <w:rPr>
          <w:rFonts w:ascii="Times New Roman" w:eastAsia="Calibri" w:hAnsi="Times New Roman" w:cs="Times New Roman"/>
          <w:sz w:val="28"/>
          <w:szCs w:val="28"/>
        </w:rPr>
        <w:t>)»</w:t>
      </w:r>
      <w:r w:rsidR="001B16F8" w:rsidRPr="001B16F8">
        <w:rPr>
          <w:rFonts w:ascii="Times New Roman" w:eastAsia="Calibri" w:hAnsi="Times New Roman" w:cs="Times New Roman"/>
          <w:sz w:val="28"/>
          <w:szCs w:val="28"/>
          <w:vertAlign w:val="superscript"/>
        </w:rPr>
        <w:footnoteReference w:id="1"/>
      </w:r>
      <w:r w:rsidR="001B16F8" w:rsidRPr="001B16F8">
        <w:rPr>
          <w:rFonts w:ascii="Times New Roman" w:eastAsia="Calibri" w:hAnsi="Times New Roman" w:cs="Times New Roman"/>
          <w:sz w:val="28"/>
          <w:szCs w:val="28"/>
        </w:rPr>
        <w:t>.</w:t>
      </w:r>
    </w:p>
    <w:p w:rsidR="001B16F8" w:rsidRPr="001B16F8" w:rsidRDefault="001B16F8" w:rsidP="001B16F8">
      <w:pPr>
        <w:spacing w:after="0" w:line="360" w:lineRule="auto"/>
        <w:ind w:firstLine="720"/>
        <w:contextualSpacing/>
        <w:jc w:val="both"/>
        <w:rPr>
          <w:rFonts w:ascii="Times New Roman" w:eastAsia="Calibri" w:hAnsi="Times New Roman" w:cs="Times New Roman"/>
          <w:sz w:val="28"/>
          <w:szCs w:val="28"/>
        </w:rPr>
      </w:pPr>
      <w:r w:rsidRPr="001B16F8">
        <w:rPr>
          <w:rFonts w:ascii="Times New Roman" w:eastAsia="Calibri" w:hAnsi="Times New Roman" w:cs="Times New Roman"/>
          <w:sz w:val="28"/>
          <w:szCs w:val="28"/>
        </w:rPr>
        <w:t>Порядок определения облагаемой базы по автотранспортному налогу находится в зависимости от вида транспортного средства. Так, налоговая база определяется в отношении:</w:t>
      </w:r>
    </w:p>
    <w:p w:rsidR="001B16F8" w:rsidRPr="001B16F8" w:rsidRDefault="001B16F8" w:rsidP="001B16F8">
      <w:pPr>
        <w:spacing w:after="0" w:line="360" w:lineRule="auto"/>
        <w:ind w:firstLine="720"/>
        <w:contextualSpacing/>
        <w:jc w:val="both"/>
        <w:rPr>
          <w:rFonts w:ascii="Times New Roman" w:eastAsia="Calibri" w:hAnsi="Times New Roman" w:cs="Times New Roman"/>
          <w:sz w:val="28"/>
          <w:szCs w:val="28"/>
        </w:rPr>
      </w:pPr>
      <w:r w:rsidRPr="001B16F8">
        <w:rPr>
          <w:rFonts w:ascii="Times New Roman" w:eastAsia="Calibri" w:hAnsi="Times New Roman" w:cs="Times New Roman"/>
          <w:sz w:val="28"/>
          <w:szCs w:val="28"/>
        </w:rPr>
        <w:t>1)</w:t>
      </w:r>
      <w:r w:rsidRPr="001B16F8">
        <w:rPr>
          <w:rFonts w:ascii="Times New Roman" w:eastAsia="Calibri" w:hAnsi="Times New Roman" w:cs="Times New Roman"/>
          <w:sz w:val="28"/>
          <w:szCs w:val="28"/>
        </w:rPr>
        <w:tab/>
        <w:t>Автотранспортных средств, имеющих двигатели, как мощность мотора машинного средства в лошадиных силах;</w:t>
      </w:r>
    </w:p>
    <w:p w:rsidR="001B16F8" w:rsidRPr="001B16F8" w:rsidRDefault="001B16F8" w:rsidP="001B16F8">
      <w:pPr>
        <w:spacing w:after="0" w:line="360" w:lineRule="auto"/>
        <w:ind w:firstLine="720"/>
        <w:contextualSpacing/>
        <w:jc w:val="both"/>
        <w:rPr>
          <w:rFonts w:ascii="Times New Roman" w:eastAsia="Calibri" w:hAnsi="Times New Roman" w:cs="Times New Roman"/>
          <w:sz w:val="28"/>
          <w:szCs w:val="28"/>
        </w:rPr>
      </w:pPr>
      <w:r w:rsidRPr="001B16F8">
        <w:rPr>
          <w:rFonts w:ascii="Times New Roman" w:eastAsia="Calibri" w:hAnsi="Times New Roman" w:cs="Times New Roman"/>
          <w:sz w:val="28"/>
          <w:szCs w:val="28"/>
        </w:rPr>
        <w:t>2)</w:t>
      </w:r>
      <w:r w:rsidRPr="001B16F8">
        <w:rPr>
          <w:rFonts w:ascii="Times New Roman" w:eastAsia="Calibri" w:hAnsi="Times New Roman" w:cs="Times New Roman"/>
          <w:sz w:val="28"/>
          <w:szCs w:val="28"/>
        </w:rPr>
        <w:tab/>
        <w:t>Водных несамоходных</w:t>
      </w:r>
      <w:r w:rsidR="00A75998">
        <w:rPr>
          <w:rFonts w:ascii="Times New Roman" w:eastAsia="Calibri" w:hAnsi="Times New Roman" w:cs="Times New Roman"/>
          <w:sz w:val="28"/>
          <w:szCs w:val="28"/>
        </w:rPr>
        <w:t xml:space="preserve">, </w:t>
      </w:r>
      <w:r w:rsidRPr="001B16F8">
        <w:rPr>
          <w:rFonts w:ascii="Times New Roman" w:eastAsia="Calibri" w:hAnsi="Times New Roman" w:cs="Times New Roman"/>
          <w:sz w:val="28"/>
          <w:szCs w:val="28"/>
        </w:rPr>
        <w:t>буксируемых автотранспортных средств;</w:t>
      </w:r>
    </w:p>
    <w:p w:rsidR="001B16F8" w:rsidRPr="001B16F8" w:rsidRDefault="001B16F8" w:rsidP="001B16F8">
      <w:pPr>
        <w:spacing w:after="0" w:line="360" w:lineRule="auto"/>
        <w:ind w:firstLine="720"/>
        <w:contextualSpacing/>
        <w:jc w:val="both"/>
        <w:rPr>
          <w:rFonts w:ascii="Times New Roman" w:eastAsia="Calibri" w:hAnsi="Times New Roman" w:cs="Times New Roman"/>
          <w:sz w:val="28"/>
          <w:szCs w:val="28"/>
        </w:rPr>
      </w:pPr>
      <w:r w:rsidRPr="001B16F8">
        <w:rPr>
          <w:rFonts w:ascii="Times New Roman" w:eastAsia="Calibri" w:hAnsi="Times New Roman" w:cs="Times New Roman"/>
          <w:sz w:val="28"/>
          <w:szCs w:val="28"/>
        </w:rPr>
        <w:t>3)</w:t>
      </w:r>
      <w:r w:rsidRPr="001B16F8">
        <w:rPr>
          <w:rFonts w:ascii="Times New Roman" w:eastAsia="Calibri" w:hAnsi="Times New Roman" w:cs="Times New Roman"/>
          <w:sz w:val="28"/>
          <w:szCs w:val="28"/>
        </w:rPr>
        <w:tab/>
        <w:t>Иных автотранспортных средств как единица транспортного средства.</w:t>
      </w:r>
    </w:p>
    <w:p w:rsidR="001B16F8" w:rsidRPr="001B16F8" w:rsidRDefault="001B16F8" w:rsidP="001B16F8">
      <w:pPr>
        <w:spacing w:after="0" w:line="360" w:lineRule="auto"/>
        <w:ind w:firstLine="720"/>
        <w:jc w:val="both"/>
        <w:rPr>
          <w:rFonts w:ascii="Times New Roman" w:eastAsia="Times New Roman" w:hAnsi="Times New Roman" w:cs="Times New Roman"/>
          <w:sz w:val="28"/>
          <w:szCs w:val="28"/>
          <w:lang w:eastAsia="ru-RU"/>
        </w:rPr>
      </w:pPr>
      <w:r w:rsidRPr="001B16F8">
        <w:rPr>
          <w:rFonts w:ascii="Times New Roman" w:eastAsia="Times New Roman" w:hAnsi="Times New Roman" w:cs="Times New Roman"/>
          <w:sz w:val="28"/>
          <w:szCs w:val="28"/>
          <w:lang w:eastAsia="ru-RU"/>
        </w:rPr>
        <w:t xml:space="preserve">Налоговым периодом </w:t>
      </w:r>
      <w:r w:rsidR="00C735A5">
        <w:rPr>
          <w:rFonts w:ascii="Times New Roman" w:eastAsia="Times New Roman" w:hAnsi="Times New Roman" w:cs="Times New Roman"/>
          <w:sz w:val="28"/>
          <w:szCs w:val="28"/>
          <w:lang w:eastAsia="ru-RU"/>
        </w:rPr>
        <w:t>является</w:t>
      </w:r>
      <w:r w:rsidRPr="001B16F8">
        <w:rPr>
          <w:rFonts w:ascii="Times New Roman" w:eastAsia="Times New Roman" w:hAnsi="Times New Roman" w:cs="Times New Roman"/>
          <w:sz w:val="28"/>
          <w:szCs w:val="28"/>
          <w:lang w:eastAsia="ru-RU"/>
        </w:rPr>
        <w:t xml:space="preserve"> календарный год</w:t>
      </w:r>
      <w:r w:rsidR="00C735A5">
        <w:rPr>
          <w:rFonts w:ascii="Times New Roman" w:eastAsia="Times New Roman" w:hAnsi="Times New Roman" w:cs="Times New Roman"/>
          <w:sz w:val="28"/>
          <w:szCs w:val="28"/>
          <w:lang w:eastAsia="ru-RU"/>
        </w:rPr>
        <w:t>, а о</w:t>
      </w:r>
      <w:r w:rsidRPr="001B16F8">
        <w:rPr>
          <w:rFonts w:ascii="Times New Roman" w:eastAsia="Times New Roman" w:hAnsi="Times New Roman" w:cs="Times New Roman"/>
          <w:sz w:val="28"/>
          <w:szCs w:val="28"/>
          <w:lang w:eastAsia="ru-RU"/>
        </w:rPr>
        <w:t>тчетным период</w:t>
      </w:r>
      <w:r w:rsidR="00C735A5">
        <w:rPr>
          <w:rFonts w:ascii="Times New Roman" w:eastAsia="Times New Roman" w:hAnsi="Times New Roman" w:cs="Times New Roman"/>
          <w:sz w:val="28"/>
          <w:szCs w:val="28"/>
          <w:lang w:eastAsia="ru-RU"/>
        </w:rPr>
        <w:t>ом</w:t>
      </w:r>
      <w:r w:rsidRPr="001B16F8">
        <w:rPr>
          <w:rFonts w:ascii="Times New Roman" w:eastAsia="Times New Roman" w:hAnsi="Times New Roman" w:cs="Times New Roman"/>
          <w:sz w:val="28"/>
          <w:szCs w:val="28"/>
          <w:lang w:eastAsia="ru-RU"/>
        </w:rPr>
        <w:t>, признаются первый квартал, второй квартал, третий квартал.</w:t>
      </w:r>
    </w:p>
    <w:p w:rsidR="001B16F8" w:rsidRPr="001B16F8" w:rsidRDefault="001B16F8" w:rsidP="001B16F8">
      <w:pPr>
        <w:spacing w:after="0" w:line="360" w:lineRule="auto"/>
        <w:ind w:firstLine="720"/>
        <w:jc w:val="both"/>
        <w:rPr>
          <w:rFonts w:ascii="Times New Roman" w:eastAsia="Times New Roman" w:hAnsi="Times New Roman" w:cs="Times New Roman"/>
          <w:sz w:val="28"/>
          <w:szCs w:val="28"/>
          <w:lang w:eastAsia="ru-RU"/>
        </w:rPr>
      </w:pPr>
      <w:r w:rsidRPr="001B16F8">
        <w:rPr>
          <w:rFonts w:ascii="Times New Roman" w:eastAsia="Times New Roman" w:hAnsi="Times New Roman" w:cs="Times New Roman"/>
          <w:sz w:val="28"/>
          <w:szCs w:val="28"/>
          <w:lang w:eastAsia="ru-RU"/>
        </w:rPr>
        <w:t xml:space="preserve">Базовые ставки налога по НК РФ отражены в ст.361. Приведем таблицу налоговых ставок на легковые автомобили. (см. Таблица </w:t>
      </w:r>
      <w:r w:rsidR="00876FBE">
        <w:rPr>
          <w:rFonts w:ascii="Times New Roman" w:eastAsia="Times New Roman" w:hAnsi="Times New Roman" w:cs="Times New Roman"/>
          <w:sz w:val="28"/>
          <w:szCs w:val="28"/>
          <w:lang w:eastAsia="ru-RU"/>
        </w:rPr>
        <w:t>5</w:t>
      </w:r>
      <w:r w:rsidRPr="001B16F8">
        <w:rPr>
          <w:rFonts w:ascii="Times New Roman" w:eastAsia="Times New Roman" w:hAnsi="Times New Roman" w:cs="Times New Roman"/>
          <w:sz w:val="28"/>
          <w:szCs w:val="28"/>
          <w:lang w:eastAsia="ru-RU"/>
        </w:rPr>
        <w:t>.)</w:t>
      </w:r>
    </w:p>
    <w:p w:rsidR="001B16F8" w:rsidRPr="001B16F8" w:rsidRDefault="001B16F8" w:rsidP="001B16F8">
      <w:pPr>
        <w:keepNext/>
        <w:suppressAutoHyphens/>
        <w:spacing w:before="120" w:after="0" w:line="360" w:lineRule="auto"/>
        <w:ind w:firstLine="709"/>
        <w:rPr>
          <w:rFonts w:ascii="Times New Roman" w:eastAsia="Times New Roman" w:hAnsi="Times New Roman" w:cs="Times New Roman"/>
          <w:noProof/>
          <w:sz w:val="28"/>
          <w:szCs w:val="28"/>
          <w:lang w:eastAsia="ru-RU"/>
        </w:rPr>
      </w:pPr>
      <w:r w:rsidRPr="001B16F8">
        <w:rPr>
          <w:rFonts w:ascii="Times New Roman" w:eastAsia="Times New Roman" w:hAnsi="Times New Roman" w:cs="Times New Roman"/>
          <w:sz w:val="28"/>
          <w:szCs w:val="28"/>
          <w:lang w:eastAsia="ru-RU"/>
        </w:rPr>
        <w:t xml:space="preserve">Таблица </w:t>
      </w:r>
      <w:r w:rsidR="00876FBE">
        <w:rPr>
          <w:rFonts w:ascii="Times New Roman" w:eastAsia="Times New Roman" w:hAnsi="Times New Roman" w:cs="Times New Roman"/>
          <w:sz w:val="28"/>
          <w:szCs w:val="28"/>
          <w:lang w:eastAsia="ru-RU"/>
        </w:rPr>
        <w:t>5</w:t>
      </w:r>
      <w:r w:rsidRPr="001B16F8">
        <w:rPr>
          <w:rFonts w:ascii="Times New Roman" w:eastAsia="Times New Roman" w:hAnsi="Times New Roman" w:cs="Times New Roman"/>
          <w:sz w:val="28"/>
          <w:szCs w:val="28"/>
          <w:lang w:eastAsia="ru-RU"/>
        </w:rPr>
        <w:t>- «Налоговые ставки на легковые автомобили»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2"/>
        <w:gridCol w:w="1194"/>
        <w:gridCol w:w="1679"/>
      </w:tblGrid>
      <w:tr w:rsidR="001B16F8" w:rsidRPr="001B16F8" w:rsidTr="006334EA">
        <w:tc>
          <w:tcPr>
            <w:tcW w:w="6982" w:type="dxa"/>
            <w:shd w:val="clear" w:color="auto" w:fill="auto"/>
          </w:tcPr>
          <w:p w:rsidR="001B16F8" w:rsidRPr="001B16F8" w:rsidRDefault="001B16F8" w:rsidP="007C25B8">
            <w:pPr>
              <w:keepNext/>
              <w:suppressAutoHyphens/>
              <w:spacing w:before="120" w:after="0" w:line="360" w:lineRule="auto"/>
              <w:jc w:val="center"/>
              <w:rPr>
                <w:rFonts w:ascii="Times New Roman" w:eastAsia="Times New Roman" w:hAnsi="Times New Roman" w:cs="Times New Roman"/>
                <w:sz w:val="24"/>
                <w:szCs w:val="24"/>
                <w:lang w:eastAsia="ru-RU"/>
              </w:rPr>
            </w:pPr>
            <w:r w:rsidRPr="001B16F8">
              <w:rPr>
                <w:rFonts w:ascii="Times New Roman" w:eastAsia="Times New Roman" w:hAnsi="Times New Roman" w:cs="Times New Roman"/>
                <w:sz w:val="24"/>
                <w:szCs w:val="24"/>
                <w:lang w:eastAsia="ru-RU"/>
              </w:rPr>
              <w:t>Наименование</w:t>
            </w:r>
          </w:p>
        </w:tc>
        <w:tc>
          <w:tcPr>
            <w:tcW w:w="1194" w:type="dxa"/>
            <w:shd w:val="clear" w:color="auto" w:fill="auto"/>
          </w:tcPr>
          <w:p w:rsidR="001B16F8" w:rsidRPr="001B16F8" w:rsidRDefault="001B16F8" w:rsidP="001B16F8">
            <w:pPr>
              <w:keepNext/>
              <w:suppressAutoHyphens/>
              <w:spacing w:before="120" w:after="0" w:line="360" w:lineRule="auto"/>
              <w:rPr>
                <w:rFonts w:ascii="Times New Roman" w:eastAsia="Times New Roman" w:hAnsi="Times New Roman" w:cs="Times New Roman"/>
                <w:sz w:val="24"/>
                <w:szCs w:val="24"/>
                <w:lang w:eastAsia="ru-RU"/>
              </w:rPr>
            </w:pPr>
            <w:r w:rsidRPr="001B16F8">
              <w:rPr>
                <w:rFonts w:ascii="Times New Roman" w:eastAsia="Times New Roman" w:hAnsi="Times New Roman" w:cs="Times New Roman"/>
                <w:sz w:val="24"/>
                <w:szCs w:val="24"/>
                <w:lang w:eastAsia="ru-RU"/>
              </w:rPr>
              <w:t>Коэф. Кв</w:t>
            </w:r>
          </w:p>
        </w:tc>
        <w:tc>
          <w:tcPr>
            <w:tcW w:w="1679" w:type="dxa"/>
            <w:shd w:val="clear" w:color="auto" w:fill="auto"/>
          </w:tcPr>
          <w:p w:rsidR="001B16F8" w:rsidRPr="001B16F8" w:rsidRDefault="001B16F8" w:rsidP="001B16F8">
            <w:pPr>
              <w:keepNext/>
              <w:suppressAutoHyphens/>
              <w:spacing w:before="120" w:after="0" w:line="360" w:lineRule="auto"/>
              <w:rPr>
                <w:rFonts w:ascii="Times New Roman" w:eastAsia="Times New Roman" w:hAnsi="Times New Roman" w:cs="Times New Roman"/>
                <w:sz w:val="24"/>
                <w:szCs w:val="24"/>
                <w:lang w:eastAsia="ru-RU"/>
              </w:rPr>
            </w:pPr>
            <w:r w:rsidRPr="001B16F8">
              <w:rPr>
                <w:rFonts w:ascii="Times New Roman" w:eastAsia="Times New Roman" w:hAnsi="Times New Roman" w:cs="Times New Roman"/>
                <w:sz w:val="24"/>
                <w:szCs w:val="24"/>
                <w:lang w:eastAsia="ru-RU"/>
              </w:rPr>
              <w:t>Налоговая ставка в рублях</w:t>
            </w:r>
          </w:p>
        </w:tc>
      </w:tr>
      <w:tr w:rsidR="001B16F8" w:rsidRPr="001B16F8" w:rsidTr="006334EA">
        <w:trPr>
          <w:trHeight w:val="354"/>
        </w:trPr>
        <w:tc>
          <w:tcPr>
            <w:tcW w:w="9855" w:type="dxa"/>
            <w:gridSpan w:val="3"/>
            <w:shd w:val="clear" w:color="auto" w:fill="auto"/>
          </w:tcPr>
          <w:p w:rsidR="001B16F8" w:rsidRPr="001B16F8" w:rsidRDefault="001B16F8" w:rsidP="001B16F8">
            <w:pPr>
              <w:keepNext/>
              <w:suppressAutoHyphens/>
              <w:spacing w:after="0" w:line="240" w:lineRule="auto"/>
              <w:jc w:val="both"/>
              <w:rPr>
                <w:rFonts w:ascii="Times New Roman" w:eastAsia="Times New Roman" w:hAnsi="Times New Roman" w:cs="Times New Roman"/>
                <w:sz w:val="24"/>
                <w:szCs w:val="24"/>
                <w:lang w:eastAsia="ru-RU"/>
              </w:rPr>
            </w:pPr>
            <w:r w:rsidRPr="001B16F8">
              <w:rPr>
                <w:rFonts w:ascii="Times New Roman" w:eastAsia="Times New Roman" w:hAnsi="Times New Roman" w:cs="Times New Roman"/>
                <w:sz w:val="24"/>
                <w:szCs w:val="24"/>
                <w:lang w:eastAsia="ru-RU"/>
              </w:rPr>
              <w:t>Автомобили легковые с мощностью двигателя (с каждой лошадиной силы):</w:t>
            </w:r>
          </w:p>
          <w:p w:rsidR="001B16F8" w:rsidRPr="001B16F8" w:rsidRDefault="001B16F8" w:rsidP="001B16F8">
            <w:pPr>
              <w:keepNext/>
              <w:suppressAutoHyphens/>
              <w:spacing w:after="0" w:line="240" w:lineRule="auto"/>
              <w:jc w:val="both"/>
              <w:rPr>
                <w:rFonts w:ascii="Times New Roman" w:eastAsia="Times New Roman" w:hAnsi="Times New Roman" w:cs="Times New Roman"/>
                <w:sz w:val="24"/>
                <w:szCs w:val="24"/>
                <w:lang w:eastAsia="ru-RU"/>
              </w:rPr>
            </w:pPr>
          </w:p>
        </w:tc>
      </w:tr>
      <w:tr w:rsidR="001B16F8" w:rsidRPr="001B16F8" w:rsidTr="006334EA">
        <w:tc>
          <w:tcPr>
            <w:tcW w:w="6982" w:type="dxa"/>
            <w:shd w:val="clear" w:color="auto" w:fill="auto"/>
          </w:tcPr>
          <w:p w:rsidR="001B16F8" w:rsidRPr="001B16F8" w:rsidRDefault="001B16F8" w:rsidP="001B16F8">
            <w:pPr>
              <w:keepNext/>
              <w:suppressAutoHyphens/>
              <w:spacing w:after="0" w:line="240" w:lineRule="auto"/>
              <w:jc w:val="both"/>
              <w:rPr>
                <w:rFonts w:ascii="Times New Roman" w:eastAsia="Times New Roman" w:hAnsi="Times New Roman" w:cs="Times New Roman"/>
                <w:sz w:val="24"/>
                <w:szCs w:val="24"/>
                <w:lang w:eastAsia="ru-RU"/>
              </w:rPr>
            </w:pPr>
            <w:r w:rsidRPr="001B16F8">
              <w:rPr>
                <w:rFonts w:ascii="Times New Roman" w:eastAsia="Times New Roman" w:hAnsi="Times New Roman" w:cs="Times New Roman"/>
                <w:color w:val="000000"/>
                <w:sz w:val="24"/>
                <w:szCs w:val="24"/>
                <w:shd w:val="clear" w:color="auto" w:fill="FFFFFF"/>
                <w:lang w:eastAsia="ru-RU"/>
              </w:rPr>
              <w:t xml:space="preserve">до </w:t>
            </w:r>
            <w:r w:rsidR="00260F29">
              <w:rPr>
                <w:rFonts w:ascii="Times New Roman" w:eastAsia="Times New Roman" w:hAnsi="Times New Roman" w:cs="Times New Roman"/>
                <w:color w:val="000000"/>
                <w:sz w:val="24"/>
                <w:szCs w:val="24"/>
                <w:shd w:val="clear" w:color="auto" w:fill="FFFFFF"/>
                <w:lang w:eastAsia="ru-RU"/>
              </w:rPr>
              <w:t>ста</w:t>
            </w:r>
            <w:r w:rsidRPr="001B16F8">
              <w:rPr>
                <w:rFonts w:ascii="Times New Roman" w:eastAsia="Times New Roman" w:hAnsi="Times New Roman" w:cs="Times New Roman"/>
                <w:color w:val="000000"/>
                <w:sz w:val="24"/>
                <w:szCs w:val="24"/>
                <w:shd w:val="clear" w:color="auto" w:fill="FFFFFF"/>
                <w:lang w:eastAsia="ru-RU"/>
              </w:rPr>
              <w:t> л.с. (до 73,55 кВт) включительно</w:t>
            </w:r>
          </w:p>
        </w:tc>
        <w:tc>
          <w:tcPr>
            <w:tcW w:w="1194" w:type="dxa"/>
            <w:shd w:val="clear" w:color="auto" w:fill="auto"/>
          </w:tcPr>
          <w:p w:rsidR="001B16F8" w:rsidRPr="001B16F8" w:rsidRDefault="001B16F8" w:rsidP="001B16F8">
            <w:pPr>
              <w:keepNext/>
              <w:suppressAutoHyphens/>
              <w:spacing w:after="0" w:line="240" w:lineRule="auto"/>
              <w:jc w:val="both"/>
              <w:rPr>
                <w:rFonts w:ascii="Times New Roman" w:eastAsia="Times New Roman" w:hAnsi="Times New Roman" w:cs="Times New Roman"/>
                <w:sz w:val="24"/>
                <w:szCs w:val="24"/>
                <w:lang w:eastAsia="ru-RU"/>
              </w:rPr>
            </w:pPr>
            <w:r w:rsidRPr="001B16F8">
              <w:rPr>
                <w:rFonts w:ascii="Times New Roman" w:eastAsia="Times New Roman" w:hAnsi="Times New Roman" w:cs="Times New Roman"/>
                <w:sz w:val="24"/>
                <w:szCs w:val="24"/>
                <w:lang w:eastAsia="ru-RU"/>
              </w:rPr>
              <w:t>0,8333</w:t>
            </w:r>
          </w:p>
        </w:tc>
        <w:tc>
          <w:tcPr>
            <w:tcW w:w="1679" w:type="dxa"/>
            <w:shd w:val="clear" w:color="auto" w:fill="auto"/>
          </w:tcPr>
          <w:p w:rsidR="001B16F8" w:rsidRPr="001B16F8" w:rsidRDefault="001B16F8" w:rsidP="001B16F8">
            <w:pPr>
              <w:keepNext/>
              <w:suppressAutoHyphens/>
              <w:spacing w:after="0" w:line="240" w:lineRule="auto"/>
              <w:jc w:val="both"/>
              <w:rPr>
                <w:rFonts w:ascii="Times New Roman" w:eastAsia="Times New Roman" w:hAnsi="Times New Roman" w:cs="Times New Roman"/>
                <w:sz w:val="24"/>
                <w:szCs w:val="24"/>
                <w:lang w:eastAsia="ru-RU"/>
              </w:rPr>
            </w:pPr>
            <w:r w:rsidRPr="001B16F8">
              <w:rPr>
                <w:rFonts w:ascii="Times New Roman" w:eastAsia="Times New Roman" w:hAnsi="Times New Roman" w:cs="Times New Roman"/>
                <w:sz w:val="24"/>
                <w:szCs w:val="24"/>
                <w:lang w:eastAsia="ru-RU"/>
              </w:rPr>
              <w:t>7</w:t>
            </w:r>
          </w:p>
        </w:tc>
      </w:tr>
    </w:tbl>
    <w:p w:rsidR="001B16F8" w:rsidRDefault="001B16F8" w:rsidP="001B16F8">
      <w:pPr>
        <w:spacing w:after="0" w:line="360" w:lineRule="auto"/>
        <w:ind w:firstLine="709"/>
        <w:jc w:val="both"/>
        <w:rPr>
          <w:rFonts w:ascii="Times New Roman" w:eastAsia="Times New Roman" w:hAnsi="Times New Roman" w:cs="Times New Roman"/>
          <w:sz w:val="28"/>
          <w:szCs w:val="28"/>
          <w:lang w:eastAsia="ru-RU"/>
        </w:rPr>
      </w:pPr>
    </w:p>
    <w:p w:rsidR="00022DE9" w:rsidRPr="00022DE9" w:rsidRDefault="00E555BE" w:rsidP="00022DE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r w:rsidR="00A61799" w:rsidRPr="00A61799">
        <w:rPr>
          <w:rFonts w:ascii="Times New Roman" w:eastAsia="Times New Roman" w:hAnsi="Times New Roman" w:cs="Times New Roman"/>
          <w:sz w:val="28"/>
          <w:szCs w:val="28"/>
          <w:lang w:eastAsia="ru-RU"/>
        </w:rPr>
        <w:t xml:space="preserve">главой 30 НК РФ </w:t>
      </w:r>
      <w:r>
        <w:rPr>
          <w:rFonts w:ascii="Times New Roman" w:eastAsia="Times New Roman" w:hAnsi="Times New Roman" w:cs="Times New Roman"/>
          <w:sz w:val="28"/>
          <w:szCs w:val="28"/>
          <w:lang w:eastAsia="ru-RU"/>
        </w:rPr>
        <w:t>н</w:t>
      </w:r>
      <w:r w:rsidR="00A61799" w:rsidRPr="00A61799">
        <w:rPr>
          <w:rFonts w:ascii="Times New Roman" w:eastAsia="Times New Roman" w:hAnsi="Times New Roman" w:cs="Times New Roman"/>
          <w:sz w:val="28"/>
          <w:szCs w:val="28"/>
          <w:lang w:eastAsia="ru-RU"/>
        </w:rPr>
        <w:t xml:space="preserve">алог на имущество фирм считается региональным налогом. </w:t>
      </w:r>
      <w:r w:rsidR="00022DE9" w:rsidRPr="00022DE9">
        <w:rPr>
          <w:rFonts w:ascii="Times New Roman" w:eastAsia="Times New Roman" w:hAnsi="Times New Roman" w:cs="Times New Roman"/>
          <w:sz w:val="28"/>
          <w:szCs w:val="28"/>
          <w:lang w:eastAsia="ru-RU"/>
        </w:rPr>
        <w:t>Объектами налогообложения для российских фирм соглашается недвижимое имущество, учитываемое на балансе в роли объектов основных средств (далее ОС) в порядке, установленном для ведения бухгалтерского учета, в случае если другое никак не учтено статьями 378, 378.1 и 378.2 НК РФ.</w:t>
      </w:r>
    </w:p>
    <w:p w:rsidR="00A61799" w:rsidRDefault="00022DE9" w:rsidP="00022DE9">
      <w:pPr>
        <w:spacing w:after="0" w:line="360" w:lineRule="auto"/>
        <w:ind w:firstLine="720"/>
        <w:jc w:val="both"/>
        <w:rPr>
          <w:rFonts w:ascii="Times New Roman" w:eastAsia="Times New Roman" w:hAnsi="Times New Roman" w:cs="Times New Roman"/>
          <w:sz w:val="28"/>
          <w:szCs w:val="28"/>
          <w:lang w:eastAsia="ru-RU"/>
        </w:rPr>
      </w:pPr>
      <w:r w:rsidRPr="00022DE9">
        <w:rPr>
          <w:rFonts w:ascii="Times New Roman" w:eastAsia="Times New Roman" w:hAnsi="Times New Roman" w:cs="Times New Roman"/>
          <w:sz w:val="28"/>
          <w:szCs w:val="28"/>
          <w:lang w:eastAsia="ru-RU"/>
        </w:rPr>
        <w:t xml:space="preserve">Налоговая база (ст. 375 НК РФ) определяется как среднегодовая стоимости имущества, признаваемого объектом налогообложения. Налоговая </w:t>
      </w:r>
      <w:r w:rsidRPr="00022DE9">
        <w:rPr>
          <w:rFonts w:ascii="Times New Roman" w:eastAsia="Times New Roman" w:hAnsi="Times New Roman" w:cs="Times New Roman"/>
          <w:sz w:val="28"/>
          <w:szCs w:val="28"/>
          <w:lang w:eastAsia="ru-RU"/>
        </w:rPr>
        <w:lastRenderedPageBreak/>
        <w:t>база (далее НБ) в отношении отдельных объектов недвижимого имущества определяется как их кадастровая цена по состоянию на начало января года налогового периода в согласовании со статьей 378.2 НКРФ.</w:t>
      </w:r>
    </w:p>
    <w:p w:rsidR="00B561F3" w:rsidRPr="00B561F3" w:rsidRDefault="00B561F3" w:rsidP="00B561F3">
      <w:pPr>
        <w:spacing w:after="0" w:line="360" w:lineRule="auto"/>
        <w:ind w:firstLine="720"/>
        <w:jc w:val="both"/>
        <w:rPr>
          <w:rFonts w:ascii="Times New Roman" w:eastAsia="Times New Roman" w:hAnsi="Times New Roman" w:cs="Times New Roman"/>
          <w:sz w:val="28"/>
          <w:szCs w:val="28"/>
          <w:lang w:eastAsia="ru-RU"/>
        </w:rPr>
      </w:pPr>
      <w:r w:rsidRPr="00B561F3">
        <w:rPr>
          <w:rFonts w:ascii="Times New Roman" w:eastAsia="Times New Roman" w:hAnsi="Times New Roman" w:cs="Times New Roman"/>
          <w:sz w:val="28"/>
          <w:szCs w:val="28"/>
          <w:lang w:eastAsia="ru-RU"/>
        </w:rPr>
        <w:t>При определении НБ как среднегодовой цены имущества, признаваемого объектом налогообложения, данный актив учитывается по его остаточной стоимости, сформированной в согласовании с установленным порядком ведения бухгалтерского учета, подтвержденным в учетной политике компании.</w:t>
      </w:r>
    </w:p>
    <w:p w:rsidR="00B561F3" w:rsidRPr="00B561F3" w:rsidRDefault="00B561F3" w:rsidP="00B561F3">
      <w:pPr>
        <w:spacing w:after="0" w:line="360" w:lineRule="auto"/>
        <w:ind w:firstLine="720"/>
        <w:jc w:val="both"/>
        <w:rPr>
          <w:rFonts w:ascii="Times New Roman" w:eastAsia="Times New Roman" w:hAnsi="Times New Roman" w:cs="Times New Roman"/>
          <w:sz w:val="28"/>
          <w:szCs w:val="28"/>
          <w:lang w:eastAsia="ru-RU"/>
        </w:rPr>
      </w:pPr>
      <w:r w:rsidRPr="00B561F3">
        <w:rPr>
          <w:rFonts w:ascii="Times New Roman" w:eastAsia="Times New Roman" w:hAnsi="Times New Roman" w:cs="Times New Roman"/>
          <w:sz w:val="28"/>
          <w:szCs w:val="28"/>
          <w:lang w:eastAsia="ru-RU"/>
        </w:rPr>
        <w:t>В случае если остаточная стоимость имущества включает в себя валютную оценку предстоящих в дальнейшем потерь, связанных с данным имуществом, остаточная стоимость указанного имущества для целей главы 30 НК РФ определяется без учета таковых издержек.</w:t>
      </w:r>
    </w:p>
    <w:p w:rsidR="00B561F3" w:rsidRPr="00B561F3" w:rsidRDefault="00B561F3" w:rsidP="00B561F3">
      <w:pPr>
        <w:spacing w:after="0" w:line="360" w:lineRule="auto"/>
        <w:ind w:firstLine="720"/>
        <w:jc w:val="both"/>
        <w:rPr>
          <w:rFonts w:ascii="Times New Roman" w:eastAsia="Times New Roman" w:hAnsi="Times New Roman" w:cs="Times New Roman"/>
          <w:sz w:val="28"/>
          <w:szCs w:val="28"/>
          <w:lang w:eastAsia="ru-RU"/>
        </w:rPr>
      </w:pPr>
      <w:r w:rsidRPr="00B561F3">
        <w:rPr>
          <w:rFonts w:ascii="Times New Roman" w:eastAsia="Times New Roman" w:hAnsi="Times New Roman" w:cs="Times New Roman"/>
          <w:sz w:val="28"/>
          <w:szCs w:val="28"/>
          <w:lang w:eastAsia="ru-RU"/>
        </w:rPr>
        <w:t>В случае если для отдельных объектов ОС начисление амортизации никак не учтено, стоимость указанных объектов для целей налогообложения ориентируется как разница между их исходной ценою и величиной износа, вычисляемой по установленным общепринятым нормам амортизационных отчислений для целей бухгалтерского учета в конце каждого налогового (отчетного) периода.</w:t>
      </w:r>
    </w:p>
    <w:p w:rsidR="00B561F3" w:rsidRPr="00B561F3" w:rsidRDefault="00B561F3" w:rsidP="00B561F3">
      <w:pPr>
        <w:spacing w:after="0" w:line="360" w:lineRule="auto"/>
        <w:ind w:firstLine="720"/>
        <w:jc w:val="both"/>
        <w:rPr>
          <w:rFonts w:ascii="Times New Roman" w:eastAsia="Times New Roman" w:hAnsi="Times New Roman" w:cs="Times New Roman"/>
          <w:sz w:val="28"/>
          <w:szCs w:val="28"/>
          <w:lang w:eastAsia="ru-RU"/>
        </w:rPr>
      </w:pPr>
      <w:r w:rsidRPr="00B561F3">
        <w:rPr>
          <w:rFonts w:ascii="Times New Roman" w:eastAsia="Times New Roman" w:hAnsi="Times New Roman" w:cs="Times New Roman"/>
          <w:sz w:val="28"/>
          <w:szCs w:val="28"/>
          <w:lang w:eastAsia="ru-RU"/>
        </w:rPr>
        <w:t>НБ определяется отдельно в отношении имущества, подлежащего налогообложению (статья 376 НК РФ):</w:t>
      </w:r>
    </w:p>
    <w:p w:rsidR="00A61799" w:rsidRDefault="00B561F3" w:rsidP="00B561F3">
      <w:pPr>
        <w:spacing w:after="0" w:line="360" w:lineRule="auto"/>
        <w:ind w:firstLine="720"/>
        <w:jc w:val="both"/>
        <w:rPr>
          <w:rFonts w:ascii="Times New Roman" w:eastAsia="Times New Roman" w:hAnsi="Times New Roman" w:cs="Times New Roman"/>
          <w:sz w:val="28"/>
          <w:szCs w:val="28"/>
          <w:lang w:eastAsia="ru-RU"/>
        </w:rPr>
      </w:pPr>
      <w:r w:rsidRPr="00B561F3">
        <w:rPr>
          <w:rFonts w:ascii="Times New Roman" w:eastAsia="Times New Roman" w:hAnsi="Times New Roman" w:cs="Times New Roman"/>
          <w:sz w:val="28"/>
          <w:szCs w:val="28"/>
          <w:lang w:eastAsia="ru-RU"/>
        </w:rPr>
        <w:t>-в случае если предмет недвижимого имущества, легкодоступный налогообложению, имеет фактическое местопребывание на землях разных субъектов РФ.</w:t>
      </w:r>
    </w:p>
    <w:p w:rsidR="00D614E2" w:rsidRPr="00D614E2" w:rsidRDefault="00D614E2" w:rsidP="00D614E2">
      <w:pPr>
        <w:spacing w:after="0" w:line="360" w:lineRule="auto"/>
        <w:ind w:firstLine="709"/>
        <w:jc w:val="both"/>
        <w:rPr>
          <w:rFonts w:ascii="Times New Roman" w:eastAsia="Times New Roman" w:hAnsi="Times New Roman" w:cs="Times New Roman"/>
          <w:sz w:val="28"/>
          <w:szCs w:val="28"/>
          <w:lang w:eastAsia="ru-RU"/>
        </w:rPr>
      </w:pPr>
      <w:r w:rsidRPr="00D614E2">
        <w:rPr>
          <w:rFonts w:ascii="Times New Roman" w:eastAsia="Times New Roman" w:hAnsi="Times New Roman" w:cs="Times New Roman"/>
          <w:sz w:val="28"/>
          <w:szCs w:val="28"/>
          <w:lang w:eastAsia="ru-RU"/>
        </w:rPr>
        <w:t>Стоимость имущества примерно за год, признаваемого объектом налогообложения, за отчетный период определяется как собственное от деления суммы, полученной в результате сложения в величин остаточной цены имущества (в неимении учета имущества, налоговая база в отношении которого определяется как его кадастровая стоимость) на 1-е количество каждого месяца отчетного периода и 1-е количество месяца, следующего за отчетным периодом, на численность месяцев в отчетном периоде, увеличенное на единицу.</w:t>
      </w:r>
    </w:p>
    <w:p w:rsidR="00D614E2" w:rsidRPr="00D614E2" w:rsidRDefault="00D614E2" w:rsidP="00D614E2">
      <w:pPr>
        <w:spacing w:after="0" w:line="360" w:lineRule="auto"/>
        <w:ind w:firstLine="709"/>
        <w:jc w:val="both"/>
        <w:rPr>
          <w:rFonts w:ascii="Times New Roman" w:eastAsia="Times New Roman" w:hAnsi="Times New Roman" w:cs="Times New Roman"/>
          <w:sz w:val="28"/>
          <w:szCs w:val="28"/>
          <w:lang w:eastAsia="ru-RU"/>
        </w:rPr>
      </w:pPr>
      <w:r w:rsidRPr="00D614E2">
        <w:rPr>
          <w:rFonts w:ascii="Times New Roman" w:eastAsia="Times New Roman" w:hAnsi="Times New Roman" w:cs="Times New Roman"/>
          <w:sz w:val="28"/>
          <w:szCs w:val="28"/>
          <w:lang w:eastAsia="ru-RU"/>
        </w:rPr>
        <w:lastRenderedPageBreak/>
        <w:t>Расчеты компании с бюджетом и внебюджетными фондами связаны с уплатой налогов, прочих неотъемлемых платежей.</w:t>
      </w:r>
    </w:p>
    <w:p w:rsidR="00D614E2" w:rsidRPr="00D614E2" w:rsidRDefault="00D614E2" w:rsidP="00D614E2">
      <w:pPr>
        <w:spacing w:after="0" w:line="360" w:lineRule="auto"/>
        <w:ind w:firstLine="709"/>
        <w:jc w:val="both"/>
        <w:rPr>
          <w:rFonts w:ascii="Times New Roman" w:eastAsia="Times New Roman" w:hAnsi="Times New Roman" w:cs="Times New Roman"/>
          <w:sz w:val="28"/>
          <w:szCs w:val="28"/>
          <w:lang w:eastAsia="ru-RU"/>
        </w:rPr>
      </w:pPr>
      <w:r w:rsidRPr="00D614E2">
        <w:rPr>
          <w:rFonts w:ascii="Times New Roman" w:eastAsia="Times New Roman" w:hAnsi="Times New Roman" w:cs="Times New Roman"/>
          <w:sz w:val="28"/>
          <w:szCs w:val="28"/>
          <w:lang w:eastAsia="ru-RU"/>
        </w:rPr>
        <w:t>Синтетический учет налогов ведется по счету 68 "Расчеты по налогам и сборам". Аналитический учет ведется по видам налогов.</w:t>
      </w:r>
    </w:p>
    <w:p w:rsidR="00D614E2" w:rsidRPr="00D614E2" w:rsidRDefault="00D614E2" w:rsidP="00D614E2">
      <w:pPr>
        <w:spacing w:after="0" w:line="360" w:lineRule="auto"/>
        <w:ind w:firstLine="709"/>
        <w:jc w:val="both"/>
        <w:rPr>
          <w:rFonts w:ascii="Times New Roman" w:eastAsia="Times New Roman" w:hAnsi="Times New Roman" w:cs="Times New Roman"/>
          <w:sz w:val="28"/>
          <w:szCs w:val="28"/>
          <w:lang w:eastAsia="ru-RU"/>
        </w:rPr>
      </w:pPr>
      <w:r w:rsidRPr="00D614E2">
        <w:rPr>
          <w:rFonts w:ascii="Times New Roman" w:eastAsia="Times New Roman" w:hAnsi="Times New Roman" w:cs="Times New Roman"/>
          <w:sz w:val="28"/>
          <w:szCs w:val="28"/>
          <w:lang w:eastAsia="ru-RU"/>
        </w:rPr>
        <w:t>Учет расчетов с бюджетом и внебюджетными фондами ведется соответственно на счетах 68 «Расчеты по налогам и сборам» и 69 «Расчеты по социальному страхованию и обеспечению». Аналитический учет по тем видам налогов, что уплачиваются фирмой, ведется по любому налогу, сбору и платежу на соответствующих субсчетах отмеченных счетов. Применяемые методы определения налогооблагаемой базы, порядок исчисления налогов, представления отчетности должны подходить учетной политике для целей налогообложения.</w:t>
      </w:r>
    </w:p>
    <w:p w:rsidR="00D614E2" w:rsidRPr="00D614E2" w:rsidRDefault="00D614E2" w:rsidP="00D614E2">
      <w:pPr>
        <w:spacing w:after="0" w:line="360" w:lineRule="auto"/>
        <w:ind w:firstLine="709"/>
        <w:jc w:val="both"/>
        <w:rPr>
          <w:rFonts w:ascii="Times New Roman" w:eastAsia="Times New Roman" w:hAnsi="Times New Roman" w:cs="Times New Roman"/>
          <w:sz w:val="28"/>
          <w:szCs w:val="28"/>
          <w:lang w:eastAsia="ru-RU"/>
        </w:rPr>
      </w:pPr>
      <w:r w:rsidRPr="00D614E2">
        <w:rPr>
          <w:rFonts w:ascii="Times New Roman" w:eastAsia="Times New Roman" w:hAnsi="Times New Roman" w:cs="Times New Roman"/>
          <w:sz w:val="28"/>
          <w:szCs w:val="28"/>
          <w:lang w:eastAsia="ru-RU"/>
        </w:rPr>
        <w:t>Для расчетов с бюджетом и внебюджетными фондами используется информация: приказ о учетной политике компании для целей налогообложения; приказы и распоряжения управления компании и структурного подразделения; счета-фактуры; книжки реализации покупок; расчетно-платежные документы; выписки с банковского счета; расчетные ведомости по начислению оплаты труда; учетные регистры; расчеты (налоговые декларации) по одиночным налогам и платежам; основная книга; баланс и др.</w:t>
      </w:r>
    </w:p>
    <w:p w:rsidR="00D614E2" w:rsidRDefault="00D614E2" w:rsidP="00D614E2">
      <w:pPr>
        <w:spacing w:after="0" w:line="360" w:lineRule="auto"/>
        <w:ind w:firstLine="709"/>
        <w:jc w:val="both"/>
        <w:rPr>
          <w:rFonts w:ascii="Times New Roman" w:eastAsia="Times New Roman" w:hAnsi="Times New Roman" w:cs="Times New Roman"/>
          <w:sz w:val="28"/>
          <w:szCs w:val="28"/>
          <w:lang w:eastAsia="ru-RU"/>
        </w:rPr>
      </w:pPr>
      <w:r w:rsidRPr="00D614E2">
        <w:rPr>
          <w:rFonts w:ascii="Times New Roman" w:eastAsia="Times New Roman" w:hAnsi="Times New Roman" w:cs="Times New Roman"/>
          <w:sz w:val="28"/>
          <w:szCs w:val="28"/>
          <w:lang w:eastAsia="ru-RU"/>
        </w:rPr>
        <w:t>Процесс организации отчислений во внебюджетные фонды начинается с исчисления налога. Для этого в конце каждого месяца бухгалтер, начислив плату труда сотрудникам, проводит операцию «Закрытие месяца», которая автоматом начисляет налоги с ФОТ (Фонд оплаты труда) по любому работнику отдельно с учетом имевших место присутствовать качеств, как тогда больничные листы, отпускные, компенсации за неиспользованный отпуск при уходе с работы и т.п. Иными словами вначале надо обнаружить причину для исчисления налога.</w:t>
      </w:r>
    </w:p>
    <w:p w:rsidR="00DF432C" w:rsidRDefault="00143A4E" w:rsidP="00626C87">
      <w:pPr>
        <w:spacing w:after="0" w:line="360" w:lineRule="auto"/>
        <w:ind w:firstLine="709"/>
        <w:jc w:val="both"/>
        <w:rPr>
          <w:rFonts w:ascii="Times New Roman" w:eastAsia="Times New Roman" w:hAnsi="Times New Roman" w:cs="Times New Roman"/>
          <w:sz w:val="28"/>
          <w:szCs w:val="28"/>
          <w:lang w:eastAsia="ru-RU"/>
        </w:rPr>
      </w:pPr>
      <w:r w:rsidRPr="00143A4E">
        <w:rPr>
          <w:rFonts w:ascii="Times New Roman" w:eastAsia="Times New Roman" w:hAnsi="Times New Roman" w:cs="Times New Roman"/>
          <w:sz w:val="28"/>
          <w:szCs w:val="28"/>
          <w:lang w:eastAsia="ru-RU"/>
        </w:rPr>
        <w:t xml:space="preserve">Создается отчет в программе 1С: Заработная плата и Кадры каждый месяц, распечатывается и подшивается в папку «Налоги с ФОТ» за год помесячно. Потом по завершении каждого месяца не позже 15 числа месяца, </w:t>
      </w:r>
      <w:r w:rsidRPr="00143A4E">
        <w:rPr>
          <w:rFonts w:ascii="Times New Roman" w:eastAsia="Times New Roman" w:hAnsi="Times New Roman" w:cs="Times New Roman"/>
          <w:sz w:val="28"/>
          <w:szCs w:val="28"/>
          <w:lang w:eastAsia="ru-RU"/>
        </w:rPr>
        <w:lastRenderedPageBreak/>
        <w:t>последующего за расчетным, компания перечисляет ежемесячные авансовые платежи</w:t>
      </w:r>
      <w:r>
        <w:rPr>
          <w:rFonts w:ascii="Times New Roman" w:eastAsia="Times New Roman" w:hAnsi="Times New Roman" w:cs="Times New Roman"/>
          <w:sz w:val="28"/>
          <w:szCs w:val="28"/>
          <w:lang w:eastAsia="ru-RU"/>
        </w:rPr>
        <w:t>.</w:t>
      </w:r>
      <w:r w:rsidR="00626C87">
        <w:rPr>
          <w:rFonts w:ascii="Times New Roman" w:eastAsia="Times New Roman" w:hAnsi="Times New Roman" w:cs="Times New Roman"/>
          <w:sz w:val="28"/>
          <w:szCs w:val="28"/>
          <w:lang w:eastAsia="ru-RU"/>
        </w:rPr>
        <w:t xml:space="preserve"> </w:t>
      </w:r>
      <w:r w:rsidR="00DF432C" w:rsidRPr="00DF432C">
        <w:rPr>
          <w:rFonts w:ascii="Times New Roman" w:eastAsia="Times New Roman" w:hAnsi="Times New Roman" w:cs="Times New Roman"/>
          <w:sz w:val="28"/>
          <w:szCs w:val="28"/>
          <w:lang w:eastAsia="ru-RU"/>
        </w:rPr>
        <w:t xml:space="preserve">При отражении расчетов по социальному страхованию и обеспечению бухгалтер делает проводки (таблица </w:t>
      </w:r>
      <w:r w:rsidR="00876FBE">
        <w:rPr>
          <w:rFonts w:ascii="Times New Roman" w:eastAsia="Times New Roman" w:hAnsi="Times New Roman" w:cs="Times New Roman"/>
          <w:sz w:val="28"/>
          <w:szCs w:val="28"/>
          <w:lang w:eastAsia="ru-RU"/>
        </w:rPr>
        <w:t>6</w:t>
      </w:r>
      <w:r w:rsidR="00DF432C" w:rsidRPr="00DF432C">
        <w:rPr>
          <w:rFonts w:ascii="Times New Roman" w:eastAsia="Times New Roman" w:hAnsi="Times New Roman" w:cs="Times New Roman"/>
          <w:sz w:val="28"/>
          <w:szCs w:val="28"/>
          <w:lang w:eastAsia="ru-RU"/>
        </w:rPr>
        <w:t>).</w:t>
      </w:r>
    </w:p>
    <w:p w:rsidR="00DF432C" w:rsidRPr="00DF432C" w:rsidRDefault="00876FBE" w:rsidP="00DF432C">
      <w:pPr>
        <w:spacing w:after="0" w:line="360" w:lineRule="auto"/>
        <w:ind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00DF432C" w:rsidRPr="00DF432C">
        <w:rPr>
          <w:rFonts w:ascii="Times New Roman" w:eastAsia="Times New Roman" w:hAnsi="Times New Roman" w:cs="Times New Roman"/>
          <w:sz w:val="28"/>
          <w:szCs w:val="28"/>
          <w:lang w:eastAsia="ru-RU"/>
        </w:rPr>
        <w:t>-</w:t>
      </w:r>
      <w:r w:rsidR="00DF432C" w:rsidRPr="00DF432C">
        <w:rPr>
          <w:rFonts w:ascii="Times New Roman" w:eastAsia="Times New Roman" w:hAnsi="Times New Roman" w:cs="Times New Roman"/>
          <w:sz w:val="24"/>
          <w:szCs w:val="24"/>
          <w:lang w:eastAsia="ru-RU"/>
        </w:rPr>
        <w:t xml:space="preserve"> «</w:t>
      </w:r>
      <w:r w:rsidR="00825B98">
        <w:rPr>
          <w:rFonts w:ascii="Times New Roman" w:eastAsia="Times New Roman" w:hAnsi="Times New Roman" w:cs="Times New Roman"/>
          <w:sz w:val="24"/>
          <w:szCs w:val="24"/>
          <w:lang w:eastAsia="ru-RU"/>
        </w:rPr>
        <w:t>Р</w:t>
      </w:r>
      <w:r w:rsidR="00DF432C" w:rsidRPr="00DF432C">
        <w:rPr>
          <w:rFonts w:ascii="Times New Roman" w:eastAsia="Times New Roman" w:hAnsi="Times New Roman" w:cs="Times New Roman"/>
          <w:sz w:val="28"/>
          <w:szCs w:val="28"/>
          <w:lang w:eastAsia="ru-RU"/>
        </w:rPr>
        <w:t>асчет</w:t>
      </w:r>
      <w:r w:rsidR="00825B98">
        <w:rPr>
          <w:rFonts w:ascii="Times New Roman" w:eastAsia="Times New Roman" w:hAnsi="Times New Roman" w:cs="Times New Roman"/>
          <w:sz w:val="28"/>
          <w:szCs w:val="28"/>
          <w:lang w:eastAsia="ru-RU"/>
        </w:rPr>
        <w:t>ы</w:t>
      </w:r>
      <w:r w:rsidR="00DF432C" w:rsidRPr="00DF432C">
        <w:rPr>
          <w:rFonts w:ascii="Times New Roman" w:eastAsia="Times New Roman" w:hAnsi="Times New Roman" w:cs="Times New Roman"/>
          <w:sz w:val="28"/>
          <w:szCs w:val="28"/>
          <w:lang w:eastAsia="ru-RU"/>
        </w:rPr>
        <w:t xml:space="preserve"> по </w:t>
      </w:r>
      <w:r w:rsidR="00E023CC">
        <w:rPr>
          <w:rFonts w:ascii="Times New Roman" w:eastAsia="Times New Roman" w:hAnsi="Times New Roman" w:cs="Times New Roman"/>
          <w:sz w:val="28"/>
          <w:szCs w:val="28"/>
          <w:lang w:eastAsia="ru-RU"/>
        </w:rPr>
        <w:t xml:space="preserve">обеспечению и </w:t>
      </w:r>
      <w:r w:rsidR="00DF432C" w:rsidRPr="00DF432C">
        <w:rPr>
          <w:rFonts w:ascii="Times New Roman" w:eastAsia="Times New Roman" w:hAnsi="Times New Roman" w:cs="Times New Roman"/>
          <w:sz w:val="28"/>
          <w:szCs w:val="28"/>
          <w:lang w:eastAsia="ru-RU"/>
        </w:rPr>
        <w:t>социальному страхованию</w:t>
      </w:r>
      <w:r w:rsidR="00E023CC">
        <w:rPr>
          <w:rFonts w:ascii="Times New Roman" w:eastAsia="Times New Roman" w:hAnsi="Times New Roman" w:cs="Times New Roman"/>
          <w:sz w:val="28"/>
          <w:szCs w:val="28"/>
          <w:lang w:eastAsia="ru-RU"/>
        </w:rPr>
        <w:t>»</w:t>
      </w:r>
    </w:p>
    <w:tbl>
      <w:tblPr>
        <w:tblW w:w="9371" w:type="dxa"/>
        <w:shd w:val="clear" w:color="auto" w:fill="FFFFFF"/>
        <w:tblLayout w:type="fixed"/>
        <w:tblCellMar>
          <w:left w:w="0" w:type="dxa"/>
          <w:right w:w="0" w:type="dxa"/>
        </w:tblCellMar>
        <w:tblLook w:val="04A0" w:firstRow="1" w:lastRow="0" w:firstColumn="1" w:lastColumn="0" w:noHBand="0" w:noVBand="1"/>
      </w:tblPr>
      <w:tblGrid>
        <w:gridCol w:w="5260"/>
        <w:gridCol w:w="1418"/>
        <w:gridCol w:w="1417"/>
        <w:gridCol w:w="1276"/>
      </w:tblGrid>
      <w:tr w:rsidR="00DF432C" w:rsidRPr="00DF432C" w:rsidTr="00C203A2">
        <w:trPr>
          <w:cantSplit/>
          <w:trHeight w:val="540"/>
        </w:trPr>
        <w:tc>
          <w:tcPr>
            <w:tcW w:w="5260" w:type="dxa"/>
            <w:vMerge w:val="restart"/>
            <w:tcBorders>
              <w:top w:val="single" w:sz="8" w:space="0" w:color="auto"/>
              <w:left w:val="single" w:sz="8" w:space="0" w:color="auto"/>
              <w:bottom w:val="single" w:sz="8"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b/>
                <w:bCs/>
                <w:sz w:val="24"/>
                <w:szCs w:val="24"/>
                <w:bdr w:val="none" w:sz="0" w:space="0" w:color="auto" w:frame="1"/>
                <w:lang w:eastAsia="ru-RU"/>
              </w:rPr>
              <w:t>Содержание операции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b/>
                <w:bCs/>
                <w:sz w:val="24"/>
                <w:szCs w:val="24"/>
                <w:bdr w:val="none" w:sz="0" w:space="0" w:color="auto" w:frame="1"/>
                <w:lang w:eastAsia="ru-RU"/>
              </w:rPr>
              <w:t>Документы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b/>
                <w:bCs/>
                <w:sz w:val="24"/>
                <w:szCs w:val="24"/>
                <w:bdr w:val="none" w:sz="0" w:space="0" w:color="auto" w:frame="1"/>
                <w:lang w:eastAsia="ru-RU"/>
              </w:rPr>
              <w:t>Корреспондирующие счета </w:t>
            </w:r>
          </w:p>
        </w:tc>
      </w:tr>
      <w:tr w:rsidR="00DF432C" w:rsidRPr="00DF432C" w:rsidTr="00C203A2">
        <w:trPr>
          <w:cantSplit/>
          <w:trHeight w:val="300"/>
        </w:trPr>
        <w:tc>
          <w:tcPr>
            <w:tcW w:w="5260" w:type="dxa"/>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DF432C" w:rsidRPr="00DF432C" w:rsidRDefault="00DF432C" w:rsidP="00DF432C">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auto"/>
              <w:right w:val="single" w:sz="4" w:space="0" w:color="auto"/>
            </w:tcBorders>
            <w:shd w:val="clear" w:color="auto" w:fill="FFFFFF"/>
            <w:vAlign w:val="center"/>
            <w:hideMark/>
          </w:tcPr>
          <w:p w:rsidR="00DF432C" w:rsidRPr="00DF432C" w:rsidRDefault="00DF432C" w:rsidP="00DF432C">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b/>
                <w:bCs/>
                <w:sz w:val="24"/>
                <w:szCs w:val="24"/>
                <w:bdr w:val="none" w:sz="0" w:space="0" w:color="auto" w:frame="1"/>
                <w:lang w:eastAsia="ru-RU"/>
              </w:rPr>
              <w:t>Дебет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b/>
                <w:bCs/>
                <w:sz w:val="24"/>
                <w:szCs w:val="24"/>
                <w:bdr w:val="none" w:sz="0" w:space="0" w:color="auto" w:frame="1"/>
                <w:lang w:eastAsia="ru-RU"/>
              </w:rPr>
              <w:t>Кредит </w:t>
            </w:r>
          </w:p>
        </w:tc>
      </w:tr>
      <w:tr w:rsidR="00DF432C" w:rsidRPr="00DF432C" w:rsidTr="00C203A2">
        <w:trPr>
          <w:trHeight w:val="330"/>
        </w:trPr>
        <w:tc>
          <w:tcPr>
            <w:tcW w:w="937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Начисление ЕСН и взносов на социальное страхование </w:t>
            </w:r>
          </w:p>
        </w:tc>
      </w:tr>
      <w:tr w:rsidR="00DF432C" w:rsidRPr="00DF432C" w:rsidTr="00C203A2">
        <w:trPr>
          <w:trHeight w:val="520"/>
        </w:trPr>
        <w:tc>
          <w:tcPr>
            <w:tcW w:w="5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ind w:left="68" w:right="215"/>
              <w:jc w:val="both"/>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 xml:space="preserve"> Начислен налог в ПФР  22 %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lang w:eastAsia="ru-RU"/>
              </w:rPr>
              <w:t>Расчетная ведомость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69/7 </w:t>
            </w:r>
          </w:p>
        </w:tc>
      </w:tr>
      <w:tr w:rsidR="00DF432C" w:rsidRPr="00DF432C" w:rsidTr="00C203A2">
        <w:trPr>
          <w:trHeight w:val="442"/>
        </w:trPr>
        <w:tc>
          <w:tcPr>
            <w:tcW w:w="5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ind w:left="68" w:right="215"/>
              <w:jc w:val="both"/>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 xml:space="preserve"> Начислен  налог в ФФОМС 5,1 %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lang w:eastAsia="ru-RU"/>
              </w:rPr>
              <w:t>Расчетная ведомость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240" w:lineRule="auto"/>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69/3 </w:t>
            </w:r>
          </w:p>
        </w:tc>
      </w:tr>
      <w:tr w:rsidR="00DF432C" w:rsidRPr="00DF432C" w:rsidTr="00C203A2">
        <w:trPr>
          <w:trHeight w:val="72"/>
        </w:trPr>
        <w:tc>
          <w:tcPr>
            <w:tcW w:w="5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72" w:lineRule="atLeast"/>
              <w:ind w:left="68" w:right="215"/>
              <w:jc w:val="both"/>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Начислены взносы на социальное страхование 2,9 %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72" w:lineRule="atLeast"/>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lang w:eastAsia="ru-RU"/>
              </w:rPr>
              <w:t>Расчетная ведомость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72" w:lineRule="atLeast"/>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72" w:lineRule="atLeast"/>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69/1 </w:t>
            </w:r>
          </w:p>
        </w:tc>
      </w:tr>
      <w:tr w:rsidR="00DF432C" w:rsidRPr="00DF432C" w:rsidTr="00C203A2">
        <w:trPr>
          <w:trHeight w:val="72"/>
        </w:trPr>
        <w:tc>
          <w:tcPr>
            <w:tcW w:w="5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72" w:lineRule="atLeast"/>
              <w:ind w:left="68" w:right="215"/>
              <w:jc w:val="both"/>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Начислены взносы на социальное страхование от несчастных случаев на производстве и профзаболеваний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72" w:lineRule="atLeast"/>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lang w:eastAsia="ru-RU"/>
              </w:rPr>
              <w:t>Расчетная ведомость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72" w:lineRule="atLeast"/>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20 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F432C" w:rsidRPr="00DF432C" w:rsidRDefault="00DF432C" w:rsidP="00DF432C">
            <w:pPr>
              <w:spacing w:after="0" w:line="72" w:lineRule="atLeast"/>
              <w:jc w:val="center"/>
              <w:rPr>
                <w:rFonts w:ascii="Times New Roman" w:eastAsia="Times New Roman" w:hAnsi="Times New Roman" w:cs="Times New Roman"/>
                <w:sz w:val="24"/>
                <w:szCs w:val="24"/>
                <w:lang w:eastAsia="ru-RU"/>
              </w:rPr>
            </w:pPr>
            <w:r w:rsidRPr="00DF432C">
              <w:rPr>
                <w:rFonts w:ascii="Times New Roman" w:eastAsia="Times New Roman" w:hAnsi="Times New Roman" w:cs="Times New Roman"/>
                <w:sz w:val="24"/>
                <w:szCs w:val="24"/>
                <w:bdr w:val="none" w:sz="0" w:space="0" w:color="auto" w:frame="1"/>
                <w:lang w:eastAsia="ru-RU"/>
              </w:rPr>
              <w:t>69/11</w:t>
            </w:r>
          </w:p>
        </w:tc>
      </w:tr>
    </w:tbl>
    <w:p w:rsidR="00DF432C" w:rsidRDefault="00DF432C" w:rsidP="00DF432C">
      <w:pPr>
        <w:spacing w:after="0" w:line="360" w:lineRule="auto"/>
        <w:ind w:firstLine="720"/>
        <w:jc w:val="both"/>
        <w:rPr>
          <w:rFonts w:ascii="Times New Roman" w:eastAsia="Times New Roman" w:hAnsi="Times New Roman" w:cs="Times New Roman"/>
          <w:sz w:val="28"/>
          <w:szCs w:val="28"/>
          <w:lang w:eastAsia="ru-RU"/>
        </w:rPr>
      </w:pPr>
      <w:r w:rsidRPr="00DF432C">
        <w:rPr>
          <w:rFonts w:ascii="Times New Roman" w:eastAsia="Times New Roman" w:hAnsi="Times New Roman" w:cs="Times New Roman"/>
          <w:sz w:val="28"/>
          <w:szCs w:val="28"/>
          <w:lang w:eastAsia="ru-RU"/>
        </w:rPr>
        <w:t xml:space="preserve">Пример того как </w:t>
      </w:r>
      <w:r w:rsidR="00134C98" w:rsidRPr="00134C98">
        <w:rPr>
          <w:rFonts w:ascii="Times New Roman" w:eastAsia="Times New Roman" w:hAnsi="Times New Roman" w:cs="Times New Roman"/>
          <w:sz w:val="28"/>
          <w:szCs w:val="28"/>
          <w:lang w:eastAsia="ru-RU"/>
        </w:rPr>
        <w:t>ООО «ЛокоТех-Сервис"</w:t>
      </w:r>
      <w:r w:rsidRPr="00DF432C">
        <w:rPr>
          <w:rFonts w:ascii="Times New Roman" w:eastAsia="Times New Roman" w:hAnsi="Times New Roman" w:cs="Times New Roman"/>
          <w:sz w:val="28"/>
          <w:szCs w:val="28"/>
          <w:lang w:eastAsia="ru-RU"/>
        </w:rPr>
        <w:t xml:space="preserve">, рассчитывает страховые взносы (Приложение </w:t>
      </w:r>
      <w:r w:rsidR="00E55BDD">
        <w:rPr>
          <w:rFonts w:ascii="Times New Roman" w:eastAsia="Times New Roman" w:hAnsi="Times New Roman" w:cs="Times New Roman"/>
          <w:sz w:val="28"/>
          <w:szCs w:val="28"/>
          <w:lang w:eastAsia="ru-RU"/>
        </w:rPr>
        <w:t>Б</w:t>
      </w:r>
      <w:r w:rsidRPr="00DF432C">
        <w:rPr>
          <w:rFonts w:ascii="Times New Roman" w:eastAsia="Times New Roman" w:hAnsi="Times New Roman" w:cs="Times New Roman"/>
          <w:sz w:val="28"/>
          <w:szCs w:val="28"/>
          <w:lang w:eastAsia="ru-RU"/>
        </w:rPr>
        <w:t xml:space="preserve">), представим в таблице </w:t>
      </w:r>
      <w:r w:rsidR="00876FBE">
        <w:rPr>
          <w:rFonts w:ascii="Times New Roman" w:eastAsia="Times New Roman" w:hAnsi="Times New Roman" w:cs="Times New Roman"/>
          <w:sz w:val="28"/>
          <w:szCs w:val="28"/>
          <w:lang w:eastAsia="ru-RU"/>
        </w:rPr>
        <w:t>7</w:t>
      </w:r>
      <w:r w:rsidRPr="00DF432C">
        <w:rPr>
          <w:rFonts w:ascii="Times New Roman" w:eastAsia="Times New Roman" w:hAnsi="Times New Roman" w:cs="Times New Roman"/>
          <w:sz w:val="28"/>
          <w:szCs w:val="28"/>
          <w:lang w:eastAsia="ru-RU"/>
        </w:rPr>
        <w:t>.</w:t>
      </w:r>
    </w:p>
    <w:p w:rsidR="00DF432C" w:rsidRPr="00DF432C" w:rsidRDefault="00DF432C" w:rsidP="00DF432C">
      <w:pPr>
        <w:spacing w:after="0" w:line="360" w:lineRule="auto"/>
        <w:ind w:firstLine="720"/>
        <w:jc w:val="both"/>
        <w:rPr>
          <w:rFonts w:ascii="Times New Roman" w:eastAsia="Times New Roman" w:hAnsi="Times New Roman" w:cs="Times New Roman"/>
          <w:sz w:val="28"/>
          <w:szCs w:val="28"/>
          <w:lang w:eastAsia="ru-RU"/>
        </w:rPr>
      </w:pPr>
      <w:r w:rsidRPr="00DF432C">
        <w:rPr>
          <w:rFonts w:ascii="Times New Roman" w:eastAsia="Times New Roman" w:hAnsi="Times New Roman" w:cs="Times New Roman"/>
          <w:sz w:val="28"/>
          <w:szCs w:val="28"/>
          <w:lang w:eastAsia="ru-RU"/>
        </w:rPr>
        <w:t xml:space="preserve">Таблица </w:t>
      </w:r>
      <w:r w:rsidR="00876FBE">
        <w:rPr>
          <w:rFonts w:ascii="Times New Roman" w:eastAsia="Times New Roman" w:hAnsi="Times New Roman" w:cs="Times New Roman"/>
          <w:sz w:val="28"/>
          <w:szCs w:val="28"/>
          <w:lang w:eastAsia="ru-RU"/>
        </w:rPr>
        <w:t>7</w:t>
      </w:r>
      <w:r w:rsidRPr="00DF432C">
        <w:rPr>
          <w:rFonts w:ascii="Times New Roman" w:eastAsia="Times New Roman" w:hAnsi="Times New Roman" w:cs="Times New Roman"/>
          <w:sz w:val="28"/>
          <w:szCs w:val="28"/>
          <w:lang w:eastAsia="ru-RU"/>
        </w:rPr>
        <w:t>-</w:t>
      </w:r>
      <w:r w:rsidRPr="00DF432C">
        <w:rPr>
          <w:rFonts w:ascii="Times New Roman" w:eastAsia="Times New Roman" w:hAnsi="Times New Roman" w:cs="Times New Roman"/>
          <w:sz w:val="24"/>
          <w:szCs w:val="24"/>
          <w:lang w:eastAsia="ru-RU"/>
        </w:rPr>
        <w:t xml:space="preserve"> «Р</w:t>
      </w:r>
      <w:r w:rsidRPr="00DF432C">
        <w:rPr>
          <w:rFonts w:ascii="Times New Roman" w:eastAsia="Times New Roman" w:hAnsi="Times New Roman" w:cs="Times New Roman"/>
          <w:sz w:val="28"/>
          <w:szCs w:val="28"/>
          <w:lang w:eastAsia="ru-RU"/>
        </w:rPr>
        <w:t>асчёт страховых взносов»</w:t>
      </w:r>
    </w:p>
    <w:tbl>
      <w:tblPr>
        <w:tblW w:w="8761" w:type="dxa"/>
        <w:tblBorders>
          <w:top w:val="single" w:sz="6" w:space="0" w:color="444444"/>
          <w:left w:val="single" w:sz="6" w:space="0" w:color="444444"/>
          <w:bottom w:val="single" w:sz="6" w:space="0" w:color="444444"/>
          <w:right w:val="single" w:sz="6" w:space="0" w:color="444444"/>
        </w:tblBorders>
        <w:shd w:val="clear" w:color="auto" w:fill="FEFEFE"/>
        <w:tblCellMar>
          <w:left w:w="0" w:type="dxa"/>
          <w:right w:w="0" w:type="dxa"/>
        </w:tblCellMar>
        <w:tblLook w:val="04A0" w:firstRow="1" w:lastRow="0" w:firstColumn="1" w:lastColumn="0" w:noHBand="0" w:noVBand="1"/>
      </w:tblPr>
      <w:tblGrid>
        <w:gridCol w:w="3410"/>
        <w:gridCol w:w="1701"/>
        <w:gridCol w:w="1985"/>
        <w:gridCol w:w="1665"/>
      </w:tblGrid>
      <w:tr w:rsidR="00B2742D" w:rsidRPr="00DF432C" w:rsidTr="00B2742D">
        <w:trPr>
          <w:gridAfter w:val="3"/>
          <w:wAfter w:w="5351" w:type="dxa"/>
        </w:trPr>
        <w:tc>
          <w:tcPr>
            <w:tcW w:w="3410" w:type="dxa"/>
            <w:shd w:val="clear" w:color="auto" w:fill="FEFEFE"/>
            <w:vAlign w:val="center"/>
            <w:hideMark/>
          </w:tcPr>
          <w:p w:rsidR="00B2742D" w:rsidRPr="00DF432C" w:rsidRDefault="00B2742D" w:rsidP="00DF432C">
            <w:pPr>
              <w:spacing w:after="0" w:line="240" w:lineRule="auto"/>
              <w:rPr>
                <w:rFonts w:ascii="Verdana" w:eastAsia="Times New Roman" w:hAnsi="Verdana" w:cs="Times New Roman"/>
                <w:color w:val="000000"/>
                <w:sz w:val="21"/>
                <w:szCs w:val="21"/>
                <w:lang w:eastAsia="ru-RU"/>
              </w:rPr>
            </w:pPr>
          </w:p>
        </w:tc>
      </w:tr>
      <w:tr w:rsidR="00B2742D" w:rsidRPr="00DF432C" w:rsidTr="00B2742D">
        <w:tc>
          <w:tcPr>
            <w:tcW w:w="3410"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фонд</w:t>
            </w:r>
          </w:p>
        </w:tc>
        <w:tc>
          <w:tcPr>
            <w:tcW w:w="1701"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 отчислений</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DF43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Заработная плата за февраль 2018</w:t>
            </w:r>
          </w:p>
        </w:tc>
        <w:tc>
          <w:tcPr>
            <w:tcW w:w="166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Итого взносов</w:t>
            </w:r>
          </w:p>
        </w:tc>
      </w:tr>
      <w:tr w:rsidR="00B2742D" w:rsidRPr="00DF432C" w:rsidTr="00B2742D">
        <w:tc>
          <w:tcPr>
            <w:tcW w:w="3410"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ПФР</w:t>
            </w:r>
          </w:p>
        </w:tc>
        <w:tc>
          <w:tcPr>
            <w:tcW w:w="1701"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22</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211000</w:t>
            </w:r>
          </w:p>
        </w:tc>
        <w:tc>
          <w:tcPr>
            <w:tcW w:w="166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46420</w:t>
            </w:r>
          </w:p>
        </w:tc>
      </w:tr>
      <w:tr w:rsidR="00B2742D" w:rsidRPr="00DF432C" w:rsidTr="00B2742D">
        <w:tc>
          <w:tcPr>
            <w:tcW w:w="3410"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ФСС</w:t>
            </w:r>
          </w:p>
        </w:tc>
        <w:tc>
          <w:tcPr>
            <w:tcW w:w="1701"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2,9</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211000</w:t>
            </w:r>
          </w:p>
        </w:tc>
        <w:tc>
          <w:tcPr>
            <w:tcW w:w="166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6119</w:t>
            </w:r>
          </w:p>
        </w:tc>
      </w:tr>
      <w:tr w:rsidR="00B2742D" w:rsidRPr="00DF432C" w:rsidTr="00B2742D">
        <w:tc>
          <w:tcPr>
            <w:tcW w:w="3410"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ФСС от несч. сл.</w:t>
            </w:r>
          </w:p>
        </w:tc>
        <w:tc>
          <w:tcPr>
            <w:tcW w:w="1701"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0,6</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211000</w:t>
            </w:r>
          </w:p>
        </w:tc>
        <w:tc>
          <w:tcPr>
            <w:tcW w:w="166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1266</w:t>
            </w:r>
          </w:p>
        </w:tc>
      </w:tr>
      <w:tr w:rsidR="00B2742D" w:rsidRPr="00DF432C" w:rsidTr="00B2742D">
        <w:tc>
          <w:tcPr>
            <w:tcW w:w="3410"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ФФОМС</w:t>
            </w:r>
          </w:p>
        </w:tc>
        <w:tc>
          <w:tcPr>
            <w:tcW w:w="1701"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5,1</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211000</w:t>
            </w:r>
          </w:p>
        </w:tc>
        <w:tc>
          <w:tcPr>
            <w:tcW w:w="166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hideMark/>
          </w:tcPr>
          <w:p w:rsidR="00B2742D" w:rsidRPr="00DF432C" w:rsidRDefault="00B2742D" w:rsidP="00C26647">
            <w:pPr>
              <w:spacing w:after="0" w:line="240" w:lineRule="auto"/>
              <w:jc w:val="center"/>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10761</w:t>
            </w:r>
          </w:p>
        </w:tc>
      </w:tr>
      <w:tr w:rsidR="00B2742D" w:rsidRPr="00DF432C" w:rsidTr="00B2742D">
        <w:tc>
          <w:tcPr>
            <w:tcW w:w="7096" w:type="dxa"/>
            <w:gridSpan w:val="3"/>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Итого</w:t>
            </w:r>
          </w:p>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shd w:val="clear" w:color="auto" w:fill="FEFEFE"/>
            <w:tcMar>
              <w:top w:w="75" w:type="dxa"/>
              <w:left w:w="75" w:type="dxa"/>
              <w:bottom w:w="75" w:type="dxa"/>
              <w:right w:w="75" w:type="dxa"/>
            </w:tcMar>
            <w:vAlign w:val="center"/>
          </w:tcPr>
          <w:p w:rsidR="00B2742D" w:rsidRPr="00DF432C" w:rsidRDefault="00B2742D" w:rsidP="00DF432C">
            <w:pPr>
              <w:spacing w:after="0" w:line="240" w:lineRule="auto"/>
              <w:rPr>
                <w:rFonts w:ascii="Times New Roman" w:eastAsia="Times New Roman" w:hAnsi="Times New Roman" w:cs="Times New Roman"/>
                <w:color w:val="000000"/>
                <w:sz w:val="24"/>
                <w:szCs w:val="24"/>
                <w:lang w:eastAsia="ru-RU"/>
              </w:rPr>
            </w:pPr>
            <w:r w:rsidRPr="00DF432C">
              <w:rPr>
                <w:rFonts w:ascii="Times New Roman" w:eastAsia="Times New Roman" w:hAnsi="Times New Roman" w:cs="Times New Roman"/>
                <w:color w:val="000000"/>
                <w:sz w:val="24"/>
                <w:szCs w:val="24"/>
                <w:lang w:eastAsia="ru-RU"/>
              </w:rPr>
              <w:t>64566</w:t>
            </w:r>
          </w:p>
        </w:tc>
      </w:tr>
    </w:tbl>
    <w:p w:rsidR="00DF432C" w:rsidRPr="00DF432C" w:rsidRDefault="00DF432C" w:rsidP="00DF432C">
      <w:pPr>
        <w:spacing w:after="0" w:line="360" w:lineRule="auto"/>
        <w:ind w:firstLine="720"/>
        <w:jc w:val="both"/>
        <w:rPr>
          <w:rFonts w:ascii="Times New Roman" w:eastAsia="Times New Roman" w:hAnsi="Times New Roman" w:cs="Times New Roman"/>
          <w:sz w:val="28"/>
          <w:szCs w:val="28"/>
          <w:lang w:eastAsia="ru-RU"/>
        </w:rPr>
      </w:pPr>
      <w:r w:rsidRPr="00DF432C">
        <w:rPr>
          <w:rFonts w:ascii="Times New Roman" w:eastAsia="Times New Roman" w:hAnsi="Times New Roman" w:cs="Times New Roman"/>
          <w:sz w:val="28"/>
          <w:szCs w:val="28"/>
          <w:lang w:eastAsia="ru-RU"/>
        </w:rPr>
        <w:t>Из данных таблицы видно, что в  феврале бухгалтер компании произвёл расчёт, итоговая сумма страховых взносов составила 64566 рублей.</w:t>
      </w:r>
    </w:p>
    <w:p w:rsidR="00DF432C" w:rsidRPr="00DF432C" w:rsidRDefault="00DF432C" w:rsidP="00DF432C">
      <w:pPr>
        <w:spacing w:before="150" w:after="0" w:line="360" w:lineRule="auto"/>
        <w:ind w:firstLine="708"/>
        <w:jc w:val="both"/>
        <w:rPr>
          <w:rFonts w:ascii="Times New Roman" w:eastAsia="Times New Roman" w:hAnsi="Times New Roman" w:cs="Times New Roman"/>
          <w:sz w:val="28"/>
          <w:szCs w:val="28"/>
          <w:lang w:eastAsia="ru-RU"/>
        </w:rPr>
      </w:pPr>
    </w:p>
    <w:p w:rsidR="00143739" w:rsidRPr="00775B19" w:rsidRDefault="00143739" w:rsidP="003A511D">
      <w:pPr>
        <w:spacing w:after="0" w:line="360" w:lineRule="auto"/>
        <w:ind w:firstLine="709"/>
        <w:jc w:val="both"/>
        <w:rPr>
          <w:rFonts w:ascii="Times New Roman" w:hAnsi="Times New Roman" w:cs="Times New Roman"/>
          <w:b/>
          <w:sz w:val="28"/>
          <w:szCs w:val="28"/>
        </w:rPr>
      </w:pPr>
      <w:r w:rsidRPr="0034407B">
        <w:rPr>
          <w:rFonts w:ascii="Times New Roman" w:hAnsi="Times New Roman" w:cs="Times New Roman"/>
          <w:b/>
          <w:sz w:val="28"/>
          <w:szCs w:val="28"/>
        </w:rPr>
        <w:t>2.5. Составление налоговых деклараций и раскрытие информации о налогах в бухгалтерской отчетности</w:t>
      </w:r>
    </w:p>
    <w:p w:rsidR="00143739" w:rsidRDefault="00143739" w:rsidP="003A511D">
      <w:pPr>
        <w:spacing w:after="0" w:line="360" w:lineRule="auto"/>
        <w:ind w:firstLine="709"/>
        <w:jc w:val="both"/>
        <w:rPr>
          <w:rFonts w:ascii="Times New Roman" w:hAnsi="Times New Roman" w:cs="Times New Roman"/>
          <w:sz w:val="28"/>
          <w:szCs w:val="28"/>
        </w:rPr>
      </w:pPr>
    </w:p>
    <w:p w:rsidR="00D655E3" w:rsidRPr="00D655E3" w:rsidRDefault="00D655E3" w:rsidP="00D655E3">
      <w:pPr>
        <w:spacing w:after="0" w:line="360" w:lineRule="auto"/>
        <w:ind w:firstLine="708"/>
        <w:jc w:val="both"/>
        <w:rPr>
          <w:rFonts w:ascii="Times New Roman" w:eastAsia="Times New Roman" w:hAnsi="Times New Roman" w:cs="Times New Roman"/>
          <w:sz w:val="28"/>
          <w:szCs w:val="28"/>
          <w:lang w:eastAsia="ru-RU"/>
        </w:rPr>
      </w:pPr>
      <w:r w:rsidRPr="00D655E3">
        <w:rPr>
          <w:rFonts w:ascii="Times New Roman" w:eastAsia="Times New Roman" w:hAnsi="Times New Roman" w:cs="Times New Roman"/>
          <w:sz w:val="28"/>
          <w:szCs w:val="28"/>
          <w:lang w:eastAsia="ru-RU"/>
        </w:rPr>
        <w:t>Предприятия, применяющие общую систему налогообложения, сдают следующие отчеты:</w:t>
      </w:r>
    </w:p>
    <w:p w:rsidR="00D655E3" w:rsidRPr="00D655E3" w:rsidRDefault="00D655E3" w:rsidP="00D655E3">
      <w:pPr>
        <w:spacing w:after="0" w:line="360" w:lineRule="auto"/>
        <w:jc w:val="both"/>
        <w:rPr>
          <w:rFonts w:ascii="Times New Roman" w:eastAsia="Times New Roman" w:hAnsi="Times New Roman" w:cs="Times New Roman"/>
          <w:sz w:val="28"/>
          <w:szCs w:val="28"/>
          <w:lang w:eastAsia="ru-RU"/>
        </w:rPr>
      </w:pPr>
      <w:r w:rsidRPr="00D655E3">
        <w:rPr>
          <w:rFonts w:ascii="Times New Roman" w:eastAsia="Times New Roman" w:hAnsi="Times New Roman" w:cs="Times New Roman"/>
          <w:sz w:val="28"/>
          <w:szCs w:val="28"/>
          <w:lang w:eastAsia="ru-RU"/>
        </w:rPr>
        <w:lastRenderedPageBreak/>
        <w:t>1. Декларация по налогу на добавленную стоимость (НДС), сдается не позднее 25 числа месяца следующего за отчетным периодом. Строго по телекоммуникационным каналом связи, используя программу «Сбис+».</w:t>
      </w:r>
    </w:p>
    <w:p w:rsidR="00143739" w:rsidRDefault="00D655E3" w:rsidP="00D655E3">
      <w:pPr>
        <w:spacing w:after="0" w:line="360" w:lineRule="auto"/>
        <w:rPr>
          <w:rFonts w:ascii="Times New Roman" w:eastAsia="Times New Roman" w:hAnsi="Times New Roman" w:cs="Times New Roman"/>
          <w:sz w:val="28"/>
          <w:szCs w:val="28"/>
          <w:lang w:eastAsia="ru-RU"/>
        </w:rPr>
      </w:pPr>
      <w:r w:rsidRPr="00D655E3">
        <w:rPr>
          <w:rFonts w:ascii="Times New Roman" w:eastAsia="Times New Roman" w:hAnsi="Times New Roman" w:cs="Times New Roman"/>
          <w:sz w:val="28"/>
          <w:szCs w:val="28"/>
          <w:lang w:eastAsia="ru-RU"/>
        </w:rPr>
        <w:t>2. Расчет по налогу на прибыль, облагаемой по ставке 18 %  в бюджет субъекта РФ и 2 % в  федеральный бюджет. Срок предоставления отчета до 28 числа месяца следующего за отчетным кварталом</w:t>
      </w:r>
      <w:r w:rsidR="00A1180C">
        <w:rPr>
          <w:rFonts w:ascii="Times New Roman" w:eastAsia="Times New Roman" w:hAnsi="Times New Roman" w:cs="Times New Roman"/>
          <w:sz w:val="28"/>
          <w:szCs w:val="28"/>
          <w:lang w:eastAsia="ru-RU"/>
        </w:rPr>
        <w:t>.</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 xml:space="preserve">Услуги </w:t>
      </w:r>
      <w:r>
        <w:rPr>
          <w:rFonts w:ascii="Times New Roman" w:eastAsia="Calibri" w:hAnsi="Times New Roman" w:cs="Times New Roman"/>
          <w:sz w:val="28"/>
          <w:szCs w:val="28"/>
          <w:lang w:eastAsia="ru-RU"/>
        </w:rPr>
        <w:t>в</w:t>
      </w:r>
      <w:r w:rsidRPr="00A1180C">
        <w:rPr>
          <w:rFonts w:ascii="Times New Roman" w:eastAsia="Calibri" w:hAnsi="Times New Roman" w:cs="Times New Roman"/>
          <w:sz w:val="28"/>
          <w:szCs w:val="28"/>
          <w:lang w:eastAsia="ru-RU"/>
        </w:rPr>
        <w:t xml:space="preserve"> </w:t>
      </w:r>
      <w:r w:rsidR="00AC7CC2" w:rsidRPr="00AC7CC2">
        <w:rPr>
          <w:rFonts w:ascii="Times New Roman" w:eastAsia="Calibri" w:hAnsi="Times New Roman" w:cs="Times New Roman"/>
          <w:sz w:val="28"/>
          <w:szCs w:val="28"/>
          <w:lang w:eastAsia="ru-RU"/>
        </w:rPr>
        <w:t>ООО «ЛокоТех-Сервис"</w:t>
      </w:r>
      <w:r w:rsidRPr="00A1180C">
        <w:rPr>
          <w:rFonts w:ascii="Times New Roman" w:eastAsia="Calibri" w:hAnsi="Times New Roman" w:cs="Times New Roman"/>
          <w:sz w:val="28"/>
          <w:szCs w:val="28"/>
          <w:lang w:eastAsia="ru-RU"/>
        </w:rPr>
        <w:t xml:space="preserve"> облагается по одной </w:t>
      </w:r>
      <w:r>
        <w:rPr>
          <w:rFonts w:ascii="Times New Roman" w:eastAsia="Calibri" w:hAnsi="Times New Roman" w:cs="Times New Roman"/>
          <w:sz w:val="28"/>
          <w:szCs w:val="28"/>
          <w:lang w:eastAsia="ru-RU"/>
        </w:rPr>
        <w:t xml:space="preserve">налоговой ставке НДС равной 18%, </w:t>
      </w:r>
      <w:r w:rsidRPr="00A1180C">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01.01.2019 года данная ставка </w:t>
      </w:r>
      <w:r w:rsidRPr="00A1180C">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о</w:t>
      </w:r>
      <w:r w:rsidRPr="00A1180C">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тавляет 20 %.</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 xml:space="preserve">Учетной политикой </w:t>
      </w:r>
      <w:r w:rsidR="00AC7CC2" w:rsidRPr="00AC7CC2">
        <w:rPr>
          <w:rFonts w:ascii="Times New Roman" w:eastAsia="Calibri" w:hAnsi="Times New Roman" w:cs="Times New Roman"/>
          <w:sz w:val="28"/>
          <w:szCs w:val="28"/>
          <w:lang w:eastAsia="ru-RU"/>
        </w:rPr>
        <w:t>ООО «ЛокоТех-Сервис"</w:t>
      </w:r>
      <w:r w:rsidR="00AC7CC2">
        <w:rPr>
          <w:rFonts w:ascii="Times New Roman" w:eastAsia="Calibri" w:hAnsi="Times New Roman" w:cs="Times New Roman"/>
          <w:sz w:val="28"/>
          <w:szCs w:val="28"/>
          <w:lang w:eastAsia="ru-RU"/>
        </w:rPr>
        <w:t xml:space="preserve"> </w:t>
      </w:r>
      <w:r w:rsidRPr="00A1180C">
        <w:rPr>
          <w:rFonts w:ascii="Times New Roman" w:eastAsia="Calibri" w:hAnsi="Times New Roman" w:cs="Times New Roman"/>
          <w:sz w:val="28"/>
          <w:szCs w:val="28"/>
          <w:lang w:eastAsia="ru-RU"/>
        </w:rPr>
        <w:t>предусмотрено, что объектом налогообложения является выручка по отгрузке.</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Сумма начисленного НДС определяется как:</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 xml:space="preserve">Налоговая база × </w:t>
      </w:r>
      <w:r>
        <w:rPr>
          <w:rFonts w:ascii="Times New Roman" w:eastAsia="Calibri" w:hAnsi="Times New Roman" w:cs="Times New Roman"/>
          <w:sz w:val="28"/>
          <w:szCs w:val="28"/>
          <w:lang w:eastAsia="ru-RU"/>
        </w:rPr>
        <w:t>18</w:t>
      </w:r>
      <w:r w:rsidRPr="00A1180C">
        <w:rPr>
          <w:rFonts w:ascii="Times New Roman" w:eastAsia="Calibri" w:hAnsi="Times New Roman" w:cs="Times New Roman"/>
          <w:sz w:val="28"/>
          <w:szCs w:val="28"/>
          <w:lang w:eastAsia="ru-RU"/>
        </w:rPr>
        <w:t>% = НДС</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Определим сумму начисленного НДС по обычным видам деятельности за 201</w:t>
      </w:r>
      <w:r>
        <w:rPr>
          <w:rFonts w:ascii="Times New Roman" w:eastAsia="Calibri" w:hAnsi="Times New Roman" w:cs="Times New Roman"/>
          <w:sz w:val="28"/>
          <w:szCs w:val="28"/>
          <w:lang w:eastAsia="ru-RU"/>
        </w:rPr>
        <w:t>8</w:t>
      </w:r>
      <w:r w:rsidRPr="00A1180C">
        <w:rPr>
          <w:rFonts w:ascii="Times New Roman" w:eastAsia="Calibri" w:hAnsi="Times New Roman" w:cs="Times New Roman"/>
          <w:sz w:val="28"/>
          <w:szCs w:val="28"/>
          <w:lang w:eastAsia="ru-RU"/>
        </w:rPr>
        <w:t xml:space="preserve"> год:</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357553×18% = 64360 тыс. рублей</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Сумма н</w:t>
      </w:r>
      <w:r>
        <w:rPr>
          <w:rFonts w:ascii="Times New Roman" w:eastAsia="Calibri" w:hAnsi="Times New Roman" w:cs="Times New Roman"/>
          <w:sz w:val="28"/>
          <w:szCs w:val="28"/>
          <w:lang w:eastAsia="ru-RU"/>
        </w:rPr>
        <w:t>ачисленного НДС с продаж за 2018</w:t>
      </w:r>
      <w:r w:rsidRPr="00A1180C">
        <w:rPr>
          <w:rFonts w:ascii="Times New Roman" w:eastAsia="Calibri" w:hAnsi="Times New Roman" w:cs="Times New Roman"/>
          <w:sz w:val="28"/>
          <w:szCs w:val="28"/>
          <w:lang w:eastAsia="ru-RU"/>
        </w:rPr>
        <w:t xml:space="preserve"> год составила 64360 тыс. рублей. В таблице </w:t>
      </w:r>
      <w:r w:rsidR="00876FBE">
        <w:rPr>
          <w:rFonts w:ascii="Times New Roman" w:eastAsia="Calibri" w:hAnsi="Times New Roman" w:cs="Times New Roman"/>
          <w:sz w:val="28"/>
          <w:szCs w:val="28"/>
          <w:lang w:eastAsia="ru-RU"/>
        </w:rPr>
        <w:t xml:space="preserve">8 </w:t>
      </w:r>
      <w:r w:rsidRPr="00A1180C">
        <w:rPr>
          <w:rFonts w:ascii="Times New Roman" w:eastAsia="Calibri" w:hAnsi="Times New Roman" w:cs="Times New Roman"/>
          <w:sz w:val="28"/>
          <w:szCs w:val="28"/>
          <w:lang w:eastAsia="ru-RU"/>
        </w:rPr>
        <w:t xml:space="preserve">представлена корреспонденция счетов по учету НДС в </w:t>
      </w:r>
      <w:r w:rsidR="00AC7CC2" w:rsidRPr="00AC7CC2">
        <w:rPr>
          <w:rFonts w:ascii="Times New Roman" w:eastAsia="Calibri" w:hAnsi="Times New Roman" w:cs="Times New Roman"/>
          <w:sz w:val="28"/>
          <w:szCs w:val="28"/>
          <w:lang w:eastAsia="ru-RU"/>
        </w:rPr>
        <w:t>ООО «ЛокоТех-Сервис"</w:t>
      </w:r>
      <w:r w:rsidR="00AC7CC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за 2018</w:t>
      </w:r>
      <w:r w:rsidRPr="00A1180C">
        <w:rPr>
          <w:rFonts w:ascii="Times New Roman" w:eastAsia="Calibri" w:hAnsi="Times New Roman" w:cs="Times New Roman"/>
          <w:sz w:val="28"/>
          <w:szCs w:val="28"/>
          <w:lang w:eastAsia="ru-RU"/>
        </w:rPr>
        <w:t xml:space="preserve"> год.</w:t>
      </w:r>
    </w:p>
    <w:p w:rsidR="00A1180C" w:rsidRPr="00A1180C" w:rsidRDefault="00876FBE"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8</w:t>
      </w:r>
      <w:r w:rsidR="00A1180C" w:rsidRPr="00A1180C">
        <w:rPr>
          <w:rFonts w:ascii="Times New Roman" w:eastAsia="Calibri" w:hAnsi="Times New Roman" w:cs="Times New Roman"/>
          <w:sz w:val="28"/>
          <w:szCs w:val="28"/>
          <w:lang w:eastAsia="ru-RU"/>
        </w:rPr>
        <w:t xml:space="preserve"> – Расчет налог</w:t>
      </w:r>
      <w:r w:rsidR="00EC49EA">
        <w:rPr>
          <w:rFonts w:ascii="Times New Roman" w:eastAsia="Calibri" w:hAnsi="Times New Roman" w:cs="Times New Roman"/>
          <w:sz w:val="28"/>
          <w:szCs w:val="28"/>
          <w:lang w:eastAsia="ru-RU"/>
        </w:rPr>
        <w:t>а</w:t>
      </w:r>
      <w:r w:rsidR="00A1180C" w:rsidRPr="00A1180C">
        <w:rPr>
          <w:rFonts w:ascii="Times New Roman" w:eastAsia="Calibri" w:hAnsi="Times New Roman" w:cs="Times New Roman"/>
          <w:sz w:val="28"/>
          <w:szCs w:val="28"/>
          <w:lang w:eastAsia="ru-RU"/>
        </w:rPr>
        <w:t xml:space="preserve"> на прибыль в 201</w:t>
      </w:r>
      <w:r w:rsidR="00C2281C">
        <w:rPr>
          <w:rFonts w:ascii="Times New Roman" w:eastAsia="Calibri" w:hAnsi="Times New Roman" w:cs="Times New Roman"/>
          <w:sz w:val="28"/>
          <w:szCs w:val="28"/>
          <w:lang w:eastAsia="ru-RU"/>
        </w:rPr>
        <w:t>8</w:t>
      </w:r>
      <w:r w:rsidR="00A1180C" w:rsidRPr="00A1180C">
        <w:rPr>
          <w:rFonts w:ascii="Times New Roman" w:eastAsia="Calibri" w:hAnsi="Times New Roman" w:cs="Times New Roman"/>
          <w:sz w:val="28"/>
          <w:szCs w:val="28"/>
          <w:lang w:eastAsia="ru-RU"/>
        </w:rPr>
        <w:t xml:space="preserve"> году </w:t>
      </w:r>
      <w:r w:rsidR="00484FB4">
        <w:rPr>
          <w:rFonts w:ascii="Times New Roman" w:eastAsia="Calibri" w:hAnsi="Times New Roman" w:cs="Times New Roman"/>
          <w:sz w:val="28"/>
          <w:szCs w:val="28"/>
          <w:lang w:eastAsia="ru-RU"/>
        </w:rPr>
        <w:t xml:space="preserve"> (Приложение Г,</w:t>
      </w:r>
      <w:r w:rsidR="00047609">
        <w:rPr>
          <w:rFonts w:ascii="Times New Roman" w:eastAsia="Calibri" w:hAnsi="Times New Roman" w:cs="Times New Roman"/>
          <w:sz w:val="28"/>
          <w:szCs w:val="28"/>
          <w:lang w:eastAsia="ru-RU"/>
        </w:rPr>
        <w:t xml:space="preserve"> </w:t>
      </w:r>
      <w:r w:rsidR="00484FB4">
        <w:rPr>
          <w:rFonts w:ascii="Times New Roman" w:eastAsia="Calibri" w:hAnsi="Times New Roman" w:cs="Times New Roman"/>
          <w:sz w:val="28"/>
          <w:szCs w:val="28"/>
          <w:lang w:eastAsia="ru-RU"/>
        </w:rPr>
        <w:t>Д)</w:t>
      </w:r>
    </w:p>
    <w:tbl>
      <w:tblPr>
        <w:tblW w:w="9639" w:type="dxa"/>
        <w:tblInd w:w="70" w:type="dxa"/>
        <w:tblLayout w:type="fixed"/>
        <w:tblCellMar>
          <w:left w:w="70" w:type="dxa"/>
          <w:right w:w="70" w:type="dxa"/>
        </w:tblCellMar>
        <w:tblLook w:val="00A0" w:firstRow="1" w:lastRow="0" w:firstColumn="1" w:lastColumn="0" w:noHBand="0" w:noVBand="0"/>
      </w:tblPr>
      <w:tblGrid>
        <w:gridCol w:w="4395"/>
        <w:gridCol w:w="1701"/>
        <w:gridCol w:w="1984"/>
        <w:gridCol w:w="1559"/>
      </w:tblGrid>
      <w:tr w:rsidR="00A1180C" w:rsidRPr="00A1180C" w:rsidTr="00A840E9">
        <w:trPr>
          <w:cantSplit/>
          <w:trHeight w:val="1173"/>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DE5D8F" w:rsidP="00A1180C">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элементов</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бухгалтерск</w:t>
            </w:r>
            <w:r w:rsidR="0002089A">
              <w:rPr>
                <w:rFonts w:ascii="Times New Roman" w:eastAsia="Calibri" w:hAnsi="Times New Roman" w:cs="Times New Roman"/>
                <w:sz w:val="24"/>
                <w:szCs w:val="24"/>
              </w:rPr>
              <w:t>ий</w:t>
            </w:r>
            <w:r w:rsidRPr="00A1180C">
              <w:rPr>
                <w:rFonts w:ascii="Times New Roman" w:eastAsia="Calibri" w:hAnsi="Times New Roman" w:cs="Times New Roman"/>
                <w:sz w:val="24"/>
                <w:szCs w:val="24"/>
              </w:rPr>
              <w:t xml:space="preserve"> учет, тыс. руб.</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налогов</w:t>
            </w:r>
            <w:r w:rsidR="0002089A">
              <w:rPr>
                <w:rFonts w:ascii="Times New Roman" w:eastAsia="Calibri" w:hAnsi="Times New Roman" w:cs="Times New Roman"/>
                <w:sz w:val="24"/>
                <w:szCs w:val="24"/>
              </w:rPr>
              <w:t>ый</w:t>
            </w:r>
            <w:r w:rsidRPr="00A1180C">
              <w:rPr>
                <w:rFonts w:ascii="Times New Roman" w:eastAsia="Calibri" w:hAnsi="Times New Roman" w:cs="Times New Roman"/>
                <w:sz w:val="24"/>
                <w:szCs w:val="24"/>
              </w:rPr>
              <w:t xml:space="preserve"> учет, тыс. руб.</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разницы</w:t>
            </w:r>
          </w:p>
        </w:tc>
      </w:tr>
      <w:tr w:rsidR="00A1180C" w:rsidRPr="00A1180C" w:rsidTr="00A840E9">
        <w:trPr>
          <w:cantSplit/>
          <w:trHeight w:val="240"/>
        </w:trPr>
        <w:tc>
          <w:tcPr>
            <w:tcW w:w="6096" w:type="dxa"/>
            <w:gridSpan w:val="2"/>
            <w:tcBorders>
              <w:top w:val="single" w:sz="6" w:space="0" w:color="auto"/>
              <w:left w:val="single" w:sz="6" w:space="0" w:color="auto"/>
              <w:bottom w:val="single" w:sz="6" w:space="0" w:color="auto"/>
              <w:right w:val="single" w:sz="6" w:space="0" w:color="auto"/>
            </w:tcBorders>
          </w:tcPr>
          <w:p w:rsidR="00A1180C" w:rsidRPr="00A1180C" w:rsidRDefault="005374B5"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Доход</w:t>
            </w:r>
            <w:r>
              <w:rPr>
                <w:rFonts w:ascii="Times New Roman" w:eastAsia="Calibri" w:hAnsi="Times New Roman" w:cs="Times New Roman"/>
                <w:sz w:val="24"/>
                <w:szCs w:val="24"/>
              </w:rPr>
              <w:t>:</w:t>
            </w:r>
            <w:r w:rsidRPr="00A1180C">
              <w:rPr>
                <w:rFonts w:ascii="Times New Roman" w:eastAsia="Calibri" w:hAnsi="Times New Roman" w:cs="Times New Roman"/>
                <w:sz w:val="24"/>
                <w:szCs w:val="24"/>
              </w:rPr>
              <w:t xml:space="preserve">  </w:t>
            </w:r>
            <w:r w:rsidR="00A1180C" w:rsidRPr="00A1180C">
              <w:rPr>
                <w:rFonts w:ascii="Times New Roman" w:eastAsia="Calibri" w:hAnsi="Times New Roman" w:cs="Times New Roman"/>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p>
        </w:tc>
      </w:tr>
      <w:tr w:rsidR="00A1180C" w:rsidRPr="00A1180C" w:rsidTr="00A840E9">
        <w:trPr>
          <w:cantSplit/>
          <w:trHeight w:val="360"/>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выручка </w:t>
            </w:r>
            <w:r w:rsidR="007B7D38">
              <w:rPr>
                <w:rFonts w:ascii="Times New Roman" w:eastAsia="Calibri" w:hAnsi="Times New Roman" w:cs="Times New Roman"/>
                <w:sz w:val="24"/>
                <w:szCs w:val="24"/>
              </w:rPr>
              <w:t xml:space="preserve">без НДС </w:t>
            </w:r>
            <w:r w:rsidRPr="00A1180C">
              <w:rPr>
                <w:rFonts w:ascii="Times New Roman" w:eastAsia="Calibri"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357553</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357553</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0</w:t>
            </w:r>
          </w:p>
        </w:tc>
      </w:tr>
      <w:tr w:rsidR="00A1180C" w:rsidRPr="00A1180C" w:rsidTr="00A840E9">
        <w:trPr>
          <w:cantSplit/>
          <w:trHeight w:val="360"/>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доходы от продажи </w:t>
            </w:r>
            <w:r w:rsidR="005374B5" w:rsidRPr="00A1180C">
              <w:rPr>
                <w:rFonts w:ascii="Times New Roman" w:eastAsia="Calibri" w:hAnsi="Times New Roman" w:cs="Times New Roman"/>
                <w:sz w:val="24"/>
                <w:szCs w:val="24"/>
              </w:rPr>
              <w:t>материалов (</w:t>
            </w:r>
            <w:r w:rsidRPr="00A1180C">
              <w:rPr>
                <w:rFonts w:ascii="Times New Roman" w:eastAsia="Calibri" w:hAnsi="Times New Roman" w:cs="Times New Roman"/>
                <w:sz w:val="24"/>
                <w:szCs w:val="24"/>
              </w:rPr>
              <w:t>без НДС)</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4799</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4799</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0</w:t>
            </w:r>
          </w:p>
        </w:tc>
      </w:tr>
      <w:tr w:rsidR="00A1180C" w:rsidRPr="00A1180C" w:rsidTr="00A840E9">
        <w:trPr>
          <w:cantSplit/>
          <w:trHeight w:val="240"/>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Итого: доходы от реализации                                  </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362352</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362352</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0</w:t>
            </w:r>
          </w:p>
        </w:tc>
      </w:tr>
      <w:tr w:rsidR="00A1180C" w:rsidRPr="00A1180C" w:rsidTr="00A840E9">
        <w:trPr>
          <w:cantSplit/>
          <w:trHeight w:val="240"/>
        </w:trPr>
        <w:tc>
          <w:tcPr>
            <w:tcW w:w="4395" w:type="dxa"/>
            <w:tcBorders>
              <w:top w:val="single" w:sz="6" w:space="0" w:color="auto"/>
              <w:left w:val="single" w:sz="6" w:space="0" w:color="auto"/>
              <w:bottom w:val="single" w:sz="4"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Внереализационные доходы - всего</w:t>
            </w:r>
          </w:p>
        </w:tc>
        <w:tc>
          <w:tcPr>
            <w:tcW w:w="1701" w:type="dxa"/>
            <w:tcBorders>
              <w:top w:val="single" w:sz="6" w:space="0" w:color="auto"/>
              <w:left w:val="single" w:sz="6" w:space="0" w:color="auto"/>
              <w:bottom w:val="single" w:sz="4"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7078</w:t>
            </w:r>
          </w:p>
        </w:tc>
        <w:tc>
          <w:tcPr>
            <w:tcW w:w="1984" w:type="dxa"/>
            <w:tcBorders>
              <w:top w:val="single" w:sz="6" w:space="0" w:color="auto"/>
              <w:left w:val="single" w:sz="6" w:space="0" w:color="auto"/>
              <w:bottom w:val="single" w:sz="4" w:space="0" w:color="auto"/>
              <w:right w:val="single" w:sz="6" w:space="0" w:color="auto"/>
            </w:tcBorders>
          </w:tcPr>
          <w:p w:rsidR="00A1180C" w:rsidRPr="00A1180C" w:rsidRDefault="00A1180C" w:rsidP="00B135E0">
            <w:pPr>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6589</w:t>
            </w:r>
          </w:p>
        </w:tc>
        <w:tc>
          <w:tcPr>
            <w:tcW w:w="1559" w:type="dxa"/>
            <w:tcBorders>
              <w:top w:val="single" w:sz="6" w:space="0" w:color="auto"/>
              <w:left w:val="single" w:sz="6" w:space="0" w:color="auto"/>
              <w:bottom w:val="single" w:sz="4"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489</w:t>
            </w:r>
          </w:p>
        </w:tc>
      </w:tr>
      <w:tr w:rsidR="00A1180C" w:rsidRPr="00A1180C" w:rsidTr="00A840E9">
        <w:trPr>
          <w:cantSplit/>
          <w:trHeight w:val="240"/>
        </w:trPr>
        <w:tc>
          <w:tcPr>
            <w:tcW w:w="4395" w:type="dxa"/>
            <w:tcBorders>
              <w:top w:val="single" w:sz="4" w:space="0" w:color="auto"/>
              <w:left w:val="single" w:sz="6" w:space="0" w:color="auto"/>
              <w:bottom w:val="single" w:sz="6" w:space="0" w:color="auto"/>
              <w:right w:val="single" w:sz="6" w:space="0" w:color="auto"/>
            </w:tcBorders>
          </w:tcPr>
          <w:p w:rsidR="009A7207"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В том числе:</w:t>
            </w:r>
          </w:p>
          <w:p w:rsidR="00A1180C" w:rsidRPr="00A1180C" w:rsidRDefault="009A7207" w:rsidP="00A1180C">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A1180C" w:rsidRPr="00A1180C">
              <w:rPr>
                <w:rFonts w:ascii="Times New Roman" w:eastAsia="Calibri" w:hAnsi="Times New Roman" w:cs="Times New Roman"/>
                <w:sz w:val="24"/>
                <w:szCs w:val="24"/>
              </w:rPr>
              <w:t>доход прошлых лет, выявленн</w:t>
            </w:r>
            <w:r>
              <w:rPr>
                <w:rFonts w:ascii="Times New Roman" w:eastAsia="Calibri" w:hAnsi="Times New Roman" w:cs="Times New Roman"/>
                <w:sz w:val="24"/>
                <w:szCs w:val="24"/>
              </w:rPr>
              <w:t>ый</w:t>
            </w:r>
            <w:r w:rsidR="00A1180C" w:rsidRPr="00A1180C">
              <w:rPr>
                <w:rFonts w:ascii="Times New Roman" w:eastAsia="Calibri" w:hAnsi="Times New Roman" w:cs="Times New Roman"/>
                <w:sz w:val="24"/>
                <w:szCs w:val="24"/>
              </w:rPr>
              <w:t xml:space="preserve"> в отчетном году</w:t>
            </w:r>
          </w:p>
        </w:tc>
        <w:tc>
          <w:tcPr>
            <w:tcW w:w="1701" w:type="dxa"/>
            <w:tcBorders>
              <w:top w:val="single" w:sz="4"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559</w:t>
            </w:r>
          </w:p>
        </w:tc>
        <w:tc>
          <w:tcPr>
            <w:tcW w:w="1984" w:type="dxa"/>
            <w:tcBorders>
              <w:top w:val="single" w:sz="4" w:space="0" w:color="auto"/>
              <w:left w:val="single" w:sz="6" w:space="0" w:color="auto"/>
              <w:bottom w:val="single" w:sz="6" w:space="0" w:color="auto"/>
              <w:right w:val="single" w:sz="6" w:space="0" w:color="auto"/>
            </w:tcBorders>
          </w:tcPr>
          <w:p w:rsidR="00A1180C" w:rsidRPr="00A1180C" w:rsidRDefault="00A1180C" w:rsidP="00B135E0">
            <w:pPr>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70</w:t>
            </w:r>
          </w:p>
        </w:tc>
        <w:tc>
          <w:tcPr>
            <w:tcW w:w="1559" w:type="dxa"/>
            <w:tcBorders>
              <w:top w:val="single" w:sz="4"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489</w:t>
            </w:r>
          </w:p>
        </w:tc>
      </w:tr>
      <w:tr w:rsidR="00A1180C" w:rsidRPr="00A1180C" w:rsidTr="00A840E9">
        <w:trPr>
          <w:cantSplit/>
          <w:trHeight w:val="480"/>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9A7207" w:rsidP="00A1180C">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A1180C" w:rsidRPr="00A1180C">
              <w:rPr>
                <w:rFonts w:ascii="Times New Roman" w:eastAsia="Calibri" w:hAnsi="Times New Roman" w:cs="Times New Roman"/>
                <w:sz w:val="24"/>
                <w:szCs w:val="24"/>
              </w:rPr>
              <w:t>стоимост</w:t>
            </w:r>
            <w:r>
              <w:rPr>
                <w:rFonts w:ascii="Times New Roman" w:eastAsia="Calibri" w:hAnsi="Times New Roman" w:cs="Times New Roman"/>
                <w:sz w:val="24"/>
                <w:szCs w:val="24"/>
              </w:rPr>
              <w:t>ь</w:t>
            </w:r>
            <w:r w:rsidR="00A1180C" w:rsidRPr="00A1180C">
              <w:rPr>
                <w:rFonts w:ascii="Times New Roman" w:eastAsia="Calibri" w:hAnsi="Times New Roman" w:cs="Times New Roman"/>
                <w:sz w:val="24"/>
                <w:szCs w:val="24"/>
              </w:rPr>
              <w:t xml:space="preserve"> полученных материалов при ликвидации ОС</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11</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0</w:t>
            </w:r>
          </w:p>
        </w:tc>
      </w:tr>
      <w:tr w:rsidR="00A1180C" w:rsidRPr="00A1180C" w:rsidTr="00A840E9">
        <w:trPr>
          <w:cantSplit/>
          <w:trHeight w:val="360"/>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9A7207" w:rsidP="00A1180C">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A1180C" w:rsidRPr="00A1180C">
              <w:rPr>
                <w:rFonts w:ascii="Times New Roman" w:eastAsia="Calibri" w:hAnsi="Times New Roman" w:cs="Times New Roman"/>
                <w:sz w:val="24"/>
                <w:szCs w:val="24"/>
              </w:rPr>
              <w:t>стоимост</w:t>
            </w:r>
            <w:r>
              <w:rPr>
                <w:rFonts w:ascii="Times New Roman" w:eastAsia="Calibri" w:hAnsi="Times New Roman" w:cs="Times New Roman"/>
                <w:sz w:val="24"/>
                <w:szCs w:val="24"/>
              </w:rPr>
              <w:t>ь</w:t>
            </w:r>
            <w:r w:rsidR="00A1180C" w:rsidRPr="00A1180C">
              <w:rPr>
                <w:rFonts w:ascii="Times New Roman" w:eastAsia="Calibri" w:hAnsi="Times New Roman" w:cs="Times New Roman"/>
                <w:sz w:val="24"/>
                <w:szCs w:val="24"/>
              </w:rPr>
              <w:t xml:space="preserve"> излишков МПЗ, выявленных при инвентаризации</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5162</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5162</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0</w:t>
            </w:r>
          </w:p>
        </w:tc>
      </w:tr>
      <w:tr w:rsidR="00A1180C" w:rsidRPr="00A1180C" w:rsidTr="00A840E9">
        <w:trPr>
          <w:cantSplit/>
          <w:trHeight w:val="360"/>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Прямые расходы, относящиеся к реализованным товарам, работам и услугам</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212115</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207720</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B135E0">
            <w:pPr>
              <w:autoSpaceDE w:val="0"/>
              <w:autoSpaceDN w:val="0"/>
              <w:adjustRightInd w:val="0"/>
              <w:spacing w:after="0"/>
              <w:jc w:val="center"/>
              <w:rPr>
                <w:rFonts w:ascii="Times New Roman" w:eastAsia="Calibri" w:hAnsi="Times New Roman" w:cs="Times New Roman"/>
                <w:sz w:val="24"/>
                <w:szCs w:val="24"/>
              </w:rPr>
            </w:pPr>
            <w:r w:rsidRPr="00A1180C">
              <w:rPr>
                <w:rFonts w:ascii="Times New Roman" w:eastAsia="Calibri" w:hAnsi="Times New Roman" w:cs="Times New Roman"/>
                <w:sz w:val="24"/>
                <w:szCs w:val="24"/>
              </w:rPr>
              <w:t>4395</w:t>
            </w:r>
          </w:p>
        </w:tc>
      </w:tr>
      <w:tr w:rsidR="00A1180C" w:rsidRPr="00A1180C" w:rsidTr="00A840E9">
        <w:trPr>
          <w:cantSplit/>
          <w:trHeight w:val="360"/>
        </w:trPr>
        <w:tc>
          <w:tcPr>
            <w:tcW w:w="4395" w:type="dxa"/>
            <w:tcBorders>
              <w:top w:val="single" w:sz="6" w:space="0" w:color="auto"/>
              <w:left w:val="single" w:sz="6" w:space="0" w:color="auto"/>
              <w:bottom w:val="single" w:sz="4"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Косвенные расходы - всего</w:t>
            </w:r>
          </w:p>
        </w:tc>
        <w:tc>
          <w:tcPr>
            <w:tcW w:w="1701" w:type="dxa"/>
            <w:tcBorders>
              <w:top w:val="single" w:sz="6" w:space="0" w:color="auto"/>
              <w:left w:val="single" w:sz="6" w:space="0" w:color="auto"/>
              <w:bottom w:val="single" w:sz="4"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136547</w:t>
            </w:r>
          </w:p>
        </w:tc>
        <w:tc>
          <w:tcPr>
            <w:tcW w:w="1984" w:type="dxa"/>
            <w:tcBorders>
              <w:top w:val="single" w:sz="6" w:space="0" w:color="auto"/>
              <w:left w:val="single" w:sz="6" w:space="0" w:color="auto"/>
              <w:bottom w:val="single" w:sz="4"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134142</w:t>
            </w:r>
          </w:p>
        </w:tc>
        <w:tc>
          <w:tcPr>
            <w:tcW w:w="1559" w:type="dxa"/>
            <w:tcBorders>
              <w:top w:val="single" w:sz="6" w:space="0" w:color="auto"/>
              <w:left w:val="single" w:sz="6" w:space="0" w:color="auto"/>
              <w:bottom w:val="single" w:sz="4"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2405</w:t>
            </w:r>
          </w:p>
        </w:tc>
      </w:tr>
      <w:tr w:rsidR="00A1180C" w:rsidRPr="00A1180C" w:rsidTr="00A840E9">
        <w:trPr>
          <w:cantSplit/>
          <w:trHeight w:val="360"/>
        </w:trPr>
        <w:tc>
          <w:tcPr>
            <w:tcW w:w="4395" w:type="dxa"/>
            <w:tcBorders>
              <w:top w:val="single" w:sz="4"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Сумма амортизации за отчетный период</w:t>
            </w:r>
          </w:p>
        </w:tc>
        <w:tc>
          <w:tcPr>
            <w:tcW w:w="1701" w:type="dxa"/>
            <w:tcBorders>
              <w:top w:val="single" w:sz="4"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13657</w:t>
            </w:r>
          </w:p>
        </w:tc>
        <w:tc>
          <w:tcPr>
            <w:tcW w:w="1984" w:type="dxa"/>
            <w:tcBorders>
              <w:top w:val="single" w:sz="4"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7947</w:t>
            </w:r>
          </w:p>
        </w:tc>
        <w:tc>
          <w:tcPr>
            <w:tcW w:w="1559" w:type="dxa"/>
            <w:tcBorders>
              <w:top w:val="single" w:sz="4"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5710</w:t>
            </w:r>
          </w:p>
        </w:tc>
      </w:tr>
      <w:tr w:rsidR="00A1180C" w:rsidRPr="00A1180C" w:rsidTr="00A840E9">
        <w:trPr>
          <w:cantSplit/>
          <w:trHeight w:val="472"/>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Амортизационная премия 30%</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spacing w:after="0" w:line="240" w:lineRule="auto"/>
              <w:jc w:val="right"/>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2053</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(2053)</w:t>
            </w:r>
          </w:p>
        </w:tc>
      </w:tr>
      <w:tr w:rsidR="00A1180C" w:rsidRPr="00A1180C" w:rsidTr="00A840E9">
        <w:trPr>
          <w:cantSplit/>
          <w:trHeight w:val="422"/>
        </w:trPr>
        <w:tc>
          <w:tcPr>
            <w:tcW w:w="4395"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Внереализационные расходы всего</w:t>
            </w:r>
          </w:p>
        </w:tc>
        <w:tc>
          <w:tcPr>
            <w:tcW w:w="1701"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9890</w:t>
            </w:r>
          </w:p>
        </w:tc>
        <w:tc>
          <w:tcPr>
            <w:tcW w:w="1984"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2094</w:t>
            </w:r>
          </w:p>
        </w:tc>
        <w:tc>
          <w:tcPr>
            <w:tcW w:w="155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jc w:val="right"/>
              <w:rPr>
                <w:rFonts w:ascii="Times New Roman" w:eastAsia="Calibri" w:hAnsi="Times New Roman" w:cs="Times New Roman"/>
                <w:sz w:val="24"/>
                <w:szCs w:val="24"/>
              </w:rPr>
            </w:pPr>
            <w:r w:rsidRPr="00A1180C">
              <w:rPr>
                <w:rFonts w:ascii="Times New Roman" w:eastAsia="Calibri" w:hAnsi="Times New Roman" w:cs="Times New Roman"/>
                <w:sz w:val="24"/>
                <w:szCs w:val="24"/>
              </w:rPr>
              <w:t>7796</w:t>
            </w:r>
          </w:p>
        </w:tc>
      </w:tr>
    </w:tbl>
    <w:p w:rsidR="00A1180C" w:rsidRPr="00A1180C" w:rsidRDefault="00A1180C" w:rsidP="00A1180C">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 xml:space="preserve">Перенесем полученные показатели на </w:t>
      </w:r>
      <w:hyperlink r:id="rId16" w:history="1">
        <w:r w:rsidRPr="00A1180C">
          <w:rPr>
            <w:rFonts w:ascii="Times New Roman" w:eastAsia="Calibri" w:hAnsi="Times New Roman" w:cs="Times New Roman"/>
            <w:sz w:val="28"/>
            <w:szCs w:val="28"/>
            <w:lang w:eastAsia="ru-RU"/>
          </w:rPr>
          <w:t>лист 02</w:t>
        </w:r>
      </w:hyperlink>
      <w:r w:rsidRPr="00A1180C">
        <w:rPr>
          <w:rFonts w:ascii="Times New Roman" w:eastAsia="Calibri" w:hAnsi="Times New Roman" w:cs="Times New Roman"/>
          <w:sz w:val="28"/>
          <w:szCs w:val="28"/>
          <w:lang w:eastAsia="ru-RU"/>
        </w:rPr>
        <w:t xml:space="preserve"> декларации по при</w:t>
      </w:r>
      <w:r w:rsidR="00876FBE">
        <w:rPr>
          <w:rFonts w:ascii="Times New Roman" w:eastAsia="Calibri" w:hAnsi="Times New Roman" w:cs="Times New Roman"/>
          <w:sz w:val="28"/>
          <w:szCs w:val="28"/>
          <w:lang w:eastAsia="ru-RU"/>
        </w:rPr>
        <w:t>был</w:t>
      </w:r>
      <w:r w:rsidR="008110F6">
        <w:rPr>
          <w:rFonts w:ascii="Times New Roman" w:eastAsia="Calibri" w:hAnsi="Times New Roman" w:cs="Times New Roman"/>
          <w:sz w:val="28"/>
          <w:szCs w:val="28"/>
          <w:lang w:eastAsia="ru-RU"/>
        </w:rPr>
        <w:t>и</w:t>
      </w:r>
      <w:r w:rsidR="00876FBE">
        <w:rPr>
          <w:rFonts w:ascii="Times New Roman" w:eastAsia="Calibri" w:hAnsi="Times New Roman" w:cs="Times New Roman"/>
          <w:sz w:val="28"/>
          <w:szCs w:val="28"/>
          <w:lang w:eastAsia="ru-RU"/>
        </w:rPr>
        <w:t xml:space="preserve"> представленный в таблице 9</w:t>
      </w:r>
      <w:r w:rsidR="00524893">
        <w:rPr>
          <w:rFonts w:ascii="Times New Roman" w:eastAsia="Calibri" w:hAnsi="Times New Roman" w:cs="Times New Roman"/>
          <w:sz w:val="28"/>
          <w:szCs w:val="28"/>
          <w:lang w:eastAsia="ru-RU"/>
        </w:rPr>
        <w:t xml:space="preserve"> (Приложение Е)</w:t>
      </w:r>
      <w:r w:rsidR="00876FBE">
        <w:rPr>
          <w:rFonts w:ascii="Times New Roman" w:eastAsia="Calibri" w:hAnsi="Times New Roman" w:cs="Times New Roman"/>
          <w:sz w:val="28"/>
          <w:szCs w:val="28"/>
          <w:lang w:eastAsia="ru-RU"/>
        </w:rPr>
        <w:t>.</w:t>
      </w:r>
    </w:p>
    <w:p w:rsidR="00A1180C" w:rsidRPr="00A1180C" w:rsidRDefault="00876FBE"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9</w:t>
      </w:r>
      <w:r w:rsidR="00A1180C" w:rsidRPr="00A1180C">
        <w:rPr>
          <w:rFonts w:ascii="Times New Roman" w:eastAsia="Calibri" w:hAnsi="Times New Roman" w:cs="Times New Roman"/>
          <w:sz w:val="28"/>
          <w:szCs w:val="28"/>
          <w:lang w:eastAsia="ru-RU"/>
        </w:rPr>
        <w:t xml:space="preserve"> –  Лист 02 декларации по налогу на прибыль</w:t>
      </w:r>
    </w:p>
    <w:tbl>
      <w:tblPr>
        <w:tblW w:w="9639" w:type="dxa"/>
        <w:tblInd w:w="70" w:type="dxa"/>
        <w:tblLayout w:type="fixed"/>
        <w:tblCellMar>
          <w:left w:w="70" w:type="dxa"/>
          <w:right w:w="70" w:type="dxa"/>
        </w:tblCellMar>
        <w:tblLook w:val="00A0" w:firstRow="1" w:lastRow="0" w:firstColumn="1" w:lastColumn="0" w:noHBand="0" w:noVBand="0"/>
      </w:tblPr>
      <w:tblGrid>
        <w:gridCol w:w="8370"/>
        <w:gridCol w:w="1269"/>
      </w:tblGrid>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483F98" w:rsidP="00A1180C">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элементов</w:t>
            </w:r>
            <w:r w:rsidR="00A1180C" w:rsidRPr="00A1180C">
              <w:rPr>
                <w:rFonts w:ascii="Times New Roman" w:eastAsia="Calibri" w:hAnsi="Times New Roman" w:cs="Times New Roman"/>
                <w:sz w:val="24"/>
                <w:szCs w:val="24"/>
              </w:rPr>
              <w:t xml:space="preserve">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Сумма, тыс. руб.</w:t>
            </w:r>
          </w:p>
        </w:tc>
      </w:tr>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Доходы от реализации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362352</w:t>
            </w:r>
          </w:p>
        </w:tc>
      </w:tr>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Расходы, связанные с реализацией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351862</w:t>
            </w:r>
          </w:p>
        </w:tc>
      </w:tr>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Внереализационные доходы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6589</w:t>
            </w:r>
          </w:p>
        </w:tc>
      </w:tr>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Внереализационные расходы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2094</w:t>
            </w:r>
          </w:p>
        </w:tc>
      </w:tr>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Налоговая база по налогу на прибыль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14985</w:t>
            </w:r>
          </w:p>
        </w:tc>
      </w:tr>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Налог на прибыль (20%)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2997</w:t>
            </w:r>
          </w:p>
        </w:tc>
      </w:tr>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В т.ч.: федеральный бюджет (2%)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300</w:t>
            </w:r>
          </w:p>
        </w:tc>
      </w:tr>
      <w:tr w:rsidR="00A1180C" w:rsidRPr="00A1180C" w:rsidTr="00A840E9">
        <w:trPr>
          <w:cantSplit/>
          <w:trHeight w:val="240"/>
        </w:trPr>
        <w:tc>
          <w:tcPr>
            <w:tcW w:w="8370"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 xml:space="preserve">бюджет субъекта РФ (18%)                                     </w:t>
            </w:r>
          </w:p>
        </w:tc>
        <w:tc>
          <w:tcPr>
            <w:tcW w:w="1269" w:type="dxa"/>
            <w:tcBorders>
              <w:top w:val="single" w:sz="6" w:space="0" w:color="auto"/>
              <w:left w:val="single" w:sz="6" w:space="0" w:color="auto"/>
              <w:bottom w:val="single" w:sz="6" w:space="0" w:color="auto"/>
              <w:right w:val="single" w:sz="6" w:space="0" w:color="auto"/>
            </w:tcBorders>
          </w:tcPr>
          <w:p w:rsidR="00A1180C" w:rsidRPr="00A1180C" w:rsidRDefault="00A1180C" w:rsidP="00A1180C">
            <w:pPr>
              <w:autoSpaceDE w:val="0"/>
              <w:autoSpaceDN w:val="0"/>
              <w:adjustRightInd w:val="0"/>
              <w:spacing w:after="0"/>
              <w:rPr>
                <w:rFonts w:ascii="Times New Roman" w:eastAsia="Calibri" w:hAnsi="Times New Roman" w:cs="Times New Roman"/>
                <w:sz w:val="24"/>
                <w:szCs w:val="24"/>
              </w:rPr>
            </w:pPr>
            <w:r w:rsidRPr="00A1180C">
              <w:rPr>
                <w:rFonts w:ascii="Times New Roman" w:eastAsia="Calibri" w:hAnsi="Times New Roman" w:cs="Times New Roman"/>
                <w:sz w:val="24"/>
                <w:szCs w:val="24"/>
              </w:rPr>
              <w:t>2697</w:t>
            </w:r>
          </w:p>
        </w:tc>
      </w:tr>
    </w:tbl>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Постоянные разницы за 201</w:t>
      </w:r>
      <w:r w:rsidR="000B0CEF">
        <w:rPr>
          <w:rFonts w:ascii="Times New Roman" w:eastAsia="Calibri" w:hAnsi="Times New Roman" w:cs="Times New Roman"/>
          <w:sz w:val="28"/>
          <w:szCs w:val="28"/>
          <w:lang w:eastAsia="ru-RU"/>
        </w:rPr>
        <w:t>8</w:t>
      </w:r>
      <w:r w:rsidRPr="00A1180C">
        <w:rPr>
          <w:rFonts w:ascii="Times New Roman" w:eastAsia="Calibri" w:hAnsi="Times New Roman" w:cs="Times New Roman"/>
          <w:sz w:val="28"/>
          <w:szCs w:val="28"/>
          <w:lang w:eastAsia="ru-RU"/>
        </w:rPr>
        <w:t xml:space="preserve"> год составили 14107 тыс. руб., рассчитаем постоянные налоговые обязательства :</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14107 × 20 % =2821 тыс. руб.</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 xml:space="preserve">Вычитаемой временной разницей в </w:t>
      </w:r>
      <w:r w:rsidR="00342F11" w:rsidRPr="00342F11">
        <w:rPr>
          <w:rFonts w:ascii="Times New Roman" w:eastAsia="Calibri" w:hAnsi="Times New Roman" w:cs="Times New Roman"/>
          <w:sz w:val="28"/>
          <w:szCs w:val="28"/>
          <w:lang w:eastAsia="ru-RU"/>
        </w:rPr>
        <w:t>ООО «ЛокоТех-Сервис"</w:t>
      </w:r>
      <w:r w:rsidRPr="00A1180C">
        <w:rPr>
          <w:rFonts w:ascii="Times New Roman" w:eastAsia="Calibri" w:hAnsi="Times New Roman" w:cs="Times New Roman"/>
          <w:sz w:val="28"/>
          <w:szCs w:val="28"/>
          <w:lang w:eastAsia="ru-RU"/>
        </w:rPr>
        <w:t xml:space="preserve"> является разница между начисленной амортизацией в бухгалтерском и налоговом учете, в 201</w:t>
      </w:r>
      <w:r w:rsidR="000B0CEF">
        <w:rPr>
          <w:rFonts w:ascii="Times New Roman" w:eastAsia="Calibri" w:hAnsi="Times New Roman" w:cs="Times New Roman"/>
          <w:sz w:val="28"/>
          <w:szCs w:val="28"/>
          <w:lang w:eastAsia="ru-RU"/>
        </w:rPr>
        <w:t>8</w:t>
      </w:r>
      <w:r w:rsidRPr="00A1180C">
        <w:rPr>
          <w:rFonts w:ascii="Times New Roman" w:eastAsia="Calibri" w:hAnsi="Times New Roman" w:cs="Times New Roman"/>
          <w:sz w:val="28"/>
          <w:szCs w:val="28"/>
          <w:lang w:eastAsia="ru-RU"/>
        </w:rPr>
        <w:t xml:space="preserve"> году составляет 5710 тыс. рублей. Вычитаемые временные разницы формируют отложенные налоговые активы:</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 xml:space="preserve">5710 × 20 % = 1442 тыс. руб. </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 xml:space="preserve">Налогооблагаемой временной разницей в </w:t>
      </w:r>
      <w:r w:rsidR="00BC79A6" w:rsidRPr="00BC79A6">
        <w:rPr>
          <w:rFonts w:ascii="Times New Roman" w:eastAsia="Calibri" w:hAnsi="Times New Roman" w:cs="Times New Roman"/>
          <w:sz w:val="28"/>
          <w:szCs w:val="28"/>
          <w:lang w:eastAsia="ru-RU"/>
        </w:rPr>
        <w:t>ООО «ЛокоТех-Сервис"</w:t>
      </w:r>
      <w:r w:rsidRPr="00A1180C">
        <w:rPr>
          <w:rFonts w:ascii="Times New Roman" w:eastAsia="Calibri" w:hAnsi="Times New Roman" w:cs="Times New Roman"/>
          <w:sz w:val="28"/>
          <w:szCs w:val="28"/>
          <w:lang w:eastAsia="ru-RU"/>
        </w:rPr>
        <w:t xml:space="preserve"> является  амортизационная премия (30%), которая составляет 2053 тыс. руб. в 201</w:t>
      </w:r>
      <w:r w:rsidR="000B0CEF">
        <w:rPr>
          <w:rFonts w:ascii="Times New Roman" w:eastAsia="Calibri" w:hAnsi="Times New Roman" w:cs="Times New Roman"/>
          <w:sz w:val="28"/>
          <w:szCs w:val="28"/>
          <w:lang w:eastAsia="ru-RU"/>
        </w:rPr>
        <w:t>8</w:t>
      </w:r>
      <w:r w:rsidRPr="00A1180C">
        <w:rPr>
          <w:rFonts w:ascii="Times New Roman" w:eastAsia="Calibri" w:hAnsi="Times New Roman" w:cs="Times New Roman"/>
          <w:sz w:val="28"/>
          <w:szCs w:val="28"/>
          <w:lang w:eastAsia="ru-RU"/>
        </w:rPr>
        <w:t xml:space="preserve"> году.</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lastRenderedPageBreak/>
        <w:t xml:space="preserve"> Определим отложенные налоговые обязательства:</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2053 тыс. руб. × 20 % = 411 тыс. руб.</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Бухгалтерский убыток в 201</w:t>
      </w:r>
      <w:r w:rsidR="000B0CEF">
        <w:rPr>
          <w:rFonts w:ascii="Times New Roman" w:eastAsia="Calibri" w:hAnsi="Times New Roman" w:cs="Times New Roman"/>
          <w:sz w:val="28"/>
          <w:szCs w:val="28"/>
          <w:lang w:eastAsia="ru-RU"/>
        </w:rPr>
        <w:t>8</w:t>
      </w:r>
      <w:r w:rsidRPr="00A1180C">
        <w:rPr>
          <w:rFonts w:ascii="Times New Roman" w:eastAsia="Calibri" w:hAnsi="Times New Roman" w:cs="Times New Roman"/>
          <w:sz w:val="28"/>
          <w:szCs w:val="28"/>
          <w:lang w:eastAsia="ru-RU"/>
        </w:rPr>
        <w:t xml:space="preserve"> году составил 2780 тыс.руб. </w:t>
      </w:r>
      <w:r w:rsidR="000B0CEF">
        <w:rPr>
          <w:rFonts w:ascii="Times New Roman" w:eastAsia="Calibri" w:hAnsi="Times New Roman" w:cs="Times New Roman"/>
          <w:sz w:val="28"/>
          <w:szCs w:val="28"/>
          <w:lang w:eastAsia="ru-RU"/>
        </w:rPr>
        <w:t>Определим удельный доход за 2018</w:t>
      </w:r>
      <w:r w:rsidRPr="00A1180C">
        <w:rPr>
          <w:rFonts w:ascii="Times New Roman" w:eastAsia="Calibri" w:hAnsi="Times New Roman" w:cs="Times New Roman"/>
          <w:sz w:val="28"/>
          <w:szCs w:val="28"/>
          <w:lang w:eastAsia="ru-RU"/>
        </w:rPr>
        <w:t xml:space="preserve"> год:</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-2780×20% = -556 тыс. руб.</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Текущий налог на прибыль определяется по формуле:</w:t>
      </w:r>
    </w:p>
    <w:p w:rsidR="00A1180C" w:rsidRPr="00A1180C" w:rsidRDefault="00A1180C" w:rsidP="000B0CEF">
      <w:pPr>
        <w:autoSpaceDE w:val="0"/>
        <w:autoSpaceDN w:val="0"/>
        <w:adjustRightInd w:val="0"/>
        <w:spacing w:after="0" w:line="360" w:lineRule="auto"/>
        <w:ind w:firstLine="709"/>
        <w:jc w:val="center"/>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УД + ПНО+ОНА-ОНО =ТН</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где, УД – удельный доход;</w:t>
      </w:r>
      <w:r w:rsidR="000B0CEF">
        <w:rPr>
          <w:rFonts w:ascii="Times New Roman" w:eastAsia="Calibri" w:hAnsi="Times New Roman" w:cs="Times New Roman"/>
          <w:sz w:val="28"/>
          <w:szCs w:val="28"/>
          <w:lang w:eastAsia="ru-RU"/>
        </w:rPr>
        <w:t xml:space="preserve"> </w:t>
      </w:r>
      <w:r w:rsidRPr="00A1180C">
        <w:rPr>
          <w:rFonts w:ascii="Times New Roman" w:eastAsia="Calibri" w:hAnsi="Times New Roman" w:cs="Times New Roman"/>
          <w:sz w:val="28"/>
          <w:szCs w:val="28"/>
          <w:lang w:eastAsia="ru-RU"/>
        </w:rPr>
        <w:t>ПНО – постоянные налоговые обязательства;</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ОНА – Отложенные налоговые активы;</w:t>
      </w:r>
      <w:r w:rsidR="000B0CEF">
        <w:rPr>
          <w:rFonts w:ascii="Times New Roman" w:eastAsia="Calibri" w:hAnsi="Times New Roman" w:cs="Times New Roman"/>
          <w:sz w:val="28"/>
          <w:szCs w:val="28"/>
          <w:lang w:eastAsia="ru-RU"/>
        </w:rPr>
        <w:t xml:space="preserve"> </w:t>
      </w:r>
      <w:r w:rsidRPr="00A1180C">
        <w:rPr>
          <w:rFonts w:ascii="Times New Roman" w:eastAsia="Calibri" w:hAnsi="Times New Roman" w:cs="Times New Roman"/>
          <w:sz w:val="28"/>
          <w:szCs w:val="28"/>
          <w:lang w:eastAsia="ru-RU"/>
        </w:rPr>
        <w:t>ОНО – Отложенные налоговые обязательства.</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Рассчитаем текущий налог на прибыль за 201</w:t>
      </w:r>
      <w:r w:rsidR="000B0CEF">
        <w:rPr>
          <w:rFonts w:ascii="Times New Roman" w:eastAsia="Calibri" w:hAnsi="Times New Roman" w:cs="Times New Roman"/>
          <w:sz w:val="28"/>
          <w:szCs w:val="28"/>
          <w:lang w:eastAsia="ru-RU"/>
        </w:rPr>
        <w:t>8</w:t>
      </w:r>
      <w:r w:rsidRPr="00A1180C">
        <w:rPr>
          <w:rFonts w:ascii="Times New Roman" w:eastAsia="Calibri" w:hAnsi="Times New Roman" w:cs="Times New Roman"/>
          <w:sz w:val="28"/>
          <w:szCs w:val="28"/>
          <w:lang w:eastAsia="ru-RU"/>
        </w:rPr>
        <w:t xml:space="preserve"> год :</w:t>
      </w:r>
    </w:p>
    <w:p w:rsidR="00A1180C" w:rsidRP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(-556)+2821+1142-411 = 2996 тыс. рублей</w:t>
      </w:r>
    </w:p>
    <w:p w:rsidR="00A1180C" w:rsidRDefault="00A1180C"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A1180C">
        <w:rPr>
          <w:rFonts w:ascii="Times New Roman" w:eastAsia="Calibri" w:hAnsi="Times New Roman" w:cs="Times New Roman"/>
          <w:sz w:val="28"/>
          <w:szCs w:val="28"/>
          <w:lang w:eastAsia="ru-RU"/>
        </w:rPr>
        <w:t xml:space="preserve">На основе произведенных расчетов заполняется отчет о </w:t>
      </w:r>
      <w:r w:rsidR="00D74AB3">
        <w:rPr>
          <w:rFonts w:ascii="Times New Roman" w:eastAsia="Calibri" w:hAnsi="Times New Roman" w:cs="Times New Roman"/>
          <w:sz w:val="28"/>
          <w:szCs w:val="28"/>
          <w:lang w:eastAsia="ru-RU"/>
        </w:rPr>
        <w:t>финансовых результатах</w:t>
      </w:r>
      <w:r w:rsidRPr="00A1180C">
        <w:rPr>
          <w:rFonts w:ascii="Times New Roman" w:eastAsia="Calibri" w:hAnsi="Times New Roman" w:cs="Times New Roman"/>
          <w:sz w:val="28"/>
          <w:szCs w:val="28"/>
          <w:lang w:eastAsia="ru-RU"/>
        </w:rPr>
        <w:t xml:space="preserve">. </w:t>
      </w: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53774" w:rsidRDefault="00753774" w:rsidP="00A118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143739" w:rsidRPr="004F4C2E" w:rsidRDefault="00143739" w:rsidP="00143739">
      <w:pPr>
        <w:spacing w:after="0" w:line="360" w:lineRule="auto"/>
        <w:jc w:val="center"/>
        <w:rPr>
          <w:rFonts w:ascii="Times New Roman" w:eastAsia="Calibri" w:hAnsi="Times New Roman" w:cs="Times New Roman"/>
          <w:b/>
          <w:iCs/>
          <w:color w:val="000000"/>
          <w:sz w:val="28"/>
          <w:szCs w:val="28"/>
        </w:rPr>
      </w:pPr>
      <w:r w:rsidRPr="004F4C2E">
        <w:rPr>
          <w:rFonts w:ascii="Times New Roman" w:eastAsia="Calibri" w:hAnsi="Times New Roman" w:cs="Times New Roman"/>
          <w:b/>
          <w:iCs/>
          <w:color w:val="000000"/>
          <w:sz w:val="28"/>
          <w:szCs w:val="28"/>
        </w:rPr>
        <w:lastRenderedPageBreak/>
        <w:t>3. СОВЕРШЕНСТВОВАНИЕ МИНИМИЗАЦИИ НАЛОГОВ</w:t>
      </w:r>
    </w:p>
    <w:p w:rsidR="0043074C" w:rsidRPr="004F4C2E" w:rsidRDefault="0043074C" w:rsidP="00143739">
      <w:pPr>
        <w:spacing w:after="0" w:line="360" w:lineRule="auto"/>
        <w:jc w:val="center"/>
        <w:rPr>
          <w:rFonts w:ascii="Times New Roman" w:eastAsia="Calibri" w:hAnsi="Times New Roman" w:cs="Times New Roman"/>
          <w:b/>
          <w:iCs/>
          <w:color w:val="000000"/>
          <w:sz w:val="28"/>
          <w:szCs w:val="28"/>
        </w:rPr>
      </w:pPr>
    </w:p>
    <w:p w:rsidR="0043074C" w:rsidRDefault="00143739" w:rsidP="00143739">
      <w:pPr>
        <w:spacing w:after="0" w:line="360" w:lineRule="auto"/>
        <w:rPr>
          <w:rFonts w:ascii="Times New Roman" w:eastAsia="Calibri" w:hAnsi="Times New Roman" w:cs="Times New Roman"/>
          <w:b/>
          <w:iCs/>
          <w:color w:val="000000"/>
          <w:sz w:val="28"/>
          <w:szCs w:val="28"/>
        </w:rPr>
      </w:pPr>
      <w:r w:rsidRPr="004F4C2E">
        <w:rPr>
          <w:rFonts w:ascii="Times New Roman" w:eastAsia="Calibri" w:hAnsi="Times New Roman" w:cs="Times New Roman"/>
          <w:b/>
          <w:iCs/>
          <w:color w:val="000000"/>
          <w:sz w:val="28"/>
          <w:szCs w:val="28"/>
        </w:rPr>
        <w:t>3.1 Анализ  налогов и их автоматизация в ООО «ЛокоТех-Сервис"</w:t>
      </w:r>
    </w:p>
    <w:p w:rsidR="008B35E5" w:rsidRDefault="008B35E5" w:rsidP="00143739">
      <w:pPr>
        <w:spacing w:after="0" w:line="360" w:lineRule="auto"/>
        <w:rPr>
          <w:rFonts w:ascii="Times New Roman" w:eastAsia="Calibri" w:hAnsi="Times New Roman" w:cs="Times New Roman"/>
          <w:iCs/>
          <w:color w:val="000000"/>
          <w:sz w:val="28"/>
          <w:szCs w:val="28"/>
        </w:rPr>
      </w:pPr>
    </w:p>
    <w:p w:rsidR="007758CC" w:rsidRPr="007758CC" w:rsidRDefault="007758CC" w:rsidP="007758CC">
      <w:pPr>
        <w:spacing w:after="0" w:line="360" w:lineRule="auto"/>
        <w:ind w:firstLine="720"/>
        <w:jc w:val="both"/>
        <w:rPr>
          <w:rFonts w:ascii="Times New Roman" w:eastAsia="Calibri" w:hAnsi="Times New Roman" w:cs="Times New Roman"/>
          <w:sz w:val="28"/>
          <w:szCs w:val="28"/>
          <w:lang w:eastAsia="zh-CN"/>
        </w:rPr>
      </w:pPr>
      <w:r w:rsidRPr="007758CC">
        <w:rPr>
          <w:rFonts w:ascii="Times New Roman" w:eastAsia="Calibri" w:hAnsi="Times New Roman" w:cs="Times New Roman"/>
          <w:sz w:val="28"/>
          <w:szCs w:val="28"/>
          <w:lang w:eastAsia="zh-CN"/>
        </w:rPr>
        <w:t>Проведем анализ налоговых льгот сотрудников Общества в 201</w:t>
      </w:r>
      <w:r>
        <w:rPr>
          <w:rFonts w:ascii="Times New Roman" w:eastAsia="Calibri" w:hAnsi="Times New Roman" w:cs="Times New Roman"/>
          <w:sz w:val="28"/>
          <w:szCs w:val="28"/>
          <w:lang w:eastAsia="zh-CN"/>
        </w:rPr>
        <w:t>7-2018</w:t>
      </w:r>
      <w:r w:rsidRPr="007758CC">
        <w:rPr>
          <w:rFonts w:ascii="Times New Roman" w:eastAsia="Calibri" w:hAnsi="Times New Roman" w:cs="Times New Roman"/>
          <w:sz w:val="28"/>
          <w:szCs w:val="28"/>
          <w:lang w:eastAsia="zh-CN"/>
        </w:rPr>
        <w:t xml:space="preserve"> год. Данные представим в таблице </w:t>
      </w:r>
      <w:r w:rsidR="00DC2930">
        <w:rPr>
          <w:rFonts w:ascii="Times New Roman" w:eastAsia="Calibri" w:hAnsi="Times New Roman" w:cs="Times New Roman"/>
          <w:sz w:val="28"/>
          <w:szCs w:val="28"/>
          <w:lang w:eastAsia="zh-CN"/>
        </w:rPr>
        <w:t>10</w:t>
      </w:r>
      <w:r w:rsidRPr="007758CC">
        <w:rPr>
          <w:rFonts w:ascii="Times New Roman" w:eastAsia="Calibri" w:hAnsi="Times New Roman" w:cs="Times New Roman"/>
          <w:sz w:val="28"/>
          <w:szCs w:val="28"/>
          <w:lang w:eastAsia="zh-CN"/>
        </w:rPr>
        <w:t>[17].</w:t>
      </w:r>
    </w:p>
    <w:p w:rsidR="007758CC" w:rsidRPr="007758CC" w:rsidRDefault="00B4691F" w:rsidP="007758CC">
      <w:pPr>
        <w:spacing w:after="0" w:line="360" w:lineRule="auto"/>
        <w:ind w:firstLine="720"/>
        <w:rPr>
          <w:rFonts w:ascii="Times New Roman" w:eastAsia="SimSun" w:hAnsi="Times New Roman" w:cs="font238"/>
          <w:sz w:val="24"/>
          <w:szCs w:val="24"/>
          <w:lang w:eastAsia="zh-CN"/>
        </w:rPr>
      </w:pPr>
      <w:r>
        <w:rPr>
          <w:rFonts w:ascii="Times New Roman" w:eastAsia="Calibri" w:hAnsi="Times New Roman" w:cs="Times New Roman"/>
          <w:sz w:val="28"/>
          <w:szCs w:val="28"/>
          <w:lang w:eastAsia="zh-CN"/>
        </w:rPr>
        <w:t xml:space="preserve">Таблица </w:t>
      </w:r>
      <w:r w:rsidR="00DC2930">
        <w:rPr>
          <w:rFonts w:ascii="Times New Roman" w:eastAsia="Calibri" w:hAnsi="Times New Roman" w:cs="Times New Roman"/>
          <w:sz w:val="28"/>
          <w:szCs w:val="28"/>
          <w:lang w:eastAsia="zh-CN"/>
        </w:rPr>
        <w:t>10</w:t>
      </w:r>
      <w:r w:rsidR="007758CC">
        <w:rPr>
          <w:rFonts w:ascii="Times New Roman" w:eastAsia="Calibri" w:hAnsi="Times New Roman" w:cs="Times New Roman"/>
          <w:sz w:val="28"/>
          <w:szCs w:val="28"/>
          <w:lang w:eastAsia="zh-CN"/>
        </w:rPr>
        <w:t>-</w:t>
      </w:r>
      <w:r w:rsidR="007758CC" w:rsidRPr="007758CC">
        <w:rPr>
          <w:rFonts w:ascii="Times New Roman" w:eastAsia="Calibri" w:hAnsi="Times New Roman" w:cs="Times New Roman"/>
          <w:sz w:val="28"/>
          <w:szCs w:val="28"/>
          <w:lang w:eastAsia="zh-CN"/>
        </w:rPr>
        <w:t>Налоговые льготы</w:t>
      </w:r>
    </w:p>
    <w:tbl>
      <w:tblPr>
        <w:tblW w:w="0" w:type="auto"/>
        <w:tblInd w:w="108" w:type="dxa"/>
        <w:tblLayout w:type="fixed"/>
        <w:tblLook w:val="0000" w:firstRow="0" w:lastRow="0" w:firstColumn="0" w:lastColumn="0" w:noHBand="0" w:noVBand="0"/>
      </w:tblPr>
      <w:tblGrid>
        <w:gridCol w:w="3495"/>
        <w:gridCol w:w="1710"/>
        <w:gridCol w:w="1815"/>
        <w:gridCol w:w="2499"/>
      </w:tblGrid>
      <w:tr w:rsidR="007758CC" w:rsidRPr="007758CC" w:rsidTr="00A840E9">
        <w:trPr>
          <w:trHeight w:val="330"/>
        </w:trPr>
        <w:tc>
          <w:tcPr>
            <w:tcW w:w="3495" w:type="dxa"/>
            <w:tcBorders>
              <w:top w:val="single" w:sz="4" w:space="0" w:color="000000"/>
              <w:left w:val="single" w:sz="4" w:space="0" w:color="000000"/>
              <w:bottom w:val="single" w:sz="4" w:space="0" w:color="000000"/>
            </w:tcBorders>
            <w:shd w:val="clear" w:color="auto" w:fill="auto"/>
          </w:tcPr>
          <w:p w:rsidR="007758CC" w:rsidRPr="007758CC" w:rsidRDefault="007758CC" w:rsidP="006E2937">
            <w:pPr>
              <w:suppressAutoHyphens/>
              <w:spacing w:after="0" w:line="240" w:lineRule="auto"/>
              <w:jc w:val="both"/>
              <w:rPr>
                <w:rFonts w:ascii="Times New Roman" w:eastAsia="SimSun" w:hAnsi="Times New Roman" w:cs="font238"/>
                <w:sz w:val="24"/>
                <w:szCs w:val="24"/>
                <w:lang w:eastAsia="zh-CN"/>
              </w:rPr>
            </w:pPr>
            <w:r w:rsidRPr="007758CC">
              <w:rPr>
                <w:rFonts w:ascii="Times New Roman" w:eastAsia="Calibri" w:hAnsi="Times New Roman" w:cs="Times New Roman"/>
                <w:sz w:val="24"/>
                <w:szCs w:val="24"/>
                <w:lang w:eastAsia="zh-CN"/>
              </w:rPr>
              <w:t xml:space="preserve">Наименование </w:t>
            </w:r>
          </w:p>
        </w:tc>
        <w:tc>
          <w:tcPr>
            <w:tcW w:w="1710" w:type="dxa"/>
            <w:tcBorders>
              <w:top w:val="single" w:sz="4" w:space="0" w:color="000000"/>
              <w:left w:val="single" w:sz="4" w:space="0" w:color="000000"/>
              <w:bottom w:val="single" w:sz="4" w:space="0" w:color="000000"/>
            </w:tcBorders>
            <w:shd w:val="clear" w:color="auto" w:fill="auto"/>
          </w:tcPr>
          <w:p w:rsidR="007758CC" w:rsidRPr="007758CC" w:rsidRDefault="007758CC" w:rsidP="006E2937">
            <w:pPr>
              <w:suppressAutoHyphens/>
              <w:spacing w:after="0" w:line="240" w:lineRule="auto"/>
              <w:jc w:val="center"/>
              <w:rPr>
                <w:rFonts w:ascii="Times New Roman" w:eastAsia="SimSun" w:hAnsi="Times New Roman" w:cs="font238"/>
                <w:sz w:val="24"/>
                <w:szCs w:val="24"/>
                <w:lang w:eastAsia="zh-CN"/>
              </w:rPr>
            </w:pPr>
            <w:r w:rsidRPr="007758CC">
              <w:rPr>
                <w:rFonts w:ascii="Times New Roman" w:eastAsia="Calibri" w:hAnsi="Times New Roman" w:cs="Times New Roman"/>
                <w:sz w:val="24"/>
                <w:szCs w:val="24"/>
                <w:lang w:eastAsia="zh-CN"/>
              </w:rPr>
              <w:t>201</w:t>
            </w:r>
            <w:r>
              <w:rPr>
                <w:rFonts w:ascii="Times New Roman" w:eastAsia="Calibri" w:hAnsi="Times New Roman" w:cs="Times New Roman"/>
                <w:sz w:val="24"/>
                <w:szCs w:val="24"/>
                <w:lang w:eastAsia="zh-CN"/>
              </w:rPr>
              <w:t>7</w:t>
            </w:r>
          </w:p>
        </w:tc>
        <w:tc>
          <w:tcPr>
            <w:tcW w:w="1815" w:type="dxa"/>
            <w:tcBorders>
              <w:top w:val="single" w:sz="4" w:space="0" w:color="000000"/>
              <w:left w:val="single" w:sz="4" w:space="0" w:color="000000"/>
              <w:bottom w:val="single" w:sz="4" w:space="0" w:color="000000"/>
            </w:tcBorders>
            <w:shd w:val="clear" w:color="auto" w:fill="auto"/>
          </w:tcPr>
          <w:p w:rsidR="007758CC" w:rsidRPr="007758CC" w:rsidRDefault="007758CC" w:rsidP="006E2937">
            <w:pPr>
              <w:suppressAutoHyphens/>
              <w:spacing w:after="0" w:line="240" w:lineRule="auto"/>
              <w:jc w:val="center"/>
              <w:rPr>
                <w:rFonts w:ascii="Times New Roman" w:eastAsia="SimSun" w:hAnsi="Times New Roman" w:cs="font238"/>
                <w:sz w:val="24"/>
                <w:szCs w:val="24"/>
                <w:lang w:eastAsia="zh-CN"/>
              </w:rPr>
            </w:pPr>
            <w:r w:rsidRPr="007758CC">
              <w:rPr>
                <w:rFonts w:ascii="Times New Roman" w:eastAsia="Calibri" w:hAnsi="Times New Roman" w:cs="Times New Roman"/>
                <w:sz w:val="24"/>
                <w:szCs w:val="24"/>
                <w:lang w:eastAsia="zh-CN"/>
              </w:rPr>
              <w:t>201</w:t>
            </w:r>
            <w:r>
              <w:rPr>
                <w:rFonts w:ascii="Times New Roman" w:eastAsia="Calibri" w:hAnsi="Times New Roman" w:cs="Times New Roman"/>
                <w:sz w:val="24"/>
                <w:szCs w:val="24"/>
                <w:lang w:eastAsia="zh-CN"/>
              </w:rPr>
              <w:t>8</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758CC" w:rsidRPr="007758CC" w:rsidRDefault="007758CC" w:rsidP="006E2937">
            <w:pPr>
              <w:suppressAutoHyphens/>
              <w:spacing w:after="0" w:line="240" w:lineRule="auto"/>
              <w:jc w:val="center"/>
              <w:rPr>
                <w:rFonts w:ascii="Times New Roman" w:eastAsia="SimSun" w:hAnsi="Times New Roman" w:cs="font238"/>
                <w:sz w:val="24"/>
                <w:szCs w:val="24"/>
                <w:lang w:eastAsia="zh-CN"/>
              </w:rPr>
            </w:pPr>
            <w:r w:rsidRPr="007758CC">
              <w:rPr>
                <w:rFonts w:ascii="Times New Roman" w:eastAsia="Calibri" w:hAnsi="Times New Roman" w:cs="Times New Roman"/>
                <w:sz w:val="24"/>
                <w:szCs w:val="24"/>
                <w:lang w:eastAsia="zh-CN"/>
              </w:rPr>
              <w:t>отклонения</w:t>
            </w:r>
          </w:p>
        </w:tc>
      </w:tr>
      <w:tr w:rsidR="007758CC" w:rsidRPr="007758CC" w:rsidTr="00A840E9">
        <w:trPr>
          <w:trHeight w:val="330"/>
        </w:trPr>
        <w:tc>
          <w:tcPr>
            <w:tcW w:w="3495" w:type="dxa"/>
            <w:tcBorders>
              <w:top w:val="single" w:sz="4" w:space="0" w:color="000000"/>
              <w:left w:val="single" w:sz="4" w:space="0" w:color="000000"/>
              <w:bottom w:val="single" w:sz="4" w:space="0" w:color="000000"/>
            </w:tcBorders>
            <w:shd w:val="clear" w:color="auto" w:fill="auto"/>
          </w:tcPr>
          <w:p w:rsidR="007758CC" w:rsidRPr="007758CC" w:rsidRDefault="007758CC" w:rsidP="006E2937">
            <w:pPr>
              <w:suppressAutoHyphens/>
              <w:spacing w:after="0" w:line="240" w:lineRule="auto"/>
              <w:jc w:val="both"/>
              <w:rPr>
                <w:rFonts w:ascii="Times New Roman" w:eastAsia="SimSun" w:hAnsi="Times New Roman" w:cs="font238"/>
                <w:sz w:val="24"/>
                <w:szCs w:val="24"/>
                <w:lang w:eastAsia="zh-CN"/>
              </w:rPr>
            </w:pPr>
            <w:r w:rsidRPr="007758CC">
              <w:rPr>
                <w:rFonts w:ascii="Times New Roman" w:eastAsia="Calibri" w:hAnsi="Times New Roman" w:cs="Times New Roman"/>
                <w:sz w:val="24"/>
                <w:szCs w:val="24"/>
                <w:lang w:eastAsia="zh-CN"/>
              </w:rPr>
              <w:t>1400 руб. на каждого ребенка налогоплательщика</w:t>
            </w:r>
          </w:p>
        </w:tc>
        <w:tc>
          <w:tcPr>
            <w:tcW w:w="1710" w:type="dxa"/>
            <w:tcBorders>
              <w:top w:val="single" w:sz="4" w:space="0" w:color="000000"/>
              <w:left w:val="single" w:sz="4" w:space="0" w:color="000000"/>
              <w:bottom w:val="single" w:sz="4" w:space="0" w:color="000000"/>
            </w:tcBorders>
            <w:shd w:val="clear" w:color="auto" w:fill="auto"/>
          </w:tcPr>
          <w:p w:rsidR="007758CC" w:rsidRPr="007758CC" w:rsidRDefault="007758CC" w:rsidP="006E2937">
            <w:pPr>
              <w:suppressAutoHyphens/>
              <w:spacing w:after="0" w:line="240" w:lineRule="auto"/>
              <w:jc w:val="center"/>
              <w:rPr>
                <w:rFonts w:ascii="Times New Roman" w:eastAsia="SimSun" w:hAnsi="Times New Roman" w:cs="font238"/>
                <w:sz w:val="24"/>
                <w:szCs w:val="24"/>
                <w:lang w:eastAsia="zh-CN"/>
              </w:rPr>
            </w:pPr>
            <w:r w:rsidRPr="007758CC">
              <w:rPr>
                <w:rFonts w:ascii="Times New Roman" w:eastAsia="Calibri" w:hAnsi="Times New Roman" w:cs="Times New Roman"/>
                <w:sz w:val="24"/>
                <w:szCs w:val="24"/>
                <w:lang w:eastAsia="zh-CN"/>
              </w:rPr>
              <w:t>7</w:t>
            </w:r>
          </w:p>
        </w:tc>
        <w:tc>
          <w:tcPr>
            <w:tcW w:w="1815" w:type="dxa"/>
            <w:tcBorders>
              <w:top w:val="single" w:sz="4" w:space="0" w:color="000000"/>
              <w:left w:val="single" w:sz="4" w:space="0" w:color="000000"/>
              <w:bottom w:val="single" w:sz="4" w:space="0" w:color="000000"/>
            </w:tcBorders>
            <w:shd w:val="clear" w:color="auto" w:fill="auto"/>
          </w:tcPr>
          <w:p w:rsidR="007758CC" w:rsidRPr="007758CC" w:rsidRDefault="007758CC" w:rsidP="006E2937">
            <w:pPr>
              <w:suppressAutoHyphens/>
              <w:spacing w:after="0" w:line="240" w:lineRule="auto"/>
              <w:jc w:val="center"/>
              <w:rPr>
                <w:rFonts w:ascii="Times New Roman" w:eastAsia="SimSun" w:hAnsi="Times New Roman" w:cs="font238"/>
                <w:sz w:val="24"/>
                <w:szCs w:val="24"/>
                <w:lang w:eastAsia="zh-CN"/>
              </w:rPr>
            </w:pPr>
            <w:r w:rsidRPr="007758CC">
              <w:rPr>
                <w:rFonts w:ascii="Times New Roman" w:eastAsia="Calibri" w:hAnsi="Times New Roman" w:cs="Times New Roman"/>
                <w:sz w:val="24"/>
                <w:szCs w:val="24"/>
                <w:lang w:eastAsia="zh-CN"/>
              </w:rPr>
              <w:t>8</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758CC" w:rsidRPr="007758CC" w:rsidRDefault="007758CC" w:rsidP="006E2937">
            <w:pPr>
              <w:suppressAutoHyphens/>
              <w:spacing w:after="0" w:line="240" w:lineRule="auto"/>
              <w:jc w:val="center"/>
              <w:rPr>
                <w:rFonts w:ascii="Times New Roman" w:eastAsia="SimSun" w:hAnsi="Times New Roman" w:cs="font238"/>
                <w:sz w:val="24"/>
                <w:szCs w:val="24"/>
                <w:lang w:eastAsia="zh-CN"/>
              </w:rPr>
            </w:pPr>
            <w:r w:rsidRPr="007758CC">
              <w:rPr>
                <w:rFonts w:ascii="Times New Roman" w:eastAsia="Calibri" w:hAnsi="Times New Roman" w:cs="Times New Roman"/>
                <w:sz w:val="24"/>
                <w:szCs w:val="24"/>
                <w:lang w:eastAsia="zh-CN"/>
              </w:rPr>
              <w:t>1</w:t>
            </w:r>
          </w:p>
        </w:tc>
      </w:tr>
    </w:tbl>
    <w:p w:rsidR="00DC2930" w:rsidRDefault="00DC2930" w:rsidP="007758CC">
      <w:pPr>
        <w:spacing w:after="0" w:line="360" w:lineRule="auto"/>
        <w:ind w:firstLine="709"/>
        <w:jc w:val="both"/>
        <w:rPr>
          <w:rFonts w:ascii="Times New Roman" w:eastAsia="Calibri" w:hAnsi="Times New Roman" w:cs="Times New Roman"/>
          <w:sz w:val="28"/>
          <w:szCs w:val="28"/>
          <w:lang w:eastAsia="zh-CN"/>
        </w:rPr>
      </w:pPr>
    </w:p>
    <w:p w:rsidR="007758CC" w:rsidRPr="007758CC" w:rsidRDefault="00F90D33" w:rsidP="007758CC">
      <w:pPr>
        <w:spacing w:after="0" w:line="360" w:lineRule="auto"/>
        <w:ind w:firstLine="709"/>
        <w:jc w:val="both"/>
        <w:rPr>
          <w:rFonts w:ascii="Times New Roman" w:eastAsia="SimSun" w:hAnsi="Times New Roman" w:cs="font238"/>
          <w:sz w:val="24"/>
          <w:szCs w:val="24"/>
          <w:lang w:eastAsia="zh-CN"/>
        </w:rPr>
      </w:pPr>
      <w:r w:rsidRPr="00F90D33">
        <w:rPr>
          <w:rFonts w:ascii="Times New Roman" w:eastAsia="Calibri" w:hAnsi="Times New Roman" w:cs="Times New Roman"/>
          <w:sz w:val="28"/>
          <w:szCs w:val="28"/>
          <w:lang w:eastAsia="zh-CN"/>
        </w:rPr>
        <w:t>Данные таблицы показывают</w:t>
      </w:r>
      <w:r w:rsidR="007758CC" w:rsidRPr="007758CC">
        <w:rPr>
          <w:rFonts w:ascii="Times New Roman" w:eastAsia="Calibri" w:hAnsi="Times New Roman" w:cs="Times New Roman"/>
          <w:sz w:val="28"/>
          <w:szCs w:val="28"/>
          <w:lang w:eastAsia="zh-CN"/>
        </w:rPr>
        <w:t>, что число сотрудников имеющих налоговый вычет в 1400 рублей на ребенка в 201</w:t>
      </w:r>
      <w:r w:rsidR="00042664">
        <w:rPr>
          <w:rFonts w:ascii="Times New Roman" w:eastAsia="Calibri" w:hAnsi="Times New Roman" w:cs="Times New Roman"/>
          <w:sz w:val="28"/>
          <w:szCs w:val="28"/>
          <w:lang w:eastAsia="zh-CN"/>
        </w:rPr>
        <w:t>8</w:t>
      </w:r>
      <w:r w:rsidR="007758CC" w:rsidRPr="007758CC">
        <w:rPr>
          <w:rFonts w:ascii="Times New Roman" w:eastAsia="Calibri" w:hAnsi="Times New Roman" w:cs="Times New Roman"/>
          <w:sz w:val="28"/>
          <w:szCs w:val="28"/>
          <w:lang w:eastAsia="zh-CN"/>
        </w:rPr>
        <w:t xml:space="preserve"> году увеличилось на 1 человек. </w:t>
      </w:r>
    </w:p>
    <w:p w:rsidR="007758CC" w:rsidRPr="007758CC" w:rsidRDefault="007758CC" w:rsidP="007758CC">
      <w:pPr>
        <w:spacing w:after="0" w:line="360" w:lineRule="auto"/>
        <w:ind w:firstLine="720"/>
        <w:jc w:val="both"/>
        <w:rPr>
          <w:rFonts w:ascii="Times New Roman" w:eastAsia="SimSun" w:hAnsi="Times New Roman" w:cs="font238"/>
          <w:sz w:val="24"/>
          <w:szCs w:val="24"/>
          <w:lang w:eastAsia="zh-CN"/>
        </w:rPr>
      </w:pPr>
      <w:r w:rsidRPr="007758CC">
        <w:rPr>
          <w:rFonts w:ascii="Times New Roman" w:eastAsia="Times New Roman" w:hAnsi="Times New Roman" w:cs="Times New Roman"/>
          <w:sz w:val="28"/>
          <w:szCs w:val="28"/>
          <w:lang w:eastAsia="zh-CN"/>
        </w:rPr>
        <w:t>Проведем анализ налоговых выплат (НДФЛ и страховые взносы) произведенных компанией в 201</w:t>
      </w:r>
      <w:r w:rsidR="00042664">
        <w:rPr>
          <w:rFonts w:ascii="Times New Roman" w:eastAsia="Times New Roman" w:hAnsi="Times New Roman" w:cs="Times New Roman"/>
          <w:sz w:val="28"/>
          <w:szCs w:val="28"/>
          <w:lang w:eastAsia="zh-CN"/>
        </w:rPr>
        <w:t>7</w:t>
      </w:r>
      <w:r w:rsidRPr="007758CC">
        <w:rPr>
          <w:rFonts w:ascii="Times New Roman" w:eastAsia="Times New Roman" w:hAnsi="Times New Roman" w:cs="Times New Roman"/>
          <w:sz w:val="28"/>
          <w:szCs w:val="28"/>
          <w:lang w:eastAsia="zh-CN"/>
        </w:rPr>
        <w:t>-201</w:t>
      </w:r>
      <w:r w:rsidR="00042664">
        <w:rPr>
          <w:rFonts w:ascii="Times New Roman" w:eastAsia="Times New Roman" w:hAnsi="Times New Roman" w:cs="Times New Roman"/>
          <w:sz w:val="28"/>
          <w:szCs w:val="28"/>
          <w:lang w:eastAsia="zh-CN"/>
        </w:rPr>
        <w:t>8</w:t>
      </w:r>
      <w:r w:rsidRPr="007758CC">
        <w:rPr>
          <w:rFonts w:ascii="Times New Roman" w:eastAsia="Times New Roman" w:hAnsi="Times New Roman" w:cs="Times New Roman"/>
          <w:sz w:val="28"/>
          <w:szCs w:val="28"/>
          <w:lang w:eastAsia="zh-CN"/>
        </w:rPr>
        <w:t xml:space="preserve"> год. Данные представим в таблице </w:t>
      </w:r>
      <w:r w:rsidR="00DC2930">
        <w:rPr>
          <w:rFonts w:ascii="Times New Roman" w:eastAsia="Times New Roman" w:hAnsi="Times New Roman" w:cs="Times New Roman"/>
          <w:sz w:val="28"/>
          <w:szCs w:val="28"/>
          <w:lang w:eastAsia="zh-CN"/>
        </w:rPr>
        <w:t>11</w:t>
      </w:r>
      <w:r w:rsidRPr="007758CC">
        <w:rPr>
          <w:rFonts w:ascii="Times New Roman" w:eastAsia="Times New Roman" w:hAnsi="Times New Roman" w:cs="Times New Roman"/>
          <w:sz w:val="28"/>
          <w:szCs w:val="28"/>
          <w:lang w:eastAsia="zh-CN"/>
        </w:rPr>
        <w:t>.</w:t>
      </w:r>
    </w:p>
    <w:p w:rsidR="007758CC" w:rsidRPr="007758CC" w:rsidRDefault="00042664" w:rsidP="00042664">
      <w:pPr>
        <w:spacing w:after="0" w:line="360" w:lineRule="auto"/>
        <w:ind w:firstLine="720"/>
        <w:rPr>
          <w:rFonts w:ascii="Times New Roman" w:eastAsia="SimSun" w:hAnsi="Times New Roman" w:cs="font238"/>
          <w:sz w:val="24"/>
          <w:szCs w:val="24"/>
          <w:lang w:eastAsia="zh-CN"/>
        </w:rPr>
      </w:pPr>
      <w:r>
        <w:rPr>
          <w:rFonts w:ascii="Times New Roman" w:eastAsia="Times New Roman" w:hAnsi="Times New Roman" w:cs="Times New Roman"/>
          <w:sz w:val="28"/>
          <w:szCs w:val="28"/>
          <w:lang w:eastAsia="zh-CN"/>
        </w:rPr>
        <w:t xml:space="preserve">Таблица </w:t>
      </w:r>
      <w:r w:rsidR="00DC2930">
        <w:rPr>
          <w:rFonts w:ascii="Times New Roman" w:eastAsia="Times New Roman" w:hAnsi="Times New Roman" w:cs="Times New Roman"/>
          <w:sz w:val="28"/>
          <w:szCs w:val="28"/>
          <w:lang w:eastAsia="zh-CN"/>
        </w:rPr>
        <w:t>11</w:t>
      </w:r>
      <w:r>
        <w:rPr>
          <w:rFonts w:ascii="Times New Roman" w:eastAsia="Times New Roman" w:hAnsi="Times New Roman" w:cs="Times New Roman"/>
          <w:sz w:val="28"/>
          <w:szCs w:val="28"/>
          <w:lang w:eastAsia="zh-CN"/>
        </w:rPr>
        <w:t>-</w:t>
      </w:r>
      <w:r w:rsidR="007758CC" w:rsidRPr="007758CC">
        <w:rPr>
          <w:rFonts w:ascii="Times New Roman" w:eastAsia="Times New Roman" w:hAnsi="Times New Roman" w:cs="Times New Roman"/>
          <w:sz w:val="28"/>
          <w:szCs w:val="28"/>
          <w:lang w:eastAsia="zh-CN"/>
        </w:rPr>
        <w:t>Налоговые выплаты</w:t>
      </w:r>
    </w:p>
    <w:tbl>
      <w:tblPr>
        <w:tblW w:w="0" w:type="auto"/>
        <w:tblInd w:w="462" w:type="dxa"/>
        <w:tblLayout w:type="fixed"/>
        <w:tblLook w:val="0000" w:firstRow="0" w:lastRow="0" w:firstColumn="0" w:lastColumn="0" w:noHBand="0" w:noVBand="0"/>
      </w:tblPr>
      <w:tblGrid>
        <w:gridCol w:w="2892"/>
        <w:gridCol w:w="1559"/>
        <w:gridCol w:w="2126"/>
        <w:gridCol w:w="2723"/>
      </w:tblGrid>
      <w:tr w:rsidR="007758CC" w:rsidRPr="007758CC" w:rsidTr="00A840E9">
        <w:trPr>
          <w:trHeight w:val="345"/>
        </w:trPr>
        <w:tc>
          <w:tcPr>
            <w:tcW w:w="2892"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Вид налога</w:t>
            </w:r>
          </w:p>
        </w:tc>
        <w:tc>
          <w:tcPr>
            <w:tcW w:w="1559"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201</w:t>
            </w:r>
            <w:r w:rsidR="00042664">
              <w:rPr>
                <w:rFonts w:ascii="Times New Roman" w:eastAsia="Times New Roman" w:hAnsi="Times New Roman" w:cs="Times New Roman"/>
                <w:sz w:val="24"/>
                <w:szCs w:val="24"/>
                <w:lang w:eastAsia="zh-CN"/>
              </w:rPr>
              <w:t>7</w:t>
            </w:r>
          </w:p>
        </w:tc>
        <w:tc>
          <w:tcPr>
            <w:tcW w:w="2126"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201</w:t>
            </w:r>
            <w:r w:rsidR="00042664">
              <w:rPr>
                <w:rFonts w:ascii="Times New Roman" w:eastAsia="Times New Roman" w:hAnsi="Times New Roman" w:cs="Times New Roman"/>
                <w:sz w:val="24"/>
                <w:szCs w:val="24"/>
                <w:lang w:eastAsia="zh-CN"/>
              </w:rPr>
              <w:t>8</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Абсолютное отклонение</w:t>
            </w:r>
          </w:p>
        </w:tc>
      </w:tr>
      <w:tr w:rsidR="007758CC" w:rsidRPr="007758CC" w:rsidTr="00A840E9">
        <w:trPr>
          <w:trHeight w:val="345"/>
        </w:trPr>
        <w:tc>
          <w:tcPr>
            <w:tcW w:w="2892"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Налог на доходы физических лиц (13 %)</w:t>
            </w:r>
            <w:r w:rsidRPr="007758CC">
              <w:rPr>
                <w:rFonts w:ascii="Times New Roman" w:eastAsia="SimSun" w:hAnsi="Times New Roman" w:cs="font238"/>
                <w:sz w:val="24"/>
                <w:szCs w:val="24"/>
                <w:lang w:eastAsia="zh-CN"/>
              </w:rPr>
              <w:t xml:space="preserve"> </w:t>
            </w:r>
            <w:r w:rsidRPr="007758CC">
              <w:rPr>
                <w:rFonts w:ascii="Times New Roman" w:eastAsia="Times New Roman" w:hAnsi="Times New Roman" w:cs="Times New Roman"/>
                <w:sz w:val="24"/>
                <w:szCs w:val="24"/>
                <w:lang w:eastAsia="zh-CN"/>
              </w:rPr>
              <w:t>руб.</w:t>
            </w:r>
          </w:p>
        </w:tc>
        <w:tc>
          <w:tcPr>
            <w:tcW w:w="1559"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476112</w:t>
            </w:r>
          </w:p>
        </w:tc>
        <w:tc>
          <w:tcPr>
            <w:tcW w:w="2126"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615273</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139161</w:t>
            </w:r>
          </w:p>
        </w:tc>
      </w:tr>
      <w:tr w:rsidR="007758CC" w:rsidRPr="007758CC" w:rsidTr="00A840E9">
        <w:trPr>
          <w:trHeight w:val="345"/>
        </w:trPr>
        <w:tc>
          <w:tcPr>
            <w:tcW w:w="2892"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Отчисление в ПФР 22 %</w:t>
            </w:r>
            <w:r w:rsidRPr="007758CC">
              <w:rPr>
                <w:rFonts w:ascii="Times New Roman" w:eastAsia="SimSun" w:hAnsi="Times New Roman" w:cs="font238"/>
                <w:sz w:val="24"/>
                <w:szCs w:val="24"/>
                <w:lang w:eastAsia="zh-CN"/>
              </w:rPr>
              <w:t xml:space="preserve"> </w:t>
            </w:r>
            <w:r w:rsidRPr="007758CC">
              <w:rPr>
                <w:rFonts w:ascii="Times New Roman" w:eastAsia="Times New Roman" w:hAnsi="Times New Roman" w:cs="Times New Roman"/>
                <w:sz w:val="24"/>
                <w:szCs w:val="24"/>
                <w:lang w:eastAsia="zh-CN"/>
              </w:rPr>
              <w:t>руб.</w:t>
            </w:r>
          </w:p>
        </w:tc>
        <w:tc>
          <w:tcPr>
            <w:tcW w:w="1559"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831600</w:t>
            </w:r>
          </w:p>
        </w:tc>
        <w:tc>
          <w:tcPr>
            <w:tcW w:w="2126"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1075140</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243540</w:t>
            </w:r>
          </w:p>
        </w:tc>
      </w:tr>
      <w:tr w:rsidR="007758CC" w:rsidRPr="007758CC" w:rsidTr="00A840E9">
        <w:trPr>
          <w:trHeight w:val="345"/>
        </w:trPr>
        <w:tc>
          <w:tcPr>
            <w:tcW w:w="2892"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Отчисления в ФФОМС</w:t>
            </w:r>
            <w:r w:rsidRPr="007758CC">
              <w:rPr>
                <w:rFonts w:ascii="Times New Roman" w:eastAsia="SimSun" w:hAnsi="Times New Roman" w:cs="font238"/>
                <w:sz w:val="24"/>
                <w:szCs w:val="24"/>
                <w:lang w:eastAsia="zh-CN"/>
              </w:rPr>
              <w:t xml:space="preserve"> 5.1 % </w:t>
            </w:r>
            <w:r w:rsidRPr="007758CC">
              <w:rPr>
                <w:rFonts w:ascii="Times New Roman" w:eastAsia="Times New Roman" w:hAnsi="Times New Roman" w:cs="Times New Roman"/>
                <w:sz w:val="24"/>
                <w:szCs w:val="24"/>
                <w:lang w:eastAsia="zh-CN"/>
              </w:rPr>
              <w:t>руб.</w:t>
            </w:r>
          </w:p>
        </w:tc>
        <w:tc>
          <w:tcPr>
            <w:tcW w:w="1559"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192780</w:t>
            </w:r>
          </w:p>
        </w:tc>
        <w:tc>
          <w:tcPr>
            <w:tcW w:w="2126"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249237</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56457</w:t>
            </w:r>
          </w:p>
        </w:tc>
      </w:tr>
      <w:tr w:rsidR="007758CC" w:rsidRPr="007758CC" w:rsidTr="00A840E9">
        <w:trPr>
          <w:trHeight w:val="345"/>
        </w:trPr>
        <w:tc>
          <w:tcPr>
            <w:tcW w:w="2892"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ФСС 2.9 %</w:t>
            </w:r>
          </w:p>
        </w:tc>
        <w:tc>
          <w:tcPr>
            <w:tcW w:w="1559"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109620</w:t>
            </w:r>
          </w:p>
        </w:tc>
        <w:tc>
          <w:tcPr>
            <w:tcW w:w="2126"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141723</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32103</w:t>
            </w:r>
          </w:p>
        </w:tc>
      </w:tr>
      <w:tr w:rsidR="007758CC" w:rsidRPr="007758CC" w:rsidTr="00A840E9">
        <w:trPr>
          <w:trHeight w:val="345"/>
        </w:trPr>
        <w:tc>
          <w:tcPr>
            <w:tcW w:w="2892"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итого</w:t>
            </w:r>
          </w:p>
        </w:tc>
        <w:tc>
          <w:tcPr>
            <w:tcW w:w="1559"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1610112</w:t>
            </w:r>
          </w:p>
        </w:tc>
        <w:tc>
          <w:tcPr>
            <w:tcW w:w="2126" w:type="dxa"/>
            <w:tcBorders>
              <w:top w:val="single" w:sz="4" w:space="0" w:color="000000"/>
              <w:left w:val="single" w:sz="4" w:space="0" w:color="000000"/>
              <w:bottom w:val="single" w:sz="4" w:space="0" w:color="000000"/>
            </w:tcBorders>
            <w:shd w:val="clear" w:color="auto" w:fill="auto"/>
          </w:tcPr>
          <w:p w:rsidR="007758CC" w:rsidRPr="007758CC" w:rsidRDefault="007758CC" w:rsidP="00A840E9">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sz w:val="24"/>
                <w:szCs w:val="24"/>
                <w:lang w:eastAsia="zh-CN"/>
              </w:rPr>
              <w:t>2081373</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7758CC" w:rsidRPr="007758CC" w:rsidRDefault="007758CC" w:rsidP="00A840E9">
            <w:pPr>
              <w:snapToGrid w:val="0"/>
              <w:spacing w:after="0" w:line="240" w:lineRule="auto"/>
              <w:jc w:val="center"/>
              <w:rPr>
                <w:rFonts w:ascii="Times New Roman" w:eastAsia="Times New Roman" w:hAnsi="Times New Roman" w:cs="Times New Roman"/>
                <w:sz w:val="24"/>
                <w:szCs w:val="24"/>
                <w:lang w:eastAsia="zh-CN"/>
              </w:rPr>
            </w:pPr>
          </w:p>
        </w:tc>
      </w:tr>
    </w:tbl>
    <w:p w:rsidR="00DC2930" w:rsidRDefault="00DC2930" w:rsidP="007758CC">
      <w:pPr>
        <w:spacing w:after="0" w:line="360" w:lineRule="auto"/>
        <w:ind w:firstLine="720"/>
        <w:rPr>
          <w:rFonts w:ascii="Times New Roman" w:eastAsia="Times New Roman" w:hAnsi="Times New Roman" w:cs="Times New Roman"/>
          <w:sz w:val="28"/>
          <w:szCs w:val="28"/>
          <w:lang w:eastAsia="zh-CN"/>
        </w:rPr>
      </w:pPr>
    </w:p>
    <w:p w:rsidR="007758CC" w:rsidRPr="007758CC" w:rsidRDefault="00D811D2" w:rsidP="007758CC">
      <w:pPr>
        <w:spacing w:after="0" w:line="360" w:lineRule="auto"/>
        <w:ind w:firstLine="720"/>
        <w:rPr>
          <w:rFonts w:ascii="Times New Roman" w:eastAsia="SimSun" w:hAnsi="Times New Roman" w:cs="font238"/>
          <w:sz w:val="24"/>
          <w:szCs w:val="24"/>
          <w:lang w:eastAsia="zh-CN"/>
        </w:rPr>
      </w:pPr>
      <w:r>
        <w:rPr>
          <w:rFonts w:ascii="Times New Roman" w:eastAsia="Times New Roman" w:hAnsi="Times New Roman" w:cs="Times New Roman"/>
          <w:sz w:val="28"/>
          <w:szCs w:val="28"/>
          <w:lang w:eastAsia="zh-CN"/>
        </w:rPr>
        <w:t>Д</w:t>
      </w:r>
      <w:r w:rsidR="007758CC" w:rsidRPr="007758CC">
        <w:rPr>
          <w:rFonts w:ascii="Times New Roman" w:eastAsia="Times New Roman" w:hAnsi="Times New Roman" w:cs="Times New Roman"/>
          <w:sz w:val="28"/>
          <w:szCs w:val="28"/>
          <w:lang w:eastAsia="zh-CN"/>
        </w:rPr>
        <w:t>анны</w:t>
      </w:r>
      <w:r>
        <w:rPr>
          <w:rFonts w:ascii="Times New Roman" w:eastAsia="Times New Roman" w:hAnsi="Times New Roman" w:cs="Times New Roman"/>
          <w:sz w:val="28"/>
          <w:szCs w:val="28"/>
          <w:lang w:eastAsia="zh-CN"/>
        </w:rPr>
        <w:t>е</w:t>
      </w:r>
      <w:r w:rsidR="007758CC" w:rsidRPr="007758CC">
        <w:rPr>
          <w:rFonts w:ascii="Times New Roman" w:eastAsia="Times New Roman" w:hAnsi="Times New Roman" w:cs="Times New Roman"/>
          <w:sz w:val="28"/>
          <w:szCs w:val="28"/>
          <w:lang w:eastAsia="zh-CN"/>
        </w:rPr>
        <w:t xml:space="preserve"> таблицы</w:t>
      </w:r>
      <w:r>
        <w:rPr>
          <w:rFonts w:ascii="Times New Roman" w:eastAsia="Times New Roman" w:hAnsi="Times New Roman" w:cs="Times New Roman"/>
          <w:sz w:val="28"/>
          <w:szCs w:val="28"/>
          <w:lang w:eastAsia="zh-CN"/>
        </w:rPr>
        <w:t xml:space="preserve"> показывают</w:t>
      </w:r>
      <w:r w:rsidR="007758CC" w:rsidRPr="007758CC">
        <w:rPr>
          <w:rFonts w:ascii="Times New Roman" w:eastAsia="Times New Roman" w:hAnsi="Times New Roman" w:cs="Times New Roman"/>
          <w:sz w:val="28"/>
          <w:szCs w:val="28"/>
          <w:lang w:eastAsia="zh-CN"/>
        </w:rPr>
        <w:t xml:space="preserve">, </w:t>
      </w:r>
      <w:r w:rsidR="00166584" w:rsidRPr="007758CC">
        <w:rPr>
          <w:rFonts w:ascii="Times New Roman" w:eastAsia="Times New Roman" w:hAnsi="Times New Roman" w:cs="Times New Roman"/>
          <w:sz w:val="28"/>
          <w:szCs w:val="28"/>
          <w:lang w:eastAsia="zh-CN"/>
        </w:rPr>
        <w:t>что объем</w:t>
      </w:r>
      <w:r w:rsidR="007758CC" w:rsidRPr="007758CC">
        <w:rPr>
          <w:rFonts w:ascii="Times New Roman" w:eastAsia="Times New Roman" w:hAnsi="Times New Roman" w:cs="Times New Roman"/>
          <w:sz w:val="28"/>
          <w:szCs w:val="28"/>
          <w:lang w:eastAsia="zh-CN"/>
        </w:rPr>
        <w:t xml:space="preserve"> </w:t>
      </w:r>
      <w:r w:rsidR="00166584" w:rsidRPr="007758CC">
        <w:rPr>
          <w:rFonts w:ascii="Times New Roman" w:eastAsia="Times New Roman" w:hAnsi="Times New Roman" w:cs="Times New Roman"/>
          <w:sz w:val="28"/>
          <w:szCs w:val="28"/>
          <w:lang w:eastAsia="zh-CN"/>
        </w:rPr>
        <w:t>выплат налога</w:t>
      </w:r>
      <w:r w:rsidR="007758CC" w:rsidRPr="007758CC">
        <w:rPr>
          <w:rFonts w:ascii="Times New Roman" w:eastAsia="Times New Roman" w:hAnsi="Times New Roman" w:cs="Times New Roman"/>
          <w:sz w:val="28"/>
          <w:szCs w:val="28"/>
          <w:lang w:eastAsia="zh-CN"/>
        </w:rPr>
        <w:t xml:space="preserve"> на доходы физических лиц в 201</w:t>
      </w:r>
      <w:r w:rsidR="00F807A6">
        <w:rPr>
          <w:rFonts w:ascii="Times New Roman" w:eastAsia="Times New Roman" w:hAnsi="Times New Roman" w:cs="Times New Roman"/>
          <w:sz w:val="28"/>
          <w:szCs w:val="28"/>
          <w:lang w:eastAsia="zh-CN"/>
        </w:rPr>
        <w:t>8</w:t>
      </w:r>
      <w:r w:rsidR="007758CC" w:rsidRPr="007758CC">
        <w:rPr>
          <w:rFonts w:ascii="Times New Roman" w:eastAsia="Times New Roman" w:hAnsi="Times New Roman" w:cs="Times New Roman"/>
          <w:sz w:val="28"/>
          <w:szCs w:val="28"/>
          <w:lang w:eastAsia="zh-CN"/>
        </w:rPr>
        <w:t xml:space="preserve"> году увеличился на 139161 рублей. </w:t>
      </w:r>
    </w:p>
    <w:p w:rsidR="007758CC" w:rsidRPr="007758CC" w:rsidRDefault="007758CC" w:rsidP="007758CC">
      <w:pPr>
        <w:spacing w:after="0" w:line="360" w:lineRule="auto"/>
        <w:ind w:firstLine="720"/>
        <w:rPr>
          <w:rFonts w:ascii="Times New Roman" w:eastAsia="SimSun" w:hAnsi="Times New Roman" w:cs="font238"/>
          <w:sz w:val="24"/>
          <w:szCs w:val="24"/>
          <w:lang w:eastAsia="zh-CN"/>
        </w:rPr>
      </w:pPr>
      <w:r w:rsidRPr="007758CC">
        <w:rPr>
          <w:rFonts w:ascii="Times New Roman" w:eastAsia="Times New Roman" w:hAnsi="Times New Roman" w:cs="Times New Roman"/>
          <w:sz w:val="28"/>
          <w:szCs w:val="28"/>
          <w:lang w:eastAsia="zh-CN"/>
        </w:rPr>
        <w:t>В целом  удельный  вес  выплат налога на доходы физических лиц от общей суммы выплат по НДФЛ и страховым взносам составляет 29,57 % в 201</w:t>
      </w:r>
      <w:r w:rsidR="00F807A6">
        <w:rPr>
          <w:rFonts w:ascii="Times New Roman" w:eastAsia="Times New Roman" w:hAnsi="Times New Roman" w:cs="Times New Roman"/>
          <w:sz w:val="28"/>
          <w:szCs w:val="28"/>
          <w:lang w:eastAsia="zh-CN"/>
        </w:rPr>
        <w:t>7</w:t>
      </w:r>
      <w:r w:rsidRPr="007758CC">
        <w:rPr>
          <w:rFonts w:ascii="Times New Roman" w:eastAsia="Times New Roman" w:hAnsi="Times New Roman" w:cs="Times New Roman"/>
          <w:sz w:val="28"/>
          <w:szCs w:val="28"/>
          <w:lang w:eastAsia="zh-CN"/>
        </w:rPr>
        <w:t xml:space="preserve"> году и  29,56 % в 201</w:t>
      </w:r>
      <w:r w:rsidR="00F807A6">
        <w:rPr>
          <w:rFonts w:ascii="Times New Roman" w:eastAsia="Times New Roman" w:hAnsi="Times New Roman" w:cs="Times New Roman"/>
          <w:sz w:val="28"/>
          <w:szCs w:val="28"/>
          <w:lang w:eastAsia="zh-CN"/>
        </w:rPr>
        <w:t>8</w:t>
      </w:r>
      <w:r w:rsidRPr="007758CC">
        <w:rPr>
          <w:rFonts w:ascii="Times New Roman" w:eastAsia="Times New Roman" w:hAnsi="Times New Roman" w:cs="Times New Roman"/>
          <w:sz w:val="28"/>
          <w:szCs w:val="28"/>
          <w:lang w:eastAsia="zh-CN"/>
        </w:rPr>
        <w:t xml:space="preserve"> году.</w:t>
      </w:r>
    </w:p>
    <w:p w:rsidR="007758CC" w:rsidRPr="007758CC" w:rsidRDefault="007758CC" w:rsidP="007758CC">
      <w:pPr>
        <w:spacing w:after="0" w:line="360" w:lineRule="auto"/>
        <w:ind w:firstLine="720"/>
        <w:rPr>
          <w:rFonts w:ascii="Times New Roman" w:eastAsia="SimSun" w:hAnsi="Times New Roman" w:cs="font238"/>
          <w:sz w:val="24"/>
          <w:szCs w:val="24"/>
          <w:lang w:eastAsia="zh-CN"/>
        </w:rPr>
      </w:pPr>
      <w:r w:rsidRPr="007758CC">
        <w:rPr>
          <w:rFonts w:ascii="Times New Roman" w:eastAsia="Times New Roman" w:hAnsi="Times New Roman" w:cs="Times New Roman"/>
          <w:sz w:val="28"/>
          <w:szCs w:val="28"/>
          <w:lang w:eastAsia="zh-CN"/>
        </w:rPr>
        <w:lastRenderedPageBreak/>
        <w:t xml:space="preserve">Величина НДФЛ, удерживаемая с заработной платы сотрудников </w:t>
      </w:r>
      <w:r w:rsidR="00F807A6" w:rsidRPr="00F807A6">
        <w:rPr>
          <w:rFonts w:ascii="Times New Roman" w:eastAsia="Times New Roman" w:hAnsi="Times New Roman" w:cs="Times New Roman"/>
          <w:sz w:val="28"/>
          <w:szCs w:val="28"/>
          <w:lang w:eastAsia="zh-CN"/>
        </w:rPr>
        <w:t>ООО «ЛокоТех-Сервис"</w:t>
      </w:r>
      <w:r w:rsidR="00F807A6">
        <w:rPr>
          <w:rFonts w:ascii="Times New Roman" w:eastAsia="Times New Roman" w:hAnsi="Times New Roman" w:cs="Times New Roman"/>
          <w:sz w:val="28"/>
          <w:szCs w:val="28"/>
          <w:lang w:eastAsia="zh-CN"/>
        </w:rPr>
        <w:t xml:space="preserve"> </w:t>
      </w:r>
      <w:r w:rsidRPr="007758CC">
        <w:rPr>
          <w:rFonts w:ascii="Times New Roman" w:eastAsia="Times New Roman" w:hAnsi="Times New Roman" w:cs="Times New Roman"/>
          <w:sz w:val="28"/>
          <w:szCs w:val="28"/>
          <w:lang w:eastAsia="zh-CN"/>
        </w:rPr>
        <w:t xml:space="preserve">в месяц указана в таблице </w:t>
      </w:r>
      <w:r w:rsidR="00DC2930">
        <w:rPr>
          <w:rFonts w:ascii="Times New Roman" w:eastAsia="Times New Roman" w:hAnsi="Times New Roman" w:cs="Times New Roman"/>
          <w:sz w:val="28"/>
          <w:szCs w:val="28"/>
          <w:lang w:eastAsia="zh-CN"/>
        </w:rPr>
        <w:t>12</w:t>
      </w:r>
      <w:r w:rsidRPr="007758CC">
        <w:rPr>
          <w:rFonts w:ascii="Times New Roman" w:eastAsia="Times New Roman" w:hAnsi="Times New Roman" w:cs="Times New Roman"/>
          <w:sz w:val="28"/>
          <w:szCs w:val="28"/>
          <w:lang w:eastAsia="zh-CN"/>
        </w:rPr>
        <w:t xml:space="preserve">: </w:t>
      </w:r>
    </w:p>
    <w:p w:rsidR="007758CC" w:rsidRPr="007758CC" w:rsidRDefault="007758CC" w:rsidP="00F807A6">
      <w:pPr>
        <w:spacing w:after="0" w:line="360" w:lineRule="auto"/>
        <w:ind w:firstLine="720"/>
        <w:rPr>
          <w:rFonts w:ascii="Times New Roman" w:eastAsia="SimSun" w:hAnsi="Times New Roman" w:cs="font238"/>
          <w:sz w:val="28"/>
          <w:szCs w:val="28"/>
          <w:lang w:eastAsia="zh-CN"/>
        </w:rPr>
      </w:pPr>
      <w:r w:rsidRPr="007758CC">
        <w:rPr>
          <w:rFonts w:ascii="Times New Roman" w:eastAsia="Times New Roman" w:hAnsi="Times New Roman" w:cs="Times New Roman"/>
          <w:sz w:val="28"/>
          <w:szCs w:val="28"/>
          <w:lang w:eastAsia="zh-CN"/>
        </w:rPr>
        <w:t xml:space="preserve">Таблица </w:t>
      </w:r>
      <w:r w:rsidR="00DC2930">
        <w:rPr>
          <w:rFonts w:ascii="Times New Roman" w:eastAsia="Times New Roman" w:hAnsi="Times New Roman" w:cs="Times New Roman"/>
          <w:sz w:val="28"/>
          <w:szCs w:val="28"/>
          <w:lang w:eastAsia="zh-CN"/>
        </w:rPr>
        <w:t>12</w:t>
      </w:r>
      <w:r w:rsidR="00F807A6">
        <w:rPr>
          <w:rFonts w:ascii="Times New Roman" w:eastAsia="Times New Roman" w:hAnsi="Times New Roman" w:cs="Times New Roman"/>
          <w:sz w:val="28"/>
          <w:szCs w:val="28"/>
          <w:lang w:eastAsia="zh-CN"/>
        </w:rPr>
        <w:t>-</w:t>
      </w:r>
      <w:r w:rsidRPr="007758CC">
        <w:rPr>
          <w:rFonts w:ascii="Times New Roman" w:eastAsia="SimSun" w:hAnsi="Times New Roman" w:cs="font238"/>
          <w:sz w:val="28"/>
          <w:szCs w:val="28"/>
          <w:lang w:eastAsia="zh-CN"/>
        </w:rPr>
        <w:t>Величина НДФЛ удерживаемая с сотрудников</w:t>
      </w:r>
    </w:p>
    <w:tbl>
      <w:tblPr>
        <w:tblW w:w="0" w:type="auto"/>
        <w:tblInd w:w="108" w:type="dxa"/>
        <w:tblLayout w:type="fixed"/>
        <w:tblLook w:val="0000" w:firstRow="0" w:lastRow="0" w:firstColumn="0" w:lastColumn="0" w:noHBand="0" w:noVBand="0"/>
      </w:tblPr>
      <w:tblGrid>
        <w:gridCol w:w="4085"/>
        <w:gridCol w:w="2409"/>
        <w:gridCol w:w="2605"/>
      </w:tblGrid>
      <w:tr w:rsidR="007758CC" w:rsidRPr="007758CC" w:rsidTr="00A840E9">
        <w:tc>
          <w:tcPr>
            <w:tcW w:w="4085" w:type="dxa"/>
            <w:tcBorders>
              <w:top w:val="single" w:sz="6" w:space="0" w:color="000000"/>
              <w:left w:val="single" w:sz="6" w:space="0" w:color="000000"/>
              <w:bottom w:val="single" w:sz="6" w:space="0" w:color="000000"/>
            </w:tcBorders>
            <w:shd w:val="clear" w:color="auto" w:fill="FFFFFF"/>
          </w:tcPr>
          <w:p w:rsidR="007758CC" w:rsidRPr="007758CC" w:rsidRDefault="007758CC" w:rsidP="00A840E9">
            <w:pPr>
              <w:spacing w:after="0" w:line="240" w:lineRule="auto"/>
              <w:jc w:val="both"/>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Показатели</w:t>
            </w:r>
          </w:p>
        </w:tc>
        <w:tc>
          <w:tcPr>
            <w:tcW w:w="2409" w:type="dxa"/>
            <w:tcBorders>
              <w:top w:val="single" w:sz="6" w:space="0" w:color="000000"/>
              <w:left w:val="single" w:sz="6" w:space="0" w:color="000000"/>
              <w:bottom w:val="single" w:sz="6" w:space="0" w:color="000000"/>
            </w:tcBorders>
            <w:shd w:val="clear" w:color="auto" w:fill="FFFFFF"/>
          </w:tcPr>
          <w:p w:rsidR="007758CC" w:rsidRPr="007758CC" w:rsidRDefault="007758CC" w:rsidP="00104EB5">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201</w:t>
            </w:r>
            <w:r w:rsidR="00F807A6">
              <w:rPr>
                <w:rFonts w:ascii="Times New Roman" w:eastAsia="Times New Roman" w:hAnsi="Times New Roman" w:cs="Times New Roman"/>
                <w:color w:val="000000"/>
                <w:sz w:val="24"/>
                <w:szCs w:val="23"/>
                <w:lang w:eastAsia="ru-RU"/>
              </w:rPr>
              <w:t>7</w:t>
            </w:r>
            <w:r w:rsidRPr="007758CC">
              <w:rPr>
                <w:rFonts w:ascii="Times New Roman" w:eastAsia="Times New Roman" w:hAnsi="Times New Roman" w:cs="Times New Roman"/>
                <w:color w:val="000000"/>
                <w:sz w:val="24"/>
                <w:szCs w:val="23"/>
                <w:lang w:eastAsia="ru-RU"/>
              </w:rPr>
              <w:t xml:space="preserve"> год</w:t>
            </w:r>
          </w:p>
        </w:tc>
        <w:tc>
          <w:tcPr>
            <w:tcW w:w="2605" w:type="dxa"/>
            <w:tcBorders>
              <w:top w:val="single" w:sz="6" w:space="0" w:color="000000"/>
              <w:left w:val="single" w:sz="6" w:space="0" w:color="000000"/>
              <w:bottom w:val="single" w:sz="6" w:space="0" w:color="000000"/>
              <w:right w:val="single" w:sz="6" w:space="0" w:color="000000"/>
            </w:tcBorders>
            <w:shd w:val="clear" w:color="auto" w:fill="FFFFFF"/>
          </w:tcPr>
          <w:p w:rsidR="007758CC" w:rsidRPr="007758CC" w:rsidRDefault="007758CC" w:rsidP="00104EB5">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201</w:t>
            </w:r>
            <w:r w:rsidR="00F807A6">
              <w:rPr>
                <w:rFonts w:ascii="Times New Roman" w:eastAsia="Times New Roman" w:hAnsi="Times New Roman" w:cs="Times New Roman"/>
                <w:color w:val="000000"/>
                <w:sz w:val="24"/>
                <w:szCs w:val="23"/>
                <w:lang w:eastAsia="ru-RU"/>
              </w:rPr>
              <w:t>8</w:t>
            </w:r>
            <w:r w:rsidRPr="007758CC">
              <w:rPr>
                <w:rFonts w:ascii="Times New Roman" w:eastAsia="Times New Roman" w:hAnsi="Times New Roman" w:cs="Times New Roman"/>
                <w:color w:val="000000"/>
                <w:sz w:val="24"/>
                <w:szCs w:val="23"/>
                <w:lang w:eastAsia="ru-RU"/>
              </w:rPr>
              <w:t xml:space="preserve"> год</w:t>
            </w:r>
          </w:p>
        </w:tc>
      </w:tr>
      <w:tr w:rsidR="007758CC" w:rsidRPr="007758CC" w:rsidTr="00A840E9">
        <w:tc>
          <w:tcPr>
            <w:tcW w:w="4085" w:type="dxa"/>
            <w:tcBorders>
              <w:top w:val="single" w:sz="6" w:space="0" w:color="000000"/>
              <w:left w:val="single" w:sz="6" w:space="0" w:color="000000"/>
              <w:bottom w:val="single" w:sz="6" w:space="0" w:color="000000"/>
            </w:tcBorders>
            <w:shd w:val="clear" w:color="auto" w:fill="FFFFFF"/>
          </w:tcPr>
          <w:p w:rsidR="007758CC" w:rsidRPr="007758CC" w:rsidRDefault="007758CC" w:rsidP="00A840E9">
            <w:pPr>
              <w:spacing w:after="0" w:line="240" w:lineRule="auto"/>
              <w:jc w:val="both"/>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Количество сотрудников, работающих на предприятии, чел.</w:t>
            </w:r>
          </w:p>
        </w:tc>
        <w:tc>
          <w:tcPr>
            <w:tcW w:w="2409" w:type="dxa"/>
            <w:tcBorders>
              <w:top w:val="single" w:sz="6" w:space="0" w:color="000000"/>
              <w:left w:val="single" w:sz="6" w:space="0" w:color="000000"/>
              <w:bottom w:val="single" w:sz="6" w:space="0" w:color="000000"/>
            </w:tcBorders>
            <w:shd w:val="clear" w:color="auto" w:fill="FFFFFF"/>
            <w:vAlign w:val="center"/>
          </w:tcPr>
          <w:p w:rsidR="007758CC" w:rsidRPr="007758CC" w:rsidRDefault="007758CC" w:rsidP="00AF2337">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13</w:t>
            </w:r>
          </w:p>
        </w:tc>
        <w:tc>
          <w:tcPr>
            <w:tcW w:w="26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58CC" w:rsidRPr="007758CC" w:rsidRDefault="007758CC" w:rsidP="00AF2337">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16</w:t>
            </w:r>
          </w:p>
        </w:tc>
      </w:tr>
      <w:tr w:rsidR="007758CC" w:rsidRPr="007758CC" w:rsidTr="00A840E9">
        <w:tc>
          <w:tcPr>
            <w:tcW w:w="4085" w:type="dxa"/>
            <w:tcBorders>
              <w:top w:val="single" w:sz="6" w:space="0" w:color="000000"/>
              <w:left w:val="single" w:sz="6" w:space="0" w:color="000000"/>
              <w:bottom w:val="single" w:sz="6" w:space="0" w:color="000000"/>
            </w:tcBorders>
            <w:shd w:val="clear" w:color="auto" w:fill="FFFFFF"/>
          </w:tcPr>
          <w:p w:rsidR="007758CC" w:rsidRPr="007758CC" w:rsidRDefault="007758CC" w:rsidP="00A840E9">
            <w:pPr>
              <w:spacing w:after="0" w:line="240" w:lineRule="auto"/>
              <w:jc w:val="both"/>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Средняя заработная плата одного сотрудника на предприятии в месяц, руб.</w:t>
            </w:r>
          </w:p>
        </w:tc>
        <w:tc>
          <w:tcPr>
            <w:tcW w:w="2409" w:type="dxa"/>
            <w:tcBorders>
              <w:top w:val="single" w:sz="6" w:space="0" w:color="000000"/>
              <w:left w:val="single" w:sz="6" w:space="0" w:color="000000"/>
              <w:bottom w:val="single" w:sz="6" w:space="0" w:color="000000"/>
            </w:tcBorders>
            <w:shd w:val="clear" w:color="auto" w:fill="FFFFFF"/>
            <w:vAlign w:val="center"/>
          </w:tcPr>
          <w:p w:rsidR="007758CC" w:rsidRPr="007758CC" w:rsidRDefault="007758CC" w:rsidP="00AF2337">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24231</w:t>
            </w:r>
          </w:p>
        </w:tc>
        <w:tc>
          <w:tcPr>
            <w:tcW w:w="26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58CC" w:rsidRPr="007758CC" w:rsidRDefault="007758CC" w:rsidP="00AF2337">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25453</w:t>
            </w:r>
          </w:p>
        </w:tc>
      </w:tr>
      <w:tr w:rsidR="007758CC" w:rsidRPr="007758CC" w:rsidTr="00A840E9">
        <w:tc>
          <w:tcPr>
            <w:tcW w:w="4085" w:type="dxa"/>
            <w:tcBorders>
              <w:top w:val="single" w:sz="6" w:space="0" w:color="000000"/>
              <w:left w:val="single" w:sz="6" w:space="0" w:color="000000"/>
              <w:bottom w:val="single" w:sz="6" w:space="0" w:color="000000"/>
            </w:tcBorders>
            <w:shd w:val="clear" w:color="auto" w:fill="FFFFFF"/>
          </w:tcPr>
          <w:p w:rsidR="007758CC" w:rsidRPr="007758CC" w:rsidRDefault="007758CC" w:rsidP="00A840E9">
            <w:pPr>
              <w:spacing w:after="0" w:line="240" w:lineRule="auto"/>
              <w:jc w:val="both"/>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Величина НДФЛ удерживаемого из заработной платы одного сотрудника в месяц, в руб.</w:t>
            </w:r>
          </w:p>
        </w:tc>
        <w:tc>
          <w:tcPr>
            <w:tcW w:w="2409" w:type="dxa"/>
            <w:tcBorders>
              <w:top w:val="single" w:sz="6" w:space="0" w:color="000000"/>
              <w:left w:val="single" w:sz="6" w:space="0" w:color="000000"/>
              <w:bottom w:val="single" w:sz="6" w:space="0" w:color="000000"/>
            </w:tcBorders>
            <w:shd w:val="clear" w:color="auto" w:fill="FFFFFF"/>
            <w:vAlign w:val="center"/>
          </w:tcPr>
          <w:p w:rsidR="007758CC" w:rsidRPr="007758CC" w:rsidRDefault="007758CC" w:rsidP="00AF2337">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3052</w:t>
            </w:r>
          </w:p>
        </w:tc>
        <w:tc>
          <w:tcPr>
            <w:tcW w:w="26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58CC" w:rsidRPr="007758CC" w:rsidRDefault="007758CC" w:rsidP="00AF2337">
            <w:pPr>
              <w:spacing w:after="0" w:line="240" w:lineRule="auto"/>
              <w:jc w:val="center"/>
              <w:rPr>
                <w:rFonts w:ascii="Times New Roman" w:eastAsia="SimSun" w:hAnsi="Times New Roman" w:cs="font238"/>
                <w:sz w:val="24"/>
                <w:szCs w:val="24"/>
                <w:lang w:eastAsia="zh-CN"/>
              </w:rPr>
            </w:pPr>
            <w:r w:rsidRPr="007758CC">
              <w:rPr>
                <w:rFonts w:ascii="Times New Roman" w:eastAsia="Times New Roman" w:hAnsi="Times New Roman" w:cs="Times New Roman"/>
                <w:color w:val="000000"/>
                <w:sz w:val="24"/>
                <w:szCs w:val="23"/>
                <w:lang w:eastAsia="ru-RU"/>
              </w:rPr>
              <w:t>3204</w:t>
            </w:r>
          </w:p>
          <w:p w:rsidR="007758CC" w:rsidRPr="007758CC" w:rsidRDefault="007758CC" w:rsidP="00AF2337">
            <w:pPr>
              <w:spacing w:after="0" w:line="240" w:lineRule="auto"/>
              <w:jc w:val="center"/>
              <w:rPr>
                <w:rFonts w:ascii="Times New Roman" w:eastAsia="Times New Roman" w:hAnsi="Times New Roman" w:cs="Times New Roman"/>
                <w:color w:val="000000"/>
                <w:sz w:val="24"/>
                <w:szCs w:val="23"/>
                <w:lang w:eastAsia="ru-RU"/>
              </w:rPr>
            </w:pPr>
          </w:p>
        </w:tc>
      </w:tr>
    </w:tbl>
    <w:p w:rsidR="007758CC" w:rsidRPr="007758CC" w:rsidRDefault="00A67F8D" w:rsidP="007758CC">
      <w:pPr>
        <w:spacing w:after="0" w:line="360" w:lineRule="auto"/>
        <w:ind w:firstLine="709"/>
        <w:jc w:val="both"/>
        <w:rPr>
          <w:rFonts w:ascii="Times New Roman" w:eastAsia="Times New Roman" w:hAnsi="Times New Roman" w:cs="Times New Roman"/>
          <w:sz w:val="28"/>
          <w:szCs w:val="28"/>
          <w:lang w:eastAsia="zh-CN"/>
        </w:rPr>
      </w:pPr>
      <w:r w:rsidRPr="00A67F8D">
        <w:rPr>
          <w:rFonts w:ascii="Times New Roman" w:eastAsia="Times New Roman" w:hAnsi="Times New Roman" w:cs="Times New Roman"/>
          <w:sz w:val="28"/>
          <w:szCs w:val="28"/>
          <w:lang w:eastAsia="zh-CN"/>
        </w:rPr>
        <w:t>Данные таблицы показывают</w:t>
      </w:r>
      <w:r w:rsidR="007758CC" w:rsidRPr="007758CC">
        <w:rPr>
          <w:rFonts w:ascii="Times New Roman" w:eastAsia="Times New Roman" w:hAnsi="Times New Roman" w:cs="Times New Roman"/>
          <w:sz w:val="28"/>
          <w:szCs w:val="28"/>
          <w:lang w:eastAsia="zh-CN"/>
        </w:rPr>
        <w:t>, что количество сотрудников, работающих на предприятии, за 201</w:t>
      </w:r>
      <w:r w:rsidR="007013BC">
        <w:rPr>
          <w:rFonts w:ascii="Times New Roman" w:eastAsia="Times New Roman" w:hAnsi="Times New Roman" w:cs="Times New Roman"/>
          <w:sz w:val="28"/>
          <w:szCs w:val="28"/>
          <w:lang w:eastAsia="zh-CN"/>
        </w:rPr>
        <w:t>8</w:t>
      </w:r>
      <w:r w:rsidR="007758CC" w:rsidRPr="007758CC">
        <w:rPr>
          <w:rFonts w:ascii="Times New Roman" w:eastAsia="Times New Roman" w:hAnsi="Times New Roman" w:cs="Times New Roman"/>
          <w:sz w:val="28"/>
          <w:szCs w:val="28"/>
          <w:lang w:eastAsia="zh-CN"/>
        </w:rPr>
        <w:t xml:space="preserve"> год и увеличилось, так же произошло увеличения заработной платы и отчисления по подоходному налогу.</w:t>
      </w:r>
    </w:p>
    <w:p w:rsidR="00EA1108" w:rsidRPr="00EA1108" w:rsidRDefault="00EA1108" w:rsidP="00EA1108">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EA1108">
        <w:rPr>
          <w:rFonts w:ascii="Times New Roman" w:eastAsia="SimSun" w:hAnsi="Times New Roman" w:cs="Times New Roman"/>
          <w:sz w:val="28"/>
          <w:szCs w:val="28"/>
          <w:lang w:eastAsia="zh-CN"/>
        </w:rPr>
        <w:t>Основной задачей анализа</w:t>
      </w:r>
      <w:r>
        <w:rPr>
          <w:rFonts w:ascii="Times New Roman" w:eastAsia="SimSun" w:hAnsi="Times New Roman" w:cs="Times New Roman"/>
          <w:sz w:val="28"/>
          <w:szCs w:val="28"/>
          <w:lang w:eastAsia="zh-CN"/>
        </w:rPr>
        <w:t xml:space="preserve"> </w:t>
      </w:r>
      <w:r w:rsidRPr="00EA1108">
        <w:rPr>
          <w:rFonts w:ascii="Times New Roman" w:eastAsia="SimSun" w:hAnsi="Times New Roman" w:cs="Times New Roman"/>
          <w:sz w:val="28"/>
          <w:szCs w:val="28"/>
          <w:lang w:eastAsia="zh-CN"/>
        </w:rPr>
        <w:t xml:space="preserve">состояния расчетов по НДС является своевременное выявление и устранение недостатков в финансовой деятельности и поиск резервов улучшения финансового состояния </w:t>
      </w:r>
      <w:r w:rsidR="00C801A8" w:rsidRPr="00C801A8">
        <w:rPr>
          <w:rFonts w:ascii="Times New Roman" w:eastAsia="SimSun" w:hAnsi="Times New Roman" w:cs="Times New Roman"/>
          <w:sz w:val="28"/>
          <w:szCs w:val="28"/>
          <w:lang w:eastAsia="zh-CN"/>
        </w:rPr>
        <w:t>ООО «ЛокоТех-Сервис"</w:t>
      </w:r>
      <w:r w:rsidRPr="00EA1108">
        <w:rPr>
          <w:rFonts w:ascii="Times New Roman" w:eastAsia="SimSun" w:hAnsi="Times New Roman" w:cs="Times New Roman"/>
          <w:sz w:val="28"/>
          <w:szCs w:val="28"/>
          <w:lang w:eastAsia="zh-CN"/>
        </w:rPr>
        <w:t xml:space="preserve"> и его платежеспособности.</w:t>
      </w:r>
    </w:p>
    <w:p w:rsidR="00A840E9" w:rsidRPr="00A840E9" w:rsidRDefault="00EB049B" w:rsidP="00A840E9">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Таблица 13-</w:t>
      </w:r>
      <w:r w:rsidR="00A840E9" w:rsidRPr="00A840E9">
        <w:rPr>
          <w:rFonts w:ascii="Times New Roman" w:eastAsia="SimSun" w:hAnsi="Times New Roman" w:cs="Times New Roman"/>
          <w:sz w:val="28"/>
          <w:szCs w:val="28"/>
          <w:lang w:eastAsia="zh-CN"/>
        </w:rPr>
        <w:t xml:space="preserve">Состояние расчетов по налогам </w:t>
      </w:r>
      <w:r w:rsidR="007C4B59" w:rsidRPr="007C4B59">
        <w:rPr>
          <w:rFonts w:ascii="Times New Roman" w:eastAsia="SimSun" w:hAnsi="Times New Roman" w:cs="Times New Roman"/>
          <w:sz w:val="28"/>
          <w:szCs w:val="28"/>
          <w:lang w:eastAsia="zh-CN"/>
        </w:rPr>
        <w:t>ООО «ЛокоТех-Сервис</w:t>
      </w:r>
    </w:p>
    <w:tbl>
      <w:tblPr>
        <w:tblW w:w="8140" w:type="dxa"/>
        <w:tblInd w:w="93" w:type="dxa"/>
        <w:tblLook w:val="04A0" w:firstRow="1" w:lastRow="0" w:firstColumn="1" w:lastColumn="0" w:noHBand="0" w:noVBand="1"/>
      </w:tblPr>
      <w:tblGrid>
        <w:gridCol w:w="2709"/>
        <w:gridCol w:w="1842"/>
        <w:gridCol w:w="1701"/>
        <w:gridCol w:w="1888"/>
      </w:tblGrid>
      <w:tr w:rsidR="00A840E9" w:rsidRPr="00A840E9" w:rsidTr="00A840E9">
        <w:trPr>
          <w:trHeight w:val="681"/>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Показатели</w:t>
            </w:r>
          </w:p>
        </w:tc>
        <w:tc>
          <w:tcPr>
            <w:tcW w:w="1842" w:type="dxa"/>
            <w:tcBorders>
              <w:top w:val="single" w:sz="4" w:space="0" w:color="auto"/>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201</w:t>
            </w:r>
            <w:r w:rsidR="00D41A5F">
              <w:rPr>
                <w:rFonts w:ascii="Times New Roman" w:eastAsia="SimSun" w:hAnsi="Times New Roman" w:cs="Times New Roman"/>
                <w:lang w:eastAsia="zh-CN"/>
              </w:rPr>
              <w:t>7</w:t>
            </w:r>
            <w:r w:rsidRPr="00A840E9">
              <w:rPr>
                <w:rFonts w:ascii="Times New Roman" w:eastAsia="SimSun" w:hAnsi="Times New Roman" w:cs="Times New Roman"/>
                <w:lang w:eastAsia="zh-CN"/>
              </w:rPr>
              <w:t xml:space="preserve"> г., сумма, тыс. руб.</w:t>
            </w:r>
          </w:p>
        </w:tc>
        <w:tc>
          <w:tcPr>
            <w:tcW w:w="1701" w:type="dxa"/>
            <w:tcBorders>
              <w:top w:val="single" w:sz="4" w:space="0" w:color="auto"/>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201</w:t>
            </w:r>
            <w:r w:rsidR="00D41A5F">
              <w:rPr>
                <w:rFonts w:ascii="Times New Roman" w:eastAsia="SimSun" w:hAnsi="Times New Roman" w:cs="Times New Roman"/>
                <w:lang w:eastAsia="zh-CN"/>
              </w:rPr>
              <w:t>8</w:t>
            </w:r>
            <w:r w:rsidRPr="00A840E9">
              <w:rPr>
                <w:rFonts w:ascii="Times New Roman" w:eastAsia="SimSun" w:hAnsi="Times New Roman" w:cs="Times New Roman"/>
                <w:lang w:eastAsia="zh-CN"/>
              </w:rPr>
              <w:t xml:space="preserve"> г., сумма, тыс. руб.</w:t>
            </w:r>
          </w:p>
        </w:tc>
        <w:tc>
          <w:tcPr>
            <w:tcW w:w="1888" w:type="dxa"/>
            <w:tcBorders>
              <w:top w:val="single" w:sz="4" w:space="0" w:color="auto"/>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Отклонение (+,-), тыс.руб.</w:t>
            </w:r>
          </w:p>
        </w:tc>
      </w:tr>
      <w:tr w:rsidR="00A840E9" w:rsidRPr="00A840E9" w:rsidTr="00A840E9">
        <w:trPr>
          <w:trHeight w:val="407"/>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Задолженность/ переплата</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-1 422</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-11 869</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-10 447</w:t>
            </w:r>
          </w:p>
        </w:tc>
      </w:tr>
      <w:tr w:rsidR="00A840E9" w:rsidRPr="00A840E9" w:rsidTr="00A840E9">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в т.ч. НДС</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4 119</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83</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-4 036</w:t>
            </w:r>
          </w:p>
        </w:tc>
      </w:tr>
      <w:tr w:rsidR="00A840E9" w:rsidRPr="00A840E9" w:rsidTr="00A840E9">
        <w:trPr>
          <w:trHeight w:val="319"/>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Начислено налогов, всего</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741 853</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650 183</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-91 670</w:t>
            </w:r>
          </w:p>
        </w:tc>
      </w:tr>
      <w:tr w:rsidR="00A840E9" w:rsidRPr="00A840E9" w:rsidTr="00A840E9">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в т.ч. НДС</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672 283</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600 452</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-71 831</w:t>
            </w:r>
          </w:p>
        </w:tc>
      </w:tr>
      <w:tr w:rsidR="00A840E9" w:rsidRPr="00A840E9" w:rsidTr="00A840E9">
        <w:trPr>
          <w:trHeight w:val="316"/>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Перечислено,всего</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752 301</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638 468</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-113 833</w:t>
            </w:r>
          </w:p>
        </w:tc>
      </w:tr>
      <w:tr w:rsidR="00A840E9" w:rsidRPr="00A840E9" w:rsidTr="00A840E9">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в т.ч. НДС</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668 080</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599 451</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-68 629</w:t>
            </w:r>
          </w:p>
        </w:tc>
      </w:tr>
      <w:tr w:rsidR="00A840E9" w:rsidRPr="00A840E9" w:rsidTr="00A840E9">
        <w:trPr>
          <w:trHeight w:val="311"/>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Задолженность/ переплата</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-11 869</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154</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12 023</w:t>
            </w:r>
          </w:p>
        </w:tc>
      </w:tr>
      <w:tr w:rsidR="00A840E9" w:rsidRPr="00A840E9" w:rsidTr="00A840E9">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в т.ч. НДС</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83</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1 084</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1 001</w:t>
            </w:r>
          </w:p>
        </w:tc>
      </w:tr>
      <w:tr w:rsidR="00A840E9" w:rsidRPr="00A840E9" w:rsidTr="00A840E9">
        <w:trPr>
          <w:trHeight w:val="1125"/>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Начислено пеней, штрафов по налогам</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0</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0</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0</w:t>
            </w:r>
          </w:p>
        </w:tc>
      </w:tr>
      <w:tr w:rsidR="00A840E9" w:rsidRPr="00A840E9" w:rsidTr="00A840E9">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840E9" w:rsidRPr="00A840E9" w:rsidRDefault="00A840E9" w:rsidP="00A840E9">
            <w:pPr>
              <w:widowControl w:val="0"/>
              <w:autoSpaceDE w:val="0"/>
              <w:autoSpaceDN w:val="0"/>
              <w:adjustRightInd w:val="0"/>
              <w:spacing w:after="0" w:line="240" w:lineRule="auto"/>
              <w:jc w:val="both"/>
              <w:rPr>
                <w:rFonts w:ascii="Times New Roman" w:eastAsia="SimSun" w:hAnsi="Times New Roman" w:cs="Times New Roman"/>
                <w:lang w:eastAsia="zh-CN"/>
              </w:rPr>
            </w:pPr>
            <w:r w:rsidRPr="00A840E9">
              <w:rPr>
                <w:rFonts w:ascii="Times New Roman" w:eastAsia="SimSun" w:hAnsi="Times New Roman" w:cs="Times New Roman"/>
                <w:lang w:eastAsia="zh-CN"/>
              </w:rPr>
              <w:t>в т.ч. НДС</w:t>
            </w:r>
          </w:p>
        </w:tc>
        <w:tc>
          <w:tcPr>
            <w:tcW w:w="1842"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0</w:t>
            </w:r>
          </w:p>
        </w:tc>
        <w:tc>
          <w:tcPr>
            <w:tcW w:w="1701"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0</w:t>
            </w:r>
          </w:p>
        </w:tc>
        <w:tc>
          <w:tcPr>
            <w:tcW w:w="1888" w:type="dxa"/>
            <w:tcBorders>
              <w:top w:val="nil"/>
              <w:left w:val="nil"/>
              <w:bottom w:val="single" w:sz="4" w:space="0" w:color="auto"/>
              <w:right w:val="single" w:sz="4" w:space="0" w:color="auto"/>
            </w:tcBorders>
            <w:shd w:val="clear" w:color="auto" w:fill="auto"/>
            <w:hideMark/>
          </w:tcPr>
          <w:p w:rsidR="00A840E9" w:rsidRPr="00A840E9" w:rsidRDefault="00A840E9" w:rsidP="00D41A5F">
            <w:pPr>
              <w:widowControl w:val="0"/>
              <w:autoSpaceDE w:val="0"/>
              <w:autoSpaceDN w:val="0"/>
              <w:adjustRightInd w:val="0"/>
              <w:spacing w:after="0" w:line="240" w:lineRule="auto"/>
              <w:jc w:val="center"/>
              <w:rPr>
                <w:rFonts w:ascii="Times New Roman" w:eastAsia="SimSun" w:hAnsi="Times New Roman" w:cs="Times New Roman"/>
                <w:lang w:eastAsia="zh-CN"/>
              </w:rPr>
            </w:pPr>
            <w:r w:rsidRPr="00A840E9">
              <w:rPr>
                <w:rFonts w:ascii="Times New Roman" w:eastAsia="SimSun" w:hAnsi="Times New Roman" w:cs="Times New Roman"/>
                <w:lang w:eastAsia="zh-CN"/>
              </w:rPr>
              <w:t>0</w:t>
            </w:r>
          </w:p>
        </w:tc>
      </w:tr>
    </w:tbl>
    <w:p w:rsidR="00A840E9" w:rsidRPr="00A840E9" w:rsidRDefault="00A840E9" w:rsidP="00A840E9">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A840E9">
        <w:rPr>
          <w:rFonts w:ascii="Times New Roman" w:eastAsia="SimSun" w:hAnsi="Times New Roman" w:cs="Times New Roman"/>
          <w:sz w:val="28"/>
          <w:szCs w:val="28"/>
          <w:lang w:eastAsia="zh-CN"/>
        </w:rPr>
        <w:tab/>
      </w:r>
    </w:p>
    <w:p w:rsidR="00F2519D" w:rsidRDefault="00A840E9" w:rsidP="00A840E9">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A840E9">
        <w:rPr>
          <w:rFonts w:ascii="Times New Roman" w:eastAsia="SimSun" w:hAnsi="Times New Roman" w:cs="Times New Roman"/>
          <w:sz w:val="28"/>
          <w:szCs w:val="28"/>
          <w:lang w:eastAsia="zh-CN"/>
        </w:rPr>
        <w:t>Из анализа видно, что начисление и поступление НДС в 201</w:t>
      </w:r>
      <w:r w:rsidR="00F2519D">
        <w:rPr>
          <w:rFonts w:ascii="Times New Roman" w:eastAsia="SimSun" w:hAnsi="Times New Roman" w:cs="Times New Roman"/>
          <w:sz w:val="28"/>
          <w:szCs w:val="28"/>
          <w:lang w:eastAsia="zh-CN"/>
        </w:rPr>
        <w:t>8</w:t>
      </w:r>
      <w:r w:rsidRPr="00A840E9">
        <w:rPr>
          <w:rFonts w:ascii="Times New Roman" w:eastAsia="SimSun" w:hAnsi="Times New Roman" w:cs="Times New Roman"/>
          <w:sz w:val="28"/>
          <w:szCs w:val="28"/>
          <w:lang w:eastAsia="zh-CN"/>
        </w:rPr>
        <w:t xml:space="preserve">г. стало меньше. Это говорит о том, что организация начала продавать меньше товаров. </w:t>
      </w:r>
    </w:p>
    <w:p w:rsidR="00A840E9" w:rsidRPr="00A840E9" w:rsidRDefault="00A840E9" w:rsidP="00A840E9">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A840E9">
        <w:rPr>
          <w:rFonts w:ascii="Times New Roman" w:eastAsia="SimSun" w:hAnsi="Times New Roman" w:cs="Times New Roman"/>
          <w:sz w:val="28"/>
          <w:szCs w:val="28"/>
          <w:lang w:eastAsia="zh-CN"/>
        </w:rPr>
        <w:lastRenderedPageBreak/>
        <w:t>Организация уплачивает НДС по окончании каждого квартала ежемесячно, тремя равными частями.</w:t>
      </w:r>
    </w:p>
    <w:p w:rsidR="006112C5" w:rsidRPr="006112C5" w:rsidRDefault="006112C5"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6112C5">
        <w:rPr>
          <w:rFonts w:ascii="Times New Roman" w:eastAsia="SimSun" w:hAnsi="Times New Roman" w:cs="Times New Roman"/>
          <w:sz w:val="28"/>
          <w:szCs w:val="28"/>
          <w:lang w:eastAsia="zh-CN"/>
        </w:rPr>
        <w:t>Финансовое положение организации является не устойчивым, так как коэффициент финансовой устойчивости находится ниже минимального уровня.</w:t>
      </w:r>
    </w:p>
    <w:p w:rsidR="006112C5" w:rsidRPr="006112C5" w:rsidRDefault="00B51B7E"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B51B7E">
        <w:rPr>
          <w:rFonts w:ascii="Times New Roman" w:eastAsia="SimSun" w:hAnsi="Times New Roman" w:cs="Times New Roman"/>
          <w:sz w:val="28"/>
          <w:szCs w:val="28"/>
          <w:lang w:eastAsia="zh-CN"/>
        </w:rPr>
        <w:t xml:space="preserve">ООО «ЛокоТех-Сервис" </w:t>
      </w:r>
      <w:r w:rsidR="006112C5" w:rsidRPr="006112C5">
        <w:rPr>
          <w:rFonts w:ascii="Times New Roman" w:eastAsia="SimSun" w:hAnsi="Times New Roman" w:cs="Times New Roman"/>
          <w:sz w:val="28"/>
          <w:szCs w:val="28"/>
          <w:lang w:eastAsia="zh-CN"/>
        </w:rPr>
        <w:t>находится на общей системе налогообложения и в соответствии с этим исчисляет и уплачивает следующие налоги:</w:t>
      </w:r>
      <w:r w:rsidR="00E3554D">
        <w:rPr>
          <w:rFonts w:ascii="Times New Roman" w:eastAsia="SimSun" w:hAnsi="Times New Roman" w:cs="Times New Roman"/>
          <w:sz w:val="28"/>
          <w:szCs w:val="28"/>
          <w:lang w:eastAsia="zh-CN"/>
        </w:rPr>
        <w:t xml:space="preserve"> </w:t>
      </w:r>
      <w:r w:rsidR="00E3554D" w:rsidRPr="006112C5">
        <w:rPr>
          <w:rFonts w:ascii="Times New Roman" w:eastAsia="SimSun" w:hAnsi="Times New Roman" w:cs="Times New Roman"/>
          <w:sz w:val="28"/>
          <w:szCs w:val="28"/>
          <w:lang w:eastAsia="zh-CN"/>
        </w:rPr>
        <w:t>прибыль;</w:t>
      </w:r>
      <w:r w:rsidR="00E3554D" w:rsidRPr="00E3554D">
        <w:rPr>
          <w:rFonts w:ascii="Times New Roman" w:eastAsia="SimSun" w:hAnsi="Times New Roman" w:cs="Times New Roman"/>
          <w:sz w:val="28"/>
          <w:szCs w:val="28"/>
          <w:lang w:eastAsia="zh-CN"/>
        </w:rPr>
        <w:t xml:space="preserve"> </w:t>
      </w:r>
      <w:r w:rsidR="00E3554D">
        <w:rPr>
          <w:rFonts w:ascii="Times New Roman" w:eastAsia="SimSun" w:hAnsi="Times New Roman" w:cs="Times New Roman"/>
          <w:sz w:val="28"/>
          <w:szCs w:val="28"/>
          <w:lang w:eastAsia="zh-CN"/>
        </w:rPr>
        <w:t>НДС</w:t>
      </w:r>
      <w:r w:rsidR="00E3554D" w:rsidRPr="00E3554D">
        <w:rPr>
          <w:rFonts w:ascii="Times New Roman" w:eastAsia="SimSun" w:hAnsi="Times New Roman" w:cs="Times New Roman"/>
          <w:sz w:val="28"/>
          <w:szCs w:val="28"/>
          <w:lang w:eastAsia="zh-CN"/>
        </w:rPr>
        <w:t xml:space="preserve">; </w:t>
      </w:r>
      <w:r w:rsidR="00E3554D" w:rsidRPr="006112C5">
        <w:rPr>
          <w:rFonts w:ascii="Times New Roman" w:eastAsia="SimSun" w:hAnsi="Times New Roman" w:cs="Times New Roman"/>
          <w:sz w:val="28"/>
          <w:szCs w:val="28"/>
          <w:lang w:eastAsia="zh-CN"/>
        </w:rPr>
        <w:t>имущество;</w:t>
      </w:r>
      <w:r w:rsidR="006112C5" w:rsidRPr="006112C5">
        <w:rPr>
          <w:rFonts w:ascii="Times New Roman" w:eastAsia="SimSun" w:hAnsi="Times New Roman" w:cs="Times New Roman"/>
          <w:sz w:val="28"/>
          <w:szCs w:val="28"/>
          <w:lang w:eastAsia="zh-CN"/>
        </w:rPr>
        <w:t xml:space="preserve"> транспортный</w:t>
      </w:r>
      <w:r w:rsidR="00E3554D" w:rsidRPr="00E3554D">
        <w:rPr>
          <w:rFonts w:ascii="Times New Roman" w:eastAsia="SimSun" w:hAnsi="Times New Roman" w:cs="Times New Roman"/>
          <w:sz w:val="28"/>
          <w:szCs w:val="28"/>
          <w:lang w:eastAsia="zh-CN"/>
        </w:rPr>
        <w:t xml:space="preserve">: </w:t>
      </w:r>
      <w:r w:rsidR="006112C5" w:rsidRPr="006112C5">
        <w:rPr>
          <w:rFonts w:ascii="Times New Roman" w:eastAsia="SimSun" w:hAnsi="Times New Roman" w:cs="Times New Roman"/>
          <w:sz w:val="28"/>
          <w:szCs w:val="28"/>
          <w:lang w:eastAsia="zh-CN"/>
        </w:rPr>
        <w:t>налог на доходы физических лиц</w:t>
      </w:r>
      <w:r w:rsidR="00E3554D" w:rsidRPr="00E3554D">
        <w:rPr>
          <w:rFonts w:ascii="Times New Roman" w:eastAsia="SimSun" w:hAnsi="Times New Roman" w:cs="Times New Roman"/>
          <w:sz w:val="28"/>
          <w:szCs w:val="28"/>
          <w:lang w:eastAsia="zh-CN"/>
        </w:rPr>
        <w:t xml:space="preserve"> </w:t>
      </w:r>
      <w:r w:rsidR="00E3554D">
        <w:rPr>
          <w:rFonts w:ascii="Times New Roman" w:eastAsia="SimSun" w:hAnsi="Times New Roman" w:cs="Times New Roman"/>
          <w:sz w:val="28"/>
          <w:szCs w:val="28"/>
          <w:lang w:eastAsia="zh-CN"/>
        </w:rPr>
        <w:t xml:space="preserve">и </w:t>
      </w:r>
      <w:r w:rsidR="006112C5" w:rsidRPr="006112C5">
        <w:rPr>
          <w:rFonts w:ascii="Times New Roman" w:eastAsia="SimSun" w:hAnsi="Times New Roman" w:cs="Times New Roman"/>
          <w:sz w:val="28"/>
          <w:szCs w:val="28"/>
          <w:lang w:eastAsia="zh-CN"/>
        </w:rPr>
        <w:t xml:space="preserve"> страховые взносы </w:t>
      </w:r>
      <w:r w:rsidR="00E3554D">
        <w:rPr>
          <w:rFonts w:ascii="Times New Roman" w:eastAsia="SimSun" w:hAnsi="Times New Roman" w:cs="Times New Roman"/>
          <w:sz w:val="28"/>
          <w:szCs w:val="28"/>
          <w:lang w:eastAsia="zh-CN"/>
        </w:rPr>
        <w:t>.</w:t>
      </w:r>
    </w:p>
    <w:p w:rsidR="006112C5" w:rsidRDefault="006112C5"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6112C5">
        <w:rPr>
          <w:rFonts w:ascii="Times New Roman" w:eastAsia="SimSun" w:hAnsi="Times New Roman" w:cs="Times New Roman"/>
          <w:sz w:val="28"/>
          <w:szCs w:val="28"/>
          <w:lang w:eastAsia="zh-CN"/>
        </w:rPr>
        <w:t xml:space="preserve">На основании данных из деклараций по различным налогам составим структуру и динамику налоговых платежей и представим ее в таблице </w:t>
      </w:r>
      <w:r w:rsidR="00B51B7E">
        <w:rPr>
          <w:rFonts w:ascii="Times New Roman" w:eastAsia="SimSun" w:hAnsi="Times New Roman" w:cs="Times New Roman"/>
          <w:sz w:val="28"/>
          <w:szCs w:val="28"/>
          <w:lang w:eastAsia="zh-CN"/>
        </w:rPr>
        <w:t>14.</w:t>
      </w:r>
    </w:p>
    <w:p w:rsidR="00B51B7E" w:rsidRPr="006112C5" w:rsidRDefault="00B51B7E"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Таблица 14- Структура</w:t>
      </w:r>
      <w:r w:rsidR="000E5DC5" w:rsidRPr="000E5DC5">
        <w:t xml:space="preserve"> </w:t>
      </w:r>
      <w:r w:rsidR="000E5DC5" w:rsidRPr="000E5DC5">
        <w:rPr>
          <w:rFonts w:ascii="Times New Roman" w:eastAsia="SimSun" w:hAnsi="Times New Roman" w:cs="Times New Roman"/>
          <w:sz w:val="28"/>
          <w:szCs w:val="28"/>
          <w:lang w:eastAsia="zh-CN"/>
        </w:rPr>
        <w:t>и динамик</w:t>
      </w:r>
      <w:r w:rsidR="000E5DC5">
        <w:rPr>
          <w:rFonts w:ascii="Times New Roman" w:eastAsia="SimSun" w:hAnsi="Times New Roman" w:cs="Times New Roman"/>
          <w:sz w:val="28"/>
          <w:szCs w:val="28"/>
          <w:lang w:eastAsia="zh-CN"/>
        </w:rPr>
        <w:t>а</w:t>
      </w:r>
      <w:r w:rsidR="000E5DC5" w:rsidRPr="000E5DC5">
        <w:rPr>
          <w:rFonts w:ascii="Times New Roman" w:eastAsia="SimSun" w:hAnsi="Times New Roman" w:cs="Times New Roman"/>
          <w:sz w:val="28"/>
          <w:szCs w:val="28"/>
          <w:lang w:eastAsia="zh-CN"/>
        </w:rPr>
        <w:t xml:space="preserve"> налоговых платежей</w:t>
      </w:r>
    </w:p>
    <w:tbl>
      <w:tblPr>
        <w:tblW w:w="9859" w:type="dxa"/>
        <w:tblInd w:w="93" w:type="dxa"/>
        <w:tblLook w:val="04A0" w:firstRow="1" w:lastRow="0" w:firstColumn="1" w:lastColumn="0" w:noHBand="0" w:noVBand="1"/>
      </w:tblPr>
      <w:tblGrid>
        <w:gridCol w:w="900"/>
        <w:gridCol w:w="4644"/>
        <w:gridCol w:w="1559"/>
        <w:gridCol w:w="1134"/>
        <w:gridCol w:w="1622"/>
      </w:tblGrid>
      <w:tr w:rsidR="006112C5" w:rsidRPr="006112C5" w:rsidTr="00586F22">
        <w:trPr>
          <w:trHeight w:val="108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п/п</w:t>
            </w:r>
          </w:p>
        </w:tc>
        <w:tc>
          <w:tcPr>
            <w:tcW w:w="46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Вид платежа</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Сумма платежа, тыс.руб.</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Изменения</w:t>
            </w:r>
          </w:p>
        </w:tc>
      </w:tr>
      <w:tr w:rsidR="006112C5" w:rsidRPr="006112C5" w:rsidTr="00586F22">
        <w:trPr>
          <w:trHeight w:val="37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644" w:type="dxa"/>
            <w:vMerge/>
            <w:tcBorders>
              <w:top w:val="single" w:sz="4" w:space="0" w:color="auto"/>
              <w:left w:val="single" w:sz="4" w:space="0" w:color="auto"/>
              <w:bottom w:val="single" w:sz="4" w:space="0" w:color="auto"/>
              <w:right w:val="single" w:sz="4" w:space="0" w:color="auto"/>
            </w:tcBorders>
            <w:vAlign w:val="center"/>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559"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201</w:t>
            </w:r>
            <w:r w:rsidR="000E5DC5" w:rsidRPr="009B5A16">
              <w:rPr>
                <w:rFonts w:ascii="Times New Roman" w:eastAsia="SimSun" w:hAnsi="Times New Roman" w:cs="Times New Roman"/>
                <w:sz w:val="24"/>
                <w:szCs w:val="24"/>
                <w:lang w:eastAsia="zh-CN"/>
              </w:rPr>
              <w:t>7</w:t>
            </w:r>
            <w:r w:rsidRPr="006112C5">
              <w:rPr>
                <w:rFonts w:ascii="Times New Roman" w:eastAsia="SimSun" w:hAnsi="Times New Roman" w:cs="Times New Roman"/>
                <w:sz w:val="24"/>
                <w:szCs w:val="24"/>
                <w:lang w:eastAsia="zh-CN"/>
              </w:rPr>
              <w:t>г.</w:t>
            </w:r>
          </w:p>
        </w:tc>
        <w:tc>
          <w:tcPr>
            <w:tcW w:w="1134"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201</w:t>
            </w:r>
            <w:r w:rsidR="000E5DC5" w:rsidRPr="009B5A16">
              <w:rPr>
                <w:rFonts w:ascii="Times New Roman" w:eastAsia="SimSun" w:hAnsi="Times New Roman" w:cs="Times New Roman"/>
                <w:sz w:val="24"/>
                <w:szCs w:val="24"/>
                <w:lang w:eastAsia="zh-CN"/>
              </w:rPr>
              <w:t>8</w:t>
            </w:r>
            <w:r w:rsidRPr="006112C5">
              <w:rPr>
                <w:rFonts w:ascii="Times New Roman" w:eastAsia="SimSun" w:hAnsi="Times New Roman" w:cs="Times New Roman"/>
                <w:sz w:val="24"/>
                <w:szCs w:val="24"/>
                <w:lang w:eastAsia="zh-CN"/>
              </w:rPr>
              <w:t>г.</w:t>
            </w:r>
          </w:p>
        </w:tc>
        <w:tc>
          <w:tcPr>
            <w:tcW w:w="1622"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руб.</w:t>
            </w:r>
          </w:p>
        </w:tc>
      </w:tr>
      <w:tr w:rsidR="006112C5" w:rsidRPr="006112C5" w:rsidTr="00586F22">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112C5" w:rsidRPr="006112C5" w:rsidRDefault="009B5A16"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9B5A16">
              <w:rPr>
                <w:rFonts w:ascii="Times New Roman" w:eastAsia="SimSun" w:hAnsi="Times New Roman" w:cs="Times New Roman"/>
                <w:sz w:val="24"/>
                <w:szCs w:val="24"/>
                <w:lang w:eastAsia="zh-CN"/>
              </w:rPr>
              <w:t>1</w:t>
            </w:r>
          </w:p>
        </w:tc>
        <w:tc>
          <w:tcPr>
            <w:tcW w:w="4644" w:type="dxa"/>
            <w:tcBorders>
              <w:top w:val="nil"/>
              <w:left w:val="nil"/>
              <w:bottom w:val="single" w:sz="4" w:space="0" w:color="auto"/>
              <w:right w:val="single" w:sz="4" w:space="0" w:color="auto"/>
            </w:tcBorders>
            <w:shd w:val="clear" w:color="auto" w:fill="auto"/>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0</w:t>
            </w:r>
          </w:p>
        </w:tc>
        <w:tc>
          <w:tcPr>
            <w:tcW w:w="1134"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3</w:t>
            </w:r>
          </w:p>
        </w:tc>
        <w:tc>
          <w:tcPr>
            <w:tcW w:w="1622"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+3</w:t>
            </w:r>
          </w:p>
        </w:tc>
      </w:tr>
      <w:tr w:rsidR="006112C5" w:rsidRPr="006112C5" w:rsidTr="00586F22">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112C5" w:rsidRPr="006112C5" w:rsidRDefault="009B5A16"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9B5A16">
              <w:rPr>
                <w:rFonts w:ascii="Times New Roman" w:eastAsia="SimSun" w:hAnsi="Times New Roman" w:cs="Times New Roman"/>
                <w:sz w:val="24"/>
                <w:szCs w:val="24"/>
                <w:lang w:eastAsia="zh-CN"/>
              </w:rPr>
              <w:t>2</w:t>
            </w:r>
          </w:p>
        </w:tc>
        <w:tc>
          <w:tcPr>
            <w:tcW w:w="4644" w:type="dxa"/>
            <w:tcBorders>
              <w:top w:val="nil"/>
              <w:left w:val="nil"/>
              <w:bottom w:val="single" w:sz="4" w:space="0" w:color="auto"/>
              <w:right w:val="single" w:sz="4" w:space="0" w:color="auto"/>
            </w:tcBorders>
            <w:shd w:val="clear" w:color="auto" w:fill="auto"/>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транспортный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2</w:t>
            </w:r>
          </w:p>
        </w:tc>
        <w:tc>
          <w:tcPr>
            <w:tcW w:w="1134"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38</w:t>
            </w:r>
          </w:p>
        </w:tc>
        <w:tc>
          <w:tcPr>
            <w:tcW w:w="1622"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+ 36</w:t>
            </w:r>
          </w:p>
        </w:tc>
      </w:tr>
      <w:tr w:rsidR="006112C5" w:rsidRPr="006112C5" w:rsidTr="00586F22">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112C5" w:rsidRPr="006112C5" w:rsidRDefault="009B5A16"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9B5A16">
              <w:rPr>
                <w:rFonts w:ascii="Times New Roman" w:eastAsia="SimSun" w:hAnsi="Times New Roman" w:cs="Times New Roman"/>
                <w:sz w:val="24"/>
                <w:szCs w:val="24"/>
                <w:lang w:eastAsia="zh-CN"/>
              </w:rPr>
              <w:t>3</w:t>
            </w:r>
          </w:p>
        </w:tc>
        <w:tc>
          <w:tcPr>
            <w:tcW w:w="4644" w:type="dxa"/>
            <w:tcBorders>
              <w:top w:val="nil"/>
              <w:left w:val="nil"/>
              <w:bottom w:val="single" w:sz="4" w:space="0" w:color="auto"/>
              <w:right w:val="single" w:sz="4" w:space="0" w:color="auto"/>
            </w:tcBorders>
            <w:shd w:val="clear" w:color="auto" w:fill="auto"/>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налог на прибыль организаций</w:t>
            </w:r>
          </w:p>
        </w:tc>
        <w:tc>
          <w:tcPr>
            <w:tcW w:w="1559"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23 471</w:t>
            </w:r>
          </w:p>
        </w:tc>
        <w:tc>
          <w:tcPr>
            <w:tcW w:w="1134"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10 142</w:t>
            </w:r>
          </w:p>
        </w:tc>
        <w:tc>
          <w:tcPr>
            <w:tcW w:w="1622" w:type="dxa"/>
            <w:tcBorders>
              <w:top w:val="nil"/>
              <w:left w:val="nil"/>
              <w:bottom w:val="single" w:sz="4" w:space="0" w:color="auto"/>
              <w:right w:val="single" w:sz="4" w:space="0" w:color="auto"/>
            </w:tcBorders>
            <w:shd w:val="clear" w:color="auto" w:fill="auto"/>
            <w:noWrap/>
            <w:vAlign w:val="bottom"/>
            <w:hideMark/>
          </w:tcPr>
          <w:p w:rsidR="006112C5" w:rsidRPr="006112C5" w:rsidRDefault="006112C5" w:rsidP="009B5A1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6112C5">
              <w:rPr>
                <w:rFonts w:ascii="Times New Roman" w:eastAsia="SimSun" w:hAnsi="Times New Roman" w:cs="Times New Roman"/>
                <w:sz w:val="24"/>
                <w:szCs w:val="24"/>
                <w:lang w:eastAsia="zh-CN"/>
              </w:rPr>
              <w:t> - 13 329</w:t>
            </w:r>
          </w:p>
        </w:tc>
      </w:tr>
    </w:tbl>
    <w:p w:rsidR="006112C5" w:rsidRPr="006112C5" w:rsidRDefault="006112C5"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6112C5" w:rsidRPr="006112C5" w:rsidRDefault="006112C5"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6112C5">
        <w:rPr>
          <w:rFonts w:ascii="Times New Roman" w:eastAsia="SimSun" w:hAnsi="Times New Roman" w:cs="Times New Roman"/>
          <w:sz w:val="28"/>
          <w:szCs w:val="28"/>
          <w:lang w:eastAsia="zh-CN"/>
        </w:rPr>
        <w:t>Представим данную таблицу в виде диаграммы</w:t>
      </w:r>
      <w:r w:rsidR="00B931AA">
        <w:rPr>
          <w:rFonts w:ascii="Times New Roman" w:eastAsia="SimSun" w:hAnsi="Times New Roman" w:cs="Times New Roman"/>
          <w:sz w:val="28"/>
          <w:szCs w:val="28"/>
          <w:lang w:eastAsia="zh-CN"/>
        </w:rPr>
        <w:t xml:space="preserve"> (рисунок 1)</w:t>
      </w:r>
      <w:r w:rsidRPr="006112C5">
        <w:rPr>
          <w:rFonts w:ascii="Times New Roman" w:eastAsia="SimSun" w:hAnsi="Times New Roman" w:cs="Times New Roman"/>
          <w:sz w:val="28"/>
          <w:szCs w:val="28"/>
          <w:lang w:eastAsia="zh-CN"/>
        </w:rPr>
        <w:t>.</w:t>
      </w:r>
    </w:p>
    <w:p w:rsidR="006112C5" w:rsidRPr="006112C5" w:rsidRDefault="006112C5"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6112C5">
        <w:rPr>
          <w:rFonts w:ascii="Times New Roman" w:eastAsia="SimSun" w:hAnsi="Times New Roman" w:cs="Times New Roman"/>
          <w:noProof/>
          <w:sz w:val="28"/>
          <w:szCs w:val="28"/>
          <w:lang w:eastAsia="ru-RU"/>
        </w:rPr>
        <w:drawing>
          <wp:inline distT="0" distB="0" distL="0" distR="0">
            <wp:extent cx="5505450" cy="32099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31AA" w:rsidRDefault="00B931AA" w:rsidP="00B931AA">
      <w:pPr>
        <w:widowControl w:val="0"/>
        <w:autoSpaceDE w:val="0"/>
        <w:autoSpaceDN w:val="0"/>
        <w:adjustRightInd w:val="0"/>
        <w:spacing w:after="0" w:line="360" w:lineRule="auto"/>
        <w:ind w:firstLine="709"/>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Рисунок 1-</w:t>
      </w:r>
      <w:r w:rsidRPr="00B931AA">
        <w:t xml:space="preserve"> </w:t>
      </w:r>
      <w:r w:rsidRPr="00B931AA">
        <w:rPr>
          <w:rFonts w:ascii="Times New Roman" w:eastAsia="SimSun" w:hAnsi="Times New Roman" w:cs="Times New Roman"/>
          <w:sz w:val="28"/>
          <w:szCs w:val="28"/>
          <w:lang w:eastAsia="zh-CN"/>
        </w:rPr>
        <w:t>Структура и динамика налоговых платежей</w:t>
      </w:r>
    </w:p>
    <w:p w:rsidR="00B931AA" w:rsidRDefault="00B931AA"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6112C5" w:rsidRPr="006112C5" w:rsidRDefault="006112C5" w:rsidP="006112C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6112C5">
        <w:rPr>
          <w:rFonts w:ascii="Times New Roman" w:eastAsia="SimSun" w:hAnsi="Times New Roman" w:cs="Times New Roman"/>
          <w:sz w:val="28"/>
          <w:szCs w:val="28"/>
          <w:lang w:eastAsia="zh-CN"/>
        </w:rPr>
        <w:t xml:space="preserve"> Анализируя данные динамики уплачиваемых налогов, можно сделать вывод, что часть налоговых платежей в бюджет увеличились. Это произошло за счет </w:t>
      </w:r>
      <w:r w:rsidR="003D2AEA" w:rsidRPr="006112C5">
        <w:rPr>
          <w:rFonts w:ascii="Times New Roman" w:eastAsia="SimSun" w:hAnsi="Times New Roman" w:cs="Times New Roman"/>
          <w:sz w:val="28"/>
          <w:szCs w:val="28"/>
          <w:lang w:eastAsia="zh-CN"/>
        </w:rPr>
        <w:t>увеличения налоговой</w:t>
      </w:r>
      <w:r w:rsidRPr="006112C5">
        <w:rPr>
          <w:rFonts w:ascii="Times New Roman" w:eastAsia="SimSun" w:hAnsi="Times New Roman" w:cs="Times New Roman"/>
          <w:sz w:val="28"/>
          <w:szCs w:val="28"/>
          <w:lang w:eastAsia="zh-CN"/>
        </w:rPr>
        <w:t xml:space="preserve"> базы по некоторым налогам. Увеличение страховых взносов и НДФЛ связано с увеличением фонда оплаты труда. НДС в 201</w:t>
      </w:r>
      <w:r w:rsidR="00FB141A">
        <w:rPr>
          <w:rFonts w:ascii="Times New Roman" w:eastAsia="SimSun" w:hAnsi="Times New Roman" w:cs="Times New Roman"/>
          <w:sz w:val="28"/>
          <w:szCs w:val="28"/>
          <w:lang w:eastAsia="zh-CN"/>
        </w:rPr>
        <w:t>8</w:t>
      </w:r>
      <w:r w:rsidRPr="006112C5">
        <w:rPr>
          <w:rFonts w:ascii="Times New Roman" w:eastAsia="SimSun" w:hAnsi="Times New Roman" w:cs="Times New Roman"/>
          <w:sz w:val="28"/>
          <w:szCs w:val="28"/>
          <w:lang w:eastAsia="zh-CN"/>
        </w:rPr>
        <w:t>г. по сравнению с предыдущим годом увеличился за счет получения предоплаты от покупателей и выставления им счетов-фактур на аванс. Увеличение транспортного налога произошло в следствие приобретения для нужд предприятия автомобилей. За 201</w:t>
      </w:r>
      <w:r w:rsidR="0034017A">
        <w:rPr>
          <w:rFonts w:ascii="Times New Roman" w:eastAsia="SimSun" w:hAnsi="Times New Roman" w:cs="Times New Roman"/>
          <w:sz w:val="28"/>
          <w:szCs w:val="28"/>
          <w:lang w:eastAsia="zh-CN"/>
        </w:rPr>
        <w:t>8</w:t>
      </w:r>
      <w:r w:rsidRPr="006112C5">
        <w:rPr>
          <w:rFonts w:ascii="Times New Roman" w:eastAsia="SimSun" w:hAnsi="Times New Roman" w:cs="Times New Roman"/>
          <w:sz w:val="28"/>
          <w:szCs w:val="28"/>
          <w:lang w:eastAsia="zh-CN"/>
        </w:rPr>
        <w:t>г. предприятием уплачен налог на прибыль в сумме 10 142 т.р., что ниже предыдущего года на 13 329т.р.</w:t>
      </w:r>
    </w:p>
    <w:p w:rsidR="007758CC" w:rsidRPr="007758CC" w:rsidRDefault="007758CC" w:rsidP="007758CC">
      <w:pPr>
        <w:spacing w:after="0" w:line="360" w:lineRule="auto"/>
        <w:ind w:firstLine="709"/>
        <w:jc w:val="both"/>
        <w:rPr>
          <w:rFonts w:ascii="Times New Roman" w:eastAsia="Times New Roman" w:hAnsi="Times New Roman" w:cs="Times New Roman"/>
          <w:sz w:val="28"/>
          <w:szCs w:val="28"/>
          <w:lang w:eastAsia="zh-CN"/>
        </w:rPr>
      </w:pPr>
    </w:p>
    <w:p w:rsidR="005961FE" w:rsidRDefault="005961FE" w:rsidP="00143739">
      <w:pPr>
        <w:spacing w:after="0" w:line="360" w:lineRule="auto"/>
        <w:rPr>
          <w:rFonts w:ascii="Times New Roman" w:eastAsia="Calibri" w:hAnsi="Times New Roman" w:cs="Times New Roman"/>
          <w:iCs/>
          <w:color w:val="000000"/>
          <w:sz w:val="28"/>
          <w:szCs w:val="28"/>
        </w:rPr>
      </w:pPr>
    </w:p>
    <w:p w:rsidR="00143739" w:rsidRPr="00085D11" w:rsidRDefault="00173E34" w:rsidP="005961FE">
      <w:pPr>
        <w:spacing w:after="0" w:line="360" w:lineRule="auto"/>
        <w:ind w:firstLine="709"/>
        <w:jc w:val="both"/>
        <w:rPr>
          <w:rFonts w:ascii="Times New Roman" w:eastAsia="Calibri" w:hAnsi="Times New Roman" w:cs="Times New Roman"/>
          <w:b/>
          <w:iCs/>
          <w:color w:val="000000"/>
          <w:sz w:val="28"/>
          <w:szCs w:val="28"/>
        </w:rPr>
      </w:pPr>
      <w:r w:rsidRPr="00085D11">
        <w:rPr>
          <w:rFonts w:ascii="Times New Roman" w:eastAsia="Calibri" w:hAnsi="Times New Roman" w:cs="Times New Roman"/>
          <w:b/>
          <w:iCs/>
          <w:color w:val="000000"/>
          <w:sz w:val="28"/>
          <w:szCs w:val="28"/>
        </w:rPr>
        <w:t>3.2</w:t>
      </w:r>
      <w:r w:rsidR="00143739" w:rsidRPr="00085D11">
        <w:rPr>
          <w:rFonts w:ascii="Times New Roman" w:eastAsia="Calibri" w:hAnsi="Times New Roman" w:cs="Times New Roman"/>
          <w:b/>
          <w:iCs/>
          <w:color w:val="000000"/>
          <w:sz w:val="28"/>
          <w:szCs w:val="28"/>
        </w:rPr>
        <w:t xml:space="preserve"> Мероприятия по снижению налоговой нагрузки</w:t>
      </w:r>
    </w:p>
    <w:p w:rsidR="005961FE" w:rsidRDefault="005961FE" w:rsidP="005961FE">
      <w:pPr>
        <w:spacing w:after="0" w:line="360" w:lineRule="auto"/>
        <w:ind w:firstLine="709"/>
        <w:jc w:val="both"/>
        <w:rPr>
          <w:rFonts w:ascii="Times New Roman" w:eastAsia="Calibri" w:hAnsi="Times New Roman" w:cs="Times New Roman"/>
          <w:b/>
          <w:iCs/>
          <w:color w:val="000000"/>
          <w:sz w:val="28"/>
          <w:szCs w:val="28"/>
        </w:rPr>
      </w:pPr>
    </w:p>
    <w:p w:rsidR="009C3676" w:rsidRDefault="009C3676" w:rsidP="005961FE">
      <w:pPr>
        <w:spacing w:after="0" w:line="360" w:lineRule="auto"/>
        <w:ind w:firstLine="709"/>
        <w:jc w:val="both"/>
        <w:rPr>
          <w:rFonts w:ascii="Times New Roman" w:eastAsia="Calibri" w:hAnsi="Times New Roman" w:cs="Times New Roman"/>
          <w:b/>
          <w:iCs/>
          <w:color w:val="000000"/>
          <w:sz w:val="28"/>
          <w:szCs w:val="28"/>
        </w:rPr>
      </w:pPr>
    </w:p>
    <w:p w:rsidR="009C3676" w:rsidRPr="009C3676" w:rsidRDefault="009C3676" w:rsidP="009C3676">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части минимизации налога на </w:t>
      </w:r>
      <w:r w:rsidR="00793F39">
        <w:rPr>
          <w:rFonts w:ascii="Times New Roman" w:eastAsia="Times New Roman" w:hAnsi="Times New Roman" w:cs="Times New Roman"/>
          <w:sz w:val="28"/>
          <w:szCs w:val="20"/>
          <w:lang w:eastAsia="ru-RU"/>
        </w:rPr>
        <w:t>имущество, н</w:t>
      </w:r>
      <w:r w:rsidRPr="009C3676">
        <w:rPr>
          <w:rFonts w:ascii="Times New Roman" w:eastAsia="Times New Roman" w:hAnsi="Times New Roman" w:cs="Times New Roman"/>
          <w:sz w:val="28"/>
          <w:szCs w:val="20"/>
          <w:lang w:eastAsia="ru-RU"/>
        </w:rPr>
        <w:t xml:space="preserve">аиболее выгодный вариант применения </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sz w:val="28"/>
          <w:szCs w:val="20"/>
          <w:lang w:eastAsia="ru-RU"/>
        </w:rPr>
        <w:t xml:space="preserve">читается нелинейный </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sz w:val="28"/>
          <w:szCs w:val="20"/>
          <w:lang w:eastAsia="ru-RU"/>
        </w:rPr>
        <w:t>по</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color w:val="000000"/>
          <w:sz w:val="28"/>
          <w:szCs w:val="28"/>
        </w:rPr>
        <w:t>о</w:t>
      </w:r>
      <w:r w:rsidRPr="009C3676">
        <w:rPr>
          <w:rFonts w:ascii="Times New Roman" w:eastAsia="Times New Roman" w:hAnsi="Times New Roman" w:cs="Times New Roman"/>
          <w:sz w:val="28"/>
          <w:szCs w:val="20"/>
          <w:lang w:eastAsia="ru-RU"/>
        </w:rPr>
        <w:t xml:space="preserve">б, так как уже в первый месяц амортизация по данному методу  выше в 2 раза. Как известно </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sz w:val="28"/>
          <w:szCs w:val="20"/>
          <w:lang w:eastAsia="ru-RU"/>
        </w:rPr>
        <w:t>умма амортизации попадает в графу расходы, таким образом она  снижает налогооблагаемую прибыль. Получается е</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sz w:val="28"/>
          <w:szCs w:val="20"/>
          <w:lang w:eastAsia="ru-RU"/>
        </w:rPr>
        <w:t xml:space="preserve">ли компания будет применять нелинейный метод амортизации, то налог на прибыль она заплатит намного меньше, чем при линейном </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sz w:val="28"/>
          <w:szCs w:val="20"/>
          <w:lang w:eastAsia="ru-RU"/>
        </w:rPr>
        <w:t>пособе</w:t>
      </w:r>
      <w:r w:rsidRPr="009C3676">
        <w:rPr>
          <w:rFonts w:ascii="Times New Roman" w:eastAsia="Times New Roman" w:hAnsi="Times New Roman" w:cs="Times New Roman"/>
          <w:sz w:val="28"/>
          <w:szCs w:val="20"/>
          <w:vertAlign w:val="superscript"/>
          <w:lang w:eastAsia="ru-RU"/>
        </w:rPr>
        <w:footnoteReference w:id="2"/>
      </w:r>
      <w:r w:rsidRPr="009C3676">
        <w:rPr>
          <w:rFonts w:ascii="Times New Roman" w:eastAsia="Times New Roman" w:hAnsi="Times New Roman" w:cs="Times New Roman"/>
          <w:sz w:val="28"/>
          <w:szCs w:val="20"/>
          <w:lang w:eastAsia="ru-RU"/>
        </w:rPr>
        <w:t>.</w:t>
      </w:r>
    </w:p>
    <w:p w:rsidR="009C3676" w:rsidRPr="009C3676" w:rsidRDefault="009C3676" w:rsidP="009C3676">
      <w:pPr>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sz w:val="28"/>
          <w:szCs w:val="20"/>
          <w:lang w:eastAsia="ru-RU"/>
        </w:rPr>
        <w:t>Что же ка</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color w:val="000000"/>
          <w:sz w:val="28"/>
          <w:szCs w:val="28"/>
        </w:rPr>
        <w:t>ает</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color w:val="000000"/>
          <w:sz w:val="28"/>
          <w:szCs w:val="28"/>
        </w:rPr>
        <w:t>я налога на имуще</w:t>
      </w:r>
      <w:r w:rsidRPr="009C3676">
        <w:rPr>
          <w:rFonts w:ascii="Times New Roman" w:eastAsia="Times New Roman" w:hAnsi="Times New Roman" w:cs="Times New Roman"/>
          <w:color w:val="000000"/>
          <w:sz w:val="28"/>
          <w:szCs w:val="28"/>
          <w:highlight w:val="white"/>
        </w:rPr>
        <w:t>с</w:t>
      </w:r>
      <w:r w:rsidRPr="009C3676">
        <w:rPr>
          <w:rFonts w:ascii="Times New Roman" w:eastAsia="Times New Roman" w:hAnsi="Times New Roman" w:cs="Times New Roman"/>
          <w:color w:val="000000"/>
          <w:sz w:val="28"/>
          <w:szCs w:val="28"/>
        </w:rPr>
        <w:t>тво то, д</w:t>
      </w:r>
      <w:r w:rsidRPr="009C3676">
        <w:rPr>
          <w:rFonts w:ascii="Times New Roman" w:eastAsia="Times New Roman" w:hAnsi="Times New Roman" w:cs="Times New Roman"/>
          <w:color w:val="000000"/>
          <w:sz w:val="28"/>
          <w:szCs w:val="28"/>
          <w:highlight w:val="white"/>
        </w:rPr>
        <w:t xml:space="preserve">вижимое ОС, принятое на учет после 01.01.13 года, </w:t>
      </w:r>
      <w:r w:rsidR="00B9497A">
        <w:rPr>
          <w:rFonts w:ascii="Times New Roman" w:eastAsia="Times New Roman" w:hAnsi="Times New Roman" w:cs="Times New Roman"/>
          <w:color w:val="000000"/>
          <w:sz w:val="28"/>
          <w:szCs w:val="28"/>
          <w:highlight w:val="white"/>
        </w:rPr>
        <w:t xml:space="preserve"> на 01.01.2019 года облагается пониженной ставкой</w:t>
      </w:r>
      <w:r w:rsidR="00B9497A">
        <w:rPr>
          <w:rFonts w:ascii="Times New Roman" w:eastAsia="Times New Roman" w:hAnsi="Times New Roman" w:cs="Times New Roman"/>
          <w:color w:val="000000"/>
          <w:sz w:val="28"/>
          <w:szCs w:val="28"/>
        </w:rPr>
        <w:t>.</w:t>
      </w:r>
    </w:p>
    <w:p w:rsidR="009C3676" w:rsidRPr="009C3676" w:rsidRDefault="009C3676" w:rsidP="009C367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highlight w:val="white"/>
        </w:rPr>
        <w:lastRenderedPageBreak/>
        <w:t>С 01.01.1</w:t>
      </w:r>
      <w:r w:rsidR="00A0369D">
        <w:rPr>
          <w:rFonts w:ascii="Times New Roman" w:eastAsia="Times New Roman" w:hAnsi="Times New Roman" w:cs="Times New Roman"/>
          <w:color w:val="000000"/>
          <w:sz w:val="28"/>
          <w:szCs w:val="28"/>
          <w:highlight w:val="white"/>
        </w:rPr>
        <w:t>9</w:t>
      </w:r>
      <w:r w:rsidRPr="009C3676">
        <w:rPr>
          <w:rFonts w:ascii="Times New Roman" w:eastAsia="Times New Roman" w:hAnsi="Times New Roman" w:cs="Times New Roman"/>
          <w:color w:val="000000"/>
          <w:sz w:val="28"/>
          <w:szCs w:val="28"/>
          <w:highlight w:val="white"/>
        </w:rPr>
        <w:t xml:space="preserve"> года этот подпункт 8 изменен - не считаются объектом налогообложения ОС, включенные в 1 либо во 2 амортизационную группу (сроком полезного применения соответственно от 1 до 2-х лет включительно) в согласовании с Классификацией ОС.  При этом при заполнении расчетов а</w:t>
      </w:r>
      <w:r w:rsidR="00A0369D">
        <w:rPr>
          <w:rFonts w:ascii="Times New Roman" w:eastAsia="Times New Roman" w:hAnsi="Times New Roman" w:cs="Times New Roman"/>
          <w:color w:val="000000"/>
          <w:sz w:val="28"/>
          <w:szCs w:val="28"/>
          <w:highlight w:val="white"/>
        </w:rPr>
        <w:t>вансовых платежей в 2019</w:t>
      </w:r>
      <w:r w:rsidRPr="009C3676">
        <w:rPr>
          <w:rFonts w:ascii="Times New Roman" w:eastAsia="Times New Roman" w:hAnsi="Times New Roman" w:cs="Times New Roman"/>
          <w:color w:val="000000"/>
          <w:sz w:val="28"/>
          <w:szCs w:val="28"/>
          <w:highlight w:val="white"/>
        </w:rPr>
        <w:t xml:space="preserve"> году эти ОС необходимо включать в показатель строчки 210, отчета по налогу на имущество.</w:t>
      </w:r>
    </w:p>
    <w:p w:rsidR="009C3676" w:rsidRPr="009C3676" w:rsidRDefault="009C3676" w:rsidP="009C367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highlight w:val="white"/>
        </w:rPr>
        <w:t>В бухгалтерском учете нет аналога нелинейного способа амортизации. Потому, если налогоплательщик использует нелинейный способ для налога на прибыль, то неизбежно появляется различия в расчете амортизации в сопоставлении с бухгалтерским учетом.</w:t>
      </w:r>
    </w:p>
    <w:p w:rsidR="009C3676" w:rsidRPr="009C3676" w:rsidRDefault="009C3676" w:rsidP="009C367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highlight w:val="white"/>
        </w:rPr>
        <w:t>Особенность нелинейного способа амортизации в том, что в первую половину срока полезного применения он имеет возможность списать 60-75% начальной цены объекта (если использовать линейный способ амортизации, то будет списана ровно 50% цены). В то же время, по завершении срока полезного применения часть цены (приблизительно 10%) не будет списана на затраты и будет возобновлять амортизироваться далее.</w:t>
      </w:r>
    </w:p>
    <w:p w:rsidR="009C3676" w:rsidRPr="009C3676" w:rsidRDefault="009C3676" w:rsidP="009C367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highlight w:val="white"/>
        </w:rPr>
        <w:t>Если амортизация основных средств делается нелинейным методом, то недоначисленная амортизация (при списании объекта) никак не признается внереализационным расходом, а продолжает амортизироваться в установленном порядке (пп. 8 п. 1 ст. 265, п. 13 ст. 259.2 НК РФ). Это один из недочетов нелинейного способа амортизации.</w:t>
      </w:r>
    </w:p>
    <w:p w:rsidR="009C3676" w:rsidRPr="009C3676" w:rsidRDefault="009C3676" w:rsidP="009C367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highlight w:val="white"/>
        </w:rPr>
        <w:t xml:space="preserve">Использование нелинейного способа амортизации имеет возможность быть выгодным налогоплательщику (списать затраты раньше). Нелинейный способ амортизации тем наиболее интересен, чем больше инфляция. При высочайшей инфляции выгоднее в данный момент получить отсрочку по уплате налога на прибыль за счет амортизации (пока средства дороги). Основной недочет нелинейного способа – остающаяся часть цены на конец срока полезного применения при высочайшей инфляции обесценивается во времени. </w:t>
      </w:r>
    </w:p>
    <w:p w:rsidR="009C3676" w:rsidRPr="009C3676" w:rsidRDefault="009C3676" w:rsidP="009C367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highlight w:val="white"/>
        </w:rPr>
        <w:lastRenderedPageBreak/>
        <w:t>Налогоплательщик обязан в учетной политике определить один из 2-ух способов амортизации амортизируемого имущества – линейный либо нелинейный (п. 1 ст. 259 НК РФ).</w:t>
      </w:r>
    </w:p>
    <w:p w:rsidR="009C3676" w:rsidRPr="009C3676" w:rsidRDefault="009C3676" w:rsidP="009C367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highlight w:val="white"/>
        </w:rPr>
        <w:t>Модифицирование способа начисления амортизации допускается с начала еще одного налогового периода (для налога на прибыль налоговый период – календарный год).</w:t>
      </w:r>
    </w:p>
    <w:p w:rsidR="009C3676" w:rsidRPr="009C3676" w:rsidRDefault="009C3676" w:rsidP="009C367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highlight w:val="white"/>
        </w:rPr>
        <w:t>Если налогоплательщик использует нелинейный способ, то он имеет право перейти на линейный способ начисления амортизации не чаще одного раза в 5 лет (п. 1 ст. 259 НК РФ).</w:t>
      </w:r>
    </w:p>
    <w:p w:rsidR="00EF099E" w:rsidRPr="00EF099E" w:rsidRDefault="00BB670D"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же компании предложено проводить ежегодную аудиторскую проверку</w:t>
      </w:r>
      <w:r w:rsidR="00AC4DC4">
        <w:rPr>
          <w:rFonts w:ascii="Times New Roman" w:eastAsia="Times New Roman" w:hAnsi="Times New Roman" w:cs="Times New Roman"/>
          <w:color w:val="000000"/>
          <w:sz w:val="28"/>
          <w:szCs w:val="28"/>
        </w:rPr>
        <w:t xml:space="preserve"> документов</w:t>
      </w:r>
      <w:r>
        <w:rPr>
          <w:rFonts w:ascii="Times New Roman" w:eastAsia="Times New Roman" w:hAnsi="Times New Roman" w:cs="Times New Roman"/>
          <w:color w:val="000000"/>
          <w:sz w:val="28"/>
          <w:szCs w:val="28"/>
        </w:rPr>
        <w:t>.</w:t>
      </w:r>
      <w:r w:rsidR="00EF099E" w:rsidRPr="00EF099E">
        <w:rPr>
          <w:rFonts w:ascii="Times New Roman" w:eastAsia="Times New Roman" w:hAnsi="Times New Roman" w:cs="Times New Roman"/>
          <w:color w:val="000000"/>
          <w:sz w:val="28"/>
          <w:szCs w:val="28"/>
          <w:highlight w:val="white"/>
        </w:rPr>
        <w:t xml:space="preserve"> Принято отделять 3 главных документопотока </w:t>
      </w:r>
      <w:r w:rsidR="007E4A1F" w:rsidRPr="007E4A1F">
        <w:rPr>
          <w:rFonts w:ascii="Times New Roman" w:eastAsia="Times New Roman" w:hAnsi="Times New Roman" w:cs="Times New Roman"/>
          <w:color w:val="000000"/>
          <w:sz w:val="28"/>
          <w:szCs w:val="28"/>
        </w:rPr>
        <w:t>ООО «ЛокоТех-Сервис"</w:t>
      </w:r>
      <w:r w:rsidR="00EF099E" w:rsidRPr="00EF099E">
        <w:rPr>
          <w:rFonts w:ascii="Times New Roman" w:eastAsia="Times New Roman" w:hAnsi="Times New Roman" w:cs="Times New Roman"/>
          <w:color w:val="000000"/>
          <w:sz w:val="28"/>
          <w:szCs w:val="28"/>
          <w:highlight w:val="white"/>
        </w:rPr>
        <w:t>:</w:t>
      </w:r>
    </w:p>
    <w:p w:rsidR="00EF099E" w:rsidRPr="00EF099E" w:rsidRDefault="00EF099E"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highlight w:val="white"/>
        </w:rPr>
        <w:t>- поступающие (входящие) бумаги;</w:t>
      </w:r>
    </w:p>
    <w:p w:rsidR="00EF099E" w:rsidRPr="00EF099E" w:rsidRDefault="00EF099E"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highlight w:val="white"/>
        </w:rPr>
        <w:t>- отправляемые (исходящие) бумаги;</w:t>
      </w:r>
    </w:p>
    <w:p w:rsidR="00EF099E" w:rsidRPr="00EF099E" w:rsidRDefault="00EF099E"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highlight w:val="white"/>
        </w:rPr>
        <w:t>- внутриведомственные бумаги.</w:t>
      </w:r>
    </w:p>
    <w:p w:rsidR="00EF099E" w:rsidRPr="00EF099E" w:rsidRDefault="00EF099E"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highlight w:val="white"/>
        </w:rPr>
        <w:t xml:space="preserve">Характеристика размера входящих, исходящих и внутренних документов в </w:t>
      </w:r>
      <w:r w:rsidR="00F436D6" w:rsidRPr="00F436D6">
        <w:rPr>
          <w:rFonts w:ascii="Times New Roman" w:eastAsia="Times New Roman" w:hAnsi="Times New Roman" w:cs="Times New Roman"/>
          <w:color w:val="000000"/>
          <w:sz w:val="28"/>
          <w:szCs w:val="28"/>
        </w:rPr>
        <w:t>ООО «ЛокоТех-Сервис"</w:t>
      </w:r>
      <w:r w:rsidRPr="00EF099E">
        <w:rPr>
          <w:rFonts w:ascii="Times New Roman" w:eastAsia="Times New Roman" w:hAnsi="Times New Roman" w:cs="Times New Roman"/>
          <w:color w:val="000000"/>
          <w:sz w:val="28"/>
          <w:szCs w:val="28"/>
          <w:highlight w:val="white"/>
        </w:rPr>
        <w:t xml:space="preserve">, представим в таблице </w:t>
      </w:r>
      <w:r w:rsidR="00C76BF2">
        <w:rPr>
          <w:rFonts w:ascii="Times New Roman" w:eastAsia="Times New Roman" w:hAnsi="Times New Roman" w:cs="Times New Roman"/>
          <w:color w:val="000000"/>
          <w:sz w:val="28"/>
          <w:szCs w:val="28"/>
          <w:highlight w:val="white"/>
        </w:rPr>
        <w:t>1</w:t>
      </w:r>
      <w:r w:rsidRPr="00EF099E">
        <w:rPr>
          <w:rFonts w:ascii="Times New Roman" w:eastAsia="Times New Roman" w:hAnsi="Times New Roman" w:cs="Times New Roman"/>
          <w:color w:val="000000"/>
          <w:sz w:val="28"/>
          <w:szCs w:val="28"/>
          <w:highlight w:val="white"/>
        </w:rPr>
        <w:t xml:space="preserve">5 (Приложение А). </w:t>
      </w:r>
    </w:p>
    <w:p w:rsidR="00EF099E" w:rsidRPr="00EF099E" w:rsidRDefault="00EF099E" w:rsidP="00C76BF2">
      <w:pPr>
        <w:autoSpaceDE w:val="0"/>
        <w:autoSpaceDN w:val="0"/>
        <w:adjustRightInd w:val="0"/>
        <w:spacing w:after="0" w:line="360" w:lineRule="auto"/>
        <w:ind w:firstLine="709"/>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rPr>
        <w:t xml:space="preserve">Таблица </w:t>
      </w:r>
      <w:r w:rsidR="00C76BF2">
        <w:rPr>
          <w:rFonts w:ascii="Times New Roman" w:eastAsia="Times New Roman" w:hAnsi="Times New Roman" w:cs="Times New Roman"/>
          <w:color w:val="000000"/>
          <w:sz w:val="28"/>
          <w:szCs w:val="28"/>
        </w:rPr>
        <w:t>1</w:t>
      </w:r>
      <w:r w:rsidRPr="00EF099E">
        <w:rPr>
          <w:rFonts w:ascii="Times New Roman" w:eastAsia="Times New Roman" w:hAnsi="Times New Roman" w:cs="Times New Roman"/>
          <w:color w:val="000000"/>
          <w:sz w:val="28"/>
          <w:szCs w:val="28"/>
        </w:rPr>
        <w:t>5</w:t>
      </w:r>
      <w:r w:rsidR="00C76BF2">
        <w:rPr>
          <w:rFonts w:ascii="Times New Roman" w:eastAsia="Times New Roman" w:hAnsi="Times New Roman" w:cs="Times New Roman"/>
          <w:color w:val="000000"/>
          <w:sz w:val="28"/>
          <w:szCs w:val="28"/>
        </w:rPr>
        <w:t>-</w:t>
      </w:r>
      <w:r w:rsidRPr="00EF099E">
        <w:rPr>
          <w:rFonts w:ascii="Times New Roman" w:eastAsia="Times New Roman" w:hAnsi="Times New Roman" w:cs="Times New Roman"/>
          <w:color w:val="000000"/>
          <w:sz w:val="28"/>
          <w:szCs w:val="28"/>
          <w:highlight w:val="white"/>
        </w:rPr>
        <w:t>Входящих, исходящих и внутренних документов</w:t>
      </w:r>
      <w:r w:rsidRPr="00EF099E">
        <w:rPr>
          <w:rFonts w:ascii="Times New Roman" w:eastAsia="Times New Roman" w:hAnsi="Times New Roman" w:cs="Times New Roman"/>
          <w:color w:val="000000"/>
          <w:sz w:val="28"/>
          <w:szCs w:val="28"/>
        </w:rPr>
        <w:t xml:space="preserve"> 2014-2016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701"/>
        <w:gridCol w:w="1418"/>
        <w:gridCol w:w="2268"/>
      </w:tblGrid>
      <w:tr w:rsidR="00C76BF2" w:rsidRPr="00EF099E" w:rsidTr="00C76BF2">
        <w:trPr>
          <w:trHeight w:val="270"/>
        </w:trPr>
        <w:tc>
          <w:tcPr>
            <w:tcW w:w="3969" w:type="dxa"/>
          </w:tcPr>
          <w:p w:rsidR="00C76BF2" w:rsidRPr="00EF099E" w:rsidRDefault="00C76BF2" w:rsidP="00C76BF2">
            <w:pPr>
              <w:autoSpaceDE w:val="0"/>
              <w:autoSpaceDN w:val="0"/>
              <w:adjustRightInd w:val="0"/>
              <w:spacing w:after="0" w:line="240" w:lineRule="auto"/>
              <w:jc w:val="both"/>
              <w:rPr>
                <w:rFonts w:ascii="Times New Roman" w:eastAsia="Times New Roman" w:hAnsi="Times New Roman" w:cs="Times New Roman"/>
                <w:color w:val="000000"/>
              </w:rPr>
            </w:pPr>
            <w:r w:rsidRPr="00EF099E">
              <w:rPr>
                <w:rFonts w:ascii="Times New Roman" w:eastAsia="Times New Roman" w:hAnsi="Times New Roman" w:cs="Times New Roman"/>
                <w:color w:val="000000"/>
              </w:rPr>
              <w:t>Наименование</w:t>
            </w:r>
          </w:p>
        </w:tc>
        <w:tc>
          <w:tcPr>
            <w:tcW w:w="1701" w:type="dxa"/>
          </w:tcPr>
          <w:p w:rsidR="00C76BF2" w:rsidRPr="00EF099E" w:rsidRDefault="00C76BF2" w:rsidP="00B7434E">
            <w:pPr>
              <w:autoSpaceDE w:val="0"/>
              <w:autoSpaceDN w:val="0"/>
              <w:adjustRightInd w:val="0"/>
              <w:spacing w:after="0" w:line="240" w:lineRule="auto"/>
              <w:jc w:val="center"/>
              <w:rPr>
                <w:rFonts w:ascii="Times New Roman" w:eastAsia="Times New Roman" w:hAnsi="Times New Roman" w:cs="Times New Roman"/>
                <w:color w:val="000000"/>
              </w:rPr>
            </w:pPr>
            <w:r w:rsidRPr="00EF099E">
              <w:rPr>
                <w:rFonts w:ascii="Times New Roman" w:eastAsia="Times New Roman" w:hAnsi="Times New Roman" w:cs="Times New Roman"/>
                <w:color w:val="000000"/>
              </w:rPr>
              <w:t>201</w:t>
            </w:r>
            <w:r w:rsidRPr="00C76BF2">
              <w:rPr>
                <w:rFonts w:ascii="Times New Roman" w:eastAsia="Times New Roman" w:hAnsi="Times New Roman" w:cs="Times New Roman"/>
                <w:color w:val="000000"/>
              </w:rPr>
              <w:t>7</w:t>
            </w:r>
          </w:p>
        </w:tc>
        <w:tc>
          <w:tcPr>
            <w:tcW w:w="1418" w:type="dxa"/>
          </w:tcPr>
          <w:p w:rsidR="00C76BF2" w:rsidRPr="00EF099E" w:rsidRDefault="00C76BF2" w:rsidP="00B7434E">
            <w:pPr>
              <w:autoSpaceDE w:val="0"/>
              <w:autoSpaceDN w:val="0"/>
              <w:adjustRightInd w:val="0"/>
              <w:spacing w:after="0" w:line="240" w:lineRule="auto"/>
              <w:jc w:val="center"/>
              <w:rPr>
                <w:rFonts w:ascii="Times New Roman" w:eastAsia="Times New Roman" w:hAnsi="Times New Roman" w:cs="Times New Roman"/>
                <w:color w:val="000000"/>
              </w:rPr>
            </w:pPr>
            <w:r w:rsidRPr="00C76BF2">
              <w:rPr>
                <w:rFonts w:ascii="Times New Roman" w:eastAsia="Times New Roman" w:hAnsi="Times New Roman" w:cs="Times New Roman"/>
                <w:color w:val="000000"/>
              </w:rPr>
              <w:t>2018</w:t>
            </w:r>
          </w:p>
        </w:tc>
        <w:tc>
          <w:tcPr>
            <w:tcW w:w="2268" w:type="dxa"/>
          </w:tcPr>
          <w:p w:rsidR="00C76BF2" w:rsidRPr="00EF099E" w:rsidRDefault="00C76BF2" w:rsidP="00C76BF2">
            <w:pPr>
              <w:autoSpaceDE w:val="0"/>
              <w:autoSpaceDN w:val="0"/>
              <w:adjustRightInd w:val="0"/>
              <w:spacing w:after="0" w:line="240" w:lineRule="auto"/>
              <w:jc w:val="both"/>
              <w:rPr>
                <w:rFonts w:ascii="Times New Roman" w:eastAsia="Times New Roman" w:hAnsi="Times New Roman" w:cs="Times New Roman"/>
                <w:color w:val="000000"/>
              </w:rPr>
            </w:pPr>
            <w:r w:rsidRPr="00EF099E">
              <w:rPr>
                <w:rFonts w:ascii="Times New Roman" w:eastAsia="Times New Roman" w:hAnsi="Times New Roman" w:cs="Times New Roman"/>
                <w:color w:val="000000"/>
              </w:rPr>
              <w:t>Темп ро</w:t>
            </w:r>
            <w:r w:rsidRPr="00EF099E">
              <w:rPr>
                <w:rFonts w:ascii="Times New Roman" w:eastAsia="Times New Roman" w:hAnsi="Times New Roman" w:cs="Times New Roman"/>
                <w:color w:val="000000"/>
                <w:highlight w:val="white"/>
              </w:rPr>
              <w:t>с</w:t>
            </w:r>
            <w:r w:rsidRPr="00EF099E">
              <w:rPr>
                <w:rFonts w:ascii="Times New Roman" w:eastAsia="Times New Roman" w:hAnsi="Times New Roman" w:cs="Times New Roman"/>
                <w:color w:val="000000"/>
              </w:rPr>
              <w:t>та %</w:t>
            </w:r>
          </w:p>
        </w:tc>
      </w:tr>
      <w:tr w:rsidR="00C76BF2" w:rsidRPr="00EF099E" w:rsidTr="00C76BF2">
        <w:trPr>
          <w:trHeight w:val="329"/>
        </w:trPr>
        <w:tc>
          <w:tcPr>
            <w:tcW w:w="3969" w:type="dxa"/>
          </w:tcPr>
          <w:p w:rsidR="00C76BF2" w:rsidRPr="00EF099E" w:rsidRDefault="00C76BF2" w:rsidP="00C76BF2">
            <w:pPr>
              <w:autoSpaceDE w:val="0"/>
              <w:autoSpaceDN w:val="0"/>
              <w:adjustRightInd w:val="0"/>
              <w:spacing w:after="0" w:line="240" w:lineRule="auto"/>
              <w:jc w:val="both"/>
              <w:rPr>
                <w:rFonts w:ascii="Times New Roman" w:eastAsia="Times New Roman" w:hAnsi="Times New Roman" w:cs="Times New Roman"/>
                <w:color w:val="000000"/>
              </w:rPr>
            </w:pPr>
            <w:r w:rsidRPr="00EF099E">
              <w:rPr>
                <w:rFonts w:ascii="Times New Roman" w:eastAsia="Times New Roman" w:hAnsi="Times New Roman" w:cs="Times New Roman"/>
                <w:color w:val="000000"/>
              </w:rPr>
              <w:t>Входящий документооборот</w:t>
            </w:r>
          </w:p>
        </w:tc>
        <w:tc>
          <w:tcPr>
            <w:tcW w:w="1701" w:type="dxa"/>
          </w:tcPr>
          <w:p w:rsidR="00C76BF2" w:rsidRPr="00EF099E" w:rsidRDefault="00C76BF2" w:rsidP="00B7434E">
            <w:pPr>
              <w:spacing w:after="0" w:line="240" w:lineRule="auto"/>
              <w:jc w:val="center"/>
              <w:rPr>
                <w:rFonts w:ascii="Times New Roman" w:eastAsia="Calibri" w:hAnsi="Times New Roman" w:cs="Times New Roman"/>
              </w:rPr>
            </w:pPr>
            <w:r w:rsidRPr="00EF099E">
              <w:rPr>
                <w:rFonts w:ascii="Times New Roman" w:eastAsia="Calibri" w:hAnsi="Times New Roman" w:cs="Times New Roman"/>
              </w:rPr>
              <w:t>3270</w:t>
            </w:r>
          </w:p>
        </w:tc>
        <w:tc>
          <w:tcPr>
            <w:tcW w:w="1418" w:type="dxa"/>
          </w:tcPr>
          <w:p w:rsidR="00C76BF2" w:rsidRPr="00EF099E" w:rsidRDefault="00C76BF2" w:rsidP="00B7434E">
            <w:pPr>
              <w:spacing w:after="0" w:line="240" w:lineRule="auto"/>
              <w:jc w:val="center"/>
              <w:rPr>
                <w:rFonts w:ascii="Times New Roman" w:eastAsia="Calibri" w:hAnsi="Times New Roman" w:cs="Times New Roman"/>
              </w:rPr>
            </w:pPr>
            <w:r w:rsidRPr="00EF099E">
              <w:rPr>
                <w:rFonts w:ascii="Times New Roman" w:eastAsia="Calibri" w:hAnsi="Times New Roman" w:cs="Times New Roman"/>
              </w:rPr>
              <w:t>3508</w:t>
            </w:r>
          </w:p>
        </w:tc>
        <w:tc>
          <w:tcPr>
            <w:tcW w:w="2268" w:type="dxa"/>
          </w:tcPr>
          <w:p w:rsidR="00C76BF2" w:rsidRPr="00EF099E" w:rsidRDefault="00C76BF2" w:rsidP="00C76BF2">
            <w:pPr>
              <w:spacing w:after="0" w:line="240" w:lineRule="auto"/>
              <w:jc w:val="both"/>
              <w:rPr>
                <w:rFonts w:ascii="Times New Roman" w:eastAsia="Calibri" w:hAnsi="Times New Roman" w:cs="Times New Roman"/>
              </w:rPr>
            </w:pPr>
            <w:r w:rsidRPr="00EF099E">
              <w:rPr>
                <w:rFonts w:ascii="Times New Roman" w:eastAsia="Calibri" w:hAnsi="Times New Roman" w:cs="Times New Roman"/>
              </w:rPr>
              <w:t>7,28</w:t>
            </w:r>
          </w:p>
        </w:tc>
      </w:tr>
      <w:tr w:rsidR="00C76BF2" w:rsidRPr="00EF099E" w:rsidTr="00C76BF2">
        <w:trPr>
          <w:trHeight w:val="270"/>
        </w:trPr>
        <w:tc>
          <w:tcPr>
            <w:tcW w:w="3969" w:type="dxa"/>
          </w:tcPr>
          <w:p w:rsidR="00C76BF2" w:rsidRPr="00EF099E" w:rsidRDefault="00C76BF2" w:rsidP="00C76BF2">
            <w:pPr>
              <w:autoSpaceDE w:val="0"/>
              <w:autoSpaceDN w:val="0"/>
              <w:adjustRightInd w:val="0"/>
              <w:spacing w:after="0" w:line="240" w:lineRule="auto"/>
              <w:jc w:val="both"/>
              <w:rPr>
                <w:rFonts w:ascii="Times New Roman" w:eastAsia="Times New Roman" w:hAnsi="Times New Roman" w:cs="Times New Roman"/>
                <w:color w:val="000000"/>
              </w:rPr>
            </w:pPr>
            <w:r w:rsidRPr="00EF099E">
              <w:rPr>
                <w:rFonts w:ascii="Times New Roman" w:eastAsia="Times New Roman" w:hAnsi="Times New Roman" w:cs="Times New Roman"/>
                <w:color w:val="000000"/>
              </w:rPr>
              <w:t>И</w:t>
            </w:r>
            <w:r w:rsidRPr="00EF099E">
              <w:rPr>
                <w:rFonts w:ascii="Times New Roman" w:eastAsia="Times New Roman" w:hAnsi="Times New Roman" w:cs="Times New Roman"/>
                <w:color w:val="000000"/>
                <w:highlight w:val="white"/>
              </w:rPr>
              <w:t>сходящи</w:t>
            </w:r>
            <w:r w:rsidRPr="00EF099E">
              <w:rPr>
                <w:rFonts w:ascii="Times New Roman" w:eastAsia="Times New Roman" w:hAnsi="Times New Roman" w:cs="Times New Roman"/>
                <w:color w:val="000000"/>
              </w:rPr>
              <w:t>й документооборот</w:t>
            </w:r>
          </w:p>
        </w:tc>
        <w:tc>
          <w:tcPr>
            <w:tcW w:w="1701" w:type="dxa"/>
          </w:tcPr>
          <w:p w:rsidR="00C76BF2" w:rsidRPr="00EF099E" w:rsidRDefault="00C76BF2" w:rsidP="00B7434E">
            <w:pPr>
              <w:spacing w:after="0" w:line="240" w:lineRule="auto"/>
              <w:jc w:val="center"/>
              <w:rPr>
                <w:rFonts w:ascii="Times New Roman" w:eastAsia="Calibri" w:hAnsi="Times New Roman" w:cs="Times New Roman"/>
              </w:rPr>
            </w:pPr>
            <w:r w:rsidRPr="00EF099E">
              <w:rPr>
                <w:rFonts w:ascii="Times New Roman" w:eastAsia="Calibri" w:hAnsi="Times New Roman" w:cs="Times New Roman"/>
              </w:rPr>
              <w:t>3207</w:t>
            </w:r>
          </w:p>
        </w:tc>
        <w:tc>
          <w:tcPr>
            <w:tcW w:w="1418" w:type="dxa"/>
          </w:tcPr>
          <w:p w:rsidR="00C76BF2" w:rsidRPr="00EF099E" w:rsidRDefault="00C76BF2" w:rsidP="00B7434E">
            <w:pPr>
              <w:spacing w:after="0" w:line="240" w:lineRule="auto"/>
              <w:jc w:val="center"/>
              <w:rPr>
                <w:rFonts w:ascii="Times New Roman" w:eastAsia="Calibri" w:hAnsi="Times New Roman" w:cs="Times New Roman"/>
              </w:rPr>
            </w:pPr>
            <w:r w:rsidRPr="00EF099E">
              <w:rPr>
                <w:rFonts w:ascii="Times New Roman" w:eastAsia="Calibri" w:hAnsi="Times New Roman" w:cs="Times New Roman"/>
              </w:rPr>
              <w:t>3408</w:t>
            </w:r>
          </w:p>
        </w:tc>
        <w:tc>
          <w:tcPr>
            <w:tcW w:w="2268" w:type="dxa"/>
          </w:tcPr>
          <w:p w:rsidR="00C76BF2" w:rsidRPr="00EF099E" w:rsidRDefault="00C76BF2" w:rsidP="00C76BF2">
            <w:pPr>
              <w:spacing w:after="0" w:line="240" w:lineRule="auto"/>
              <w:jc w:val="both"/>
              <w:rPr>
                <w:rFonts w:ascii="Times New Roman" w:eastAsia="Calibri" w:hAnsi="Times New Roman" w:cs="Times New Roman"/>
              </w:rPr>
            </w:pPr>
            <w:r w:rsidRPr="00EF099E">
              <w:rPr>
                <w:rFonts w:ascii="Times New Roman" w:eastAsia="Calibri" w:hAnsi="Times New Roman" w:cs="Times New Roman"/>
              </w:rPr>
              <w:t>6.26</w:t>
            </w:r>
          </w:p>
        </w:tc>
      </w:tr>
      <w:tr w:rsidR="00C76BF2" w:rsidRPr="00EF099E" w:rsidTr="00C76BF2">
        <w:trPr>
          <w:trHeight w:val="270"/>
        </w:trPr>
        <w:tc>
          <w:tcPr>
            <w:tcW w:w="3969" w:type="dxa"/>
          </w:tcPr>
          <w:p w:rsidR="00C76BF2" w:rsidRPr="00EF099E" w:rsidRDefault="00C76BF2" w:rsidP="00C76BF2">
            <w:pPr>
              <w:autoSpaceDE w:val="0"/>
              <w:autoSpaceDN w:val="0"/>
              <w:adjustRightInd w:val="0"/>
              <w:spacing w:after="0" w:line="240" w:lineRule="auto"/>
              <w:jc w:val="both"/>
              <w:rPr>
                <w:rFonts w:ascii="Times New Roman" w:eastAsia="Times New Roman" w:hAnsi="Times New Roman" w:cs="Times New Roman"/>
                <w:color w:val="000000"/>
              </w:rPr>
            </w:pPr>
            <w:r w:rsidRPr="00EF099E">
              <w:rPr>
                <w:rFonts w:ascii="Times New Roman" w:eastAsia="Times New Roman" w:hAnsi="Times New Roman" w:cs="Times New Roman"/>
                <w:color w:val="000000"/>
                <w:highlight w:val="white"/>
              </w:rPr>
              <w:t>Внутренний документо</w:t>
            </w:r>
            <w:r w:rsidRPr="00EF099E">
              <w:rPr>
                <w:rFonts w:ascii="Times New Roman" w:eastAsia="Times New Roman" w:hAnsi="Times New Roman" w:cs="Times New Roman"/>
                <w:color w:val="000000"/>
              </w:rPr>
              <w:t>оборот</w:t>
            </w:r>
          </w:p>
        </w:tc>
        <w:tc>
          <w:tcPr>
            <w:tcW w:w="1701" w:type="dxa"/>
          </w:tcPr>
          <w:p w:rsidR="00C76BF2" w:rsidRPr="00EF099E" w:rsidRDefault="00C76BF2" w:rsidP="00B7434E">
            <w:pPr>
              <w:spacing w:after="0" w:line="240" w:lineRule="auto"/>
              <w:jc w:val="center"/>
              <w:rPr>
                <w:rFonts w:ascii="Times New Roman" w:eastAsia="Calibri" w:hAnsi="Times New Roman" w:cs="Times New Roman"/>
              </w:rPr>
            </w:pPr>
            <w:r w:rsidRPr="00EF099E">
              <w:rPr>
                <w:rFonts w:ascii="Times New Roman" w:eastAsia="Calibri" w:hAnsi="Times New Roman" w:cs="Times New Roman"/>
              </w:rPr>
              <w:t>408</w:t>
            </w:r>
          </w:p>
        </w:tc>
        <w:tc>
          <w:tcPr>
            <w:tcW w:w="1418" w:type="dxa"/>
          </w:tcPr>
          <w:p w:rsidR="00C76BF2" w:rsidRPr="00EF099E" w:rsidRDefault="00C76BF2" w:rsidP="00B7434E">
            <w:pPr>
              <w:spacing w:after="0" w:line="240" w:lineRule="auto"/>
              <w:jc w:val="center"/>
              <w:rPr>
                <w:rFonts w:ascii="Times New Roman" w:eastAsia="Calibri" w:hAnsi="Times New Roman" w:cs="Times New Roman"/>
              </w:rPr>
            </w:pPr>
            <w:r w:rsidRPr="00EF099E">
              <w:rPr>
                <w:rFonts w:ascii="Times New Roman" w:eastAsia="Calibri" w:hAnsi="Times New Roman" w:cs="Times New Roman"/>
              </w:rPr>
              <w:t>410</w:t>
            </w:r>
          </w:p>
        </w:tc>
        <w:tc>
          <w:tcPr>
            <w:tcW w:w="2268" w:type="dxa"/>
          </w:tcPr>
          <w:p w:rsidR="00C76BF2" w:rsidRPr="00EF099E" w:rsidRDefault="00C76BF2" w:rsidP="00C76BF2">
            <w:pPr>
              <w:spacing w:after="0" w:line="240" w:lineRule="auto"/>
              <w:jc w:val="both"/>
              <w:rPr>
                <w:rFonts w:ascii="Times New Roman" w:eastAsia="Calibri" w:hAnsi="Times New Roman" w:cs="Times New Roman"/>
              </w:rPr>
            </w:pPr>
            <w:r w:rsidRPr="00EF099E">
              <w:rPr>
                <w:rFonts w:ascii="Times New Roman" w:eastAsia="Calibri" w:hAnsi="Times New Roman" w:cs="Times New Roman"/>
              </w:rPr>
              <w:t>0,48</w:t>
            </w:r>
          </w:p>
        </w:tc>
      </w:tr>
    </w:tbl>
    <w:p w:rsidR="00EF099E" w:rsidRPr="00EF099E" w:rsidRDefault="00EF099E"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rPr>
        <w:t>По данным таблицы видно, что наиболее объемным приходит</w:t>
      </w:r>
      <w:r w:rsidR="00B7434E">
        <w:rPr>
          <w:rFonts w:ascii="Times New Roman" w:eastAsia="Times New Roman" w:hAnsi="Times New Roman" w:cs="Times New Roman"/>
          <w:color w:val="000000"/>
          <w:sz w:val="28"/>
          <w:szCs w:val="28"/>
        </w:rPr>
        <w:t>ь</w:t>
      </w:r>
      <w:r w:rsidRPr="00EF099E">
        <w:rPr>
          <w:rFonts w:ascii="Times New Roman" w:eastAsia="Times New Roman" w:hAnsi="Times New Roman" w:cs="Times New Roman"/>
          <w:color w:val="000000"/>
          <w:sz w:val="28"/>
          <w:szCs w:val="28"/>
        </w:rPr>
        <w:t>ся  входящий документооборот</w:t>
      </w:r>
      <w:r w:rsidR="00B7434E">
        <w:rPr>
          <w:rFonts w:ascii="Times New Roman" w:eastAsia="Times New Roman" w:hAnsi="Times New Roman" w:cs="Times New Roman"/>
          <w:color w:val="000000"/>
          <w:sz w:val="28"/>
          <w:szCs w:val="28"/>
        </w:rPr>
        <w:t xml:space="preserve">, </w:t>
      </w:r>
      <w:r w:rsidRPr="00EF099E">
        <w:rPr>
          <w:rFonts w:ascii="Times New Roman" w:eastAsia="Times New Roman" w:hAnsi="Times New Roman" w:cs="Times New Roman"/>
          <w:color w:val="000000"/>
          <w:sz w:val="28"/>
          <w:szCs w:val="28"/>
          <w:highlight w:val="white"/>
        </w:rPr>
        <w:t xml:space="preserve">сюда относятся разные нормативно-правовые акты, справочная документация, постановления и т.п., отправляемые в </w:t>
      </w:r>
      <w:r w:rsidR="007505DC" w:rsidRPr="007505DC">
        <w:rPr>
          <w:rFonts w:ascii="Times New Roman" w:eastAsia="Times New Roman" w:hAnsi="Times New Roman" w:cs="Times New Roman"/>
          <w:color w:val="000000"/>
          <w:sz w:val="28"/>
          <w:szCs w:val="28"/>
        </w:rPr>
        <w:t>ООО «ЛокоТех-Сервис"</w:t>
      </w:r>
      <w:r w:rsidR="007505DC">
        <w:rPr>
          <w:rFonts w:ascii="Times New Roman" w:eastAsia="Times New Roman" w:hAnsi="Times New Roman" w:cs="Times New Roman"/>
          <w:color w:val="000000"/>
          <w:sz w:val="28"/>
          <w:szCs w:val="28"/>
        </w:rPr>
        <w:t xml:space="preserve"> </w:t>
      </w:r>
      <w:r w:rsidRPr="00EF099E">
        <w:rPr>
          <w:rFonts w:ascii="Times New Roman" w:eastAsia="Times New Roman" w:hAnsi="Times New Roman" w:cs="Times New Roman"/>
          <w:color w:val="000000"/>
          <w:sz w:val="28"/>
          <w:szCs w:val="28"/>
          <w:highlight w:val="white"/>
        </w:rPr>
        <w:t xml:space="preserve">вышестоящими инстанциями, и никак не постоянно требующими ответа. Размер документопотока входящих документов вырос за </w:t>
      </w:r>
      <w:r w:rsidR="00FE7DD5">
        <w:rPr>
          <w:rFonts w:ascii="Times New Roman" w:eastAsia="Times New Roman" w:hAnsi="Times New Roman" w:cs="Times New Roman"/>
          <w:color w:val="000000"/>
          <w:sz w:val="28"/>
          <w:szCs w:val="28"/>
          <w:highlight w:val="white"/>
        </w:rPr>
        <w:t>2</w:t>
      </w:r>
      <w:r w:rsidRPr="00EF099E">
        <w:rPr>
          <w:rFonts w:ascii="Times New Roman" w:eastAsia="Times New Roman" w:hAnsi="Times New Roman" w:cs="Times New Roman"/>
          <w:color w:val="000000"/>
          <w:sz w:val="28"/>
          <w:szCs w:val="28"/>
          <w:highlight w:val="white"/>
        </w:rPr>
        <w:t xml:space="preserve"> года на 7,28%, в том числе, за счет подъема количества контрагентов, с которыми компания ведет переписку.</w:t>
      </w:r>
    </w:p>
    <w:p w:rsidR="00EF099E" w:rsidRPr="00EF099E" w:rsidRDefault="00EF099E"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highlight w:val="white"/>
        </w:rPr>
        <w:t xml:space="preserve">В любом из документопотоков отличаются документопотоки другого значения. К примеру, документы, поступающие в компанию, имеют все шансы </w:t>
      </w:r>
      <w:r w:rsidRPr="00EF099E">
        <w:rPr>
          <w:rFonts w:ascii="Times New Roman" w:eastAsia="Times New Roman" w:hAnsi="Times New Roman" w:cs="Times New Roman"/>
          <w:color w:val="000000"/>
          <w:sz w:val="28"/>
          <w:szCs w:val="28"/>
          <w:highlight w:val="white"/>
        </w:rPr>
        <w:lastRenderedPageBreak/>
        <w:t>включать документы из вышестоящих компаний, от сторонних фирм, обращения людей и др. Исходящие документы также имеют все шансы быть из документов, обращаемых в вышестоящие компании. Для каждого документопотока отличительна своя методика прохождения документов.</w:t>
      </w:r>
    </w:p>
    <w:p w:rsidR="00EF099E" w:rsidRPr="00EF099E" w:rsidRDefault="00EF099E"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highlight w:val="white"/>
        </w:rPr>
        <w:t>До написания письма-обязательства и заключения контракта на аудиторскую проверку аудиторы исполняют подготовительное планирование аудита, которое на практике часто именуют подготовительной экспертизой состояния дел клиента (</w:t>
      </w:r>
      <w:r w:rsidR="00246F91">
        <w:rPr>
          <w:rFonts w:ascii="Times New Roman" w:eastAsia="Times New Roman" w:hAnsi="Times New Roman" w:cs="Times New Roman"/>
          <w:color w:val="000000"/>
          <w:sz w:val="28"/>
          <w:szCs w:val="28"/>
          <w:highlight w:val="white"/>
        </w:rPr>
        <w:t xml:space="preserve">Приложение </w:t>
      </w:r>
      <w:r w:rsidR="0014237D">
        <w:rPr>
          <w:rFonts w:ascii="Times New Roman" w:eastAsia="Times New Roman" w:hAnsi="Times New Roman" w:cs="Times New Roman"/>
          <w:color w:val="000000"/>
          <w:sz w:val="28"/>
          <w:szCs w:val="28"/>
          <w:highlight w:val="white"/>
        </w:rPr>
        <w:t>В</w:t>
      </w:r>
      <w:r w:rsidRPr="00EF099E">
        <w:rPr>
          <w:rFonts w:ascii="Times New Roman" w:eastAsia="Times New Roman" w:hAnsi="Times New Roman" w:cs="Times New Roman"/>
          <w:color w:val="000000"/>
          <w:sz w:val="28"/>
          <w:szCs w:val="28"/>
          <w:highlight w:val="white"/>
        </w:rPr>
        <w:t>).</w:t>
      </w:r>
    </w:p>
    <w:p w:rsidR="00EF099E" w:rsidRPr="00EF099E" w:rsidRDefault="00EF099E" w:rsidP="00EF099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highlight w:val="white"/>
        </w:rPr>
        <w:t>После заключения контракта на аудиторскую проверку и перед началом ее проведения большие аудиторские фирмы, использующие «конвейерный подход» к аудиторской проверке, передают клиенту список документов (их копий), которые в неотъемлемом порядке обязаны быть представлены аудиторам. Данный список имеет возможность быть разным, однако, как правило, включает последующие главные категории документов</w:t>
      </w:r>
      <w:r w:rsidRPr="00EF099E">
        <w:rPr>
          <w:rFonts w:ascii="Times New Roman" w:eastAsia="Times New Roman" w:hAnsi="Times New Roman" w:cs="Times New Roman"/>
          <w:color w:val="000000"/>
          <w:sz w:val="28"/>
          <w:szCs w:val="28"/>
        </w:rPr>
        <w:t xml:space="preserve"> (таблица </w:t>
      </w:r>
      <w:r w:rsidR="00FE7DD5">
        <w:rPr>
          <w:rFonts w:ascii="Times New Roman" w:eastAsia="Times New Roman" w:hAnsi="Times New Roman" w:cs="Times New Roman"/>
          <w:color w:val="000000"/>
          <w:sz w:val="28"/>
          <w:szCs w:val="28"/>
        </w:rPr>
        <w:t>1</w:t>
      </w:r>
      <w:r w:rsidRPr="00EF099E">
        <w:rPr>
          <w:rFonts w:ascii="Times New Roman" w:eastAsia="Times New Roman" w:hAnsi="Times New Roman" w:cs="Times New Roman"/>
          <w:color w:val="000000"/>
          <w:sz w:val="28"/>
          <w:szCs w:val="28"/>
        </w:rPr>
        <w:t>7)</w:t>
      </w:r>
    </w:p>
    <w:p w:rsidR="00EF099E" w:rsidRPr="00EF099E" w:rsidRDefault="00EF099E" w:rsidP="00FE7DD5">
      <w:pPr>
        <w:autoSpaceDE w:val="0"/>
        <w:autoSpaceDN w:val="0"/>
        <w:adjustRightInd w:val="0"/>
        <w:spacing w:after="0" w:line="360" w:lineRule="auto"/>
        <w:ind w:firstLine="709"/>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rPr>
        <w:t xml:space="preserve">Таблица </w:t>
      </w:r>
      <w:r w:rsidR="00FE7DD5">
        <w:rPr>
          <w:rFonts w:ascii="Times New Roman" w:eastAsia="Times New Roman" w:hAnsi="Times New Roman" w:cs="Times New Roman"/>
          <w:color w:val="000000"/>
          <w:sz w:val="28"/>
          <w:szCs w:val="28"/>
        </w:rPr>
        <w:t>1</w:t>
      </w:r>
      <w:r w:rsidRPr="00EF099E">
        <w:rPr>
          <w:rFonts w:ascii="Times New Roman" w:eastAsia="Times New Roman" w:hAnsi="Times New Roman" w:cs="Times New Roman"/>
          <w:color w:val="000000"/>
          <w:sz w:val="28"/>
          <w:szCs w:val="28"/>
        </w:rPr>
        <w:t>7</w:t>
      </w:r>
      <w:r w:rsidR="00FE7DD5">
        <w:rPr>
          <w:rFonts w:ascii="Times New Roman" w:eastAsia="Times New Roman" w:hAnsi="Times New Roman" w:cs="Times New Roman"/>
          <w:color w:val="000000"/>
          <w:sz w:val="28"/>
          <w:szCs w:val="28"/>
        </w:rPr>
        <w:t>-</w:t>
      </w:r>
      <w:r w:rsidRPr="00EF099E">
        <w:rPr>
          <w:rFonts w:ascii="Times New Roman" w:eastAsia="Times New Roman" w:hAnsi="Times New Roman" w:cs="Times New Roman"/>
          <w:color w:val="000000"/>
          <w:sz w:val="28"/>
          <w:szCs w:val="28"/>
        </w:rPr>
        <w:t xml:space="preserve">Проверка </w:t>
      </w:r>
      <w:r w:rsidR="008666D7" w:rsidRPr="008666D7">
        <w:rPr>
          <w:rFonts w:ascii="Times New Roman" w:eastAsia="Times New Roman" w:hAnsi="Times New Roman" w:cs="Times New Roman"/>
          <w:color w:val="000000"/>
          <w:sz w:val="28"/>
          <w:szCs w:val="28"/>
        </w:rPr>
        <w:t>ООО «ЛокоТех-Сервис"</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9145"/>
      </w:tblGrid>
      <w:tr w:rsidR="00EF099E" w:rsidRPr="00EF099E" w:rsidTr="00600BDB">
        <w:trPr>
          <w:trHeight w:val="330"/>
        </w:trPr>
        <w:tc>
          <w:tcPr>
            <w:tcW w:w="9480" w:type="dxa"/>
            <w:gridSpan w:val="2"/>
          </w:tcPr>
          <w:p w:rsidR="00EF099E" w:rsidRPr="00EF099E" w:rsidRDefault="009C5153" w:rsidP="00EF099E">
            <w:pPr>
              <w:autoSpaceDE w:val="0"/>
              <w:autoSpaceDN w:val="0"/>
              <w:adjustRightInd w:val="0"/>
              <w:spacing w:after="0" w:line="360" w:lineRule="auto"/>
              <w:rPr>
                <w:rFonts w:ascii="Times New Roman" w:eastAsia="Times New Roman" w:hAnsi="Times New Roman" w:cs="Times New Roman"/>
                <w:color w:val="000000"/>
              </w:rPr>
            </w:pPr>
            <w:hyperlink r:id="rId18" w:history="1">
              <w:r w:rsidR="00EF099E" w:rsidRPr="00EF099E">
                <w:rPr>
                  <w:rFonts w:ascii="Times New Roman" w:eastAsia="Times New Roman" w:hAnsi="Times New Roman" w:cs="Times New Roman"/>
                  <w:color w:val="000000"/>
                  <w:lang w:eastAsia="ru-RU"/>
                </w:rPr>
                <w:t>Аудит</w:t>
              </w:r>
            </w:hyperlink>
            <w:r w:rsidR="00EF099E" w:rsidRPr="00EF099E">
              <w:rPr>
                <w:rFonts w:ascii="Times New Roman" w:eastAsia="Times New Roman" w:hAnsi="Times New Roman" w:cs="Times New Roman"/>
                <w:color w:val="000000"/>
                <w:lang w:eastAsia="ru-RU"/>
              </w:rPr>
              <w:t> учредительных документов</w:t>
            </w:r>
          </w:p>
        </w:tc>
      </w:tr>
      <w:tr w:rsidR="00EF099E" w:rsidRPr="00EF099E" w:rsidTr="00600BD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15" w:type="dxa"/>
        </w:trPr>
        <w:tc>
          <w:tcPr>
            <w:tcW w:w="3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 xml:space="preserve">Устав </w:t>
            </w:r>
            <w:r w:rsidR="00A620E1" w:rsidRPr="00A620E1">
              <w:rPr>
                <w:rFonts w:ascii="Times New Roman" w:eastAsia="Times New Roman" w:hAnsi="Times New Roman" w:cs="Times New Roman"/>
                <w:color w:val="000000"/>
              </w:rPr>
              <w:t>ООО «ЛокоТех-Сервис"</w:t>
            </w:r>
            <w:r w:rsidR="00A620E1">
              <w:rPr>
                <w:rFonts w:ascii="Times New Roman" w:eastAsia="Times New Roman" w:hAnsi="Times New Roman" w:cs="Times New Roman"/>
                <w:color w:val="000000"/>
              </w:rPr>
              <w:t xml:space="preserve"> </w:t>
            </w:r>
            <w:r w:rsidRPr="00EF099E">
              <w:rPr>
                <w:rFonts w:ascii="Times New Roman" w:eastAsia="Times New Roman" w:hAnsi="Times New Roman" w:cs="Times New Roman"/>
                <w:color w:val="000000"/>
                <w:highlight w:val="white"/>
              </w:rPr>
              <w:t>с</w:t>
            </w:r>
            <w:r w:rsidRPr="00EF099E">
              <w:rPr>
                <w:rFonts w:ascii="Times New Roman" w:eastAsia="Times New Roman" w:hAnsi="Times New Roman" w:cs="Times New Roman"/>
                <w:color w:val="000000"/>
              </w:rPr>
              <w:t>оответ</w:t>
            </w:r>
            <w:r w:rsidRPr="00EF099E">
              <w:rPr>
                <w:rFonts w:ascii="Times New Roman" w:eastAsia="Times New Roman" w:hAnsi="Times New Roman" w:cs="Times New Roman"/>
                <w:color w:val="000000"/>
                <w:highlight w:val="white"/>
              </w:rPr>
              <w:t>с</w:t>
            </w:r>
            <w:r w:rsidRPr="00EF099E">
              <w:rPr>
                <w:rFonts w:ascii="Times New Roman" w:eastAsia="Times New Roman" w:hAnsi="Times New Roman" w:cs="Times New Roman"/>
                <w:color w:val="000000"/>
              </w:rPr>
              <w:t xml:space="preserve">твует </w:t>
            </w:r>
            <w:r w:rsidRPr="00EF099E">
              <w:rPr>
                <w:rFonts w:ascii="Times New Roman" w:eastAsia="Times New Roman" w:hAnsi="Times New Roman" w:cs="Times New Roman"/>
                <w:color w:val="000000"/>
                <w:lang w:eastAsia="ru-RU"/>
              </w:rPr>
              <w:t>действующему законодательству</w:t>
            </w:r>
          </w:p>
        </w:tc>
      </w:tr>
      <w:tr w:rsidR="00EF099E" w:rsidRPr="00EF099E" w:rsidTr="00600BD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15" w:type="dxa"/>
        </w:trPr>
        <w:tc>
          <w:tcPr>
            <w:tcW w:w="3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 xml:space="preserve">В </w:t>
            </w:r>
            <w:r w:rsidR="00A620E1" w:rsidRPr="00A620E1">
              <w:rPr>
                <w:rFonts w:ascii="Times New Roman" w:eastAsia="Times New Roman" w:hAnsi="Times New Roman" w:cs="Times New Roman"/>
                <w:color w:val="000000"/>
              </w:rPr>
              <w:t>ООО «ЛокоТех-Сервис"</w:t>
            </w:r>
            <w:r w:rsidR="00A620E1">
              <w:rPr>
                <w:rFonts w:ascii="Times New Roman" w:eastAsia="Times New Roman" w:hAnsi="Times New Roman" w:cs="Times New Roman"/>
                <w:color w:val="000000"/>
              </w:rPr>
              <w:t xml:space="preserve"> </w:t>
            </w:r>
            <w:r w:rsidRPr="00EF099E">
              <w:rPr>
                <w:rFonts w:ascii="Times New Roman" w:eastAsia="Times New Roman" w:hAnsi="Times New Roman" w:cs="Times New Roman"/>
                <w:color w:val="000000"/>
              </w:rPr>
              <w:t>заключен</w:t>
            </w:r>
            <w:r w:rsidRPr="00EF099E">
              <w:rPr>
                <w:rFonts w:ascii="Times New Roman" w:eastAsia="Times New Roman" w:hAnsi="Times New Roman" w:cs="Times New Roman"/>
                <w:color w:val="000000"/>
                <w:lang w:eastAsia="ru-RU"/>
              </w:rPr>
              <w:t xml:space="preserve"> контракт с руководителем предприятия, который  соответствует действующему законодательству</w:t>
            </w:r>
          </w:p>
        </w:tc>
      </w:tr>
      <w:tr w:rsidR="00EF099E" w:rsidRPr="00EF099E" w:rsidTr="00600BD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15" w:type="dxa"/>
        </w:trPr>
        <w:tc>
          <w:tcPr>
            <w:tcW w:w="3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 xml:space="preserve">В </w:t>
            </w:r>
            <w:r w:rsidR="00A620E1" w:rsidRPr="00A620E1">
              <w:rPr>
                <w:rFonts w:ascii="Times New Roman" w:eastAsia="Times New Roman" w:hAnsi="Times New Roman" w:cs="Times New Roman"/>
                <w:color w:val="000000"/>
              </w:rPr>
              <w:t>ООО «ЛокоТех-Сервис"</w:t>
            </w:r>
            <w:r w:rsidR="00A620E1">
              <w:rPr>
                <w:rFonts w:ascii="Times New Roman" w:eastAsia="Times New Roman" w:hAnsi="Times New Roman" w:cs="Times New Roman"/>
                <w:color w:val="000000"/>
              </w:rPr>
              <w:t xml:space="preserve"> </w:t>
            </w:r>
            <w:r w:rsidRPr="00EF099E">
              <w:rPr>
                <w:rFonts w:ascii="Times New Roman" w:eastAsia="Times New Roman" w:hAnsi="Times New Roman" w:cs="Times New Roman"/>
                <w:color w:val="000000"/>
              </w:rPr>
              <w:t>от</w:t>
            </w:r>
            <w:r w:rsidRPr="00EF099E">
              <w:rPr>
                <w:rFonts w:ascii="Times New Roman" w:eastAsia="Times New Roman" w:hAnsi="Times New Roman" w:cs="Times New Roman"/>
                <w:color w:val="000000"/>
                <w:lang w:eastAsia="ru-RU"/>
              </w:rPr>
              <w:t>с</w:t>
            </w:r>
            <w:r w:rsidRPr="00EF099E">
              <w:rPr>
                <w:rFonts w:ascii="Times New Roman" w:eastAsia="Times New Roman" w:hAnsi="Times New Roman" w:cs="Times New Roman"/>
                <w:color w:val="000000"/>
              </w:rPr>
              <w:t>ут</w:t>
            </w:r>
            <w:r w:rsidRPr="00EF099E">
              <w:rPr>
                <w:rFonts w:ascii="Times New Roman" w:eastAsia="Times New Roman" w:hAnsi="Times New Roman" w:cs="Times New Roman"/>
                <w:color w:val="000000"/>
                <w:lang w:eastAsia="ru-RU"/>
              </w:rPr>
              <w:t>с</w:t>
            </w:r>
            <w:r w:rsidRPr="00EF099E">
              <w:rPr>
                <w:rFonts w:ascii="Times New Roman" w:eastAsia="Times New Roman" w:hAnsi="Times New Roman" w:cs="Times New Roman"/>
                <w:color w:val="000000"/>
              </w:rPr>
              <w:t xml:space="preserve">твует </w:t>
            </w:r>
            <w:r w:rsidRPr="00EF099E">
              <w:rPr>
                <w:rFonts w:ascii="Times New Roman" w:eastAsia="Times New Roman" w:hAnsi="Times New Roman" w:cs="Times New Roman"/>
                <w:color w:val="000000"/>
                <w:lang w:eastAsia="ru-RU"/>
              </w:rPr>
              <w:t xml:space="preserve"> аттестация руководителя предприятия в соответствии с действующим законодательством</w:t>
            </w:r>
          </w:p>
        </w:tc>
      </w:tr>
      <w:tr w:rsidR="00EF099E" w:rsidRPr="00EF099E" w:rsidTr="00600BD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15" w:type="dxa"/>
        </w:trPr>
        <w:tc>
          <w:tcPr>
            <w:tcW w:w="3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A620E1" w:rsidP="00EF099E">
            <w:pPr>
              <w:spacing w:after="0" w:line="240" w:lineRule="auto"/>
              <w:rPr>
                <w:rFonts w:ascii="Times New Roman" w:eastAsia="Times New Roman" w:hAnsi="Times New Roman" w:cs="Times New Roman"/>
                <w:color w:val="000000"/>
                <w:lang w:eastAsia="ru-RU"/>
              </w:rPr>
            </w:pPr>
            <w:r w:rsidRPr="00A620E1">
              <w:rPr>
                <w:rFonts w:ascii="Times New Roman" w:eastAsia="Times New Roman" w:hAnsi="Times New Roman" w:cs="Times New Roman"/>
                <w:color w:val="000000"/>
              </w:rPr>
              <w:t>ООО «ЛокоТех-Сервис"</w:t>
            </w:r>
            <w:r>
              <w:rPr>
                <w:rFonts w:ascii="Times New Roman" w:eastAsia="Times New Roman" w:hAnsi="Times New Roman" w:cs="Times New Roman"/>
                <w:color w:val="000000"/>
              </w:rPr>
              <w:t xml:space="preserve"> </w:t>
            </w:r>
            <w:r w:rsidR="00EF099E" w:rsidRPr="00EF099E">
              <w:rPr>
                <w:rFonts w:ascii="Times New Roman" w:eastAsia="Times New Roman" w:hAnsi="Times New Roman" w:cs="Times New Roman"/>
                <w:color w:val="000000"/>
                <w:lang w:eastAsia="ru-RU"/>
              </w:rPr>
              <w:t>занесена в государственный реестр федерального </w:t>
            </w:r>
            <w:hyperlink r:id="rId19" w:history="1">
              <w:r w:rsidR="00EF099E" w:rsidRPr="00EF099E">
                <w:rPr>
                  <w:rFonts w:ascii="Times New Roman" w:eastAsia="Times New Roman" w:hAnsi="Times New Roman" w:cs="Times New Roman"/>
                  <w:color w:val="000000"/>
                  <w:lang w:eastAsia="ru-RU"/>
                </w:rPr>
                <w:t>имущества</w:t>
              </w:r>
            </w:hyperlink>
          </w:p>
        </w:tc>
      </w:tr>
      <w:tr w:rsidR="00EF099E" w:rsidRPr="00EF099E" w:rsidTr="00600BD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15" w:type="dxa"/>
        </w:trPr>
        <w:tc>
          <w:tcPr>
            <w:tcW w:w="3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600BDB" w:rsidP="00EF099E">
            <w:pPr>
              <w:spacing w:after="0" w:line="240" w:lineRule="auto"/>
              <w:rPr>
                <w:rFonts w:ascii="Times New Roman" w:eastAsia="Times New Roman" w:hAnsi="Times New Roman" w:cs="Times New Roman"/>
                <w:color w:val="000000"/>
                <w:lang w:eastAsia="ru-RU"/>
              </w:rPr>
            </w:pPr>
            <w:r w:rsidRPr="00600BDB">
              <w:rPr>
                <w:rFonts w:ascii="Times New Roman" w:eastAsia="Times New Roman" w:hAnsi="Times New Roman" w:cs="Times New Roman"/>
                <w:color w:val="000000"/>
              </w:rPr>
              <w:t>ООО «ЛокоТех-Сервис"</w:t>
            </w:r>
            <w:r>
              <w:rPr>
                <w:rFonts w:ascii="Times New Roman" w:eastAsia="Times New Roman" w:hAnsi="Times New Roman" w:cs="Times New Roman"/>
                <w:color w:val="000000"/>
              </w:rPr>
              <w:t xml:space="preserve"> </w:t>
            </w:r>
            <w:r w:rsidR="00EF099E" w:rsidRPr="00EF099E">
              <w:rPr>
                <w:rFonts w:ascii="Times New Roman" w:eastAsia="Times New Roman" w:hAnsi="Times New Roman" w:cs="Times New Roman"/>
                <w:color w:val="000000"/>
                <w:lang w:eastAsia="ru-RU"/>
              </w:rPr>
              <w:t>не имеет филиалов</w:t>
            </w:r>
          </w:p>
        </w:tc>
      </w:tr>
      <w:tr w:rsidR="00EF099E" w:rsidRPr="00EF099E" w:rsidTr="00600BD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15" w:type="dxa"/>
        </w:trPr>
        <w:tc>
          <w:tcPr>
            <w:tcW w:w="3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600BDB" w:rsidP="00EF099E">
            <w:pPr>
              <w:spacing w:after="0" w:line="240" w:lineRule="auto"/>
              <w:rPr>
                <w:rFonts w:ascii="Times New Roman" w:eastAsia="Times New Roman" w:hAnsi="Times New Roman" w:cs="Times New Roman"/>
                <w:color w:val="000000"/>
                <w:lang w:eastAsia="ru-RU"/>
              </w:rPr>
            </w:pPr>
            <w:r w:rsidRPr="00600BDB">
              <w:rPr>
                <w:rFonts w:ascii="Times New Roman" w:eastAsia="Times New Roman" w:hAnsi="Times New Roman" w:cs="Times New Roman"/>
                <w:color w:val="000000"/>
              </w:rPr>
              <w:t>ООО «ЛокоТех-Сервис"</w:t>
            </w:r>
            <w:r>
              <w:rPr>
                <w:rFonts w:ascii="Times New Roman" w:eastAsia="Times New Roman" w:hAnsi="Times New Roman" w:cs="Times New Roman"/>
                <w:color w:val="000000"/>
              </w:rPr>
              <w:t xml:space="preserve"> </w:t>
            </w:r>
            <w:r w:rsidR="00EF099E" w:rsidRPr="00EF099E">
              <w:rPr>
                <w:rFonts w:ascii="Times New Roman" w:eastAsia="Times New Roman" w:hAnsi="Times New Roman" w:cs="Times New Roman"/>
                <w:color w:val="000000"/>
              </w:rPr>
              <w:t>имеет</w:t>
            </w:r>
            <w:r w:rsidR="00EF099E" w:rsidRPr="00EF099E">
              <w:rPr>
                <w:rFonts w:ascii="Times New Roman" w:eastAsia="Times New Roman" w:hAnsi="Times New Roman" w:cs="Times New Roman"/>
                <w:color w:val="000000"/>
                <w:lang w:eastAsia="ru-RU"/>
              </w:rPr>
              <w:t xml:space="preserve"> учредительные документы, подтверждающие постановку на налоговый учет. </w:t>
            </w:r>
          </w:p>
        </w:tc>
      </w:tr>
      <w:tr w:rsidR="00EF099E" w:rsidRPr="00EF099E" w:rsidTr="00600BD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15" w:type="dxa"/>
        </w:trPr>
        <w:tc>
          <w:tcPr>
            <w:tcW w:w="3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EF099E" w:rsidP="00EF099E">
            <w:pPr>
              <w:spacing w:after="0" w:line="240" w:lineRule="auto"/>
              <w:rPr>
                <w:rFonts w:ascii="Times New Roman" w:eastAsia="Times New Roman" w:hAnsi="Times New Roman" w:cs="Times New Roman"/>
                <w:color w:val="000000"/>
                <w:lang w:eastAsia="ru-RU"/>
              </w:rPr>
            </w:pPr>
            <w:r w:rsidRPr="00EF099E">
              <w:rPr>
                <w:rFonts w:ascii="Times New Roman" w:eastAsia="Times New Roman" w:hAnsi="Times New Roman" w:cs="Times New Roman"/>
                <w:color w:val="000000"/>
                <w:lang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EF099E" w:rsidRPr="00EF099E" w:rsidRDefault="00600BDB" w:rsidP="00EF099E">
            <w:pPr>
              <w:spacing w:after="0" w:line="240" w:lineRule="auto"/>
              <w:rPr>
                <w:rFonts w:ascii="Times New Roman" w:eastAsia="Times New Roman" w:hAnsi="Times New Roman" w:cs="Times New Roman"/>
                <w:color w:val="000000"/>
                <w:lang w:eastAsia="ru-RU"/>
              </w:rPr>
            </w:pPr>
            <w:r w:rsidRPr="00600BDB">
              <w:rPr>
                <w:rFonts w:ascii="Times New Roman" w:eastAsia="Times New Roman" w:hAnsi="Times New Roman" w:cs="Times New Roman"/>
                <w:color w:val="000000"/>
                <w:lang w:eastAsia="ru-RU"/>
              </w:rPr>
              <w:t>ООО «ЛокоТех-Сервис" имеет утвержденное  в учетной политике положение о документах и документообороте.</w:t>
            </w:r>
          </w:p>
        </w:tc>
      </w:tr>
    </w:tbl>
    <w:p w:rsidR="00EF099E" w:rsidRPr="00EF099E" w:rsidRDefault="00EF099E" w:rsidP="00EF099E">
      <w:pPr>
        <w:autoSpaceDE w:val="0"/>
        <w:autoSpaceDN w:val="0"/>
        <w:adjustRightInd w:val="0"/>
        <w:spacing w:after="0" w:line="360" w:lineRule="auto"/>
        <w:ind w:firstLine="709"/>
        <w:rPr>
          <w:rFonts w:ascii="Times New Roman" w:eastAsia="Times New Roman" w:hAnsi="Times New Roman" w:cs="Times New Roman"/>
          <w:color w:val="000000"/>
          <w:sz w:val="28"/>
          <w:szCs w:val="28"/>
        </w:rPr>
      </w:pPr>
      <w:r w:rsidRPr="00EF099E">
        <w:rPr>
          <w:rFonts w:ascii="Times New Roman" w:eastAsia="Times New Roman" w:hAnsi="Times New Roman" w:cs="Times New Roman"/>
          <w:color w:val="000000"/>
          <w:sz w:val="28"/>
          <w:szCs w:val="28"/>
        </w:rPr>
        <w:t>Также аудитором были проверены  документы  по форме (</w:t>
      </w:r>
      <w:r w:rsidRPr="00EF099E">
        <w:rPr>
          <w:rFonts w:ascii="Times New Roman" w:eastAsia="Times New Roman" w:hAnsi="Times New Roman" w:cs="Times New Roman"/>
          <w:color w:val="000000"/>
          <w:sz w:val="28"/>
          <w:szCs w:val="28"/>
          <w:highlight w:val="white"/>
        </w:rPr>
        <w:t>с</w:t>
      </w:r>
      <w:r w:rsidRPr="00EF099E">
        <w:rPr>
          <w:rFonts w:ascii="Times New Roman" w:eastAsia="Times New Roman" w:hAnsi="Times New Roman" w:cs="Times New Roman"/>
          <w:color w:val="000000"/>
          <w:sz w:val="28"/>
          <w:szCs w:val="28"/>
        </w:rPr>
        <w:t xml:space="preserve">оответствие реквизитов): наличие даты и код формы; дата </w:t>
      </w:r>
      <w:r w:rsidRPr="00EF099E">
        <w:rPr>
          <w:rFonts w:ascii="Times New Roman" w:eastAsia="Times New Roman" w:hAnsi="Times New Roman" w:cs="Times New Roman"/>
          <w:color w:val="000000"/>
          <w:sz w:val="28"/>
          <w:szCs w:val="28"/>
          <w:highlight w:val="white"/>
        </w:rPr>
        <w:t>с</w:t>
      </w:r>
      <w:r w:rsidRPr="00EF099E">
        <w:rPr>
          <w:rFonts w:ascii="Times New Roman" w:eastAsia="Times New Roman" w:hAnsi="Times New Roman" w:cs="Times New Roman"/>
          <w:color w:val="000000"/>
          <w:sz w:val="28"/>
          <w:szCs w:val="28"/>
        </w:rPr>
        <w:t>о</w:t>
      </w:r>
      <w:r w:rsidRPr="00EF099E">
        <w:rPr>
          <w:rFonts w:ascii="Times New Roman" w:eastAsia="Times New Roman" w:hAnsi="Times New Roman" w:cs="Times New Roman"/>
          <w:color w:val="000000"/>
          <w:sz w:val="28"/>
          <w:szCs w:val="28"/>
          <w:highlight w:val="white"/>
        </w:rPr>
        <w:t>с</w:t>
      </w:r>
      <w:r w:rsidRPr="00EF099E">
        <w:rPr>
          <w:rFonts w:ascii="Times New Roman" w:eastAsia="Times New Roman" w:hAnsi="Times New Roman" w:cs="Times New Roman"/>
          <w:color w:val="000000"/>
          <w:sz w:val="28"/>
          <w:szCs w:val="28"/>
        </w:rPr>
        <w:t>тавления; наименование компании;</w:t>
      </w:r>
      <w:r w:rsidRPr="00EF099E">
        <w:rPr>
          <w:rFonts w:ascii="Verdana" w:eastAsia="Calibri" w:hAnsi="Verdana" w:cs="Times New Roman"/>
          <w:color w:val="000000"/>
          <w:sz w:val="21"/>
          <w:szCs w:val="21"/>
        </w:rPr>
        <w:t xml:space="preserve"> </w:t>
      </w:r>
      <w:r w:rsidRPr="00EF099E">
        <w:rPr>
          <w:rFonts w:ascii="Times New Roman" w:eastAsia="Calibri" w:hAnsi="Times New Roman" w:cs="Times New Roman"/>
          <w:color w:val="000000"/>
          <w:sz w:val="28"/>
          <w:szCs w:val="28"/>
        </w:rPr>
        <w:t>содержание хозяйственной операции;  наличие подпи</w:t>
      </w:r>
      <w:r w:rsidRPr="00EF099E">
        <w:rPr>
          <w:rFonts w:ascii="Times New Roman" w:eastAsia="Times New Roman" w:hAnsi="Times New Roman" w:cs="Times New Roman"/>
          <w:color w:val="000000"/>
          <w:sz w:val="28"/>
          <w:szCs w:val="28"/>
          <w:highlight w:val="white"/>
        </w:rPr>
        <w:t>с</w:t>
      </w:r>
      <w:r w:rsidRPr="00EF099E">
        <w:rPr>
          <w:rFonts w:ascii="Times New Roman" w:eastAsia="Times New Roman" w:hAnsi="Times New Roman" w:cs="Times New Roman"/>
          <w:color w:val="000000"/>
          <w:sz w:val="28"/>
          <w:szCs w:val="28"/>
        </w:rPr>
        <w:t>и.</w:t>
      </w:r>
    </w:p>
    <w:p w:rsidR="005F21B6" w:rsidRDefault="005F21B6" w:rsidP="005F21B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r w:rsidRPr="005F21B6">
        <w:rPr>
          <w:rFonts w:ascii="Times New Roman" w:eastAsia="Times New Roman" w:hAnsi="Times New Roman" w:cs="Times New Roman"/>
          <w:color w:val="000000"/>
          <w:sz w:val="28"/>
          <w:szCs w:val="28"/>
          <w:highlight w:val="white"/>
        </w:rPr>
        <w:t>В насто</w:t>
      </w:r>
      <w:r>
        <w:rPr>
          <w:rFonts w:ascii="Times New Roman" w:eastAsia="Times New Roman" w:hAnsi="Times New Roman" w:cs="Times New Roman"/>
          <w:color w:val="000000"/>
          <w:sz w:val="28"/>
          <w:szCs w:val="28"/>
          <w:highlight w:val="white"/>
        </w:rPr>
        <w:t>ящее время служба аудиторов в РФ</w:t>
      </w:r>
      <w:r w:rsidRPr="005F21B6">
        <w:rPr>
          <w:rFonts w:ascii="Times New Roman" w:eastAsia="Times New Roman" w:hAnsi="Times New Roman" w:cs="Times New Roman"/>
          <w:color w:val="000000"/>
          <w:sz w:val="28"/>
          <w:szCs w:val="28"/>
          <w:highlight w:val="white"/>
        </w:rPr>
        <w:t xml:space="preserve"> происходит в критериях перехода к стандартизации всех направлений аудиторской деятельности и регламентации всех шагов проведения аудита. Далеко не все компании, имеют </w:t>
      </w:r>
      <w:r>
        <w:rPr>
          <w:rFonts w:ascii="Times New Roman" w:eastAsia="Times New Roman" w:hAnsi="Times New Roman" w:cs="Times New Roman"/>
          <w:color w:val="000000"/>
          <w:sz w:val="28"/>
          <w:szCs w:val="28"/>
          <w:highlight w:val="white"/>
        </w:rPr>
        <w:t>могут</w:t>
      </w:r>
      <w:r w:rsidRPr="005F21B6">
        <w:rPr>
          <w:rFonts w:ascii="Times New Roman" w:eastAsia="Times New Roman" w:hAnsi="Times New Roman" w:cs="Times New Roman"/>
          <w:color w:val="000000"/>
          <w:sz w:val="28"/>
          <w:szCs w:val="28"/>
          <w:highlight w:val="white"/>
        </w:rPr>
        <w:t xml:space="preserve"> позволить себе иметь </w:t>
      </w:r>
      <w:r>
        <w:rPr>
          <w:rFonts w:ascii="Times New Roman" w:eastAsia="Times New Roman" w:hAnsi="Times New Roman" w:cs="Times New Roman"/>
          <w:color w:val="000000"/>
          <w:sz w:val="28"/>
          <w:szCs w:val="28"/>
          <w:highlight w:val="white"/>
        </w:rPr>
        <w:t xml:space="preserve">в </w:t>
      </w:r>
      <w:r w:rsidRPr="005F21B6">
        <w:rPr>
          <w:rFonts w:ascii="Times New Roman" w:eastAsia="Times New Roman" w:hAnsi="Times New Roman" w:cs="Times New Roman"/>
          <w:color w:val="000000"/>
          <w:sz w:val="28"/>
          <w:szCs w:val="28"/>
          <w:highlight w:val="white"/>
        </w:rPr>
        <w:t>штат</w:t>
      </w:r>
      <w:r>
        <w:rPr>
          <w:rFonts w:ascii="Times New Roman" w:eastAsia="Times New Roman" w:hAnsi="Times New Roman" w:cs="Times New Roman"/>
          <w:color w:val="000000"/>
          <w:sz w:val="28"/>
          <w:szCs w:val="28"/>
          <w:highlight w:val="white"/>
        </w:rPr>
        <w:t>е аудиторов</w:t>
      </w:r>
      <w:r w:rsidRPr="005F21B6">
        <w:rPr>
          <w:rFonts w:ascii="Times New Roman" w:eastAsia="Times New Roman" w:hAnsi="Times New Roman" w:cs="Times New Roman"/>
          <w:color w:val="000000"/>
          <w:sz w:val="28"/>
          <w:szCs w:val="28"/>
          <w:highlight w:val="white"/>
        </w:rPr>
        <w:t xml:space="preserve">, занимающихся планированием, </w:t>
      </w:r>
      <w:r w:rsidRPr="005F21B6">
        <w:rPr>
          <w:rFonts w:ascii="Times New Roman" w:eastAsia="Times New Roman" w:hAnsi="Times New Roman" w:cs="Times New Roman"/>
          <w:color w:val="000000"/>
          <w:sz w:val="28"/>
          <w:szCs w:val="28"/>
          <w:highlight w:val="white"/>
        </w:rPr>
        <w:lastRenderedPageBreak/>
        <w:t xml:space="preserve">исследованием процедур, документов и учетных форм, соответственных работающим стандартам. </w:t>
      </w:r>
    </w:p>
    <w:p w:rsidR="005F21B6" w:rsidRPr="005F21B6" w:rsidRDefault="005F21B6" w:rsidP="005F21B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F21B6">
        <w:rPr>
          <w:rFonts w:ascii="Times New Roman" w:eastAsia="Times New Roman" w:hAnsi="Times New Roman" w:cs="Times New Roman"/>
          <w:color w:val="000000"/>
          <w:sz w:val="28"/>
          <w:szCs w:val="28"/>
          <w:highlight w:val="white"/>
        </w:rPr>
        <w:t>Таковы</w:t>
      </w:r>
      <w:r>
        <w:rPr>
          <w:rFonts w:ascii="Times New Roman" w:eastAsia="Times New Roman" w:hAnsi="Times New Roman" w:cs="Times New Roman"/>
          <w:color w:val="000000"/>
          <w:sz w:val="28"/>
          <w:szCs w:val="28"/>
          <w:highlight w:val="white"/>
        </w:rPr>
        <w:t>ми</w:t>
      </w:r>
      <w:r w:rsidRPr="005F21B6">
        <w:rPr>
          <w:rFonts w:ascii="Times New Roman" w:eastAsia="Times New Roman" w:hAnsi="Times New Roman" w:cs="Times New Roman"/>
          <w:color w:val="000000"/>
          <w:sz w:val="28"/>
          <w:szCs w:val="28"/>
          <w:highlight w:val="white"/>
        </w:rPr>
        <w:t xml:space="preserve"> как расчеты существенности, аудиторского риска и величины аудиторской выборки. Невзирая на большое количество компьютерных программ по автоматизации бухгалтерского учета, до сих пор недостает ни одного программного продукта, направленного на заключение задач по автоматизации аудита. Программа “Помощник аудитора” считается первой попыткой сотворить действительно работающую аудиторскую систему, нацеленную на заключение задач аудита на всех шагах его осуществления. Автоматизация аудита возможна и с помощью программы </w:t>
      </w:r>
      <w:r w:rsidRPr="005F21B6">
        <w:rPr>
          <w:rFonts w:ascii="Times New Roman" w:eastAsia="Times New Roman" w:hAnsi="Times New Roman" w:cs="Times New Roman"/>
          <w:color w:val="000000"/>
          <w:sz w:val="28"/>
          <w:szCs w:val="28"/>
          <w:highlight w:val="white"/>
          <w:lang w:val="en-US"/>
        </w:rPr>
        <w:t>AuditXP</w:t>
      </w:r>
      <w:r w:rsidRPr="005F21B6">
        <w:rPr>
          <w:rFonts w:ascii="Times New Roman" w:eastAsia="Times New Roman" w:hAnsi="Times New Roman" w:cs="Times New Roman"/>
          <w:color w:val="000000"/>
          <w:sz w:val="28"/>
          <w:szCs w:val="28"/>
          <w:highlight w:val="white"/>
        </w:rPr>
        <w:t xml:space="preserve"> «Комплекс Аудит». </w:t>
      </w:r>
    </w:p>
    <w:p w:rsidR="005F21B6" w:rsidRPr="005F21B6" w:rsidRDefault="005F21B6" w:rsidP="005F21B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F21B6">
        <w:rPr>
          <w:rFonts w:ascii="Times New Roman" w:eastAsia="Times New Roman" w:hAnsi="Times New Roman" w:cs="Times New Roman"/>
          <w:color w:val="000000"/>
          <w:sz w:val="28"/>
          <w:szCs w:val="28"/>
          <w:highlight w:val="white"/>
        </w:rPr>
        <w:t xml:space="preserve">Компьютерная программа </w:t>
      </w:r>
      <w:r w:rsidRPr="005F21B6">
        <w:rPr>
          <w:rFonts w:ascii="Times New Roman" w:eastAsia="Times New Roman" w:hAnsi="Times New Roman" w:cs="Times New Roman"/>
          <w:color w:val="000000"/>
          <w:sz w:val="28"/>
          <w:szCs w:val="28"/>
          <w:highlight w:val="white"/>
          <w:lang w:val="en-US"/>
        </w:rPr>
        <w:t>Audit</w:t>
      </w:r>
      <w:r w:rsidRPr="005F21B6">
        <w:rPr>
          <w:rFonts w:ascii="Times New Roman" w:eastAsia="Times New Roman" w:hAnsi="Times New Roman" w:cs="Times New Roman"/>
          <w:color w:val="000000"/>
          <w:sz w:val="28"/>
          <w:szCs w:val="28"/>
          <w:highlight w:val="white"/>
        </w:rPr>
        <w:t xml:space="preserve"> </w:t>
      </w:r>
      <w:r w:rsidRPr="005F21B6">
        <w:rPr>
          <w:rFonts w:ascii="Times New Roman" w:eastAsia="Times New Roman" w:hAnsi="Times New Roman" w:cs="Times New Roman"/>
          <w:color w:val="000000"/>
          <w:sz w:val="28"/>
          <w:szCs w:val="28"/>
          <w:highlight w:val="white"/>
          <w:lang w:val="en-US"/>
        </w:rPr>
        <w:t>XP</w:t>
      </w:r>
      <w:r w:rsidRPr="005F21B6">
        <w:rPr>
          <w:rFonts w:ascii="Times New Roman" w:eastAsia="Times New Roman" w:hAnsi="Times New Roman" w:cs="Times New Roman"/>
          <w:color w:val="000000"/>
          <w:sz w:val="28"/>
          <w:szCs w:val="28"/>
          <w:highlight w:val="white"/>
        </w:rPr>
        <w:t xml:space="preserve"> «Комплекс Аудит», нацелена на то, чтоб с одной стороны упростить труд аудиторов, а с другой стороны обеспечить воплощение всех правил и общепризнанных норм аудиторской деятельности и создание комплекта аудиторской документации вполне отвечающей нормативным потребностям. </w:t>
      </w:r>
    </w:p>
    <w:p w:rsidR="005F21B6" w:rsidRPr="005F21B6" w:rsidRDefault="005F21B6" w:rsidP="005F21B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F21B6">
        <w:rPr>
          <w:rFonts w:ascii="Times New Roman" w:eastAsia="Times New Roman" w:hAnsi="Times New Roman" w:cs="Times New Roman"/>
          <w:color w:val="000000"/>
          <w:sz w:val="28"/>
          <w:szCs w:val="28"/>
          <w:highlight w:val="white"/>
        </w:rPr>
        <w:t>При применении аудитором одной из данных программ позволит уменьшить время на оформление рабочей документации, расчетов риска и существенности. Еще внедрение автоматизации аудита позволяет существенно снизить потери на организацию аудиторской деятельности. Использование стандартов предлагаемых программами дозволяет нарастить профессиональную степень и качество работы аудиторов за счет верной организации их работы.</w:t>
      </w:r>
    </w:p>
    <w:p w:rsidR="005F21B6" w:rsidRPr="005F21B6" w:rsidRDefault="005F21B6" w:rsidP="005F21B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F21B6">
        <w:rPr>
          <w:rFonts w:ascii="Times New Roman" w:eastAsia="Times New Roman" w:hAnsi="Times New Roman" w:cs="Times New Roman"/>
          <w:color w:val="000000"/>
          <w:sz w:val="28"/>
          <w:szCs w:val="28"/>
          <w:highlight w:val="white"/>
        </w:rPr>
        <w:t>Программы автоматизируют фактически все рутинные операции, исполняемые аудиторами на проверках, значительно понижается трудоемкость и возможность оплошности, сроки и качество проведения аудита.</w:t>
      </w:r>
    </w:p>
    <w:p w:rsidR="005F21B6" w:rsidRDefault="005F21B6" w:rsidP="005961FE">
      <w:pPr>
        <w:spacing w:after="0" w:line="360" w:lineRule="auto"/>
        <w:ind w:firstLine="709"/>
        <w:jc w:val="both"/>
        <w:rPr>
          <w:rFonts w:ascii="Times New Roman" w:eastAsia="Calibri" w:hAnsi="Times New Roman" w:cs="Times New Roman"/>
          <w:b/>
          <w:iCs/>
          <w:color w:val="000000"/>
          <w:sz w:val="28"/>
          <w:szCs w:val="28"/>
        </w:rPr>
      </w:pPr>
    </w:p>
    <w:p w:rsidR="00143739" w:rsidRPr="00085D11" w:rsidRDefault="00143739" w:rsidP="005961FE">
      <w:pPr>
        <w:spacing w:after="0" w:line="360" w:lineRule="auto"/>
        <w:ind w:firstLine="709"/>
        <w:jc w:val="both"/>
        <w:rPr>
          <w:rFonts w:ascii="Times New Roman" w:eastAsia="Calibri" w:hAnsi="Times New Roman" w:cs="Times New Roman"/>
          <w:b/>
          <w:iCs/>
          <w:color w:val="000000"/>
          <w:sz w:val="28"/>
          <w:szCs w:val="28"/>
        </w:rPr>
      </w:pPr>
      <w:r w:rsidRPr="00085D11">
        <w:rPr>
          <w:rFonts w:ascii="Times New Roman" w:eastAsia="Calibri" w:hAnsi="Times New Roman" w:cs="Times New Roman"/>
          <w:b/>
          <w:iCs/>
          <w:color w:val="000000"/>
          <w:sz w:val="28"/>
          <w:szCs w:val="28"/>
        </w:rPr>
        <w:t>3.</w:t>
      </w:r>
      <w:r w:rsidR="00085D11">
        <w:rPr>
          <w:rFonts w:ascii="Times New Roman" w:eastAsia="Calibri" w:hAnsi="Times New Roman" w:cs="Times New Roman"/>
          <w:b/>
          <w:iCs/>
          <w:color w:val="000000"/>
          <w:sz w:val="28"/>
          <w:szCs w:val="28"/>
        </w:rPr>
        <w:t>3</w:t>
      </w:r>
      <w:r w:rsidRPr="00085D11">
        <w:rPr>
          <w:rFonts w:ascii="Times New Roman" w:eastAsia="Calibri" w:hAnsi="Times New Roman" w:cs="Times New Roman"/>
          <w:b/>
          <w:iCs/>
          <w:color w:val="000000"/>
          <w:sz w:val="28"/>
          <w:szCs w:val="28"/>
        </w:rPr>
        <w:t xml:space="preserve"> Экономическая оценка предложенных мероприятий</w:t>
      </w:r>
    </w:p>
    <w:p w:rsidR="005961FE" w:rsidRDefault="005961FE" w:rsidP="005961FE">
      <w:pPr>
        <w:spacing w:after="0" w:line="360" w:lineRule="auto"/>
        <w:ind w:firstLine="709"/>
        <w:jc w:val="both"/>
        <w:rPr>
          <w:rFonts w:ascii="Times New Roman" w:eastAsia="Calibri" w:hAnsi="Times New Roman" w:cs="Times New Roman"/>
          <w:iCs/>
          <w:color w:val="000000"/>
          <w:sz w:val="28"/>
          <w:szCs w:val="28"/>
        </w:rPr>
      </w:pPr>
    </w:p>
    <w:p w:rsidR="00965802" w:rsidRPr="00965802" w:rsidRDefault="00965802" w:rsidP="00965802">
      <w:pPr>
        <w:spacing w:after="0" w:line="360" w:lineRule="auto"/>
        <w:ind w:firstLine="709"/>
        <w:jc w:val="both"/>
        <w:rPr>
          <w:rFonts w:ascii="Times New Roman" w:eastAsia="Times New Roman" w:hAnsi="Times New Roman" w:cs="Times New Roman"/>
          <w:sz w:val="28"/>
          <w:szCs w:val="28"/>
          <w:lang w:bidi="en-US"/>
        </w:rPr>
      </w:pPr>
      <w:r w:rsidRPr="00965802">
        <w:rPr>
          <w:rFonts w:ascii="Times New Roman" w:eastAsia="Times New Roman" w:hAnsi="Times New Roman" w:cs="Times New Roman"/>
          <w:sz w:val="28"/>
          <w:szCs w:val="28"/>
          <w:highlight w:val="white"/>
          <w:lang w:bidi="en-US"/>
        </w:rPr>
        <w:lastRenderedPageBreak/>
        <w:t>Экономический эффект от внедрения</w:t>
      </w:r>
      <w:r w:rsidRPr="00965802">
        <w:rPr>
          <w:rFonts w:ascii="Times New Roman" w:eastAsia="Times New Roman" w:hAnsi="Times New Roman" w:cs="Times New Roman"/>
          <w:sz w:val="28"/>
          <w:szCs w:val="28"/>
          <w:lang w:bidi="en-US"/>
        </w:rPr>
        <w:t xml:space="preserve"> программы </w:t>
      </w:r>
      <w:r w:rsidR="008E17B9" w:rsidRPr="008E17B9">
        <w:rPr>
          <w:rFonts w:ascii="Times New Roman" w:eastAsia="Times New Roman" w:hAnsi="Times New Roman" w:cs="Times New Roman"/>
          <w:sz w:val="28"/>
          <w:szCs w:val="28"/>
          <w:lang w:bidi="en-US"/>
        </w:rPr>
        <w:t>Audit XP «Комплекс Аудит»</w:t>
      </w:r>
      <w:r w:rsidR="008E17B9">
        <w:rPr>
          <w:rFonts w:ascii="Times New Roman" w:eastAsia="Times New Roman" w:hAnsi="Times New Roman" w:cs="Times New Roman"/>
          <w:sz w:val="28"/>
          <w:szCs w:val="28"/>
          <w:lang w:bidi="en-US"/>
        </w:rPr>
        <w:t xml:space="preserve"> </w:t>
      </w:r>
      <w:r w:rsidRPr="00965802">
        <w:rPr>
          <w:rFonts w:ascii="Times New Roman" w:eastAsia="Times New Roman" w:hAnsi="Times New Roman" w:cs="Times New Roman"/>
          <w:sz w:val="28"/>
          <w:szCs w:val="28"/>
          <w:highlight w:val="white"/>
          <w:lang w:bidi="en-US"/>
        </w:rPr>
        <w:t>может быть только косвенным, так как внедренные средства автоматизации не считаются прямым источником прибыли, а считаются либо дополнительным средством организации получения выгоды, либо помогают уменьшать издержки.</w:t>
      </w:r>
    </w:p>
    <w:p w:rsidR="00965802" w:rsidRPr="00965802" w:rsidRDefault="00965802" w:rsidP="00965802">
      <w:pPr>
        <w:spacing w:after="0" w:line="360" w:lineRule="auto"/>
        <w:ind w:firstLine="709"/>
        <w:jc w:val="both"/>
        <w:rPr>
          <w:rFonts w:ascii="Times New Roman" w:eastAsia="Times New Roman" w:hAnsi="Times New Roman" w:cs="Times New Roman"/>
          <w:sz w:val="28"/>
          <w:szCs w:val="28"/>
          <w:lang w:bidi="en-US"/>
        </w:rPr>
      </w:pPr>
      <w:r w:rsidRPr="00965802">
        <w:rPr>
          <w:rFonts w:ascii="Times New Roman" w:eastAsia="Times New Roman" w:hAnsi="Times New Roman" w:cs="Times New Roman"/>
          <w:sz w:val="28"/>
          <w:szCs w:val="28"/>
          <w:highlight w:val="white"/>
          <w:lang w:bidi="en-US"/>
        </w:rPr>
        <w:t>Основной экономический эффект от введения</w:t>
      </w:r>
      <w:r w:rsidRPr="00965802">
        <w:rPr>
          <w:rFonts w:ascii="Times New Roman" w:eastAsia="Times New Roman" w:hAnsi="Times New Roman" w:cs="Times New Roman"/>
          <w:sz w:val="28"/>
          <w:szCs w:val="28"/>
          <w:lang w:bidi="en-US"/>
        </w:rPr>
        <w:t xml:space="preserve"> программы </w:t>
      </w:r>
      <w:r w:rsidR="008E17B9" w:rsidRPr="008E17B9">
        <w:rPr>
          <w:rFonts w:ascii="Times New Roman" w:eastAsia="Times New Roman" w:hAnsi="Times New Roman" w:cs="Times New Roman"/>
          <w:sz w:val="28"/>
          <w:szCs w:val="28"/>
          <w:lang w:bidi="en-US"/>
        </w:rPr>
        <w:t>Audit XP «Комплекс Аудит»</w:t>
      </w:r>
      <w:r w:rsidRPr="00965802">
        <w:rPr>
          <w:rFonts w:ascii="Times New Roman" w:eastAsia="Times New Roman" w:hAnsi="Times New Roman" w:cs="Times New Roman"/>
          <w:sz w:val="28"/>
          <w:szCs w:val="28"/>
          <w:highlight w:val="white"/>
          <w:lang w:bidi="en-US"/>
        </w:rPr>
        <w:t xml:space="preserve"> содержится в усовершенствовании финансовых и хозяйственных характеристик работы компании, в первую очередь за счет увеличения своевременности управления и снижения трудозатрат на реализацию процесса управления</w:t>
      </w:r>
      <w:r w:rsidRPr="00965802">
        <w:rPr>
          <w:rFonts w:ascii="Times New Roman" w:eastAsia="Times New Roman" w:hAnsi="Times New Roman" w:cs="Times New Roman"/>
          <w:sz w:val="28"/>
          <w:szCs w:val="28"/>
          <w:lang w:bidi="en-US"/>
        </w:rPr>
        <w:t xml:space="preserve"> качеством.</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Для основной массы компаний экономический результат выступает в виде экономии трудовых и денежных ресурсов, получаемой от:</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 снижения трудозатратности расчетов;</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 понижение трудозатрат на поиск и подготовку документов;</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 экономии на расходных материалах (бумага, дискеты, картриджи);</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r w:rsidRPr="00965802">
        <w:rPr>
          <w:rFonts w:ascii="Times New Roman" w:eastAsia="Times New Roman" w:hAnsi="Times New Roman" w:cs="Times New Roman"/>
          <w:sz w:val="28"/>
          <w:szCs w:val="28"/>
          <w:highlight w:val="white"/>
          <w:lang w:bidi="en-US"/>
        </w:rPr>
        <w:t>- сокращения служащих компании.</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Снижение же трудозатрат на предприятии возможно за счет автоматизации работы с документами, снижения затрат на поиск информации.</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 xml:space="preserve">Критерием эффективности создания и внедрения новых средств автоматизации является ожидаемый экономический эффект. Он определяется по формуле [37]: </w:t>
      </w:r>
    </w:p>
    <w:p w:rsidR="00965802" w:rsidRPr="00965802" w:rsidRDefault="00965802" w:rsidP="00965802">
      <w:pPr>
        <w:tabs>
          <w:tab w:val="left" w:pos="2595"/>
        </w:tabs>
        <w:autoSpaceDE w:val="0"/>
        <w:autoSpaceDN w:val="0"/>
        <w:adjustRightInd w:val="0"/>
        <w:spacing w:after="0" w:line="360" w:lineRule="auto"/>
        <w:ind w:firstLine="709"/>
        <w:jc w:val="center"/>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Э=Эр-Ен*Кп     (ф.5)</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где Эр - годовая экономия;</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Ен - нормативный коэффициент (</w:t>
      </w:r>
      <w:r w:rsidRPr="00965802">
        <w:rPr>
          <w:rFonts w:ascii="Times New Roman" w:eastAsia="Times New Roman" w:hAnsi="Times New Roman" w:cs="Times New Roman"/>
          <w:sz w:val="28"/>
          <w:szCs w:val="28"/>
          <w:highlight w:val="white"/>
          <w:lang w:val="en-US" w:bidi="en-US"/>
        </w:rPr>
        <w:t>E</w:t>
      </w:r>
      <w:r w:rsidRPr="00965802">
        <w:rPr>
          <w:rFonts w:ascii="Times New Roman" w:eastAsia="Times New Roman" w:hAnsi="Times New Roman" w:cs="Times New Roman"/>
          <w:sz w:val="28"/>
          <w:szCs w:val="28"/>
          <w:highlight w:val="white"/>
          <w:lang w:bidi="en-US"/>
        </w:rPr>
        <w:t>н=0.15);</w:t>
      </w:r>
    </w:p>
    <w:p w:rsidR="00965802" w:rsidRPr="00965802" w:rsidRDefault="00965802" w:rsidP="00965802">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bidi="en-US"/>
        </w:rPr>
      </w:pPr>
      <w:r w:rsidRPr="00965802">
        <w:rPr>
          <w:rFonts w:ascii="Times New Roman" w:eastAsia="Times New Roman" w:hAnsi="Times New Roman" w:cs="Times New Roman"/>
          <w:sz w:val="28"/>
          <w:szCs w:val="28"/>
          <w:highlight w:val="white"/>
          <w:lang w:bidi="en-US"/>
        </w:rPr>
        <w:t>Кп - капитальные затраты на проектирование и внедрение, включая первоначальную стоимость программы.</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Годовая экономия Э</w:t>
      </w:r>
      <w:r w:rsidRPr="00965802">
        <w:rPr>
          <w:rFonts w:ascii="Times New Roman" w:eastAsia="Times New Roman" w:hAnsi="Times New Roman" w:cs="Times New Roman"/>
          <w:color w:val="000000"/>
          <w:sz w:val="28"/>
          <w:szCs w:val="28"/>
          <w:vertAlign w:val="subscript"/>
          <w:lang w:eastAsia="ru-RU" w:bidi="en-US"/>
        </w:rPr>
        <w:t>р</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складывается из экономии эксплуатационных расходов и экономии в связи с повышением производительности труда пользователя. Таким образом, получаем:</w:t>
      </w:r>
    </w:p>
    <w:p w:rsidR="00965802" w:rsidRPr="00965802" w:rsidRDefault="00965802" w:rsidP="00965802">
      <w:pPr>
        <w:spacing w:after="0" w:line="360" w:lineRule="auto"/>
        <w:ind w:firstLine="709"/>
        <w:jc w:val="center"/>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lastRenderedPageBreak/>
        <w:t>Эр=(Р1-Р2)+Рп     (ф.6)</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где Р1 и Р2 - соответственно эксплуатационные расходы до и после внедрения разрабатываемой программы;</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Р</w:t>
      </w:r>
      <w:r w:rsidRPr="00965802">
        <w:rPr>
          <w:rFonts w:ascii="Times New Roman" w:eastAsia="Times New Roman" w:hAnsi="Times New Roman" w:cs="Times New Roman"/>
          <w:color w:val="000000"/>
          <w:sz w:val="28"/>
          <w:szCs w:val="28"/>
          <w:vertAlign w:val="subscript"/>
          <w:lang w:eastAsia="ru-RU" w:bidi="en-US"/>
        </w:rPr>
        <w:t>п</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экономия от повышения производительности труда дополнительных пользователей.</w:t>
      </w:r>
    </w:p>
    <w:p w:rsidR="00965802" w:rsidRPr="00965802" w:rsidRDefault="00965802" w:rsidP="00965802">
      <w:pPr>
        <w:rPr>
          <w:rFonts w:ascii="Arial" w:eastAsia="Times New Roman" w:hAnsi="Arial" w:cs="Arial"/>
          <w:color w:val="353535"/>
          <w:sz w:val="18"/>
          <w:szCs w:val="18"/>
          <w:lang w:eastAsia="ru-RU" w:bidi="en-US"/>
        </w:rPr>
      </w:pPr>
      <w:r w:rsidRPr="00965802">
        <w:rPr>
          <w:rFonts w:ascii="Times New Roman" w:eastAsia="Times New Roman" w:hAnsi="Times New Roman" w:cs="Times New Roman"/>
          <w:color w:val="000000"/>
          <w:sz w:val="28"/>
          <w:szCs w:val="28"/>
          <w:lang w:bidi="en-US"/>
        </w:rPr>
        <w:t xml:space="preserve">Капитальные затраты на этапе  проектирования </w:t>
      </w:r>
      <w:r w:rsidRPr="00965802">
        <w:rPr>
          <w:rFonts w:ascii="Times New Roman" w:eastAsia="Times New Roman" w:hAnsi="Times New Roman" w:cs="Times New Roman"/>
          <w:color w:val="000000"/>
          <w:sz w:val="28"/>
          <w:szCs w:val="28"/>
          <w:lang w:eastAsia="ru-RU" w:bidi="en-US"/>
        </w:rPr>
        <w:t>Кп</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xml:space="preserve"> рассчитываются по формуле:</w:t>
      </w:r>
    </w:p>
    <w:p w:rsidR="00965802" w:rsidRPr="00965802" w:rsidRDefault="00965802" w:rsidP="00965802">
      <w:pPr>
        <w:tabs>
          <w:tab w:val="left" w:pos="3480"/>
        </w:tabs>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bidi="en-US"/>
        </w:rPr>
        <w:tab/>
        <w:t>Кп=</w:t>
      </w:r>
      <w:r w:rsidRPr="00965802">
        <w:rPr>
          <w:rFonts w:ascii="Times New Roman" w:eastAsia="Times New Roman" w:hAnsi="Times New Roman" w:cs="Times New Roman"/>
          <w:color w:val="000000"/>
          <w:sz w:val="28"/>
          <w:szCs w:val="28"/>
          <w:lang w:eastAsia="ru-RU" w:bidi="en-US"/>
        </w:rPr>
        <w:t xml:space="preserve"> С + </w:t>
      </w:r>
      <w:r w:rsidRPr="00965802">
        <w:rPr>
          <w:rFonts w:ascii="Times New Roman" w:eastAsia="Times New Roman" w:hAnsi="Times New Roman" w:cs="Times New Roman"/>
          <w:color w:val="000000"/>
          <w:sz w:val="28"/>
          <w:szCs w:val="28"/>
          <w:lang w:val="en-US" w:eastAsia="ru-RU" w:bidi="en-US"/>
        </w:rPr>
        <w:t>Z</w:t>
      </w:r>
      <w:r w:rsidRPr="00965802">
        <w:rPr>
          <w:rFonts w:ascii="Times New Roman" w:eastAsia="Times New Roman" w:hAnsi="Times New Roman" w:cs="Times New Roman"/>
          <w:color w:val="000000"/>
          <w:sz w:val="28"/>
          <w:szCs w:val="28"/>
          <w:vertAlign w:val="subscript"/>
          <w:lang w:eastAsia="ru-RU" w:bidi="en-US"/>
        </w:rPr>
        <w:t>п</w:t>
      </w:r>
      <w:r w:rsidRPr="00965802">
        <w:rPr>
          <w:rFonts w:ascii="Times New Roman" w:eastAsia="Times New Roman" w:hAnsi="Times New Roman" w:cs="Times New Roman"/>
          <w:color w:val="000000"/>
          <w:sz w:val="28"/>
          <w:szCs w:val="28"/>
          <w:lang w:eastAsia="ru-RU" w:bidi="en-US"/>
        </w:rPr>
        <w:t>+</w:t>
      </w:r>
      <w:r w:rsidRPr="00965802">
        <w:rPr>
          <w:rFonts w:ascii="Times New Roman" w:eastAsia="Times New Roman" w:hAnsi="Times New Roman" w:cs="Times New Roman"/>
          <w:color w:val="000000"/>
          <w:sz w:val="28"/>
          <w:szCs w:val="28"/>
          <w:lang w:val="en-US" w:eastAsia="ru-RU" w:bidi="en-US"/>
        </w:rPr>
        <w:t>M</w:t>
      </w:r>
      <w:r w:rsidRPr="00965802">
        <w:rPr>
          <w:rFonts w:ascii="Times New Roman" w:eastAsia="Times New Roman" w:hAnsi="Times New Roman" w:cs="Times New Roman"/>
          <w:color w:val="000000"/>
          <w:sz w:val="28"/>
          <w:szCs w:val="28"/>
          <w:vertAlign w:val="subscript"/>
          <w:lang w:eastAsia="ru-RU" w:bidi="en-US"/>
        </w:rPr>
        <w:t>п</w:t>
      </w:r>
      <w:r w:rsidRPr="00965802">
        <w:rPr>
          <w:rFonts w:ascii="Times New Roman" w:eastAsia="Times New Roman" w:hAnsi="Times New Roman" w:cs="Times New Roman"/>
          <w:color w:val="000000"/>
          <w:sz w:val="28"/>
          <w:szCs w:val="28"/>
          <w:lang w:eastAsia="ru-RU" w:bidi="en-US"/>
        </w:rPr>
        <w:t>+</w:t>
      </w:r>
      <w:r w:rsidRPr="00965802">
        <w:rPr>
          <w:rFonts w:ascii="Times New Roman" w:eastAsia="Times New Roman" w:hAnsi="Times New Roman" w:cs="Times New Roman"/>
          <w:color w:val="000000"/>
          <w:sz w:val="28"/>
          <w:szCs w:val="28"/>
          <w:lang w:val="en-US" w:eastAsia="ru-RU" w:bidi="en-US"/>
        </w:rPr>
        <w:t>H      </w:t>
      </w:r>
      <w:r w:rsidRPr="00965802">
        <w:rPr>
          <w:rFonts w:ascii="Times New Roman" w:eastAsia="Times New Roman" w:hAnsi="Times New Roman" w:cs="Times New Roman"/>
          <w:color w:val="000000"/>
          <w:sz w:val="28"/>
          <w:szCs w:val="28"/>
          <w:lang w:eastAsia="ru-RU" w:bidi="en-US"/>
        </w:rPr>
        <w:t xml:space="preserve"> (ф.6)</w:t>
      </w:r>
      <w:r w:rsidRPr="00965802">
        <w:rPr>
          <w:rFonts w:ascii="Times New Roman" w:eastAsia="Times New Roman" w:hAnsi="Times New Roman" w:cs="Times New Roman"/>
          <w:color w:val="000000"/>
          <w:sz w:val="28"/>
          <w:szCs w:val="28"/>
          <w:lang w:val="en-US" w:eastAsia="ru-RU" w:bidi="en-US"/>
        </w:rPr>
        <w:t>            </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де С – первоначальная стоимость программного продукта;</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val="en-US" w:eastAsia="ru-RU" w:bidi="en-US"/>
        </w:rPr>
        <w:t>Z</w:t>
      </w:r>
      <w:r w:rsidRPr="00965802">
        <w:rPr>
          <w:rFonts w:ascii="Times New Roman" w:eastAsia="Times New Roman" w:hAnsi="Times New Roman" w:cs="Times New Roman"/>
          <w:color w:val="000000"/>
          <w:sz w:val="28"/>
          <w:szCs w:val="28"/>
          <w:vertAlign w:val="subscript"/>
          <w:lang w:eastAsia="ru-RU" w:bidi="en-US"/>
        </w:rPr>
        <w:t>п</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заработная плата работника по управлению качеством</w:t>
      </w:r>
      <w:r w:rsidRPr="00965802">
        <w:rPr>
          <w:rFonts w:ascii="Times New Roman" w:eastAsia="Times New Roman" w:hAnsi="Times New Roman" w:cs="Times New Roman"/>
          <w:b/>
          <w:bCs/>
          <w:color w:val="000000"/>
          <w:sz w:val="28"/>
          <w:szCs w:val="28"/>
          <w:lang w:eastAsia="ru-RU" w:bidi="en-US"/>
        </w:rPr>
        <w:t>;</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М</w:t>
      </w:r>
      <w:r w:rsidRPr="00965802">
        <w:rPr>
          <w:rFonts w:ascii="Times New Roman" w:eastAsia="Times New Roman" w:hAnsi="Times New Roman" w:cs="Times New Roman"/>
          <w:color w:val="000000"/>
          <w:sz w:val="28"/>
          <w:szCs w:val="28"/>
          <w:vertAlign w:val="subscript"/>
          <w:lang w:eastAsia="ru-RU" w:bidi="en-US"/>
        </w:rPr>
        <w:t>п</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затраты на использование ЭВМ на этапе проектирования и внедрения;</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Н - накладные расходы на этапе проектирования и внедрения.</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bidi="en-US"/>
        </w:rPr>
        <w:t>Используя данные формулы подставим показатели имеющиеся в компании:</w:t>
      </w:r>
    </w:p>
    <w:p w:rsidR="00965802" w:rsidRPr="00965802" w:rsidRDefault="00965802" w:rsidP="00965802">
      <w:pPr>
        <w:numPr>
          <w:ilvl w:val="0"/>
          <w:numId w:val="11"/>
        </w:numPr>
        <w:spacing w:after="0" w:line="360" w:lineRule="auto"/>
        <w:contextualSpacing/>
        <w:jc w:val="both"/>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bidi="en-US"/>
        </w:rPr>
        <w:t xml:space="preserve">Рассчитаем </w:t>
      </w:r>
      <w:r w:rsidRPr="00965802">
        <w:rPr>
          <w:rFonts w:ascii="Times New Roman" w:eastAsia="Times New Roman" w:hAnsi="Times New Roman" w:cs="Times New Roman"/>
          <w:sz w:val="28"/>
          <w:szCs w:val="28"/>
          <w:highlight w:val="white"/>
          <w:lang w:bidi="en-US"/>
        </w:rPr>
        <w:t>капитальные затраты на проектирование[</w:t>
      </w:r>
      <w:r w:rsidR="00EE02F1">
        <w:rPr>
          <w:rFonts w:ascii="Times New Roman" w:eastAsia="Times New Roman" w:hAnsi="Times New Roman" w:cs="Times New Roman"/>
          <w:sz w:val="28"/>
          <w:szCs w:val="28"/>
          <w:highlight w:val="white"/>
          <w:lang w:bidi="en-US"/>
        </w:rPr>
        <w:t>35</w:t>
      </w:r>
      <w:r w:rsidRPr="00965802">
        <w:rPr>
          <w:rFonts w:ascii="Times New Roman" w:eastAsia="Times New Roman" w:hAnsi="Times New Roman" w:cs="Times New Roman"/>
          <w:sz w:val="28"/>
          <w:szCs w:val="28"/>
          <w:highlight w:val="white"/>
          <w:lang w:bidi="en-US"/>
        </w:rPr>
        <w:t>]</w:t>
      </w:r>
      <w:r w:rsidRPr="00965802">
        <w:rPr>
          <w:rFonts w:ascii="Times New Roman" w:eastAsia="Times New Roman" w:hAnsi="Times New Roman" w:cs="Times New Roman"/>
          <w:sz w:val="28"/>
          <w:szCs w:val="28"/>
          <w:lang w:bidi="en-US"/>
        </w:rPr>
        <w:t>.</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sz w:val="28"/>
          <w:szCs w:val="28"/>
          <w:lang w:bidi="en-US"/>
        </w:rPr>
        <w:t xml:space="preserve"> Стоимость приобретаемой программы </w:t>
      </w:r>
      <w:r w:rsidR="005E1209" w:rsidRPr="005E1209">
        <w:rPr>
          <w:rFonts w:ascii="Times New Roman" w:eastAsia="Times New Roman" w:hAnsi="Times New Roman" w:cs="Times New Roman"/>
          <w:sz w:val="28"/>
          <w:szCs w:val="28"/>
          <w:lang w:bidi="en-US"/>
        </w:rPr>
        <w:t xml:space="preserve">Audit XP «Комплекс Аудит» </w:t>
      </w:r>
      <w:r w:rsidRPr="00965802">
        <w:rPr>
          <w:rFonts w:ascii="Times New Roman" w:eastAsia="Times New Roman" w:hAnsi="Times New Roman" w:cs="Times New Roman"/>
          <w:sz w:val="28"/>
          <w:szCs w:val="28"/>
          <w:lang w:bidi="en-US"/>
        </w:rPr>
        <w:t xml:space="preserve"> 50300 рублей. </w:t>
      </w:r>
      <w:r w:rsidRPr="00965802">
        <w:rPr>
          <w:rFonts w:ascii="Times New Roman" w:eastAsia="Times New Roman" w:hAnsi="Times New Roman" w:cs="Times New Roman"/>
          <w:color w:val="000000"/>
          <w:sz w:val="28"/>
          <w:szCs w:val="28"/>
          <w:lang w:bidi="en-US"/>
        </w:rPr>
        <w:t xml:space="preserve">Посчитаем расходы на содержание персонала, исходя из условия, что оклад </w:t>
      </w:r>
      <w:r w:rsidR="005E1209">
        <w:rPr>
          <w:rFonts w:ascii="Times New Roman" w:eastAsia="Times New Roman" w:hAnsi="Times New Roman" w:cs="Times New Roman"/>
          <w:color w:val="000000"/>
          <w:sz w:val="28"/>
          <w:szCs w:val="28"/>
          <w:lang w:bidi="en-US"/>
        </w:rPr>
        <w:t>одного</w:t>
      </w:r>
      <w:r w:rsidRPr="00965802">
        <w:rPr>
          <w:rFonts w:ascii="Times New Roman" w:eastAsia="Times New Roman" w:hAnsi="Times New Roman" w:cs="Times New Roman"/>
          <w:color w:val="000000"/>
          <w:sz w:val="28"/>
          <w:szCs w:val="28"/>
          <w:lang w:bidi="en-US"/>
        </w:rPr>
        <w:t xml:space="preserve"> с</w:t>
      </w:r>
      <w:r w:rsidR="005E1209">
        <w:rPr>
          <w:rFonts w:ascii="Times New Roman" w:eastAsia="Times New Roman" w:hAnsi="Times New Roman" w:cs="Times New Roman"/>
          <w:color w:val="000000"/>
          <w:sz w:val="28"/>
          <w:szCs w:val="28"/>
          <w:lang w:bidi="en-US"/>
        </w:rPr>
        <w:t>отрудника бухгалтерии</w:t>
      </w:r>
      <w:r w:rsidRPr="00965802">
        <w:rPr>
          <w:rFonts w:ascii="Times New Roman" w:eastAsia="Times New Roman" w:hAnsi="Times New Roman" w:cs="Times New Roman"/>
          <w:sz w:val="28"/>
          <w:szCs w:val="28"/>
          <w:lang w:bidi="en-US"/>
        </w:rPr>
        <w:t xml:space="preserve"> </w:t>
      </w:r>
      <w:r w:rsidRPr="00965802">
        <w:rPr>
          <w:rFonts w:ascii="Times New Roman" w:eastAsia="Times New Roman" w:hAnsi="Times New Roman" w:cs="Times New Roman"/>
          <w:color w:val="000000"/>
          <w:sz w:val="28"/>
          <w:szCs w:val="28"/>
          <w:lang w:bidi="en-US"/>
        </w:rPr>
        <w:t>составляет</w:t>
      </w:r>
      <w:r w:rsidR="005E1209">
        <w:rPr>
          <w:rFonts w:ascii="Times New Roman" w:eastAsia="Times New Roman" w:hAnsi="Times New Roman" w:cs="Times New Roman"/>
          <w:color w:val="000000"/>
          <w:sz w:val="28"/>
          <w:szCs w:val="28"/>
          <w:lang w:bidi="en-US"/>
        </w:rPr>
        <w:t xml:space="preserve"> 25000 рублей.</w:t>
      </w:r>
    </w:p>
    <w:p w:rsidR="00965802" w:rsidRPr="00965802" w:rsidRDefault="00965802" w:rsidP="00965802">
      <w:pPr>
        <w:spacing w:after="0" w:line="360" w:lineRule="auto"/>
        <w:ind w:left="1069"/>
        <w:contextualSpacing/>
        <w:jc w:val="center"/>
        <w:rPr>
          <w:rFonts w:ascii="Times New Roman" w:eastAsia="Times New Roman" w:hAnsi="Times New Roman" w:cs="Times New Roman"/>
          <w:color w:val="000000"/>
          <w:sz w:val="28"/>
          <w:szCs w:val="28"/>
          <w:lang w:val="en-US" w:bidi="en-US"/>
        </w:rPr>
      </w:pPr>
      <w:r w:rsidRPr="00965802">
        <w:rPr>
          <w:rFonts w:ascii="Times New Roman" w:eastAsia="Times New Roman" w:hAnsi="Times New Roman" w:cs="Times New Roman"/>
          <w:color w:val="000000"/>
          <w:sz w:val="28"/>
          <w:szCs w:val="28"/>
          <w:lang w:val="en-US" w:bidi="en-US"/>
        </w:rPr>
        <w:t>Z=    n</w:t>
      </w:r>
      <w:r w:rsidRPr="00965802">
        <w:rPr>
          <w:rFonts w:ascii="Times New Roman" w:eastAsia="Times New Roman" w:hAnsi="Times New Roman" w:cs="Times New Roman"/>
          <w:color w:val="000000"/>
          <w:sz w:val="28"/>
          <w:szCs w:val="28"/>
          <w:vertAlign w:val="subscript"/>
          <w:lang w:val="en-US" w:bidi="en-US"/>
        </w:rPr>
        <w:t>i</w:t>
      </w:r>
      <w:r w:rsidRPr="00965802">
        <w:rPr>
          <w:rFonts w:ascii="Times New Roman" w:eastAsia="Times New Roman" w:hAnsi="Times New Roman" w:cs="Times New Roman"/>
          <w:color w:val="000000"/>
          <w:sz w:val="28"/>
          <w:szCs w:val="28"/>
          <w:lang w:val="en-US" w:bidi="en-US"/>
        </w:rPr>
        <w:t>z</w:t>
      </w:r>
      <w:r w:rsidRPr="00965802">
        <w:rPr>
          <w:rFonts w:ascii="Times New Roman" w:eastAsia="Times New Roman" w:hAnsi="Times New Roman" w:cs="Times New Roman"/>
          <w:color w:val="000000"/>
          <w:sz w:val="28"/>
          <w:szCs w:val="28"/>
          <w:vertAlign w:val="subscript"/>
          <w:lang w:val="en-US" w:bidi="en-US"/>
        </w:rPr>
        <w:t>i</w:t>
      </w:r>
      <w:r w:rsidRPr="00965802">
        <w:rPr>
          <w:rFonts w:ascii="Times New Roman" w:eastAsia="Times New Roman" w:hAnsi="Times New Roman" w:cs="Times New Roman"/>
          <w:color w:val="000000"/>
          <w:sz w:val="28"/>
          <w:szCs w:val="28"/>
          <w:lang w:val="en-US" w:bidi="en-US"/>
        </w:rPr>
        <w:t>*(1+ A</w:t>
      </w:r>
      <w:r w:rsidRPr="00965802">
        <w:rPr>
          <w:rFonts w:ascii="Times New Roman" w:eastAsia="Times New Roman" w:hAnsi="Times New Roman" w:cs="Times New Roman"/>
          <w:color w:val="000000"/>
          <w:sz w:val="28"/>
          <w:szCs w:val="28"/>
          <w:vertAlign w:val="subscript"/>
          <w:lang w:val="en-US" w:bidi="en-US"/>
        </w:rPr>
        <w:t>c</w:t>
      </w:r>
      <w:r w:rsidRPr="00965802">
        <w:rPr>
          <w:rFonts w:ascii="Times New Roman" w:eastAsia="Times New Roman" w:hAnsi="Times New Roman" w:cs="Times New Roman"/>
          <w:color w:val="000000"/>
          <w:sz w:val="28"/>
          <w:szCs w:val="28"/>
          <w:lang w:val="en-US" w:bidi="en-US"/>
        </w:rPr>
        <w:t>/100)*(1+</w:t>
      </w:r>
      <w:r w:rsidRPr="00965802">
        <w:rPr>
          <w:rFonts w:ascii="Times New Roman" w:eastAsia="Times New Roman" w:hAnsi="Times New Roman" w:cs="Times New Roman"/>
          <w:color w:val="000000"/>
          <w:sz w:val="28"/>
          <w:szCs w:val="28"/>
          <w:lang w:bidi="en-US"/>
        </w:rPr>
        <w:t>А</w:t>
      </w:r>
      <w:r w:rsidRPr="00965802">
        <w:rPr>
          <w:rFonts w:ascii="Times New Roman" w:eastAsia="Times New Roman" w:hAnsi="Times New Roman" w:cs="Times New Roman"/>
          <w:color w:val="000000"/>
          <w:sz w:val="28"/>
          <w:szCs w:val="28"/>
          <w:vertAlign w:val="subscript"/>
          <w:lang w:bidi="en-US"/>
        </w:rPr>
        <w:t>п</w:t>
      </w:r>
      <w:r w:rsidRPr="00965802">
        <w:rPr>
          <w:rFonts w:ascii="Times New Roman" w:eastAsia="Times New Roman" w:hAnsi="Times New Roman" w:cs="Times New Roman"/>
          <w:color w:val="000000"/>
          <w:sz w:val="28"/>
          <w:szCs w:val="28"/>
          <w:lang w:val="en-US" w:bidi="en-US"/>
        </w:rPr>
        <w:t>/100)  (</w:t>
      </w:r>
      <w:r w:rsidRPr="00965802">
        <w:rPr>
          <w:rFonts w:ascii="Times New Roman" w:eastAsia="Times New Roman" w:hAnsi="Times New Roman" w:cs="Times New Roman"/>
          <w:color w:val="000000"/>
          <w:sz w:val="28"/>
          <w:szCs w:val="28"/>
          <w:lang w:bidi="en-US"/>
        </w:rPr>
        <w:t>ф</w:t>
      </w:r>
      <w:r w:rsidRPr="00965802">
        <w:rPr>
          <w:rFonts w:ascii="Times New Roman" w:eastAsia="Times New Roman" w:hAnsi="Times New Roman" w:cs="Times New Roman"/>
          <w:color w:val="000000"/>
          <w:sz w:val="28"/>
          <w:szCs w:val="28"/>
          <w:lang w:val="en-US" w:bidi="en-US"/>
        </w:rPr>
        <w:t>.7)</w:t>
      </w:r>
    </w:p>
    <w:p w:rsidR="00965802" w:rsidRPr="00965802" w:rsidRDefault="00965802" w:rsidP="00965802">
      <w:pPr>
        <w:spacing w:after="0" w:line="360" w:lineRule="auto"/>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 xml:space="preserve">где </w:t>
      </w:r>
      <w:r w:rsidRPr="00965802">
        <w:rPr>
          <w:rFonts w:ascii="Times New Roman" w:eastAsia="Times New Roman" w:hAnsi="Times New Roman" w:cs="Times New Roman"/>
          <w:color w:val="000000"/>
          <w:sz w:val="28"/>
          <w:szCs w:val="28"/>
          <w:lang w:val="en-US" w:eastAsia="ru-RU" w:bidi="en-US"/>
        </w:rPr>
        <w:t>n</w:t>
      </w:r>
      <w:r w:rsidRPr="00965802">
        <w:rPr>
          <w:rFonts w:ascii="Times New Roman" w:eastAsia="Times New Roman" w:hAnsi="Times New Roman" w:cs="Times New Roman"/>
          <w:color w:val="000000"/>
          <w:sz w:val="28"/>
          <w:szCs w:val="28"/>
          <w:vertAlign w:val="subscript"/>
          <w:lang w:val="en-US" w:eastAsia="ru-RU" w:bidi="en-US"/>
        </w:rPr>
        <w:t>i </w:t>
      </w:r>
      <w:r w:rsidRPr="00965802">
        <w:rPr>
          <w:rFonts w:ascii="Times New Roman" w:eastAsia="Times New Roman" w:hAnsi="Times New Roman" w:cs="Times New Roman"/>
          <w:i/>
          <w:iCs/>
          <w:color w:val="000000"/>
          <w:sz w:val="28"/>
          <w:szCs w:val="28"/>
          <w:lang w:eastAsia="ru-RU" w:bidi="en-US"/>
        </w:rPr>
        <w:t>-</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xml:space="preserve">численность персонала связанная с выполнением </w:t>
      </w:r>
      <w:r w:rsidRPr="00965802">
        <w:rPr>
          <w:rFonts w:ascii="Times New Roman" w:eastAsia="Times New Roman" w:hAnsi="Times New Roman" w:cs="Times New Roman"/>
          <w:color w:val="000000"/>
          <w:sz w:val="28"/>
          <w:szCs w:val="28"/>
          <w:lang w:val="en-US" w:eastAsia="ru-RU" w:bidi="en-US"/>
        </w:rPr>
        <w:t>pa</w:t>
      </w:r>
      <w:r w:rsidRPr="00965802">
        <w:rPr>
          <w:rFonts w:ascii="Times New Roman" w:eastAsia="Times New Roman" w:hAnsi="Times New Roman" w:cs="Times New Roman"/>
          <w:color w:val="000000"/>
          <w:sz w:val="28"/>
          <w:szCs w:val="28"/>
          <w:lang w:eastAsia="ru-RU" w:bidi="en-US"/>
        </w:rPr>
        <w:t xml:space="preserve">бот; </w:t>
      </w:r>
      <w:r w:rsidRPr="00965802">
        <w:rPr>
          <w:rFonts w:ascii="Times New Roman" w:eastAsia="Times New Roman" w:hAnsi="Times New Roman" w:cs="Times New Roman"/>
          <w:color w:val="000000"/>
          <w:sz w:val="28"/>
          <w:szCs w:val="28"/>
          <w:lang w:val="en-US" w:eastAsia="ru-RU" w:bidi="en-US"/>
        </w:rPr>
        <w:t>zi</w:t>
      </w:r>
      <w:r w:rsidRPr="00965802">
        <w:rPr>
          <w:rFonts w:ascii="Times New Roman" w:eastAsia="Times New Roman" w:hAnsi="Times New Roman" w:cs="Times New Roman"/>
          <w:color w:val="000000"/>
          <w:sz w:val="28"/>
          <w:szCs w:val="28"/>
          <w:lang w:eastAsia="ru-RU" w:bidi="en-US"/>
        </w:rPr>
        <w:t xml:space="preserve">- месячный оклад сотрудника; </w:t>
      </w:r>
      <w:r w:rsidRPr="00965802">
        <w:rPr>
          <w:rFonts w:ascii="Times New Roman" w:eastAsia="Times New Roman" w:hAnsi="Times New Roman" w:cs="Times New Roman"/>
          <w:color w:val="000000"/>
          <w:sz w:val="28"/>
          <w:szCs w:val="28"/>
          <w:lang w:val="en-US" w:eastAsia="ru-RU" w:bidi="en-US"/>
        </w:rPr>
        <w:t>A</w:t>
      </w:r>
      <w:r w:rsidRPr="00965802">
        <w:rPr>
          <w:rFonts w:ascii="Times New Roman" w:eastAsia="Times New Roman" w:hAnsi="Times New Roman" w:cs="Times New Roman"/>
          <w:color w:val="000000"/>
          <w:sz w:val="28"/>
          <w:szCs w:val="28"/>
          <w:vertAlign w:val="subscript"/>
          <w:lang w:eastAsia="ru-RU" w:bidi="en-US"/>
        </w:rPr>
        <w:t>с</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процент отчислений на социальное страхование;</w:t>
      </w:r>
      <w:r w:rsidRPr="00965802">
        <w:rPr>
          <w:rFonts w:ascii="Times New Roman" w:eastAsia="Times New Roman" w:hAnsi="Times New Roman" w:cs="Times New Roman"/>
          <w:color w:val="000000"/>
          <w:sz w:val="28"/>
          <w:szCs w:val="28"/>
          <w:lang w:val="en-US" w:eastAsia="ru-RU" w:bidi="en-US"/>
        </w:rPr>
        <w:t>A</w:t>
      </w:r>
      <w:r w:rsidRPr="00965802">
        <w:rPr>
          <w:rFonts w:ascii="Times New Roman" w:eastAsia="Times New Roman" w:hAnsi="Times New Roman" w:cs="Times New Roman"/>
          <w:color w:val="000000"/>
          <w:sz w:val="28"/>
          <w:szCs w:val="28"/>
          <w:vertAlign w:val="subscript"/>
          <w:lang w:eastAsia="ru-RU" w:bidi="en-US"/>
        </w:rPr>
        <w:t>п</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средний процент премий за год.  В нашем случае премий нет. Подставив данные в формулу получаем:</w:t>
      </w:r>
    </w:p>
    <w:p w:rsidR="00965802" w:rsidRPr="00965802" w:rsidRDefault="00965802" w:rsidP="00965802">
      <w:pPr>
        <w:spacing w:after="0" w:line="360" w:lineRule="auto"/>
        <w:jc w:val="center"/>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val="en-US" w:eastAsia="ru-RU" w:bidi="en-US"/>
        </w:rPr>
        <w:t>Z</w:t>
      </w:r>
      <w:r w:rsidRPr="00965802">
        <w:rPr>
          <w:rFonts w:ascii="Times New Roman" w:eastAsia="Times New Roman" w:hAnsi="Times New Roman" w:cs="Times New Roman"/>
          <w:color w:val="000000"/>
          <w:sz w:val="28"/>
          <w:szCs w:val="28"/>
          <w:lang w:eastAsia="ru-RU" w:bidi="en-US"/>
        </w:rPr>
        <w:t>= 1*25000* (1+30/100)=32500</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В результате у нас выходит сумма зарплаты вместе  с  налогами на зарплату.</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bidi="en-US"/>
        </w:rPr>
        <w:lastRenderedPageBreak/>
        <w:t xml:space="preserve">В  компании накладные расходы (Н) до и после внедрения программы остаются неизменные. То есть внедрение данной программы не вызовет  экономию чернил и  расхода бумаги. </w:t>
      </w:r>
    </w:p>
    <w:p w:rsidR="00965802" w:rsidRPr="00965802" w:rsidRDefault="00965802" w:rsidP="00965802">
      <w:pPr>
        <w:spacing w:after="0" w:line="360" w:lineRule="auto"/>
        <w:ind w:firstLine="709"/>
        <w:jc w:val="both"/>
        <w:rPr>
          <w:rFonts w:ascii="Times New Roman" w:eastAsia="Times New Roman" w:hAnsi="Times New Roman" w:cs="Times New Roman"/>
          <w:sz w:val="28"/>
          <w:szCs w:val="28"/>
          <w:lang w:bidi="en-US"/>
        </w:rPr>
      </w:pPr>
      <w:r w:rsidRPr="00965802">
        <w:rPr>
          <w:rFonts w:ascii="Times New Roman" w:eastAsia="Times New Roman" w:hAnsi="Times New Roman" w:cs="Times New Roman"/>
          <w:color w:val="000000"/>
          <w:sz w:val="28"/>
          <w:szCs w:val="28"/>
          <w:lang w:eastAsia="ru-RU" w:bidi="en-US"/>
        </w:rPr>
        <w:t>Затраты на использование ЭВМ (Мп) в нашем случае  утверждены в размере 3 %: от суммы зарплаты</w:t>
      </w:r>
      <w:r w:rsidRPr="00965802">
        <w:rPr>
          <w:rFonts w:ascii="Times New Roman" w:eastAsia="Times New Roman" w:hAnsi="Times New Roman" w:cs="Times New Roman"/>
          <w:color w:val="000000"/>
          <w:sz w:val="28"/>
          <w:szCs w:val="28"/>
          <w:lang w:bidi="en-US"/>
        </w:rPr>
        <w:t xml:space="preserve"> специалиста </w:t>
      </w:r>
      <w:r w:rsidRPr="00965802">
        <w:rPr>
          <w:rFonts w:ascii="Times New Roman" w:eastAsia="Times New Roman" w:hAnsi="Times New Roman" w:cs="Times New Roman"/>
          <w:sz w:val="28"/>
          <w:szCs w:val="28"/>
          <w:lang w:bidi="en-US"/>
        </w:rPr>
        <w:t xml:space="preserve">и </w:t>
      </w:r>
      <w:r w:rsidRPr="00965802">
        <w:rPr>
          <w:rFonts w:ascii="Times New Roman" w:eastAsia="Times New Roman" w:hAnsi="Times New Roman" w:cs="Times New Roman"/>
          <w:color w:val="000000"/>
          <w:sz w:val="28"/>
          <w:szCs w:val="28"/>
          <w:lang w:eastAsia="ru-RU" w:bidi="en-US"/>
        </w:rPr>
        <w:t>с</w:t>
      </w:r>
      <w:r w:rsidRPr="00965802">
        <w:rPr>
          <w:rFonts w:ascii="Times New Roman" w:eastAsia="Times New Roman" w:hAnsi="Times New Roman" w:cs="Times New Roman"/>
          <w:sz w:val="28"/>
          <w:szCs w:val="28"/>
          <w:lang w:bidi="en-US"/>
        </w:rPr>
        <w:t>оставляют:</w:t>
      </w:r>
    </w:p>
    <w:p w:rsidR="00965802" w:rsidRPr="00965802" w:rsidRDefault="00965802" w:rsidP="00965802">
      <w:pPr>
        <w:spacing w:after="0" w:line="360" w:lineRule="auto"/>
        <w:ind w:firstLine="709"/>
        <w:jc w:val="center"/>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bidi="en-US"/>
        </w:rPr>
        <w:t>Мп=25000*3%=750 рублей</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bidi="en-US"/>
        </w:rPr>
        <w:t>Теперь зная в</w:t>
      </w:r>
      <w:r w:rsidRPr="00965802">
        <w:rPr>
          <w:rFonts w:ascii="Times New Roman" w:eastAsia="Times New Roman" w:hAnsi="Times New Roman" w:cs="Times New Roman"/>
          <w:sz w:val="28"/>
          <w:szCs w:val="28"/>
          <w:lang w:bidi="en-US"/>
        </w:rPr>
        <w:t>с</w:t>
      </w:r>
      <w:r w:rsidRPr="00965802">
        <w:rPr>
          <w:rFonts w:ascii="Times New Roman" w:eastAsia="Times New Roman" w:hAnsi="Times New Roman" w:cs="Times New Roman"/>
          <w:color w:val="000000"/>
          <w:sz w:val="28"/>
          <w:szCs w:val="28"/>
          <w:lang w:bidi="en-US"/>
        </w:rPr>
        <w:t>е показатели ра</w:t>
      </w:r>
      <w:r w:rsidRPr="00965802">
        <w:rPr>
          <w:rFonts w:ascii="Times New Roman" w:eastAsia="Times New Roman" w:hAnsi="Times New Roman" w:cs="Times New Roman"/>
          <w:sz w:val="28"/>
          <w:szCs w:val="28"/>
          <w:lang w:bidi="en-US"/>
        </w:rPr>
        <w:t>с</w:t>
      </w:r>
      <w:r w:rsidRPr="00965802">
        <w:rPr>
          <w:rFonts w:ascii="Times New Roman" w:eastAsia="Times New Roman" w:hAnsi="Times New Roman" w:cs="Times New Roman"/>
          <w:color w:val="000000"/>
          <w:sz w:val="28"/>
          <w:szCs w:val="28"/>
          <w:lang w:bidi="en-US"/>
        </w:rPr>
        <w:t>считаем капитальные затраты на этапе  проектирования:</w:t>
      </w:r>
    </w:p>
    <w:p w:rsidR="00965802" w:rsidRPr="00965802" w:rsidRDefault="00965802" w:rsidP="00965802">
      <w:pPr>
        <w:spacing w:after="0" w:line="360" w:lineRule="auto"/>
        <w:jc w:val="center"/>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val="en-US" w:bidi="en-US"/>
        </w:rPr>
        <w:t>K</w:t>
      </w:r>
      <w:r w:rsidRPr="00965802">
        <w:rPr>
          <w:rFonts w:ascii="Times New Roman" w:eastAsia="Times New Roman" w:hAnsi="Times New Roman" w:cs="Times New Roman"/>
          <w:color w:val="000000"/>
          <w:sz w:val="28"/>
          <w:szCs w:val="28"/>
          <w:lang w:bidi="en-US"/>
        </w:rPr>
        <w:t>п=50300+32500+750=83550</w:t>
      </w:r>
    </w:p>
    <w:p w:rsidR="00965802" w:rsidRPr="00965802" w:rsidRDefault="00965802" w:rsidP="00965802">
      <w:pPr>
        <w:numPr>
          <w:ilvl w:val="0"/>
          <w:numId w:val="11"/>
        </w:numPr>
        <w:spacing w:after="0" w:line="360" w:lineRule="auto"/>
        <w:contextualSpacing/>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bidi="en-US"/>
        </w:rPr>
        <w:t xml:space="preserve">Рассчитаем </w:t>
      </w:r>
      <w:r w:rsidRPr="00965802">
        <w:rPr>
          <w:rFonts w:ascii="Times New Roman" w:eastAsia="Times New Roman" w:hAnsi="Times New Roman" w:cs="Times New Roman"/>
          <w:sz w:val="28"/>
          <w:szCs w:val="28"/>
          <w:highlight w:val="white"/>
          <w:lang w:bidi="en-US"/>
        </w:rPr>
        <w:t>Эр - годовая экономия</w:t>
      </w:r>
      <w:r w:rsidRPr="00965802">
        <w:rPr>
          <w:rFonts w:ascii="Times New Roman" w:eastAsia="Times New Roman" w:hAnsi="Times New Roman" w:cs="Times New Roman"/>
          <w:sz w:val="28"/>
          <w:szCs w:val="28"/>
          <w:lang w:bidi="en-US"/>
        </w:rPr>
        <w:t>.</w:t>
      </w:r>
    </w:p>
    <w:p w:rsidR="00965802" w:rsidRPr="00965802" w:rsidRDefault="00965802" w:rsidP="00965802">
      <w:pPr>
        <w:spacing w:after="0" w:line="360" w:lineRule="auto"/>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bidi="en-US"/>
        </w:rPr>
        <w:t xml:space="preserve">Для этого определим экономию производительности труда  (Рп) </w:t>
      </w:r>
      <w:r w:rsidRPr="00965802">
        <w:rPr>
          <w:rFonts w:ascii="Times New Roman" w:eastAsia="Times New Roman" w:hAnsi="Times New Roman" w:cs="Times New Roman"/>
          <w:color w:val="000000"/>
          <w:sz w:val="28"/>
          <w:szCs w:val="28"/>
          <w:lang w:eastAsia="ru-RU" w:bidi="en-US"/>
        </w:rPr>
        <w:t>по формуле:</w:t>
      </w:r>
    </w:p>
    <w:p w:rsidR="00965802" w:rsidRPr="00965802" w:rsidRDefault="00965802" w:rsidP="00965802">
      <w:pPr>
        <w:spacing w:after="0" w:line="360" w:lineRule="auto"/>
        <w:ind w:firstLine="709"/>
        <w:contextualSpacing/>
        <w:rPr>
          <w:rFonts w:ascii="Times New Roman" w:eastAsia="Times New Roman" w:hAnsi="Times New Roman" w:cs="Times New Roman"/>
          <w:noProof/>
          <w:color w:val="000000"/>
          <w:sz w:val="28"/>
          <w:szCs w:val="28"/>
          <w:lang w:eastAsia="ru-RU"/>
        </w:rPr>
      </w:pPr>
      <w:r w:rsidRPr="00965802">
        <w:rPr>
          <w:rFonts w:ascii="Times New Roman" w:eastAsia="Times New Roman" w:hAnsi="Times New Roman" w:cs="Times New Roman"/>
          <w:noProof/>
          <w:color w:val="000000"/>
          <w:sz w:val="28"/>
          <w:szCs w:val="28"/>
          <w:lang w:eastAsia="ru-RU"/>
        </w:rPr>
        <w:t xml:space="preserve">                               </w:t>
      </w:r>
      <w:r w:rsidRPr="00965802">
        <w:rPr>
          <w:rFonts w:ascii="Times New Roman" w:eastAsia="Times New Roman" w:hAnsi="Times New Roman" w:cs="Times New Roman"/>
          <w:noProof/>
          <w:color w:val="000000"/>
          <w:position w:val="-14"/>
          <w:sz w:val="28"/>
          <w:szCs w:val="28"/>
          <w:lang w:eastAsia="ru-RU"/>
        </w:rPr>
        <w:object w:dxaOrig="2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22pt" o:ole="">
            <v:imagedata r:id="rId20" o:title=""/>
          </v:shape>
          <o:OLEObject Type="Embed" ProgID="Equation.3" ShapeID="_x0000_i1025" DrawAspect="Content" ObjectID="_1745075080" r:id="rId21"/>
        </w:object>
      </w:r>
      <w:r w:rsidRPr="00965802">
        <w:rPr>
          <w:rFonts w:ascii="Times New Roman" w:eastAsia="Times New Roman" w:hAnsi="Times New Roman" w:cs="Times New Roman"/>
          <w:noProof/>
          <w:color w:val="000000"/>
          <w:sz w:val="28"/>
          <w:szCs w:val="28"/>
          <w:lang w:eastAsia="ru-RU"/>
        </w:rPr>
        <w:t xml:space="preserve">    (ф.8)</w:t>
      </w:r>
    </w:p>
    <w:p w:rsidR="00965802" w:rsidRPr="00965802" w:rsidRDefault="00965802" w:rsidP="00965802">
      <w:pPr>
        <w:spacing w:after="0" w:line="360" w:lineRule="auto"/>
        <w:ind w:firstLine="709"/>
        <w:contextualSpacing/>
        <w:jc w:val="both"/>
        <w:rPr>
          <w:rFonts w:ascii="Times New Roman" w:eastAsia="Times New Roman" w:hAnsi="Times New Roman" w:cs="Times New Roman"/>
          <w:noProof/>
          <w:color w:val="000000"/>
          <w:sz w:val="28"/>
          <w:szCs w:val="28"/>
          <w:lang w:eastAsia="ru-RU"/>
        </w:rPr>
      </w:pPr>
    </w:p>
    <w:p w:rsidR="00965802" w:rsidRPr="00965802" w:rsidRDefault="00965802" w:rsidP="00965802">
      <w:pPr>
        <w:spacing w:after="0" w:line="360" w:lineRule="auto"/>
        <w:ind w:firstLine="709"/>
        <w:contextualSpacing/>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xml:space="preserve">где </w:t>
      </w:r>
      <w:r w:rsidRPr="00965802">
        <w:rPr>
          <w:rFonts w:ascii="Times New Roman" w:eastAsia="Times New Roman" w:hAnsi="Times New Roman" w:cs="Times New Roman"/>
          <w:color w:val="000000"/>
          <w:sz w:val="28"/>
          <w:szCs w:val="28"/>
          <w:lang w:val="en-US" w:eastAsia="ru-RU" w:bidi="en-US"/>
        </w:rPr>
        <w:t>Z</w:t>
      </w:r>
      <w:r w:rsidRPr="00965802">
        <w:rPr>
          <w:rFonts w:ascii="Times New Roman" w:eastAsia="Times New Roman" w:hAnsi="Times New Roman" w:cs="Times New Roman"/>
          <w:color w:val="000000"/>
          <w:sz w:val="28"/>
          <w:szCs w:val="28"/>
          <w:vertAlign w:val="subscript"/>
          <w:lang w:eastAsia="ru-RU" w:bidi="en-US"/>
        </w:rPr>
        <w:t>п</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xml:space="preserve">- среднегодовая заработная плата одного пользователя. В нашем случае это  </w:t>
      </w:r>
      <w:r w:rsidRPr="00965802">
        <w:rPr>
          <w:rFonts w:ascii="Times New Roman" w:eastAsia="Times New Roman" w:hAnsi="Times New Roman" w:cs="Times New Roman"/>
          <w:color w:val="000000"/>
          <w:sz w:val="28"/>
          <w:szCs w:val="28"/>
          <w:lang w:bidi="en-US"/>
        </w:rPr>
        <w:t xml:space="preserve">специалист </w:t>
      </w:r>
      <w:r w:rsidR="006F5BC4">
        <w:rPr>
          <w:rFonts w:ascii="Times New Roman" w:eastAsia="Times New Roman" w:hAnsi="Times New Roman" w:cs="Times New Roman"/>
          <w:color w:val="000000"/>
          <w:sz w:val="28"/>
          <w:szCs w:val="28"/>
          <w:lang w:bidi="en-US"/>
        </w:rPr>
        <w:t>бухгалтерии</w:t>
      </w:r>
      <w:r w:rsidRPr="00965802">
        <w:rPr>
          <w:rFonts w:ascii="Times New Roman" w:eastAsia="Times New Roman" w:hAnsi="Times New Roman" w:cs="Times New Roman"/>
          <w:color w:val="000000"/>
          <w:sz w:val="28"/>
          <w:szCs w:val="28"/>
          <w:lang w:eastAsia="ru-RU" w:bidi="en-US"/>
        </w:rPr>
        <w:t xml:space="preserve">  (25000 руб.);</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val="en-US" w:eastAsia="ru-RU" w:bidi="en-US"/>
        </w:rPr>
        <w:t>Pi</w:t>
      </w:r>
      <w:r w:rsidRPr="00965802">
        <w:rPr>
          <w:rFonts w:ascii="Times New Roman" w:eastAsia="Times New Roman" w:hAnsi="Times New Roman" w:cs="Times New Roman"/>
          <w:color w:val="000000"/>
          <w:sz w:val="28"/>
          <w:szCs w:val="28"/>
          <w:lang w:eastAsia="ru-RU" w:bidi="en-US"/>
        </w:rPr>
        <w:t>-</w:t>
      </w:r>
      <w:r w:rsidRPr="00965802">
        <w:rPr>
          <w:rFonts w:ascii="Times New Roman" w:eastAsia="Times New Roman" w:hAnsi="Times New Roman" w:cs="Times New Roman"/>
          <w:color w:val="000000"/>
          <w:sz w:val="24"/>
          <w:szCs w:val="24"/>
          <w:lang w:bidi="en-US"/>
        </w:rPr>
        <w:t xml:space="preserve"> </w:t>
      </w:r>
      <w:r w:rsidRPr="00965802">
        <w:rPr>
          <w:rFonts w:ascii="Times New Roman" w:eastAsia="Times New Roman" w:hAnsi="Times New Roman" w:cs="Times New Roman"/>
          <w:color w:val="000000"/>
          <w:sz w:val="28"/>
          <w:szCs w:val="28"/>
          <w:lang w:bidi="en-US"/>
        </w:rPr>
        <w:t>Повышение производительности труда.</w:t>
      </w:r>
    </w:p>
    <w:p w:rsidR="00965802" w:rsidRPr="00965802" w:rsidRDefault="00965802" w:rsidP="00965802">
      <w:pPr>
        <w:spacing w:after="0" w:line="360" w:lineRule="auto"/>
        <w:rPr>
          <w:rFonts w:ascii="Times New Roman" w:eastAsia="Times New Roman" w:hAnsi="Times New Roman" w:cs="Times New Roman"/>
          <w:color w:val="000000"/>
          <w:sz w:val="28"/>
          <w:szCs w:val="28"/>
          <w:lang w:bidi="en-US"/>
        </w:rPr>
      </w:pPr>
      <w:r w:rsidRPr="00965802">
        <w:rPr>
          <w:rFonts w:ascii="Times New Roman" w:eastAsia="Times New Roman" w:hAnsi="Times New Roman" w:cs="Times New Roman"/>
          <w:color w:val="000000"/>
          <w:sz w:val="28"/>
          <w:szCs w:val="28"/>
          <w:lang w:bidi="en-US"/>
        </w:rPr>
        <w:t>Подставив данные  в формулу получим:</w:t>
      </w:r>
    </w:p>
    <w:p w:rsidR="00965802" w:rsidRPr="00965802" w:rsidRDefault="00965802" w:rsidP="00965802">
      <w:pPr>
        <w:jc w:val="center"/>
        <w:rPr>
          <w:rFonts w:ascii="Times New Roman" w:eastAsia="Times New Roman" w:hAnsi="Times New Roman" w:cs="Times New Roman"/>
          <w:sz w:val="28"/>
          <w:szCs w:val="28"/>
          <w:lang w:bidi="en-US"/>
        </w:rPr>
      </w:pPr>
      <w:r w:rsidRPr="00965802">
        <w:rPr>
          <w:rFonts w:ascii="Times New Roman" w:eastAsia="Times New Roman" w:hAnsi="Times New Roman" w:cs="Times New Roman"/>
          <w:sz w:val="28"/>
          <w:szCs w:val="28"/>
          <w:lang w:val="en-US" w:bidi="en-US"/>
        </w:rPr>
        <w:t>P</w:t>
      </w:r>
      <w:r w:rsidRPr="00965802">
        <w:rPr>
          <w:rFonts w:ascii="Times New Roman" w:eastAsia="Times New Roman" w:hAnsi="Times New Roman" w:cs="Times New Roman"/>
          <w:sz w:val="28"/>
          <w:szCs w:val="28"/>
          <w:lang w:bidi="en-US"/>
        </w:rPr>
        <w:t>1= 25000* ((125+500+400+53.85)/100) = 269712,5</w:t>
      </w:r>
    </w:p>
    <w:p w:rsidR="00965802" w:rsidRPr="00965802" w:rsidRDefault="00965802" w:rsidP="00965802">
      <w:pPr>
        <w:spacing w:after="0" w:line="360" w:lineRule="auto"/>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Годовая экономия Э</w:t>
      </w:r>
      <w:r w:rsidRPr="00965802">
        <w:rPr>
          <w:rFonts w:ascii="Times New Roman" w:eastAsia="Times New Roman" w:hAnsi="Times New Roman" w:cs="Times New Roman"/>
          <w:color w:val="000000"/>
          <w:sz w:val="28"/>
          <w:szCs w:val="28"/>
          <w:vertAlign w:val="subscript"/>
          <w:lang w:eastAsia="ru-RU" w:bidi="en-US"/>
        </w:rPr>
        <w:t>р</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xml:space="preserve"> по формуле 6, </w:t>
      </w:r>
      <w:r w:rsidRPr="00965802">
        <w:rPr>
          <w:rFonts w:ascii="Times New Roman" w:eastAsia="Times New Roman" w:hAnsi="Times New Roman" w:cs="Times New Roman"/>
          <w:color w:val="000000"/>
          <w:sz w:val="28"/>
          <w:szCs w:val="28"/>
          <w:lang w:bidi="en-US"/>
        </w:rPr>
        <w:t>с</w:t>
      </w:r>
      <w:r w:rsidRPr="00965802">
        <w:rPr>
          <w:rFonts w:ascii="Times New Roman" w:eastAsia="Times New Roman" w:hAnsi="Times New Roman" w:cs="Times New Roman"/>
          <w:color w:val="000000"/>
          <w:sz w:val="28"/>
          <w:szCs w:val="28"/>
          <w:lang w:eastAsia="ru-RU" w:bidi="en-US"/>
        </w:rPr>
        <w:t>оставляет:</w:t>
      </w:r>
    </w:p>
    <w:p w:rsidR="00965802" w:rsidRPr="00965802" w:rsidRDefault="00965802" w:rsidP="00965802">
      <w:pPr>
        <w:tabs>
          <w:tab w:val="left" w:pos="2940"/>
        </w:tabs>
        <w:spacing w:after="0" w:line="360" w:lineRule="auto"/>
        <w:ind w:left="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ab/>
        <w:t>Эр= 269712.5-50300=219412,5</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В нашем расчете мы не используем показатель Р</w:t>
      </w:r>
      <w:r w:rsidRPr="00965802">
        <w:rPr>
          <w:rFonts w:ascii="Times New Roman" w:eastAsia="Times New Roman" w:hAnsi="Times New Roman" w:cs="Times New Roman"/>
          <w:color w:val="000000"/>
          <w:sz w:val="28"/>
          <w:szCs w:val="28"/>
          <w:vertAlign w:val="subscript"/>
          <w:lang w:eastAsia="ru-RU" w:bidi="en-US"/>
        </w:rPr>
        <w:t>п</w:t>
      </w:r>
      <w:r w:rsidRPr="00965802">
        <w:rPr>
          <w:rFonts w:ascii="Times New Roman" w:eastAsia="Times New Roman" w:hAnsi="Times New Roman" w:cs="Times New Roman"/>
          <w:color w:val="000000"/>
          <w:sz w:val="28"/>
          <w:szCs w:val="28"/>
          <w:lang w:val="en-US" w:eastAsia="ru-RU" w:bidi="en-US"/>
        </w:rPr>
        <w:t> </w:t>
      </w:r>
      <w:r w:rsidRPr="00965802">
        <w:rPr>
          <w:rFonts w:ascii="Times New Roman" w:eastAsia="Times New Roman" w:hAnsi="Times New Roman" w:cs="Times New Roman"/>
          <w:color w:val="000000"/>
          <w:sz w:val="28"/>
          <w:szCs w:val="28"/>
          <w:lang w:eastAsia="ru-RU" w:bidi="en-US"/>
        </w:rPr>
        <w:t xml:space="preserve"> (экономия от повышения производительности труда дополнительных пользователей), так как пользователь только один.</w:t>
      </w:r>
    </w:p>
    <w:p w:rsidR="00965802" w:rsidRPr="00965802" w:rsidRDefault="00965802" w:rsidP="00FA759F">
      <w:pPr>
        <w:numPr>
          <w:ilvl w:val="0"/>
          <w:numId w:val="11"/>
        </w:numPr>
        <w:spacing w:after="0" w:line="360" w:lineRule="auto"/>
        <w:contextualSpacing/>
        <w:jc w:val="both"/>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 xml:space="preserve">Самым последним этапом в нашем расчете будет определение </w:t>
      </w:r>
      <w:r w:rsidRPr="00965802">
        <w:rPr>
          <w:rFonts w:ascii="Times New Roman" w:eastAsia="Times New Roman" w:hAnsi="Times New Roman" w:cs="Times New Roman"/>
          <w:sz w:val="28"/>
          <w:szCs w:val="28"/>
          <w:highlight w:val="white"/>
          <w:lang w:bidi="en-US"/>
        </w:rPr>
        <w:t>ожидаемого экономического эффект</w:t>
      </w:r>
      <w:r w:rsidRPr="00965802">
        <w:rPr>
          <w:rFonts w:ascii="Times New Roman" w:eastAsia="Times New Roman" w:hAnsi="Times New Roman" w:cs="Times New Roman"/>
          <w:sz w:val="28"/>
          <w:szCs w:val="28"/>
          <w:lang w:bidi="en-US"/>
        </w:rPr>
        <w:t xml:space="preserve">а от внедрения программы </w:t>
      </w:r>
      <w:r w:rsidR="00FA759F" w:rsidRPr="00FA759F">
        <w:rPr>
          <w:rFonts w:ascii="Times New Roman" w:eastAsia="Times New Roman" w:hAnsi="Times New Roman" w:cs="Times New Roman"/>
          <w:sz w:val="28"/>
          <w:szCs w:val="28"/>
          <w:lang w:bidi="en-US"/>
        </w:rPr>
        <w:t>Audit XP «Комплекс Аудит»</w:t>
      </w:r>
      <w:r w:rsidRPr="00965802">
        <w:rPr>
          <w:rFonts w:ascii="Times New Roman" w:eastAsia="Times New Roman" w:hAnsi="Times New Roman" w:cs="Times New Roman"/>
          <w:sz w:val="28"/>
          <w:szCs w:val="28"/>
          <w:lang w:bidi="en-US"/>
        </w:rPr>
        <w:t>.</w:t>
      </w:r>
    </w:p>
    <w:p w:rsidR="00965802" w:rsidRPr="00965802" w:rsidRDefault="00965802" w:rsidP="00965802">
      <w:pPr>
        <w:spacing w:after="0" w:line="360" w:lineRule="auto"/>
        <w:ind w:left="709"/>
        <w:jc w:val="center"/>
        <w:rPr>
          <w:rFonts w:ascii="Times New Roman" w:eastAsia="Times New Roman" w:hAnsi="Times New Roman" w:cs="Times New Roman"/>
          <w:color w:val="000000"/>
          <w:sz w:val="28"/>
          <w:szCs w:val="28"/>
          <w:lang w:eastAsia="ru-RU" w:bidi="en-US"/>
        </w:rPr>
      </w:pPr>
      <w:r w:rsidRPr="00965802">
        <w:rPr>
          <w:rFonts w:ascii="Times New Roman" w:eastAsia="Times New Roman" w:hAnsi="Times New Roman" w:cs="Times New Roman"/>
          <w:color w:val="000000"/>
          <w:sz w:val="28"/>
          <w:szCs w:val="28"/>
          <w:lang w:eastAsia="ru-RU" w:bidi="en-US"/>
        </w:rPr>
        <w:t>Э =219412,5- (0,15*83550)= 206880 рублей.</w:t>
      </w:r>
    </w:p>
    <w:p w:rsidR="00965802" w:rsidRPr="00965802" w:rsidRDefault="00965802" w:rsidP="00965802">
      <w:pPr>
        <w:spacing w:after="0" w:line="360" w:lineRule="auto"/>
        <w:ind w:firstLine="709"/>
        <w:jc w:val="both"/>
        <w:rPr>
          <w:rFonts w:ascii="Times New Roman" w:eastAsia="Times New Roman" w:hAnsi="Times New Roman" w:cs="Times New Roman"/>
          <w:sz w:val="28"/>
          <w:szCs w:val="28"/>
          <w:lang w:bidi="en-US"/>
        </w:rPr>
      </w:pPr>
      <w:r w:rsidRPr="00965802">
        <w:rPr>
          <w:rFonts w:ascii="Times New Roman" w:eastAsia="Times New Roman" w:hAnsi="Times New Roman" w:cs="Times New Roman"/>
          <w:sz w:val="28"/>
          <w:szCs w:val="28"/>
          <w:lang w:bidi="en-US"/>
        </w:rPr>
        <w:t xml:space="preserve">Вывод: Подведя итоги расчетов экономической эффективности от внедрения  программы </w:t>
      </w:r>
      <w:r w:rsidR="00C51DAA" w:rsidRPr="00C51DAA">
        <w:rPr>
          <w:rFonts w:ascii="Times New Roman" w:eastAsia="Times New Roman" w:hAnsi="Times New Roman" w:cs="Times New Roman"/>
          <w:sz w:val="28"/>
          <w:szCs w:val="28"/>
          <w:lang w:bidi="en-US"/>
        </w:rPr>
        <w:t>Audit XP «Комплекс Аудит»</w:t>
      </w:r>
      <w:r w:rsidRPr="00965802">
        <w:rPr>
          <w:rFonts w:ascii="Times New Roman" w:eastAsia="Times New Roman" w:hAnsi="Times New Roman" w:cs="Times New Roman"/>
          <w:sz w:val="28"/>
          <w:szCs w:val="28"/>
          <w:lang w:bidi="en-US"/>
        </w:rPr>
        <w:t xml:space="preserve"> можно сделать вывод, что </w:t>
      </w:r>
      <w:r w:rsidRPr="00965802">
        <w:rPr>
          <w:rFonts w:ascii="Times New Roman" w:eastAsia="Times New Roman" w:hAnsi="Times New Roman" w:cs="Times New Roman"/>
          <w:sz w:val="28"/>
          <w:szCs w:val="28"/>
          <w:lang w:bidi="en-US"/>
        </w:rPr>
        <w:lastRenderedPageBreak/>
        <w:t xml:space="preserve">она достаточно большая. То есть, потратив  50300 рублей на покупку и внедрение программы, компания получить экономическую выгоду в сумме 206880 рублей. Выгода получается за счет </w:t>
      </w:r>
      <w:r w:rsidR="00C51DAA">
        <w:rPr>
          <w:rFonts w:ascii="Times New Roman" w:eastAsia="Times New Roman" w:hAnsi="Times New Roman" w:cs="Times New Roman"/>
          <w:sz w:val="28"/>
          <w:szCs w:val="28"/>
          <w:lang w:bidi="en-US"/>
        </w:rPr>
        <w:t>снижения ошибок в бухгалтерии при расчетах налогов</w:t>
      </w:r>
      <w:r w:rsidRPr="00965802">
        <w:rPr>
          <w:rFonts w:ascii="Times New Roman" w:eastAsia="Times New Roman" w:hAnsi="Times New Roman" w:cs="Times New Roman"/>
          <w:sz w:val="28"/>
          <w:szCs w:val="28"/>
          <w:lang w:bidi="en-US"/>
        </w:rPr>
        <w:t>.</w:t>
      </w:r>
    </w:p>
    <w:p w:rsidR="003118BD" w:rsidRPr="003118BD" w:rsidRDefault="003118BD" w:rsidP="003118BD">
      <w:pPr>
        <w:spacing w:after="0" w:line="360" w:lineRule="auto"/>
        <w:ind w:firstLine="709"/>
        <w:jc w:val="both"/>
        <w:rPr>
          <w:rFonts w:ascii="Times New Roman" w:eastAsia="Calibri" w:hAnsi="Times New Roman" w:cs="Times New Roman"/>
          <w:color w:val="000000"/>
          <w:sz w:val="28"/>
          <w:szCs w:val="28"/>
        </w:rPr>
      </w:pPr>
      <w:r w:rsidRPr="003118BD">
        <w:rPr>
          <w:rFonts w:ascii="Times New Roman" w:eastAsia="Calibri" w:hAnsi="Times New Roman" w:cs="Times New Roman"/>
          <w:sz w:val="28"/>
          <w:szCs w:val="28"/>
        </w:rPr>
        <w:t xml:space="preserve">На основе предложенных </w:t>
      </w:r>
      <w:r w:rsidRPr="003118BD">
        <w:rPr>
          <w:rFonts w:ascii="Times New Roman" w:eastAsia="Calibri" w:hAnsi="Times New Roman" w:cs="Times New Roman"/>
          <w:color w:val="000000"/>
          <w:sz w:val="28"/>
          <w:szCs w:val="28"/>
        </w:rPr>
        <w:t>рекомендации</w:t>
      </w:r>
      <w:r w:rsidRPr="003118BD">
        <w:rPr>
          <w:rFonts w:ascii="Times New Roman" w:eastAsia="Calibri" w:hAnsi="Times New Roman" w:cs="Times New Roman"/>
          <w:b/>
          <w:color w:val="000000"/>
          <w:sz w:val="28"/>
          <w:szCs w:val="28"/>
        </w:rPr>
        <w:t xml:space="preserve"> </w:t>
      </w:r>
      <w:r w:rsidRPr="003118BD">
        <w:rPr>
          <w:rFonts w:ascii="Times New Roman" w:eastAsia="Calibri" w:hAnsi="Times New Roman" w:cs="Times New Roman"/>
          <w:color w:val="000000"/>
          <w:sz w:val="28"/>
          <w:szCs w:val="28"/>
        </w:rPr>
        <w:t xml:space="preserve">по </w:t>
      </w:r>
      <w:r>
        <w:rPr>
          <w:rFonts w:ascii="Times New Roman" w:eastAsia="Calibri" w:hAnsi="Times New Roman" w:cs="Times New Roman"/>
          <w:color w:val="000000"/>
          <w:sz w:val="28"/>
          <w:szCs w:val="28"/>
        </w:rPr>
        <w:t>минимизации налогов</w:t>
      </w:r>
      <w:r w:rsidRPr="003118BD">
        <w:rPr>
          <w:rFonts w:ascii="Times New Roman" w:eastAsia="Calibri" w:hAnsi="Times New Roman" w:cs="Times New Roman"/>
          <w:color w:val="000000"/>
          <w:sz w:val="28"/>
          <w:szCs w:val="28"/>
        </w:rPr>
        <w:t xml:space="preserve"> произведем расчет </w:t>
      </w:r>
      <w:r>
        <w:rPr>
          <w:rFonts w:ascii="Times New Roman" w:eastAsia="Calibri" w:hAnsi="Times New Roman" w:cs="Times New Roman"/>
          <w:color w:val="000000"/>
          <w:sz w:val="28"/>
          <w:szCs w:val="28"/>
        </w:rPr>
        <w:t>оценки приема в штат аудитора (таблица 18).</w:t>
      </w:r>
    </w:p>
    <w:p w:rsidR="003118BD" w:rsidRPr="003118BD" w:rsidRDefault="003118BD" w:rsidP="003118BD">
      <w:pPr>
        <w:spacing w:after="0" w:line="360" w:lineRule="auto"/>
        <w:ind w:firstLine="709"/>
        <w:rPr>
          <w:rFonts w:ascii="Times New Roman" w:eastAsia="Times New Roman" w:hAnsi="Times New Roman" w:cs="Times New Roman"/>
          <w:b/>
          <w:color w:val="000000"/>
          <w:sz w:val="28"/>
          <w:szCs w:val="28"/>
        </w:rPr>
      </w:pPr>
      <w:r w:rsidRPr="003118BD">
        <w:rPr>
          <w:rFonts w:ascii="Times New Roman" w:eastAsia="Calibri" w:hAnsi="Times New Roman" w:cs="Times New Roman"/>
          <w:b/>
          <w:color w:val="000000"/>
          <w:sz w:val="28"/>
          <w:szCs w:val="28"/>
        </w:rPr>
        <w:t>Таблица 1</w:t>
      </w:r>
      <w:r>
        <w:rPr>
          <w:rFonts w:ascii="Times New Roman" w:eastAsia="Calibri" w:hAnsi="Times New Roman" w:cs="Times New Roman"/>
          <w:b/>
          <w:color w:val="000000"/>
          <w:sz w:val="28"/>
          <w:szCs w:val="28"/>
        </w:rPr>
        <w:t>8-</w:t>
      </w:r>
      <w:r w:rsidRPr="003118BD">
        <w:rPr>
          <w:rFonts w:ascii="Times New Roman" w:eastAsia="Calibri" w:hAnsi="Times New Roman" w:cs="Times New Roman"/>
          <w:b/>
          <w:color w:val="000000"/>
          <w:sz w:val="28"/>
          <w:szCs w:val="28"/>
        </w:rPr>
        <w:t>Введение в штат</w:t>
      </w:r>
      <w:r w:rsidRPr="003118B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аудитора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103"/>
        <w:gridCol w:w="1134"/>
        <w:gridCol w:w="1134"/>
        <w:gridCol w:w="1462"/>
      </w:tblGrid>
      <w:tr w:rsidR="003118BD" w:rsidRPr="003118BD" w:rsidTr="00246F91">
        <w:trPr>
          <w:trHeight w:val="405"/>
        </w:trPr>
        <w:tc>
          <w:tcPr>
            <w:tcW w:w="1067"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 п/п</w:t>
            </w:r>
          </w:p>
        </w:tc>
        <w:tc>
          <w:tcPr>
            <w:tcW w:w="5103" w:type="dxa"/>
          </w:tcPr>
          <w:p w:rsidR="003118BD" w:rsidRPr="003118BD" w:rsidRDefault="003118BD" w:rsidP="003118BD">
            <w:pPr>
              <w:spacing w:after="0" w:line="360" w:lineRule="auto"/>
              <w:ind w:firstLine="709"/>
              <w:jc w:val="center"/>
              <w:rPr>
                <w:rFonts w:ascii="Times New Roman" w:eastAsia="Calibri" w:hAnsi="Times New Roman" w:cs="Times New Roman"/>
                <w:sz w:val="24"/>
                <w:szCs w:val="24"/>
              </w:rPr>
            </w:pPr>
            <w:r w:rsidRPr="003118BD">
              <w:rPr>
                <w:rFonts w:ascii="Times New Roman" w:eastAsia="Calibri" w:hAnsi="Times New Roman" w:cs="Times New Roman"/>
                <w:sz w:val="24"/>
                <w:szCs w:val="24"/>
              </w:rPr>
              <w:t>Финан</w:t>
            </w:r>
            <w:r w:rsidRPr="003118BD">
              <w:rPr>
                <w:rFonts w:ascii="Times New Roman" w:eastAsia="Calibri" w:hAnsi="Times New Roman" w:cs="Times New Roman"/>
                <w:color w:val="000000"/>
                <w:sz w:val="24"/>
                <w:szCs w:val="24"/>
              </w:rPr>
              <w:t>с</w:t>
            </w:r>
            <w:r w:rsidRPr="003118BD">
              <w:rPr>
                <w:rFonts w:ascii="Times New Roman" w:eastAsia="Calibri" w:hAnsi="Times New Roman" w:cs="Times New Roman"/>
                <w:sz w:val="24"/>
                <w:szCs w:val="24"/>
              </w:rPr>
              <w:t>овые издержки</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Ед. изм.</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 xml:space="preserve"> В месяц</w:t>
            </w:r>
          </w:p>
        </w:tc>
        <w:tc>
          <w:tcPr>
            <w:tcW w:w="1462"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За год</w:t>
            </w:r>
          </w:p>
        </w:tc>
      </w:tr>
      <w:tr w:rsidR="003118BD" w:rsidRPr="003118BD" w:rsidTr="00246F91">
        <w:trPr>
          <w:trHeight w:val="405"/>
        </w:trPr>
        <w:tc>
          <w:tcPr>
            <w:tcW w:w="1067"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1</w:t>
            </w:r>
          </w:p>
        </w:tc>
        <w:tc>
          <w:tcPr>
            <w:tcW w:w="5103" w:type="dxa"/>
          </w:tcPr>
          <w:p w:rsidR="003118BD" w:rsidRPr="003118BD" w:rsidRDefault="003118BD" w:rsidP="003118BD">
            <w:pPr>
              <w:spacing w:after="0" w:line="360" w:lineRule="auto"/>
              <w:ind w:firstLine="709"/>
              <w:jc w:val="center"/>
              <w:rPr>
                <w:rFonts w:ascii="Times New Roman" w:eastAsia="Calibri" w:hAnsi="Times New Roman" w:cs="Times New Roman"/>
                <w:sz w:val="24"/>
                <w:szCs w:val="24"/>
              </w:rPr>
            </w:pPr>
            <w:r w:rsidRPr="003118BD">
              <w:rPr>
                <w:rFonts w:ascii="Times New Roman" w:eastAsia="Calibri" w:hAnsi="Times New Roman" w:cs="Times New Roman"/>
                <w:sz w:val="24"/>
                <w:szCs w:val="24"/>
              </w:rPr>
              <w:t>Оклад штатного психоаналитика</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рубли</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25000</w:t>
            </w:r>
          </w:p>
        </w:tc>
        <w:tc>
          <w:tcPr>
            <w:tcW w:w="1462"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300 000</w:t>
            </w:r>
          </w:p>
        </w:tc>
      </w:tr>
      <w:tr w:rsidR="003118BD" w:rsidRPr="003118BD" w:rsidTr="00246F91">
        <w:trPr>
          <w:trHeight w:val="405"/>
        </w:trPr>
        <w:tc>
          <w:tcPr>
            <w:tcW w:w="1067"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3</w:t>
            </w:r>
          </w:p>
        </w:tc>
        <w:tc>
          <w:tcPr>
            <w:tcW w:w="5103" w:type="dxa"/>
          </w:tcPr>
          <w:p w:rsidR="003118BD" w:rsidRPr="003118BD" w:rsidRDefault="003118BD" w:rsidP="003118BD">
            <w:pPr>
              <w:spacing w:after="0" w:line="360" w:lineRule="auto"/>
              <w:jc w:val="center"/>
              <w:rPr>
                <w:rFonts w:ascii="Times New Roman" w:eastAsia="Calibri" w:hAnsi="Times New Roman" w:cs="Times New Roman"/>
                <w:sz w:val="24"/>
                <w:szCs w:val="24"/>
              </w:rPr>
            </w:pPr>
            <w:r w:rsidRPr="003118BD">
              <w:rPr>
                <w:rFonts w:ascii="Times New Roman" w:eastAsia="Calibri" w:hAnsi="Times New Roman" w:cs="Times New Roman"/>
                <w:sz w:val="24"/>
                <w:szCs w:val="24"/>
              </w:rPr>
              <w:t>налоги по зарплате (30 %)</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рубли</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7500</w:t>
            </w:r>
          </w:p>
        </w:tc>
        <w:tc>
          <w:tcPr>
            <w:tcW w:w="1462"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90 000</w:t>
            </w:r>
          </w:p>
        </w:tc>
      </w:tr>
      <w:tr w:rsidR="003118BD" w:rsidRPr="003118BD" w:rsidTr="00246F91">
        <w:trPr>
          <w:trHeight w:val="405"/>
        </w:trPr>
        <w:tc>
          <w:tcPr>
            <w:tcW w:w="1067"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4</w:t>
            </w:r>
          </w:p>
        </w:tc>
        <w:tc>
          <w:tcPr>
            <w:tcW w:w="5103" w:type="dxa"/>
          </w:tcPr>
          <w:p w:rsidR="003118BD" w:rsidRPr="003118BD" w:rsidRDefault="003118BD" w:rsidP="003118BD">
            <w:pPr>
              <w:spacing w:after="0" w:line="360" w:lineRule="auto"/>
              <w:ind w:firstLine="709"/>
              <w:jc w:val="center"/>
              <w:rPr>
                <w:rFonts w:ascii="Times New Roman" w:eastAsia="Calibri" w:hAnsi="Times New Roman" w:cs="Times New Roman"/>
                <w:sz w:val="24"/>
                <w:szCs w:val="24"/>
              </w:rPr>
            </w:pPr>
            <w:r w:rsidRPr="003118BD">
              <w:rPr>
                <w:rFonts w:ascii="Times New Roman" w:eastAsia="Calibri" w:hAnsi="Times New Roman" w:cs="Times New Roman"/>
                <w:sz w:val="24"/>
                <w:szCs w:val="24"/>
              </w:rPr>
              <w:t>Общехозяйственные расходы (10 %-  офисная мебель)</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рубли</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2500</w:t>
            </w:r>
          </w:p>
        </w:tc>
        <w:tc>
          <w:tcPr>
            <w:tcW w:w="1462"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w:t>
            </w:r>
          </w:p>
        </w:tc>
      </w:tr>
      <w:tr w:rsidR="003118BD" w:rsidRPr="003118BD" w:rsidTr="00246F91">
        <w:trPr>
          <w:trHeight w:val="405"/>
        </w:trPr>
        <w:tc>
          <w:tcPr>
            <w:tcW w:w="1067"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5</w:t>
            </w:r>
          </w:p>
        </w:tc>
        <w:tc>
          <w:tcPr>
            <w:tcW w:w="5103" w:type="dxa"/>
          </w:tcPr>
          <w:p w:rsidR="003118BD" w:rsidRPr="003118BD" w:rsidRDefault="003118BD" w:rsidP="003118BD">
            <w:pPr>
              <w:spacing w:after="0" w:line="360" w:lineRule="auto"/>
              <w:ind w:firstLine="709"/>
              <w:jc w:val="center"/>
              <w:rPr>
                <w:rFonts w:ascii="Times New Roman" w:eastAsia="Calibri" w:hAnsi="Times New Roman" w:cs="Times New Roman"/>
                <w:sz w:val="24"/>
                <w:szCs w:val="24"/>
              </w:rPr>
            </w:pPr>
            <w:r w:rsidRPr="003118BD">
              <w:rPr>
                <w:rFonts w:ascii="Times New Roman" w:eastAsia="Calibri" w:hAnsi="Times New Roman" w:cs="Times New Roman"/>
                <w:sz w:val="24"/>
                <w:szCs w:val="24"/>
              </w:rPr>
              <w:t>Прочие расходы (5 %- канцтовары)</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рубли</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1250</w:t>
            </w:r>
          </w:p>
        </w:tc>
        <w:tc>
          <w:tcPr>
            <w:tcW w:w="1462"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15000</w:t>
            </w:r>
          </w:p>
        </w:tc>
      </w:tr>
      <w:tr w:rsidR="003118BD" w:rsidRPr="003118BD" w:rsidTr="00246F91">
        <w:trPr>
          <w:trHeight w:val="405"/>
        </w:trPr>
        <w:tc>
          <w:tcPr>
            <w:tcW w:w="6170" w:type="dxa"/>
            <w:gridSpan w:val="2"/>
          </w:tcPr>
          <w:p w:rsidR="003118BD" w:rsidRPr="003118BD" w:rsidRDefault="003118BD" w:rsidP="003118BD">
            <w:pPr>
              <w:spacing w:after="0" w:line="360" w:lineRule="auto"/>
              <w:ind w:firstLine="709"/>
              <w:jc w:val="center"/>
              <w:rPr>
                <w:rFonts w:ascii="Times New Roman" w:eastAsia="Calibri" w:hAnsi="Times New Roman" w:cs="Times New Roman"/>
                <w:sz w:val="24"/>
                <w:szCs w:val="24"/>
              </w:rPr>
            </w:pPr>
            <w:r w:rsidRPr="003118BD">
              <w:rPr>
                <w:rFonts w:ascii="Times New Roman" w:eastAsia="Calibri" w:hAnsi="Times New Roman" w:cs="Times New Roman"/>
                <w:sz w:val="24"/>
                <w:szCs w:val="24"/>
              </w:rPr>
              <w:t>итого</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рубли</w:t>
            </w:r>
          </w:p>
        </w:tc>
        <w:tc>
          <w:tcPr>
            <w:tcW w:w="1134" w:type="dxa"/>
          </w:tcPr>
          <w:p w:rsidR="003118BD" w:rsidRPr="003118BD" w:rsidRDefault="003118BD" w:rsidP="003118BD">
            <w:pPr>
              <w:spacing w:after="0" w:line="360" w:lineRule="auto"/>
              <w:rPr>
                <w:rFonts w:ascii="Times New Roman" w:eastAsia="Calibri" w:hAnsi="Times New Roman" w:cs="Times New Roman"/>
                <w:sz w:val="24"/>
                <w:szCs w:val="24"/>
              </w:rPr>
            </w:pPr>
            <w:r w:rsidRPr="003118BD">
              <w:rPr>
                <w:rFonts w:ascii="Times New Roman" w:eastAsia="Calibri" w:hAnsi="Times New Roman" w:cs="Times New Roman"/>
                <w:sz w:val="24"/>
                <w:szCs w:val="24"/>
              </w:rPr>
              <w:t>36250</w:t>
            </w:r>
          </w:p>
        </w:tc>
        <w:tc>
          <w:tcPr>
            <w:tcW w:w="1462" w:type="dxa"/>
          </w:tcPr>
          <w:p w:rsidR="003118BD" w:rsidRPr="003118BD" w:rsidRDefault="003118BD" w:rsidP="003118BD">
            <w:pPr>
              <w:spacing w:after="0" w:line="360" w:lineRule="auto"/>
              <w:jc w:val="center"/>
              <w:rPr>
                <w:rFonts w:ascii="Times New Roman" w:eastAsia="Calibri" w:hAnsi="Times New Roman" w:cs="Times New Roman"/>
                <w:sz w:val="24"/>
                <w:szCs w:val="24"/>
              </w:rPr>
            </w:pPr>
            <w:r w:rsidRPr="003118BD">
              <w:rPr>
                <w:rFonts w:ascii="Times New Roman" w:eastAsia="Calibri" w:hAnsi="Times New Roman" w:cs="Times New Roman"/>
                <w:sz w:val="24"/>
                <w:szCs w:val="24"/>
              </w:rPr>
              <w:t>405000</w:t>
            </w:r>
          </w:p>
        </w:tc>
      </w:tr>
    </w:tbl>
    <w:p w:rsidR="003118BD" w:rsidRPr="003118BD" w:rsidRDefault="003118BD" w:rsidP="003118BD">
      <w:pPr>
        <w:spacing w:after="0" w:line="360" w:lineRule="auto"/>
        <w:ind w:firstLine="709"/>
        <w:jc w:val="both"/>
        <w:rPr>
          <w:rFonts w:ascii="Calibri" w:eastAsia="Calibri" w:hAnsi="Calibri" w:cs="Times New Roman"/>
        </w:rPr>
      </w:pPr>
    </w:p>
    <w:p w:rsidR="00965802" w:rsidRPr="00965802" w:rsidRDefault="003118BD" w:rsidP="003118BD">
      <w:pPr>
        <w:spacing w:after="0" w:line="360" w:lineRule="auto"/>
        <w:ind w:firstLine="709"/>
        <w:jc w:val="both"/>
        <w:rPr>
          <w:rFonts w:ascii="Times New Roman" w:eastAsia="Times New Roman" w:hAnsi="Times New Roman" w:cs="Times New Roman"/>
          <w:sz w:val="28"/>
          <w:szCs w:val="28"/>
          <w:lang w:bidi="en-US"/>
        </w:rPr>
      </w:pPr>
      <w:r w:rsidRPr="003118BD">
        <w:rPr>
          <w:rFonts w:ascii="Times New Roman" w:eastAsia="Calibri" w:hAnsi="Times New Roman" w:cs="Times New Roman"/>
          <w:sz w:val="28"/>
          <w:szCs w:val="28"/>
        </w:rPr>
        <w:t xml:space="preserve">По данным таблицы видно, что введение в штат должности </w:t>
      </w:r>
      <w:r w:rsidR="00292F36">
        <w:rPr>
          <w:rFonts w:ascii="Times New Roman" w:eastAsia="Calibri" w:hAnsi="Times New Roman" w:cs="Times New Roman"/>
          <w:sz w:val="28"/>
          <w:szCs w:val="28"/>
        </w:rPr>
        <w:t>аудитора</w:t>
      </w:r>
      <w:r w:rsidRPr="003118BD">
        <w:rPr>
          <w:rFonts w:ascii="Times New Roman" w:eastAsia="Calibri" w:hAnsi="Times New Roman" w:cs="Times New Roman"/>
          <w:sz w:val="28"/>
          <w:szCs w:val="28"/>
        </w:rPr>
        <w:t xml:space="preserve"> обойдется компании в 36250 рублей в первый  месяц работы</w:t>
      </w:r>
      <w:r w:rsidR="00292F36">
        <w:rPr>
          <w:rFonts w:ascii="Times New Roman" w:eastAsia="Calibri" w:hAnsi="Times New Roman" w:cs="Times New Roman"/>
          <w:sz w:val="28"/>
          <w:szCs w:val="28"/>
        </w:rPr>
        <w:t>.</w:t>
      </w:r>
    </w:p>
    <w:p w:rsidR="00696236" w:rsidRPr="00696236" w:rsidRDefault="00696236" w:rsidP="00696236">
      <w:pPr>
        <w:spacing w:after="0" w:line="360" w:lineRule="auto"/>
        <w:ind w:firstLine="709"/>
        <w:rPr>
          <w:rFonts w:ascii="Times New Roman" w:eastAsia="Times New Roman" w:hAnsi="Times New Roman" w:cs="Times New Roman"/>
          <w:color w:val="000000"/>
          <w:sz w:val="28"/>
          <w:szCs w:val="28"/>
        </w:rPr>
      </w:pPr>
      <w:r w:rsidRPr="00696236">
        <w:rPr>
          <w:rFonts w:ascii="Times New Roman" w:eastAsia="Calibri" w:hAnsi="Times New Roman" w:cs="Times New Roman"/>
          <w:sz w:val="28"/>
          <w:szCs w:val="28"/>
        </w:rPr>
        <w:t>Далее определим размер экономической выгоды от в</w:t>
      </w:r>
      <w:r w:rsidRPr="00696236">
        <w:rPr>
          <w:rFonts w:ascii="Times New Roman" w:eastAsia="Calibri" w:hAnsi="Times New Roman" w:cs="Times New Roman"/>
          <w:color w:val="000000"/>
          <w:sz w:val="28"/>
          <w:szCs w:val="28"/>
        </w:rPr>
        <w:t>ведения в штат</w:t>
      </w:r>
      <w:r w:rsidRPr="006962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аудитора</w:t>
      </w:r>
      <w:r w:rsidRPr="00696236">
        <w:rPr>
          <w:rFonts w:ascii="Times New Roman" w:eastAsia="Times New Roman" w:hAnsi="Times New Roman" w:cs="Times New Roman"/>
          <w:color w:val="000000"/>
          <w:sz w:val="28"/>
          <w:szCs w:val="28"/>
        </w:rPr>
        <w:t xml:space="preserve">. По данным компании коэффициент </w:t>
      </w:r>
      <w:r>
        <w:rPr>
          <w:rFonts w:ascii="Times New Roman" w:eastAsia="Times New Roman" w:hAnsi="Times New Roman" w:cs="Times New Roman"/>
          <w:color w:val="000000"/>
          <w:sz w:val="28"/>
          <w:szCs w:val="28"/>
        </w:rPr>
        <w:t>выплаты налогов</w:t>
      </w:r>
      <w:r w:rsidRPr="00696236">
        <w:rPr>
          <w:rFonts w:ascii="Times New Roman" w:eastAsia="Times New Roman" w:hAnsi="Times New Roman" w:cs="Times New Roman"/>
          <w:color w:val="000000"/>
          <w:sz w:val="28"/>
          <w:szCs w:val="28"/>
        </w:rPr>
        <w:t xml:space="preserve"> на начало 201</w:t>
      </w:r>
      <w:r>
        <w:rPr>
          <w:rFonts w:ascii="Times New Roman" w:eastAsia="Times New Roman" w:hAnsi="Times New Roman" w:cs="Times New Roman"/>
          <w:color w:val="000000"/>
          <w:sz w:val="28"/>
          <w:szCs w:val="28"/>
        </w:rPr>
        <w:t>9</w:t>
      </w:r>
      <w:r w:rsidRPr="00696236">
        <w:rPr>
          <w:rFonts w:ascii="Times New Roman" w:eastAsia="Times New Roman" w:hAnsi="Times New Roman" w:cs="Times New Roman"/>
          <w:color w:val="000000"/>
          <w:sz w:val="28"/>
          <w:szCs w:val="28"/>
        </w:rPr>
        <w:t xml:space="preserve"> года равен 17,4 %. После введения в штат </w:t>
      </w:r>
      <w:r w:rsidR="00FE70B8">
        <w:rPr>
          <w:rFonts w:ascii="Times New Roman" w:eastAsia="Times New Roman" w:hAnsi="Times New Roman" w:cs="Times New Roman"/>
          <w:color w:val="000000"/>
          <w:sz w:val="28"/>
          <w:szCs w:val="28"/>
        </w:rPr>
        <w:t>аудитора</w:t>
      </w:r>
      <w:r w:rsidRPr="00696236">
        <w:rPr>
          <w:rFonts w:ascii="Times New Roman" w:eastAsia="Times New Roman" w:hAnsi="Times New Roman" w:cs="Times New Roman"/>
          <w:color w:val="000000"/>
          <w:sz w:val="28"/>
          <w:szCs w:val="28"/>
        </w:rPr>
        <w:t>, данный показатель снизится на 50 %. Расчет произведем по формуле  3.</w:t>
      </w:r>
    </w:p>
    <w:p w:rsidR="00F042F5" w:rsidRPr="00F042F5" w:rsidRDefault="00F042F5" w:rsidP="00F042F5">
      <w:pPr>
        <w:spacing w:after="0" w:line="360" w:lineRule="auto"/>
        <w:jc w:val="center"/>
        <w:rPr>
          <w:rFonts w:ascii="Times New Roman" w:eastAsia="Calibri" w:hAnsi="Times New Roman" w:cs="Times New Roman"/>
          <w:sz w:val="28"/>
          <w:szCs w:val="28"/>
        </w:rPr>
      </w:pPr>
      <w:r w:rsidRPr="00F042F5">
        <w:rPr>
          <w:rFonts w:ascii="Calibri" w:eastAsia="Calibri" w:hAnsi="Calibri" w:cs="Times New Roman"/>
          <w:noProof/>
          <w:lang w:eastAsia="ru-RU"/>
        </w:rPr>
        <w:drawing>
          <wp:inline distT="0" distB="0" distL="0" distR="0" wp14:anchorId="62E387B6" wp14:editId="4DDA409C">
            <wp:extent cx="2343396" cy="352425"/>
            <wp:effectExtent l="19050" t="0" r="0" b="0"/>
            <wp:docPr id="4" name="Рисунок 1" descr="http://www.studfiles.ru/html/2706/215/html_r7uBWfepJw.gGsn/htmlconvd-ca6Om__html_m21e6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15/html_r7uBWfepJw.gGsn/htmlconvd-ca6Om__html_m21e6555.gif"/>
                    <pic:cNvPicPr>
                      <a:picLocks noChangeAspect="1" noChangeArrowheads="1"/>
                    </pic:cNvPicPr>
                  </pic:nvPicPr>
                  <pic:blipFill>
                    <a:blip r:embed="rId22"/>
                    <a:srcRect/>
                    <a:stretch>
                      <a:fillRect/>
                    </a:stretch>
                  </pic:blipFill>
                  <pic:spPr bwMode="auto">
                    <a:xfrm>
                      <a:off x="0" y="0"/>
                      <a:ext cx="2337211" cy="351495"/>
                    </a:xfrm>
                    <a:prstGeom prst="rect">
                      <a:avLst/>
                    </a:prstGeom>
                    <a:noFill/>
                    <a:ln w="9525">
                      <a:noFill/>
                      <a:miter lim="800000"/>
                      <a:headEnd/>
                      <a:tailEnd/>
                    </a:ln>
                  </pic:spPr>
                </pic:pic>
              </a:graphicData>
            </a:graphic>
          </wp:inline>
        </w:drawing>
      </w:r>
      <w:r w:rsidRPr="00F042F5">
        <w:rPr>
          <w:rFonts w:ascii="Times New Roman" w:eastAsia="Calibri" w:hAnsi="Times New Roman" w:cs="Times New Roman"/>
          <w:sz w:val="28"/>
          <w:szCs w:val="28"/>
        </w:rPr>
        <w:t xml:space="preserve">  (ф.3)</w:t>
      </w:r>
    </w:p>
    <w:p w:rsidR="00F042F5" w:rsidRPr="00F042F5" w:rsidRDefault="00F042F5" w:rsidP="00F042F5">
      <w:pPr>
        <w:spacing w:after="0" w:line="360" w:lineRule="auto"/>
        <w:ind w:firstLine="709"/>
        <w:jc w:val="both"/>
        <w:rPr>
          <w:rFonts w:ascii="Times New Roman" w:eastAsia="Calibri" w:hAnsi="Times New Roman" w:cs="Times New Roman"/>
          <w:sz w:val="28"/>
          <w:szCs w:val="28"/>
        </w:rPr>
      </w:pPr>
      <w:r w:rsidRPr="00F042F5">
        <w:rPr>
          <w:rFonts w:ascii="Times New Roman" w:eastAsia="Calibri" w:hAnsi="Times New Roman" w:cs="Times New Roman"/>
          <w:sz w:val="28"/>
          <w:szCs w:val="28"/>
        </w:rPr>
        <w:t>Где Зн- затраты новичка. Данную сумму можно ра</w:t>
      </w:r>
      <w:r w:rsidRPr="00F042F5">
        <w:rPr>
          <w:rFonts w:ascii="Times New Roman" w:eastAsia="Times New Roman" w:hAnsi="Times New Roman" w:cs="Times New Roman"/>
          <w:color w:val="000000"/>
          <w:sz w:val="28"/>
          <w:szCs w:val="28"/>
        </w:rPr>
        <w:t>с</w:t>
      </w:r>
      <w:r w:rsidRPr="00F042F5">
        <w:rPr>
          <w:rFonts w:ascii="Times New Roman" w:eastAsia="Calibri" w:hAnsi="Times New Roman" w:cs="Times New Roman"/>
          <w:sz w:val="28"/>
          <w:szCs w:val="28"/>
        </w:rPr>
        <w:t>считать по формуле 4.:</w:t>
      </w:r>
    </w:p>
    <w:p w:rsidR="00F042F5" w:rsidRPr="00F042F5" w:rsidRDefault="00F042F5" w:rsidP="00F042F5">
      <w:pPr>
        <w:spacing w:after="0" w:line="360" w:lineRule="auto"/>
        <w:ind w:firstLine="709"/>
        <w:jc w:val="center"/>
        <w:rPr>
          <w:rFonts w:ascii="Times New Roman" w:eastAsia="Calibri" w:hAnsi="Times New Roman" w:cs="Times New Roman"/>
          <w:sz w:val="28"/>
          <w:szCs w:val="28"/>
        </w:rPr>
      </w:pPr>
      <w:r w:rsidRPr="00F042F5">
        <w:rPr>
          <w:rFonts w:ascii="Times New Roman" w:eastAsia="Calibri" w:hAnsi="Times New Roman" w:cs="Times New Roman"/>
          <w:sz w:val="28"/>
          <w:szCs w:val="28"/>
        </w:rPr>
        <w:t xml:space="preserve">     Зн=Зот/Рот   (ф. 4)</w:t>
      </w:r>
    </w:p>
    <w:p w:rsidR="00F042F5" w:rsidRPr="00F042F5" w:rsidRDefault="00F042F5" w:rsidP="00F042F5">
      <w:pPr>
        <w:spacing w:after="0" w:line="360" w:lineRule="auto"/>
        <w:ind w:firstLine="709"/>
        <w:jc w:val="center"/>
        <w:rPr>
          <w:rFonts w:ascii="Times New Roman" w:eastAsia="Calibri" w:hAnsi="Times New Roman" w:cs="Times New Roman"/>
          <w:sz w:val="28"/>
          <w:szCs w:val="28"/>
        </w:rPr>
      </w:pPr>
      <w:r w:rsidRPr="00F042F5">
        <w:rPr>
          <w:rFonts w:ascii="Times New Roman" w:eastAsia="Calibri" w:hAnsi="Times New Roman" w:cs="Times New Roman"/>
          <w:sz w:val="28"/>
          <w:szCs w:val="28"/>
        </w:rPr>
        <w:t xml:space="preserve">     Зн= 15000/3=5000</w:t>
      </w:r>
    </w:p>
    <w:p w:rsidR="00F042F5" w:rsidRPr="00F042F5" w:rsidRDefault="00F042F5" w:rsidP="00F042F5">
      <w:pPr>
        <w:spacing w:after="0" w:line="360" w:lineRule="auto"/>
        <w:ind w:firstLine="709"/>
        <w:rPr>
          <w:rFonts w:ascii="Times New Roman" w:eastAsia="Calibri" w:hAnsi="Times New Roman" w:cs="Times New Roman"/>
          <w:sz w:val="28"/>
          <w:szCs w:val="28"/>
        </w:rPr>
      </w:pPr>
      <w:r w:rsidRPr="00F042F5">
        <w:rPr>
          <w:rFonts w:ascii="Times New Roman" w:eastAsia="Calibri" w:hAnsi="Times New Roman" w:cs="Times New Roman"/>
          <w:sz w:val="28"/>
          <w:szCs w:val="28"/>
        </w:rPr>
        <w:t xml:space="preserve">Где Зот- затраты на отбор; Рот- количество  подходящих кандидатов; К м1,м2- коэффициент </w:t>
      </w:r>
      <w:r w:rsidR="00685859">
        <w:rPr>
          <w:rFonts w:ascii="Times New Roman" w:eastAsia="Calibri" w:hAnsi="Times New Roman" w:cs="Times New Roman"/>
          <w:sz w:val="28"/>
          <w:szCs w:val="28"/>
        </w:rPr>
        <w:t xml:space="preserve">уплаты налогов </w:t>
      </w:r>
      <w:r w:rsidRPr="00F042F5">
        <w:rPr>
          <w:rFonts w:ascii="Times New Roman" w:eastAsia="Calibri" w:hAnsi="Times New Roman" w:cs="Times New Roman"/>
          <w:sz w:val="28"/>
          <w:szCs w:val="28"/>
        </w:rPr>
        <w:t>на начало и на конец года; Р- среднесписочная численность сотрудников.</w:t>
      </w:r>
    </w:p>
    <w:p w:rsidR="00965802" w:rsidRPr="00965802" w:rsidRDefault="00F042F5" w:rsidP="00F042F5">
      <w:pPr>
        <w:spacing w:after="0" w:line="360" w:lineRule="auto"/>
        <w:ind w:firstLine="709"/>
        <w:jc w:val="both"/>
        <w:rPr>
          <w:rFonts w:ascii="Times New Roman" w:eastAsia="Times New Roman" w:hAnsi="Times New Roman" w:cs="Times New Roman"/>
          <w:color w:val="000000"/>
          <w:sz w:val="28"/>
          <w:szCs w:val="28"/>
          <w:lang w:bidi="en-US"/>
        </w:rPr>
      </w:pPr>
      <w:r w:rsidRPr="00F042F5">
        <w:rPr>
          <w:rFonts w:ascii="Times New Roman" w:eastAsia="Calibri" w:hAnsi="Times New Roman" w:cs="Times New Roman"/>
          <w:sz w:val="28"/>
          <w:szCs w:val="28"/>
        </w:rPr>
        <w:lastRenderedPageBreak/>
        <w:t>Далее определим  экономическую выгоду от  снижения</w:t>
      </w:r>
      <w:r w:rsidR="00C41E29">
        <w:rPr>
          <w:rFonts w:ascii="Times New Roman" w:eastAsia="Calibri" w:hAnsi="Times New Roman" w:cs="Times New Roman"/>
          <w:sz w:val="28"/>
          <w:szCs w:val="28"/>
        </w:rPr>
        <w:t xml:space="preserve"> налоговых платежей.</w:t>
      </w:r>
    </w:p>
    <w:p w:rsidR="008C455E" w:rsidRPr="008C455E" w:rsidRDefault="008C455E" w:rsidP="008C455E">
      <w:pPr>
        <w:spacing w:after="0" w:line="360" w:lineRule="auto"/>
        <w:ind w:firstLine="709"/>
        <w:jc w:val="both"/>
        <w:rPr>
          <w:rFonts w:ascii="Times New Roman" w:eastAsia="Times New Roman" w:hAnsi="Times New Roman" w:cs="Times New Roman"/>
          <w:color w:val="000000"/>
          <w:sz w:val="28"/>
          <w:szCs w:val="28"/>
        </w:rPr>
      </w:pPr>
      <w:r w:rsidRPr="008C455E">
        <w:rPr>
          <w:rFonts w:ascii="Times New Roman" w:eastAsia="Times New Roman" w:hAnsi="Times New Roman" w:cs="Times New Roman"/>
          <w:color w:val="000000"/>
          <w:sz w:val="28"/>
          <w:szCs w:val="28"/>
        </w:rPr>
        <w:t>Эт= 5000*23 (33,3-17,4)=1828500</w:t>
      </w:r>
    </w:p>
    <w:p w:rsidR="008C455E" w:rsidRPr="008C455E" w:rsidRDefault="008C455E" w:rsidP="008C455E">
      <w:pPr>
        <w:spacing w:after="0" w:line="360" w:lineRule="auto"/>
        <w:ind w:firstLine="709"/>
        <w:jc w:val="both"/>
        <w:rPr>
          <w:rFonts w:ascii="Times New Roman" w:eastAsia="Times New Roman" w:hAnsi="Times New Roman" w:cs="Times New Roman"/>
          <w:color w:val="000000"/>
          <w:sz w:val="28"/>
          <w:szCs w:val="28"/>
        </w:rPr>
      </w:pPr>
      <w:r w:rsidRPr="008C455E">
        <w:rPr>
          <w:rFonts w:ascii="Times New Roman" w:eastAsia="Calibri" w:hAnsi="Times New Roman" w:cs="Times New Roman"/>
          <w:sz w:val="28"/>
          <w:szCs w:val="28"/>
        </w:rPr>
        <w:t>Далее определим  экономическую выгоду от  в</w:t>
      </w:r>
      <w:r w:rsidRPr="008C455E">
        <w:rPr>
          <w:rFonts w:ascii="Times New Roman" w:eastAsia="Calibri" w:hAnsi="Times New Roman" w:cs="Times New Roman"/>
          <w:color w:val="000000"/>
          <w:sz w:val="28"/>
          <w:szCs w:val="28"/>
        </w:rPr>
        <w:t>ведения в штат</w:t>
      </w:r>
      <w:r w:rsidRPr="008C45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аудитора</w:t>
      </w:r>
      <w:r w:rsidRPr="008C455E">
        <w:rPr>
          <w:rFonts w:ascii="Times New Roman" w:eastAsia="Times New Roman" w:hAnsi="Times New Roman" w:cs="Times New Roman"/>
          <w:color w:val="000000"/>
          <w:sz w:val="28"/>
          <w:szCs w:val="28"/>
        </w:rPr>
        <w:t>.</w:t>
      </w:r>
    </w:p>
    <w:p w:rsidR="008C455E" w:rsidRPr="008C455E" w:rsidRDefault="008C455E" w:rsidP="008C455E">
      <w:pPr>
        <w:spacing w:after="0" w:line="360" w:lineRule="auto"/>
        <w:ind w:firstLine="709"/>
        <w:jc w:val="both"/>
        <w:rPr>
          <w:rFonts w:ascii="Times New Roman" w:eastAsia="Times New Roman" w:hAnsi="Times New Roman" w:cs="Times New Roman"/>
          <w:color w:val="000000"/>
          <w:sz w:val="28"/>
          <w:szCs w:val="28"/>
        </w:rPr>
      </w:pPr>
      <w:r w:rsidRPr="008C455E">
        <w:rPr>
          <w:rFonts w:ascii="Times New Roman" w:eastAsia="Times New Roman" w:hAnsi="Times New Roman" w:cs="Times New Roman"/>
          <w:color w:val="000000"/>
          <w:sz w:val="28"/>
          <w:szCs w:val="28"/>
        </w:rPr>
        <w:t>Эт=1828500-405000=1423500 рублей.</w:t>
      </w:r>
    </w:p>
    <w:p w:rsidR="000E6678" w:rsidRPr="000E6678" w:rsidRDefault="000E6678" w:rsidP="000E6678">
      <w:pPr>
        <w:spacing w:after="0" w:line="360" w:lineRule="auto"/>
        <w:ind w:firstLine="709"/>
        <w:jc w:val="both"/>
        <w:rPr>
          <w:rFonts w:ascii="Calibri" w:eastAsia="Calibri" w:hAnsi="Calibri" w:cs="Times New Roman"/>
        </w:rPr>
      </w:pPr>
      <w:r w:rsidRPr="000E6678">
        <w:rPr>
          <w:rFonts w:ascii="Times New Roman" w:eastAsia="Times New Roman" w:hAnsi="Times New Roman" w:cs="Times New Roman"/>
          <w:color w:val="000000"/>
          <w:sz w:val="28"/>
          <w:szCs w:val="28"/>
        </w:rPr>
        <w:t xml:space="preserve">Из этого следует, что при ведении в штат должности </w:t>
      </w:r>
      <w:r>
        <w:rPr>
          <w:rFonts w:ascii="Times New Roman" w:eastAsia="Times New Roman" w:hAnsi="Times New Roman" w:cs="Times New Roman"/>
          <w:color w:val="000000"/>
          <w:sz w:val="28"/>
          <w:szCs w:val="28"/>
        </w:rPr>
        <w:t>аудитора</w:t>
      </w:r>
      <w:r w:rsidRPr="000E6678">
        <w:rPr>
          <w:rFonts w:ascii="Times New Roman" w:eastAsia="Times New Roman" w:hAnsi="Times New Roman" w:cs="Times New Roman"/>
          <w:color w:val="000000"/>
          <w:sz w:val="28"/>
          <w:szCs w:val="28"/>
        </w:rPr>
        <w:t xml:space="preserve">, компания понесет затраты на новую должность, которые в течение года окупятся и принесут дополнительную прибыль в сумме 1423500 рублей, за счет снижения </w:t>
      </w:r>
      <w:r>
        <w:rPr>
          <w:rFonts w:ascii="Times New Roman" w:eastAsia="Times New Roman" w:hAnsi="Times New Roman" w:cs="Times New Roman"/>
          <w:color w:val="000000"/>
          <w:sz w:val="28"/>
          <w:szCs w:val="28"/>
        </w:rPr>
        <w:t>налоговых выплат (</w:t>
      </w:r>
      <w:r w:rsidRPr="002F1689">
        <w:rPr>
          <w:rFonts w:ascii="Times New Roman" w:eastAsia="Times New Roman" w:hAnsi="Times New Roman" w:cs="Times New Roman"/>
          <w:b/>
          <w:color w:val="000000"/>
          <w:sz w:val="28"/>
          <w:szCs w:val="28"/>
        </w:rPr>
        <w:t>минимизации бухгалтерских ошибок</w:t>
      </w:r>
      <w:r>
        <w:rPr>
          <w:rFonts w:ascii="Times New Roman" w:eastAsia="Times New Roman" w:hAnsi="Times New Roman" w:cs="Times New Roman"/>
          <w:color w:val="000000"/>
          <w:sz w:val="28"/>
          <w:szCs w:val="28"/>
        </w:rPr>
        <w:t>)</w:t>
      </w:r>
      <w:r w:rsidRPr="000E6678">
        <w:rPr>
          <w:rFonts w:ascii="Times New Roman" w:eastAsia="Times New Roman" w:hAnsi="Times New Roman" w:cs="Times New Roman"/>
          <w:color w:val="000000"/>
          <w:sz w:val="28"/>
          <w:szCs w:val="28"/>
        </w:rPr>
        <w:t>.</w:t>
      </w: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p>
    <w:p w:rsidR="00965802" w:rsidRPr="00965802" w:rsidRDefault="00965802" w:rsidP="00965802">
      <w:pPr>
        <w:spacing w:after="0" w:line="360" w:lineRule="auto"/>
        <w:ind w:firstLine="709"/>
        <w:jc w:val="both"/>
        <w:rPr>
          <w:rFonts w:ascii="Times New Roman" w:eastAsia="Times New Roman" w:hAnsi="Times New Roman" w:cs="Times New Roman"/>
          <w:color w:val="000000"/>
          <w:sz w:val="28"/>
          <w:szCs w:val="28"/>
          <w:lang w:bidi="en-US"/>
        </w:rPr>
      </w:pPr>
    </w:p>
    <w:p w:rsidR="005961FE" w:rsidRDefault="005961FE" w:rsidP="00143739">
      <w:pPr>
        <w:spacing w:after="0" w:line="360" w:lineRule="auto"/>
        <w:rPr>
          <w:rFonts w:ascii="Times New Roman" w:eastAsia="Calibri" w:hAnsi="Times New Roman" w:cs="Times New Roman"/>
          <w:iCs/>
          <w:color w:val="000000"/>
          <w:sz w:val="28"/>
          <w:szCs w:val="28"/>
        </w:rPr>
      </w:pPr>
    </w:p>
    <w:p w:rsidR="005961FE" w:rsidRDefault="005961FE" w:rsidP="00143739">
      <w:pPr>
        <w:spacing w:after="0" w:line="360" w:lineRule="auto"/>
        <w:rPr>
          <w:rFonts w:ascii="Times New Roman" w:eastAsia="Calibri" w:hAnsi="Times New Roman" w:cs="Times New Roman"/>
          <w:iCs/>
          <w:color w:val="000000"/>
          <w:sz w:val="28"/>
          <w:szCs w:val="28"/>
        </w:rPr>
      </w:pPr>
    </w:p>
    <w:p w:rsidR="005961FE" w:rsidRDefault="005961FE" w:rsidP="00143739">
      <w:pPr>
        <w:spacing w:after="0" w:line="360" w:lineRule="auto"/>
        <w:rPr>
          <w:rFonts w:ascii="Times New Roman" w:eastAsia="Calibri" w:hAnsi="Times New Roman" w:cs="Times New Roman"/>
          <w:iCs/>
          <w:color w:val="000000"/>
          <w:sz w:val="28"/>
          <w:szCs w:val="28"/>
        </w:rPr>
      </w:pPr>
    </w:p>
    <w:p w:rsidR="00633BB6" w:rsidRDefault="00633BB6" w:rsidP="00143739">
      <w:pPr>
        <w:spacing w:after="0" w:line="360" w:lineRule="auto"/>
        <w:rPr>
          <w:rFonts w:ascii="Times New Roman" w:eastAsia="Calibri" w:hAnsi="Times New Roman" w:cs="Times New Roman"/>
          <w:iCs/>
          <w:color w:val="000000"/>
          <w:sz w:val="28"/>
          <w:szCs w:val="28"/>
        </w:rPr>
      </w:pPr>
    </w:p>
    <w:p w:rsidR="00633BB6" w:rsidRDefault="00633BB6" w:rsidP="00143739">
      <w:pPr>
        <w:spacing w:after="0" w:line="360" w:lineRule="auto"/>
        <w:rPr>
          <w:rFonts w:ascii="Times New Roman" w:eastAsia="Calibri" w:hAnsi="Times New Roman" w:cs="Times New Roman"/>
          <w:iCs/>
          <w:color w:val="000000"/>
          <w:sz w:val="28"/>
          <w:szCs w:val="28"/>
        </w:rPr>
      </w:pPr>
    </w:p>
    <w:p w:rsidR="00D8266C" w:rsidRDefault="00D8266C" w:rsidP="00143739">
      <w:pPr>
        <w:spacing w:after="0" w:line="360" w:lineRule="auto"/>
        <w:rPr>
          <w:rFonts w:ascii="Times New Roman" w:eastAsia="Calibri" w:hAnsi="Times New Roman" w:cs="Times New Roman"/>
          <w:iCs/>
          <w:color w:val="000000"/>
          <w:sz w:val="28"/>
          <w:szCs w:val="28"/>
        </w:rPr>
      </w:pPr>
    </w:p>
    <w:p w:rsidR="00D8266C" w:rsidRDefault="00D8266C" w:rsidP="00143739">
      <w:pPr>
        <w:spacing w:after="0" w:line="360" w:lineRule="auto"/>
        <w:rPr>
          <w:rFonts w:ascii="Times New Roman" w:eastAsia="Calibri" w:hAnsi="Times New Roman" w:cs="Times New Roman"/>
          <w:iCs/>
          <w:color w:val="000000"/>
          <w:sz w:val="28"/>
          <w:szCs w:val="28"/>
        </w:rPr>
      </w:pPr>
    </w:p>
    <w:p w:rsidR="00143739" w:rsidRDefault="00143739" w:rsidP="005961FE">
      <w:pPr>
        <w:spacing w:after="0" w:line="360" w:lineRule="auto"/>
        <w:jc w:val="center"/>
        <w:rPr>
          <w:rFonts w:ascii="Times New Roman" w:eastAsia="Calibri" w:hAnsi="Times New Roman" w:cs="Times New Roman"/>
          <w:b/>
          <w:iCs/>
          <w:color w:val="000000"/>
          <w:sz w:val="28"/>
          <w:szCs w:val="28"/>
        </w:rPr>
      </w:pPr>
      <w:r w:rsidRPr="005961FE">
        <w:rPr>
          <w:rFonts w:ascii="Times New Roman" w:eastAsia="Calibri" w:hAnsi="Times New Roman" w:cs="Times New Roman"/>
          <w:b/>
          <w:iCs/>
          <w:color w:val="000000"/>
          <w:sz w:val="28"/>
          <w:szCs w:val="28"/>
        </w:rPr>
        <w:t>ЗАКЛЮЧЕНИЕ</w:t>
      </w:r>
    </w:p>
    <w:p w:rsidR="005961FE" w:rsidRDefault="005961FE" w:rsidP="005961FE">
      <w:pPr>
        <w:spacing w:after="0" w:line="360" w:lineRule="auto"/>
        <w:jc w:val="center"/>
        <w:rPr>
          <w:rFonts w:ascii="Times New Roman" w:eastAsia="Calibri" w:hAnsi="Times New Roman" w:cs="Times New Roman"/>
          <w:b/>
          <w:iCs/>
          <w:color w:val="000000"/>
          <w:sz w:val="28"/>
          <w:szCs w:val="28"/>
        </w:rPr>
      </w:pPr>
    </w:p>
    <w:p w:rsidR="00C1645F" w:rsidRDefault="00C1645F" w:rsidP="00C1645F">
      <w:pPr>
        <w:pBdr>
          <w:top w:val="nil"/>
          <w:left w:val="nil"/>
          <w:bottom w:val="nil"/>
          <w:right w:val="nil"/>
          <w:between w:val="nil"/>
          <w:bar w:val="nil"/>
        </w:pBdr>
        <w:spacing w:after="0" w:line="360" w:lineRule="auto"/>
        <w:ind w:firstLine="709"/>
        <w:jc w:val="both"/>
        <w:rPr>
          <w:rFonts w:ascii="Helvetica Neue" w:eastAsia="Arial Unicode MS" w:hAnsi="Helvetica Neue" w:cs="Arial Unicode MS"/>
          <w:color w:val="000000"/>
          <w:bdr w:val="nil"/>
          <w:lang w:eastAsia="ru-RU"/>
        </w:rPr>
      </w:pPr>
      <w:r w:rsidRPr="00C1645F">
        <w:rPr>
          <w:rFonts w:ascii="Times New Roman" w:eastAsia="Arial Unicode MS" w:hAnsi="Times New Roman" w:cs="Times New Roman"/>
          <w:color w:val="000000"/>
          <w:sz w:val="28"/>
          <w:szCs w:val="28"/>
          <w:bdr w:val="nil"/>
          <w:lang w:eastAsia="ru-RU"/>
        </w:rPr>
        <w:t>В ходе написания работы были изучены основные принципы налогообложения и налоговой политики РФ. Выяснили, что налог</w:t>
      </w:r>
      <w:r>
        <w:rPr>
          <w:rFonts w:ascii="Times New Roman" w:eastAsia="Arial Unicode MS" w:hAnsi="Times New Roman" w:cs="Times New Roman"/>
          <w:color w:val="000000"/>
          <w:sz w:val="28"/>
          <w:szCs w:val="28"/>
          <w:bdr w:val="nil"/>
          <w:lang w:eastAsia="ru-RU"/>
        </w:rPr>
        <w:t xml:space="preserve"> это об</w:t>
      </w:r>
      <w:r w:rsidRPr="00C1645F">
        <w:rPr>
          <w:rFonts w:ascii="Times New Roman" w:eastAsia="Arial Unicode MS" w:hAnsi="Times New Roman" w:cs="Times New Roman"/>
          <w:color w:val="000000"/>
          <w:sz w:val="28"/>
          <w:szCs w:val="28"/>
          <w:bdr w:val="nil"/>
          <w:lang w:eastAsia="ru-RU"/>
        </w:rPr>
        <w:t>язательн</w:t>
      </w:r>
      <w:r>
        <w:rPr>
          <w:rFonts w:ascii="Times New Roman" w:eastAsia="Arial Unicode MS" w:hAnsi="Times New Roman" w:cs="Times New Roman"/>
          <w:color w:val="000000"/>
          <w:sz w:val="28"/>
          <w:szCs w:val="28"/>
          <w:bdr w:val="nil"/>
          <w:lang w:eastAsia="ru-RU"/>
        </w:rPr>
        <w:t>ый</w:t>
      </w:r>
      <w:r w:rsidRPr="00C1645F">
        <w:rPr>
          <w:rFonts w:ascii="Times New Roman" w:eastAsia="Arial Unicode MS" w:hAnsi="Times New Roman" w:cs="Times New Roman"/>
          <w:color w:val="000000"/>
          <w:sz w:val="28"/>
          <w:szCs w:val="28"/>
          <w:bdr w:val="nil"/>
          <w:lang w:eastAsia="ru-RU"/>
        </w:rPr>
        <w:t xml:space="preserve"> индивидуальн</w:t>
      </w:r>
      <w:r>
        <w:rPr>
          <w:rFonts w:ascii="Times New Roman" w:eastAsia="Arial Unicode MS" w:hAnsi="Times New Roman" w:cs="Times New Roman"/>
          <w:color w:val="000000"/>
          <w:sz w:val="28"/>
          <w:szCs w:val="28"/>
          <w:bdr w:val="nil"/>
          <w:lang w:eastAsia="ru-RU"/>
        </w:rPr>
        <w:t>ый безвозмездный</w:t>
      </w:r>
      <w:r w:rsidRPr="00C1645F">
        <w:rPr>
          <w:rFonts w:ascii="Times New Roman" w:eastAsia="Arial Unicode MS" w:hAnsi="Times New Roman" w:cs="Times New Roman"/>
          <w:color w:val="000000"/>
          <w:sz w:val="28"/>
          <w:szCs w:val="28"/>
          <w:bdr w:val="nil"/>
          <w:lang w:eastAsia="ru-RU"/>
        </w:rPr>
        <w:t xml:space="preserve"> платеж, </w:t>
      </w:r>
      <w:r>
        <w:rPr>
          <w:rFonts w:ascii="Times New Roman" w:eastAsia="Arial Unicode MS" w:hAnsi="Times New Roman" w:cs="Times New Roman"/>
          <w:color w:val="000000"/>
          <w:sz w:val="28"/>
          <w:szCs w:val="28"/>
          <w:bdr w:val="nil"/>
          <w:lang w:eastAsia="ru-RU"/>
        </w:rPr>
        <w:t>который взыскивается</w:t>
      </w:r>
      <w:r w:rsidRPr="00C1645F">
        <w:rPr>
          <w:rFonts w:ascii="Times New Roman" w:eastAsia="Arial Unicode MS" w:hAnsi="Times New Roman" w:cs="Times New Roman"/>
          <w:color w:val="000000"/>
          <w:sz w:val="28"/>
          <w:szCs w:val="28"/>
          <w:bdr w:val="nil"/>
          <w:lang w:eastAsia="ru-RU"/>
        </w:rPr>
        <w:t xml:space="preserve"> с организаций в форме отчуждения принадлежащих им на правах собственности хозяйственного ведения либо своевременного управления денежных средств.</w:t>
      </w:r>
      <w:r w:rsidRPr="00C1645F">
        <w:rPr>
          <w:rFonts w:ascii="Helvetica Neue" w:eastAsia="Arial Unicode MS" w:hAnsi="Helvetica Neue" w:cs="Arial Unicode MS"/>
          <w:color w:val="000000"/>
          <w:bdr w:val="nil"/>
          <w:lang w:eastAsia="ru-RU"/>
        </w:rPr>
        <w:t xml:space="preserve"> </w:t>
      </w:r>
    </w:p>
    <w:p w:rsidR="00C1645F" w:rsidRPr="00C1645F" w:rsidRDefault="00C1645F" w:rsidP="00C1645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C1645F">
        <w:rPr>
          <w:rFonts w:ascii="Times New Roman" w:eastAsia="Arial Unicode MS" w:hAnsi="Times New Roman" w:cs="Times New Roman"/>
          <w:color w:val="000000"/>
          <w:sz w:val="28"/>
          <w:szCs w:val="28"/>
          <w:bdr w:val="nil"/>
          <w:lang w:eastAsia="ru-RU"/>
        </w:rPr>
        <w:t xml:space="preserve">Налоги играют важную роль во всей налоговой политике (совокупность определенных событий в области налогообложения, которая считается частью </w:t>
      </w:r>
      <w:r w:rsidRPr="00C1645F">
        <w:rPr>
          <w:rFonts w:ascii="Times New Roman" w:eastAsia="Arial Unicode MS" w:hAnsi="Times New Roman" w:cs="Times New Roman"/>
          <w:color w:val="000000"/>
          <w:sz w:val="28"/>
          <w:szCs w:val="28"/>
          <w:bdr w:val="nil"/>
          <w:lang w:eastAsia="ru-RU"/>
        </w:rPr>
        <w:lastRenderedPageBreak/>
        <w:t>единой финансовой политики страны) РФ.</w:t>
      </w:r>
      <w:r w:rsidRPr="00C1645F">
        <w:rPr>
          <w:rFonts w:ascii="Helvetica Neue" w:eastAsia="Arial Unicode MS" w:hAnsi="Helvetica Neue" w:cs="Arial Unicode MS"/>
          <w:color w:val="000000"/>
          <w:bdr w:val="nil"/>
          <w:lang w:eastAsia="ru-RU"/>
        </w:rPr>
        <w:t xml:space="preserve"> </w:t>
      </w:r>
      <w:r w:rsidRPr="00C1645F">
        <w:rPr>
          <w:rFonts w:ascii="Times New Roman" w:eastAsia="Arial Unicode MS" w:hAnsi="Times New Roman" w:cs="Times New Roman"/>
          <w:color w:val="000000"/>
          <w:sz w:val="28"/>
          <w:szCs w:val="28"/>
          <w:bdr w:val="nil"/>
          <w:lang w:eastAsia="ru-RU"/>
        </w:rPr>
        <w:t>Функция налога - это проявление его общественно-финансовой сути в действии. Функции свидетельствуют, каким образом реализуется публичное назначение предоставленной финансовой группы.</w:t>
      </w:r>
    </w:p>
    <w:p w:rsidR="00633BB6" w:rsidRDefault="00633BB6" w:rsidP="00633BB6">
      <w:pPr>
        <w:pStyle w:val="a3"/>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 налогами в соответствии со </w:t>
      </w:r>
      <w:r w:rsidRPr="00680C8B">
        <w:rPr>
          <w:rFonts w:ascii="Times New Roman" w:eastAsia="Calibri" w:hAnsi="Times New Roman" w:cs="Times New Roman"/>
          <w:sz w:val="28"/>
          <w:szCs w:val="28"/>
        </w:rPr>
        <w:t xml:space="preserve">ст. 8 НК РФ, </w:t>
      </w:r>
      <w:r>
        <w:rPr>
          <w:rFonts w:ascii="Times New Roman" w:eastAsia="Calibri" w:hAnsi="Times New Roman" w:cs="Times New Roman"/>
          <w:sz w:val="28"/>
          <w:szCs w:val="28"/>
        </w:rPr>
        <w:t>понимаются</w:t>
      </w:r>
      <w:r w:rsidRPr="00680C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обязательные </w:t>
      </w:r>
      <w:r w:rsidRPr="00680C8B">
        <w:rPr>
          <w:rFonts w:ascii="Times New Roman" w:eastAsia="Calibri" w:hAnsi="Times New Roman" w:cs="Times New Roman"/>
          <w:sz w:val="28"/>
          <w:szCs w:val="28"/>
        </w:rPr>
        <w:t>платеж</w:t>
      </w:r>
      <w:r>
        <w:rPr>
          <w:rFonts w:ascii="Times New Roman" w:eastAsia="Calibri" w:hAnsi="Times New Roman" w:cs="Times New Roman"/>
          <w:sz w:val="28"/>
          <w:szCs w:val="28"/>
        </w:rPr>
        <w:t>и</w:t>
      </w:r>
      <w:r w:rsidRPr="00680C8B">
        <w:rPr>
          <w:rFonts w:ascii="Times New Roman" w:eastAsia="Calibri" w:hAnsi="Times New Roman" w:cs="Times New Roman"/>
          <w:sz w:val="28"/>
          <w:szCs w:val="28"/>
        </w:rPr>
        <w:t>, взимаемы</w:t>
      </w:r>
      <w:r>
        <w:rPr>
          <w:rFonts w:ascii="Times New Roman" w:eastAsia="Calibri" w:hAnsi="Times New Roman" w:cs="Times New Roman"/>
          <w:sz w:val="28"/>
          <w:szCs w:val="28"/>
        </w:rPr>
        <w:t>е</w:t>
      </w:r>
      <w:r w:rsidRPr="00680C8B">
        <w:rPr>
          <w:rFonts w:ascii="Times New Roman" w:eastAsia="Calibri" w:hAnsi="Times New Roman" w:cs="Times New Roman"/>
          <w:sz w:val="28"/>
          <w:szCs w:val="28"/>
        </w:rPr>
        <w:t xml:space="preserve"> с </w:t>
      </w:r>
      <w:r>
        <w:rPr>
          <w:rFonts w:ascii="Times New Roman" w:eastAsia="Calibri" w:hAnsi="Times New Roman" w:cs="Times New Roman"/>
          <w:sz w:val="28"/>
          <w:szCs w:val="28"/>
        </w:rPr>
        <w:t>хозяйствующих субъектов</w:t>
      </w:r>
      <w:r w:rsidRPr="00680C8B">
        <w:rPr>
          <w:rFonts w:ascii="Times New Roman" w:eastAsia="Calibri" w:hAnsi="Times New Roman" w:cs="Times New Roman"/>
          <w:sz w:val="28"/>
          <w:szCs w:val="28"/>
        </w:rPr>
        <w:t xml:space="preserve"> в форме отчуждения</w:t>
      </w:r>
      <w:r>
        <w:rPr>
          <w:rFonts w:ascii="Times New Roman" w:eastAsia="Calibri" w:hAnsi="Times New Roman" w:cs="Times New Roman"/>
          <w:sz w:val="28"/>
          <w:szCs w:val="28"/>
        </w:rPr>
        <w:t xml:space="preserve"> </w:t>
      </w:r>
      <w:r w:rsidRPr="00D3492B">
        <w:rPr>
          <w:rFonts w:ascii="Times New Roman" w:eastAsia="Calibri" w:hAnsi="Times New Roman" w:cs="Times New Roman"/>
          <w:sz w:val="28"/>
          <w:szCs w:val="28"/>
        </w:rPr>
        <w:t>в целях экономического обеспечения работы государства</w:t>
      </w:r>
      <w:r>
        <w:rPr>
          <w:rFonts w:ascii="Times New Roman" w:eastAsia="Calibri" w:hAnsi="Times New Roman" w:cs="Times New Roman"/>
          <w:sz w:val="28"/>
          <w:szCs w:val="28"/>
        </w:rPr>
        <w:t>. Такие платежи п</w:t>
      </w:r>
      <w:r w:rsidRPr="00680C8B">
        <w:rPr>
          <w:rFonts w:ascii="Times New Roman" w:eastAsia="Calibri" w:hAnsi="Times New Roman" w:cs="Times New Roman"/>
          <w:sz w:val="28"/>
          <w:szCs w:val="28"/>
        </w:rPr>
        <w:t>ринадлежа</w:t>
      </w:r>
      <w:r>
        <w:rPr>
          <w:rFonts w:ascii="Times New Roman" w:eastAsia="Calibri" w:hAnsi="Times New Roman" w:cs="Times New Roman"/>
          <w:sz w:val="28"/>
          <w:szCs w:val="28"/>
        </w:rPr>
        <w:t>т им</w:t>
      </w:r>
      <w:r w:rsidRPr="00680C8B">
        <w:rPr>
          <w:rFonts w:ascii="Times New Roman" w:eastAsia="Calibri" w:hAnsi="Times New Roman" w:cs="Times New Roman"/>
          <w:sz w:val="28"/>
          <w:szCs w:val="28"/>
        </w:rPr>
        <w:t xml:space="preserve"> на праве</w:t>
      </w:r>
      <w:r w:rsidRPr="00C73536">
        <w:t xml:space="preserve"> </w:t>
      </w:r>
      <w:r w:rsidRPr="00C73536">
        <w:rPr>
          <w:rFonts w:ascii="Times New Roman" w:eastAsia="Calibri" w:hAnsi="Times New Roman" w:cs="Times New Roman"/>
          <w:sz w:val="28"/>
          <w:szCs w:val="28"/>
        </w:rPr>
        <w:t>хозяйственного ведения</w:t>
      </w:r>
      <w:r>
        <w:rPr>
          <w:rFonts w:ascii="Times New Roman" w:eastAsia="Calibri" w:hAnsi="Times New Roman" w:cs="Times New Roman"/>
          <w:sz w:val="28"/>
          <w:szCs w:val="28"/>
        </w:rPr>
        <w:t>,</w:t>
      </w:r>
      <w:r w:rsidRPr="00680C8B">
        <w:rPr>
          <w:rFonts w:ascii="Times New Roman" w:eastAsia="Calibri" w:hAnsi="Times New Roman" w:cs="Times New Roman"/>
          <w:sz w:val="28"/>
          <w:szCs w:val="28"/>
        </w:rPr>
        <w:t xml:space="preserve"> собственности, и оперативного управления капитал</w:t>
      </w:r>
      <w:r>
        <w:rPr>
          <w:rFonts w:ascii="Times New Roman" w:eastAsia="Calibri" w:hAnsi="Times New Roman" w:cs="Times New Roman"/>
          <w:sz w:val="28"/>
          <w:szCs w:val="28"/>
        </w:rPr>
        <w:t>ом</w:t>
      </w:r>
      <w:r w:rsidRPr="00680C8B">
        <w:rPr>
          <w:rFonts w:ascii="Times New Roman" w:eastAsia="Calibri" w:hAnsi="Times New Roman" w:cs="Times New Roman"/>
          <w:sz w:val="28"/>
          <w:szCs w:val="28"/>
        </w:rPr>
        <w:t>.</w:t>
      </w:r>
    </w:p>
    <w:p w:rsidR="00633BB6" w:rsidRPr="00000A0F" w:rsidRDefault="00633BB6" w:rsidP="00633BB6">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О</w:t>
      </w:r>
      <w:r w:rsidRPr="00000A0F">
        <w:rPr>
          <w:rFonts w:ascii="Times New Roman" w:eastAsia="Arial Unicode MS" w:hAnsi="Times New Roman" w:cs="Times New Roman"/>
          <w:color w:val="000000"/>
          <w:sz w:val="28"/>
          <w:szCs w:val="28"/>
          <w:bdr w:val="nil"/>
          <w:lang w:eastAsia="ru-RU"/>
        </w:rPr>
        <w:t>снов</w:t>
      </w:r>
      <w:r>
        <w:rPr>
          <w:rFonts w:ascii="Times New Roman" w:eastAsia="Arial Unicode MS" w:hAnsi="Times New Roman" w:cs="Times New Roman"/>
          <w:color w:val="000000"/>
          <w:sz w:val="28"/>
          <w:szCs w:val="28"/>
          <w:bdr w:val="nil"/>
          <w:lang w:eastAsia="ru-RU"/>
        </w:rPr>
        <w:t>ные принципы налогов</w:t>
      </w:r>
      <w:r w:rsidRPr="00000A0F">
        <w:rPr>
          <w:rFonts w:ascii="Times New Roman" w:eastAsia="Arial Unicode MS" w:hAnsi="Times New Roman" w:cs="Times New Roman"/>
          <w:color w:val="000000"/>
          <w:sz w:val="28"/>
          <w:szCs w:val="28"/>
          <w:bdr w:val="nil"/>
          <w:lang w:eastAsia="ru-RU"/>
        </w:rPr>
        <w:t>: уплат</w:t>
      </w:r>
      <w:r>
        <w:rPr>
          <w:rFonts w:ascii="Times New Roman" w:eastAsia="Arial Unicode MS" w:hAnsi="Times New Roman" w:cs="Times New Roman"/>
          <w:color w:val="000000"/>
          <w:sz w:val="28"/>
          <w:szCs w:val="28"/>
          <w:bdr w:val="nil"/>
          <w:lang w:eastAsia="ru-RU"/>
        </w:rPr>
        <w:t>а</w:t>
      </w:r>
      <w:r w:rsidRPr="00000A0F">
        <w:rPr>
          <w:rFonts w:ascii="Times New Roman" w:eastAsia="Arial Unicode MS" w:hAnsi="Times New Roman" w:cs="Times New Roman"/>
          <w:color w:val="000000"/>
          <w:sz w:val="28"/>
          <w:szCs w:val="28"/>
          <w:bdr w:val="nil"/>
          <w:lang w:eastAsia="ru-RU"/>
        </w:rPr>
        <w:t>; определени</w:t>
      </w:r>
      <w:r>
        <w:rPr>
          <w:rFonts w:ascii="Times New Roman" w:eastAsia="Arial Unicode MS" w:hAnsi="Times New Roman" w:cs="Times New Roman"/>
          <w:color w:val="000000"/>
          <w:sz w:val="28"/>
          <w:szCs w:val="28"/>
          <w:bdr w:val="nil"/>
          <w:lang w:eastAsia="ru-RU"/>
        </w:rPr>
        <w:t>е</w:t>
      </w:r>
      <w:r w:rsidRPr="00000A0F">
        <w:rPr>
          <w:rFonts w:ascii="Times New Roman" w:eastAsia="Arial Unicode MS" w:hAnsi="Times New Roman" w:cs="Times New Roman"/>
          <w:color w:val="000000"/>
          <w:sz w:val="28"/>
          <w:szCs w:val="28"/>
          <w:bdr w:val="nil"/>
          <w:lang w:eastAsia="ru-RU"/>
        </w:rPr>
        <w:t xml:space="preserve"> величины налога </w:t>
      </w:r>
      <w:r>
        <w:rPr>
          <w:rFonts w:ascii="Times New Roman" w:eastAsia="Arial Unicode MS" w:hAnsi="Times New Roman" w:cs="Times New Roman"/>
          <w:color w:val="000000"/>
          <w:sz w:val="28"/>
          <w:szCs w:val="28"/>
          <w:bdr w:val="nil"/>
          <w:lang w:eastAsia="ru-RU"/>
        </w:rPr>
        <w:t>по каждому</w:t>
      </w:r>
      <w:r w:rsidRPr="00000A0F">
        <w:rPr>
          <w:rFonts w:ascii="Times New Roman" w:eastAsia="Arial Unicode MS" w:hAnsi="Times New Roman" w:cs="Times New Roman"/>
          <w:color w:val="000000"/>
          <w:sz w:val="28"/>
          <w:szCs w:val="28"/>
          <w:bdr w:val="nil"/>
          <w:lang w:eastAsia="ru-RU"/>
        </w:rPr>
        <w:t xml:space="preserve"> налогоплательщик</w:t>
      </w:r>
      <w:r>
        <w:rPr>
          <w:rFonts w:ascii="Times New Roman" w:eastAsia="Arial Unicode MS" w:hAnsi="Times New Roman" w:cs="Times New Roman"/>
          <w:color w:val="000000"/>
          <w:sz w:val="28"/>
          <w:szCs w:val="28"/>
          <w:bdr w:val="nil"/>
          <w:lang w:eastAsia="ru-RU"/>
        </w:rPr>
        <w:t>у</w:t>
      </w:r>
      <w:r w:rsidRPr="00000A0F">
        <w:rPr>
          <w:rFonts w:ascii="Times New Roman" w:eastAsia="Arial Unicode MS" w:hAnsi="Times New Roman" w:cs="Times New Roman"/>
          <w:color w:val="000000"/>
          <w:sz w:val="28"/>
          <w:szCs w:val="28"/>
          <w:bdr w:val="nil"/>
          <w:lang w:eastAsia="ru-RU"/>
        </w:rPr>
        <w:t>;</w:t>
      </w:r>
    </w:p>
    <w:p w:rsidR="00633BB6" w:rsidRPr="00000A0F" w:rsidRDefault="00633BB6" w:rsidP="00633BB6">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t>- уплачива</w:t>
      </w:r>
      <w:r>
        <w:rPr>
          <w:rFonts w:ascii="Times New Roman" w:eastAsia="Arial Unicode MS" w:hAnsi="Times New Roman" w:cs="Times New Roman"/>
          <w:color w:val="000000"/>
          <w:sz w:val="28"/>
          <w:szCs w:val="28"/>
          <w:bdr w:val="nil"/>
          <w:lang w:eastAsia="ru-RU"/>
        </w:rPr>
        <w:t>ются</w:t>
      </w:r>
      <w:r w:rsidRPr="00000A0F">
        <w:rPr>
          <w:rFonts w:ascii="Times New Roman" w:eastAsia="Arial Unicode MS" w:hAnsi="Times New Roman" w:cs="Times New Roman"/>
          <w:color w:val="000000"/>
          <w:sz w:val="28"/>
          <w:szCs w:val="28"/>
          <w:bdr w:val="nil"/>
          <w:lang w:eastAsia="ru-RU"/>
        </w:rPr>
        <w:t xml:space="preserve"> сумм</w:t>
      </w:r>
      <w:r>
        <w:rPr>
          <w:rFonts w:ascii="Times New Roman" w:eastAsia="Arial Unicode MS" w:hAnsi="Times New Roman" w:cs="Times New Roman"/>
          <w:color w:val="000000"/>
          <w:sz w:val="28"/>
          <w:szCs w:val="28"/>
          <w:bdr w:val="nil"/>
          <w:lang w:eastAsia="ru-RU"/>
        </w:rPr>
        <w:t>ы на безвозмездной основе</w:t>
      </w:r>
      <w:r w:rsidRPr="00000A0F">
        <w:rPr>
          <w:rFonts w:ascii="Times New Roman" w:eastAsia="Arial Unicode MS" w:hAnsi="Times New Roman" w:cs="Times New Roman"/>
          <w:color w:val="000000"/>
          <w:sz w:val="28"/>
          <w:szCs w:val="28"/>
          <w:bdr w:val="nil"/>
          <w:lang w:eastAsia="ru-RU"/>
        </w:rPr>
        <w:t xml:space="preserve">, </w:t>
      </w:r>
      <w:r>
        <w:rPr>
          <w:rFonts w:ascii="Times New Roman" w:eastAsia="Arial Unicode MS" w:hAnsi="Times New Roman" w:cs="Times New Roman"/>
          <w:color w:val="000000"/>
          <w:sz w:val="28"/>
          <w:szCs w:val="28"/>
          <w:bdr w:val="nil"/>
          <w:lang w:eastAsia="ru-RU"/>
        </w:rPr>
        <w:t xml:space="preserve">не подразумевая по собой выдачу каких-либо благ либо услуг </w:t>
      </w:r>
      <w:r w:rsidRPr="00000A0F">
        <w:rPr>
          <w:rFonts w:ascii="Times New Roman" w:eastAsia="Arial Unicode MS" w:hAnsi="Times New Roman" w:cs="Times New Roman"/>
          <w:color w:val="000000"/>
          <w:sz w:val="28"/>
          <w:szCs w:val="28"/>
          <w:bdr w:val="nil"/>
          <w:lang w:eastAsia="ru-RU"/>
        </w:rPr>
        <w:t>налогоплательщику;</w:t>
      </w:r>
    </w:p>
    <w:p w:rsidR="00633BB6" w:rsidRDefault="00633BB6" w:rsidP="00633BB6">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000A0F">
        <w:rPr>
          <w:rFonts w:ascii="Times New Roman" w:eastAsia="Arial Unicode MS" w:hAnsi="Times New Roman" w:cs="Times New Roman"/>
          <w:color w:val="000000"/>
          <w:sz w:val="28"/>
          <w:szCs w:val="28"/>
          <w:bdr w:val="nil"/>
          <w:lang w:eastAsia="ru-RU"/>
        </w:rPr>
        <w:t xml:space="preserve">- </w:t>
      </w:r>
      <w:r w:rsidRPr="00FB2A47">
        <w:rPr>
          <w:rFonts w:ascii="Times New Roman" w:eastAsia="Arial Unicode MS" w:hAnsi="Times New Roman" w:cs="Times New Roman"/>
          <w:color w:val="000000"/>
          <w:sz w:val="28"/>
          <w:szCs w:val="28"/>
          <w:bdr w:val="nil"/>
          <w:lang w:eastAsia="ru-RU"/>
        </w:rPr>
        <w:t>смен</w:t>
      </w:r>
      <w:r>
        <w:rPr>
          <w:rFonts w:ascii="Times New Roman" w:eastAsia="Arial Unicode MS" w:hAnsi="Times New Roman" w:cs="Times New Roman"/>
          <w:color w:val="000000"/>
          <w:sz w:val="28"/>
          <w:szCs w:val="28"/>
          <w:bdr w:val="nil"/>
          <w:lang w:eastAsia="ru-RU"/>
        </w:rPr>
        <w:t>а</w:t>
      </w:r>
      <w:r w:rsidRPr="00FB2A47">
        <w:rPr>
          <w:rFonts w:ascii="Times New Roman" w:eastAsia="Arial Unicode MS" w:hAnsi="Times New Roman" w:cs="Times New Roman"/>
          <w:color w:val="000000"/>
          <w:sz w:val="28"/>
          <w:szCs w:val="28"/>
          <w:bdr w:val="nil"/>
          <w:lang w:eastAsia="ru-RU"/>
        </w:rPr>
        <w:t xml:space="preserve"> формы принадлежности</w:t>
      </w:r>
      <w:r>
        <w:rPr>
          <w:rFonts w:ascii="Times New Roman" w:eastAsia="Arial Unicode MS" w:hAnsi="Times New Roman" w:cs="Times New Roman"/>
          <w:color w:val="000000"/>
          <w:sz w:val="28"/>
          <w:szCs w:val="28"/>
          <w:bdr w:val="nil"/>
          <w:lang w:eastAsia="ru-RU"/>
        </w:rPr>
        <w:t>, путем</w:t>
      </w:r>
      <w:r w:rsidRPr="00FB2A47">
        <w:rPr>
          <w:rFonts w:ascii="Times New Roman" w:eastAsia="Arial Unicode MS" w:hAnsi="Times New Roman" w:cs="Times New Roman"/>
          <w:color w:val="000000"/>
          <w:sz w:val="28"/>
          <w:szCs w:val="28"/>
          <w:bdr w:val="nil"/>
          <w:lang w:eastAsia="ru-RU"/>
        </w:rPr>
        <w:t xml:space="preserve"> </w:t>
      </w:r>
      <w:r w:rsidRPr="00000A0F">
        <w:rPr>
          <w:rFonts w:ascii="Times New Roman" w:eastAsia="Arial Unicode MS" w:hAnsi="Times New Roman" w:cs="Times New Roman"/>
          <w:color w:val="000000"/>
          <w:sz w:val="28"/>
          <w:szCs w:val="28"/>
          <w:bdr w:val="nil"/>
          <w:lang w:eastAsia="ru-RU"/>
        </w:rPr>
        <w:t xml:space="preserve">отчуждения </w:t>
      </w:r>
      <w:r w:rsidRPr="003D2924">
        <w:rPr>
          <w:rFonts w:ascii="Times New Roman" w:eastAsia="Arial Unicode MS" w:hAnsi="Times New Roman" w:cs="Times New Roman"/>
          <w:color w:val="000000"/>
          <w:sz w:val="28"/>
          <w:szCs w:val="28"/>
          <w:bdr w:val="nil"/>
          <w:lang w:eastAsia="ru-RU"/>
        </w:rPr>
        <w:t>принадлежащих организации, части</w:t>
      </w:r>
      <w:r w:rsidRPr="00000A0F">
        <w:rPr>
          <w:rFonts w:ascii="Times New Roman" w:eastAsia="Arial Unicode MS" w:hAnsi="Times New Roman" w:cs="Times New Roman"/>
          <w:color w:val="000000"/>
          <w:sz w:val="28"/>
          <w:szCs w:val="28"/>
          <w:bdr w:val="nil"/>
          <w:lang w:eastAsia="ru-RU"/>
        </w:rPr>
        <w:t xml:space="preserve"> денежных средств; </w:t>
      </w:r>
    </w:p>
    <w:p w:rsidR="00633BB6" w:rsidRPr="00000A0F" w:rsidRDefault="00633BB6" w:rsidP="00633BB6">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color w:val="000000"/>
          <w:sz w:val="28"/>
          <w:szCs w:val="28"/>
          <w:bdr w:val="nil"/>
          <w:lang w:eastAsia="ru-RU"/>
        </w:rPr>
        <w:t>-</w:t>
      </w:r>
      <w:r w:rsidRPr="00000A0F">
        <w:rPr>
          <w:rFonts w:ascii="Times New Roman" w:eastAsia="Arial Unicode MS" w:hAnsi="Times New Roman" w:cs="Times New Roman"/>
          <w:color w:val="000000"/>
          <w:sz w:val="28"/>
          <w:szCs w:val="28"/>
          <w:bdr w:val="nil"/>
          <w:lang w:eastAsia="ru-RU"/>
        </w:rPr>
        <w:t>часть принадлежности</w:t>
      </w:r>
      <w:r>
        <w:rPr>
          <w:rFonts w:ascii="Times New Roman" w:eastAsia="Arial Unicode MS" w:hAnsi="Times New Roman" w:cs="Times New Roman"/>
          <w:color w:val="000000"/>
          <w:sz w:val="28"/>
          <w:szCs w:val="28"/>
          <w:bdr w:val="nil"/>
          <w:lang w:eastAsia="ru-RU"/>
        </w:rPr>
        <w:t xml:space="preserve"> хозяйствующего субъекта </w:t>
      </w:r>
      <w:r w:rsidRPr="00000A0F">
        <w:rPr>
          <w:rFonts w:ascii="Times New Roman" w:eastAsia="Arial Unicode MS" w:hAnsi="Times New Roman" w:cs="Times New Roman"/>
          <w:color w:val="000000"/>
          <w:sz w:val="28"/>
          <w:szCs w:val="28"/>
          <w:bdr w:val="nil"/>
          <w:lang w:eastAsia="ru-RU"/>
        </w:rPr>
        <w:t>в денежном выражении переходит в муниципальную, и при этом появляется централизованный фонд (бюджет) страны.</w:t>
      </w:r>
    </w:p>
    <w:p w:rsidR="005961FE" w:rsidRDefault="005961FE" w:rsidP="00633BB6">
      <w:pPr>
        <w:tabs>
          <w:tab w:val="left" w:pos="900"/>
        </w:tabs>
        <w:spacing w:after="0" w:line="360" w:lineRule="auto"/>
        <w:rPr>
          <w:rFonts w:ascii="Times New Roman" w:eastAsia="Calibri" w:hAnsi="Times New Roman" w:cs="Times New Roman"/>
          <w:b/>
          <w:iCs/>
          <w:color w:val="000000"/>
          <w:sz w:val="28"/>
          <w:szCs w:val="28"/>
        </w:rPr>
      </w:pPr>
    </w:p>
    <w:p w:rsidR="005961FE" w:rsidRDefault="005961FE" w:rsidP="005961FE">
      <w:pPr>
        <w:spacing w:after="0" w:line="360" w:lineRule="auto"/>
        <w:jc w:val="center"/>
        <w:rPr>
          <w:rFonts w:ascii="Times New Roman" w:eastAsia="Calibri" w:hAnsi="Times New Roman" w:cs="Times New Roman"/>
          <w:b/>
          <w:iCs/>
          <w:color w:val="000000"/>
          <w:sz w:val="28"/>
          <w:szCs w:val="28"/>
        </w:rPr>
      </w:pPr>
    </w:p>
    <w:p w:rsidR="00A1473D" w:rsidRDefault="001557A3" w:rsidP="001557A3">
      <w:pPr>
        <w:spacing w:after="0" w:line="360" w:lineRule="auto"/>
        <w:jc w:val="center"/>
        <w:rPr>
          <w:rFonts w:ascii="Times New Roman" w:eastAsia="Calibri" w:hAnsi="Times New Roman" w:cs="Times New Roman"/>
          <w:b/>
          <w:iCs/>
          <w:color w:val="000000"/>
          <w:sz w:val="28"/>
          <w:szCs w:val="28"/>
        </w:rPr>
      </w:pPr>
      <w:r w:rsidRPr="001557A3">
        <w:rPr>
          <w:rFonts w:ascii="Times New Roman" w:eastAsia="Calibri" w:hAnsi="Times New Roman" w:cs="Times New Roman"/>
          <w:b/>
          <w:iCs/>
          <w:color w:val="000000"/>
          <w:sz w:val="28"/>
          <w:szCs w:val="28"/>
        </w:rPr>
        <w:t>СПИСОК ИСПОЛЬЗОВАННЫХ ИСТОЧНИКОВ</w:t>
      </w:r>
    </w:p>
    <w:p w:rsidR="001557A3" w:rsidRDefault="001557A3" w:rsidP="001557A3">
      <w:pPr>
        <w:spacing w:after="0" w:line="360" w:lineRule="auto"/>
        <w:jc w:val="center"/>
        <w:rPr>
          <w:rFonts w:ascii="Times New Roman" w:hAnsi="Times New Roman" w:cs="Times New Roman"/>
          <w:sz w:val="28"/>
          <w:szCs w:val="28"/>
        </w:rPr>
      </w:pPr>
    </w:p>
    <w:p w:rsidR="005E4F9A" w:rsidRDefault="00A1473D" w:rsidP="0085577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7D0222" w:rsidRPr="007D0222">
        <w:rPr>
          <w:rFonts w:ascii="Times New Roman" w:hAnsi="Times New Roman" w:cs="Times New Roman"/>
          <w:sz w:val="28"/>
          <w:szCs w:val="28"/>
        </w:rPr>
        <w:t>Александрова А.И. Совершенствование налогового стимулирования инновационной деятельности /А.И. Александрова//Экономика и управление.- 2013.- № 9 (95). - С. 53-58.</w:t>
      </w:r>
    </w:p>
    <w:p w:rsidR="005E4F9A" w:rsidRPr="00521ECB"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E4F9A" w:rsidRPr="00521ECB">
        <w:rPr>
          <w:rFonts w:ascii="Times New Roman" w:eastAsia="Times New Roman" w:hAnsi="Times New Roman" w:cs="Times New Roman"/>
          <w:color w:val="000000"/>
          <w:sz w:val="28"/>
          <w:szCs w:val="28"/>
          <w:lang w:eastAsia="ru-RU"/>
        </w:rPr>
        <w:t>. Баталова И.С. Налоговые проверки: проблемы, анализ, решение; 2013. С.52;</w:t>
      </w:r>
    </w:p>
    <w:p w:rsidR="005E4F9A" w:rsidRPr="00521ECB"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4F9A" w:rsidRPr="00521ECB">
        <w:rPr>
          <w:rFonts w:ascii="Times New Roman" w:eastAsia="Times New Roman" w:hAnsi="Times New Roman" w:cs="Times New Roman"/>
          <w:color w:val="000000"/>
          <w:sz w:val="28"/>
          <w:szCs w:val="28"/>
          <w:lang w:eastAsia="ru-RU"/>
        </w:rPr>
        <w:t>. Борисов А.Н. Защита прав налогоплательщика при проведении налоговых проверок; практическое пособие, ГроссМедиа. 2015. С. 128;</w:t>
      </w:r>
    </w:p>
    <w:p w:rsidR="005E4F9A" w:rsidRPr="00521ECB"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5E4F9A" w:rsidRPr="00521ECB">
        <w:rPr>
          <w:rFonts w:ascii="Times New Roman" w:eastAsia="Times New Roman" w:hAnsi="Times New Roman" w:cs="Times New Roman"/>
          <w:color w:val="000000"/>
          <w:sz w:val="28"/>
          <w:szCs w:val="28"/>
          <w:lang w:eastAsia="ru-RU"/>
        </w:rPr>
        <w:t>. Брызгалин А.В., Берник В.Р., Головкин А.Н. Постатейный комментарий изменений. Налоговый кодекс РФ (с учетом Федерального закона от 27.07.2014 г. N 137-ФЗ). Электронный ресурс: СПС "Консультант Плюс";</w:t>
      </w:r>
    </w:p>
    <w:p w:rsidR="005E4F9A"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E4F9A" w:rsidRPr="00521ECB">
        <w:rPr>
          <w:rFonts w:ascii="Times New Roman" w:eastAsia="Times New Roman" w:hAnsi="Times New Roman" w:cs="Times New Roman"/>
          <w:color w:val="000000"/>
          <w:sz w:val="28"/>
          <w:szCs w:val="28"/>
          <w:lang w:eastAsia="ru-RU"/>
        </w:rPr>
        <w:t>. Владыкова В.М. Сборник задач по налогам и налогообложению,  издание, С. 360;</w:t>
      </w:r>
    </w:p>
    <w:p w:rsidR="00F56EE4" w:rsidRPr="00F56EE4" w:rsidRDefault="00A1473D" w:rsidP="00F56EE4">
      <w:pPr>
        <w:tabs>
          <w:tab w:val="left" w:pos="1815"/>
        </w:tabs>
        <w:spacing w:after="0" w:line="360" w:lineRule="auto"/>
        <w:contextualSpacing/>
        <w:jc w:val="both"/>
        <w:rPr>
          <w:rFonts w:ascii="Times New Roman" w:eastAsia="Times New Roman" w:hAnsi="Times New Roman" w:cs="Times New Roman"/>
          <w:sz w:val="28"/>
          <w:szCs w:val="28"/>
          <w:bdr w:val="none" w:sz="0" w:space="0" w:color="auto" w:frame="1"/>
          <w:lang w:bidi="en-US"/>
        </w:rPr>
      </w:pPr>
      <w:r>
        <w:rPr>
          <w:rFonts w:ascii="Times New Roman" w:eastAsia="Times New Roman" w:hAnsi="Times New Roman" w:cs="Times New Roman"/>
          <w:sz w:val="28"/>
          <w:szCs w:val="28"/>
          <w:bdr w:val="none" w:sz="0" w:space="0" w:color="auto" w:frame="1"/>
          <w:lang w:bidi="en-US"/>
        </w:rPr>
        <w:t xml:space="preserve">6. </w:t>
      </w:r>
      <w:r w:rsidR="00F56EE4" w:rsidRPr="00F56EE4">
        <w:rPr>
          <w:rFonts w:ascii="Times New Roman" w:eastAsia="Times New Roman" w:hAnsi="Times New Roman" w:cs="Times New Roman"/>
          <w:sz w:val="28"/>
          <w:szCs w:val="28"/>
          <w:bdr w:val="none" w:sz="0" w:space="0" w:color="auto" w:frame="1"/>
          <w:lang w:bidi="en-US"/>
        </w:rPr>
        <w:t>Вавулин Д.А. К вопросу о налоговых льготах, предоставляемых инвесторам на региональном уровне / Д.А. Вавулин, С.В. Симонов //Финансы и кредит. - 2014.- № 1.- С. 30–37.</w:t>
      </w:r>
    </w:p>
    <w:p w:rsidR="00F56EE4" w:rsidRPr="00F56EE4" w:rsidRDefault="00A1473D" w:rsidP="00F56EE4">
      <w:pPr>
        <w:spacing w:after="0" w:line="360" w:lineRule="auto"/>
        <w:contextualSpacing/>
        <w:jc w:val="both"/>
        <w:rPr>
          <w:rFonts w:ascii="Times New Roman" w:eastAsia="Times New Roman" w:hAnsi="Times New Roman" w:cs="Times New Roman"/>
          <w:sz w:val="28"/>
          <w:szCs w:val="28"/>
          <w:bdr w:val="none" w:sz="0" w:space="0" w:color="auto" w:frame="1"/>
          <w:lang w:bidi="en-US"/>
        </w:rPr>
      </w:pPr>
      <w:r>
        <w:rPr>
          <w:rFonts w:ascii="Times New Roman" w:eastAsia="Times New Roman" w:hAnsi="Times New Roman" w:cs="Times New Roman"/>
          <w:sz w:val="28"/>
          <w:szCs w:val="28"/>
          <w:bdr w:val="none" w:sz="0" w:space="0" w:color="auto" w:frame="1"/>
          <w:lang w:bidi="en-US"/>
        </w:rPr>
        <w:t xml:space="preserve">7. </w:t>
      </w:r>
      <w:r w:rsidR="00F56EE4" w:rsidRPr="00F56EE4">
        <w:rPr>
          <w:rFonts w:ascii="Times New Roman" w:eastAsia="Times New Roman" w:hAnsi="Times New Roman" w:cs="Times New Roman"/>
          <w:sz w:val="28"/>
          <w:szCs w:val="28"/>
          <w:bdr w:val="none" w:sz="0" w:space="0" w:color="auto" w:frame="1"/>
          <w:lang w:bidi="en-US"/>
        </w:rPr>
        <w:t>Дадашев А.З. Налоги и налогообложение в Российской Федерации: учебное пособие / А.З. Дадашев, Д.А. Мешкова, Ю.А. Топчи.- М.: Юнити-Дана, 2013.- 175 с.</w:t>
      </w:r>
    </w:p>
    <w:p w:rsidR="005E4F9A"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5E4F9A" w:rsidRPr="00521ECB">
        <w:rPr>
          <w:rFonts w:ascii="Times New Roman" w:eastAsia="Times New Roman" w:hAnsi="Times New Roman" w:cs="Times New Roman"/>
          <w:color w:val="000000"/>
          <w:sz w:val="28"/>
          <w:szCs w:val="28"/>
          <w:lang w:eastAsia="ru-RU"/>
        </w:rPr>
        <w:t xml:space="preserve"> Дворецкий В.Р. Налоговая проверка. Как защитить свои права // ГроссМедиа, 2016. С.85;</w:t>
      </w:r>
    </w:p>
    <w:p w:rsidR="00F56EE4" w:rsidRPr="00521ECB"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F56EE4" w:rsidRPr="00F56EE4">
        <w:rPr>
          <w:rFonts w:ascii="Times New Roman" w:eastAsia="Times New Roman" w:hAnsi="Times New Roman" w:cs="Times New Roman"/>
          <w:color w:val="000000"/>
          <w:sz w:val="28"/>
          <w:szCs w:val="28"/>
          <w:lang w:eastAsia="ru-RU"/>
        </w:rPr>
        <w:t>Евстигнеев E.H. Налоги и налогообложение. Теория и практика / Е.Н. Евстигнеев, Н.Г. Викторова. - М.: Проспект, 2013. - 520 с.</w:t>
      </w:r>
    </w:p>
    <w:p w:rsidR="005E4F9A" w:rsidRPr="00521ECB"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5E4F9A" w:rsidRPr="00521ECB">
        <w:rPr>
          <w:rFonts w:ascii="Times New Roman" w:eastAsia="Times New Roman" w:hAnsi="Times New Roman" w:cs="Times New Roman"/>
          <w:color w:val="000000"/>
          <w:sz w:val="28"/>
          <w:szCs w:val="28"/>
          <w:lang w:eastAsia="ru-RU"/>
        </w:rPr>
        <w:t>Жидкова Е.Ю. Налоги и налогообложение; Эксмо, 2013. С. 300;</w:t>
      </w:r>
    </w:p>
    <w:p w:rsidR="005E4F9A" w:rsidRPr="00521ECB"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5E4F9A" w:rsidRPr="00521ECB">
        <w:rPr>
          <w:rFonts w:ascii="Times New Roman" w:eastAsia="Times New Roman" w:hAnsi="Times New Roman" w:cs="Times New Roman"/>
          <w:color w:val="000000"/>
          <w:sz w:val="28"/>
          <w:szCs w:val="28"/>
          <w:lang w:eastAsia="ru-RU"/>
        </w:rPr>
        <w:t>Закон РФ №943-1 "О налоговых органах РФ". http:www.nalog.ru;</w:t>
      </w:r>
    </w:p>
    <w:p w:rsidR="005E4F9A" w:rsidRPr="00521ECB"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5E4F9A" w:rsidRPr="00521ECB">
        <w:rPr>
          <w:rFonts w:ascii="Times New Roman" w:eastAsia="Times New Roman" w:hAnsi="Times New Roman" w:cs="Times New Roman"/>
          <w:color w:val="000000"/>
          <w:sz w:val="28"/>
          <w:szCs w:val="28"/>
          <w:lang w:eastAsia="ru-RU"/>
        </w:rPr>
        <w:t xml:space="preserve"> Злыгостев Н.Н. Изменения в порядке назначения и проведения налоговых проверок // Налоговый вестник, 2007, № 2;</w:t>
      </w:r>
    </w:p>
    <w:p w:rsidR="005E4F9A" w:rsidRPr="00521ECB" w:rsidRDefault="00A1473D" w:rsidP="00A1473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5E4F9A" w:rsidRPr="00521ECB">
        <w:rPr>
          <w:rFonts w:ascii="Times New Roman" w:eastAsia="Times New Roman" w:hAnsi="Times New Roman" w:cs="Times New Roman"/>
          <w:color w:val="000000"/>
          <w:sz w:val="28"/>
          <w:szCs w:val="28"/>
          <w:lang w:eastAsia="ru-RU"/>
        </w:rPr>
        <w:t>Золотарева А.И. Налоговое администрирование. Основные итоги реформы; М.: ИЭПП, 2009. С. 786;</w:t>
      </w:r>
    </w:p>
    <w:p w:rsidR="005E4F9A" w:rsidRPr="00521ECB" w:rsidRDefault="00A1473D" w:rsidP="005E4F9A">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5E4F9A" w:rsidRPr="00521ECB">
        <w:rPr>
          <w:rFonts w:ascii="Times New Roman" w:eastAsia="Times New Roman" w:hAnsi="Times New Roman" w:cs="Times New Roman"/>
          <w:color w:val="000000"/>
          <w:sz w:val="28"/>
          <w:szCs w:val="28"/>
          <w:lang w:eastAsia="ru-RU"/>
        </w:rPr>
        <w:t>. Иванова Е.В. Об оценке эффективности налогового контроля // Финансы.- 2009.- №1;</w:t>
      </w:r>
    </w:p>
    <w:p w:rsidR="005E4F9A" w:rsidRPr="00521ECB" w:rsidRDefault="005E4F9A" w:rsidP="005E4F9A">
      <w:pPr>
        <w:spacing w:after="0" w:line="360" w:lineRule="auto"/>
        <w:ind w:firstLine="300"/>
        <w:jc w:val="both"/>
        <w:rPr>
          <w:rFonts w:ascii="Times New Roman" w:eastAsia="Times New Roman" w:hAnsi="Times New Roman" w:cs="Times New Roman"/>
          <w:color w:val="000000"/>
          <w:sz w:val="28"/>
          <w:szCs w:val="28"/>
          <w:lang w:eastAsia="ru-RU"/>
        </w:rPr>
      </w:pPr>
      <w:r w:rsidRPr="00521ECB">
        <w:rPr>
          <w:rFonts w:ascii="Times New Roman" w:eastAsia="Times New Roman" w:hAnsi="Times New Roman" w:cs="Times New Roman"/>
          <w:color w:val="000000"/>
          <w:sz w:val="28"/>
          <w:szCs w:val="28"/>
          <w:lang w:eastAsia="ru-RU"/>
        </w:rPr>
        <w:t>1</w:t>
      </w:r>
      <w:r w:rsidR="00A1473D">
        <w:rPr>
          <w:rFonts w:ascii="Times New Roman" w:eastAsia="Times New Roman" w:hAnsi="Times New Roman" w:cs="Times New Roman"/>
          <w:color w:val="000000"/>
          <w:sz w:val="28"/>
          <w:szCs w:val="28"/>
          <w:lang w:eastAsia="ru-RU"/>
        </w:rPr>
        <w:t>5</w:t>
      </w:r>
      <w:r w:rsidRPr="00521ECB">
        <w:rPr>
          <w:rFonts w:ascii="Times New Roman" w:eastAsia="Times New Roman" w:hAnsi="Times New Roman" w:cs="Times New Roman"/>
          <w:color w:val="000000"/>
          <w:sz w:val="28"/>
          <w:szCs w:val="28"/>
          <w:lang w:eastAsia="ru-RU"/>
        </w:rPr>
        <w:t>. Изменение ставок по НДС// "Налоговые споры".- №1.- 2015;</w:t>
      </w:r>
    </w:p>
    <w:p w:rsidR="005E4F9A" w:rsidRPr="00521ECB" w:rsidRDefault="005E4F9A" w:rsidP="005E4F9A">
      <w:pPr>
        <w:spacing w:after="0" w:line="360" w:lineRule="auto"/>
        <w:ind w:firstLine="300"/>
        <w:jc w:val="both"/>
        <w:rPr>
          <w:rFonts w:ascii="Times New Roman" w:eastAsia="Times New Roman" w:hAnsi="Times New Roman" w:cs="Times New Roman"/>
          <w:color w:val="000000"/>
          <w:sz w:val="28"/>
          <w:szCs w:val="28"/>
          <w:lang w:eastAsia="ru-RU"/>
        </w:rPr>
      </w:pPr>
      <w:r w:rsidRPr="00521ECB">
        <w:rPr>
          <w:rFonts w:ascii="Times New Roman" w:eastAsia="Times New Roman" w:hAnsi="Times New Roman" w:cs="Times New Roman"/>
          <w:color w:val="000000"/>
          <w:sz w:val="28"/>
          <w:szCs w:val="28"/>
          <w:lang w:eastAsia="ru-RU"/>
        </w:rPr>
        <w:t>1</w:t>
      </w:r>
      <w:r w:rsidR="00A1473D">
        <w:rPr>
          <w:rFonts w:ascii="Times New Roman" w:eastAsia="Times New Roman" w:hAnsi="Times New Roman" w:cs="Times New Roman"/>
          <w:color w:val="000000"/>
          <w:sz w:val="28"/>
          <w:szCs w:val="28"/>
          <w:lang w:eastAsia="ru-RU"/>
        </w:rPr>
        <w:t>6</w:t>
      </w:r>
      <w:r w:rsidRPr="00521ECB">
        <w:rPr>
          <w:rFonts w:ascii="Times New Roman" w:eastAsia="Times New Roman" w:hAnsi="Times New Roman" w:cs="Times New Roman"/>
          <w:color w:val="000000"/>
          <w:sz w:val="28"/>
          <w:szCs w:val="28"/>
          <w:lang w:eastAsia="ru-RU"/>
        </w:rPr>
        <w:t>. Инвестиционный паспорт КБР http://www.kbr-invest.ru/?p=396;</w:t>
      </w:r>
    </w:p>
    <w:p w:rsidR="005E4F9A" w:rsidRPr="00521ECB" w:rsidRDefault="005E4F9A" w:rsidP="005E4F9A">
      <w:pPr>
        <w:spacing w:after="0" w:line="360" w:lineRule="auto"/>
        <w:ind w:firstLine="300"/>
        <w:jc w:val="both"/>
        <w:rPr>
          <w:rFonts w:ascii="Times New Roman" w:eastAsia="Times New Roman" w:hAnsi="Times New Roman" w:cs="Times New Roman"/>
          <w:color w:val="000000"/>
          <w:sz w:val="28"/>
          <w:szCs w:val="28"/>
          <w:lang w:eastAsia="ru-RU"/>
        </w:rPr>
      </w:pPr>
      <w:r w:rsidRPr="00521ECB">
        <w:rPr>
          <w:rFonts w:ascii="Times New Roman" w:eastAsia="Times New Roman" w:hAnsi="Times New Roman" w:cs="Times New Roman"/>
          <w:color w:val="000000"/>
          <w:sz w:val="28"/>
          <w:szCs w:val="28"/>
          <w:lang w:eastAsia="ru-RU"/>
        </w:rPr>
        <w:t>1</w:t>
      </w:r>
      <w:r w:rsidR="00A1473D">
        <w:rPr>
          <w:rFonts w:ascii="Times New Roman" w:eastAsia="Times New Roman" w:hAnsi="Times New Roman" w:cs="Times New Roman"/>
          <w:color w:val="000000"/>
          <w:sz w:val="28"/>
          <w:szCs w:val="28"/>
          <w:lang w:eastAsia="ru-RU"/>
        </w:rPr>
        <w:t>7</w:t>
      </w:r>
      <w:r w:rsidRPr="00521ECB">
        <w:rPr>
          <w:rFonts w:ascii="Times New Roman" w:eastAsia="Times New Roman" w:hAnsi="Times New Roman" w:cs="Times New Roman"/>
          <w:color w:val="000000"/>
          <w:sz w:val="28"/>
          <w:szCs w:val="28"/>
          <w:lang w:eastAsia="ru-RU"/>
        </w:rPr>
        <w:t>. Касьянова А.В. Проверка компании. Милиционеры, налоговики, трудовая инспекция. Тактика поведения; ГроссМедиа, РОСБУХ, 2010. С. 304;</w:t>
      </w:r>
    </w:p>
    <w:p w:rsidR="005E4F9A" w:rsidRPr="00521ECB" w:rsidRDefault="005E4F9A" w:rsidP="005E4F9A">
      <w:pPr>
        <w:spacing w:after="0" w:line="360" w:lineRule="auto"/>
        <w:ind w:firstLine="300"/>
        <w:jc w:val="both"/>
        <w:rPr>
          <w:rFonts w:ascii="Times New Roman" w:eastAsia="Times New Roman" w:hAnsi="Times New Roman" w:cs="Times New Roman"/>
          <w:color w:val="000000"/>
          <w:sz w:val="28"/>
          <w:szCs w:val="28"/>
          <w:lang w:eastAsia="ru-RU"/>
        </w:rPr>
      </w:pPr>
      <w:r w:rsidRPr="00521ECB">
        <w:rPr>
          <w:rFonts w:ascii="Times New Roman" w:eastAsia="Times New Roman" w:hAnsi="Times New Roman" w:cs="Times New Roman"/>
          <w:color w:val="000000"/>
          <w:sz w:val="28"/>
          <w:szCs w:val="28"/>
          <w:lang w:eastAsia="ru-RU"/>
        </w:rPr>
        <w:t>1</w:t>
      </w:r>
      <w:r w:rsidR="00A1473D">
        <w:rPr>
          <w:rFonts w:ascii="Times New Roman" w:eastAsia="Times New Roman" w:hAnsi="Times New Roman" w:cs="Times New Roman"/>
          <w:color w:val="000000"/>
          <w:sz w:val="28"/>
          <w:szCs w:val="28"/>
          <w:lang w:eastAsia="ru-RU"/>
        </w:rPr>
        <w:t>8</w:t>
      </w:r>
      <w:r w:rsidRPr="00521ECB">
        <w:rPr>
          <w:rFonts w:ascii="Times New Roman" w:eastAsia="Times New Roman" w:hAnsi="Times New Roman" w:cs="Times New Roman"/>
          <w:color w:val="000000"/>
          <w:sz w:val="28"/>
          <w:szCs w:val="28"/>
          <w:lang w:eastAsia="ru-RU"/>
        </w:rPr>
        <w:t>. Качур О.В. Налоги и налогообложение, М., 2007. С. 304;</w:t>
      </w:r>
    </w:p>
    <w:p w:rsidR="005E4F9A" w:rsidRDefault="005E4F9A" w:rsidP="005E4F9A">
      <w:pPr>
        <w:spacing w:after="0" w:line="360" w:lineRule="auto"/>
        <w:ind w:firstLine="300"/>
        <w:jc w:val="both"/>
        <w:rPr>
          <w:rFonts w:ascii="Times New Roman" w:eastAsia="Times New Roman" w:hAnsi="Times New Roman" w:cs="Times New Roman"/>
          <w:color w:val="000000"/>
          <w:sz w:val="28"/>
          <w:szCs w:val="28"/>
          <w:lang w:eastAsia="ru-RU"/>
        </w:rPr>
      </w:pPr>
      <w:r w:rsidRPr="00521ECB">
        <w:rPr>
          <w:rFonts w:ascii="Times New Roman" w:eastAsia="Times New Roman" w:hAnsi="Times New Roman" w:cs="Times New Roman"/>
          <w:color w:val="000000"/>
          <w:sz w:val="28"/>
          <w:szCs w:val="28"/>
          <w:lang w:eastAsia="ru-RU"/>
        </w:rPr>
        <w:t>1</w:t>
      </w:r>
      <w:r w:rsidR="00A1473D">
        <w:rPr>
          <w:rFonts w:ascii="Times New Roman" w:eastAsia="Times New Roman" w:hAnsi="Times New Roman" w:cs="Times New Roman"/>
          <w:color w:val="000000"/>
          <w:sz w:val="28"/>
          <w:szCs w:val="28"/>
          <w:lang w:eastAsia="ru-RU"/>
        </w:rPr>
        <w:t>9</w:t>
      </w:r>
      <w:r w:rsidRPr="00521ECB">
        <w:rPr>
          <w:rFonts w:ascii="Times New Roman" w:eastAsia="Times New Roman" w:hAnsi="Times New Roman" w:cs="Times New Roman"/>
          <w:color w:val="000000"/>
          <w:sz w:val="28"/>
          <w:szCs w:val="28"/>
          <w:lang w:eastAsia="ru-RU"/>
        </w:rPr>
        <w:t>. Климова М.А. Налоговые проверки в 2009 г. // Бухгалтерский учет в издательстве и полиграфии, 2010, № 3;</w:t>
      </w:r>
    </w:p>
    <w:p w:rsidR="00C01482" w:rsidRPr="00A1473D" w:rsidRDefault="00C01482" w:rsidP="00A1473D">
      <w:pPr>
        <w:pStyle w:val="a3"/>
        <w:numPr>
          <w:ilvl w:val="0"/>
          <w:numId w:val="4"/>
        </w:numPr>
        <w:spacing w:after="0" w:line="360" w:lineRule="auto"/>
        <w:jc w:val="both"/>
        <w:rPr>
          <w:rFonts w:ascii="Times New Roman" w:eastAsia="Times New Roman" w:hAnsi="Times New Roman" w:cs="Times New Roman"/>
          <w:sz w:val="28"/>
          <w:szCs w:val="28"/>
          <w:bdr w:val="none" w:sz="0" w:space="0" w:color="auto" w:frame="1"/>
          <w:lang w:bidi="en-US"/>
        </w:rPr>
      </w:pPr>
      <w:r w:rsidRPr="00A1473D">
        <w:rPr>
          <w:rFonts w:ascii="Times New Roman" w:eastAsia="Times New Roman" w:hAnsi="Times New Roman" w:cs="Times New Roman"/>
          <w:sz w:val="28"/>
          <w:szCs w:val="28"/>
          <w:bdr w:val="none" w:sz="0" w:space="0" w:color="auto" w:frame="1"/>
          <w:lang w:bidi="en-US"/>
        </w:rPr>
        <w:lastRenderedPageBreak/>
        <w:t>Косов  М.Е.  Экономическое  равновесие  налоговой  системы: монография /М.Е. Косов, Л.А. Крамаренко.- М.:ЮНИТИ-ДАНА, 2012.-199 с.</w:t>
      </w:r>
    </w:p>
    <w:p w:rsidR="00C01482" w:rsidRPr="00A1473D" w:rsidRDefault="00C01482" w:rsidP="00A1473D">
      <w:pPr>
        <w:pStyle w:val="a3"/>
        <w:numPr>
          <w:ilvl w:val="0"/>
          <w:numId w:val="4"/>
        </w:numPr>
        <w:spacing w:after="0" w:line="360" w:lineRule="auto"/>
        <w:jc w:val="both"/>
        <w:rPr>
          <w:rFonts w:ascii="Times New Roman" w:eastAsia="Times New Roman" w:hAnsi="Times New Roman" w:cs="Times New Roman"/>
          <w:sz w:val="28"/>
          <w:szCs w:val="28"/>
          <w:bdr w:val="none" w:sz="0" w:space="0" w:color="auto" w:frame="1"/>
          <w:lang w:bidi="en-US"/>
        </w:rPr>
      </w:pPr>
      <w:r w:rsidRPr="00A1473D">
        <w:rPr>
          <w:rFonts w:ascii="Times New Roman" w:eastAsia="Times New Roman" w:hAnsi="Times New Roman" w:cs="Times New Roman"/>
          <w:sz w:val="28"/>
          <w:szCs w:val="28"/>
          <w:bdr w:val="none" w:sz="0" w:space="0" w:color="auto" w:frame="1"/>
          <w:lang w:bidi="en-US"/>
        </w:rPr>
        <w:t>Кузнецова Е.И. Развитие конкурентных отношений и экономическая стратегия государства / Е.И. Кузнецова.- М.: ЮНИТИ-ДАНА, 2012.- 384 с.</w:t>
      </w:r>
    </w:p>
    <w:p w:rsidR="005E4F9A" w:rsidRDefault="00A1473D" w:rsidP="005E4F9A">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5E4F9A" w:rsidRPr="00521ECB">
        <w:rPr>
          <w:rFonts w:ascii="Times New Roman" w:eastAsia="Times New Roman" w:hAnsi="Times New Roman" w:cs="Times New Roman"/>
          <w:color w:val="000000"/>
          <w:sz w:val="28"/>
          <w:szCs w:val="28"/>
          <w:lang w:eastAsia="ru-RU"/>
        </w:rPr>
        <w:t>Левадная Т. Налогообложение физических лиц и индивидуальных предпринимателей. Налоговый вестник № 12. 2009 г.;</w:t>
      </w:r>
    </w:p>
    <w:p w:rsidR="00513B4D" w:rsidRPr="00513B4D" w:rsidRDefault="00A1473D" w:rsidP="00513B4D">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513B4D" w:rsidRPr="00513B4D">
        <w:rPr>
          <w:rFonts w:ascii="Times New Roman" w:eastAsia="Times New Roman" w:hAnsi="Times New Roman" w:cs="Times New Roman"/>
          <w:color w:val="000000"/>
          <w:sz w:val="28"/>
          <w:szCs w:val="28"/>
          <w:lang w:eastAsia="ru-RU"/>
        </w:rPr>
        <w:t>Манахов С.В. Налоговая составляющая инновационной политики государства: монография / С.В. Манахов, А.А. Гретченко, М.И. Абрамова.- М.: Русайнс, 2014.- 134 с.</w:t>
      </w:r>
    </w:p>
    <w:p w:rsidR="00513B4D" w:rsidRPr="00521ECB" w:rsidRDefault="00A1473D" w:rsidP="00513B4D">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00513B4D" w:rsidRPr="00513B4D">
        <w:rPr>
          <w:rFonts w:ascii="Times New Roman" w:eastAsia="Times New Roman" w:hAnsi="Times New Roman" w:cs="Times New Roman"/>
          <w:color w:val="000000"/>
          <w:sz w:val="28"/>
          <w:szCs w:val="28"/>
          <w:lang w:eastAsia="ru-RU"/>
        </w:rPr>
        <w:t>Майбуров  И.А.  Теория  и  история  налогообложения.  -  М.: ЮНИТИ-ДАНА, 2010.- 423 с.</w:t>
      </w:r>
    </w:p>
    <w:p w:rsidR="005E4F9A" w:rsidRPr="00521ECB" w:rsidRDefault="00A1473D" w:rsidP="005E4F9A">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5E4F9A" w:rsidRPr="00521ECB">
        <w:rPr>
          <w:rFonts w:ascii="Times New Roman" w:eastAsia="Times New Roman" w:hAnsi="Times New Roman" w:cs="Times New Roman"/>
          <w:color w:val="000000"/>
          <w:sz w:val="28"/>
          <w:szCs w:val="28"/>
          <w:lang w:eastAsia="ru-RU"/>
        </w:rPr>
        <w:t>Налоговый кодекс Российской Федерации части 1 и 2.Официальный текст по состоянию на 1 января 2010 г. с изменениями и дополнениями согласно ФЗ №224, от23.12.2009 г. Электронный ресурс: СПС "Консультант Плюс";</w:t>
      </w:r>
    </w:p>
    <w:p w:rsidR="005E4F9A" w:rsidRPr="00521ECB" w:rsidRDefault="00A1473D" w:rsidP="005E4F9A">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005E4F9A" w:rsidRPr="00521ECB">
        <w:rPr>
          <w:rFonts w:ascii="Times New Roman" w:eastAsia="Times New Roman" w:hAnsi="Times New Roman" w:cs="Times New Roman"/>
          <w:color w:val="000000"/>
          <w:sz w:val="28"/>
          <w:szCs w:val="28"/>
          <w:lang w:eastAsia="ru-RU"/>
        </w:rPr>
        <w:t xml:space="preserve"> Налоги и налогообложение: учебник для студентов вузов; под ред. И.А. Майбурова – М.: ЮНИТИ-ДАНА, 2009. С. 655;</w:t>
      </w:r>
    </w:p>
    <w:p w:rsidR="005E4F9A" w:rsidRDefault="00A1473D" w:rsidP="005E4F9A">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5E4F9A" w:rsidRPr="00521ECB">
        <w:rPr>
          <w:rFonts w:ascii="Times New Roman" w:eastAsia="Times New Roman" w:hAnsi="Times New Roman" w:cs="Times New Roman"/>
          <w:color w:val="000000"/>
          <w:sz w:val="28"/>
          <w:szCs w:val="28"/>
          <w:lang w:eastAsia="ru-RU"/>
        </w:rPr>
        <w:t>Основные направления налоговой политики на 2015 год и на плановый период 2016 и 2017 годов, подготовленные Министерством финансов Российской Федерации Электронный ресурс: СПС "Консультант Плюс";</w:t>
      </w:r>
    </w:p>
    <w:p w:rsidR="00AC6E5C" w:rsidRPr="00A1473D" w:rsidRDefault="00AC6E5C" w:rsidP="00A1473D">
      <w:pPr>
        <w:pStyle w:val="a3"/>
        <w:numPr>
          <w:ilvl w:val="0"/>
          <w:numId w:val="5"/>
        </w:numPr>
        <w:tabs>
          <w:tab w:val="left" w:pos="1815"/>
        </w:tabs>
        <w:spacing w:after="0" w:line="360" w:lineRule="auto"/>
        <w:jc w:val="both"/>
        <w:rPr>
          <w:rFonts w:ascii="Times New Roman" w:eastAsia="Times New Roman" w:hAnsi="Times New Roman" w:cs="Times New Roman"/>
          <w:sz w:val="28"/>
          <w:szCs w:val="28"/>
          <w:bdr w:val="none" w:sz="0" w:space="0" w:color="auto" w:frame="1"/>
          <w:lang w:bidi="en-US"/>
        </w:rPr>
      </w:pPr>
      <w:r w:rsidRPr="00A1473D">
        <w:rPr>
          <w:rFonts w:ascii="Times New Roman" w:eastAsia="Times New Roman" w:hAnsi="Times New Roman" w:cs="Times New Roman"/>
          <w:sz w:val="28"/>
          <w:szCs w:val="28"/>
          <w:bdr w:val="none" w:sz="0" w:space="0" w:color="auto" w:frame="1"/>
          <w:lang w:bidi="en-US"/>
        </w:rPr>
        <w:t>Перов  А.В.  Налоги  и  налогообложение  /  А.В.  Перов,  А.В.  Толкушкин. - М.: Юрайт, 2012. - 899 с.</w:t>
      </w:r>
    </w:p>
    <w:p w:rsidR="00AC6E5C" w:rsidRPr="00A1473D" w:rsidRDefault="00AC6E5C" w:rsidP="00A1473D">
      <w:pPr>
        <w:pStyle w:val="a3"/>
        <w:numPr>
          <w:ilvl w:val="0"/>
          <w:numId w:val="5"/>
        </w:numPr>
        <w:tabs>
          <w:tab w:val="left" w:pos="1815"/>
        </w:tabs>
        <w:spacing w:after="0" w:line="360" w:lineRule="auto"/>
        <w:jc w:val="both"/>
        <w:rPr>
          <w:rFonts w:ascii="Times New Roman" w:eastAsia="Times New Roman" w:hAnsi="Times New Roman" w:cs="Times New Roman"/>
          <w:sz w:val="28"/>
          <w:szCs w:val="28"/>
          <w:bdr w:val="none" w:sz="0" w:space="0" w:color="auto" w:frame="1"/>
          <w:lang w:bidi="en-US"/>
        </w:rPr>
      </w:pPr>
      <w:r w:rsidRPr="00A1473D">
        <w:rPr>
          <w:rFonts w:ascii="Times New Roman" w:eastAsia="Times New Roman" w:hAnsi="Times New Roman" w:cs="Times New Roman"/>
          <w:sz w:val="28"/>
          <w:szCs w:val="28"/>
          <w:bdr w:val="none" w:sz="0" w:space="0" w:color="auto" w:frame="1"/>
          <w:lang w:bidi="en-US"/>
        </w:rPr>
        <w:t>Поляк Г.Б. Налоги и налогообложение / Г.Б. Поляк, А.Н. Романов (ред.). - М.: Юрайт, 2012. - 463 с.</w:t>
      </w:r>
    </w:p>
    <w:p w:rsidR="00AC6E5C" w:rsidRPr="00AC6E5C" w:rsidRDefault="00A1473D" w:rsidP="00AC6E5C">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AC6E5C" w:rsidRPr="00AC6E5C">
        <w:rPr>
          <w:rFonts w:ascii="Times New Roman" w:eastAsia="Times New Roman" w:hAnsi="Times New Roman" w:cs="Times New Roman"/>
          <w:color w:val="000000"/>
          <w:sz w:val="28"/>
          <w:szCs w:val="28"/>
          <w:lang w:eastAsia="ru-RU"/>
        </w:rPr>
        <w:t>Тимофеева И.Ю. Основы налоговой безопасности государства, бизнеса и общества: концепция и методология. - Смоленск: Универсум, 2011.384 с.</w:t>
      </w:r>
    </w:p>
    <w:p w:rsidR="00AC6E5C" w:rsidRPr="00521ECB" w:rsidRDefault="00A1473D" w:rsidP="00AC6E5C">
      <w:pPr>
        <w:spacing w:after="0" w:line="36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AC6E5C" w:rsidRPr="00AC6E5C">
        <w:rPr>
          <w:rFonts w:ascii="Times New Roman" w:eastAsia="Times New Roman" w:hAnsi="Times New Roman" w:cs="Times New Roman"/>
          <w:color w:val="000000"/>
          <w:sz w:val="28"/>
          <w:szCs w:val="28"/>
          <w:lang w:eastAsia="ru-RU"/>
        </w:rPr>
        <w:t>.Шаталов С.Д. Развитие российской налоговой системы // Финансы. - 2011. - №2. - C.3-8.</w:t>
      </w:r>
    </w:p>
    <w:p w:rsidR="005E4F9A" w:rsidRDefault="005E4F9A" w:rsidP="00855774">
      <w:pPr>
        <w:spacing w:after="0" w:line="360" w:lineRule="auto"/>
        <w:rPr>
          <w:rFonts w:ascii="Times New Roman" w:hAnsi="Times New Roman" w:cs="Times New Roman"/>
          <w:sz w:val="28"/>
          <w:szCs w:val="28"/>
        </w:rPr>
      </w:pPr>
    </w:p>
    <w:p w:rsidR="005E4F9A" w:rsidRDefault="005E4F9A" w:rsidP="00855774">
      <w:pPr>
        <w:spacing w:after="0" w:line="360" w:lineRule="auto"/>
        <w:rPr>
          <w:rFonts w:ascii="Times New Roman" w:hAnsi="Times New Roman" w:cs="Times New Roman"/>
          <w:sz w:val="28"/>
          <w:szCs w:val="28"/>
        </w:rPr>
      </w:pPr>
    </w:p>
    <w:p w:rsidR="005E4F9A" w:rsidRDefault="005E4F9A" w:rsidP="00855774">
      <w:pPr>
        <w:spacing w:after="0" w:line="360" w:lineRule="auto"/>
        <w:rPr>
          <w:rFonts w:ascii="Times New Roman" w:hAnsi="Times New Roman" w:cs="Times New Roman"/>
          <w:sz w:val="28"/>
          <w:szCs w:val="28"/>
        </w:rPr>
      </w:pPr>
    </w:p>
    <w:p w:rsidR="005E4F9A" w:rsidRPr="00F62501" w:rsidRDefault="005E4F9A" w:rsidP="00855774">
      <w:pPr>
        <w:spacing w:after="0" w:line="360" w:lineRule="auto"/>
        <w:rPr>
          <w:rFonts w:ascii="Times New Roman" w:eastAsia="Calibri" w:hAnsi="Times New Roman" w:cs="Times New Roman"/>
          <w:iCs/>
          <w:color w:val="000000"/>
          <w:sz w:val="28"/>
          <w:szCs w:val="28"/>
        </w:rPr>
      </w:pPr>
    </w:p>
    <w:p w:rsidR="0014237D" w:rsidRDefault="00C22BEA" w:rsidP="0014237D">
      <w:pPr>
        <w:spacing w:before="75" w:after="75" w:line="240" w:lineRule="auto"/>
        <w:jc w:val="right"/>
        <w:rPr>
          <w:rFonts w:ascii="Times New Roman" w:eastAsia="Times New Roman" w:hAnsi="Times New Roman" w:cs="Times New Roman"/>
          <w:color w:val="000000"/>
          <w:sz w:val="28"/>
          <w:szCs w:val="28"/>
          <w:lang w:eastAsia="ru-RU"/>
        </w:rPr>
      </w:pPr>
      <w:r w:rsidRPr="00C22BEA">
        <w:rPr>
          <w:rFonts w:ascii="Times New Roman" w:eastAsia="Calibri" w:hAnsi="Times New Roman" w:cs="Times New Roman"/>
          <w:sz w:val="28"/>
          <w:szCs w:val="28"/>
        </w:rPr>
        <w:br/>
      </w:r>
      <w:r w:rsidR="0014237D">
        <w:rPr>
          <w:rFonts w:ascii="Times New Roman" w:eastAsia="Times New Roman" w:hAnsi="Times New Roman" w:cs="Times New Roman"/>
          <w:color w:val="000000"/>
          <w:sz w:val="28"/>
          <w:szCs w:val="28"/>
          <w:lang w:eastAsia="ru-RU"/>
        </w:rPr>
        <w:t>Приложение В</w:t>
      </w:r>
    </w:p>
    <w:p w:rsidR="0014237D" w:rsidRPr="00EF099E" w:rsidRDefault="0014237D" w:rsidP="0014237D">
      <w:pPr>
        <w:spacing w:before="75" w:after="75" w:line="240" w:lineRule="auto"/>
        <w:jc w:val="center"/>
        <w:rPr>
          <w:rFonts w:ascii="Verdana" w:eastAsia="Times New Roman" w:hAnsi="Verdana" w:cs="Times New Roman"/>
          <w:color w:val="000000"/>
          <w:sz w:val="27"/>
          <w:szCs w:val="27"/>
          <w:lang w:eastAsia="ru-RU"/>
        </w:rPr>
      </w:pPr>
      <w:r w:rsidRPr="00EF099E">
        <w:rPr>
          <w:rFonts w:ascii="Times New Roman" w:eastAsia="Times New Roman" w:hAnsi="Times New Roman" w:cs="Times New Roman"/>
          <w:color w:val="000000"/>
          <w:sz w:val="28"/>
          <w:szCs w:val="28"/>
          <w:highlight w:val="white"/>
        </w:rPr>
        <w:t xml:space="preserve">Подготовительная экспертиза состояния дел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2"/>
        <w:gridCol w:w="2809"/>
        <w:gridCol w:w="1848"/>
      </w:tblGrid>
      <w:tr w:rsidR="0014237D" w:rsidRPr="00EF099E" w:rsidTr="006A6FAD">
        <w:trPr>
          <w:tblCellSpacing w:w="15" w:type="dxa"/>
        </w:trPr>
        <w:tc>
          <w:tcPr>
            <w:tcW w:w="0" w:type="auto"/>
            <w:gridSpan w:val="3"/>
            <w:vAlign w:val="center"/>
            <w:hideMark/>
          </w:tcPr>
          <w:p w:rsidR="0014237D" w:rsidRPr="00EF099E" w:rsidRDefault="0014237D" w:rsidP="006A6FAD">
            <w:pPr>
              <w:spacing w:after="0" w:line="240" w:lineRule="auto"/>
              <w:jc w:val="center"/>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Предварительная экспертиза состояния дел экономического субъекта</w:t>
            </w:r>
          </w:p>
        </w:tc>
      </w:tr>
      <w:tr w:rsidR="0014237D" w:rsidRPr="00EF099E" w:rsidTr="006A6FAD">
        <w:trPr>
          <w:tblCellSpacing w:w="15" w:type="dxa"/>
        </w:trPr>
        <w:tc>
          <w:tcPr>
            <w:tcW w:w="0" w:type="auto"/>
            <w:vAlign w:val="center"/>
            <w:hideMark/>
          </w:tcPr>
          <w:p w:rsidR="0014237D" w:rsidRPr="00EF099E" w:rsidRDefault="0014237D" w:rsidP="006A6FAD">
            <w:pPr>
              <w:spacing w:after="0" w:line="240" w:lineRule="auto"/>
              <w:jc w:val="center"/>
              <w:rPr>
                <w:rFonts w:ascii="Times New Roman" w:eastAsia="Times New Roman" w:hAnsi="Times New Roman" w:cs="Times New Roman"/>
                <w:b/>
                <w:bCs/>
                <w:color w:val="000000"/>
                <w:sz w:val="20"/>
                <w:szCs w:val="20"/>
                <w:lang w:eastAsia="ru-RU"/>
              </w:rPr>
            </w:pPr>
            <w:r w:rsidRPr="00EF099E">
              <w:rPr>
                <w:rFonts w:ascii="Times New Roman" w:eastAsia="Times New Roman" w:hAnsi="Times New Roman" w:cs="Times New Roman"/>
                <w:b/>
                <w:bCs/>
                <w:color w:val="000000"/>
                <w:sz w:val="20"/>
                <w:szCs w:val="20"/>
                <w:lang w:eastAsia="ru-RU"/>
              </w:rPr>
              <w:t>Направление проверки</w:t>
            </w:r>
          </w:p>
        </w:tc>
        <w:tc>
          <w:tcPr>
            <w:tcW w:w="0" w:type="auto"/>
            <w:vAlign w:val="center"/>
            <w:hideMark/>
          </w:tcPr>
          <w:p w:rsidR="0014237D" w:rsidRPr="00EF099E" w:rsidRDefault="0014237D" w:rsidP="006A6FAD">
            <w:pPr>
              <w:spacing w:after="0" w:line="240" w:lineRule="auto"/>
              <w:jc w:val="center"/>
              <w:rPr>
                <w:rFonts w:ascii="Times New Roman" w:eastAsia="Times New Roman" w:hAnsi="Times New Roman" w:cs="Times New Roman"/>
                <w:b/>
                <w:bCs/>
                <w:color w:val="000000"/>
                <w:sz w:val="20"/>
                <w:szCs w:val="20"/>
                <w:lang w:eastAsia="ru-RU"/>
              </w:rPr>
            </w:pPr>
            <w:r w:rsidRPr="00EF099E">
              <w:rPr>
                <w:rFonts w:ascii="Times New Roman" w:eastAsia="Times New Roman" w:hAnsi="Times New Roman" w:cs="Times New Roman"/>
                <w:b/>
                <w:bCs/>
                <w:color w:val="000000"/>
                <w:sz w:val="20"/>
                <w:szCs w:val="20"/>
                <w:lang w:eastAsia="ru-RU"/>
              </w:rPr>
              <w:t>Источники получения данных</w:t>
            </w:r>
          </w:p>
        </w:tc>
        <w:tc>
          <w:tcPr>
            <w:tcW w:w="0" w:type="auto"/>
            <w:vAlign w:val="center"/>
            <w:hideMark/>
          </w:tcPr>
          <w:p w:rsidR="0014237D" w:rsidRPr="00EF099E" w:rsidRDefault="0014237D" w:rsidP="006A6FAD">
            <w:pPr>
              <w:spacing w:after="0" w:line="240" w:lineRule="auto"/>
              <w:jc w:val="center"/>
              <w:rPr>
                <w:rFonts w:ascii="Times New Roman" w:eastAsia="Times New Roman" w:hAnsi="Times New Roman" w:cs="Times New Roman"/>
                <w:b/>
                <w:bCs/>
                <w:color w:val="000000"/>
                <w:sz w:val="20"/>
                <w:szCs w:val="20"/>
                <w:lang w:eastAsia="ru-RU"/>
              </w:rPr>
            </w:pPr>
            <w:r w:rsidRPr="00EF099E">
              <w:rPr>
                <w:rFonts w:ascii="Times New Roman" w:eastAsia="Times New Roman" w:hAnsi="Times New Roman" w:cs="Times New Roman"/>
                <w:b/>
                <w:bCs/>
                <w:color w:val="000000"/>
                <w:sz w:val="20"/>
                <w:szCs w:val="20"/>
                <w:lang w:eastAsia="ru-RU"/>
              </w:rPr>
              <w:t>Способ получения данных</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Сведения о </w:t>
            </w:r>
            <w:hyperlink r:id="rId23" w:history="1">
              <w:r w:rsidRPr="00EF099E">
                <w:rPr>
                  <w:rFonts w:ascii="Times New Roman" w:eastAsia="Times New Roman" w:hAnsi="Times New Roman" w:cs="Times New Roman"/>
                  <w:color w:val="000000"/>
                  <w:sz w:val="20"/>
                  <w:szCs w:val="20"/>
                  <w:lang w:eastAsia="ru-RU"/>
                </w:rPr>
                <w:t>заказчике</w:t>
              </w:r>
            </w:hyperlink>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Учредительные </w:t>
            </w:r>
            <w:hyperlink r:id="rId24" w:history="1">
              <w:r w:rsidRPr="00EF099E">
                <w:rPr>
                  <w:rFonts w:ascii="Times New Roman" w:eastAsia="Times New Roman" w:hAnsi="Times New Roman" w:cs="Times New Roman"/>
                  <w:color w:val="000000"/>
                  <w:sz w:val="20"/>
                  <w:szCs w:val="20"/>
                  <w:lang w:eastAsia="ru-RU"/>
                </w:rPr>
                <w:t>документы</w:t>
              </w:r>
            </w:hyperlink>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Сведения об </w:t>
            </w:r>
            <w:hyperlink r:id="rId25" w:history="1">
              <w:r w:rsidRPr="00EF099E">
                <w:rPr>
                  <w:rFonts w:ascii="Times New Roman" w:eastAsia="Times New Roman" w:hAnsi="Times New Roman" w:cs="Times New Roman"/>
                  <w:color w:val="000000"/>
                  <w:sz w:val="20"/>
                  <w:szCs w:val="20"/>
                  <w:lang w:eastAsia="ru-RU"/>
                </w:rPr>
                <w:t>учредителях</w:t>
              </w:r>
            </w:hyperlink>
            <w:r w:rsidRPr="00EF099E">
              <w:rPr>
                <w:rFonts w:ascii="Times New Roman" w:eastAsia="Times New Roman" w:hAnsi="Times New Roman" w:cs="Times New Roman"/>
                <w:color w:val="000000"/>
                <w:sz w:val="20"/>
                <w:szCs w:val="20"/>
                <w:lang w:eastAsia="ru-RU"/>
              </w:rPr>
              <w:t> предприятия-заказчика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Учредительные документы</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Сведения о регистрации заказчика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Учредительные и прочие регистрационные документы</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Сведения об органах </w:t>
            </w:r>
            <w:hyperlink r:id="rId26" w:history="1">
              <w:r w:rsidRPr="00EF099E">
                <w:rPr>
                  <w:rFonts w:ascii="Times New Roman" w:eastAsia="Times New Roman" w:hAnsi="Times New Roman" w:cs="Times New Roman"/>
                  <w:color w:val="000000"/>
                  <w:sz w:val="20"/>
                  <w:szCs w:val="20"/>
                  <w:lang w:eastAsia="ru-RU"/>
                </w:rPr>
                <w:t>управления</w:t>
              </w:r>
            </w:hyperlink>
            <w:r w:rsidRPr="00EF099E">
              <w:rPr>
                <w:rFonts w:ascii="Times New Roman" w:eastAsia="Times New Roman" w:hAnsi="Times New Roman" w:cs="Times New Roman"/>
                <w:color w:val="000000"/>
                <w:sz w:val="20"/>
                <w:szCs w:val="20"/>
                <w:lang w:eastAsia="ru-RU"/>
              </w:rPr>
              <w:t> предприятия-заказчика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Учредительные документы</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об организационной и штатной структуре заказчика (наличие зависимых организаций, структурных подразделений, отдельно хозяйствующих субъектов, отделов и служб заказчика и т.д.)</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Учредительные документы, приватизационные планы, данные отдела делопроизводства, кадров, другие документы</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Устный опрос ответственных лиц</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Начало деятельности зависимых организаций</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Уставные документы. Планы </w:t>
            </w:r>
            <w:hyperlink r:id="rId27" w:history="1">
              <w:r w:rsidRPr="00EF099E">
                <w:rPr>
                  <w:rFonts w:ascii="Times New Roman" w:eastAsia="Times New Roman" w:hAnsi="Times New Roman" w:cs="Times New Roman"/>
                  <w:color w:val="000000"/>
                  <w:sz w:val="20"/>
                  <w:szCs w:val="20"/>
                  <w:lang w:eastAsia="ru-RU"/>
                </w:rPr>
                <w:t>приватизации</w:t>
              </w:r>
            </w:hyperlink>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Основные характеристики вида (видов) деятельности заказчика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Уставные документы</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Наличие совместной деятельности</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Договоры о совместной деятельности</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Устный опрос и 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Состояние договорной дисциплины:</w:t>
            </w:r>
          </w:p>
          <w:p w:rsidR="0014237D" w:rsidRPr="00EF099E" w:rsidRDefault="0014237D" w:rsidP="006A6FAD">
            <w:pPr>
              <w:numPr>
                <w:ilvl w:val="0"/>
                <w:numId w:val="8"/>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регистрация договоров на реализацию продукции;</w:t>
            </w:r>
          </w:p>
          <w:p w:rsidR="0014237D" w:rsidRPr="00EF099E" w:rsidRDefault="0014237D" w:rsidP="006A6FAD">
            <w:pPr>
              <w:numPr>
                <w:ilvl w:val="0"/>
                <w:numId w:val="8"/>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регистрация договоров на закупку сырья;</w:t>
            </w:r>
          </w:p>
          <w:p w:rsidR="0014237D" w:rsidRPr="00EF099E" w:rsidRDefault="0014237D" w:rsidP="006A6FAD">
            <w:pPr>
              <w:numPr>
                <w:ilvl w:val="0"/>
                <w:numId w:val="8"/>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регистрация договоров по хозяйственной деятельности и </w:t>
            </w:r>
            <w:hyperlink r:id="rId28" w:history="1">
              <w:r w:rsidRPr="00EF099E">
                <w:rPr>
                  <w:rFonts w:ascii="Times New Roman" w:eastAsia="Times New Roman" w:hAnsi="Times New Roman" w:cs="Times New Roman"/>
                  <w:color w:val="000000"/>
                  <w:sz w:val="20"/>
                  <w:szCs w:val="20"/>
                  <w:lang w:eastAsia="ru-RU"/>
                </w:rPr>
                <w:t>кредитных договоров</w:t>
              </w:r>
            </w:hyperlink>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Книга (журнал) регистрации договоров, контрактов заказчика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об основных экономических службах заказчика:</w:t>
            </w:r>
          </w:p>
          <w:p w:rsidR="0014237D" w:rsidRPr="00EF099E" w:rsidRDefault="0014237D" w:rsidP="006A6FAD">
            <w:pPr>
              <w:numPr>
                <w:ilvl w:val="0"/>
                <w:numId w:val="9"/>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планово-экономическом;</w:t>
            </w:r>
          </w:p>
          <w:p w:rsidR="0014237D" w:rsidRPr="00EF099E" w:rsidRDefault="0014237D" w:rsidP="006A6FAD">
            <w:pPr>
              <w:numPr>
                <w:ilvl w:val="0"/>
                <w:numId w:val="9"/>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финансовом;</w:t>
            </w:r>
          </w:p>
          <w:p w:rsidR="0014237D" w:rsidRPr="00EF099E" w:rsidRDefault="0014237D" w:rsidP="006A6FAD">
            <w:pPr>
              <w:numPr>
                <w:ilvl w:val="0"/>
                <w:numId w:val="9"/>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отделе </w:t>
            </w:r>
            <w:hyperlink r:id="rId29" w:history="1">
              <w:r w:rsidRPr="00EF099E">
                <w:rPr>
                  <w:rFonts w:ascii="Times New Roman" w:eastAsia="Times New Roman" w:hAnsi="Times New Roman" w:cs="Times New Roman"/>
                  <w:color w:val="000000"/>
                  <w:sz w:val="20"/>
                  <w:szCs w:val="20"/>
                  <w:lang w:eastAsia="ru-RU"/>
                </w:rPr>
                <w:t>труда</w:t>
              </w:r>
            </w:hyperlink>
            <w:r w:rsidRPr="00EF099E">
              <w:rPr>
                <w:rFonts w:ascii="Times New Roman" w:eastAsia="Times New Roman" w:hAnsi="Times New Roman" w:cs="Times New Roman"/>
                <w:color w:val="000000"/>
                <w:sz w:val="20"/>
                <w:szCs w:val="20"/>
                <w:lang w:eastAsia="ru-RU"/>
              </w:rPr>
              <w:t> и </w:t>
            </w:r>
            <w:hyperlink r:id="rId30" w:history="1">
              <w:r w:rsidRPr="00EF099E">
                <w:rPr>
                  <w:rFonts w:ascii="Times New Roman" w:eastAsia="Times New Roman" w:hAnsi="Times New Roman" w:cs="Times New Roman"/>
                  <w:color w:val="000000"/>
                  <w:sz w:val="20"/>
                  <w:szCs w:val="20"/>
                  <w:lang w:eastAsia="ru-RU"/>
                </w:rPr>
                <w:t>заработной платы</w:t>
              </w:r>
            </w:hyperlink>
            <w:r w:rsidRPr="00EF099E">
              <w:rPr>
                <w:rFonts w:ascii="Times New Roman" w:eastAsia="Times New Roman" w:hAnsi="Times New Roman" w:cs="Times New Roman"/>
                <w:color w:val="000000"/>
                <w:sz w:val="20"/>
                <w:szCs w:val="20"/>
                <w:lang w:eastAsia="ru-RU"/>
              </w:rPr>
              <w:t>;</w:t>
            </w:r>
          </w:p>
          <w:p w:rsidR="0014237D" w:rsidRPr="00EF099E" w:rsidRDefault="009C5153" w:rsidP="006A6FAD">
            <w:pPr>
              <w:numPr>
                <w:ilvl w:val="0"/>
                <w:numId w:val="9"/>
              </w:numPr>
              <w:spacing w:after="0" w:line="240" w:lineRule="auto"/>
              <w:ind w:left="225"/>
              <w:rPr>
                <w:rFonts w:ascii="Times New Roman" w:eastAsia="Times New Roman" w:hAnsi="Times New Roman" w:cs="Times New Roman"/>
                <w:color w:val="000000"/>
                <w:sz w:val="20"/>
                <w:szCs w:val="20"/>
                <w:lang w:eastAsia="ru-RU"/>
              </w:rPr>
            </w:pPr>
            <w:hyperlink r:id="rId31" w:history="1">
              <w:r w:rsidR="0014237D" w:rsidRPr="00EF099E">
                <w:rPr>
                  <w:rFonts w:ascii="Times New Roman" w:eastAsia="Times New Roman" w:hAnsi="Times New Roman" w:cs="Times New Roman"/>
                  <w:color w:val="000000"/>
                  <w:sz w:val="20"/>
                  <w:szCs w:val="20"/>
                  <w:lang w:eastAsia="ru-RU"/>
                </w:rPr>
                <w:t>сбыта</w:t>
              </w:r>
            </w:hyperlink>
            <w:r w:rsidR="0014237D" w:rsidRPr="00EF099E">
              <w:rPr>
                <w:rFonts w:ascii="Times New Roman" w:eastAsia="Times New Roman" w:hAnsi="Times New Roman" w:cs="Times New Roman"/>
                <w:color w:val="000000"/>
                <w:sz w:val="20"/>
                <w:szCs w:val="20"/>
                <w:lang w:eastAsia="ru-RU"/>
              </w:rPr>
              <w:t> и реализации продукции;</w:t>
            </w:r>
          </w:p>
          <w:p w:rsidR="0014237D" w:rsidRPr="00EF099E" w:rsidRDefault="0014237D" w:rsidP="006A6FAD">
            <w:pPr>
              <w:numPr>
                <w:ilvl w:val="0"/>
                <w:numId w:val="9"/>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других отделов</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Приказы и распоряжения об организации экономических служб, сведения о штатной структуре заказчика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Устный опрос и 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о составе и численности работников заказчика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отдела труда и заработной платы, бухгалтерии и финансового отдела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о бухгалтерии:</w:t>
            </w:r>
          </w:p>
          <w:p w:rsidR="0014237D" w:rsidRPr="00EF099E" w:rsidRDefault="0014237D" w:rsidP="006A6FAD">
            <w:pPr>
              <w:numPr>
                <w:ilvl w:val="0"/>
                <w:numId w:val="10"/>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lastRenderedPageBreak/>
              <w:t>составе и численности;</w:t>
            </w:r>
          </w:p>
          <w:p w:rsidR="0014237D" w:rsidRPr="00EF099E" w:rsidRDefault="0014237D" w:rsidP="006A6FAD">
            <w:pPr>
              <w:numPr>
                <w:ilvl w:val="0"/>
                <w:numId w:val="10"/>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структуре бухгалтерии (группы, отдела и т.д.);</w:t>
            </w:r>
          </w:p>
          <w:p w:rsidR="0014237D" w:rsidRPr="00EF099E" w:rsidRDefault="0014237D" w:rsidP="006A6FAD">
            <w:pPr>
              <w:numPr>
                <w:ilvl w:val="0"/>
                <w:numId w:val="10"/>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системе </w:t>
            </w:r>
            <w:hyperlink r:id="rId32" w:history="1">
              <w:r w:rsidRPr="00EF099E">
                <w:rPr>
                  <w:rFonts w:ascii="Times New Roman" w:eastAsia="Times New Roman" w:hAnsi="Times New Roman" w:cs="Times New Roman"/>
                  <w:color w:val="000000"/>
                  <w:sz w:val="20"/>
                  <w:szCs w:val="20"/>
                  <w:lang w:eastAsia="ru-RU"/>
                </w:rPr>
                <w:t>учета</w:t>
              </w:r>
            </w:hyperlink>
            <w:r w:rsidRPr="00EF099E">
              <w:rPr>
                <w:rFonts w:ascii="Times New Roman" w:eastAsia="Times New Roman" w:hAnsi="Times New Roman" w:cs="Times New Roman"/>
                <w:color w:val="000000"/>
                <w:sz w:val="20"/>
                <w:szCs w:val="20"/>
                <w:lang w:eastAsia="ru-RU"/>
              </w:rPr>
              <w:t> (свода) и отчетности;</w:t>
            </w:r>
          </w:p>
          <w:p w:rsidR="0014237D" w:rsidRPr="00EF099E" w:rsidRDefault="0014237D" w:rsidP="006A6FAD">
            <w:pPr>
              <w:numPr>
                <w:ilvl w:val="0"/>
                <w:numId w:val="10"/>
              </w:numPr>
              <w:spacing w:after="0" w:line="240" w:lineRule="auto"/>
              <w:ind w:left="225"/>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автоматизации учетного процесса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lastRenderedPageBreak/>
              <w:t xml:space="preserve">Распорядительная </w:t>
            </w:r>
            <w:r w:rsidRPr="00EF099E">
              <w:rPr>
                <w:rFonts w:ascii="Times New Roman" w:eastAsia="Times New Roman" w:hAnsi="Times New Roman" w:cs="Times New Roman"/>
                <w:color w:val="000000"/>
                <w:sz w:val="20"/>
                <w:szCs w:val="20"/>
                <w:lang w:eastAsia="ru-RU"/>
              </w:rPr>
              <w:lastRenderedPageBreak/>
              <w:t>документация по бухгалтерии</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lastRenderedPageBreak/>
              <w:t xml:space="preserve">Документальное </w:t>
            </w:r>
            <w:r w:rsidRPr="00EF099E">
              <w:rPr>
                <w:rFonts w:ascii="Times New Roman" w:eastAsia="Times New Roman" w:hAnsi="Times New Roman" w:cs="Times New Roman"/>
                <w:color w:val="000000"/>
                <w:sz w:val="20"/>
                <w:szCs w:val="20"/>
                <w:lang w:eastAsia="ru-RU"/>
              </w:rPr>
              <w:lastRenderedPageBreak/>
              <w:t>подтверждение сведений, устный опрос</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lastRenderedPageBreak/>
              <w:t>Сведения об открытых счетах (рублевых и валютных, их количество)</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Планы приватизации, отчетные документы</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устный опрос</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9C5153" w:rsidP="006A6FAD">
            <w:pPr>
              <w:spacing w:after="0" w:line="240" w:lineRule="auto"/>
              <w:rPr>
                <w:rFonts w:ascii="Times New Roman" w:eastAsia="Times New Roman" w:hAnsi="Times New Roman" w:cs="Times New Roman"/>
                <w:color w:val="000000"/>
                <w:sz w:val="20"/>
                <w:szCs w:val="20"/>
                <w:lang w:eastAsia="ru-RU"/>
              </w:rPr>
            </w:pPr>
            <w:hyperlink r:id="rId33" w:history="1">
              <w:r w:rsidR="0014237D" w:rsidRPr="00EF099E">
                <w:rPr>
                  <w:rFonts w:ascii="Times New Roman" w:eastAsia="Times New Roman" w:hAnsi="Times New Roman" w:cs="Times New Roman"/>
                  <w:color w:val="000000"/>
                  <w:sz w:val="20"/>
                  <w:szCs w:val="20"/>
                  <w:lang w:eastAsia="ru-RU"/>
                </w:rPr>
                <w:t>Валюта</w:t>
              </w:r>
            </w:hyperlink>
            <w:r w:rsidR="0014237D" w:rsidRPr="00EF099E">
              <w:rPr>
                <w:rFonts w:ascii="Times New Roman" w:eastAsia="Times New Roman" w:hAnsi="Times New Roman" w:cs="Times New Roman"/>
                <w:color w:val="000000"/>
                <w:sz w:val="20"/>
                <w:szCs w:val="20"/>
                <w:lang w:eastAsia="ru-RU"/>
              </w:rPr>
              <w:t> баланса по состоянию на начало периода, подлежащего проверке</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баланса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о </w:t>
            </w:r>
            <w:hyperlink r:id="rId34" w:history="1">
              <w:r w:rsidRPr="00EF099E">
                <w:rPr>
                  <w:rFonts w:ascii="Times New Roman" w:eastAsia="Times New Roman" w:hAnsi="Times New Roman" w:cs="Times New Roman"/>
                  <w:color w:val="000000"/>
                  <w:sz w:val="20"/>
                  <w:szCs w:val="20"/>
                  <w:lang w:eastAsia="ru-RU"/>
                </w:rPr>
                <w:t>внешнеэкономической деятельности</w:t>
              </w:r>
            </w:hyperlink>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учета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сведений, устный опрос ответственных лиц</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9C5153" w:rsidP="006A6FAD">
            <w:pPr>
              <w:spacing w:after="0" w:line="240" w:lineRule="auto"/>
              <w:rPr>
                <w:rFonts w:ascii="Times New Roman" w:eastAsia="Times New Roman" w:hAnsi="Times New Roman" w:cs="Times New Roman"/>
                <w:color w:val="000000"/>
                <w:sz w:val="20"/>
                <w:szCs w:val="20"/>
                <w:lang w:eastAsia="ru-RU"/>
              </w:rPr>
            </w:pPr>
            <w:hyperlink r:id="rId35" w:history="1">
              <w:r w:rsidR="0014237D" w:rsidRPr="00EF099E">
                <w:rPr>
                  <w:rFonts w:ascii="Times New Roman" w:eastAsia="Times New Roman" w:hAnsi="Times New Roman" w:cs="Times New Roman"/>
                  <w:color w:val="000000"/>
                  <w:sz w:val="20"/>
                  <w:szCs w:val="20"/>
                  <w:lang w:eastAsia="ru-RU"/>
                </w:rPr>
                <w:t>Финансовое состояние</w:t>
              </w:r>
            </w:hyperlink>
            <w:r w:rsidR="0014237D" w:rsidRPr="00EF099E">
              <w:rPr>
                <w:rFonts w:ascii="Times New Roman" w:eastAsia="Times New Roman" w:hAnsi="Times New Roman" w:cs="Times New Roman"/>
                <w:color w:val="000000"/>
                <w:sz w:val="20"/>
                <w:szCs w:val="20"/>
                <w:lang w:eastAsia="ru-RU"/>
              </w:rPr>
              <w:t> заказчика на момент проведения экспертизы (по трем параметрам)</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баланса</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Остатки средств (по данным баланса на начало и конец периода, подлежащего проверке), тождественность их данным, отраженным в Главной книге</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баланса и Главной книги</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 (сверка на наличие расхождений)</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о системе </w:t>
            </w:r>
            <w:hyperlink r:id="rId36" w:history="1">
              <w:r w:rsidRPr="00EF099E">
                <w:rPr>
                  <w:rFonts w:ascii="Times New Roman" w:eastAsia="Times New Roman" w:hAnsi="Times New Roman" w:cs="Times New Roman"/>
                  <w:color w:val="000000"/>
                  <w:sz w:val="20"/>
                  <w:szCs w:val="20"/>
                  <w:lang w:eastAsia="ru-RU"/>
                </w:rPr>
                <w:t>внутреннего аудита</w:t>
              </w:r>
            </w:hyperlink>
            <w:r w:rsidRPr="00EF099E">
              <w:rPr>
                <w:rFonts w:ascii="Times New Roman" w:eastAsia="Times New Roman" w:hAnsi="Times New Roman" w:cs="Times New Roman"/>
                <w:color w:val="000000"/>
                <w:sz w:val="20"/>
                <w:szCs w:val="20"/>
                <w:lang w:eastAsia="ru-RU"/>
              </w:rPr>
              <w:t> и </w:t>
            </w:r>
            <w:hyperlink r:id="rId37" w:history="1">
              <w:r w:rsidRPr="00EF099E">
                <w:rPr>
                  <w:rFonts w:ascii="Times New Roman" w:eastAsia="Times New Roman" w:hAnsi="Times New Roman" w:cs="Times New Roman"/>
                  <w:color w:val="000000"/>
                  <w:sz w:val="20"/>
                  <w:szCs w:val="20"/>
                  <w:lang w:eastAsia="ru-RU"/>
                </w:rPr>
                <w:t>финансового контроля</w:t>
              </w:r>
            </w:hyperlink>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Уставные документы, распорядительная документация</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Сведения о </w:t>
            </w:r>
            <w:hyperlink r:id="rId38" w:history="1">
              <w:r w:rsidRPr="00EF099E">
                <w:rPr>
                  <w:rFonts w:ascii="Times New Roman" w:eastAsia="Times New Roman" w:hAnsi="Times New Roman" w:cs="Times New Roman"/>
                  <w:color w:val="000000"/>
                  <w:sz w:val="20"/>
                  <w:szCs w:val="20"/>
                  <w:lang w:eastAsia="ru-RU"/>
                </w:rPr>
                <w:t>должностных лицах</w:t>
              </w:r>
            </w:hyperlink>
            <w:r w:rsidRPr="00EF099E">
              <w:rPr>
                <w:rFonts w:ascii="Times New Roman" w:eastAsia="Times New Roman" w:hAnsi="Times New Roman" w:cs="Times New Roman"/>
                <w:color w:val="000000"/>
                <w:sz w:val="20"/>
                <w:szCs w:val="20"/>
                <w:lang w:eastAsia="ru-RU"/>
              </w:rPr>
              <w:t>, с которыми необходимо контактировать на первоначальном этапе проверки</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Сведения отдела делопроизводства, секретариата и т.д.</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Устный опрос</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Данные о последней проведенной проверке налоговыми органами</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Акт налоговой инспекции других проверок</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Документальное подтверждение</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Сведения о документообороте </w:t>
            </w:r>
            <w:hyperlink r:id="rId39" w:history="1">
              <w:r w:rsidRPr="00EF099E">
                <w:rPr>
                  <w:rFonts w:ascii="Times New Roman" w:eastAsia="Times New Roman" w:hAnsi="Times New Roman" w:cs="Times New Roman"/>
                  <w:color w:val="000000"/>
                  <w:sz w:val="20"/>
                  <w:szCs w:val="20"/>
                  <w:lang w:eastAsia="ru-RU"/>
                </w:rPr>
                <w:t>предприятия</w:t>
              </w:r>
            </w:hyperlink>
            <w:r w:rsidRPr="00EF099E">
              <w:rPr>
                <w:rFonts w:ascii="Times New Roman" w:eastAsia="Times New Roman" w:hAnsi="Times New Roman" w:cs="Times New Roman"/>
                <w:color w:val="000000"/>
                <w:sz w:val="20"/>
                <w:szCs w:val="20"/>
                <w:lang w:eastAsia="ru-RU"/>
              </w:rPr>
              <w:t> по </w:t>
            </w:r>
            <w:hyperlink r:id="rId40" w:history="1">
              <w:r w:rsidRPr="00EF099E">
                <w:rPr>
                  <w:rFonts w:ascii="Times New Roman" w:eastAsia="Times New Roman" w:hAnsi="Times New Roman" w:cs="Times New Roman"/>
                  <w:color w:val="000000"/>
                  <w:sz w:val="20"/>
                  <w:szCs w:val="20"/>
                  <w:lang w:eastAsia="ru-RU"/>
                </w:rPr>
                <w:t>бухгалтерскому учету</w:t>
              </w:r>
            </w:hyperlink>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Просмотр дел и </w:t>
            </w:r>
            <w:hyperlink r:id="rId41" w:history="1">
              <w:r w:rsidRPr="00EF099E">
                <w:rPr>
                  <w:rFonts w:ascii="Times New Roman" w:eastAsia="Times New Roman" w:hAnsi="Times New Roman" w:cs="Times New Roman"/>
                  <w:color w:val="000000"/>
                  <w:sz w:val="20"/>
                  <w:szCs w:val="20"/>
                  <w:lang w:eastAsia="ru-RU"/>
                </w:rPr>
                <w:t>расчет</w:t>
              </w:r>
            </w:hyperlink>
            <w:r w:rsidRPr="00EF099E">
              <w:rPr>
                <w:rFonts w:ascii="Times New Roman" w:eastAsia="Times New Roman" w:hAnsi="Times New Roman" w:cs="Times New Roman"/>
                <w:color w:val="000000"/>
                <w:sz w:val="20"/>
                <w:szCs w:val="20"/>
                <w:lang w:eastAsia="ru-RU"/>
              </w:rPr>
              <w:t> по примерному нормативу</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В разрезе намечаемых участков проводимых работ (аудиторской, выборочной и т.д.)</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Расчет аудиторских и других рисков</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Формализованный расчет</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Расчет, оформляемый аудитором</w:t>
            </w:r>
          </w:p>
        </w:tc>
      </w:tr>
      <w:tr w:rsidR="0014237D" w:rsidRPr="00EF099E" w:rsidTr="006A6FAD">
        <w:trPr>
          <w:tblCellSpacing w:w="15" w:type="dxa"/>
        </w:trPr>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Расчет времени, необходимого для проверки</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Формализованный расчет</w:t>
            </w:r>
          </w:p>
        </w:tc>
        <w:tc>
          <w:tcPr>
            <w:tcW w:w="0" w:type="auto"/>
            <w:tcMar>
              <w:top w:w="0" w:type="dxa"/>
              <w:left w:w="75" w:type="dxa"/>
              <w:bottom w:w="0" w:type="dxa"/>
              <w:right w:w="75" w:type="dxa"/>
            </w:tcMar>
            <w:vAlign w:val="center"/>
            <w:hideMark/>
          </w:tcPr>
          <w:p w:rsidR="0014237D" w:rsidRPr="00EF099E" w:rsidRDefault="0014237D" w:rsidP="006A6FAD">
            <w:pPr>
              <w:spacing w:after="0" w:line="240" w:lineRule="auto"/>
              <w:rPr>
                <w:rFonts w:ascii="Times New Roman" w:eastAsia="Times New Roman" w:hAnsi="Times New Roman" w:cs="Times New Roman"/>
                <w:color w:val="000000"/>
                <w:sz w:val="20"/>
                <w:szCs w:val="20"/>
                <w:lang w:eastAsia="ru-RU"/>
              </w:rPr>
            </w:pPr>
            <w:r w:rsidRPr="00EF099E">
              <w:rPr>
                <w:rFonts w:ascii="Times New Roman" w:eastAsia="Times New Roman" w:hAnsi="Times New Roman" w:cs="Times New Roman"/>
                <w:color w:val="000000"/>
                <w:sz w:val="20"/>
                <w:szCs w:val="20"/>
                <w:lang w:eastAsia="ru-RU"/>
              </w:rPr>
              <w:t>Расчет, оформляемый аудитором</w:t>
            </w:r>
          </w:p>
        </w:tc>
      </w:tr>
    </w:tbl>
    <w:p w:rsidR="002122AD" w:rsidRPr="002122AD" w:rsidRDefault="002122AD" w:rsidP="002122AD">
      <w:pPr>
        <w:spacing w:before="120" w:after="0" w:line="360" w:lineRule="auto"/>
        <w:jc w:val="center"/>
        <w:rPr>
          <w:rFonts w:ascii="Arial" w:eastAsia="Times New Roman" w:hAnsi="Arial" w:cs="Arial"/>
          <w:b/>
          <w:color w:val="C0504D"/>
          <w:sz w:val="24"/>
          <w:szCs w:val="24"/>
          <w:lang w:eastAsia="ru-RU"/>
        </w:rPr>
      </w:pPr>
      <w:r w:rsidRPr="002122AD">
        <w:rPr>
          <w:rFonts w:ascii="Arial" w:eastAsia="Times New Roman" w:hAnsi="Arial" w:cs="Arial"/>
          <w:b/>
          <w:color w:val="C0504D"/>
          <w:sz w:val="24"/>
          <w:szCs w:val="24"/>
          <w:lang w:eastAsia="ru-RU"/>
        </w:rPr>
        <w:t>Менеджеру, студенту, преподавателю</w:t>
      </w:r>
    </w:p>
    <w:p w:rsidR="002122AD" w:rsidRPr="002122AD" w:rsidRDefault="002122AD" w:rsidP="002122AD">
      <w:pPr>
        <w:spacing w:before="120" w:after="0" w:line="360" w:lineRule="auto"/>
        <w:jc w:val="center"/>
        <w:rPr>
          <w:rFonts w:ascii="Arial" w:eastAsia="Times New Roman" w:hAnsi="Arial" w:cs="Arial"/>
          <w:b/>
          <w:color w:val="C0504D"/>
          <w:sz w:val="24"/>
          <w:szCs w:val="24"/>
          <w:lang w:eastAsia="ru-RU"/>
        </w:rPr>
      </w:pPr>
      <w:r w:rsidRPr="002122AD">
        <w:rPr>
          <w:rFonts w:ascii="Arial" w:eastAsia="Times New Roman" w:hAnsi="Arial" w:cs="Arial"/>
          <w:b/>
          <w:color w:val="C0504D"/>
          <w:sz w:val="24"/>
          <w:szCs w:val="24"/>
          <w:lang w:eastAsia="ru-RU"/>
        </w:rPr>
        <w:t>БЕСПЛАТНО по экономике и менеджменту:</w:t>
      </w:r>
    </w:p>
    <w:p w:rsidR="002122AD" w:rsidRPr="002122AD" w:rsidRDefault="009C5153" w:rsidP="002122AD">
      <w:pPr>
        <w:spacing w:before="120" w:after="0" w:line="360" w:lineRule="auto"/>
        <w:rPr>
          <w:rFonts w:ascii="Arial" w:eastAsia="Times New Roman" w:hAnsi="Arial" w:cs="Arial"/>
          <w:color w:val="000000"/>
          <w:sz w:val="24"/>
          <w:szCs w:val="24"/>
          <w:u w:val="single"/>
          <w:lang w:eastAsia="ru-RU"/>
        </w:rPr>
      </w:pPr>
      <w:hyperlink r:id="rId42" w:history="1">
        <w:r w:rsidR="002122AD" w:rsidRPr="002122AD">
          <w:rPr>
            <w:rFonts w:ascii="Arial" w:eastAsia="Times New Roman" w:hAnsi="Arial" w:cs="Arial"/>
            <w:color w:val="0000FF"/>
            <w:sz w:val="24"/>
            <w:szCs w:val="24"/>
            <w:u w:val="single"/>
            <w:lang w:eastAsia="ru-RU"/>
          </w:rPr>
          <w:t>Электронная библиотека учебников</w:t>
        </w:r>
      </w:hyperlink>
    </w:p>
    <w:p w:rsidR="002122AD" w:rsidRPr="002122AD" w:rsidRDefault="009C5153" w:rsidP="002122AD">
      <w:pPr>
        <w:spacing w:before="120" w:after="0" w:line="360" w:lineRule="auto"/>
        <w:rPr>
          <w:rFonts w:ascii="Arial" w:eastAsia="Times New Roman" w:hAnsi="Arial" w:cs="Arial"/>
          <w:color w:val="000000"/>
          <w:sz w:val="24"/>
          <w:szCs w:val="24"/>
          <w:u w:val="single"/>
          <w:lang w:eastAsia="ru-RU"/>
        </w:rPr>
      </w:pPr>
      <w:hyperlink r:id="rId43" w:history="1">
        <w:r w:rsidR="002122AD" w:rsidRPr="002122AD">
          <w:rPr>
            <w:rFonts w:ascii="Arial" w:eastAsia="Times New Roman" w:hAnsi="Arial" w:cs="Arial"/>
            <w:color w:val="0000FF"/>
            <w:sz w:val="24"/>
            <w:szCs w:val="24"/>
            <w:u w:val="single"/>
            <w:lang w:eastAsia="ru-RU"/>
          </w:rPr>
          <w:t>Материалы для самообразования и рефератов</w:t>
        </w:r>
      </w:hyperlink>
    </w:p>
    <w:p w:rsidR="002122AD" w:rsidRPr="002122AD" w:rsidRDefault="009C5153" w:rsidP="002122AD">
      <w:pPr>
        <w:spacing w:before="120" w:after="0" w:line="360" w:lineRule="auto"/>
        <w:rPr>
          <w:rFonts w:ascii="Arial" w:eastAsia="Times New Roman" w:hAnsi="Arial" w:cs="Arial"/>
          <w:color w:val="000000"/>
          <w:sz w:val="24"/>
          <w:szCs w:val="24"/>
          <w:u w:val="single"/>
          <w:lang w:eastAsia="ru-RU"/>
        </w:rPr>
      </w:pPr>
      <w:hyperlink r:id="rId44" w:history="1">
        <w:r w:rsidR="002122AD" w:rsidRPr="002122AD">
          <w:rPr>
            <w:rFonts w:ascii="Arial" w:eastAsia="Times New Roman" w:hAnsi="Arial" w:cs="Arial"/>
            <w:color w:val="0000FF"/>
            <w:sz w:val="24"/>
            <w:szCs w:val="24"/>
            <w:u w:val="single"/>
            <w:lang w:eastAsia="ru-RU"/>
          </w:rPr>
          <w:t>Готовые дипломы</w:t>
        </w:r>
      </w:hyperlink>
    </w:p>
    <w:p w:rsidR="002122AD" w:rsidRPr="002122AD" w:rsidRDefault="002122AD" w:rsidP="002122AD">
      <w:pPr>
        <w:spacing w:before="120" w:after="0" w:line="360" w:lineRule="auto"/>
        <w:jc w:val="center"/>
        <w:rPr>
          <w:rFonts w:ascii="Arial" w:eastAsia="Times New Roman" w:hAnsi="Arial" w:cs="Arial"/>
          <w:b/>
          <w:color w:val="C0504D"/>
          <w:sz w:val="24"/>
          <w:szCs w:val="24"/>
          <w:lang w:eastAsia="ru-RU"/>
        </w:rPr>
      </w:pPr>
      <w:r w:rsidRPr="002122AD">
        <w:rPr>
          <w:rFonts w:ascii="Arial" w:eastAsia="Times New Roman" w:hAnsi="Arial" w:cs="Arial"/>
          <w:b/>
          <w:color w:val="C0504D"/>
          <w:sz w:val="24"/>
          <w:szCs w:val="24"/>
          <w:lang w:eastAsia="ru-RU"/>
        </w:rPr>
        <w:t>А также</w:t>
      </w:r>
    </w:p>
    <w:p w:rsidR="002122AD" w:rsidRPr="002122AD" w:rsidRDefault="009C5153" w:rsidP="002122AD">
      <w:pPr>
        <w:spacing w:after="0" w:line="360" w:lineRule="auto"/>
        <w:rPr>
          <w:rFonts w:ascii="Times New Roman" w:eastAsia="Times New Roman" w:hAnsi="Times New Roman" w:cs="Times New Roman"/>
          <w:color w:val="1F497D"/>
          <w:sz w:val="28"/>
          <w:szCs w:val="28"/>
        </w:rPr>
      </w:pPr>
      <w:hyperlink r:id="rId45" w:history="1">
        <w:r w:rsidR="002122AD" w:rsidRPr="002122AD">
          <w:rPr>
            <w:rFonts w:ascii="Arial" w:eastAsia="Times New Roman" w:hAnsi="Arial" w:cs="Arial"/>
            <w:color w:val="0000FF"/>
            <w:sz w:val="24"/>
            <w:szCs w:val="24"/>
            <w:u w:val="single"/>
            <w:lang w:eastAsia="ru-RU"/>
          </w:rPr>
          <w:t>Копирайтинг и рерайтинг</w:t>
        </w:r>
      </w:hyperlink>
    </w:p>
    <w:p w:rsidR="00C22BEA" w:rsidRPr="00C22BEA" w:rsidRDefault="00C22BEA" w:rsidP="00C22BEA">
      <w:pPr>
        <w:spacing w:after="0" w:line="360" w:lineRule="auto"/>
        <w:rPr>
          <w:rFonts w:ascii="Times New Roman" w:eastAsia="Calibri" w:hAnsi="Times New Roman" w:cs="Times New Roman"/>
          <w:sz w:val="28"/>
          <w:szCs w:val="28"/>
        </w:rPr>
      </w:pPr>
    </w:p>
    <w:p w:rsidR="0012046F" w:rsidRDefault="0012046F"/>
    <w:sectPr w:rsidR="0012046F" w:rsidSect="001F38DD">
      <w:headerReference w:type="even" r:id="rId46"/>
      <w:headerReference w:type="default" r:id="rId47"/>
      <w:footerReference w:type="even" r:id="rId48"/>
      <w:footerReference w:type="default" r:id="rId49"/>
      <w:headerReference w:type="first" r:id="rId50"/>
      <w:footerReference w:type="first" r:id="rId51"/>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53" w:rsidRDefault="009C5153" w:rsidP="00000A0F">
      <w:pPr>
        <w:spacing w:after="0" w:line="240" w:lineRule="auto"/>
      </w:pPr>
      <w:r>
        <w:separator/>
      </w:r>
    </w:p>
  </w:endnote>
  <w:endnote w:type="continuationSeparator" w:id="0">
    <w:p w:rsidR="009C5153" w:rsidRDefault="009C5153" w:rsidP="0000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8">
    <w:altName w:val="MS Mincho"/>
    <w:charset w:val="80"/>
    <w:family w:val="auto"/>
    <w:pitch w:val="variable"/>
  </w:font>
  <w:font w:name="font243">
    <w:altName w:val="MS Mincho"/>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45457"/>
      <w:docPartObj>
        <w:docPartGallery w:val="Page Numbers (Bottom of Page)"/>
        <w:docPartUnique/>
      </w:docPartObj>
    </w:sdtPr>
    <w:sdtEndPr/>
    <w:sdtContent>
      <w:p w:rsidR="00DA12C5" w:rsidRDefault="00DA12C5">
        <w:pPr>
          <w:pStyle w:val="ab"/>
          <w:jc w:val="center"/>
        </w:pPr>
        <w:r>
          <w:fldChar w:fldCharType="begin"/>
        </w:r>
        <w:r>
          <w:instrText>PAGE   \* MERGEFORMAT</w:instrText>
        </w:r>
        <w:r>
          <w:fldChar w:fldCharType="separate"/>
        </w:r>
        <w:r>
          <w:rPr>
            <w:noProof/>
          </w:rPr>
          <w:t>30</w:t>
        </w:r>
        <w:r>
          <w:fldChar w:fldCharType="end"/>
        </w:r>
      </w:p>
    </w:sdtContent>
  </w:sdt>
  <w:p w:rsidR="00DA12C5" w:rsidRDefault="00DA12C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97792"/>
      <w:docPartObj>
        <w:docPartGallery w:val="Page Numbers (Bottom of Page)"/>
        <w:docPartUnique/>
      </w:docPartObj>
    </w:sdtPr>
    <w:sdtEndPr/>
    <w:sdtContent>
      <w:p w:rsidR="00DA12C5" w:rsidRDefault="00DA12C5">
        <w:pPr>
          <w:pStyle w:val="ab"/>
          <w:jc w:val="center"/>
        </w:pPr>
        <w:r>
          <w:fldChar w:fldCharType="begin"/>
        </w:r>
        <w:r>
          <w:instrText>PAGE   \* MERGEFORMAT</w:instrText>
        </w:r>
        <w:r>
          <w:fldChar w:fldCharType="separate"/>
        </w:r>
        <w:r w:rsidR="00EE2C16">
          <w:rPr>
            <w:noProof/>
          </w:rPr>
          <w:t>51</w:t>
        </w:r>
        <w:r>
          <w:fldChar w:fldCharType="end"/>
        </w:r>
      </w:p>
    </w:sdtContent>
  </w:sdt>
  <w:p w:rsidR="00DA12C5" w:rsidRDefault="00DA12C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16" w:rsidRDefault="00EE2C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53" w:rsidRDefault="009C5153" w:rsidP="00000A0F">
      <w:pPr>
        <w:spacing w:after="0" w:line="240" w:lineRule="auto"/>
      </w:pPr>
      <w:r>
        <w:separator/>
      </w:r>
    </w:p>
  </w:footnote>
  <w:footnote w:type="continuationSeparator" w:id="0">
    <w:p w:rsidR="009C5153" w:rsidRDefault="009C5153" w:rsidP="00000A0F">
      <w:pPr>
        <w:spacing w:after="0" w:line="240" w:lineRule="auto"/>
      </w:pPr>
      <w:r>
        <w:continuationSeparator/>
      </w:r>
    </w:p>
  </w:footnote>
  <w:footnote w:id="1">
    <w:p w:rsidR="00DA12C5" w:rsidRPr="00D75591" w:rsidRDefault="00DA12C5" w:rsidP="001B16F8">
      <w:pPr>
        <w:pStyle w:val="a4"/>
        <w:rPr>
          <w:lang w:val="ru-RU"/>
        </w:rPr>
      </w:pPr>
      <w:r>
        <w:rPr>
          <w:rStyle w:val="a6"/>
        </w:rPr>
        <w:footnoteRef/>
      </w:r>
      <w:r w:rsidRPr="00D75591">
        <w:rPr>
          <w:lang w:val="ru-RU"/>
        </w:rPr>
        <w:t xml:space="preserve"> Ст.358 пункт 1 НК РФ</w:t>
      </w:r>
    </w:p>
  </w:footnote>
  <w:footnote w:id="2">
    <w:p w:rsidR="00DA12C5" w:rsidRPr="003033F8" w:rsidRDefault="00DA12C5" w:rsidP="009C3676">
      <w:pPr>
        <w:tabs>
          <w:tab w:val="left" w:pos="5040"/>
        </w:tabs>
        <w:suppressAutoHyphens/>
        <w:spacing w:after="0" w:line="360" w:lineRule="auto"/>
        <w:ind w:firstLine="709"/>
        <w:jc w:val="both"/>
        <w:rPr>
          <w:rFonts w:ascii="Times New Roman" w:eastAsia="Times New Roman" w:hAnsi="Times New Roman" w:cs="Times New Roman"/>
          <w:color w:val="000000"/>
          <w:sz w:val="20"/>
          <w:szCs w:val="20"/>
          <w:lang w:eastAsia="ar-SA"/>
        </w:rPr>
      </w:pPr>
      <w:r>
        <w:rPr>
          <w:rStyle w:val="a6"/>
        </w:rPr>
        <w:footnoteRef/>
      </w:r>
      <w:r>
        <w:t xml:space="preserve"> </w:t>
      </w:r>
      <w:r w:rsidRPr="003033F8">
        <w:rPr>
          <w:rFonts w:ascii="Times New Roman" w:eastAsia="Times New Roman" w:hAnsi="Times New Roman" w:cs="Times New Roman"/>
          <w:color w:val="000000"/>
          <w:sz w:val="20"/>
          <w:szCs w:val="20"/>
          <w:lang w:eastAsia="ar-SA"/>
        </w:rPr>
        <w:t>Основные средства: бухгалтерский и налоговый учет. 13-изд. / под ред. Г.Ю. Касьяновой. – М.: АБАК, 2015. – 336 с</w:t>
      </w:r>
    </w:p>
    <w:p w:rsidR="00DA12C5" w:rsidRPr="003033F8" w:rsidRDefault="00DA12C5" w:rsidP="009C3676">
      <w:pPr>
        <w:tabs>
          <w:tab w:val="left" w:pos="5040"/>
        </w:tabs>
        <w:suppressAutoHyphens/>
        <w:spacing w:after="0" w:line="360" w:lineRule="auto"/>
        <w:ind w:firstLine="709"/>
        <w:jc w:val="both"/>
        <w:rPr>
          <w:rFonts w:ascii="Times New Roman" w:eastAsia="Times New Roman" w:hAnsi="Times New Roman" w:cs="Times New Roman"/>
          <w:color w:val="000000"/>
          <w:sz w:val="20"/>
          <w:szCs w:val="20"/>
          <w:lang w:eastAsia="ar-SA"/>
        </w:rPr>
      </w:pPr>
    </w:p>
    <w:p w:rsidR="00DA12C5" w:rsidRPr="009C3676" w:rsidRDefault="00DA12C5" w:rsidP="009C3676">
      <w:pPr>
        <w:pStyle w:val="a4"/>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16" w:rsidRDefault="00EE2C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FE" w:rsidRDefault="00AC6AFE" w:rsidP="00AC6AFE">
    <w:pPr>
      <w:pStyle w:val="a9"/>
    </w:pPr>
    <w:r>
      <w:t>Вернуться в каталог дипломов и магистерских диссертаций</w:t>
    </w:r>
  </w:p>
  <w:p w:rsidR="00AC6AFE" w:rsidRDefault="00AC6AFE" w:rsidP="00AC6AFE">
    <w:pPr>
      <w:pStyle w:val="a9"/>
    </w:pPr>
    <w:r>
      <w:t>http://учебники.информ2000.рф/diplom.shtml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16" w:rsidRDefault="00EE2C16" w:rsidP="00EE2C16">
    <w:pPr>
      <w:pStyle w:val="a9"/>
    </w:pPr>
    <w:r>
      <w:t>Узнайте стоимость написания на заказ студенческих и аспирантских работ</w:t>
    </w:r>
  </w:p>
  <w:p w:rsidR="00EE2C16" w:rsidRDefault="00EE2C16" w:rsidP="00EE2C16">
    <w:pPr>
      <w:pStyle w:val="a9"/>
    </w:pPr>
    <w:r>
      <w:t>http://учебники.информ2000.рф/napisat-diplom.shtml</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2AD"/>
    <w:multiLevelType w:val="multilevel"/>
    <w:tmpl w:val="C7D6F402"/>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nsid w:val="092748F2"/>
    <w:multiLevelType w:val="hybridMultilevel"/>
    <w:tmpl w:val="5F827C7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09E4A8E"/>
    <w:multiLevelType w:val="multilevel"/>
    <w:tmpl w:val="F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E6F75"/>
    <w:multiLevelType w:val="hybridMultilevel"/>
    <w:tmpl w:val="ADD8BEDA"/>
    <w:lvl w:ilvl="0" w:tplc="E446082A">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50E4C"/>
    <w:multiLevelType w:val="hybridMultilevel"/>
    <w:tmpl w:val="5F827C7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C1B50AF"/>
    <w:multiLevelType w:val="hybridMultilevel"/>
    <w:tmpl w:val="57801B42"/>
    <w:lvl w:ilvl="0" w:tplc="A880C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6A1824"/>
    <w:multiLevelType w:val="multilevel"/>
    <w:tmpl w:val="902A3C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506B55"/>
    <w:multiLevelType w:val="hybridMultilevel"/>
    <w:tmpl w:val="EDCE90D4"/>
    <w:lvl w:ilvl="0" w:tplc="1520BFDC">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EE1F3F"/>
    <w:multiLevelType w:val="multilevel"/>
    <w:tmpl w:val="D1F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C20C9"/>
    <w:multiLevelType w:val="multilevel"/>
    <w:tmpl w:val="C9C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3"/>
  </w:num>
  <w:num w:numId="6">
    <w:abstractNumId w:val="6"/>
  </w:num>
  <w:num w:numId="7">
    <w:abstractNumId w:val="0"/>
  </w:num>
  <w:num w:numId="8">
    <w:abstractNumId w:val="2"/>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C8"/>
    <w:rsid w:val="00000A0F"/>
    <w:rsid w:val="00001AE4"/>
    <w:rsid w:val="00002895"/>
    <w:rsid w:val="00014B0D"/>
    <w:rsid w:val="000158ED"/>
    <w:rsid w:val="00016294"/>
    <w:rsid w:val="0002089A"/>
    <w:rsid w:val="00022DE9"/>
    <w:rsid w:val="00025065"/>
    <w:rsid w:val="000312FE"/>
    <w:rsid w:val="0003249B"/>
    <w:rsid w:val="00032A17"/>
    <w:rsid w:val="00033427"/>
    <w:rsid w:val="00034D16"/>
    <w:rsid w:val="00035B95"/>
    <w:rsid w:val="0004048E"/>
    <w:rsid w:val="00042664"/>
    <w:rsid w:val="000429BE"/>
    <w:rsid w:val="0004366D"/>
    <w:rsid w:val="000470C6"/>
    <w:rsid w:val="00047609"/>
    <w:rsid w:val="00050F7D"/>
    <w:rsid w:val="00051AE2"/>
    <w:rsid w:val="00066038"/>
    <w:rsid w:val="00066A2F"/>
    <w:rsid w:val="00082137"/>
    <w:rsid w:val="000827A8"/>
    <w:rsid w:val="00082B4D"/>
    <w:rsid w:val="00084992"/>
    <w:rsid w:val="00084D0D"/>
    <w:rsid w:val="000859D1"/>
    <w:rsid w:val="00085D11"/>
    <w:rsid w:val="000863CC"/>
    <w:rsid w:val="00086BA0"/>
    <w:rsid w:val="00097BA7"/>
    <w:rsid w:val="000A1162"/>
    <w:rsid w:val="000A1956"/>
    <w:rsid w:val="000A1ACA"/>
    <w:rsid w:val="000A41B6"/>
    <w:rsid w:val="000A4841"/>
    <w:rsid w:val="000A508D"/>
    <w:rsid w:val="000A7655"/>
    <w:rsid w:val="000B0549"/>
    <w:rsid w:val="000B0BC4"/>
    <w:rsid w:val="000B0CEF"/>
    <w:rsid w:val="000B2BDA"/>
    <w:rsid w:val="000C02B2"/>
    <w:rsid w:val="000C2658"/>
    <w:rsid w:val="000C2AC9"/>
    <w:rsid w:val="000D0B44"/>
    <w:rsid w:val="000D125C"/>
    <w:rsid w:val="000D2D08"/>
    <w:rsid w:val="000D6B06"/>
    <w:rsid w:val="000E16DC"/>
    <w:rsid w:val="000E1CC0"/>
    <w:rsid w:val="000E411D"/>
    <w:rsid w:val="000E55A3"/>
    <w:rsid w:val="000E5DC5"/>
    <w:rsid w:val="000E6678"/>
    <w:rsid w:val="000F1737"/>
    <w:rsid w:val="000F5B8F"/>
    <w:rsid w:val="000F622D"/>
    <w:rsid w:val="000F6DFC"/>
    <w:rsid w:val="00104EB5"/>
    <w:rsid w:val="00106864"/>
    <w:rsid w:val="001168B6"/>
    <w:rsid w:val="001177C3"/>
    <w:rsid w:val="0012046F"/>
    <w:rsid w:val="00121759"/>
    <w:rsid w:val="00123005"/>
    <w:rsid w:val="00123363"/>
    <w:rsid w:val="001321A7"/>
    <w:rsid w:val="00132351"/>
    <w:rsid w:val="00133076"/>
    <w:rsid w:val="00134C98"/>
    <w:rsid w:val="00135488"/>
    <w:rsid w:val="00136EEC"/>
    <w:rsid w:val="00140030"/>
    <w:rsid w:val="001403DD"/>
    <w:rsid w:val="0014237D"/>
    <w:rsid w:val="0014238D"/>
    <w:rsid w:val="00143071"/>
    <w:rsid w:val="00143739"/>
    <w:rsid w:val="00143A4E"/>
    <w:rsid w:val="00152BF9"/>
    <w:rsid w:val="001533EF"/>
    <w:rsid w:val="00154A6B"/>
    <w:rsid w:val="001550BB"/>
    <w:rsid w:val="001557A3"/>
    <w:rsid w:val="001603B8"/>
    <w:rsid w:val="00165C2C"/>
    <w:rsid w:val="001664EE"/>
    <w:rsid w:val="00166584"/>
    <w:rsid w:val="00167B4A"/>
    <w:rsid w:val="0017059D"/>
    <w:rsid w:val="00170FA3"/>
    <w:rsid w:val="00173E34"/>
    <w:rsid w:val="00180D7E"/>
    <w:rsid w:val="00180EE5"/>
    <w:rsid w:val="00185012"/>
    <w:rsid w:val="001856C0"/>
    <w:rsid w:val="00190CB2"/>
    <w:rsid w:val="0019435F"/>
    <w:rsid w:val="0019717E"/>
    <w:rsid w:val="001A460D"/>
    <w:rsid w:val="001B0E94"/>
    <w:rsid w:val="001B13DD"/>
    <w:rsid w:val="001B16F8"/>
    <w:rsid w:val="001B25A6"/>
    <w:rsid w:val="001B4A01"/>
    <w:rsid w:val="001B7400"/>
    <w:rsid w:val="001D16C8"/>
    <w:rsid w:val="001D44AF"/>
    <w:rsid w:val="001D521A"/>
    <w:rsid w:val="001E04AA"/>
    <w:rsid w:val="001E22A8"/>
    <w:rsid w:val="001E38F3"/>
    <w:rsid w:val="001E5DE2"/>
    <w:rsid w:val="001E69AC"/>
    <w:rsid w:val="001F12D4"/>
    <w:rsid w:val="001F1CF0"/>
    <w:rsid w:val="001F2873"/>
    <w:rsid w:val="001F38DD"/>
    <w:rsid w:val="001F38EF"/>
    <w:rsid w:val="001F6A6B"/>
    <w:rsid w:val="00203825"/>
    <w:rsid w:val="002047C5"/>
    <w:rsid w:val="00210FBE"/>
    <w:rsid w:val="00211382"/>
    <w:rsid w:val="002122AD"/>
    <w:rsid w:val="002161C1"/>
    <w:rsid w:val="002252CD"/>
    <w:rsid w:val="00227043"/>
    <w:rsid w:val="00234843"/>
    <w:rsid w:val="00235A27"/>
    <w:rsid w:val="00236731"/>
    <w:rsid w:val="00237664"/>
    <w:rsid w:val="0024019B"/>
    <w:rsid w:val="002443F4"/>
    <w:rsid w:val="0024489C"/>
    <w:rsid w:val="00244BD7"/>
    <w:rsid w:val="00245F2C"/>
    <w:rsid w:val="00246F91"/>
    <w:rsid w:val="00260F29"/>
    <w:rsid w:val="0026117F"/>
    <w:rsid w:val="00262CEF"/>
    <w:rsid w:val="0026615F"/>
    <w:rsid w:val="00270C97"/>
    <w:rsid w:val="002728FE"/>
    <w:rsid w:val="002734B3"/>
    <w:rsid w:val="0027478F"/>
    <w:rsid w:val="00275616"/>
    <w:rsid w:val="00277C81"/>
    <w:rsid w:val="00280B87"/>
    <w:rsid w:val="00283FF0"/>
    <w:rsid w:val="00285187"/>
    <w:rsid w:val="00285865"/>
    <w:rsid w:val="00286B66"/>
    <w:rsid w:val="0029076A"/>
    <w:rsid w:val="00292934"/>
    <w:rsid w:val="00292F36"/>
    <w:rsid w:val="002935B2"/>
    <w:rsid w:val="00294567"/>
    <w:rsid w:val="00294781"/>
    <w:rsid w:val="00295015"/>
    <w:rsid w:val="002A34D9"/>
    <w:rsid w:val="002A62B9"/>
    <w:rsid w:val="002A6C8F"/>
    <w:rsid w:val="002B45B6"/>
    <w:rsid w:val="002B5A8B"/>
    <w:rsid w:val="002B6092"/>
    <w:rsid w:val="002C2149"/>
    <w:rsid w:val="002C2B1C"/>
    <w:rsid w:val="002C4515"/>
    <w:rsid w:val="002D0C02"/>
    <w:rsid w:val="002D3AF7"/>
    <w:rsid w:val="002D64A2"/>
    <w:rsid w:val="002D6D18"/>
    <w:rsid w:val="002D7171"/>
    <w:rsid w:val="002E1177"/>
    <w:rsid w:val="002E1D12"/>
    <w:rsid w:val="002E21AB"/>
    <w:rsid w:val="002E2A58"/>
    <w:rsid w:val="002E3327"/>
    <w:rsid w:val="002E595A"/>
    <w:rsid w:val="002F1689"/>
    <w:rsid w:val="002F5405"/>
    <w:rsid w:val="002F5BA0"/>
    <w:rsid w:val="00300151"/>
    <w:rsid w:val="003118BD"/>
    <w:rsid w:val="00311E0A"/>
    <w:rsid w:val="0031309C"/>
    <w:rsid w:val="003169F3"/>
    <w:rsid w:val="00316ABA"/>
    <w:rsid w:val="00323380"/>
    <w:rsid w:val="0033026B"/>
    <w:rsid w:val="00330EB9"/>
    <w:rsid w:val="00334665"/>
    <w:rsid w:val="0034017A"/>
    <w:rsid w:val="00340B61"/>
    <w:rsid w:val="003422E8"/>
    <w:rsid w:val="0034289A"/>
    <w:rsid w:val="00342F11"/>
    <w:rsid w:val="0034407B"/>
    <w:rsid w:val="00345642"/>
    <w:rsid w:val="00347374"/>
    <w:rsid w:val="00350748"/>
    <w:rsid w:val="003516A0"/>
    <w:rsid w:val="003516A3"/>
    <w:rsid w:val="003520F4"/>
    <w:rsid w:val="00352A78"/>
    <w:rsid w:val="00355657"/>
    <w:rsid w:val="00355698"/>
    <w:rsid w:val="0035603B"/>
    <w:rsid w:val="00356122"/>
    <w:rsid w:val="00362FC2"/>
    <w:rsid w:val="003661DB"/>
    <w:rsid w:val="0036647D"/>
    <w:rsid w:val="0037081F"/>
    <w:rsid w:val="00370FB8"/>
    <w:rsid w:val="00372834"/>
    <w:rsid w:val="00373193"/>
    <w:rsid w:val="00376E96"/>
    <w:rsid w:val="00376F9D"/>
    <w:rsid w:val="0037748C"/>
    <w:rsid w:val="0038239F"/>
    <w:rsid w:val="0038738D"/>
    <w:rsid w:val="00387CED"/>
    <w:rsid w:val="0039000E"/>
    <w:rsid w:val="00393D9D"/>
    <w:rsid w:val="003A08B2"/>
    <w:rsid w:val="003A2A32"/>
    <w:rsid w:val="003A2E8F"/>
    <w:rsid w:val="003A511D"/>
    <w:rsid w:val="003A73CF"/>
    <w:rsid w:val="003B0401"/>
    <w:rsid w:val="003B1020"/>
    <w:rsid w:val="003B10F8"/>
    <w:rsid w:val="003B1BF4"/>
    <w:rsid w:val="003B6EA5"/>
    <w:rsid w:val="003C39F6"/>
    <w:rsid w:val="003C46A1"/>
    <w:rsid w:val="003C6339"/>
    <w:rsid w:val="003C66D8"/>
    <w:rsid w:val="003C6A47"/>
    <w:rsid w:val="003D13E6"/>
    <w:rsid w:val="003D28E4"/>
    <w:rsid w:val="003D2924"/>
    <w:rsid w:val="003D2AEA"/>
    <w:rsid w:val="003D4F48"/>
    <w:rsid w:val="003E1120"/>
    <w:rsid w:val="003E1540"/>
    <w:rsid w:val="003E4EB9"/>
    <w:rsid w:val="003E7A68"/>
    <w:rsid w:val="003E7E79"/>
    <w:rsid w:val="003F0D23"/>
    <w:rsid w:val="003F2DDE"/>
    <w:rsid w:val="003F71D5"/>
    <w:rsid w:val="00400315"/>
    <w:rsid w:val="004020C2"/>
    <w:rsid w:val="00402D19"/>
    <w:rsid w:val="0040421A"/>
    <w:rsid w:val="0040488F"/>
    <w:rsid w:val="00407B71"/>
    <w:rsid w:val="00412A8B"/>
    <w:rsid w:val="00412F24"/>
    <w:rsid w:val="00413E06"/>
    <w:rsid w:val="004148C9"/>
    <w:rsid w:val="00420A51"/>
    <w:rsid w:val="00420EE7"/>
    <w:rsid w:val="00421AE0"/>
    <w:rsid w:val="004228D8"/>
    <w:rsid w:val="00425821"/>
    <w:rsid w:val="0043074C"/>
    <w:rsid w:val="00433EC3"/>
    <w:rsid w:val="0044128D"/>
    <w:rsid w:val="00442770"/>
    <w:rsid w:val="00442C5E"/>
    <w:rsid w:val="00444D51"/>
    <w:rsid w:val="00446DC6"/>
    <w:rsid w:val="00450FF7"/>
    <w:rsid w:val="00452A61"/>
    <w:rsid w:val="00457325"/>
    <w:rsid w:val="00460742"/>
    <w:rsid w:val="00462545"/>
    <w:rsid w:val="004704B0"/>
    <w:rsid w:val="00471A33"/>
    <w:rsid w:val="00471A66"/>
    <w:rsid w:val="00476EA8"/>
    <w:rsid w:val="0047711F"/>
    <w:rsid w:val="00480FA2"/>
    <w:rsid w:val="00483F98"/>
    <w:rsid w:val="00484E38"/>
    <w:rsid w:val="00484FB4"/>
    <w:rsid w:val="0049051A"/>
    <w:rsid w:val="00491675"/>
    <w:rsid w:val="00491D46"/>
    <w:rsid w:val="00491D7E"/>
    <w:rsid w:val="00494FA1"/>
    <w:rsid w:val="00495499"/>
    <w:rsid w:val="004A09CA"/>
    <w:rsid w:val="004A245F"/>
    <w:rsid w:val="004A2E10"/>
    <w:rsid w:val="004A72C5"/>
    <w:rsid w:val="004A7561"/>
    <w:rsid w:val="004B5E4A"/>
    <w:rsid w:val="004B64AA"/>
    <w:rsid w:val="004C0A85"/>
    <w:rsid w:val="004C3B10"/>
    <w:rsid w:val="004C7375"/>
    <w:rsid w:val="004D0141"/>
    <w:rsid w:val="004D0C81"/>
    <w:rsid w:val="004D3A14"/>
    <w:rsid w:val="004D5B68"/>
    <w:rsid w:val="004E0147"/>
    <w:rsid w:val="004E4DF6"/>
    <w:rsid w:val="004E6805"/>
    <w:rsid w:val="004E6FDB"/>
    <w:rsid w:val="004E7B0D"/>
    <w:rsid w:val="004F237D"/>
    <w:rsid w:val="004F4C2E"/>
    <w:rsid w:val="004F4DF8"/>
    <w:rsid w:val="004F7493"/>
    <w:rsid w:val="005060DE"/>
    <w:rsid w:val="0050735D"/>
    <w:rsid w:val="00507A82"/>
    <w:rsid w:val="00513B4D"/>
    <w:rsid w:val="00521E9A"/>
    <w:rsid w:val="00521FEA"/>
    <w:rsid w:val="00522228"/>
    <w:rsid w:val="005224A8"/>
    <w:rsid w:val="005226C7"/>
    <w:rsid w:val="005230CF"/>
    <w:rsid w:val="00524893"/>
    <w:rsid w:val="00525B23"/>
    <w:rsid w:val="00525D6B"/>
    <w:rsid w:val="00526879"/>
    <w:rsid w:val="00526BD4"/>
    <w:rsid w:val="00533590"/>
    <w:rsid w:val="00534092"/>
    <w:rsid w:val="0053432B"/>
    <w:rsid w:val="005374B5"/>
    <w:rsid w:val="00537C07"/>
    <w:rsid w:val="00542A1B"/>
    <w:rsid w:val="00544138"/>
    <w:rsid w:val="005450D5"/>
    <w:rsid w:val="005507A0"/>
    <w:rsid w:val="00551DBE"/>
    <w:rsid w:val="00555658"/>
    <w:rsid w:val="00557693"/>
    <w:rsid w:val="00560537"/>
    <w:rsid w:val="00565ABA"/>
    <w:rsid w:val="00566F67"/>
    <w:rsid w:val="0056764E"/>
    <w:rsid w:val="00586F22"/>
    <w:rsid w:val="005961FE"/>
    <w:rsid w:val="005B2B17"/>
    <w:rsid w:val="005B402C"/>
    <w:rsid w:val="005B4E5F"/>
    <w:rsid w:val="005B5F77"/>
    <w:rsid w:val="005C2463"/>
    <w:rsid w:val="005C4025"/>
    <w:rsid w:val="005C7266"/>
    <w:rsid w:val="005D10EB"/>
    <w:rsid w:val="005D1AF1"/>
    <w:rsid w:val="005D1DCA"/>
    <w:rsid w:val="005D25C5"/>
    <w:rsid w:val="005D489C"/>
    <w:rsid w:val="005D48B4"/>
    <w:rsid w:val="005D5BD5"/>
    <w:rsid w:val="005D7168"/>
    <w:rsid w:val="005E1209"/>
    <w:rsid w:val="005E2CA6"/>
    <w:rsid w:val="005E2FB4"/>
    <w:rsid w:val="005E3F1C"/>
    <w:rsid w:val="005E4F9A"/>
    <w:rsid w:val="005E767F"/>
    <w:rsid w:val="005F21B6"/>
    <w:rsid w:val="005F2569"/>
    <w:rsid w:val="005F25FE"/>
    <w:rsid w:val="005F3A65"/>
    <w:rsid w:val="005F5A0E"/>
    <w:rsid w:val="00600BDB"/>
    <w:rsid w:val="006032B7"/>
    <w:rsid w:val="00604912"/>
    <w:rsid w:val="006070CB"/>
    <w:rsid w:val="00610BC7"/>
    <w:rsid w:val="00611269"/>
    <w:rsid w:val="006112C5"/>
    <w:rsid w:val="0061277C"/>
    <w:rsid w:val="00616FE0"/>
    <w:rsid w:val="00621E7E"/>
    <w:rsid w:val="006228E4"/>
    <w:rsid w:val="00626C87"/>
    <w:rsid w:val="00630FAE"/>
    <w:rsid w:val="006334EA"/>
    <w:rsid w:val="00633BB6"/>
    <w:rsid w:val="00635282"/>
    <w:rsid w:val="006355E4"/>
    <w:rsid w:val="006376B8"/>
    <w:rsid w:val="006377E7"/>
    <w:rsid w:val="00644760"/>
    <w:rsid w:val="00650B24"/>
    <w:rsid w:val="00650FC5"/>
    <w:rsid w:val="00651218"/>
    <w:rsid w:val="00661C94"/>
    <w:rsid w:val="00661D90"/>
    <w:rsid w:val="0066481E"/>
    <w:rsid w:val="00672C31"/>
    <w:rsid w:val="006744FA"/>
    <w:rsid w:val="00676C19"/>
    <w:rsid w:val="00676C54"/>
    <w:rsid w:val="00683EE3"/>
    <w:rsid w:val="00685859"/>
    <w:rsid w:val="00686E6F"/>
    <w:rsid w:val="00692E78"/>
    <w:rsid w:val="006949AB"/>
    <w:rsid w:val="00695431"/>
    <w:rsid w:val="00696236"/>
    <w:rsid w:val="006A05D2"/>
    <w:rsid w:val="006A6FAD"/>
    <w:rsid w:val="006B1D74"/>
    <w:rsid w:val="006B5408"/>
    <w:rsid w:val="006B5E8D"/>
    <w:rsid w:val="006C53E0"/>
    <w:rsid w:val="006D05EC"/>
    <w:rsid w:val="006D468D"/>
    <w:rsid w:val="006D5499"/>
    <w:rsid w:val="006D7338"/>
    <w:rsid w:val="006D787C"/>
    <w:rsid w:val="006E2937"/>
    <w:rsid w:val="006E6386"/>
    <w:rsid w:val="006F1148"/>
    <w:rsid w:val="006F458F"/>
    <w:rsid w:val="006F5BC4"/>
    <w:rsid w:val="007013BC"/>
    <w:rsid w:val="00707CD9"/>
    <w:rsid w:val="00710204"/>
    <w:rsid w:val="00716FC7"/>
    <w:rsid w:val="0072007B"/>
    <w:rsid w:val="00724A0D"/>
    <w:rsid w:val="00725974"/>
    <w:rsid w:val="00725F5B"/>
    <w:rsid w:val="00727D63"/>
    <w:rsid w:val="007325FD"/>
    <w:rsid w:val="00732AA6"/>
    <w:rsid w:val="00734DDA"/>
    <w:rsid w:val="00742330"/>
    <w:rsid w:val="007505DC"/>
    <w:rsid w:val="007517D6"/>
    <w:rsid w:val="00752758"/>
    <w:rsid w:val="0075333B"/>
    <w:rsid w:val="00753774"/>
    <w:rsid w:val="007570A5"/>
    <w:rsid w:val="00760410"/>
    <w:rsid w:val="00760AB3"/>
    <w:rsid w:val="00763455"/>
    <w:rsid w:val="007656C6"/>
    <w:rsid w:val="00765FD3"/>
    <w:rsid w:val="00767BA1"/>
    <w:rsid w:val="00770D93"/>
    <w:rsid w:val="00771CA6"/>
    <w:rsid w:val="00773D44"/>
    <w:rsid w:val="0077537F"/>
    <w:rsid w:val="007758CC"/>
    <w:rsid w:val="00775B19"/>
    <w:rsid w:val="0077639D"/>
    <w:rsid w:val="00777C9C"/>
    <w:rsid w:val="00782975"/>
    <w:rsid w:val="00783B8B"/>
    <w:rsid w:val="00786012"/>
    <w:rsid w:val="00793F39"/>
    <w:rsid w:val="00796254"/>
    <w:rsid w:val="00797AF8"/>
    <w:rsid w:val="00797E3F"/>
    <w:rsid w:val="007A384E"/>
    <w:rsid w:val="007A3D21"/>
    <w:rsid w:val="007A6FD9"/>
    <w:rsid w:val="007A79D8"/>
    <w:rsid w:val="007B06C7"/>
    <w:rsid w:val="007B16E3"/>
    <w:rsid w:val="007B1D0E"/>
    <w:rsid w:val="007B3BC1"/>
    <w:rsid w:val="007B7620"/>
    <w:rsid w:val="007B7D38"/>
    <w:rsid w:val="007C10AE"/>
    <w:rsid w:val="007C1315"/>
    <w:rsid w:val="007C25B8"/>
    <w:rsid w:val="007C39E1"/>
    <w:rsid w:val="007C4B59"/>
    <w:rsid w:val="007D0222"/>
    <w:rsid w:val="007D183C"/>
    <w:rsid w:val="007D5B79"/>
    <w:rsid w:val="007D7B71"/>
    <w:rsid w:val="007E0434"/>
    <w:rsid w:val="007E0995"/>
    <w:rsid w:val="007E0B11"/>
    <w:rsid w:val="007E4A1F"/>
    <w:rsid w:val="007E5E4C"/>
    <w:rsid w:val="007F0792"/>
    <w:rsid w:val="007F2827"/>
    <w:rsid w:val="007F28B4"/>
    <w:rsid w:val="00800B4A"/>
    <w:rsid w:val="00801A7D"/>
    <w:rsid w:val="008022BB"/>
    <w:rsid w:val="008058EC"/>
    <w:rsid w:val="0080704C"/>
    <w:rsid w:val="00810535"/>
    <w:rsid w:val="008110F6"/>
    <w:rsid w:val="00816CC5"/>
    <w:rsid w:val="0081780D"/>
    <w:rsid w:val="008247BC"/>
    <w:rsid w:val="00825B98"/>
    <w:rsid w:val="00827653"/>
    <w:rsid w:val="00830774"/>
    <w:rsid w:val="008328EF"/>
    <w:rsid w:val="008340E4"/>
    <w:rsid w:val="00834E82"/>
    <w:rsid w:val="00840D2F"/>
    <w:rsid w:val="0084682E"/>
    <w:rsid w:val="0084796D"/>
    <w:rsid w:val="00852185"/>
    <w:rsid w:val="00854892"/>
    <w:rsid w:val="0085497F"/>
    <w:rsid w:val="00855774"/>
    <w:rsid w:val="00857BE5"/>
    <w:rsid w:val="00857C6E"/>
    <w:rsid w:val="008633F6"/>
    <w:rsid w:val="008666D7"/>
    <w:rsid w:val="00867B74"/>
    <w:rsid w:val="00874504"/>
    <w:rsid w:val="00874600"/>
    <w:rsid w:val="00876FBE"/>
    <w:rsid w:val="00877098"/>
    <w:rsid w:val="00877144"/>
    <w:rsid w:val="00877746"/>
    <w:rsid w:val="00880295"/>
    <w:rsid w:val="00880496"/>
    <w:rsid w:val="00882F2C"/>
    <w:rsid w:val="00882FB0"/>
    <w:rsid w:val="008832BC"/>
    <w:rsid w:val="0088699D"/>
    <w:rsid w:val="0089217F"/>
    <w:rsid w:val="008A501F"/>
    <w:rsid w:val="008A54E8"/>
    <w:rsid w:val="008A6D73"/>
    <w:rsid w:val="008B174E"/>
    <w:rsid w:val="008B35E5"/>
    <w:rsid w:val="008B663E"/>
    <w:rsid w:val="008B67B9"/>
    <w:rsid w:val="008C3DB9"/>
    <w:rsid w:val="008C455E"/>
    <w:rsid w:val="008C69D6"/>
    <w:rsid w:val="008C79FD"/>
    <w:rsid w:val="008D1A58"/>
    <w:rsid w:val="008D1BD7"/>
    <w:rsid w:val="008D2FDC"/>
    <w:rsid w:val="008D40BC"/>
    <w:rsid w:val="008D4860"/>
    <w:rsid w:val="008D6072"/>
    <w:rsid w:val="008D7209"/>
    <w:rsid w:val="008E17B9"/>
    <w:rsid w:val="008E3C10"/>
    <w:rsid w:val="008E65A1"/>
    <w:rsid w:val="008F7C63"/>
    <w:rsid w:val="00900165"/>
    <w:rsid w:val="00903719"/>
    <w:rsid w:val="00903FB7"/>
    <w:rsid w:val="0090505C"/>
    <w:rsid w:val="009073A3"/>
    <w:rsid w:val="009079A7"/>
    <w:rsid w:val="00910576"/>
    <w:rsid w:val="009145D4"/>
    <w:rsid w:val="009148E1"/>
    <w:rsid w:val="00914E1C"/>
    <w:rsid w:val="00914E41"/>
    <w:rsid w:val="00921CA8"/>
    <w:rsid w:val="00922BA4"/>
    <w:rsid w:val="009269BB"/>
    <w:rsid w:val="00935F9F"/>
    <w:rsid w:val="0093740F"/>
    <w:rsid w:val="00940622"/>
    <w:rsid w:val="009421AC"/>
    <w:rsid w:val="00943E2E"/>
    <w:rsid w:val="009475E5"/>
    <w:rsid w:val="0095238B"/>
    <w:rsid w:val="009637CC"/>
    <w:rsid w:val="00965802"/>
    <w:rsid w:val="0097434B"/>
    <w:rsid w:val="009800E5"/>
    <w:rsid w:val="0098065C"/>
    <w:rsid w:val="00983715"/>
    <w:rsid w:val="00986D11"/>
    <w:rsid w:val="0099406E"/>
    <w:rsid w:val="00996BCB"/>
    <w:rsid w:val="00997CB4"/>
    <w:rsid w:val="009A6647"/>
    <w:rsid w:val="009A7102"/>
    <w:rsid w:val="009A7207"/>
    <w:rsid w:val="009B0D79"/>
    <w:rsid w:val="009B0D7E"/>
    <w:rsid w:val="009B5A16"/>
    <w:rsid w:val="009B5DBB"/>
    <w:rsid w:val="009C32CF"/>
    <w:rsid w:val="009C3676"/>
    <w:rsid w:val="009C5153"/>
    <w:rsid w:val="009D0462"/>
    <w:rsid w:val="009D1310"/>
    <w:rsid w:val="009D1A9D"/>
    <w:rsid w:val="009D772A"/>
    <w:rsid w:val="009E5A99"/>
    <w:rsid w:val="009F0D3A"/>
    <w:rsid w:val="009F691B"/>
    <w:rsid w:val="00A0369D"/>
    <w:rsid w:val="00A03AAD"/>
    <w:rsid w:val="00A04B42"/>
    <w:rsid w:val="00A05B72"/>
    <w:rsid w:val="00A1180C"/>
    <w:rsid w:val="00A1473D"/>
    <w:rsid w:val="00A15CC4"/>
    <w:rsid w:val="00A20333"/>
    <w:rsid w:val="00A218AE"/>
    <w:rsid w:val="00A30D1B"/>
    <w:rsid w:val="00A31174"/>
    <w:rsid w:val="00A31AD6"/>
    <w:rsid w:val="00A32255"/>
    <w:rsid w:val="00A343D5"/>
    <w:rsid w:val="00A43A72"/>
    <w:rsid w:val="00A539E8"/>
    <w:rsid w:val="00A566FB"/>
    <w:rsid w:val="00A57777"/>
    <w:rsid w:val="00A61799"/>
    <w:rsid w:val="00A618BC"/>
    <w:rsid w:val="00A620E1"/>
    <w:rsid w:val="00A63E7C"/>
    <w:rsid w:val="00A67E02"/>
    <w:rsid w:val="00A67F8D"/>
    <w:rsid w:val="00A710A9"/>
    <w:rsid w:val="00A7294D"/>
    <w:rsid w:val="00A75998"/>
    <w:rsid w:val="00A778EA"/>
    <w:rsid w:val="00A8118F"/>
    <w:rsid w:val="00A840E9"/>
    <w:rsid w:val="00A84165"/>
    <w:rsid w:val="00A8520A"/>
    <w:rsid w:val="00A854A3"/>
    <w:rsid w:val="00A85FEE"/>
    <w:rsid w:val="00A9588B"/>
    <w:rsid w:val="00A961F7"/>
    <w:rsid w:val="00A963DE"/>
    <w:rsid w:val="00A97C11"/>
    <w:rsid w:val="00AA162F"/>
    <w:rsid w:val="00AA2520"/>
    <w:rsid w:val="00AA63A7"/>
    <w:rsid w:val="00AB048C"/>
    <w:rsid w:val="00AB23E7"/>
    <w:rsid w:val="00AB26FD"/>
    <w:rsid w:val="00AC3DC4"/>
    <w:rsid w:val="00AC4CDE"/>
    <w:rsid w:val="00AC4DC4"/>
    <w:rsid w:val="00AC59A9"/>
    <w:rsid w:val="00AC6AFE"/>
    <w:rsid w:val="00AC6E5C"/>
    <w:rsid w:val="00AC7CC2"/>
    <w:rsid w:val="00AD05F4"/>
    <w:rsid w:val="00AD26D8"/>
    <w:rsid w:val="00AD2F6A"/>
    <w:rsid w:val="00AE0645"/>
    <w:rsid w:val="00AE08BD"/>
    <w:rsid w:val="00AE1355"/>
    <w:rsid w:val="00AE1661"/>
    <w:rsid w:val="00AE3AFF"/>
    <w:rsid w:val="00AE4B83"/>
    <w:rsid w:val="00AE65EA"/>
    <w:rsid w:val="00AE6C84"/>
    <w:rsid w:val="00AE7688"/>
    <w:rsid w:val="00AF2337"/>
    <w:rsid w:val="00AF338A"/>
    <w:rsid w:val="00AF3AFD"/>
    <w:rsid w:val="00AF6365"/>
    <w:rsid w:val="00B0198E"/>
    <w:rsid w:val="00B038A4"/>
    <w:rsid w:val="00B135E0"/>
    <w:rsid w:val="00B14C29"/>
    <w:rsid w:val="00B22A4E"/>
    <w:rsid w:val="00B22B5E"/>
    <w:rsid w:val="00B27124"/>
    <w:rsid w:val="00B2742D"/>
    <w:rsid w:val="00B30096"/>
    <w:rsid w:val="00B31BA1"/>
    <w:rsid w:val="00B32789"/>
    <w:rsid w:val="00B33D72"/>
    <w:rsid w:val="00B376AC"/>
    <w:rsid w:val="00B40C33"/>
    <w:rsid w:val="00B41BA4"/>
    <w:rsid w:val="00B42252"/>
    <w:rsid w:val="00B42415"/>
    <w:rsid w:val="00B43837"/>
    <w:rsid w:val="00B43C00"/>
    <w:rsid w:val="00B443E7"/>
    <w:rsid w:val="00B44884"/>
    <w:rsid w:val="00B45E4C"/>
    <w:rsid w:val="00B4691F"/>
    <w:rsid w:val="00B51B7E"/>
    <w:rsid w:val="00B52626"/>
    <w:rsid w:val="00B54AE6"/>
    <w:rsid w:val="00B561F3"/>
    <w:rsid w:val="00B56FEC"/>
    <w:rsid w:val="00B64787"/>
    <w:rsid w:val="00B66513"/>
    <w:rsid w:val="00B70AD1"/>
    <w:rsid w:val="00B7247F"/>
    <w:rsid w:val="00B7434E"/>
    <w:rsid w:val="00B804F1"/>
    <w:rsid w:val="00B83D08"/>
    <w:rsid w:val="00B86CF1"/>
    <w:rsid w:val="00B86F00"/>
    <w:rsid w:val="00B923E7"/>
    <w:rsid w:val="00B931AA"/>
    <w:rsid w:val="00B93CAB"/>
    <w:rsid w:val="00B9497A"/>
    <w:rsid w:val="00B94E50"/>
    <w:rsid w:val="00BA342F"/>
    <w:rsid w:val="00BA487C"/>
    <w:rsid w:val="00BA4DED"/>
    <w:rsid w:val="00BA7B22"/>
    <w:rsid w:val="00BB0D1A"/>
    <w:rsid w:val="00BB20F6"/>
    <w:rsid w:val="00BB3A16"/>
    <w:rsid w:val="00BB44AA"/>
    <w:rsid w:val="00BB670D"/>
    <w:rsid w:val="00BC1651"/>
    <w:rsid w:val="00BC6A3B"/>
    <w:rsid w:val="00BC79A6"/>
    <w:rsid w:val="00BD0070"/>
    <w:rsid w:val="00BD25C6"/>
    <w:rsid w:val="00BD51D6"/>
    <w:rsid w:val="00BE0A91"/>
    <w:rsid w:val="00BE2339"/>
    <w:rsid w:val="00BE3E6E"/>
    <w:rsid w:val="00BE7C41"/>
    <w:rsid w:val="00BF0CD8"/>
    <w:rsid w:val="00BF0F80"/>
    <w:rsid w:val="00BF1CC1"/>
    <w:rsid w:val="00BF2C25"/>
    <w:rsid w:val="00BF35E1"/>
    <w:rsid w:val="00BF57BF"/>
    <w:rsid w:val="00C01198"/>
    <w:rsid w:val="00C0125D"/>
    <w:rsid w:val="00C01482"/>
    <w:rsid w:val="00C0740E"/>
    <w:rsid w:val="00C1615B"/>
    <w:rsid w:val="00C1645F"/>
    <w:rsid w:val="00C203A2"/>
    <w:rsid w:val="00C2281C"/>
    <w:rsid w:val="00C22BEA"/>
    <w:rsid w:val="00C26647"/>
    <w:rsid w:val="00C27CD2"/>
    <w:rsid w:val="00C27DDE"/>
    <w:rsid w:val="00C30848"/>
    <w:rsid w:val="00C34F24"/>
    <w:rsid w:val="00C369C8"/>
    <w:rsid w:val="00C41E29"/>
    <w:rsid w:val="00C45251"/>
    <w:rsid w:val="00C51DAA"/>
    <w:rsid w:val="00C576D2"/>
    <w:rsid w:val="00C61ECD"/>
    <w:rsid w:val="00C6694A"/>
    <w:rsid w:val="00C715CD"/>
    <w:rsid w:val="00C73536"/>
    <w:rsid w:val="00C735A5"/>
    <w:rsid w:val="00C760C4"/>
    <w:rsid w:val="00C76BF2"/>
    <w:rsid w:val="00C801A8"/>
    <w:rsid w:val="00C80F80"/>
    <w:rsid w:val="00C81169"/>
    <w:rsid w:val="00C820E7"/>
    <w:rsid w:val="00C843BA"/>
    <w:rsid w:val="00C8685F"/>
    <w:rsid w:val="00C87C03"/>
    <w:rsid w:val="00C93F92"/>
    <w:rsid w:val="00C97084"/>
    <w:rsid w:val="00CA03B1"/>
    <w:rsid w:val="00CA0F60"/>
    <w:rsid w:val="00CA2346"/>
    <w:rsid w:val="00CB0A43"/>
    <w:rsid w:val="00CB2179"/>
    <w:rsid w:val="00CC0129"/>
    <w:rsid w:val="00CC0858"/>
    <w:rsid w:val="00CC2F86"/>
    <w:rsid w:val="00CC57E9"/>
    <w:rsid w:val="00CC5927"/>
    <w:rsid w:val="00CD041C"/>
    <w:rsid w:val="00CD14A9"/>
    <w:rsid w:val="00CD42F7"/>
    <w:rsid w:val="00CD463B"/>
    <w:rsid w:val="00CE0CE6"/>
    <w:rsid w:val="00CE5CBA"/>
    <w:rsid w:val="00CE7A7F"/>
    <w:rsid w:val="00CF0ABB"/>
    <w:rsid w:val="00CF23E1"/>
    <w:rsid w:val="00CF4CDD"/>
    <w:rsid w:val="00CF798C"/>
    <w:rsid w:val="00D01F55"/>
    <w:rsid w:val="00D05F7E"/>
    <w:rsid w:val="00D12396"/>
    <w:rsid w:val="00D125D1"/>
    <w:rsid w:val="00D13E11"/>
    <w:rsid w:val="00D20151"/>
    <w:rsid w:val="00D22F67"/>
    <w:rsid w:val="00D2540D"/>
    <w:rsid w:val="00D25EEC"/>
    <w:rsid w:val="00D27EAD"/>
    <w:rsid w:val="00D3325B"/>
    <w:rsid w:val="00D33733"/>
    <w:rsid w:val="00D3492B"/>
    <w:rsid w:val="00D37AD1"/>
    <w:rsid w:val="00D41A5F"/>
    <w:rsid w:val="00D43F9A"/>
    <w:rsid w:val="00D4491F"/>
    <w:rsid w:val="00D47654"/>
    <w:rsid w:val="00D51943"/>
    <w:rsid w:val="00D52421"/>
    <w:rsid w:val="00D5292B"/>
    <w:rsid w:val="00D614E2"/>
    <w:rsid w:val="00D6157C"/>
    <w:rsid w:val="00D655E3"/>
    <w:rsid w:val="00D65CF9"/>
    <w:rsid w:val="00D72AF8"/>
    <w:rsid w:val="00D74AB3"/>
    <w:rsid w:val="00D75591"/>
    <w:rsid w:val="00D811D2"/>
    <w:rsid w:val="00D81B88"/>
    <w:rsid w:val="00D8266C"/>
    <w:rsid w:val="00D837D1"/>
    <w:rsid w:val="00D83E92"/>
    <w:rsid w:val="00D840A8"/>
    <w:rsid w:val="00D9060D"/>
    <w:rsid w:val="00D92EA2"/>
    <w:rsid w:val="00D93E90"/>
    <w:rsid w:val="00DA12C5"/>
    <w:rsid w:val="00DA363E"/>
    <w:rsid w:val="00DA4728"/>
    <w:rsid w:val="00DA616B"/>
    <w:rsid w:val="00DA72A3"/>
    <w:rsid w:val="00DB0605"/>
    <w:rsid w:val="00DB1AC5"/>
    <w:rsid w:val="00DB365C"/>
    <w:rsid w:val="00DC26F7"/>
    <w:rsid w:val="00DC2930"/>
    <w:rsid w:val="00DC3495"/>
    <w:rsid w:val="00DC5F49"/>
    <w:rsid w:val="00DD187A"/>
    <w:rsid w:val="00DD3417"/>
    <w:rsid w:val="00DD3AED"/>
    <w:rsid w:val="00DD43EA"/>
    <w:rsid w:val="00DE19D8"/>
    <w:rsid w:val="00DE5D8F"/>
    <w:rsid w:val="00DE73EE"/>
    <w:rsid w:val="00DE788A"/>
    <w:rsid w:val="00DF432C"/>
    <w:rsid w:val="00DF466F"/>
    <w:rsid w:val="00DF4968"/>
    <w:rsid w:val="00DF4A35"/>
    <w:rsid w:val="00DF5AC8"/>
    <w:rsid w:val="00E00741"/>
    <w:rsid w:val="00E00A63"/>
    <w:rsid w:val="00E023CC"/>
    <w:rsid w:val="00E03A09"/>
    <w:rsid w:val="00E072A5"/>
    <w:rsid w:val="00E07EF4"/>
    <w:rsid w:val="00E118A9"/>
    <w:rsid w:val="00E1387A"/>
    <w:rsid w:val="00E14320"/>
    <w:rsid w:val="00E17496"/>
    <w:rsid w:val="00E24D50"/>
    <w:rsid w:val="00E2529E"/>
    <w:rsid w:val="00E259BF"/>
    <w:rsid w:val="00E3041D"/>
    <w:rsid w:val="00E3554D"/>
    <w:rsid w:val="00E36F8A"/>
    <w:rsid w:val="00E461B2"/>
    <w:rsid w:val="00E555BE"/>
    <w:rsid w:val="00E55BDD"/>
    <w:rsid w:val="00E633CB"/>
    <w:rsid w:val="00E65C97"/>
    <w:rsid w:val="00E662E0"/>
    <w:rsid w:val="00E711A3"/>
    <w:rsid w:val="00E72F3D"/>
    <w:rsid w:val="00E75723"/>
    <w:rsid w:val="00E75A94"/>
    <w:rsid w:val="00E77D35"/>
    <w:rsid w:val="00E82A24"/>
    <w:rsid w:val="00E9457D"/>
    <w:rsid w:val="00E96672"/>
    <w:rsid w:val="00EA1108"/>
    <w:rsid w:val="00EA48FA"/>
    <w:rsid w:val="00EA523A"/>
    <w:rsid w:val="00EA63C4"/>
    <w:rsid w:val="00EA7C75"/>
    <w:rsid w:val="00EB049B"/>
    <w:rsid w:val="00EB2E20"/>
    <w:rsid w:val="00EB4288"/>
    <w:rsid w:val="00EC1F00"/>
    <w:rsid w:val="00EC49EA"/>
    <w:rsid w:val="00EC6040"/>
    <w:rsid w:val="00EC7AFB"/>
    <w:rsid w:val="00ED0ABC"/>
    <w:rsid w:val="00ED3AF2"/>
    <w:rsid w:val="00ED3C9F"/>
    <w:rsid w:val="00ED66E0"/>
    <w:rsid w:val="00ED69F0"/>
    <w:rsid w:val="00EE02F1"/>
    <w:rsid w:val="00EE0529"/>
    <w:rsid w:val="00EE2C16"/>
    <w:rsid w:val="00EE33A0"/>
    <w:rsid w:val="00EE40C9"/>
    <w:rsid w:val="00EE5E27"/>
    <w:rsid w:val="00EE7F89"/>
    <w:rsid w:val="00EF099E"/>
    <w:rsid w:val="00EF2EFE"/>
    <w:rsid w:val="00EF41F2"/>
    <w:rsid w:val="00EF4519"/>
    <w:rsid w:val="00EF72D3"/>
    <w:rsid w:val="00F042F5"/>
    <w:rsid w:val="00F07F41"/>
    <w:rsid w:val="00F11980"/>
    <w:rsid w:val="00F12A9B"/>
    <w:rsid w:val="00F16834"/>
    <w:rsid w:val="00F16CA3"/>
    <w:rsid w:val="00F224ED"/>
    <w:rsid w:val="00F24CD4"/>
    <w:rsid w:val="00F2519D"/>
    <w:rsid w:val="00F32EB6"/>
    <w:rsid w:val="00F371A0"/>
    <w:rsid w:val="00F37B6F"/>
    <w:rsid w:val="00F436D6"/>
    <w:rsid w:val="00F43BF7"/>
    <w:rsid w:val="00F43D3E"/>
    <w:rsid w:val="00F448D7"/>
    <w:rsid w:val="00F473CE"/>
    <w:rsid w:val="00F511DD"/>
    <w:rsid w:val="00F5361A"/>
    <w:rsid w:val="00F55DD5"/>
    <w:rsid w:val="00F560E2"/>
    <w:rsid w:val="00F561C8"/>
    <w:rsid w:val="00F56EE4"/>
    <w:rsid w:val="00F62501"/>
    <w:rsid w:val="00F776A2"/>
    <w:rsid w:val="00F807A6"/>
    <w:rsid w:val="00F826DA"/>
    <w:rsid w:val="00F848FF"/>
    <w:rsid w:val="00F90D33"/>
    <w:rsid w:val="00F96F7C"/>
    <w:rsid w:val="00FA4CB4"/>
    <w:rsid w:val="00FA759F"/>
    <w:rsid w:val="00FB0964"/>
    <w:rsid w:val="00FB0C2C"/>
    <w:rsid w:val="00FB141A"/>
    <w:rsid w:val="00FB1BC2"/>
    <w:rsid w:val="00FB2A47"/>
    <w:rsid w:val="00FB33CE"/>
    <w:rsid w:val="00FB53D6"/>
    <w:rsid w:val="00FB7D08"/>
    <w:rsid w:val="00FC5644"/>
    <w:rsid w:val="00FC6264"/>
    <w:rsid w:val="00FC7F47"/>
    <w:rsid w:val="00FD1F20"/>
    <w:rsid w:val="00FD2B93"/>
    <w:rsid w:val="00FE33E3"/>
    <w:rsid w:val="00FE47A3"/>
    <w:rsid w:val="00FE5605"/>
    <w:rsid w:val="00FE6171"/>
    <w:rsid w:val="00FE70B8"/>
    <w:rsid w:val="00FE7DD5"/>
    <w:rsid w:val="00FF3774"/>
    <w:rsid w:val="00FF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73D"/>
    <w:pPr>
      <w:ind w:left="720"/>
      <w:contextualSpacing/>
    </w:pPr>
  </w:style>
  <w:style w:type="paragraph" w:styleId="a4">
    <w:name w:val="footnote text"/>
    <w:basedOn w:val="a"/>
    <w:link w:val="a5"/>
    <w:uiPriority w:val="99"/>
    <w:semiHidden/>
    <w:unhideWhenUsed/>
    <w:rsid w:val="00000A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5">
    <w:name w:val="Текст сноски Знак"/>
    <w:basedOn w:val="a0"/>
    <w:link w:val="a4"/>
    <w:uiPriority w:val="99"/>
    <w:semiHidden/>
    <w:rsid w:val="00000A0F"/>
    <w:rPr>
      <w:rFonts w:ascii="Times New Roman" w:eastAsia="Arial Unicode MS" w:hAnsi="Times New Roman" w:cs="Times New Roman"/>
      <w:sz w:val="20"/>
      <w:szCs w:val="20"/>
      <w:bdr w:val="nil"/>
      <w:lang w:val="en-US"/>
    </w:rPr>
  </w:style>
  <w:style w:type="character" w:styleId="a6">
    <w:name w:val="footnote reference"/>
    <w:basedOn w:val="a0"/>
    <w:uiPriority w:val="99"/>
    <w:unhideWhenUsed/>
    <w:rsid w:val="00000A0F"/>
    <w:rPr>
      <w:vertAlign w:val="superscript"/>
    </w:rPr>
  </w:style>
  <w:style w:type="paragraph" w:styleId="a7">
    <w:name w:val="Balloon Text"/>
    <w:basedOn w:val="a"/>
    <w:link w:val="a8"/>
    <w:uiPriority w:val="99"/>
    <w:semiHidden/>
    <w:unhideWhenUsed/>
    <w:rsid w:val="00521E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1E9A"/>
    <w:rPr>
      <w:rFonts w:ascii="Tahoma" w:hAnsi="Tahoma" w:cs="Tahoma"/>
      <w:sz w:val="16"/>
      <w:szCs w:val="16"/>
    </w:rPr>
  </w:style>
  <w:style w:type="paragraph" w:styleId="a9">
    <w:name w:val="header"/>
    <w:basedOn w:val="a"/>
    <w:link w:val="aa"/>
    <w:uiPriority w:val="99"/>
    <w:unhideWhenUsed/>
    <w:rsid w:val="001F38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38DD"/>
  </w:style>
  <w:style w:type="paragraph" w:styleId="ab">
    <w:name w:val="footer"/>
    <w:basedOn w:val="a"/>
    <w:link w:val="ac"/>
    <w:uiPriority w:val="99"/>
    <w:unhideWhenUsed/>
    <w:rsid w:val="001F38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3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73D"/>
    <w:pPr>
      <w:ind w:left="720"/>
      <w:contextualSpacing/>
    </w:pPr>
  </w:style>
  <w:style w:type="paragraph" w:styleId="a4">
    <w:name w:val="footnote text"/>
    <w:basedOn w:val="a"/>
    <w:link w:val="a5"/>
    <w:uiPriority w:val="99"/>
    <w:semiHidden/>
    <w:unhideWhenUsed/>
    <w:rsid w:val="00000A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5">
    <w:name w:val="Текст сноски Знак"/>
    <w:basedOn w:val="a0"/>
    <w:link w:val="a4"/>
    <w:uiPriority w:val="99"/>
    <w:semiHidden/>
    <w:rsid w:val="00000A0F"/>
    <w:rPr>
      <w:rFonts w:ascii="Times New Roman" w:eastAsia="Arial Unicode MS" w:hAnsi="Times New Roman" w:cs="Times New Roman"/>
      <w:sz w:val="20"/>
      <w:szCs w:val="20"/>
      <w:bdr w:val="nil"/>
      <w:lang w:val="en-US"/>
    </w:rPr>
  </w:style>
  <w:style w:type="character" w:styleId="a6">
    <w:name w:val="footnote reference"/>
    <w:basedOn w:val="a0"/>
    <w:uiPriority w:val="99"/>
    <w:unhideWhenUsed/>
    <w:rsid w:val="00000A0F"/>
    <w:rPr>
      <w:vertAlign w:val="superscript"/>
    </w:rPr>
  </w:style>
  <w:style w:type="paragraph" w:styleId="a7">
    <w:name w:val="Balloon Text"/>
    <w:basedOn w:val="a"/>
    <w:link w:val="a8"/>
    <w:uiPriority w:val="99"/>
    <w:semiHidden/>
    <w:unhideWhenUsed/>
    <w:rsid w:val="00521E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1E9A"/>
    <w:rPr>
      <w:rFonts w:ascii="Tahoma" w:hAnsi="Tahoma" w:cs="Tahoma"/>
      <w:sz w:val="16"/>
      <w:szCs w:val="16"/>
    </w:rPr>
  </w:style>
  <w:style w:type="paragraph" w:styleId="a9">
    <w:name w:val="header"/>
    <w:basedOn w:val="a"/>
    <w:link w:val="aa"/>
    <w:uiPriority w:val="99"/>
    <w:unhideWhenUsed/>
    <w:rsid w:val="001F38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38DD"/>
  </w:style>
  <w:style w:type="paragraph" w:styleId="ab">
    <w:name w:val="footer"/>
    <w:basedOn w:val="a"/>
    <w:link w:val="ac"/>
    <w:uiPriority w:val="99"/>
    <w:unhideWhenUsed/>
    <w:rsid w:val="001F38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4321">
      <w:bodyDiv w:val="1"/>
      <w:marLeft w:val="0"/>
      <w:marRight w:val="0"/>
      <w:marTop w:val="0"/>
      <w:marBottom w:val="0"/>
      <w:divBdr>
        <w:top w:val="none" w:sz="0" w:space="0" w:color="auto"/>
        <w:left w:val="none" w:sz="0" w:space="0" w:color="auto"/>
        <w:bottom w:val="none" w:sz="0" w:space="0" w:color="auto"/>
        <w:right w:val="none" w:sz="0" w:space="0" w:color="auto"/>
      </w:divBdr>
    </w:div>
    <w:div w:id="593174868">
      <w:bodyDiv w:val="1"/>
      <w:marLeft w:val="0"/>
      <w:marRight w:val="0"/>
      <w:marTop w:val="0"/>
      <w:marBottom w:val="0"/>
      <w:divBdr>
        <w:top w:val="none" w:sz="0" w:space="0" w:color="auto"/>
        <w:left w:val="none" w:sz="0" w:space="0" w:color="auto"/>
        <w:bottom w:val="none" w:sz="0" w:space="0" w:color="auto"/>
        <w:right w:val="none" w:sz="0" w:space="0" w:color="auto"/>
      </w:divBdr>
    </w:div>
    <w:div w:id="777026973">
      <w:bodyDiv w:val="1"/>
      <w:marLeft w:val="0"/>
      <w:marRight w:val="0"/>
      <w:marTop w:val="0"/>
      <w:marBottom w:val="0"/>
      <w:divBdr>
        <w:top w:val="none" w:sz="0" w:space="0" w:color="auto"/>
        <w:left w:val="none" w:sz="0" w:space="0" w:color="auto"/>
        <w:bottom w:val="none" w:sz="0" w:space="0" w:color="auto"/>
        <w:right w:val="none" w:sz="0" w:space="0" w:color="auto"/>
      </w:divBdr>
    </w:div>
    <w:div w:id="1071469413">
      <w:bodyDiv w:val="1"/>
      <w:marLeft w:val="0"/>
      <w:marRight w:val="0"/>
      <w:marTop w:val="0"/>
      <w:marBottom w:val="0"/>
      <w:divBdr>
        <w:top w:val="none" w:sz="0" w:space="0" w:color="auto"/>
        <w:left w:val="none" w:sz="0" w:space="0" w:color="auto"/>
        <w:bottom w:val="none" w:sz="0" w:space="0" w:color="auto"/>
        <w:right w:val="none" w:sz="0" w:space="0" w:color="auto"/>
      </w:divBdr>
    </w:div>
    <w:div w:id="16018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konspekt.biz/list.php?tag=%D0%B0%D1%83%D0%B4%D0%B8%D1%82" TargetMode="External"/><Relationship Id="rId26" Type="http://schemas.openxmlformats.org/officeDocument/2006/relationships/hyperlink" Target="http://www.konspekt.biz/list.php?tag=%D1%83%D0%BF%D1%80%D0%B0%D0%B2%D0%BB%D0%B5%D0%BD%D0%B8%D0%B5" TargetMode="External"/><Relationship Id="rId39" Type="http://schemas.openxmlformats.org/officeDocument/2006/relationships/hyperlink" Target="http://www.konspekt.biz/list.php?tag=%D0%BF%D1%80%D0%B5%D0%B4%D0%BF%D1%80%D0%B8%D1%8F%D1%82%D0%B8%D1%8F"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www.konspekt.biz/list.php?tag=%D0%B2%D0%BD%D0%B5%D1%88%D0%BD%D0%B5%D1%8D%D0%BA%D0%BE%D0%BD%D0%BE%D0%BC%D0%B8%D1%87%D0%B5%D1%81%D0%BA%D0%B0%D1%8F%20%D0%B4%D0%B5%D1%8F%D1%82%D0%B5%D0%BB%D1%8C%D0%BD%D0%BE%D1%81%D1%82%D1%8C" TargetMode="External"/><Relationship Id="rId42" Type="http://schemas.openxmlformats.org/officeDocument/2006/relationships/hyperlink" Target="http://&#1091;&#1095;&#1077;&#1073;&#1085;&#1080;&#1082;&#1080;.&#1080;&#1085;&#1092;&#1086;&#1088;&#1084;2000.&#1088;&#1092;/"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rerait-diplom.htm" TargetMode="External"/><Relationship Id="rId17" Type="http://schemas.openxmlformats.org/officeDocument/2006/relationships/chart" Target="charts/chart1.xml"/><Relationship Id="rId25" Type="http://schemas.openxmlformats.org/officeDocument/2006/relationships/hyperlink" Target="http://www.konspekt.biz/list.php?tag=%D1%83%D1%87%D1%80%D0%B5%D0%B4%D0%B8%D1%82%D0%B5%D0%BB%D0%B8" TargetMode="External"/><Relationship Id="rId33" Type="http://schemas.openxmlformats.org/officeDocument/2006/relationships/hyperlink" Target="http://www.konspekt.biz/list.php?tag=%D0%B2%D0%B0%D0%BB%D1%8E%D1%82%D0%B0" TargetMode="External"/><Relationship Id="rId38" Type="http://schemas.openxmlformats.org/officeDocument/2006/relationships/hyperlink" Target="http://www.konspekt.biz/list.php?tag=%D0%B4%D0%BE%D0%BB%D0%B6%D0%BD%D0%BE%D1%81%D1%82%D0%BD%D1%8B%D0%B5%20%D0%BB%D0%B8%D1%86%D0%B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97071;fld=134;dst=100110" TargetMode="External"/><Relationship Id="rId20" Type="http://schemas.openxmlformats.org/officeDocument/2006/relationships/image" Target="media/image4.wmf"/><Relationship Id="rId29" Type="http://schemas.openxmlformats.org/officeDocument/2006/relationships/hyperlink" Target="http://www.konspekt.biz/list.php?tag=%D1%82%D1%80%D1%83%D0%B4" TargetMode="External"/><Relationship Id="rId41" Type="http://schemas.openxmlformats.org/officeDocument/2006/relationships/hyperlink" Target="http://www.konspekt.biz/list.php?tag=%D1%80%D0%B0%D1%81%D1%87%D0%B5%D1%82%D1%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diplom.htm" TargetMode="External"/><Relationship Id="rId24" Type="http://schemas.openxmlformats.org/officeDocument/2006/relationships/hyperlink" Target="http://www.konspekt.biz/list.php?tag=%D0%B4%D0%BE%D0%BA%D1%83%D0%BC%D0%B5%D0%BD%D1%82%D1%8B" TargetMode="External"/><Relationship Id="rId32" Type="http://schemas.openxmlformats.org/officeDocument/2006/relationships/hyperlink" Target="http://www.konspekt.biz/list.php?tag=%D1%83%D1%87%D0%B5%D1%82" TargetMode="External"/><Relationship Id="rId37" Type="http://schemas.openxmlformats.org/officeDocument/2006/relationships/hyperlink" Target="http://www.konspekt.biz/list.php?tag=%D1%84%D0%B8%D0%BD%D0%B0%D0%BD%D1%81%D0%BE%D0%B2%D1%8B%D0%B9%20%D0%BA%D0%BE%D0%BD%D1%82%D1%80%D0%BE%D0%BB%D1%8C" TargetMode="External"/><Relationship Id="rId40" Type="http://schemas.openxmlformats.org/officeDocument/2006/relationships/hyperlink" Target="http://www.konspekt.biz/list.php?tag=%D0%B1%D1%83%D1%85%D0%B3%D0%B0%D0%BB%D1%82%D0%B5%D1%80%D1%81%D0%BA%D0%B8%D0%B9%20%D1%83%D1%87%D0%B5%D1%82" TargetMode="External"/><Relationship Id="rId45" Type="http://schemas.openxmlformats.org/officeDocument/2006/relationships/hyperlink" Target="http://&#1091;&#1095;&#1077;&#1073;&#1085;&#1080;&#1082;&#1080;.&#1080;&#1085;&#1092;&#1086;&#1088;&#1084;2000.&#1088;&#1092;/rerait-diplom.ht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konspekt.biz/list.php?tag=%D0%B7%D0%B0%D0%BA%D0%B0%D0%B7%D1%87%D0%B8%D0%BA%D0%B8" TargetMode="External"/><Relationship Id="rId28" Type="http://schemas.openxmlformats.org/officeDocument/2006/relationships/hyperlink" Target="http://www.konspekt.biz/list.php?tag=%D0%BA%D1%80%D0%B5%D0%B4%D0%B8%D1%82%D0%BD%D1%8B%D0%B9%20%D0%B4%D0%BE%D0%B3%D0%BE%D0%B2%D0%BE%D1%80" TargetMode="External"/><Relationship Id="rId36" Type="http://schemas.openxmlformats.org/officeDocument/2006/relationships/hyperlink" Target="http://www.konspekt.biz/list.php?tag=%D0%B2%D0%BD%D1%83%D1%82%D1%80%D0%B5%D0%BD%D0%BD%D0%B8%D0%B9%20%D0%B0%D1%83%D0%B4%D0%B8%D1%82" TargetMode="External"/><Relationship Id="rId49" Type="http://schemas.openxmlformats.org/officeDocument/2006/relationships/footer" Target="footer2.xml"/><Relationship Id="rId10" Type="http://schemas.openxmlformats.org/officeDocument/2006/relationships/hyperlink" Target="http://&#1091;&#1095;&#1077;&#1073;&#1085;&#1080;&#1082;&#1080;.&#1080;&#1085;&#1092;&#1086;&#1088;&#1084;2000.&#1088;&#1092;/povyshenie-kvalifikacii-rukovoditelei.htm" TargetMode="External"/><Relationship Id="rId19" Type="http://schemas.openxmlformats.org/officeDocument/2006/relationships/hyperlink" Target="http://www.konspekt.biz/list.php?tag=%D0%B8%D0%BC%D1%83%D1%89%D0%B5%D1%81%D1%82%D0%B2%D0%BE" TargetMode="External"/><Relationship Id="rId31" Type="http://schemas.openxmlformats.org/officeDocument/2006/relationships/hyperlink" Target="http://www.konspekt.biz/list.php?tag=%D1%81%D0%B1%D1%8B%D1%82" TargetMode="External"/><Relationship Id="rId44" Type="http://schemas.openxmlformats.org/officeDocument/2006/relationships/hyperlink" Target="http://&#1091;&#1095;&#1077;&#1073;&#1085;&#1080;&#1082;&#1080;.&#1080;&#1085;&#1092;&#1086;&#1088;&#1084;2000.&#1088;&#1092;/diplom.ht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 TargetMode="External"/><Relationship Id="rId14" Type="http://schemas.openxmlformats.org/officeDocument/2006/relationships/image" Target="media/image2.jpeg"/><Relationship Id="rId22" Type="http://schemas.openxmlformats.org/officeDocument/2006/relationships/image" Target="media/image5.gif"/><Relationship Id="rId27" Type="http://schemas.openxmlformats.org/officeDocument/2006/relationships/hyperlink" Target="http://www.konspekt.biz/list.php?tag=%D0%BF%D1%80%D0%B8%D0%B2%D0%B0%D1%82%D0%B8%D0%B7%D0%B0%D1%86%D0%B8%D1%8F" TargetMode="External"/><Relationship Id="rId30" Type="http://schemas.openxmlformats.org/officeDocument/2006/relationships/hyperlink" Target="http://www.konspekt.biz/list.php?tag=%D0%B7%D0%B0%D1%80%D0%B0%D0%B1%D0%BE%D1%82%D0%BD%D0%B0%D1%8F%20%D0%BF%D0%BB%D0%B0%D1%82%D0%B0" TargetMode="External"/><Relationship Id="rId35" Type="http://schemas.openxmlformats.org/officeDocument/2006/relationships/hyperlink" Target="http://www.konspekt.biz/list.php?tag=%D1%84%D0%B8%D0%BD%D0%B0%D0%BD%D1%81%D0%BE%D0%B2%D0%BE%D0%B5%20%D1%81%D0%BE%D1%81%D1%82%D0%BE%D1%8F%D0%BD%D0%B8%D0%B5" TargetMode="External"/><Relationship Id="rId43" Type="http://schemas.openxmlformats.org/officeDocument/2006/relationships/hyperlink" Target="http://&#1091;&#1095;&#1077;&#1073;&#1085;&#1080;&#1082;&#1080;.&#1080;&#1085;&#1092;&#1086;&#1088;&#1084;2000.&#1088;&#1092;/povyshenie-kvalifikacii-rukovoditelei.htm"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cat>
            <c:strRef>
              <c:f>Лист1!$A$2:$A$4</c:f>
              <c:strCache>
                <c:ptCount val="3"/>
                <c:pt idx="0">
                  <c:v>налог на имущество организаций</c:v>
                </c:pt>
                <c:pt idx="1">
                  <c:v>транспортный налог</c:v>
                </c:pt>
                <c:pt idx="2">
                  <c:v>налог на прибыль организаций</c:v>
                </c:pt>
              </c:strCache>
            </c:strRef>
          </c:cat>
          <c:val>
            <c:numRef>
              <c:f>Лист1!$B$2:$B$4</c:f>
              <c:numCache>
                <c:formatCode>General</c:formatCode>
                <c:ptCount val="3"/>
                <c:pt idx="0">
                  <c:v>0</c:v>
                </c:pt>
                <c:pt idx="1">
                  <c:v>2</c:v>
                </c:pt>
                <c:pt idx="2">
                  <c:v>23471</c:v>
                </c:pt>
              </c:numCache>
            </c:numRef>
          </c:val>
          <c:extLst xmlns:c16r2="http://schemas.microsoft.com/office/drawing/2015/06/chart">
            <c:ext xmlns:c16="http://schemas.microsoft.com/office/drawing/2014/chart" uri="{C3380CC4-5D6E-409C-BE32-E72D297353CC}">
              <c16:uniqueId val="{00000000-2DC1-47FA-8444-248B7F30CFF1}"/>
            </c:ext>
          </c:extLst>
        </c:ser>
        <c:ser>
          <c:idx val="1"/>
          <c:order val="1"/>
          <c:tx>
            <c:strRef>
              <c:f>Лист1!$C$1</c:f>
              <c:strCache>
                <c:ptCount val="1"/>
                <c:pt idx="0">
                  <c:v>2018</c:v>
                </c:pt>
              </c:strCache>
            </c:strRef>
          </c:tx>
          <c:invertIfNegative val="0"/>
          <c:cat>
            <c:strRef>
              <c:f>Лист1!$A$2:$A$4</c:f>
              <c:strCache>
                <c:ptCount val="3"/>
                <c:pt idx="0">
                  <c:v>налог на имущество организаций</c:v>
                </c:pt>
                <c:pt idx="1">
                  <c:v>транспортный налог</c:v>
                </c:pt>
                <c:pt idx="2">
                  <c:v>налог на прибыль организаций</c:v>
                </c:pt>
              </c:strCache>
            </c:strRef>
          </c:cat>
          <c:val>
            <c:numRef>
              <c:f>Лист1!$C$2:$C$4</c:f>
              <c:numCache>
                <c:formatCode>General</c:formatCode>
                <c:ptCount val="3"/>
                <c:pt idx="0">
                  <c:v>3</c:v>
                </c:pt>
                <c:pt idx="1">
                  <c:v>38</c:v>
                </c:pt>
                <c:pt idx="2">
                  <c:v>10142</c:v>
                </c:pt>
              </c:numCache>
            </c:numRef>
          </c:val>
          <c:extLst xmlns:c16r2="http://schemas.microsoft.com/office/drawing/2015/06/chart">
            <c:ext xmlns:c16="http://schemas.microsoft.com/office/drawing/2014/chart" uri="{C3380CC4-5D6E-409C-BE32-E72D297353CC}">
              <c16:uniqueId val="{00000001-2DC1-47FA-8444-248B7F30CFF1}"/>
            </c:ext>
          </c:extLst>
        </c:ser>
        <c:dLbls>
          <c:showLegendKey val="0"/>
          <c:showVal val="0"/>
          <c:showCatName val="0"/>
          <c:showSerName val="0"/>
          <c:showPercent val="0"/>
          <c:showBubbleSize val="0"/>
        </c:dLbls>
        <c:gapWidth val="150"/>
        <c:shape val="cylinder"/>
        <c:axId val="251060224"/>
        <c:axId val="251061760"/>
        <c:axId val="0"/>
      </c:bar3DChart>
      <c:catAx>
        <c:axId val="251060224"/>
        <c:scaling>
          <c:orientation val="minMax"/>
        </c:scaling>
        <c:delete val="0"/>
        <c:axPos val="b"/>
        <c:numFmt formatCode="General" sourceLinked="1"/>
        <c:majorTickMark val="out"/>
        <c:minorTickMark val="none"/>
        <c:tickLblPos val="nextTo"/>
        <c:crossAx val="251061760"/>
        <c:crosses val="autoZero"/>
        <c:auto val="1"/>
        <c:lblAlgn val="ctr"/>
        <c:lblOffset val="100"/>
        <c:noMultiLvlLbl val="0"/>
      </c:catAx>
      <c:valAx>
        <c:axId val="251061760"/>
        <c:scaling>
          <c:orientation val="minMax"/>
        </c:scaling>
        <c:delete val="0"/>
        <c:axPos val="l"/>
        <c:majorGridlines/>
        <c:numFmt formatCode="General" sourceLinked="1"/>
        <c:majorTickMark val="out"/>
        <c:minorTickMark val="none"/>
        <c:tickLblPos val="nextTo"/>
        <c:crossAx val="251060224"/>
        <c:crosses val="autoZero"/>
        <c:crossBetween val="between"/>
      </c:valAx>
      <c:spPr>
        <a:noFill/>
        <a:ln w="25401">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3BF6-0FC4-48C1-9FE0-57FA3DC2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13392</Words>
  <Characters>76339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st-20@yandex.ru</cp:lastModifiedBy>
  <cp:revision>1170</cp:revision>
  <dcterms:created xsi:type="dcterms:W3CDTF">2019-01-26T18:18:00Z</dcterms:created>
  <dcterms:modified xsi:type="dcterms:W3CDTF">2023-05-08T13:18:00Z</dcterms:modified>
</cp:coreProperties>
</file>