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0D" w:rsidRDefault="00F5660D">
      <w:pPr>
        <w:spacing w:line="360" w:lineRule="auto"/>
        <w:jc w:val="center"/>
        <w:rPr>
          <w:noProof/>
          <w:sz w:val="28"/>
          <w:szCs w:val="28"/>
          <w:lang w:val="ru-RU"/>
        </w:rPr>
      </w:pPr>
    </w:p>
    <w:p w:rsidR="00F5660D" w:rsidRDefault="00F5660D">
      <w:pPr>
        <w:spacing w:line="360" w:lineRule="auto"/>
        <w:jc w:val="center"/>
        <w:rPr>
          <w:noProof/>
          <w:sz w:val="28"/>
          <w:szCs w:val="28"/>
          <w:lang w:val="ru-RU"/>
        </w:rPr>
      </w:pPr>
    </w:p>
    <w:p w:rsidR="00F5660D" w:rsidRDefault="00F5660D">
      <w:pPr>
        <w:spacing w:line="360" w:lineRule="auto"/>
        <w:jc w:val="center"/>
        <w:rPr>
          <w:noProof/>
          <w:sz w:val="28"/>
          <w:szCs w:val="28"/>
          <w:lang w:val="ru-RU"/>
        </w:rPr>
      </w:pPr>
    </w:p>
    <w:p w:rsidR="00F5660D" w:rsidRPr="00314553" w:rsidRDefault="00314553">
      <w:pPr>
        <w:spacing w:line="360" w:lineRule="auto"/>
        <w:jc w:val="center"/>
        <w:rPr>
          <w:b/>
          <w:noProof/>
          <w:sz w:val="28"/>
          <w:szCs w:val="28"/>
          <w:lang w:val="ru-RU"/>
        </w:rPr>
      </w:pPr>
      <w:r w:rsidRPr="00314553">
        <w:rPr>
          <w:b/>
          <w:noProof/>
          <w:sz w:val="28"/>
          <w:szCs w:val="28"/>
          <w:lang w:val="ru-RU"/>
        </w:rPr>
        <w:t>Семейные правоотношения и их особенности</w:t>
      </w:r>
    </w:p>
    <w:p w:rsidR="00314553" w:rsidRPr="00314553" w:rsidRDefault="00314553">
      <w:pPr>
        <w:spacing w:line="360" w:lineRule="auto"/>
        <w:jc w:val="center"/>
        <w:rPr>
          <w:b/>
          <w:bCs/>
          <w:iCs/>
          <w:smallCaps/>
          <w:noProof/>
          <w:sz w:val="28"/>
          <w:szCs w:val="28"/>
          <w:lang w:val="ru-RU"/>
        </w:rPr>
      </w:pPr>
      <w:r w:rsidRPr="00314553">
        <w:rPr>
          <w:b/>
          <w:bCs/>
          <w:iCs/>
          <w:smallCaps/>
          <w:noProof/>
          <w:sz w:val="28"/>
          <w:szCs w:val="28"/>
          <w:lang w:val="ru-RU"/>
        </w:rPr>
        <w:t>2014</w:t>
      </w:r>
    </w:p>
    <w:p w:rsidR="00F5660D" w:rsidRDefault="00314553">
      <w:pPr>
        <w:spacing w:line="360" w:lineRule="auto"/>
        <w:jc w:val="center"/>
        <w:rPr>
          <w:b/>
          <w:bCs/>
          <w:i/>
          <w:iCs/>
          <w:smallCaps/>
          <w:noProof/>
          <w:sz w:val="28"/>
          <w:szCs w:val="28"/>
          <w:lang w:val="ru-RU"/>
        </w:rPr>
      </w:pPr>
      <w:r>
        <w:rPr>
          <w:b/>
          <w:bCs/>
          <w:i/>
          <w:iCs/>
          <w:smallCaps/>
          <w:noProof/>
          <w:sz w:val="28"/>
          <w:szCs w:val="28"/>
          <w:lang w:val="ru-RU"/>
        </w:rPr>
        <w:t>Содержание</w:t>
      </w:r>
    </w:p>
    <w:p w:rsidR="00F5660D" w:rsidRDefault="00F5660D">
      <w:pPr>
        <w:spacing w:line="360" w:lineRule="auto"/>
        <w:jc w:val="center"/>
        <w:rPr>
          <w:b/>
          <w:bCs/>
          <w:i/>
          <w:iCs/>
          <w:smallCaps/>
          <w:noProof/>
          <w:sz w:val="28"/>
          <w:szCs w:val="28"/>
          <w:lang w:val="ru-RU"/>
        </w:rPr>
      </w:pPr>
    </w:p>
    <w:p w:rsidR="00F5660D" w:rsidRDefault="00314553">
      <w:pPr>
        <w:rPr>
          <w:noProof/>
          <w:lang w:val="ru-RU"/>
        </w:rPr>
      </w:pPr>
      <w:r>
        <w:rPr>
          <w:smallCaps/>
          <w:noProof/>
          <w:color w:val="0000FF"/>
          <w:sz w:val="28"/>
          <w:szCs w:val="28"/>
          <w:u w:val="single"/>
          <w:lang w:val="ru-RU"/>
        </w:rPr>
        <w:t>Введение</w:t>
      </w:r>
    </w:p>
    <w:p w:rsidR="00F5660D" w:rsidRDefault="00314553">
      <w:pPr>
        <w:rPr>
          <w:noProof/>
          <w:lang w:val="ru-RU"/>
        </w:rPr>
      </w:pPr>
      <w:r>
        <w:rPr>
          <w:smallCaps/>
          <w:noProof/>
          <w:color w:val="0000FF"/>
          <w:sz w:val="28"/>
          <w:szCs w:val="28"/>
          <w:u w:val="single"/>
          <w:lang w:val="ru-RU"/>
        </w:rPr>
        <w:t>Глава 1. Общие положения о семейных правоотношениях</w:t>
      </w:r>
    </w:p>
    <w:p w:rsidR="00F5660D" w:rsidRDefault="00314553">
      <w:pPr>
        <w:rPr>
          <w:noProof/>
          <w:lang w:val="ru-RU"/>
        </w:rPr>
      </w:pPr>
      <w:r>
        <w:rPr>
          <w:smallCaps/>
          <w:noProof/>
          <w:color w:val="0000FF"/>
          <w:sz w:val="28"/>
          <w:szCs w:val="28"/>
          <w:u w:val="single"/>
          <w:lang w:val="ru-RU"/>
        </w:rPr>
        <w:t>1.1 Понятие семейных правоотношений</w:t>
      </w:r>
    </w:p>
    <w:p w:rsidR="00F5660D" w:rsidRDefault="00314553">
      <w:pPr>
        <w:rPr>
          <w:noProof/>
          <w:lang w:val="ru-RU"/>
        </w:rPr>
      </w:pPr>
      <w:r>
        <w:rPr>
          <w:smallCaps/>
          <w:noProof/>
          <w:color w:val="0000FF"/>
          <w:sz w:val="28"/>
          <w:szCs w:val="28"/>
          <w:u w:val="single"/>
          <w:lang w:val="ru-RU"/>
        </w:rPr>
        <w:t>1.2 Признаки и элементы семейных правоотношений</w:t>
      </w:r>
    </w:p>
    <w:p w:rsidR="00F5660D" w:rsidRDefault="00314553">
      <w:pPr>
        <w:rPr>
          <w:noProof/>
          <w:lang w:val="ru-RU"/>
        </w:rPr>
      </w:pPr>
      <w:r>
        <w:rPr>
          <w:smallCaps/>
          <w:noProof/>
          <w:color w:val="0000FF"/>
          <w:sz w:val="28"/>
          <w:szCs w:val="28"/>
          <w:u w:val="single"/>
          <w:lang w:val="ru-RU"/>
        </w:rPr>
        <w:t>1.3 Субъекты семейных правоотношений</w:t>
      </w:r>
    </w:p>
    <w:p w:rsidR="00F5660D" w:rsidRDefault="00314553">
      <w:pPr>
        <w:rPr>
          <w:noProof/>
          <w:lang w:val="ru-RU"/>
        </w:rPr>
      </w:pPr>
      <w:r>
        <w:rPr>
          <w:smallCaps/>
          <w:noProof/>
          <w:color w:val="0000FF"/>
          <w:sz w:val="28"/>
          <w:szCs w:val="28"/>
          <w:u w:val="single"/>
          <w:lang w:val="ru-RU"/>
        </w:rPr>
        <w:t>Глава 2. Разновидности семейных правоотношений</w:t>
      </w:r>
    </w:p>
    <w:p w:rsidR="00F5660D" w:rsidRDefault="00314553">
      <w:pPr>
        <w:rPr>
          <w:noProof/>
          <w:lang w:val="ru-RU"/>
        </w:rPr>
      </w:pPr>
      <w:r>
        <w:rPr>
          <w:smallCaps/>
          <w:noProof/>
          <w:color w:val="0000FF"/>
          <w:sz w:val="28"/>
          <w:szCs w:val="28"/>
          <w:u w:val="single"/>
          <w:lang w:val="ru-RU"/>
        </w:rPr>
        <w:t>2.1 Личные неимущественные отношения в семейной сфере</w:t>
      </w:r>
    </w:p>
    <w:p w:rsidR="00F5660D" w:rsidRDefault="00314553">
      <w:pPr>
        <w:rPr>
          <w:noProof/>
          <w:lang w:val="ru-RU"/>
        </w:rPr>
      </w:pPr>
      <w:r>
        <w:rPr>
          <w:smallCaps/>
          <w:noProof/>
          <w:color w:val="0000FF"/>
          <w:sz w:val="28"/>
          <w:szCs w:val="28"/>
          <w:u w:val="single"/>
          <w:lang w:val="ru-RU"/>
        </w:rPr>
        <w:t>2.2 Личные имущественные отношения в семейной сфере</w:t>
      </w:r>
    </w:p>
    <w:p w:rsidR="00F5660D" w:rsidRDefault="00314553">
      <w:pPr>
        <w:rPr>
          <w:noProof/>
          <w:lang w:val="ru-RU"/>
        </w:rPr>
      </w:pPr>
      <w:r>
        <w:rPr>
          <w:smallCaps/>
          <w:noProof/>
          <w:color w:val="0000FF"/>
          <w:sz w:val="28"/>
          <w:szCs w:val="28"/>
          <w:u w:val="single"/>
          <w:lang w:val="ru-RU"/>
        </w:rPr>
        <w:t>Заключение</w:t>
      </w:r>
    </w:p>
    <w:p w:rsidR="00F5660D" w:rsidRDefault="00314553">
      <w:pPr>
        <w:rPr>
          <w:noProof/>
          <w:lang w:val="ru-RU"/>
        </w:rPr>
      </w:pPr>
      <w:r>
        <w:rPr>
          <w:smallCaps/>
          <w:noProof/>
          <w:color w:val="0000FF"/>
          <w:sz w:val="28"/>
          <w:szCs w:val="28"/>
          <w:u w:val="single"/>
          <w:lang w:val="ru-RU"/>
        </w:rPr>
        <w:t>Список литературы</w:t>
      </w:r>
    </w:p>
    <w:p w:rsidR="00F5660D" w:rsidRDefault="00314553">
      <w:pP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Введение</w:t>
      </w:r>
    </w:p>
    <w:p w:rsidR="00F5660D" w:rsidRDefault="00F5660D">
      <w:pPr>
        <w:spacing w:line="360" w:lineRule="auto"/>
        <w:ind w:firstLine="709"/>
        <w:jc w:val="both"/>
        <w:rPr>
          <w:color w:val="000000"/>
          <w:sz w:val="28"/>
          <w:szCs w:val="28"/>
          <w:lang w:val="ru-RU"/>
        </w:rPr>
      </w:pPr>
    </w:p>
    <w:p w:rsidR="00F5660D" w:rsidRPr="00ED5F06" w:rsidRDefault="00314553">
      <w:pPr>
        <w:tabs>
          <w:tab w:val="left" w:pos="726"/>
        </w:tabs>
        <w:spacing w:line="360" w:lineRule="auto"/>
        <w:ind w:firstLine="709"/>
        <w:jc w:val="both"/>
        <w:rPr>
          <w:color w:val="000000"/>
          <w:sz w:val="28"/>
          <w:szCs w:val="28"/>
          <w:lang w:val="ru-RU"/>
        </w:rPr>
      </w:pPr>
      <w:r>
        <w:rPr>
          <w:color w:val="000000"/>
          <w:sz w:val="28"/>
          <w:szCs w:val="28"/>
          <w:lang w:val="ru-RU"/>
        </w:rPr>
        <w:t>Семья - это не только основная ячейка общества, как твердят со страниц учебников и научных журналов, но и основа общества и государственной системы в целом! Именно на семье строится и держится духовная, нравственная составляющая государства. Именно благодаря семье обеспечивается его демографическая политика. Таким образом, очевидно, что семейные правоотношения - залог стабильного развития.</w:t>
      </w:r>
    </w:p>
    <w:p w:rsidR="00FA63BA" w:rsidRPr="00D33216" w:rsidRDefault="00FA63BA" w:rsidP="00FA63BA">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FA63BA" w:rsidRDefault="0000588B" w:rsidP="00FA63BA">
      <w:pPr>
        <w:spacing w:line="360" w:lineRule="auto"/>
        <w:ind w:firstLine="709"/>
        <w:jc w:val="both"/>
        <w:rPr>
          <w:b/>
          <w:bCs/>
          <w:sz w:val="28"/>
          <w:szCs w:val="28"/>
        </w:rPr>
      </w:pPr>
      <w:hyperlink r:id="rId7" w:history="1">
        <w:r w:rsidR="00FA63BA" w:rsidRPr="00D33216">
          <w:rPr>
            <w:rFonts w:eastAsia="Times New Roman"/>
            <w:b/>
            <w:color w:val="0000FF"/>
            <w:sz w:val="28"/>
            <w:szCs w:val="28"/>
            <w:u w:val="single"/>
            <w:lang w:val="en-US"/>
          </w:rPr>
          <w:t>http</w:t>
        </w:r>
        <w:r w:rsidR="00FA63BA" w:rsidRPr="00D33216">
          <w:rPr>
            <w:rFonts w:eastAsia="Times New Roman"/>
            <w:b/>
            <w:color w:val="0000FF"/>
            <w:sz w:val="28"/>
            <w:szCs w:val="28"/>
            <w:u w:val="single"/>
          </w:rPr>
          <w:t>://учебники.информ2000.рф/</w:t>
        </w:r>
        <w:r w:rsidR="00FA63BA" w:rsidRPr="00D33216">
          <w:rPr>
            <w:rFonts w:eastAsia="Times New Roman"/>
            <w:b/>
            <w:color w:val="0000FF"/>
            <w:sz w:val="28"/>
            <w:szCs w:val="28"/>
            <w:u w:val="single"/>
            <w:lang w:val="en-US"/>
          </w:rPr>
          <w:t>diplom</w:t>
        </w:r>
        <w:r w:rsidR="00FA63BA" w:rsidRPr="00D33216">
          <w:rPr>
            <w:rFonts w:eastAsia="Times New Roman"/>
            <w:b/>
            <w:color w:val="0000FF"/>
            <w:sz w:val="28"/>
            <w:szCs w:val="28"/>
            <w:u w:val="single"/>
          </w:rPr>
          <w:t>.</w:t>
        </w:r>
        <w:r w:rsidR="00FA63BA" w:rsidRPr="00D33216">
          <w:rPr>
            <w:rFonts w:eastAsia="Times New Roman"/>
            <w:b/>
            <w:color w:val="0000FF"/>
            <w:sz w:val="28"/>
            <w:szCs w:val="28"/>
            <w:u w:val="single"/>
            <w:lang w:val="en-US"/>
          </w:rPr>
          <w:t>shtml</w:t>
        </w:r>
      </w:hyperlink>
    </w:p>
    <w:p w:rsidR="00FA63BA" w:rsidRPr="00FA63BA" w:rsidRDefault="00FA63BA">
      <w:pPr>
        <w:tabs>
          <w:tab w:val="left" w:pos="726"/>
        </w:tabs>
        <w:spacing w:line="360" w:lineRule="auto"/>
        <w:ind w:firstLine="709"/>
        <w:jc w:val="both"/>
        <w:rPr>
          <w:color w:val="000000"/>
          <w:sz w:val="28"/>
          <w:szCs w:val="28"/>
        </w:rPr>
      </w:pP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Вместе с тем, семейные правоотношения - это не только семья в узком ее понимании. Они включают в себя и отношения заключения и расторжения брака, и отношения по воспитанию детей, и отношения по алиментным обязательствам, и отношения по поводу усыновления, и многие другие отношения, исследование которых приобретает все более важное значение, особенно в свете изменения моральных устоев мирового сообщества, признанием однополых браков, признанием возможности для однополых браков иметь усыновленных детей и т.д.</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На сегодняшний день Россия сохраняет православные и традиционные основы брака, однако окажет ли мировое сообщество влияние на существующие сегодня семейные правоотношения? От решения этих важных и значимых вопросов зависит не только то, каким будет семейное право завтра, но и то, каким будет завтрашнее государство. Именно сказанным выше продиктована </w:t>
      </w:r>
      <w:r>
        <w:rPr>
          <w:b/>
          <w:bCs/>
          <w:color w:val="000000"/>
          <w:sz w:val="28"/>
          <w:szCs w:val="28"/>
          <w:lang w:val="ru-RU"/>
        </w:rPr>
        <w:t>актуальность темы исследования</w:t>
      </w:r>
      <w:r>
        <w:rPr>
          <w:color w:val="000000"/>
          <w:sz w:val="28"/>
          <w:szCs w:val="28"/>
          <w:lang w:val="ru-RU"/>
        </w:rPr>
        <w:t>.</w:t>
      </w:r>
    </w:p>
    <w:tbl>
      <w:tblPr>
        <w:tblStyle w:val="a4"/>
        <w:tblW w:w="0" w:type="auto"/>
        <w:jc w:val="center"/>
        <w:tblInd w:w="0" w:type="dxa"/>
        <w:tblLook w:val="04A0" w:firstRow="1" w:lastRow="0" w:firstColumn="1" w:lastColumn="0" w:noHBand="0" w:noVBand="1"/>
      </w:tblPr>
      <w:tblGrid>
        <w:gridCol w:w="8472"/>
      </w:tblGrid>
      <w:tr w:rsidR="00314553"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314553" w:rsidRDefault="0000588B" w:rsidP="00AF121C">
            <w:pPr>
              <w:spacing w:line="360" w:lineRule="auto"/>
              <w:textAlignment w:val="baseline"/>
              <w:rPr>
                <w:rFonts w:ascii="Arial" w:eastAsia="Times New Roman" w:hAnsi="Arial" w:cs="Times New Roman"/>
                <w:color w:val="444444"/>
                <w:sz w:val="21"/>
                <w:szCs w:val="21"/>
                <w:lang w:eastAsia="ru-RU"/>
              </w:rPr>
            </w:pPr>
            <w:hyperlink r:id="rId8" w:history="1">
              <w:r w:rsidR="00314553">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314553" w:rsidRPr="00464E3E" w:rsidRDefault="0000588B" w:rsidP="00AF121C">
            <w:pPr>
              <w:spacing w:line="360" w:lineRule="auto"/>
              <w:textAlignment w:val="baseline"/>
              <w:rPr>
                <w:rFonts w:ascii="Arial" w:eastAsia="Times New Roman" w:hAnsi="Arial" w:cs="Times New Roman"/>
                <w:color w:val="444444"/>
                <w:sz w:val="21"/>
                <w:szCs w:val="21"/>
                <w:lang w:eastAsia="ru-RU"/>
              </w:rPr>
            </w:pPr>
            <w:hyperlink r:id="rId9" w:history="1">
              <w:r w:rsidR="00314553">
                <w:rPr>
                  <w:rStyle w:val="a3"/>
                  <w:rFonts w:eastAsia="Times New Roman" w:cs="Times New Roman"/>
                  <w:sz w:val="21"/>
                  <w:szCs w:val="21"/>
                  <w:lang w:eastAsia="ru-RU"/>
                </w:rPr>
                <w:t>Рерайт текстов и уникализация 90 %</w:t>
              </w:r>
            </w:hyperlink>
          </w:p>
          <w:p w:rsidR="00314553" w:rsidRDefault="0000588B" w:rsidP="00AF121C">
            <w:pPr>
              <w:spacing w:line="360" w:lineRule="auto"/>
              <w:textAlignment w:val="baseline"/>
              <w:rPr>
                <w:rFonts w:ascii="Arial" w:eastAsia="Times New Roman" w:hAnsi="Arial" w:cs="Times New Roman"/>
                <w:color w:val="444444"/>
                <w:sz w:val="21"/>
                <w:szCs w:val="21"/>
                <w:lang w:eastAsia="ru-RU"/>
              </w:rPr>
            </w:pPr>
            <w:hyperlink r:id="rId10" w:history="1">
              <w:r w:rsidR="00314553">
                <w:rPr>
                  <w:rStyle w:val="a3"/>
                  <w:rFonts w:eastAsia="Times New Roman" w:cs="Times New Roman"/>
                  <w:sz w:val="21"/>
                  <w:szCs w:val="21"/>
                  <w:lang w:eastAsia="ru-RU"/>
                </w:rPr>
                <w:t>Написание по заказу контрольных, дипломов, диссертаций. . .</w:t>
              </w:r>
            </w:hyperlink>
          </w:p>
        </w:tc>
      </w:tr>
    </w:tbl>
    <w:p w:rsidR="00314553" w:rsidRPr="00314553" w:rsidRDefault="00314553">
      <w:pPr>
        <w:tabs>
          <w:tab w:val="left" w:pos="726"/>
        </w:tabs>
        <w:spacing w:line="360" w:lineRule="auto"/>
        <w:ind w:firstLine="709"/>
        <w:jc w:val="both"/>
        <w:rPr>
          <w:color w:val="000000"/>
          <w:sz w:val="28"/>
          <w:szCs w:val="28"/>
        </w:rPr>
      </w:pPr>
    </w:p>
    <w:p w:rsidR="00F5660D" w:rsidRDefault="00314553">
      <w:pPr>
        <w:tabs>
          <w:tab w:val="left" w:pos="726"/>
        </w:tabs>
        <w:spacing w:line="360" w:lineRule="auto"/>
        <w:ind w:firstLine="709"/>
        <w:jc w:val="both"/>
        <w:rPr>
          <w:color w:val="000000"/>
          <w:sz w:val="28"/>
          <w:szCs w:val="28"/>
          <w:lang w:val="ru-RU"/>
        </w:rPr>
      </w:pPr>
      <w:r>
        <w:rPr>
          <w:b/>
          <w:bCs/>
          <w:color w:val="000000"/>
          <w:sz w:val="28"/>
          <w:szCs w:val="28"/>
          <w:lang w:val="ru-RU"/>
        </w:rPr>
        <w:lastRenderedPageBreak/>
        <w:t>Цель работы</w:t>
      </w:r>
      <w:r>
        <w:rPr>
          <w:color w:val="000000"/>
          <w:sz w:val="28"/>
          <w:szCs w:val="28"/>
          <w:lang w:val="ru-RU"/>
        </w:rPr>
        <w:t>, исходя из названной актуальности - всесторонне изучить семейные правоотношения.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Для достижения поставленной перед работой цели необходимо последовательно раскрыть в работе ряд следующих </w:t>
      </w:r>
      <w:r>
        <w:rPr>
          <w:b/>
          <w:bCs/>
          <w:color w:val="000000"/>
          <w:sz w:val="28"/>
          <w:szCs w:val="28"/>
          <w:lang w:val="ru-RU"/>
        </w:rPr>
        <w:t>задач</w:t>
      </w:r>
      <w:r>
        <w:rPr>
          <w:color w:val="000000"/>
          <w:sz w:val="28"/>
          <w:szCs w:val="28"/>
          <w:lang w:val="ru-RU"/>
        </w:rPr>
        <w:t>:</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Проанализировать понятие семейных правоотношений;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Исследовать признаки и элементы семейных правоотношений;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Охарактеризовать субъекты семейных правоотношений;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Дать правовую оценку личным неимущественным отношениям в семейной сфере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Выявить особенности личных имущественных отношений в семейной сфере.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Для достижения цели, которая поставлена перед работой и решения вышеназванных задач, мы применяли следующие </w:t>
      </w:r>
      <w:r>
        <w:rPr>
          <w:b/>
          <w:bCs/>
          <w:color w:val="000000"/>
          <w:sz w:val="28"/>
          <w:szCs w:val="28"/>
          <w:lang w:val="ru-RU"/>
        </w:rPr>
        <w:t>методы исследования</w:t>
      </w:r>
      <w:r>
        <w:rPr>
          <w:color w:val="000000"/>
          <w:sz w:val="28"/>
          <w:szCs w:val="28"/>
          <w:lang w:val="ru-RU"/>
        </w:rPr>
        <w:t>:</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Общетеоретические.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Среди данной группы методов основное применение в работе получили методы анализа, дедукции и индукции (использовались в основном при построении выводов). Так же мы применяли методы абстракции, систематизации, выделения, соединения и другие.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Методы частных наук.</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Среди данной группы методов мы использовали формально-юридический метод исследования, логический, систематический, структурный, функционального анализа и прочие методы.</w:t>
      </w:r>
    </w:p>
    <w:p w:rsidR="00F5660D" w:rsidRDefault="00314553">
      <w:pPr>
        <w:tabs>
          <w:tab w:val="left" w:pos="726"/>
        </w:tabs>
        <w:spacing w:line="360" w:lineRule="auto"/>
        <w:ind w:firstLine="709"/>
        <w:jc w:val="both"/>
        <w:rPr>
          <w:color w:val="000000"/>
          <w:sz w:val="28"/>
          <w:szCs w:val="28"/>
          <w:lang w:val="ru-RU"/>
        </w:rPr>
      </w:pPr>
      <w:r>
        <w:rPr>
          <w:b/>
          <w:bCs/>
          <w:color w:val="000000"/>
          <w:sz w:val="28"/>
          <w:szCs w:val="28"/>
          <w:lang w:val="ru-RU"/>
        </w:rPr>
        <w:t>Теоретическая разработанность</w:t>
      </w:r>
      <w:r>
        <w:rPr>
          <w:color w:val="000000"/>
          <w:sz w:val="28"/>
          <w:szCs w:val="28"/>
          <w:lang w:val="ru-RU"/>
        </w:rPr>
        <w:t xml:space="preserve"> темы исследования. Как таковые семейные правоотношения не являются популярной темой для исследования среди ученых семейного права. Чаще всего исследователи интересуются определенным видом семейных правоотношений. К примеру, достаточно большое количество исследований, в том числе современных, издано по </w:t>
      </w:r>
      <w:r>
        <w:rPr>
          <w:color w:val="000000"/>
          <w:sz w:val="28"/>
          <w:szCs w:val="28"/>
          <w:lang w:val="ru-RU"/>
        </w:rPr>
        <w:lastRenderedPageBreak/>
        <w:t>семейным правоотношениям по усыновлению и воспитанию детей (диссертации В.В. Рязанцева, К.В. Тихониной), брачно-семейным отношениям (А.Н. Почаева, М.Э. Цугба), правоотношения в имущественной сфере (Е.И. Гладковская). Также разработан вопрос субъектов семейных правоотношений (в работе И.П. Бахтиярова).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Но, при этом, некоторые ученые исследовали и вопросы семейных правоотношений как таковые. Например, О.Ю. Косова в своей кандидатской диссертации анализирует основания возникновения семейных правоотношений (1986 год), В.И. Тертышников - защиту семейных правоотношений в гражданском судопроизводстве (1976 год). Вместе с тем, актуальных исследований по вопросу нашей дипломной работы не издано, что существенным образом повышает степень ее актуальности и теоретической значимости.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Определенную ясность по данному вопросу вносят статьи в научных изданиях, однако они не могут претендовать на фундаментальность.</w:t>
      </w:r>
    </w:p>
    <w:p w:rsidR="00F5660D" w:rsidRDefault="00314553">
      <w:pPr>
        <w:tabs>
          <w:tab w:val="left" w:pos="726"/>
        </w:tabs>
        <w:spacing w:line="360" w:lineRule="auto"/>
        <w:ind w:firstLine="709"/>
        <w:jc w:val="both"/>
        <w:rPr>
          <w:color w:val="000000"/>
          <w:sz w:val="28"/>
          <w:szCs w:val="28"/>
          <w:lang w:val="ru-RU"/>
        </w:rPr>
      </w:pPr>
      <w:r>
        <w:rPr>
          <w:b/>
          <w:bCs/>
          <w:color w:val="000000"/>
          <w:sz w:val="28"/>
          <w:szCs w:val="28"/>
          <w:lang w:val="ru-RU"/>
        </w:rPr>
        <w:t>Значимость проведенного исследования</w:t>
      </w:r>
      <w:r>
        <w:rPr>
          <w:color w:val="000000"/>
          <w:sz w:val="28"/>
          <w:szCs w:val="28"/>
          <w:lang w:val="ru-RU"/>
        </w:rPr>
        <w:t xml:space="preserve"> заключается в том, что длительный период времени семейные правоотношения не были объектом пристального внимания, что требует актуального исследования, систематизирующего существующие на сегодняшний день подходы к основным вопросам, предлагающего решение актуальных проблем, анализирующего современное состояние ситуации. В данной дипломной работе мы постарались высказать собственную позицию по значимым проблемам семейных правоотношений, стоящих перед институтом сегодня.</w:t>
      </w:r>
    </w:p>
    <w:p w:rsidR="00F5660D" w:rsidRDefault="00314553">
      <w:pPr>
        <w:tabs>
          <w:tab w:val="left" w:pos="726"/>
        </w:tabs>
        <w:spacing w:line="360" w:lineRule="auto"/>
        <w:ind w:firstLine="709"/>
        <w:jc w:val="both"/>
        <w:rPr>
          <w:color w:val="000000"/>
          <w:sz w:val="28"/>
          <w:szCs w:val="28"/>
          <w:lang w:val="ru-RU"/>
        </w:rPr>
      </w:pPr>
      <w:r>
        <w:rPr>
          <w:b/>
          <w:bCs/>
          <w:color w:val="000000"/>
          <w:sz w:val="28"/>
          <w:szCs w:val="28"/>
          <w:lang w:val="ru-RU"/>
        </w:rPr>
        <w:t>Структура работы</w:t>
      </w:r>
      <w:r>
        <w:rPr>
          <w:color w:val="000000"/>
          <w:sz w:val="28"/>
          <w:szCs w:val="28"/>
          <w:lang w:val="ru-RU"/>
        </w:rPr>
        <w:t xml:space="preserve"> построена в соответствии с последовательным решением задач и состоит из введения, двух глав, пяти параграфов, заключения и списка использованных источников литературы.</w:t>
      </w:r>
    </w:p>
    <w:p w:rsidR="00F5660D" w:rsidRDefault="0031455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1. Общие положения о семейных правоотношениях</w:t>
      </w:r>
    </w:p>
    <w:p w:rsidR="00F5660D" w:rsidRDefault="00F5660D">
      <w:pPr>
        <w:spacing w:line="360" w:lineRule="auto"/>
        <w:ind w:firstLine="709"/>
        <w:jc w:val="both"/>
        <w:rPr>
          <w:color w:val="000000"/>
          <w:sz w:val="28"/>
          <w:szCs w:val="28"/>
          <w:lang w:val="ru-RU"/>
        </w:rPr>
      </w:pPr>
    </w:p>
    <w:p w:rsidR="00F5660D" w:rsidRDefault="00314553">
      <w:pPr>
        <w:pStyle w:val="1"/>
        <w:spacing w:line="360" w:lineRule="auto"/>
        <w:jc w:val="center"/>
        <w:rPr>
          <w:b/>
          <w:bCs/>
          <w:i/>
          <w:iCs/>
          <w:smallCaps/>
          <w:noProof/>
          <w:sz w:val="28"/>
          <w:szCs w:val="28"/>
          <w:lang w:val="ru-RU"/>
        </w:rPr>
      </w:pPr>
      <w:r>
        <w:rPr>
          <w:b/>
          <w:bCs/>
          <w:i/>
          <w:iCs/>
          <w:smallCaps/>
          <w:noProof/>
          <w:sz w:val="28"/>
          <w:szCs w:val="28"/>
          <w:lang w:val="ru-RU"/>
        </w:rPr>
        <w:t>1.1 Понятие семейных правоотношений</w:t>
      </w:r>
    </w:p>
    <w:p w:rsidR="00F5660D" w:rsidRDefault="00F5660D">
      <w:pPr>
        <w:spacing w:line="360" w:lineRule="auto"/>
        <w:ind w:firstLine="709"/>
        <w:jc w:val="both"/>
        <w:rPr>
          <w:color w:val="000000"/>
          <w:sz w:val="28"/>
          <w:szCs w:val="28"/>
          <w:lang w:val="ru-RU"/>
        </w:rPr>
      </w:pP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Безусловно, исследование любого вопроса необходимо начинать с определения терминологии, которая вытекает из общетеоретической терминологии, поскольку основу семейных правоотношений составляют общественные отношения вообще, как родовое понятие. Именно поэтому мы обратимся к достижениям теории государства и права. Так, общественными являются отношения, которые складываются между людьми. Очевидно, что вне человеческого общества не может быть общественных отношений. Общественные же отношения, исходя из вышесказанного, это складывающееся между людьми в человеческом обществе многообразие форм взаимосвязей, которые возникают в процессе жизнедеятельности между отдельными людьми, различными социальными группами, а также внутри них. В структуре данных отношений, если классифицировать их в зависимости от отрасли права, выделяются семейные правоотношения.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Исходя из сказанного, семейными отношениями являются складывающиеся между людьми в человеческом обществе разнообразные формы взаимосвязей, в семейной сфере. Но стоит принимать во внимание, что не все семейные отношения являются правоотношениями, т.е. относятся к компетенции семейного права. Следовательно, семейные правоотношения - это подвод семейных отношений. Ими являются разнообразные формы взаимосвязей между людьми по вопросам, входящим в семейную сферу, урегулированным семейным законодательством.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Данное определение, безусловно, не лишено недостатков, в связи с чем требуется обратиться к законодательству для исследования круга семейных </w:t>
      </w:r>
      <w:r>
        <w:rPr>
          <w:color w:val="000000"/>
          <w:sz w:val="28"/>
          <w:szCs w:val="28"/>
          <w:lang w:val="ru-RU"/>
        </w:rPr>
        <w:lastRenderedPageBreak/>
        <w:t>отношений, которые подлежат регулированию законом.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отличие от Гражданского кодекса РФ, в Семейном Кодексе РФ (Далее - СК РФ) строго очерчен круг отношений в семье, которые подлежат правовому регулированию, а иные отношения в семье, прямо не предусмотренные законом, не входят в сферу его действия.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 в статье 2 СК РФ содержится перечень регулируемых законом семейных отношений. Это отношения, относительно: условий и порядка вступления в брак, прекращения брака и признания его недействительным, личных неимущественных и имущественных отношений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другими лицами, форм и порядка устройства в семью детей, оставшихся без попечения родителей (схема 1).</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 нашему мнению, личные отношения в семейном праве обладают приоритетным значением, а имущественные отношения всегда связаны с личными и вытекают из них. В первую очередь, это подтверждается тем, что личные отношения связаны с продолжением рода, воспитанием детей и система ценностей в этих отношениях не определяется действием закона стоимости. К примеру, при определении размера алиментов нет взаимного соизмерения имущественных затрат, которые были произведены одним членом семьи в пользу другого. Так же и при разделе общего имущества супругов при отсутствии брачного договора доли супругов признаются равными независимо от того, каков был фактический вклад каждого из супругов в приобретение этого имущества.</w:t>
      </w:r>
    </w:p>
    <w:p w:rsidR="00F5660D" w:rsidRDefault="00F5660D">
      <w:pPr>
        <w:tabs>
          <w:tab w:val="left" w:pos="726"/>
        </w:tabs>
        <w:spacing w:line="360" w:lineRule="auto"/>
        <w:ind w:firstLine="709"/>
        <w:jc w:val="both"/>
        <w:rPr>
          <w:color w:val="000000"/>
          <w:sz w:val="28"/>
          <w:szCs w:val="28"/>
          <w:lang w:val="ru-RU"/>
        </w:rPr>
      </w:pPr>
    </w:p>
    <w:p w:rsidR="00F5660D" w:rsidRDefault="00314553">
      <w:pPr>
        <w:ind w:firstLine="709"/>
        <w:rPr>
          <w:i/>
          <w:iCs/>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3717290" cy="3995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7290" cy="3995420"/>
                    </a:xfrm>
                    <a:prstGeom prst="rect">
                      <a:avLst/>
                    </a:prstGeom>
                    <a:noFill/>
                    <a:ln>
                      <a:noFill/>
                    </a:ln>
                  </pic:spPr>
                </pic:pic>
              </a:graphicData>
            </a:graphic>
          </wp:inline>
        </w:drawing>
      </w:r>
    </w:p>
    <w:p w:rsidR="00F5660D" w:rsidRDefault="00314553">
      <w:pPr>
        <w:ind w:firstLine="709"/>
        <w:rPr>
          <w:color w:val="000000"/>
          <w:sz w:val="28"/>
          <w:szCs w:val="28"/>
          <w:lang w:val="ru-RU"/>
        </w:rPr>
      </w:pPr>
      <w:r>
        <w:rPr>
          <w:color w:val="000000"/>
          <w:sz w:val="28"/>
          <w:szCs w:val="28"/>
          <w:lang w:val="ru-RU"/>
        </w:rPr>
        <w:t>Схема 1. Отношения, регулируемые семейным правом</w:t>
      </w:r>
    </w:p>
    <w:p w:rsidR="00F5660D" w:rsidRDefault="00F5660D">
      <w:pPr>
        <w:ind w:firstLine="709"/>
        <w:rPr>
          <w:color w:val="000000"/>
          <w:sz w:val="28"/>
          <w:szCs w:val="28"/>
          <w:lang w:val="ru-RU"/>
        </w:rPr>
      </w:pPr>
    </w:p>
    <w:p w:rsidR="00F5660D" w:rsidRDefault="00314553">
      <w:pPr>
        <w:ind w:firstLine="709"/>
        <w:rPr>
          <w:color w:val="000000"/>
          <w:sz w:val="28"/>
          <w:szCs w:val="28"/>
          <w:lang w:val="ru-RU"/>
        </w:rPr>
      </w:pPr>
      <w:r>
        <w:rPr>
          <w:color w:val="000000"/>
          <w:sz w:val="28"/>
          <w:szCs w:val="28"/>
          <w:lang w:val="ru-RU"/>
        </w:rPr>
        <w:t>Впрочем, далеко не все авторы придерживаются такой позиции при определении соотношения личных неимущественных и имущественных отношений. К примеру, согласно позиции М.А. Антокольской, такой подход будет справедливым только по отношению к семье как социальному институту. Однако, если мы будем говорить о том же соотношении в семейном праве, то получается обратная картина. Впрочем, это не самая распространенная позиция в семейном праве.</w:t>
      </w:r>
    </w:p>
    <w:p w:rsidR="00F5660D" w:rsidRDefault="00314553">
      <w:pPr>
        <w:ind w:firstLine="709"/>
        <w:rPr>
          <w:color w:val="000000"/>
          <w:sz w:val="28"/>
          <w:szCs w:val="28"/>
          <w:lang w:val="ru-RU"/>
        </w:rPr>
      </w:pPr>
      <w:r>
        <w:rPr>
          <w:color w:val="000000"/>
          <w:sz w:val="28"/>
          <w:szCs w:val="28"/>
          <w:lang w:val="ru-RU"/>
        </w:rPr>
        <w:t>При этом, гражданское право, как мы знаем, также занимается регулированием имущественных и личных неимущественных отношений, но только не между супругами, а в целом, между всеми гражданами. Особенность семейных правоотношений заключается в том, что семейное право организует и регулирует личные неимущественные отношения в семье, а гражданское, как это логически вытекает из ч.1 ст.2 ГК РФ, личные неимущественные отношения, не связанные с имущественными, не регулирует. Как считает большинство цивилистов, и мы с этим согласны, гражданское право используется только для защиты личных неимущественных отношений, не связанных с имущественными.</w:t>
      </w:r>
    </w:p>
    <w:p w:rsidR="00F5660D" w:rsidRDefault="00314553">
      <w:pPr>
        <w:ind w:firstLine="709"/>
        <w:rPr>
          <w:color w:val="000000"/>
          <w:sz w:val="28"/>
          <w:szCs w:val="28"/>
          <w:lang w:val="ru-RU"/>
        </w:rPr>
      </w:pPr>
      <w:r>
        <w:rPr>
          <w:color w:val="000000"/>
          <w:sz w:val="28"/>
          <w:szCs w:val="28"/>
          <w:lang w:val="ru-RU"/>
        </w:rPr>
        <w:t xml:space="preserve">Отличие семейных правоотношений от гражданских подтверждается также еще и тем, что семейные правоотношения имеют особый субъектный состав, который незаменим, что влечет к неотчуждаемости семейных прав и </w:t>
      </w:r>
      <w:r>
        <w:rPr>
          <w:color w:val="000000"/>
          <w:sz w:val="28"/>
          <w:szCs w:val="28"/>
          <w:lang w:val="ru-RU"/>
        </w:rPr>
        <w:lastRenderedPageBreak/>
        <w:t>обязанностей, лично-доверительному характеру правоотношений. Семейные правоотношения порождаются особенными юридическими фактами, среди которых брак, родство, материнство, усыновление и т.д., в то время как для гражданских правоотношений свойственны такие юридические факты, как договоры, прочие сделки, деликты.</w:t>
      </w:r>
    </w:p>
    <w:p w:rsidR="00F5660D" w:rsidRDefault="00314553">
      <w:pPr>
        <w:ind w:firstLine="709"/>
        <w:rPr>
          <w:color w:val="000000"/>
          <w:sz w:val="28"/>
          <w:szCs w:val="28"/>
          <w:lang w:val="ru-RU"/>
        </w:rPr>
      </w:pPr>
      <w:r>
        <w:rPr>
          <w:color w:val="000000"/>
          <w:sz w:val="28"/>
          <w:szCs w:val="28"/>
          <w:lang w:val="ru-RU"/>
        </w:rPr>
        <w:t>Следовательно, изученные нами выше особенности дают возможность выделить семейные правоотношения из других правоотношений, а также гражданских личных и имущественных правоотношений в особенную группу, которая урегулирована отдельной - семейной - отраслью права, имеющей собственный предмет правового регулирования: личные и связанные с ними имущественные отношения, которые возникают из брака и принадлежности к семье.</w:t>
      </w:r>
    </w:p>
    <w:p w:rsidR="00F5660D" w:rsidRDefault="00314553">
      <w:pPr>
        <w:ind w:firstLine="709"/>
        <w:rPr>
          <w:color w:val="000000"/>
          <w:sz w:val="28"/>
          <w:szCs w:val="28"/>
          <w:lang w:val="ru-RU"/>
        </w:rPr>
      </w:pPr>
      <w:r>
        <w:rPr>
          <w:color w:val="000000"/>
          <w:sz w:val="28"/>
          <w:szCs w:val="28"/>
          <w:lang w:val="ru-RU"/>
        </w:rPr>
        <w:t>Таким образом, подводя итог данному параграфу, отметим следующее. Мы определили, что семейные правоотношения уже по своему содержанию, чем семейные отношения, поскольку в сферу последних входят также отношения, которые не урегулированы семейным правом и законом вообще. Кроме того, являясь частью семейных отношений, семейные правоотношения входят в еще более широкую группу - общественных отношений в целом.</w:t>
      </w:r>
    </w:p>
    <w:p w:rsidR="00F5660D" w:rsidRDefault="00314553">
      <w:pPr>
        <w:spacing w:line="360" w:lineRule="auto"/>
        <w:ind w:firstLine="709"/>
        <w:jc w:val="both"/>
        <w:rPr>
          <w:color w:val="FFFFFF"/>
          <w:sz w:val="28"/>
          <w:szCs w:val="28"/>
          <w:lang w:val="ru-RU"/>
        </w:rPr>
      </w:pPr>
      <w:r>
        <w:rPr>
          <w:color w:val="FFFFFF"/>
          <w:sz w:val="28"/>
          <w:szCs w:val="28"/>
          <w:lang w:val="ru-RU"/>
        </w:rPr>
        <w:t>семейное правоотношение имущественное право</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Общетеоретический и общефилософский подход позволил нам сформулировать свое понятие семейных правоотношений, которое мы определили как разнообразные формы взаимосвязей между людьми по вопросам, входящим в семейную сферу, урегулированным семейным законодательством. Разновидности семейных правоотношений четко зафиксированы в статье 2 Семейного кодекса РФ. Очевидно, право не может вмешиваться в большинство семейных отношений, которые вытекают из любви, взаимоуважения, дружбы и т.д.</w:t>
      </w:r>
    </w:p>
    <w:p w:rsidR="00F5660D" w:rsidRDefault="00F5660D">
      <w:pPr>
        <w:pStyle w:val="1"/>
        <w:tabs>
          <w:tab w:val="left" w:pos="726"/>
        </w:tabs>
        <w:spacing w:line="360" w:lineRule="auto"/>
        <w:ind w:firstLine="709"/>
        <w:jc w:val="both"/>
        <w:rPr>
          <w:b/>
          <w:bCs/>
          <w:i/>
          <w:iCs/>
          <w:noProof/>
          <w:color w:val="000000"/>
          <w:sz w:val="28"/>
          <w:szCs w:val="28"/>
          <w:lang w:val="ru-RU"/>
        </w:rPr>
      </w:pPr>
    </w:p>
    <w:p w:rsidR="00F5660D" w:rsidRDefault="00314553">
      <w:pPr>
        <w:pStyle w:val="1"/>
        <w:spacing w:line="360" w:lineRule="auto"/>
        <w:jc w:val="center"/>
        <w:rPr>
          <w:b/>
          <w:bCs/>
          <w:i/>
          <w:iCs/>
          <w:smallCaps/>
          <w:noProof/>
          <w:sz w:val="28"/>
          <w:szCs w:val="28"/>
          <w:lang w:val="ru-RU"/>
        </w:rPr>
      </w:pPr>
      <w:r>
        <w:rPr>
          <w:b/>
          <w:bCs/>
          <w:i/>
          <w:iCs/>
          <w:smallCaps/>
          <w:noProof/>
          <w:sz w:val="28"/>
          <w:szCs w:val="28"/>
          <w:lang w:val="ru-RU"/>
        </w:rPr>
        <w:t>1.2 Признаки и элементы семейных правоотношений</w:t>
      </w:r>
    </w:p>
    <w:p w:rsidR="00F5660D" w:rsidRDefault="00F5660D">
      <w:pPr>
        <w:spacing w:line="360" w:lineRule="auto"/>
        <w:ind w:firstLine="709"/>
        <w:jc w:val="both"/>
        <w:rPr>
          <w:color w:val="000000"/>
          <w:sz w:val="28"/>
          <w:szCs w:val="28"/>
          <w:lang w:val="ru-RU"/>
        </w:rPr>
      </w:pP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Изучив понятие семейных правоотношений и их особенности, перейдем теперь к анализу признаков и элементов семейных правоотношений, которые остались за рамками изучения предыдущего параграфа нашей дипломной </w:t>
      </w:r>
      <w:r>
        <w:rPr>
          <w:color w:val="000000"/>
          <w:sz w:val="28"/>
          <w:szCs w:val="28"/>
          <w:lang w:val="ru-RU"/>
        </w:rPr>
        <w:lastRenderedPageBreak/>
        <w:t>работы. Так, для семейного правоотношения свойственны следующие основные признаки: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специфический субъектный состав;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длящийся характер отношений;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неотчуждаемость прав и обязанностей;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возможность субъектов семейного правоотношения выступать, участниками сразу нескольких семейного правоотношения;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Построены на безвозмездной основе.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Одним из первых элементов семейных правоотношений является их субъектный состав, который строго очерчен законом. Так, субъектами семейных правоотношений могут быть:</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супруги,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родители либо лица, которые заменяют их (усыновители, опекуны, попечители),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дети (в том числе усыновленные),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иные родственники (дедушка, бабушка, внуки, братья и сестры, отчим, мачеха, пасынок, падчерица),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ряде ситуаций - другие лица, которые прямо названы в тексте семейного законодательства.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Исход из данного перечня, становится очевидно, что субъектами семейных правоотношений могут быть только физические лица, более того, не любые физические лица, а только те, которые либо состоят в брачных отношениях, либо находятся в состоянии родства (кровного либо усыновления).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Стоит принимать во внимание, что остальные родственники (например, двоюродные братья и сестры, тетки, дяди, племянники, племянницы и др.) не являются субъектами семейного правоотношения за исключением случаев, предусмотренных законом. К примеру, если у них на воспитании пребывает </w:t>
      </w:r>
      <w:r>
        <w:rPr>
          <w:color w:val="000000"/>
          <w:sz w:val="28"/>
          <w:szCs w:val="28"/>
          <w:lang w:val="ru-RU"/>
        </w:rPr>
        <w:lastRenderedPageBreak/>
        <w:t>ребенок, то по общему правилу эти лица обязаны предоставить данному ребенку материальную помощь. Данная обязанность установлена и для такого ребенка, на который с достижением совершеннолетия полагается обязанность содержать этих нетрудоспособных родственников.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Останавливаясь на субъектов, хочется обратить внимание на специфику супругов, как участников семейных правоотношений. Так, супруги - это лица, которые состоят между собой в официально зарегистрированном в органах ЗАГС браке. Никакой другой брак, кроме гражданского, законом не признается: ни церковный, ни брак в форме сожительства, который в обиходе также называется "гражданским браком". Только официально зарегистрированный брак порождает супружеские отношения, регулируемые семейным правом, порождает общество имущества, право на алименты и т.д.</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Семейные правоотношения характеризуются длящимся характером, что продиктовано их высокой социальной ценностью. В гражданском праве, как правило, распространены договоры, в которых срок действия определен часами либо вообще минутами (к примеру, договор перевозки либо возмездного оказания услуг), в семейном же наоборот. Семейные правоотношения не обладают, как правило, временными ограничениями.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Права и обязанности субъектов семейных прав имеют личный характер, они во всех случаях связаны с конкретным активным субъектом. При этом, данные права и обязанности лицо имеет как член семьи, и до тех пор, пока данная связь не будет утрачена, к примеру, с разводом, смертью, усыновлением, оно (право) не будет утрачено. Иначе говоря, активный субъект семейного права не имеет возможности отказаться от принадлежащего ему права. Следовательно, семейные права и обязанности - это "внеоборотные", непередаваемые ни путем универсального правопреемства, ни путем соглашения сторон, что существенно выделяет их из других существующих прав и обязанностей (например, </w:t>
      </w:r>
      <w:r>
        <w:rPr>
          <w:color w:val="000000"/>
          <w:sz w:val="28"/>
          <w:szCs w:val="28"/>
          <w:lang w:val="ru-RU"/>
        </w:rPr>
        <w:lastRenderedPageBreak/>
        <w:t>гражданских). К примеру, лицо, которому в силу родственных отношений принадлежит право получать алименты о своего отца, не может передать данное право другому лицу, подарить его, отдать в качестве залога или отречься от него. Данное правило вытекает не из договора, а особого юридического факта - факта родства, который наделяет данные отношения особенным характером, свойственным только семейному праву.</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Участники семейных правоотношений могут участвовать в большом количестве правоотношений одновременно. К примеру, быть усыновителем и при этом выплачивать алименты своему ребенку и состоять в браке.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Безвозмездный характер семейных правоотношений выражается в том, что как правило, стороны не получают никакой имущественной выгоды. Имущественные семейные правовые отношения содержат безвозмездную материальную помощь и поддержку членам семьи, а также другим родственникам, которые в ней нуждаются, безвозмездное предоставление содержания как исполнение обязанности, предусмотренной законом. Стоит отметить, что предусмотренная в законе обязанность детей содержать своих нетрудоспособных, нуждающихся в помощи родителей не делает алиментные обязательства взаимно-возмездными (ст.80, 87 СК РФ).</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Семейные правоотношения возникают, изменяются либо прекращаются на базе особых юридических фактов, которые предусмотрены законом. Среди таких фактов рождение, заключение брака, его расторжение, усыновление ребенка и другое. При этом, при большинстве ситуаций для наступления правовых последствий требуется наличие фактического состава (совокупность юридических фактов). К примеру, чтобы усыновить ребенка, требуется волеизъявление усыновителя и супруга усыновителя, если таковой имеется, согласие родителей ребенка либо лиц, которые его заменяют, согласие самого ребенка при достижении им 10 лет, решение суда об усыновлении.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Особым значением в семейном праве обладают юридические факты-состояния, представляющие собой события длящегося характера, такие как родство, несовершеннолетие, супружество, беременность, нуждаемость и т.п. Административно-правовые акты государственных органов в семейном праве часто выступают юридическими фактами, которые влекут правовые последствия: регистрацию брака или рождения, регистрацию усыновления. В данных ситуациях органы государства выступают в качестве субъектов административных отношений и субъектами семейного права не являются.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Таким образом, подводя итог данному параграфу, отметим, что семейные правоотношения обладают совокупностью признаков, позволяющих выделить их из множества других правоотношений. К таким признакам относятся особый субъектный состав, безвозмездный характер, неотчуждаемость прав и обязанность субъектов правоотношений, особый фактический состав и т.д. В следующем параграфе мы исследуем субъекты семейных правоотношений и их специфику.</w:t>
      </w:r>
    </w:p>
    <w:p w:rsidR="00F5660D" w:rsidRDefault="0031455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1.3 Субъекты семейных правоотношений</w:t>
      </w:r>
    </w:p>
    <w:p w:rsidR="00F5660D" w:rsidRDefault="00F5660D">
      <w:pPr>
        <w:spacing w:line="360" w:lineRule="auto"/>
        <w:ind w:firstLine="709"/>
        <w:jc w:val="both"/>
        <w:rPr>
          <w:color w:val="000000"/>
          <w:sz w:val="28"/>
          <w:szCs w:val="28"/>
          <w:lang w:val="ru-RU"/>
        </w:rPr>
      </w:pP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предыдущем параграфе мы уже обратили внимание на то, что субъектом семейных правоотношений могут быть только физические лица. Ни общественные объединения, ни юридические лица, ни иные образования не могут выступать субъектами семейного права и иметь семейные права и обязанности, которые принадлежат лицу.</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Субъектами семейных правоотношений являются лица, обладающие семейными правами и обязанностями в отношении друг друга. Из анализа статьи 2 СК РФ следует логический вывод, что субъектами семейных правоотношений являются супруги, родители и дети, а в установленных законом случаях также и иные родственники и лица, которые принимают на себя семейно-правовые обязательства, к примеру, по воспитанию и содержанию несовершеннолетнего ребенка.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Некоторые ученые, например О.Ю. Косова, предлагают расширенный список субъектов семейного права. Они предлагают считать субъектами права: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родителей и детей, в том числе несовершеннолетних;</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супругов, бывших супругов;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бабушек (дедушек), с одной стороны, и внуков (внучек) - с другой;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братьев и сестер; усыновителей и усыновленных;</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бывших усыновителей и усыновленных, а также родственников усыновителей и потомство усыновленных;</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пасынков (падчериц) и отчимов (мачех);</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бывших фактических воспитателей и их воспитанников;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опекунов (попечителей) и их подопечных;</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приемных родителей и детей.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Как отмечал О.С. Иоффе: субъектом семейных правоотношений, могут </w:t>
      </w:r>
      <w:r>
        <w:rPr>
          <w:color w:val="000000"/>
          <w:sz w:val="28"/>
          <w:szCs w:val="28"/>
          <w:lang w:val="ru-RU"/>
        </w:rPr>
        <w:lastRenderedPageBreak/>
        <w:t>быть только граждане, какой бы разновидности семейных правоотношений это не касалось. Государство, в свою очередь "обеспечивает правовое регулирование данных отношений, помогает и содействует субъектам этих отношений, совершает юридические акты через компетентные органы, без которых семейные правоотношения не могли бы возникнуть, но само их участником не становится".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связи с этим, требуется проводить различия между собственно семейными правоотношениями и правоотношениями, которые урегулированы нормами семейного законодательства, и Семейного кодекса РФ в частности. В своем точном значении семейные правоотношения представляют собой отношения между членами семьи, которые попадают в сферу семейно-правового регулирования, в социологическом ее понимании, а также между родственниками первой и второй степенями родства. Соответственно, субъектами данных отношений могут быть только граждане. Организациям состояния родства и брака недоступны.</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Вместе с названными правоотношениями, составляющими предмет семейного права, семейное законодательство берет в сферу правового регулирования также близко примыкающие к ним, однако другие по своей сущности отношения. К примеру, статьи 109, 111 СК РФ возлагают обязанность на администрацию организации по месту работы плательщика алиментов удерживать алименты из заработной платы и (либо) другого дохода плательщика и по сообщению судебному приставу-исполнителю и лицу, которое получает алименты, об увольнении плательщика, о новом месте его работы либо жительства, когда оно известно организации. При этом, в отношениях принимает участие юридическое лицо - работодатель плательщика алиментов. Вместе с тем, это не означает, что они являются субъектом семейных правоотношений, поскольку сущность отношений в данном случае обладает гражданско-правовым характером (при участии получателя алиментов) либо </w:t>
      </w:r>
      <w:r>
        <w:rPr>
          <w:color w:val="000000"/>
          <w:sz w:val="28"/>
          <w:szCs w:val="28"/>
          <w:lang w:val="ru-RU"/>
        </w:rPr>
        <w:lastRenderedPageBreak/>
        <w:t>гражданско-процессуальным (при участии судебного пристава-исполнителя) характером.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Также не семейно-правовой, а административно-правовой природой обладают отношения, которые складываются в семейной сфере, но между гражданами и государственными (муниципальными) органами. Примером таких отношений, в частности, являются отношения по поводу регистрации актов гражданского состояния, установления и осуществления опеки и попечительства над детьми. Следовательно, данные образования не относятся к субъектам семейного права.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Граждане, являясь единственно возможными участниками семейных правоотношений, участвуют в них в особом статусе, как родители, дети, супруги, опекуны, усыновители и т.п. Одно и то же лицо при этом может одновременно участвовать во множестве разных семейных правоотношений. Так, в одном оно выступает как внук, в другом - как сын, в третьем - как отец, в четвертом - супруг, а в пятом - как брат и т.п. В указанных статусах граждане незаменимы, в связи с чем любое семейное правоотношение рассматривается в качестве уникального правоотношения по своему субъектному составу многими авторами.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Обязательной предпосылкой участия граждан в семейных правоотношениях является наличие у них семейной правоспособности.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СК ПФ отсутствуют нормы, которые бы специально регулировали правоспособность граждан в сфере семейного права. Но, думается, в этом и нет насущной необходимости, потому как общее понятие гражданской правоспособности, содержащееся в ст.17 ГК РФ, в полной мере применимо и в рассматриваемой сфере, в семейном праве данные понятия используются по аналогии.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Семейная правоспособность понимается как способность граждан иметь семейные права и нести обязанности. Она в равной мере признается за всеми </w:t>
      </w:r>
      <w:r>
        <w:rPr>
          <w:color w:val="000000"/>
          <w:sz w:val="28"/>
          <w:szCs w:val="28"/>
          <w:lang w:val="ru-RU"/>
        </w:rPr>
        <w:lastRenderedPageBreak/>
        <w:t>гражданами и ограничивается только в ситуациях и порядке, которые прямо установлены в законе.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Перемены в гражданской дееспособности непосредственным образом влияют на семейные правоотношения. Так, ограничение либо лишение лица гражданской дееспособности ведет, следовательно, к ограничению либо лишению семейной правоспособности. Королев Ю. А считает, что связь данных правовых явлений в семейном и гражданском праве настолько тесная, что можно заключить о едином понятии правоспособности и дееспособности в гражданском и семейном праве.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Сложно согласиться с его мнением. По данному вопросу в литературе встречаются другие, на наш взгляд, более обоснованные точки зрения. Так, к примеру, Я.Р. Веберс, издавший монографию, специально посвященную изучению категорий правоспособность и дееспособность применительно к семейному и гражданскому праву, пришел к выводу, что невозможно в семейное право механическим образом перенести гражданско-правовые категории. Однако, автор при этом отмечал, что данные понятия настолько близки, что исследовать их необходимо только совместно.</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Семейная правоспособность определяется Я.Р. Веберс как способность согласно закону, совершать семейно-правовые акты и иметь личные неимущественные и имущественные права и обязанности, предусмотренные законодательством о браке и семье.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Несмотря на заслуги автора приведенной цитаты, мы считаем, что данное определение нельзя назвать удачным, поскольку в содержание правоспособности не следует включать способность "совершать акты". Так, когда говорится о способности лица совершать акты их своими действиями, то появляется элемент дееспособности, а не правоспособности. Если же автором подразумевается абстрактная возможность совершения актов, то в таком случае, почему говорится </w:t>
      </w:r>
      <w:r>
        <w:rPr>
          <w:color w:val="000000"/>
          <w:sz w:val="28"/>
          <w:szCs w:val="28"/>
          <w:lang w:val="ru-RU"/>
        </w:rPr>
        <w:lastRenderedPageBreak/>
        <w:t>только об актах? Возможность совершения юридических поступков также входит в содержание правоспособности. Фраза "согласно закону" также является излишней, поскольку никто не может обладать правами и обязанностями, которые не соответствуют требованиям закона.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Такие авторы, как Я.Р. Веберс, Ю.А. Королев, В.И. Данилин, М.А. Хватова справедливо отмечают в своих исследованиях, что под семейной правоспособностью понимается юридическая возможность обладать не всеми правами и обязанностями, а только предусмотренными семейным законодательством.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Очевидно, что не обладая семейной правоспособностью, физическое лицо не имеет возможность реализовать права, которые предусмотрены семейным законодательством. Например, он не может заключить в брак либо усыновить ребенка и т.п. Таким образом, основываясь на вышесказанном, полагаем, что под семейной правоспособностью понимается способность физического лица обладать семейными правами и обязанностями.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отличие от гражданской правоспособности, в содержание которой входит только примерный круг субъективных прав и только упоминание о возможности лица обладать любыми обязанностями, содержание семейной правоспособности определяется достаточно точно и четко. Несмотря на то, что в СК РФ не содержится подобной ст.18 ГК РФ нормы, однако, к такому выводу можно прийти исходя из смысла конкретных норм, содержащихся в СК РФ в этом также состоит специфика семейной правоспособности.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Семейная правоспособность возникает в момент рождения живого ребенка. По справедливому замечанию Г.Ф. Шершеневича, правоспособность появляется не ранее, чем с момента появления на свет живого существа. Такого же мнения по данному вопросу придерживается и Д.И. Мейер, обоснованно утверждая, что субъектом права является младенец, который рождается живым.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Живорождение подтверждается медицинскими документами. Данный документ выдает медицинская организация, независимо от своей организационно-правовой формы, в которой происходили роды, либо медицинской организацией, врач которой оказывал медицинскую помощь при родах либо в которую обратилась мать после родов, или лицо, которое занимается частной медицинской практикой при родах вне медицинской организации.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 факте рождении ребенка также свидетельствует и решение суда об установлении факта рождения ребенка (ст.14)  данной женщиной. Помимо этого, рождение ребенка живым должно быть надлежащим образом оформлено (государственная регистрация). При рождения двойни либо большего количества детей должна указываться их последовательность при рождении. Однако, необходимо понимать, что отсутствие государственной регистрации рождения не лишает ребенка семейной правоспособности.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Если ребенок родился мертвым, то он не приобретает семейной правоспособности. Если же ребенок умер на первой неделе жизни, то в таком случае он обладал семейной правоспособностью в период своей жизни.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Семейная правоспособность принадлежит всем гражданам в одинаковой мере. Они имеют равную юридическую возможностью обладать семейными правами и нести обязанности в сфере семейного права, невзирая на то, какого они пола, расы, на каком языке разговаривают, какой они национальности, происхождения, из какого места жительства и прочих обстоятельств (ст. 19 Конституции РФ).</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В.А. Рясенцев, вместе с тем, отмечает по данному поводу, что семейная правоспособность, несомненно, возникая с рождением, при достижении лицом конкретного возраста расширяется.В.И. Данилин, поддерживая данное мнение, пишет, что содержание ряда элементов семейной правоспособности обладает </w:t>
      </w:r>
      <w:r>
        <w:rPr>
          <w:color w:val="000000"/>
          <w:sz w:val="28"/>
          <w:szCs w:val="28"/>
          <w:lang w:val="ru-RU"/>
        </w:rPr>
        <w:lastRenderedPageBreak/>
        <w:t>динамическим характером. Появившись при рождении человека, правоспособность пополняется новыми элементами с течением его жизни.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Динамика семейной правоспособности выражается в изменении ее объема в течение жизни человека. Так, с момента рождения содержание семейной правоспособности ограничивается только правом требования от взрослых надлежащего воспитания и содержания, а также личные права несовершеннолетних, установленные в главе 11 СК РФ.</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 течением жизни объем семейной правоспособности постепенно возрастает (сначала с 14 лет, затем с 16 лет). Существенные изменения объема семейной правоспособности происходят при достижении 18 лет, однако, и в данный момент также еще нельзя говорить, что семейная правоспособность наступает в полном объеме, поскольку с 18 лет прекращается действие прав, которые возникли в момент рождения. В дальнейшем объем и содержание семейной правоспособности продолжают меняться: вместе с алиментными обязанностями существуют также и алиментные права и т.п.</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связи с тем, что семейные права и обязанности являются неотчуждаемыми от личности их обладателей, то их реализация невозможна через представителей, за исключением семейно-имущественных прав. Исходя из этого, семейная правоспособность и дееспособность возникают, практически, единомоментно. Наконец, семейная правоспособность зависит от гражданской дееспособности, в связи с чем некоторые виды семейной правоспособности не могут возникнуть у лиц, признанных судом недееспособными или даже ограниченно дееспособными.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Относительно семейной дееспособности субъектов семейного права необходимо сказать следующее.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На сегодняшний день в цивилистике встречаются разнообразные мнения. Так, ряд авторов говорит об едином понятии правоспособности и дееспособности </w:t>
      </w:r>
      <w:r>
        <w:rPr>
          <w:color w:val="000000"/>
          <w:sz w:val="28"/>
          <w:szCs w:val="28"/>
          <w:lang w:val="ru-RU"/>
        </w:rPr>
        <w:lastRenderedPageBreak/>
        <w:t>в гражданском и семейном праве, другие авторы - о том, что в семейное право не может механически быть перенесено соответствующие гражданско-правовые категории, дееспособность в семейном праве является самостоятельным видом дееспособности, третьи - что дееспособность, как семейный институт, вообще не нужна. Отсутствие регламентации дееспособности в семейном законодательстве является причиной того, что в науке семейного права применяется категория гражданской дееспособности. Но данный подход не позволяет решить проблему.</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Возникновение, структура и содержание дееспособности в гражданском и семейном праве хоть и похожи, однако обладают принципиальными отраслевыми различиями. Я.Р. Веберс, считая неверным применение в семейном праве гражданско-правовой категории дееспособности, верно отмечает, что она устанавливается "для создания и осуществления гражданских прав и обязанностей в основном имущественного характера, совершения имущественных сделок, возникновения деликтной ответственности". А сущность семейных правоотношений совершенно другая, что говорит о невозможности перенесения на субъектов семейного права общего понятия. Кроме этого, в "семейном праве не может применяться такая категория, как ограниченная дееспособность несовершеннолетних, установленная в ГК РФ, потому как ее целевое назначение относится к совершению имущественных сделок, способности распоряжаться имуществом, заработком. В семейном праве также не применяется категория гражданской деликтоспособности, являющаяся типичным видом гражданской дееспособности".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Как видим, невозможно перенести конструкцию гражданской дееспособности в область семейного права без значительного ущерба особенностям семейных правоотношений.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Несмотря на то, что ранее действовавшее и современное законодательство не дают легальной дефиниции понятия "семейная дееспособность", из анализа </w:t>
      </w:r>
      <w:r>
        <w:rPr>
          <w:color w:val="000000"/>
          <w:sz w:val="28"/>
          <w:szCs w:val="28"/>
          <w:lang w:val="ru-RU"/>
        </w:rPr>
        <w:lastRenderedPageBreak/>
        <w:t>норм права, которые содержатся в СК РФ (к примеру, статей 14, 16, 19, 23, 42, 52, 56-59, 61 и других) вытекает вывод о существовании семейной дееспособности.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 отсутствии понятия в семейном законодательстве, обратимся к легальной его дефиниции, которая дана в ч.1 ст.21 ГК РФ. Так, законодательство понимает под дееспособностью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Данное определение справедливо для семейного права лишь отчасти. Для начала обратимся к его структуре.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Особенно широко дееспособность понимается Л.Г. Кузнецовой, по мнению которой дееспособность охватывает четыре способности: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правоприобретательную;</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правоосуществительную и правоисполнительную;</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правораспорядительную;</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деликтоспособность.</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На наш взгляд, в семейном праве под дееспособностью следует понимать способность совершать действия, направленные на приобретение, преобразование, изменение или прекращение семейных правоотношений, а также действия, направленные на осуществление принадлежащих лицу семейных прав и несение обязанностей, им корреспондирующих.</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Спецификой семейной дееспособности считается то, что она в сфере совершения семейно-правовых актов появляется вместе с соответствующими элементами содержания правоспособности и, как правило, существует в единстве с ним.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Семейно-правовые акты требуется совершать лично, и как правило, это </w:t>
      </w:r>
      <w:r>
        <w:rPr>
          <w:color w:val="000000"/>
          <w:sz w:val="28"/>
          <w:szCs w:val="28"/>
          <w:lang w:val="ru-RU"/>
        </w:rPr>
        <w:lastRenderedPageBreak/>
        <w:t>исключает их выполнение посредством действий законных представителей. Реализация семейных прав и обязанностей (особенно в имущественной сфере) относится к имущественным правам, не всегда зависит от дееспособности, в связи с этим оно возможно путем совершения действий законными представителями.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Вместе с тем, наличие дееспособности не всегда необходимо для субъектов семейных правоотношениях. К примеру, в ряде ситуаций в семейных правоотношениях между родителями и несовершеннолетними детьми, один субъект - ребенок - всегда является недееспособным и его дееспособность не требует восполнения. В ряде других правоотношений, к примеру, алиментных, одна сторона может являться недееспособной, однако дееспособность этой стороны должна быть восполнена действиями законных представителей.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Семейная дееспособность также не является разновидностью гражданской дееспособности и должна рассматриваться как самостоятельная категория. Ее особенность заключается в том, что в отличие от гражданской дееспособности она может наступить даже ранее достижения ребенком возраста 6 лет; это касается возможности самостоятельного осуществления ребенком таких прав как право обращаться в органы опеки и попечительства за защитой от злоупотреблений со стороны родителей и заменяющих их лиц, право выражать свое мнение по всем вопросам семейной жизни, затрагивающим их интересы. Существенным образом вырос объем дееспособности детей, которые достигли возраста 10 лет; а также с достижением 14 летнего возраста, ее объем резко возрастает, поскольку с данного момента несовершеннолетние могут уже являться не только детьми, но и родителями. Несовершеннолетние, которые достигли указанного возраста, имеют право обращаться уже не к органам опеки и попечительства, а в судебные органы за защитой от злоупотреблений со стороны родителей и лиц, которые их заменяют, а также с иском об отмене усыновления, </w:t>
      </w:r>
      <w:r>
        <w:rPr>
          <w:color w:val="000000"/>
          <w:sz w:val="28"/>
          <w:szCs w:val="28"/>
          <w:lang w:val="ru-RU"/>
        </w:rPr>
        <w:lastRenderedPageBreak/>
        <w:t>об установлении и оспаривании отцовства. С названного возраста у них может наступить брачная правоспособность.</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Особо актуальной является проблема семейной дееспособности по вопросу содержания правоотношений при участии именно несовершеннолетних субъектов семейного права, и о субъектном составе договоров о воспитании детей. Исходя из самостоятельности осуществления родительских прав 16-летними несовершеннолетними, проблема приобрела еще большую актуальность.</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 осуществлении родительских прав, несовершеннолетние могут являться субъектом семейных правоотношений (к примеру, воспитание детей), а также гражданских правоотношений, если они, к примеру, в гражданском обороте выступают представителями интересов своих детей. В связи с этим необходимо проводить различие между гражданской и семейной дееспособностью и использовать определенную из них, исходя из вида правоотношений, в которых они принимают участие.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 этом, не во всех случаях появление полной дееспособности в сфере гражданского права должно автоматически вести к признанию полной семейной дееспособности. В статье 27 ГК РФ предусмотрена возможность эмансипации несовершеннолетнего, которые достигли 16 лет, при этом он становится полностью дееспособным.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Семейное законодательство не связывает с этим фактом возникновение полной семейной дееспособности. Это не значит, что семейная дееспособность является полностью самостоятельной и независимой категорией, отдельной от гражданско-правовой. Просто в отечественном законе эмансипация понимается в чрезвычайно широком смысле.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Как считает Ю.Ф. Беспалов, совершеннолетие граждан (достижение 18 лет) - является единственным основанием для приобретения ими полной </w:t>
      </w:r>
      <w:r>
        <w:rPr>
          <w:color w:val="000000"/>
          <w:sz w:val="28"/>
          <w:szCs w:val="28"/>
          <w:lang w:val="ru-RU"/>
        </w:rPr>
        <w:lastRenderedPageBreak/>
        <w:t>семейной дееспособности. Но вместе с тем необходимо возразить данной позиции, поскольку, согласно общему праву, в праве семейном дееспособность имеют совершеннолетние дееспособные лица, т.е. граждане, которые достигли 18 лет и не были признаны судом недееспособными в связи с психическим расстройством. Только факта совершеннолетия для получения полной семейной дееспособности мало. Исходя из этого мы понимаем, что совершеннолетний гражданин, который был признан судом недееспособным, не имеет полной семейной дееспособности. А по гражданскому праву он вообще ее лишен полностью (ст.29 ГК РФ).</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Признание гражданина недееспособным в сфере гражданского права, если он в силу душевной болезни либо слабоумия не способен отдавать отчет своим действиям либо ими руководить, автоматически влечет утрату семейной дееспособности. В связи с этим, можно сделать вывод, что как и в гражданском праве, в семейном дееспособность различается по объему.</w:t>
      </w:r>
    </w:p>
    <w:p w:rsidR="00F5660D" w:rsidRDefault="00314553">
      <w:pPr>
        <w:ind w:firstLine="709"/>
        <w:rPr>
          <w:color w:val="000000"/>
          <w:sz w:val="28"/>
          <w:szCs w:val="28"/>
          <w:lang w:val="ru-RU"/>
        </w:rPr>
      </w:pPr>
      <w:r>
        <w:rPr>
          <w:color w:val="000000"/>
          <w:sz w:val="28"/>
          <w:szCs w:val="28"/>
          <w:lang w:val="ru-RU"/>
        </w:rPr>
        <w:t>Вместе с тем, спорен вопрос о недееспособности в семейном праве. В частности, М.С. Каменецкая пишет: "полная недееспособность означает, что гражданин приобретает и осуществляет семейные права, а также исполняет семейные обязанности не самостоятельно, а посредством действий своего законного представителя. Так, согласно ст.28 &lt;consultantplus://offline/ref=6C2A969088B552EEB002DB221056CE3C2F29D61F5D7D3D0333440817AC41AFEF4E84FBFFEC93B8S4lEI&gt; СК РФ, опекун супруга, который был признан судом недееспособным, имеет право требовать признания недействительным брака его подопечного. В соответствии со ст.99 &lt;consultantplus://offline/ref=6C2A969088B552EEB002DB221056CE3C2F29D61F5D7D3D0333440817AC41AFEF4E84FBFFEC96BFS4l7I&gt; СК РФ, при недееспособности лица, на котором лежит обязанность по уплате алиментов, и (либо) получателя алиментов, соглашение об уплате алиментов должно заключаться между законными представителями данных лиц".</w:t>
      </w:r>
    </w:p>
    <w:p w:rsidR="00F5660D" w:rsidRDefault="00314553">
      <w:pPr>
        <w:ind w:firstLine="709"/>
        <w:rPr>
          <w:color w:val="000000"/>
          <w:sz w:val="28"/>
          <w:szCs w:val="28"/>
          <w:lang w:val="ru-RU"/>
        </w:rPr>
      </w:pPr>
      <w:r>
        <w:rPr>
          <w:color w:val="000000"/>
          <w:sz w:val="28"/>
          <w:szCs w:val="28"/>
          <w:lang w:val="ru-RU"/>
        </w:rPr>
        <w:t xml:space="preserve">Сложно согласиться с мнением автора, думается, что в данном случае мы имеем место с недееспособность в гражданско-правовом смысле и с ограниченной дееспособностью в смысле семейно-правовом. Нам представляется, что семейной недееспособности быть в принципе не может, потому что ребенок или родитель, независимо от дееспособности, останутся ребенком и родителем с большинством прав и обязанностей относительно друг </w:t>
      </w:r>
      <w:r>
        <w:rPr>
          <w:color w:val="000000"/>
          <w:sz w:val="28"/>
          <w:szCs w:val="28"/>
          <w:lang w:val="ru-RU"/>
        </w:rPr>
        <w:lastRenderedPageBreak/>
        <w:t>друга. Необходимо учитывать специфику семейных правоотношений, которые отличаются от гражданских лично-доверительным характером. Исходя из этого, считаем, что по объему дееспособности субъекты семейного права могут быть разделены на три группы:</w:t>
      </w:r>
    </w:p>
    <w:p w:rsidR="00F5660D" w:rsidRDefault="00314553">
      <w:pPr>
        <w:ind w:firstLine="709"/>
        <w:rPr>
          <w:color w:val="000000"/>
          <w:sz w:val="28"/>
          <w:szCs w:val="28"/>
          <w:lang w:val="ru-RU"/>
        </w:rPr>
      </w:pPr>
      <w:r>
        <w:rPr>
          <w:color w:val="000000"/>
          <w:sz w:val="28"/>
          <w:szCs w:val="28"/>
          <w:lang w:val="ru-RU"/>
        </w:rPr>
        <w:t>) полностью дееспособные (лица, достигшие 18 лет и не признанные судом недееспособными вследствие психического расстройства);</w:t>
      </w:r>
    </w:p>
    <w:p w:rsidR="00F5660D" w:rsidRDefault="00314553">
      <w:pPr>
        <w:ind w:firstLine="709"/>
        <w:rPr>
          <w:color w:val="000000"/>
          <w:sz w:val="28"/>
          <w:szCs w:val="28"/>
          <w:lang w:val="ru-RU"/>
        </w:rPr>
      </w:pPr>
      <w:r>
        <w:rPr>
          <w:color w:val="000000"/>
          <w:sz w:val="28"/>
          <w:szCs w:val="28"/>
          <w:lang w:val="ru-RU"/>
        </w:rPr>
        <w:t>) частично дееспособные (лица до 18 лет);</w:t>
      </w:r>
    </w:p>
    <w:p w:rsidR="00F5660D" w:rsidRDefault="00314553">
      <w:pPr>
        <w:ind w:firstLine="709"/>
        <w:rPr>
          <w:color w:val="000000"/>
          <w:sz w:val="28"/>
          <w:szCs w:val="28"/>
          <w:lang w:val="ru-RU"/>
        </w:rPr>
      </w:pPr>
      <w:r>
        <w:rPr>
          <w:color w:val="000000"/>
          <w:sz w:val="28"/>
          <w:szCs w:val="28"/>
          <w:lang w:val="ru-RU"/>
        </w:rPr>
        <w:t>) ограниченно дееспособные (к ним относятся, например: лица, признанные судом недееспособными в соответствии со ст.29 ГК РФ; лишенные родительских прав - ст.69 СК РФ; ограниченные в родительских правах - ст.73 СК РФ; лица, у которых отобран ребенок, - ст.77 СК РФ; и др.).</w:t>
      </w:r>
    </w:p>
    <w:p w:rsidR="00F5660D" w:rsidRDefault="00314553">
      <w:pPr>
        <w:ind w:firstLine="709"/>
        <w:rPr>
          <w:color w:val="000000"/>
          <w:sz w:val="28"/>
          <w:szCs w:val="28"/>
          <w:lang w:val="ru-RU"/>
        </w:rPr>
      </w:pPr>
      <w:r>
        <w:rPr>
          <w:color w:val="000000"/>
          <w:sz w:val="28"/>
          <w:szCs w:val="28"/>
          <w:lang w:val="ru-RU"/>
        </w:rPr>
        <w:t>Таким образом, подводя итог данной главе, необходимо отметить следующее.</w:t>
      </w:r>
    </w:p>
    <w:p w:rsidR="00F5660D" w:rsidRDefault="00314553">
      <w:pPr>
        <w:ind w:firstLine="709"/>
        <w:rPr>
          <w:color w:val="000000"/>
          <w:sz w:val="28"/>
          <w:szCs w:val="28"/>
          <w:lang w:val="ru-RU"/>
        </w:rPr>
      </w:pPr>
      <w:r>
        <w:rPr>
          <w:color w:val="000000"/>
          <w:sz w:val="28"/>
          <w:szCs w:val="28"/>
          <w:lang w:val="ru-RU"/>
        </w:rPr>
        <w:t>. Семейные правоотношения - разновидность общественных отношений, которые обладают своим субъектным составом, особенными признаками, которые позволяют выделить их среди других общественных отношений в самостоятельную обособленную группу.</w:t>
      </w:r>
    </w:p>
    <w:p w:rsidR="00F5660D" w:rsidRDefault="00314553">
      <w:pPr>
        <w:ind w:firstLine="709"/>
        <w:rPr>
          <w:color w:val="000000"/>
          <w:sz w:val="28"/>
          <w:szCs w:val="28"/>
          <w:lang w:val="ru-RU"/>
        </w:rPr>
      </w:pPr>
      <w:r>
        <w:rPr>
          <w:color w:val="000000"/>
          <w:sz w:val="28"/>
          <w:szCs w:val="28"/>
          <w:lang w:val="ru-RU"/>
        </w:rPr>
        <w:t>. Под семейными правоотношениями мы предлагаем понимать разнообразные формы взаимосвязей между людьми по вопросам, входящим в семейную сферу, урегулированным семейным законодательством.</w:t>
      </w:r>
    </w:p>
    <w:p w:rsidR="00F5660D" w:rsidRDefault="00314553">
      <w:pPr>
        <w:ind w:firstLine="709"/>
        <w:rPr>
          <w:color w:val="000000"/>
          <w:sz w:val="28"/>
          <w:szCs w:val="28"/>
          <w:lang w:val="ru-RU"/>
        </w:rPr>
      </w:pPr>
      <w:r>
        <w:rPr>
          <w:color w:val="000000"/>
          <w:sz w:val="28"/>
          <w:szCs w:val="28"/>
          <w:lang w:val="ru-RU"/>
        </w:rPr>
        <w:t>. Наиболее яркой характеристикой субъектов семейного права, которая позволяет выделить их из субъектов иных правоотношений, является их семейная право дееспособность, обладающая серьезной спецификой.</w:t>
      </w:r>
    </w:p>
    <w:p w:rsidR="00F5660D" w:rsidRDefault="00314553">
      <w:pPr>
        <w:ind w:firstLine="709"/>
        <w:rPr>
          <w:color w:val="000000"/>
          <w:sz w:val="28"/>
          <w:szCs w:val="28"/>
          <w:lang w:val="ru-RU"/>
        </w:rPr>
      </w:pPr>
      <w:r>
        <w:rPr>
          <w:color w:val="000000"/>
          <w:sz w:val="28"/>
          <w:szCs w:val="28"/>
          <w:lang w:val="ru-RU"/>
        </w:rPr>
        <w:t>. Семейная правоспособность - это способность физического лица иметь семейные права и обязанности. Семейная правоспособность является самостоятельным, отличным от гражданской правоспособности институтом, который обладает свойством динамичности и с процессом взросления человека ее объем может значительно изменяться.</w:t>
      </w:r>
    </w:p>
    <w:p w:rsidR="00F5660D" w:rsidRDefault="00314553">
      <w:pPr>
        <w:ind w:firstLine="709"/>
        <w:rPr>
          <w:color w:val="000000"/>
          <w:sz w:val="28"/>
          <w:szCs w:val="28"/>
          <w:lang w:val="ru-RU"/>
        </w:rPr>
      </w:pPr>
      <w:r>
        <w:rPr>
          <w:color w:val="000000"/>
          <w:sz w:val="28"/>
          <w:szCs w:val="28"/>
          <w:lang w:val="ru-RU"/>
        </w:rPr>
        <w:t>. Полной недееспособности субъекта семейных правоотношений быть не может. Человек, так или иначе, даже будучи недееспособным в гражданско-правовом смысле, сохраняет возможность осуществлять естественные, принадлежащие ему и неотчуждаемые семейные права самостоятельно.</w:t>
      </w:r>
    </w:p>
    <w:p w:rsidR="00F5660D" w:rsidRDefault="0031455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Глава 2. Разновидности семейных правоотношений</w:t>
      </w:r>
    </w:p>
    <w:p w:rsidR="00F5660D" w:rsidRDefault="00F5660D">
      <w:pPr>
        <w:spacing w:line="360" w:lineRule="auto"/>
        <w:ind w:firstLine="709"/>
        <w:jc w:val="both"/>
        <w:rPr>
          <w:color w:val="000000"/>
          <w:sz w:val="28"/>
          <w:szCs w:val="28"/>
          <w:lang w:val="ru-RU"/>
        </w:rPr>
      </w:pPr>
    </w:p>
    <w:p w:rsidR="00F5660D" w:rsidRDefault="00314553">
      <w:pPr>
        <w:pStyle w:val="1"/>
        <w:spacing w:line="360" w:lineRule="auto"/>
        <w:jc w:val="center"/>
        <w:rPr>
          <w:b/>
          <w:bCs/>
          <w:i/>
          <w:iCs/>
          <w:smallCaps/>
          <w:noProof/>
          <w:sz w:val="28"/>
          <w:szCs w:val="28"/>
          <w:lang w:val="ru-RU"/>
        </w:rPr>
      </w:pPr>
      <w:r>
        <w:rPr>
          <w:b/>
          <w:bCs/>
          <w:i/>
          <w:iCs/>
          <w:smallCaps/>
          <w:noProof/>
          <w:sz w:val="28"/>
          <w:szCs w:val="28"/>
          <w:lang w:val="ru-RU"/>
        </w:rPr>
        <w:t>2.1 Личные неимущественные отношения в семейной сфере</w:t>
      </w:r>
    </w:p>
    <w:p w:rsidR="00F5660D" w:rsidRDefault="00F5660D">
      <w:pPr>
        <w:spacing w:line="360" w:lineRule="auto"/>
        <w:ind w:firstLine="709"/>
        <w:jc w:val="both"/>
        <w:rPr>
          <w:color w:val="000000"/>
          <w:sz w:val="28"/>
          <w:szCs w:val="28"/>
          <w:lang w:val="ru-RU"/>
        </w:rPr>
      </w:pP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Мы установили, что в объект семейного права входят две основных группы общественных отношений: личные неимущественные отношения и личные имущественные отношения. В данном параграфе мы изучим первую из названных групп.</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Прежде всего, начать исследование вопросов разновидностей семейных правоотношений необходимо с анализа понятия "семья", поскольку и личные имущественные, и личные неимущественные отношения складываются в семье и между субъектами семейных отношений.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научной литературе существуют различные определения семьи. Не будем вдаваться в полемику по этому поводу, приведем лишь наиболее распространенное определение. Семьей является основанное на браке либо кровном родстве объединение людей, которые связаны между собой общностью быта и взаимной ответственностью. Кроме того, семья является социальным институтом, который выполняет функции малой группы, а также реализует потребность общества в воспроизводстве своих членов и их социализации. Как малой первичной группе, семье и семейно-родственным отношениям свойственна глубокая интимность, доверительность, эмоциональная привязанность.</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С позиции юриспруденции, семьей является союз лиц, который соединен юридическими правами и обязанностями. Иначе говоря, семья - это правоотношение. В первую очередь, семейное право придает юридическое значение брачным и родительским отношениям, кроме того, некоторым степеням родства (брат и сестра, отец и дочь), свойства (отчим, мачеха и </w:t>
      </w:r>
      <w:r>
        <w:rPr>
          <w:color w:val="000000"/>
          <w:sz w:val="28"/>
          <w:szCs w:val="28"/>
          <w:lang w:val="ru-RU"/>
        </w:rPr>
        <w:lastRenderedPageBreak/>
        <w:t>пасынок), отношениям, которые вытекают из усыновления, опеки, попечительства, принятия детей в приемную семью.</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Теперь перейдем к анализу правовой природы личных неимущественных отношений. Относительно этого можно сказать, что как в семейном праве, так и в целом, существуют серьезные дискуссии в науке. Так, отечественные ученые относят личные неимущественные отношения к правоотношениям абсолютным, с чем сложно согласиться, однако, об этом чуть ниже.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К примеру, Н.Д. Егоров понимает под личными неимущественными отношениями подлежащими правовому регулированию общественные отношения относительно неимущественных благ, в которых оценивается личность либо коллектив путем выявления их индивидуальных качеств. Данные качества индивида (коллектива) могут проявиться только при сравнении с окружающими его людьми. В связи с этим, необходимая индивидуализация личности либо коллектива, как считает Н.Д. Егоров, возможна лишь в рамках абсолютных отношений, которые связывают индивида (коллектив) с окружающими его людьми. Именно поэтому, считает автор, такие отношения носят абсолютный характер.</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 этом, законодательно закрепленным основанием абсолютного характера личных неимущественных отношений является тот факт, что данные отношения возникают по поводу нематериальных благ, принадлежащих гражданину от рождения или в силу закона, неотчуждаемых и не передаваемых иным способом.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Другие авторы считают, что данная совокупность общественных отношений носит относительный характер. К примеру, Т.А. Фаддеева в своем исследовании, дополняя определение личных неимущественных отношений, которое ранее было дано Н.Д. Егоровым, при этом придерживается несколько иной позиции относительно их природы. Автор считает, что личные </w:t>
      </w:r>
      <w:r>
        <w:rPr>
          <w:color w:val="000000"/>
          <w:sz w:val="28"/>
          <w:szCs w:val="28"/>
          <w:lang w:val="ru-RU"/>
        </w:rPr>
        <w:lastRenderedPageBreak/>
        <w:t>неимущественные отношения - это общественные отношения, складывающиеся относительно неимущественных благ и в которых происходит оценка и индивидуализация личности (либо организации, либо коллектива) посредством определения ее юридически значимых качеств индивидуализации (имени и места нахождения (жительства)). По мнению Т.А. Фадеевой, "индивидуализация личности осуществляется через сравнение ее с окружающими", не превращает эти отношения в абсолютные.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К примеру, пишет автор, право родителей на выбор имени своему ребенку является абсолютным, в связи с тем, что никто не должен нарушать его, но оно одновременно является и относительным, если говорится о совместном праве родителей, с которым неразрывно связаны их взаимные обязанности, поскольку в осуществлении личных неимущественных прав, члены семьи пользуются одинаковыми возможностями.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Данный вопрос развивается в трудах многих исследователей, однако не считаем необходимым углубляться в него. Отметим лишь, что по нашему мнению предпочтительной является позиция, которая была озвучена в свое время Т.А. Фадеевой.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Верность данного подхода к определению сущности личных неимущественных отношений в семейном праве подтверждается и законодательством. Так, глава 6 СК РФ под названием "личные права и обязанности супругов" регламентирует как права, которые принадлежат каждому из супругов как человеку и гражданину РФ (право на выбор рода занятий, профессии, мест пребывания и жительства), так и специфические семейные права (право на совместное с супругом решение вопросов материнства, отцовства, воспитания детей и т.д.). при анализе данных положений становится видно, что каждое абсолютное право одного из супругов имеет не только обязанность другого супруга не чинить ему в этом препятствий, но и наличие у </w:t>
      </w:r>
      <w:r>
        <w:rPr>
          <w:color w:val="000000"/>
          <w:sz w:val="28"/>
          <w:szCs w:val="28"/>
          <w:lang w:val="ru-RU"/>
        </w:rPr>
        <w:lastRenderedPageBreak/>
        <w:t>последнего точно такого же личного неимущественного права.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связи с этим встает закономерный вопрос, имеем ли мы возможность говорить об отраслевой самостоятельности личных неимущественных семейных правоотношений либо они являются только разновидностью иного вида правовых отношений (к примеру, конституционных, гражданских, трудовых и т.д.)?</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первую очередь, требуется обратить внимание на то, что характеристика семейных отношений в целом в науке так же неоднозначна. Ряд исследователей семейных отношений, в соответствии с зарубежным опытом (отсутствие семейного права как отрасли в некоторых странах континентального права (например, в Германии, Италии, Франции, Швейцарии) и, следуя определенной логике умозаключений, - не выделяют семейные, в том числе входящие в них личные неимущественные отношения в отдельную, самостоятельную разновидность правовых отношений.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К примеру, такая позиция прослеживается в работах О.С. Иоффе, который писал, что "особый комплекс личных и имущественных отношений, (которые) возникают на почве семьи и брака, регулируется. разделом советского гражданского права - семейным правом".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Несмотря на то, что на сегодняшний день самостоятельность семейного права и наличие у него особого предмета правового регулирования отстаивается большинством ученых, имеются и противоположные мнения. Так, сторонниками того, что семейное право, а следовательно и личные неимущественные отношения супругов - это подотрасль гражданского права, являются Н.Д. Егоров и М.В. Антокольская.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По нашему мнению, самостоятельность семейного права как отрасли права не нуждается в доказывании, поскольку наличие самостоятельного СК РФ, являющегося обособленным Федеральным законом не входящим в систему </w:t>
      </w:r>
      <w:r>
        <w:rPr>
          <w:color w:val="000000"/>
          <w:sz w:val="28"/>
          <w:szCs w:val="28"/>
          <w:lang w:val="ru-RU"/>
        </w:rPr>
        <w:lastRenderedPageBreak/>
        <w:t>гражданского законодательства, свидетельствует об очевидной позиции законодателя, к которой мы присоединяемся. И личные неимущественные отношения супругов и семейное право в целом - это самостоятельные правовые явления. Именно в таком качестве мы будем исследовать их в настоящей работе.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Приступим к анализу содержания данных правоотношений. Исследование содержания личных неимущественных семейных правоотношений необходимо не только для выявления характера данных правоотношений, но и их особенностей, с которыми связано осуществление непосредственно участниками семейных правоотношений принадлежащих им правомочий, в связи с чем, можно разделить позицию многих ученых, в соответствии с которой "реализация права - это совершение действий, возможных исходя из содержания". Отсюда следует и вывод, что изучение содержания и выявление особенностей реализации личных неимущественных семейных прав и исполнения своих семейных обязанностей находятся в тесной взаимодетерминирующей друг друга связи.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семье личные неимущественные правоотношения - это специфический институт и в своем большинстве эти отношения обладают сложным содержанием. К примеру, это отношения между супругами. Сказанное подтверждается тем, что отношения между супругами сочетают в себе элементы правоотношений, которые урегулированы разнообразными отраслями права. Отношения представительства, отдельные разновидности обязательственных связей в определенной мере присутствуют и в супружеских отношениях. Вместе с тем, отношения супружества не сводятся ни к одному из известных разновидностей гражданских правоотношений. Эти отношения представляют собой особые комплексные отношения, порождающие в совокупности специфический правовой статус субъектов - статус состояния в браке.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Личные неимущественные отношения в семейном праве считаем </w:t>
      </w:r>
      <w:r>
        <w:rPr>
          <w:color w:val="000000"/>
          <w:sz w:val="28"/>
          <w:szCs w:val="28"/>
          <w:lang w:val="ru-RU"/>
        </w:rPr>
        <w:lastRenderedPageBreak/>
        <w:t>необходимым понимать общественные отношения, которые затрагивают личные интересы членов семьи, не имеют экономического содержания и не носят материального характера, но в то же время, являются определяющими, что обусловлено сущностью брака либо состоянием родства.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Основу этих правоотношений составляют права и обязанности сторон, которые строятся из желательных, одобряемых государством действий и поступков, касающиеся личной жизни членов семьи и других участников семейных отношений. На них не влияет факт совместного либо раздельного проживания членов семьи. Каждый из них может пользоваться личными правами по своему собственному усмотрению.</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Большинство из закрепленных в СК РФ личных прав супруги и иные члены семьи имеют как граждане РФ еще до вступления в брак или обретения состояния родства (например, посредством усыновления). Факт оформления брака либо родственных отношений не ограничивает членов семьи в их правах как гражданина. В то же время, с момента государственной регистрации заключения брака или усыновления, личные права подобного рода начинают выступать также и в качестве субъективных семейных прав каждого из членов семьи, а потому обеспечиваются защитой как гражданским, так и семейным законодательством.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Теперь мы вплотную подошли к необходимости классификации личных неимущественных отношений в семейном праве и, пожалуй, логически первым классификационным основанием представляется природа отношений между субъектами. Исходя из нее, личные неимущественные отношения можно разделить на те, которые: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складываются между супругами;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складываются между родителями и детьми;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осуществляются детьми.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Анализируя первую группу личных неимущественных отношений, можно начать с еще одной классификации, уже внутри личных неимущественных отношений супругов.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 по содержанию и исходя из главы 6 СК РФ они могут быть разделены на следующие группы отношений: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 поводу семейного общения;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 поводу воспитания детей и планирования семьи;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 поводу выбора рода занятий, профессии, мест пребывания и жительства;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связанных с прекращением брака и совместного проживания.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Исходя из свободы усмотрения личные неимущественные отношения супругов можно разделить на отношения, в которых:</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каждый супруг имеет право действовать самостоятельно;</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супруги решают вопросы семьи по взаимному согласию.</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Исходя из объема законных прав и обязанностей данные отношения делятся на следующие группы. Это отношения: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которых супруги в своих правах равны;</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которых права одного из супругов ограничены.</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Теоретическая значимость данной классификации заключается в углублении и структурировании знаний о личных неимущественных правоотношениях супругов, которая поможет нам глубже проанализировать данную подгруппу личных неимущественных отношений в семейном праве.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 правовое регулирование личных неимущественных отношений между супругами, в основном, сосредоточено в нормах главы 6 СК РФ. Доказано, что положения главы 6 СК РФ, несмотря на название ("Личные права и обязанности супругов"), распространяют свое действие сразу на три категории субъектов: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лиц, которые вступают в брак;</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супругов;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бывших супругов.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Возникновение прав и обязанностей между супругами с днем государственной регистрации их брака в органах ЗАГС (ст.10 СК РФ). Заключение брака между мужчиной и женщиной приводит к определенным правовым последствиям в виде возникновения личных и имущественных прав и обязанностей.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Мы присоединяемся к мнениям тех исследователей, которые считают, что объект личных неимущественных семейных правоотношений - это действия субъектов. Общеизвестно, что в содержание правоотношения входят субъективные права и обязанности человека. При этом, далеко не всегда категорично могут быть разделены супружеские права (и обязанности) на группу личных и имущественных. В ряде ситуаций они сочетаются (т.е. содержат личный и имущественный компоненты).</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Такие права супругов как право на взаимопомощь, совместное решение вопросов семьи, получение алиментов и т.п. не могут быть точно отнесены к определенной категории прав. Данные субъективные права супругов обладают комплексной правовой природой.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Таким образом, промежуточный характер ряда субъективных прав и обязанностей их субъектов (родителей, супругов и т.д.), которые сочетают в себе элементы имущественных и личных неимущественных прав, указывает на специфичность содержания семейных правоотношений. В гражданском правоотношении, свою очередь, также могут переплетаться элементы личных и имущественных прав, но данное явление свойственно для семейного правоотношения.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Такая особенность сущности семейных правоотношений, которые возникают между супругами, приводит к сложностям на практике. Сказанное позволяет заключить, что название Главы 6 СК РФ требуется изменить, указав </w:t>
      </w:r>
      <w:r>
        <w:rPr>
          <w:color w:val="000000"/>
          <w:sz w:val="28"/>
          <w:szCs w:val="28"/>
          <w:lang w:val="ru-RU"/>
        </w:rPr>
        <w:lastRenderedPageBreak/>
        <w:t>следующим образом: "Глава 6. Последствия заключения брака".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Проблемы отмеченного характера возникают, в частности, при заключении брачного договора. СК РФ напрямую запрещает включение в текст брачного договора норм относительно регламентации личных неимущественных отношений между супругами, но граница между имущественными и личными неимущественными отношениями чаще всего достаточно трудно провести четко. Ряд отношений, которые традиционно рассматриваются в научных исследованиях как отношения личные неимущественные, могут обладать настолько крепкой связью с имуществом, что квалификация этих отношений в качестве исключительно неимущественных приведет к ошибкам.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Вместе с тем, совершенно справедливые вопросы поднимают И.П. Гришин и А.В. Мыскин. Так, авторы спрашивают, возможно ли включение в брачный договор, к примеру, следующих условий. Все имущество, нажитое супругами в браке, поступает в их общую долевую собственность, при этом доли супругов признаются равными. В случае же уличения мужа или жены в супружеской измене доля добросовестного супруга будет составлять 3/4, а доля недобросовестного супруга соответственно 1/4 совместно нажитого имущества. Кроме того, недобросовестный супруг обязан будет выплатить добросовестному супругу крупный денежный штраф заранее определенного размера. В случае если первым общим ребенком супругов будет мальчик, то все совместно нажитое имущество будет распределено между супругами в следующих долях: жена получает 4/6, а муж 2/6 общего имущества. В случае если один из супругов в период брака будет злоупотреблять спиртными напитками или наркотическими средствами, то определенное имущество, нажитое супругами в период брака, перейдет в личную собственность добросовестного супруга без какой-либо компенсации супругу недобросовестному и т. д.</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Анализируя дальнейшие выводы авторов, мы действительно пришли к </w:t>
      </w:r>
      <w:r>
        <w:rPr>
          <w:color w:val="000000"/>
          <w:sz w:val="28"/>
          <w:szCs w:val="28"/>
          <w:lang w:val="ru-RU"/>
        </w:rPr>
        <w:lastRenderedPageBreak/>
        <w:t>убеждению, что при невозможности регулирования брачным договором личных неимущественных отношений, эти самые отношения могут быть в нем названы и даже являться основанием возникновения имущественных отношений. Так, очевидно, что измена или рождение ребенка - это личные неимущественные отношения, вместе с тем, они являются условием наступления имущественных последствий, т.е., по сути, мы видим фабулу сделки под условием. Таким образом, включение таких условий в текст брачного договора вполне обосновано, тем более, что они не противоречат юридической его конструкции. Договор не регулирует личные неимущественные отношения, а только связывает с ними определенные неблагоприятные для сторон последствия. Данная позиция не является доминирующей в юридической литературе, однако, мы присоединяемся к тем авторам, которые ее поддерживают. По нашему мнению, внутреннего противоречия в ней нет и в текст брачного договора можно включать положения, относительно личных отношений, если они являются условиями возникновения имущественных.</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Анализируя содержание личных неимущественных отношений супругов, требуется охарактеризовать объем принадлежащих им прав и обязанностей. Здесь необходимо начать с того, что отношения между супругами строятся на основе равенства. Например, согласно ч.3 ст.1 СК РФ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Согласно принципу равенства супругов, равноправие предполагает наличие у субъектов равных прав (как по содержанию, так и объему), а также отсутствие между супругами властно-подчиненных отношений. В связи с этим, часть 2 статьи 31 СК РФ содержит закрепление такого важного принципа: "Вопросы жизни семьи решаются супругами совместно, исходя из принципа </w:t>
      </w:r>
      <w:r>
        <w:rPr>
          <w:color w:val="000000"/>
          <w:sz w:val="28"/>
          <w:szCs w:val="28"/>
          <w:lang w:val="ru-RU"/>
        </w:rPr>
        <w:lastRenderedPageBreak/>
        <w:t>равенства супругов". Как считает Н.С. Шерстнева, "исключение из ст.31 СК РФ прав является свидетельством появления еще одного принципа, не названного в п.1 ст.1 СК РФ".</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Вместе с тем, из данного принципа имеются исключения, предусмотренные законом и связанные, как правило, с имущественными правоотношениями (алиментными). Впрочем, ограничению подвергается и неимущественное отношение - право расторгнуть брак. Так, закон ограничивает право мужа в одностороннем порядке, при отсутствии согласия жены на расторжение брака во время беременности жены и в течение одного года после рождения ребенка (ст.17 СК РФ) . Вместе с тем, по нашему мнению, установление подобных прав в тексте закона оправдано нормами морали.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Проанализировав личные неимущественные семейные правоотношения в целом, считаем необходимым перейти к исследованию конкретных их разновидностей. Однако, следует сразу же оговориться, что объем материала слишком велик и не может быть изложен в рамках данной работы всеобъемлюще. В связи с этим, для анализа мы возьмем наиболее, по нашему мнению, распространенные либо проблемные личные правоотношения в семейной сфере.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 семья начинается с заключения брака, оформления его в органах ЗАГСа. Пожалуй, одно из первых семейных правоотношений в личной сфере супругов, возникающих при формировании молодой семьи - это право выбрать будущую фамилию для семьи. В соответствии с ч.1 ст.32 СК РФ супруги по собственному усмотрению и согласованию друг с другом при заключении брака выбирают фамилию одного из них как общую, или каждый супруг сохраняет ту фамилию, которая у них была до брака. Закон предусматривает также еще одну возможность - это возможность двойной фамилии, в том случае, когда иное не вытекает из законов субъектов РФ.</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Осуществить свое право на выбор фамилии супруги могут при заключении брака посредством указания в заявлении о вступлении в брак той фамилии, которую они выбрали. Чаще всего, супруги выбирают общую фамилию для двоих. Данной фамилией может быть не только фамилия мужа, но также и фамилия жены. Единая фамилия выступает символом единства семьи и в целом семейного очага, а также подчеркивает общность интересов супругов и других членов семьи, единое происхождение детей, которые появятся у супругов, помимо этого, облегчает реализацию прав и обязанностей членами семьи. Как правило, при заключении брака по давней традиции российские пары берут фамилию мужа. Изредка, к примеру, если фамилия мужа неблагозвучная и он хочет ее сменить, муж берет себе фамилию жены.</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Данный принцип (общей фамилии для семьи), согласно которому при вступлении в брак женщина принимает фамилию мужа в отечественном обществе очень долгое время не нарушался и не ставился под сомнение. Петр </w:t>
      </w:r>
      <w:r>
        <w:rPr>
          <w:color w:val="000000"/>
          <w:sz w:val="28"/>
          <w:szCs w:val="28"/>
          <w:lang w:val="en-US"/>
        </w:rPr>
        <w:t>I</w:t>
      </w:r>
      <w:r>
        <w:rPr>
          <w:color w:val="000000"/>
          <w:sz w:val="28"/>
          <w:szCs w:val="28"/>
          <w:lang w:val="ru-RU"/>
        </w:rPr>
        <w:t xml:space="preserve"> в 1714 году попытался отойти от этого принципа, посредством введения нормы, согласно которой наследница недвижимости имела право вступить в свои права только тогда, когда муж примет родовую фамилию ее семьи. Впрочем, отмеченное нововведение просуществовало только в течение 17 лет. Попытки отойти от старой патриархальной традиции потерпели крах.</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статье 32 СК РФ супругам предоставлено, кроме этого, право носить двойную фамилию. То есть, заключая брак, супруги могут договориться о том, что супруг присоединяет к своей фамилии фамилию другого супруга.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Мы столкнулись с вопросами по данному поводу в теории, и данные вопросы представляются нам закономерными. Так, если толковать отмеченную норму буквально, то получится следующий вариант двойной фамилии для супругов: фамилия мужа Сидоров-Казаков, фамилия жены Казакова-Сидорова. Как видим, это абсолютно разные фамилии, невзирая на то, что каждый из </w:t>
      </w:r>
      <w:r>
        <w:rPr>
          <w:color w:val="000000"/>
          <w:sz w:val="28"/>
          <w:szCs w:val="28"/>
          <w:lang w:val="ru-RU"/>
        </w:rPr>
        <w:lastRenderedPageBreak/>
        <w:t>супругов добросовестно исполнил законодательную норму и присоединил к своей фамилии фамилию другого супруга.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названной ситуации необходимо принимать во внимание положение ст.28 Закона "Об актах гражданского состояния". Так, в данной норме говорится, что общая фамилия супругов может быть фамилия, которая образована путем присоединения фамилии жены к фамилии мужа. В литературе обращается внимание на то, что названное правило не нужно считать нарушением принципа равноправия супругов (поскольку не дозволяется присоединить наоборот - фамилию жены к фамилии мужа), так как его существование имеет целью только упорядочить уже соответствующие общественные отношения.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Вместе с тем, мы видим в данном положении все же нарушение принципа равноправия, поскольку супруги, по нашему мнению, должны самостоятельно решить, чью фамилию они хотят присоединить. Фамилию мужа к фамилии жены либо же наоборот. Это можно объяснить многими причинами: и лучшей благозвучностью, и соблюдением принципа равноправия. Исходя из этого, считаем целесообразным изложить ч.2 ст.28 ФЗ "Об актах гражданского состояния" следующим образом: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качестве общей фамилии супругов может быть записана фамилия одного из супругов или, если иное не предусмотрено законом субъекта Российской Федерации, двойная фамилия, образованная по договоренности между супругами, либо посредством присоединения фамилии жены к фамилии мужа, либо посредством присоединения фамилии мужа к фамилии жены. Общая фамилия супругов должна быть идентичной и может состоять не более чем из двух фамилий, соединенных при написании дефисом".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Также на практике возникает еще одна проблема, связанная с фамилиями супругов. Если при регистрации брака супруги оставили каждый свою фамилию, то впоследствии могут возникнуть споры относительно фамилий рожденных в </w:t>
      </w:r>
      <w:r>
        <w:rPr>
          <w:color w:val="000000"/>
          <w:sz w:val="28"/>
          <w:szCs w:val="28"/>
          <w:lang w:val="ru-RU"/>
        </w:rPr>
        <w:lastRenderedPageBreak/>
        <w:t>браке детей. Мы считаем, что требуется в связи с этим внести дополнения в часть 3 статьи 58 СК РФ, которую изложить в следующем виде: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"3. Фамилия ребенка определяется фамилией родителей. При разных фамилиях родителей ребенку присваивается фамилия, согласованная супругами при заключении брака и внесенная в книгу регистрации актов гражданского состояния, если иное не предусмотрено законами субъектов Российской Федерации".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Поясним сущность предлагаемых изменений. Чтобы сразу же пресечь возможные споры, которые могут обернуться даже судебным разбирательством, необходимо обязать супругов, которые решили оставить свои фамилии, при заключении брака определиться с тем, какую фамилию будет носить ребенок. Это решение должно вноситься в книгу записи актов гражданского состояния и подлежать изменению, по заявлению обоих супругов, не позднее рождения первого ребенка.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 всем этом, имеется возможность смены фамилии в обычном порядке любым из супругов в любое время. При этом не обязательно, чтобы смена фамилии была на первоначальную, которую носил супруг до вступления в брак.</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Следующее личное семейное правоотношение, на которое хотелось бы обратить внимание - это свобода каждого супруга выбирать для себя род занятий, профессии, места своего жительства и пребывания.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статье 37 Конституции РФ сказано, что каждый человек, независимо ни от каких обстоятельств, в том числе независимо от семейного положения, имеет право свободно распоряжаться своими способностями к труду, а также выбирать род деятельности и профессию.</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Кроме этого, согласно ст.27 Конституции РФ, каждому законно пребывающему на территорию нашей страны человеку принадлежит право свободного передвижения, с выбором места жительства и места пребывания.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Место жительства - это то место, в котором человек проживает постоянно либо преимущественно - как собственник жилья, наниматель либо по другим законным основаниям; место проживания - гостиница, дом отдыха, санаторий, пансионат, больница и т.п., и жилое помещение, не являющееся местом его жительства. Основным различием является то, что место пребывания человека всегда является временным.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Принцип равенства супругов предполагает, что изменение места жительства одним из них (к примеру, временный отъезд) не обязывает другого супруга за ним следовать .</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Следующим правом супругов, на которое необходимо обратить внимание, является право на согласование решения вопросов семьи. Это право является обширным по содержанию и включает вопросы материнства и отцовства (например, вопрос необходимости завести детей, количества детей), решение вопросов образования детей, их воспитания (конкретные методы и способы воспитания детей). Сюда также относятся вопросы относительно ведения домашнего хозяйства (куда входят в том числе, принятие решений по поводу совершения гражданско-правовых сделок), выбора места для проведения отпуска, досуга и т. п. Вместе с тем, не совсем ясно, каким образом защищается данное право. К примеру, если супруги не сходятся в вопросе воспитания ребенка или месте проведения отпуска, представляется, что они не имеют правовых способов решения данной проблемы.</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Часть третья статьи 31 СК РФ возлагает на супругов обязанность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Другая группа личных семейных правоотношений - те, которые складываются между супругами и детьми. Так, основанием возникновения </w:t>
      </w:r>
      <w:r>
        <w:rPr>
          <w:color w:val="000000"/>
          <w:sz w:val="28"/>
          <w:szCs w:val="28"/>
          <w:lang w:val="ru-RU"/>
        </w:rPr>
        <w:lastRenderedPageBreak/>
        <w:t>данной группы правоотношений является рождение ребенка. Вместе с тем, мы не согласны с теми авторами (например, Т. А, Фадеева), что основанием возникновения данной группы семейных правоотношений является единый факт: рождения и регистрации ребенка. То есть, в соответствии с данной позицией, в течение того времени, пока ребенок по каким-либо причинам не зарегистрирован, между родителями и таким ребенком личные семейные правоотношения отсутствуют. Разумеется, это неверно. Регистрация является лишь последующим законодательным подтверждением уже возникших личных семейных правоотношений.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Данные правоотношения возникают не только с момента рождения, но и, по нашему глубокому убеждению, в ограниченном объеме с момента зачатия. На 3-4 месяце ребенок уже, как правило, полностью сформирован и начинает крепнуть. В теле женщины находится полноценный человеческий организм и она уже имеет возможность определять его развитие.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Принимать участие в семейных правоотношениях субъекты могут только выступая членами семьи. Возможность обладать конкретными правами и обязанностями детерминирована положением лица в семейных правоотношениях как определенного члена семьи, например, супруга, ребенка, родителя, усыновителя и т.п. В связи с этим, на характер правосубъектности граждан, в том числе родителей и детей, влияет принадлежность их к определенной сфере семейных правоотношений, в которой они принимают участие в качестве конкретных членов семьи - родителей, детей (или усыновителей и усыновленных, которые приравнены в своем правовом статусе к кровным родителям и детям).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Наиболее существенное личное правоотношение между родителями и детьми - это воспитание. Как правило, воспитание лежит за рамками действия права. Государство не может навязывать родителям ту или иную методику </w:t>
      </w:r>
      <w:r>
        <w:rPr>
          <w:color w:val="000000"/>
          <w:sz w:val="28"/>
          <w:szCs w:val="28"/>
          <w:lang w:val="ru-RU"/>
        </w:rPr>
        <w:lastRenderedPageBreak/>
        <w:t>воспитания его детей, навязывать те ценности, которые должны прививаться ребенку. Однако, государство может и должно устанавливать рамки дозволенного и рамки родительского усмотрения посредством установления ответственности за некоторые действия (например, уголовная ответственность за побои при насильственном методе воспитания, за оставление в опасности, административная ответственность за оскорбление и т.д.). Кроме того, границы установлены и в самом СК РФ, а именно в ч.1 ст.65 СК РФ, в которой сказано, что при воспитании родители не имеют права причинять ребенку физический или психический вред, а также вред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Вместе с тем, правом воспитывать своих несовершеннолетних детей наделяет родителей именно государство, которое свою волю изложило в ч.2 ст.63 Конституции РФ таким образом: "Забота о детях, их воспитание - равное право и обязанность родителей". Данное положение нашло свое отражение также в ч.1 ст.63 СК, где сказано: "Родители имеют право. воспитывать своих детей".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Кроме того, нельзя не обратить внимание на конструкцию ч.1 ст.63 СК РФ, которая в одной строке указывает на право и обязанность родителей воспитывать детей. Данная связь подчеркнута и фразой "родители обязаны заботиться о здоровье, физическом, психологическом, духовном и нравственном развитии своих детей". Именно по этой причине в науке семейного права, права и обязанности родителей исследуются как две стороны одной медали, либо "права родителей есть одновременно и их обязанности перед своими детьми обществом и государством". К этому можно добавить, то, что права и обязанности родителей по воспитанию ребенка объединяются совместной целью. К примеру, право на воспитание дано родителям, а конкретные обязанности на них возложены ради </w:t>
      </w:r>
      <w:r>
        <w:rPr>
          <w:color w:val="000000"/>
          <w:sz w:val="28"/>
          <w:szCs w:val="28"/>
          <w:lang w:val="ru-RU"/>
        </w:rPr>
        <w:lastRenderedPageBreak/>
        <w:t>формирования ребенка как полноценной личности.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Данное правоотношение не является односторонним. Ребенок, в связи с этим, обладает правом жить и воспитываться в семье.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Исходя из того, что семья - это естественная среда обитания любого ребенка, в которой формируются зачатки для его полноценного физического и духовного развития, отмеченное нами право представляется если не главным, то одним из главнейших прав, которые принадлежат ребенку и предусмотрены СК РФ. Таким образом, вполне закономерно основным принципом семейного законодательства (ст.1 СК РФ) является защита права ребенка на семейное воспитание. В первую очередь, при этом, законодатель имеет в виду семью, образуемую родителями. Относительно детей, которые по определенным причинам остались без семьи, следует отметить, что обеспечение их права жить и воспитываться в семье означает то, что выбирая форму воспитания детей, преимущество отдается семейным формам воспитания: усыновлению, приемной семья, передаче на воспитание в семью опекуна (попечителя).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Право жить и воспитываться в семье, как правовой институт, включает нескольких правомочий ребенка: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Право, насколько это возможно, знать своих родителей.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Отмеченное право ребенка в соответствии со ст.7 Конвенции ООН о правах ребенка было включено в содержание СК РФ.</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Безусловно, названное право - одно из главных личных неимущественных прав ребенка, в связи с чем требуется его конкретизация.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 с названным правом ребенка тесным образом связаны и вытекают из него все главные личные неимущественные и имущественные права (на имя, на содержание и т.д.).</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Указание на право ребенка знать своих родителей с формулировкой "насколько это возможно", без сомнения - предел осуществления отмеченного </w:t>
      </w:r>
      <w:r>
        <w:rPr>
          <w:color w:val="000000"/>
          <w:sz w:val="28"/>
          <w:szCs w:val="28"/>
          <w:lang w:val="ru-RU"/>
        </w:rPr>
        <w:lastRenderedPageBreak/>
        <w:t>права. Главным образом, это относится к процессу получения сведений о своих родителях, то есть применения всех доступных и установленных в законе способов.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Вторым пределом права ребенка на знание его родителей считаются интересы этого ребенка. Под интересами необходимо понимать сохранение здоровья ребенка, его нормального физического и психического развития, необходимый уровень материально-бытовых условий.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Право ребенка знать своих родителей должно являться исключением из общего правила о срочности прав несовершеннолетних, в связи с тем, что именно с достижением совершеннолетия у ребенка появляется большее количество возможностей использовать данное право.</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право на родительскую заботу.</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Родители - это лица, записанные в таком качестве в свидетельстве о рождении ребенка.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Право ребенка на родительскую заботу является условием удовлетворения его жизненно необходимых потребностей. Заботой необходимо считать любую помощь ребенку (к примеру, обеспечение ребенка питанием, одеждой, лечением, учебными пособиями, игрушками и т.д.).</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 правом на родительскую заботу в связке идет еще одно право ребенка - на воспитание своими родителями, обеспечение его интересов, всестороннее развитие, уважение человеческого достоинства. Под данным правому подразумевается исполнение семьей функции становления личности ребенка, обеспечение его жизненно необходимых потребностей.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право на проживание вместе со своими родителями.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В соответствии с ч.2 ст.20 ГК РФ под местом жительства несовершеннолетних, которые не достигли 14 лет, понимается место жительства законных представителей несовершеннолетнего - родителей, усыновителей или </w:t>
      </w:r>
      <w:r>
        <w:rPr>
          <w:color w:val="000000"/>
          <w:sz w:val="28"/>
          <w:szCs w:val="28"/>
          <w:lang w:val="ru-RU"/>
        </w:rPr>
        <w:lastRenderedPageBreak/>
        <w:t>опекунов. С ними, как правило, проживают и несовершеннолетние дети более старшего возраста.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пункте 28 Правил регистрации и снятия граждан РФ с регистрационного учета по месту пребывания и по месту жительства в пределах Российской Федерации, устанавливается, что регистрация по месту жительства несовершеннолетних граждан в возрасте до 14 лет и проживающих совместно с родителями либо усыновителями, осуществляется согласно документам, которые удостоверяют личность родителей (усыновителей).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Регистрация по месту жительства либо пребывания несовершеннолетних граждан в возрасте от 14 до 16 лет выполняется на базе их свидетельства о рождении. Относительно регистрации несовершеннолетнего по месту пребывания (либо месту временного нахождения) ребенка, не достигшего 14 лет, она осуществляется на базе документов, которые удостоверяют личность находящихся совместно с ними родителей (усыновителей) либо близких родственников и свидетельства о рождении этих несовершеннолетних.</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Данные Правила распространяются лишь на подростков, которые не достигли 16 лет. С 16 лет регистрационный учет подростка осуществляется на основании паспорта. Право на совместное проживание несовершеннолетнего с родителями при этом сохраняется. Место жительства ребенка при раздельном жительстве родителей определяется соглашением родителей.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Последняя группа личных неимущественных отношений - это отношения, связанные непосредственно с ребенком и вытекающие из его прав. Наукой разработаны разные классификации личных неимущественных прав ребенка. Так, исходя из целевого направления, выделяют группы личных неимущественных прав, которые направлены:</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на индивидуализацию личности (такие права как право на имя, на честь, достоинство, деловую репутацию и т.д.);</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на обеспечение физической неприкосновенности ребенка (право на жизнь, свободу, выбор места пребывания и места жительства и т.п.);</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на неприкосновенность внутреннего мира и интересов личности (личная и семейная тайна, невмешательство в чужую жизнь, защита чести и доброго имени) .</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 этом, личные неимущественные права можно разделить на те, которые: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индивидуализируют ребенка (право на имя);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обеспечивают благополучное развитие ребенка (право на здоровое физическое развитие, благополучное нравственное, семейное развитие и воспитание);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определяют несовершеннолетнего как самостоятельного субъекта семейных прав (право на выражение собственного мнения, право быть заслушанным в процессе судебного разбирательства, право на самостоятельное обращение в органы опеки и попечительства, в суд за защитой нарушенного права);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имеют направленность на защиту и представительство ребенка.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Таким образом, подводя итог данному параграфу, еще раз обратим внимание на сделанные нами выводы.</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Под личными неимущественными отношениями в семейном праве считаем необходимым понимать общественные отношения, которые затрагивают личные интересы членов семьи, не имеют экономического содержания и не носят материального характера, но в то же время, являются определяющими, что обусловлено сущностью брака либо состоянием родства.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Личные неимущественные отношения складываются между супругами, родителями и детьми, имеются непосредственно у детей. Каждая группа личных семейных отношений имеет свои особенности, которые мы исследовали в </w:t>
      </w:r>
      <w:r>
        <w:rPr>
          <w:color w:val="000000"/>
          <w:sz w:val="28"/>
          <w:szCs w:val="28"/>
          <w:lang w:val="ru-RU"/>
        </w:rPr>
        <w:lastRenderedPageBreak/>
        <w:t>данном параграфе. К сожалению, правовое регулирование очень многих вопросов находится на недостаточном уровне, в связи с чем нами были даны рекомендации по улучшению законодательства в исследуемой сфере.</w:t>
      </w:r>
    </w:p>
    <w:p w:rsidR="00F5660D" w:rsidRDefault="00F5660D">
      <w:pPr>
        <w:pStyle w:val="1"/>
        <w:tabs>
          <w:tab w:val="left" w:pos="726"/>
        </w:tabs>
        <w:spacing w:line="360" w:lineRule="auto"/>
        <w:ind w:firstLine="709"/>
        <w:jc w:val="both"/>
        <w:rPr>
          <w:b/>
          <w:bCs/>
          <w:i/>
          <w:iCs/>
          <w:noProof/>
          <w:color w:val="000000"/>
          <w:sz w:val="28"/>
          <w:szCs w:val="28"/>
          <w:lang w:val="ru-RU"/>
        </w:rPr>
      </w:pPr>
    </w:p>
    <w:p w:rsidR="00F5660D" w:rsidRDefault="00314553">
      <w:pPr>
        <w:pStyle w:val="1"/>
        <w:spacing w:line="360" w:lineRule="auto"/>
        <w:jc w:val="center"/>
        <w:rPr>
          <w:b/>
          <w:bCs/>
          <w:i/>
          <w:iCs/>
          <w:smallCaps/>
          <w:noProof/>
          <w:sz w:val="28"/>
          <w:szCs w:val="28"/>
          <w:lang w:val="ru-RU"/>
        </w:rPr>
      </w:pPr>
      <w:r>
        <w:rPr>
          <w:b/>
          <w:bCs/>
          <w:i/>
          <w:iCs/>
          <w:smallCaps/>
          <w:noProof/>
          <w:sz w:val="28"/>
          <w:szCs w:val="28"/>
          <w:lang w:val="ru-RU"/>
        </w:rPr>
        <w:t>2.2 Личные имущественные отношения в семейной сфере</w:t>
      </w:r>
    </w:p>
    <w:p w:rsidR="00F5660D" w:rsidRDefault="00F5660D">
      <w:pPr>
        <w:tabs>
          <w:tab w:val="left" w:pos="726"/>
        </w:tabs>
        <w:spacing w:line="360" w:lineRule="auto"/>
        <w:ind w:firstLine="709"/>
        <w:jc w:val="both"/>
        <w:rPr>
          <w:color w:val="000000"/>
          <w:sz w:val="28"/>
          <w:szCs w:val="28"/>
          <w:lang w:val="ru-RU"/>
        </w:rPr>
      </w:pP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Начать исследование данного вопроса требуется с определения личных неимущественных отношений в семейном праве. Думается, что под данной разновидностью семейных правоотношений требуется понимать урегулированные нормами семейного права общественные отношения, которые возникают между членами семьи из брака либо родства, складывающиеся по поводу их общей совместной собственности и взаимного материального содержания.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Правовая регламентация семейных имущественных отношений проводится непосредственно нормами семейного права и рассчитана на регламентацию внешнего поведения супругов, родителей и детей. Вместе с тем, правовая регламентация имеет свое ограничение, а именно: те имущественные отношения в семье, которые напрямую упорядочены нормами семейного права.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Участие в правовой регламентации семейных имущественных отношений принимают правовые нормы с их производными, а также индивидуально-правовые акты компетентных органов и лиц, необходимые при регламентации семейных имущественных отношений и требуемой реализации диспозиций либо санкций этих норм. Под производными нормами семейного права понимаются сформулированные в них в форме определенных правил (образцов, масштабов) поведение субъективные права, свободы, юридические обязанности, полномочия и средства их обеспечения. Относительно семейных имущественных правоотношений необходимо заметить, что регулирующая роль </w:t>
      </w:r>
      <w:r>
        <w:rPr>
          <w:color w:val="000000"/>
          <w:sz w:val="28"/>
          <w:szCs w:val="28"/>
          <w:lang w:val="ru-RU"/>
        </w:rPr>
        <w:lastRenderedPageBreak/>
        <w:t>исполняется той их частью (стороной), которая выражена в виде юридической модели связи прав и обязанностей супругов и родителей и детей.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Анализируя всю совокупность имущественных отношений, необходимо обратить внимание на то, что от имущественных отношений, входящих в сферу регулирования гражданского права их отличает наличие особого субъекта: члена семьи. Следовательно, данные правоотношения могут складываться только между членами семьи. Исходя из чего, аналогично классификации личных семейных правоотношений, имущественные можно разделить на возникающие: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между супругами;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между родителями и детьми;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между иными субъектами семейного права.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 изложении данного параграфа мы изменим схему анализа. Думается, нет необходимости последовательно раскрывать содержание имущественных отношений данных групп, поскольку наибольшую и самую весомую часть имущественных отношений в семейном праве занимают две их разновидности: имущественные отношения супругов и алиментные обязательства членов семьи. Именно их мы и подвергнем анализу в рамках настоящего исследования.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Итак, между супругами после заключения брака складываются не только личные правоотношения, но также и имущественные семейные. Стоит отметить, что они регулируются, помимо норм семейного кодекса, также и положениями кодекса гражданского, в связи с чем в правовом регулировании обнаруживаются коллизии (Главы 16 ГК РФ и 7 СК РФ; ч.3 ст.35 СК РФ и ст.253 ГК РФ).</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Часть 3 статьи 35 СК РФ включает императивное условие: чтобы один супруг мог совершить сделку по распоряжению недвижимостью и сделку, которая требует нотариальное удостоверение и (либо) регистрацию в установленном законом порядке, требуется получение нотариально удостоверенного согласия второго супруга. Вместе с тем, ч.2 ст.253 ГК РФ </w:t>
      </w:r>
      <w:r>
        <w:rPr>
          <w:color w:val="000000"/>
          <w:sz w:val="28"/>
          <w:szCs w:val="28"/>
          <w:lang w:val="ru-RU"/>
        </w:rPr>
        <w:lastRenderedPageBreak/>
        <w:t>говорит, что распоряжение имуществом, которое находится в совместной собственности, осуществляется по согласию всех участников. Это согласие предполагается, т.е. в данном случае действует "презумпция согласия". Как итог, Верховный суд РФ дал рекомендации в данной ситуации использовать ст.253 ГК РФ, в связи с тем, что нормы ст.35 СК РФ распространяют свое действие на правоотношения между супругами, и не регулируют отношения, которые возникли с участием других субъектов.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Думается, что рекомендация Верховного суда РФ продиктована не одним тем, что в отношении принимают участие третье лицо, а также и тем, что другой супруг в данной ситуации не заносится в Единый государственный реестр прав на недвижимое имущество. Но, принимая во внимание, что в указанных случаях имущество принадлежит обоим супругам на праве общей совместной собственности, то необходимо признать обязательность нотариального удостоверения согласия второго супруга и, следовательно, корректировки редакции ст.253 ГК РФ посредством дополнения пункта 4 абзацем 2 такого содержания: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"Сделки с недвижимым имуществом, находящимся в совместной собственности, совершаются одним из участников при наличии нотариального согласия остальных сособственников".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Очевидно, что существующее сегодня положение дел не укрепляет законность в нашей стране, а также позиции исследуемых отношений.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Анализируя положения главы 7 СК РФ, мы приходим к выводу, что сущность имущественных отношений между супругами, а если быть точнее - сущность совместной собственности супругов - гражданско-правовая, в связи с чем, данные отношения должны быть урегулированы нормами гражданского права. Аналогичной позиции придерживаются некоторые ученые, к примеру, Т.Ю. Синельникова.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Семейный кодекс должен, по нашему глубокому убеждению, содержать лишь отдельную главу, которая регулирует порядок, форму и содержание брачного договора. Именно имущественные отношения, вытекающие из брачного договора, обладают особенностью, связанной с семейным правом, ведь в нем могут быть определены иные правила, чем того требует ГК РФ. Потому считаем целесообразным признать утратившей силу главу 7 СК РФ. В Главу 8 СК РФ в связи с этим будет необходимо ввести статью 44.1 СК РФ, в которой указать, что "законным режимом имущества супругов является режим их совместной собственности, регулируемый нормами гражданского законодательства".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Существенную часть имущественных отношений представляют алиментные отношения. Необходимо отметить, что они могут быть для удобства исследования классифицированы следующим образом. Алиментные отношения между:</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супругами и бывшими супругами;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родителями и детьми;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между иными лицами.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Все группы имеют определенные особенности и разновидности.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Когда в семье нормальная и благоприятная обстановка, то вопрос предоставления содержания, как между родителями и детьми, так и между супругами решается сам собой. В связи с этим ч.1 ст.89 СК РФ содержит указание на то, что супруги обязаны поддерживать друг друга материально. Своим указанием на то, что одно лицо обязано содержать другое, закон не вмешивается в нормальный ход событий. Вместе с тем тот, кто имеет право получать содержание, имеет право и потребовать уплаты алиментов. Зачастую это происходит, когда случается сбой в развитии семейных отношений (кто-либо уклоняется от исполнения обязанности по предоставлению содержания, </w:t>
      </w:r>
      <w:r>
        <w:rPr>
          <w:color w:val="000000"/>
          <w:sz w:val="28"/>
          <w:szCs w:val="28"/>
          <w:lang w:val="ru-RU"/>
        </w:rPr>
        <w:lastRenderedPageBreak/>
        <w:t>возникает конфликт об объеме содержания и т.п.) .</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Само существование института алиментных обязательств предопределено неравномерным распределением материальных ценностей между членами семьи, различной способностью последних получать доходы за свой труд. В любом обществе нетрудоспособные, беременные женщины и ухаживающие за малолетним ребенком не могут в полной мере, да и не должны самостоятельно обеспечивать себе необходимые условия жизни. Чаще всего и дееспособные лица не имеют возможности обеспечить себя самостоятельно в силу нежелания или неумения работать, в силу болезни. Также это бывает между супругами (либо бывшими супругами), иными членами семьи, отличающимися по состоянию здоровья, их способностям к труду и предпринимательству, обладают неравноценное имуществом, находящимся в собственности, обременены неравными имущественными обязанностями и т.д.</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СК РФ определяет термин "алименты" применительно к категориям "помощь", "твердая денежная сумма", "средства на содержание".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Наиболее верным нам представляется определение алиментов, данное в справочно-энциклопедических изданиях как "средства на содержание" в силу прямого указания закона (п.2 ст.80 СК РФ).</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Думается, исходя из анализа законодательства и предложенных в литературе подходов, более полное и верное определение следующее: "алименты - это обязательные периодические платежи, установленные судом или соглашением сторон на основании закона, выплачиваемые совершеннолетним членом семьи в пользу своего супруга, родителей, иных лиц, в процентном отношении к доходу плательщика или в твердой денежной сумме, на содержание детей, супруга, бывшего супруга, родителей, иных лиц".</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Алиментное обязательство возникает на основании предусмотренных СК РФ юридических фактов, среди которых:</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а) наличие между субъектами семейных отношений;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б) наличие необходимых для алиментирования условий, которые установлены соглашением сторон либо вытекают из закона законом (к примеру, несовершеннолетие лица, получающего алименты либо его нетрудоспособность или нуждаемость и т.п.);</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соглашение сторон об уплате алиментов либо решение суда об уплате алиментов.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Алиментные обязательства обладают строго личным характером, что означает, что лицо, которое обязано уплачивать алименты, не имеет права передавать исполнение своей обязанности кому-либо другому. С другой стороны, лицо, которому принадлежит право получать алименты, не может уступить это право другому лицу. Право на получение алиментов и обязанность уплачивать их не переходят в порядке наследования. Помимо этого, требование об алиментах не может быть предметом залога (ст.336 ГК РФ). Суммы платежей, которые должны быть выплачены, не могут зачисляться по встречному требованию должника. Алиментные обязательства являются безвозмездными, поскольку не рассчитаны на получение компенсации или другого встречного удовлетворения.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Зачастую алименты предоставляются в денежной форме. Л.А. Лунц, предложил данные обязательства относить к денежным, то есть к таким, в которых деньги выступают предметом обязательства, а передача денег рассматривается сторонами как основная цель участия в правоотношении. Вряд ли с данной позицией можно согласиться.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Содержание алиментных обязательств, возникающих в семье, составляют субъективное право одной стороны (в нашем случае супруга, которому в соответствии с законом предоставлено право требовать предоставления алиментных платежей), и соответствующая юридическая обязанность другой </w:t>
      </w:r>
      <w:r>
        <w:rPr>
          <w:color w:val="000000"/>
          <w:sz w:val="28"/>
          <w:szCs w:val="28"/>
          <w:lang w:val="ru-RU"/>
        </w:rPr>
        <w:lastRenderedPageBreak/>
        <w:t>стороны (другого супруга, на которого законом возложена обязанность предоставлять алиментные платежи их получателю).</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Можно выделить несколько категорий участников алиментных правоотношений. Круг лиц, которые связаны алиментными соглашениями, очерчен в семейном законодательстве. Можно выделить следующие группы лиц, поименованных в законе: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Алиментообязанным лицом может быть родитель, а получателем - несовершеннолетний ребенок.</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Необходимо подчеркнуть, что именно несовершеннолетний ребенок, поскольку согласно закону, алиментное обязательство заканчивается достижением ребенком 18 лет. Содержать своих несовершеннолетних детей - это прямая обязанность родителей, которая может быть исполнена как в добровольном порядке, так и в принудительном, посредством взыскания алиментов.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Алиментообязанным лицом может быть родитель, а получателем - нетрудоспособные совершеннолетние дети.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 общему правилу, выплата алиментов на детей прекращается по достижении ими совершеннолетия, либо приобретении дееспособности до указанного возраста. Но если дети, которые достигли совершеннолетия, нетрудоспособны и нуждаются в помощи, то обязанность родителей их содержать не утрачивается. Далее необходимо уточнить, что нетрудоспособными признаются инвалиды, т.е. лица, у которых нарушено здоровье, что приводит к определенным ограничениям жизнедеятельности.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Алиментообязанными лицами выступают совершеннолетние трудоспособные дети, а получателем - нетрудоспособные нуждающиеся родители.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В известной мере взаимоотношения между родителями и детьми по </w:t>
      </w:r>
      <w:r>
        <w:rPr>
          <w:color w:val="000000"/>
          <w:sz w:val="28"/>
          <w:szCs w:val="28"/>
          <w:lang w:val="ru-RU"/>
        </w:rPr>
        <w:lastRenderedPageBreak/>
        <w:t>вопросу оказания помощи и поддержки друг другу предполагают взаимность и добровольность. Отметим, что нередки случаи, когда отсутствует должное внимание детей по отношению к нуждающимся родителям. В этом случае законодатель обязывает трудоспособных совершеннолетних детей проявлять заботу и предоставлять содержание своим нетрудоспособным нуждающимся в помощи родителям.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Алиментообязанными лицами и получателями являются супруги и бывшие супруги.</w:t>
      </w:r>
    </w:p>
    <w:p w:rsidR="00F5660D" w:rsidRDefault="00314553">
      <w:pPr>
        <w:ind w:firstLine="709"/>
        <w:rPr>
          <w:color w:val="000000"/>
          <w:sz w:val="28"/>
          <w:szCs w:val="28"/>
          <w:lang w:val="ru-RU"/>
        </w:rPr>
      </w:pPr>
      <w:r>
        <w:rPr>
          <w:color w:val="000000"/>
          <w:sz w:val="28"/>
          <w:szCs w:val="28"/>
          <w:lang w:val="ru-RU"/>
        </w:rPr>
        <w:t xml:space="preserve">Обязанность супругов - материально друг друга поддерживать (ч.  </w:t>
      </w:r>
      <w:r w:rsidRPr="00314553">
        <w:rPr>
          <w:color w:val="000000"/>
          <w:sz w:val="28"/>
          <w:szCs w:val="28"/>
          <w:lang w:val="en-US"/>
        </w:rPr>
        <w:t xml:space="preserve">&lt;consultantplus://offline/ref=E04DEACC502A0CA0F802104ACC055E3AF2D72E661334885FB9CC374F31AE9E69C6FC7D0E6259468D27I0F&gt; 1 </w:t>
      </w:r>
      <w:r>
        <w:rPr>
          <w:color w:val="000000"/>
          <w:sz w:val="28"/>
          <w:szCs w:val="28"/>
          <w:lang w:val="ru-RU"/>
        </w:rPr>
        <w:t>ст</w:t>
      </w:r>
      <w:r w:rsidRPr="00314553">
        <w:rPr>
          <w:color w:val="000000"/>
          <w:sz w:val="28"/>
          <w:szCs w:val="28"/>
          <w:lang w:val="en-US"/>
        </w:rPr>
        <w:t xml:space="preserve">.89 </w:t>
      </w:r>
      <w:r>
        <w:rPr>
          <w:color w:val="000000"/>
          <w:sz w:val="28"/>
          <w:szCs w:val="28"/>
          <w:lang w:val="ru-RU"/>
        </w:rPr>
        <w:t>СК</w:t>
      </w:r>
      <w:r w:rsidRPr="00314553">
        <w:rPr>
          <w:color w:val="000000"/>
          <w:sz w:val="28"/>
          <w:szCs w:val="28"/>
          <w:lang w:val="en-US"/>
        </w:rPr>
        <w:t xml:space="preserve"> </w:t>
      </w:r>
      <w:r>
        <w:rPr>
          <w:color w:val="000000"/>
          <w:sz w:val="28"/>
          <w:szCs w:val="28"/>
          <w:lang w:val="ru-RU"/>
        </w:rPr>
        <w:t>РФ</w:t>
      </w:r>
      <w:r w:rsidRPr="00314553">
        <w:rPr>
          <w:color w:val="000000"/>
          <w:sz w:val="28"/>
          <w:szCs w:val="28"/>
          <w:lang w:val="en-US"/>
        </w:rPr>
        <w:t xml:space="preserve">). </w:t>
      </w:r>
      <w:r>
        <w:rPr>
          <w:color w:val="000000"/>
          <w:sz w:val="28"/>
          <w:szCs w:val="28"/>
          <w:lang w:val="ru-RU"/>
        </w:rPr>
        <w:t>В соответствии со ст.42 &lt;consultantplus://offline/ref=E04DEACC502A0CA0F802104ACC055E3AF2D72E661334885FB9CC374F31AE9E69C6FC7D0E6259438627I0F&gt; СК РФ, супруги имеют право в брачном договоре определить свои права и обязанности по взаимному содержанию, кроме этого, включить в брачный договор любые другие положения, которые касаются имущественных отношений супругов. Является бесспорным, что алиментные обязательства - это отношения имущественные, а потому могут содержаться в положениях брачного договора. Следует отметить, что соглашение об уплате алиментов может быть заключено отдельно. Немаловажно, что согласно ст.100 &lt;consultantplus://offline/ref=E04DEACC502A0CA0F802104ACC055E3AF2D72E661334885FB9CC374F31AE9E69C6FC7D0E6259468927I3F&gt; СК РФ, подобно брачному договору, данное соглашение заключается письменно и должно быть удостоверено нотариально.</w:t>
      </w:r>
    </w:p>
    <w:p w:rsidR="00F5660D" w:rsidRDefault="00314553">
      <w:pPr>
        <w:ind w:firstLine="709"/>
        <w:rPr>
          <w:color w:val="000000"/>
          <w:sz w:val="28"/>
          <w:szCs w:val="28"/>
          <w:lang w:val="ru-RU"/>
        </w:rPr>
      </w:pPr>
      <w:r>
        <w:rPr>
          <w:color w:val="000000"/>
          <w:sz w:val="28"/>
          <w:szCs w:val="28"/>
          <w:lang w:val="ru-RU"/>
        </w:rPr>
        <w:t xml:space="preserve">На первый взгляд представляется, что возможно существование алиментного обязательства со множественностью участников. Множественность которых может являться как активной (к примеру, плательщик уплачивает алименты на содержание детей от нескольких матерей) так может быть и пассивной (несколько алиментообязанных лиц одной очереди одновременно привлекаются к содержанию управомоченного лица). Однако, если рассматривать данные отношения более детально, что окажется, что множественности мы здесь не наблюдаем, поскольку во всех данных отношениях каждый должник либо каждый кредитор является участником отдельного, самостоятельного обязательства, которое возникает из отдельного фактического состава. Одним из примеров множественности лиц в алиментных обязательствах является предъявление одним родителем требования к другому родителю о </w:t>
      </w:r>
      <w:r>
        <w:rPr>
          <w:color w:val="000000"/>
          <w:sz w:val="28"/>
          <w:szCs w:val="28"/>
          <w:lang w:val="ru-RU"/>
        </w:rPr>
        <w:lastRenderedPageBreak/>
        <w:t>предоставлении средств на содержание нескольких общих детей (в этой ситуации наличествует активная множественность в рамках одного алиментного правоотношения).</w:t>
      </w:r>
    </w:p>
    <w:p w:rsidR="00F5660D" w:rsidRDefault="00314553">
      <w:pPr>
        <w:ind w:firstLine="709"/>
        <w:rPr>
          <w:color w:val="000000"/>
          <w:sz w:val="28"/>
          <w:szCs w:val="28"/>
          <w:lang w:val="ru-RU"/>
        </w:rPr>
      </w:pPr>
      <w:r>
        <w:rPr>
          <w:color w:val="000000"/>
          <w:sz w:val="28"/>
          <w:szCs w:val="28"/>
          <w:lang w:val="ru-RU"/>
        </w:rPr>
        <w:t>Алиментные правоотношения могут возникать между любыми членами семьи, однако, алиментное обязательство существует только между субъектами, которые прямо указаны в законе либо соглашении об уплате алиментов.</w:t>
      </w:r>
    </w:p>
    <w:p w:rsidR="00F5660D" w:rsidRDefault="00314553">
      <w:pPr>
        <w:ind w:firstLine="709"/>
        <w:rPr>
          <w:color w:val="000000"/>
          <w:sz w:val="28"/>
          <w:szCs w:val="28"/>
          <w:lang w:val="ru-RU"/>
        </w:rPr>
      </w:pPr>
      <w:r>
        <w:rPr>
          <w:color w:val="000000"/>
          <w:sz w:val="28"/>
          <w:szCs w:val="28"/>
          <w:lang w:val="ru-RU"/>
        </w:rPr>
        <w:t>Не стоит также забывать и о том, что алиментные правоотношения и алиментные обязательства различны по основаниям возникновения. К примеру, в соответствии со ст.89 СК РФ супруги обязаны материально поддерживать друг друга, то есть между ними существует алиментное правоотношение. Но право требовать выплаты алиментов от супруга, который обладает необходимыми для этого средствами, имеют не все, а только перечисленные в ст.89 СК РФ супруги. "Это означает, что алиментное обязательство в соответствии с законом может существовать лишь между некоторыми категориями супругов".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Поскольку объем данного исследования ограничен, изучим лишь одну разновидность алиментных отношений, входящих в состав имущественных отношений в семейном праве. Так, для анализа возьмем алиментные обязательства в отношении беременной супруги и супруга, осуществляющего уход за ребенком. По нашему мнению, данный вопрос является не столь широко изученным, как вопрос алиментирования родителей и детей.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 право на получение содержания имеет не только ребенок, но и супруга от мужа в период беременности. В состав юридических фактов, порождающих эти обязательства, входят: "наличие между супругами зарегистрированного брака, беременность жены от ответчика; наличие у ответчика достаточных средств".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Нередко на практике имеет место неоднозначное толкование относительно права, принадлежащего жене (либо бывшей жене) получить от мужа либо соответственно, бывшего мужа, в период протекания беременности и в течение трех лет со дня рождения общего ребенка алименты. Указанное обстоятельство объясняется тем, что в данном случае право на получение содержания перекладывается не на женщину, а на ребенка. Исходя из этого, следует обратить внимание, что право на алименты появляется, и, таким образом, имеется </w:t>
      </w:r>
      <w:r>
        <w:rPr>
          <w:color w:val="000000"/>
          <w:sz w:val="28"/>
          <w:szCs w:val="28"/>
          <w:lang w:val="ru-RU"/>
        </w:rPr>
        <w:lastRenderedPageBreak/>
        <w:t>возможность истребовать уплаты таких алиментов через суд. Данная возможность принадлежит непосредственно жене, либо бывшей жене. Объяснением подобному законодательному положению является тот факт, что в период беременности, а также в период кормления малыша, ухода за ним, женщине требуется особое питание, специальная одежда, медикаменты и т.п., в связи с этим, появляются дополнительные и довольно значительные расходы. Следовательно, жена либо бывшая жена при данных выше условиях имеет возможность предъявить требование о взыскании алиментов с мужа либо бывшего мужа.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 семейному законодательству РФ данное право не принадлежит женщине, которая состояла либо на данный момент состоит не в официально оформленном браке, а в сожительстве (фактические брачные отношения). Однако, в указанной ситуации может быть заключено заключение соглашение об уплате алиментов на условиях, которые будут приемлемыми для обеих сторон. "Таким образом, чтобы у жены появилось право получать алименты, имеет значение лишь то, чтобы отцом рожденного ею ребенка был ее же муж".</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Вместе с тем, получив иск от жены о взыскании алиментов, муж имеет возможность на подачу встречного иска об оспаривании отцовства. Если будет удовлетворен иск об оспаривании отцовства, то в таком случае это выступит основанием для отказа в иске о взыскании алиментов.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Вместе с тем, в том случае, когда иск о взыскании алиментов предъявлен женой в период беременности, то муж не может предъявить встречный иск об оспаривании записи об отцовстве, поскольку это возможно только после рождения ребенка. Но ответчик обладает правом предъявлять бесспорные доказательства того, что супруга беременна не от него (к примеру, медицинское заключение о том, что он не может иметь детей). "Суд должен исследовать подобные доказательства и если доказанность того, что вынашиваемый истицей </w:t>
      </w:r>
      <w:r>
        <w:rPr>
          <w:color w:val="000000"/>
          <w:sz w:val="28"/>
          <w:szCs w:val="28"/>
          <w:lang w:val="ru-RU"/>
        </w:rPr>
        <w:lastRenderedPageBreak/>
        <w:t>ребенок не является общим бесспорна, то в удовлетворении иска должно быть отказано".</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"Когда иск о взыскании алиментов предъявляется женой во время беременности, если определить возможное отцовство ответчика не представляется возможным, а ответчик при этом оспаривает свое отцовство, то для защиты интересов истицы суд имеет право решить данный вопрос о предварительном взыскании средств на ее содержание в порядке ст.108 СК РФ, до вынесения судом решения о взыскании алиментов".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Нуждаемость и нетрудоспособность супруги в данном случае законом не упоминаются. Означает ли это, что они не имеют никакого значения? Нельзя полностью утвердительно ответить на данный вопрос. С позиции трудового законодательства, женщина становится нетрудоспособной лишь в последние месяцы беременности. Но в течение всего периода своей беременности ее уровень трудоспособности постепенно снижается, что, к примеру, может привести к необходимости освобождения ее от работы в связи с временной нетрудоспособностью либо без сохранения содержания. И то и другое сказывается на уровне ее доходов.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После рождения ребенка трудоспособность, чаще всего, восстанавливается уже через несколько месяцев, но вместе с тем наличие ребенка в возрасте до трех лет - это серьезное препятствие для работы. Материнский уход, в этот период, для ребенка значительно предпочтительнее, чем помещение его в детское учреждение. Оставление женщиной работы для осуществления ухода за ребенком должно поощряться семейным законодательством.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Неблагоприятные материальные последствия, которые связываются с тем, что женщина не получает в данный период доход, либо он значительно уменьшается, должны в равной мере ложиться на обоих супругов. Именно поэтому женщине, матери, которая ухаживает за ребенком, должно </w:t>
      </w:r>
      <w:r>
        <w:rPr>
          <w:color w:val="000000"/>
          <w:sz w:val="28"/>
          <w:szCs w:val="28"/>
          <w:lang w:val="ru-RU"/>
        </w:rPr>
        <w:lastRenderedPageBreak/>
        <w:t>принадлежать право на взыскание алиментов со своего мужа, который не оказывает в данный период материальной поддержки.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Уплата алиментов жене в течение трех лет со дня рождения общего ребенка производится независимо от уплаты алиментов на ребенка. Но при этом уплата алиментов на ребенка может быть принята судом во внимание при оценке материального положения мужа. Когда у него отсутствует материальная возможность уплачивать алименты одновременно и на жену и на ребенка, то в такой ситуации, несомненно, приоритетным является уплата алиментов, которые причитаются ребенку.</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Понятие нуждаемости супруги в обычном его значении относительно беременной жены и жены, воспитывающей ребенка в возрасте до трех лет, чаще всего не может применяться, поскольку, как правило, на время беременности женщина работает только до момента ухода в отпуск по беременности и родам. На протяжении всего этого периода времени она продолжает получать 100% заработной платы, и в связи с этим назвать ее нуждающейся достаточно сложно. Но вместе с тем, у беременной женщины или кормящей матери появляется немало дополнительных расходов на специальное питание, одежду, медикаменты, отдых, которых невозможно избежать и которые не являются излишествами, они объективно вытекают из факта беременности и родов. "Потребность в несении таких расходов дает возможность говорить о нуждаемости в особом понимании данного слова".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Поскольку все эти расходы вызваны беременностью и рождением общего ребенка, то муж также обязан в них участвовать. В связи с этим жене принадлежит право на алименты от мужа, даже в том случае, когда в обычном понимании этого слова, она нуждающейся не является. Размер алиментов при этом определяется судом исходя из обоснованных потребностей женщины и возможностей ее супруга. Но нельзя исключить ситуацию, когда из-за </w:t>
      </w:r>
      <w:r>
        <w:rPr>
          <w:color w:val="000000"/>
          <w:sz w:val="28"/>
          <w:szCs w:val="28"/>
          <w:lang w:val="ru-RU"/>
        </w:rPr>
        <w:lastRenderedPageBreak/>
        <w:t>нахождения в отпуске без сохранения содержания в связи с плохим самочувствием женщина окажется нуждающейся и в средствах к существованию. В этом случае ее необходимо признать нуждающейся в обычном понимании данного слова. Размер алиментов в такой ситуации должен быть значительно выше и включать в себя средства для удовлетворения текущих потребностей, размер которых определяется по описанным выше правилам, и средства для удовлетворения потребностей в дополнительных расходах беременной или кормящей женщины.</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После родов и после того, как закончится отпуск по беременности и родам, женщина получает пособие только до достижения ребенком полутора лет. Его размер уже равняется минимальному размеру оплаты труда, установленному в РФ. Как правило, эта сумма существенно ниже дохода, получаемого женщина до рождения ребенка. Помимо этого, по оценкам экономистов, минимальный размер оплаты труда до сих пор в нашей стране существенно ниже, чем прожиточный минимум. После того, как ребенок достигнет полутора лет, выплата пособия вообще прекращается. Таким образом, женщина признается нуждающейся с момента окончания выплаты пособия по беременности и родам в обычном понимании этого слова, и это приводит к присуждению алиментов в гораздо более высоком размере.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Необходимо при раскрытии данного вопроса исследовать и право на алименты супруга, который осуществляет уход за общим ребенком-инвалидом. Следует отметить, что оно впервые закреплено в СК РФ. Основаниями возникновения такого вида алиментного обязательства являются: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Наличие зарегистрированного брака между супругами;</w:t>
      </w:r>
    </w:p>
    <w:p w:rsidR="00F5660D" w:rsidRDefault="00314553">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Осуществление супругом-получателем ухода за ребенком-инвалидом;</w:t>
      </w:r>
    </w:p>
    <w:p w:rsidR="00F5660D" w:rsidRDefault="00314553">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Нуждаемость данного супруга и наличие у супруга-плательщика </w:t>
      </w:r>
      <w:r>
        <w:rPr>
          <w:color w:val="000000"/>
          <w:sz w:val="28"/>
          <w:szCs w:val="28"/>
          <w:lang w:val="ru-RU"/>
        </w:rPr>
        <w:lastRenderedPageBreak/>
        <w:t>необходимых средств для выплаты алиментов.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Право на алименты появляется тогда, когда супруг осуществляет уход за ребенком-инвалидом, который не достиг возраста 18 лет, или за совершеннолетним ребенком-инвалидом I группы с детства. Инвалиды I группы не имеют возможности самостоятельно обслуживать себя и им требуется постоянный посторонний уход, в связи с этим супруг, который осуществляет такой уход за ребенком, чаще всего, должен оставить работу или работать неполное время, где-либо подрабатывать время от времени. Безусловно, это оказывает влияние и на его уровень заработка, а также на профессиональной карьере.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Обязанность обоих супругов - уход за детьми, в связи с чем другой супруг должен принимать в нем личное участие, когда это более целесообразно посредством предоставления средств на содержание второго супруга, для компенсации его потерь, которые он несет из-за ухода за ребенком. Ребенку устанавливается группа инвалидности лишь до достижения ребенком 16 лет. До наступления этого возраста вопрос о том, необходим ли ребенку постоянный уход, решается судом на базе медицинского заключения.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После того, как ребенок достиг совершеннолетия, супруг утрачивает право получать алименты на свое содержание, даже тогда, когда он будет продолжать уход за совершеннолетним ребенком-инвалидом (кроме инвалида I группы с детства). Исходя из этого, группа инвалидности ребенку, который не достиг 18 лет, не ставится. По медицинским показаниям ребенку ставится категория "ребенок-инвалид" сроком на один, два либо три года до достижения им возраста 18 лет.</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Супруг, который претендует на алименты, как правило, трудоспособен, однако его возможности работать и получить доход существенным образом ограничиваются, потому что он осуществляет уход за ребенком-инвалидом.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Одним из оснований возникновения в данном случае алиментного обязательства выступает нуждаемость супруга-получателя. Нуждаемость понимается в этой ситуации в обычном значении слова как обеспеченность ниже прожиточного минимума. Размер алиментов определяется так же, как и в отношении нуждающегося нетрудоспособного супруга.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Немаловажно, что обязательным для удовлетворения судом требования одного из супругов о взыскании алиментов выступает наличие у супруга, являющегося ответчиком, необходимых для этого средств.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Определяя наличие необходимых средств, во внимание принимаются все виды заработка и другого дохода супруга; наличие у него имущества, которое приносит доход; наличие лиц, фактически находящихся на его иждивении и лиц, которым он по закону обязан предоставлять содержание; наличие обязательных выплат, которые он должен производить на основании решения суда или по другим основаниям.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Если у лица после взыскания алиментов средств останется меньше установленного прожиточного минимума на него самого и на каждого из лиц, которых он по закону обязан содержать, должно признаваться не имеющим необходимых средств для уплаты алиментов. "При наличии особых обстоятельств суд имеет право посчитать, что супруг не имеет необходимых средств, даже когда после уплаты алиментов у него остаются средства в размере прожиточного минимума, к примеру, когда супруг-плательщик по состоянию здоровья нуждается в значительных средствах на лечение и т. д".</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Помимо этого, супруг не может считаться обладающим достаточными к уплате алиментов средствами, когда после взыскания этих средств ему будет необходимо обращаться с требованием о взыскании алиментов к лицам, которые по закону обязаны его содержать.</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Следовательно, наличие достаточных средств определяется судом исходя </w:t>
      </w:r>
      <w:r>
        <w:rPr>
          <w:color w:val="000000"/>
          <w:sz w:val="28"/>
          <w:szCs w:val="28"/>
          <w:lang w:val="ru-RU"/>
        </w:rPr>
        <w:lastRenderedPageBreak/>
        <w:t>из всех обстоятельств конкретного дела.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Применительно к данному пункту считаем целесообразным отметить, что на наш взгляд совершенно несправедливо решен законодателем вопрос относительно материального содержания матери ребенка, в том случае, когда брак с отцом ребенка зарегистрирован не был, но отцовство точно установлено.</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К примеру, Березниковским городским судом было рассмотрено дело по иску И. к К. об установлении отцовства, взыскании алиментов на ребенка и свое содержание. В обоснование иска было указано, что "истица с ответчиком с октября 2008 года по март 2009 года состояла в фактически брачных отношениях.08 сентября 2009 года родился их совместный сын, в отношении которого ответчик добровольно признать или установить отцовство отказывается, работодатель ее уволил по достижении ребенком возраста 1,5 лет, в связи с чем истица не имеет средств к существованию. Суд удовлетворил требования истицы об установлении отцовства и взыскании алиментов на ребенка, но отказал в удовлетворении требований о взыскании алиментов на содержание истицы до достижения ребенком 3 лет, в связи с тем, что указанные требования не основаны на законе, так как истец и ответчик никогда не состояли в браке, ответчик - не член ее семьи, правилами СК РФ не предусматривается взыскание алиментов на других лиц, которые не поименованы в законе, истец не является лицом, обладающим в соответствии с положениями указанных норм СК РФ правом взыскания в свою пользу алиментов".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Суд решил дело на основании закона и оснований для обжалования данного решения не имеется, но вместе с тем, подобная ситуация представляется нам необоснованной, если мужчина и женщина долгое время состояли в фактических брачных отношениях и имеют общего ребенка, а в связи с этим видится целесообразным ввести в СК РФ дополнительную статью 90.1 "Право матери на получение содержания от отца общего ребенка", в которой указать: </w:t>
      </w:r>
      <w:r>
        <w:rPr>
          <w:color w:val="000000"/>
          <w:sz w:val="28"/>
          <w:szCs w:val="28"/>
          <w:lang w:val="ru-RU"/>
        </w:rPr>
        <w:lastRenderedPageBreak/>
        <w:t>"При отсутствии зарегистрированного в установленном порядке брака, нетрудоспособная нуждающаяся мать, проживавшая в фактически брачных отношениях с отцом общего ребенка длительное время, имеет право на получение содержания при беременности и до достижения общим ребенком возраста трех лет, если отцовство ребенка установлено".</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Несмотря на то, что закон связывает возможность выплаты алиментов супругу только с официально зарегистрированным браком, мы считаем, что в законе необходимо предусмотреть исключение, поскольку женщина в период беременности и первые годы после родов нуждается в повышенном внимании и заботе, а мать-одиночка тем более. Мужчина, который стал отцом общего ребенка, должен нести ответственность, должен содержать не только ребенка, но и мать, которая выносила и родила его, потому что независимо от факта регистрации брака, это общий ребенок. Законодатель не связывает обязанность выплачивать алименты на своего ребенка с фактом наличия зарегистрированного брака, так почему, в таком случае, существует данная обязанность для матери, которая этого ребенка выносила и воспитывает? Полагаем, в случае ее нетрудоспособности и нуждаемости, законодатель должен обязать отца общего ребенка обеспечивать и ребенка, и мать.</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xml:space="preserve">Учитывая все вышесказанное, можно сделать вывод, что законодателем вполне обоснованно поставлен вопрос о праве беременной жены получать содержание от своего супруга, а также в течение трех лет с момента рождения общего ребенка. Также обоснованным и актуальным представляется право нуждающегося супруга требовать алименты, если он осуществляет уход за общим ребенком-инвалидом до достижения им возраста 18 лет либо за общим ребенком-инвалидом. Вместе с тем, на наш взгляд, существует несколько спорных вопросов, недостаточно точно явствует из законодательства аналогичное право супруга, и, полагаем, следует на законодательном уровне </w:t>
      </w:r>
      <w:r>
        <w:rPr>
          <w:color w:val="000000"/>
          <w:sz w:val="28"/>
          <w:szCs w:val="28"/>
          <w:lang w:val="ru-RU"/>
        </w:rPr>
        <w:lastRenderedPageBreak/>
        <w:t>внести ясность по данному вопросу.</w:t>
      </w:r>
    </w:p>
    <w:p w:rsidR="00F5660D" w:rsidRDefault="00314553">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F5660D" w:rsidRDefault="00F5660D">
      <w:pPr>
        <w:spacing w:line="360" w:lineRule="auto"/>
        <w:ind w:firstLine="709"/>
        <w:jc w:val="both"/>
        <w:rPr>
          <w:color w:val="000000"/>
          <w:sz w:val="28"/>
          <w:szCs w:val="28"/>
          <w:lang w:val="ru-RU"/>
        </w:rPr>
      </w:pP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Таким образом, подытожим выводы, сделанные в процессе работы. Так, в первой главе мы пришли к следующим умозаключениям.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Семейные правоотношения - разновидность общественных отношений, которые обладают своим субъектным составом, особенными признаками, которые позволяют выделить их среди других общественных отношений в самостоятельную обособленную группу.</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Под семейными правоотношениями мы предлагаем понимать разнообразные формы взаимосвязей между людьми по вопросам, входящим в семейную сферу, урегулированным семейным законодательством.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Наиболее яркой характеристикой субъектов семейного права, которая позволяет выделить их из субъектов иных правоотношений, является их семейная право дееспособность, обладающая серьезной спецификой.</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Семейная правоспособность - это способность физического лица иметь семейные права и обязанности. Семейная правоспособность является самостоятельным, отличным от гражданской правоспособности институтом, который обладает свойством динамичности и с процессом взросления человека ее объем может значительно изменяться.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 Полной недееспособности субъекта семейных правоотношений быть не может. Человек, так или иначе, даже будучи недееспособным в гражданско-правовом смысле, сохраняет возможность осуществлять естественные, принадлежащие ему и неотчуждаемые семейные права самостоятельно.</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 итогам второй главы, при исследовании двух групп семейных правоотношений (личных и имущественных), мы сформулировали следующие выводы:</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Под личными неимущественными отношениями в семейном праве считаем необходимым понимать общественные отношения, которые затрагивают личные интересы членов семьи, не имеют экономического содержания и не носят материального характера, но в то же время, являются определяющими, что обусловлено сущностью брака либо состоянием родства.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Под личными имущественными отношениями следует понимать урегулированные нормами семейного права общественные отношения, которые возникают между членами семьи из брака либо родства, складывающиеся по поводу их общей совместной собственности и взаимного материального содержания.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Под алиментами необходимо понимать обязательные периодические платежи, установленные судом или соглашением сторон на основании закона, выплачиваемые совершеннолетним членом семьи в пользу своего супруга, родителей, иных лиц, в процентном отношении к доходу плательщика или в твердой денежной сумме, на содержание детей, супруга, бывшего супруга, родителей, иных лиц.</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случае нетрудоспособности и нуждаемости матери общего ребенка, не состоящей в браке с отцом ребенка, законодатель должен обязать отца общего ребенка обеспечивать и ребенка, и мать.</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По итогам работы предложены следующие редакционные изменения законодательства: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Наименование главы 6 СК РФ изменить, изложив в следующей редакции: "Глава 6. Последствия заключения брака".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ввести статью 44.1 СК РФ, в которой указать, что "законным режимом имущества супругов является режим их совместной собственности, регулируемый нормами гражданского законодательства".</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часть 3 статьи 58 СК РФ изложить в следующем виде:</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"3. Фамилия ребенка определяется фамилией родителей. При разных фамилиях родителей ребенку присваивается фамилия, согласованная супругами при заключении брака и внесенная в книгу регистрации актов гражданского состояния, если иное не предусмотрено законами субъектов Российской Федерации".</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признать утратившей силу главу 7 СК РФ.</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ввести в СК РФ статью 90.1 "Право матери на получение содержания от отца общего ребенка", в которой указать: "При отсутствии зарегистрированного в установленном порядке брака, нетрудоспособная нуждающаяся мать, проживавшая в фактически брачных отношениях с отцом общего ребенка длительное время, имеет право на получение содержания при беременности и до достижения общим ребенком возраста трех лет, если отцовство ребенка установлено".</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уточнить редакцию ст.253 ГК РФ дополнив пункт 4 абзацем 2 следующего содержания:</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"Сделки с недвижимым имуществом, находящимся в совместной собственности, совершаются одним из участников при наличии нотариального согласия остальных сособственников".</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ч.2 ст.28 ФЗ "Об актах гражданского состояния" изложить следующим образом: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t>"В качестве общей фамилии супругов может быть записана фамилия одного из супругов или, если иное не предусмотрено законом субъекта Российской Федерации, двойная фамилия, образованная по договоренности между супругами, либо посредством присоединения фамилии жены к фамилии мужа, либо посредством присоединения фамилии мужа к фамилии жены. Общая фамилия супругов должна быть идентичной и может состоять не более чем из двух фамилий, соединенных при написании дефисом".</w:t>
      </w:r>
    </w:p>
    <w:p w:rsidR="00F5660D" w:rsidRDefault="00314553">
      <w:pPr>
        <w:tabs>
          <w:tab w:val="left" w:pos="726"/>
        </w:tabs>
        <w:spacing w:line="360" w:lineRule="auto"/>
        <w:ind w:firstLine="709"/>
        <w:jc w:val="both"/>
        <w:rPr>
          <w:color w:val="000000"/>
          <w:sz w:val="28"/>
          <w:szCs w:val="28"/>
          <w:lang w:val="ru-RU"/>
        </w:rPr>
      </w:pPr>
      <w:r>
        <w:rPr>
          <w:color w:val="000000"/>
          <w:sz w:val="28"/>
          <w:szCs w:val="28"/>
          <w:lang w:val="ru-RU"/>
        </w:rPr>
        <w:lastRenderedPageBreak/>
        <w:t>Таким образом, мы решили поставленные перед работой задачи.</w:t>
      </w:r>
    </w:p>
    <w:p w:rsidR="00F5660D" w:rsidRDefault="00314553">
      <w:pPr>
        <w:pStyle w:val="1"/>
        <w:spacing w:line="360" w:lineRule="auto"/>
        <w:jc w:val="center"/>
        <w:rPr>
          <w:b/>
          <w:bCs/>
          <w:i/>
          <w:iCs/>
          <w:smallCaps/>
          <w:noProof/>
          <w:sz w:val="28"/>
          <w:szCs w:val="28"/>
          <w:lang w:val="ru-RU"/>
        </w:rPr>
      </w:pPr>
      <w:r>
        <w:rPr>
          <w:b/>
          <w:bCs/>
          <w:i/>
          <w:iCs/>
          <w:smallCaps/>
          <w:noProof/>
          <w:sz w:val="28"/>
          <w:szCs w:val="28"/>
          <w:lang w:val="ru-RU"/>
        </w:rPr>
        <w:br w:type="page"/>
        <w:t>Список литературы</w:t>
      </w:r>
    </w:p>
    <w:p w:rsidR="00F5660D" w:rsidRDefault="00F5660D">
      <w:pPr>
        <w:spacing w:line="360" w:lineRule="auto"/>
        <w:ind w:firstLine="709"/>
        <w:jc w:val="both"/>
        <w:rPr>
          <w:color w:val="000000"/>
          <w:sz w:val="28"/>
          <w:szCs w:val="28"/>
          <w:lang w:val="ru-RU"/>
        </w:rPr>
      </w:pPr>
    </w:p>
    <w:p w:rsidR="00F5660D" w:rsidRDefault="00314553">
      <w:pPr>
        <w:tabs>
          <w:tab w:val="left" w:pos="726"/>
        </w:tabs>
        <w:spacing w:line="360" w:lineRule="auto"/>
        <w:jc w:val="both"/>
        <w:rPr>
          <w:b/>
          <w:bCs/>
          <w:color w:val="000000"/>
          <w:sz w:val="28"/>
          <w:szCs w:val="28"/>
          <w:lang w:val="ru-RU"/>
        </w:rPr>
      </w:pPr>
      <w:r>
        <w:rPr>
          <w:b/>
          <w:bCs/>
          <w:color w:val="000000"/>
          <w:sz w:val="28"/>
          <w:szCs w:val="28"/>
          <w:lang w:val="en-US"/>
        </w:rPr>
        <w:t>I</w:t>
      </w:r>
      <w:r>
        <w:rPr>
          <w:b/>
          <w:bCs/>
          <w:color w:val="000000"/>
          <w:sz w:val="28"/>
          <w:szCs w:val="28"/>
          <w:lang w:val="ru-RU"/>
        </w:rPr>
        <w:t>. Нормативно-правовые акты</w:t>
      </w:r>
    </w:p>
    <w:p w:rsidR="00F5660D" w:rsidRDefault="00314553">
      <w:pPr>
        <w:tabs>
          <w:tab w:val="left" w:pos="726"/>
        </w:tabs>
        <w:spacing w:line="360" w:lineRule="auto"/>
        <w:jc w:val="both"/>
        <w:rPr>
          <w:color w:val="000000"/>
          <w:sz w:val="28"/>
          <w:szCs w:val="28"/>
          <w:lang w:val="ru-RU"/>
        </w:rPr>
      </w:pPr>
      <w:r>
        <w:rPr>
          <w:color w:val="000000"/>
          <w:sz w:val="28"/>
          <w:szCs w:val="28"/>
          <w:lang w:val="ru-RU"/>
        </w:rPr>
        <w:t>1.</w:t>
      </w:r>
      <w:r>
        <w:rPr>
          <w:color w:val="000000"/>
          <w:sz w:val="28"/>
          <w:szCs w:val="28"/>
          <w:lang w:val="ru-RU"/>
        </w:rPr>
        <w:tab/>
        <w:t>Конвенции ООН о правах ребенка: одобрена Генеральной Ассамблеей ООН 20.11.1989 // Сборник международных договоров СССР, выпуск XLVI, 1993</w:t>
      </w:r>
    </w:p>
    <w:p w:rsidR="00F5660D" w:rsidRDefault="00314553">
      <w:pPr>
        <w:spacing w:line="360" w:lineRule="auto"/>
        <w:jc w:val="both"/>
        <w:rPr>
          <w:color w:val="000000"/>
          <w:sz w:val="28"/>
          <w:szCs w:val="28"/>
          <w:lang w:val="ru-RU"/>
        </w:rPr>
      </w:pPr>
      <w:r>
        <w:rPr>
          <w:color w:val="000000"/>
          <w:sz w:val="28"/>
          <w:szCs w:val="28"/>
          <w:lang w:val="ru-RU"/>
        </w:rPr>
        <w:t>2.</w:t>
      </w:r>
      <w:r>
        <w:rPr>
          <w:color w:val="000000"/>
          <w:sz w:val="28"/>
          <w:szCs w:val="28"/>
          <w:lang w:val="ru-RU"/>
        </w:rPr>
        <w:tab/>
        <w:t>Гражданский кодекс Российской Федерации (часть первая): Федеральный закон от 30.11.1994 N 51-ФЗ // Российская газета, 1994. - № 238-239.</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Семейный Кодекс Российской Федерации от 29.12.1995 № 223-ФЗ (ред. от 31.01.2014) // Российская газета. N 17.27.01.1996</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О праве граждан Российской Федерации на свободу передвижения, выбор места пребывания и жительства в пределах Российской Федерации: Закон РФ от 25.06.1993 N 5242-1 (ред. от 28.12.2013) // Российская газета, 1993. - № 152</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Об актах гражданского состояния: Федеральный закон от 15.11.1997 N 143-ФЗ (ред. от 25.11.2013) // Собрание законодательства РФ. 1997. N 47. Ст.5340</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Постановление Правительства РФ от 17.07.1995 N 713 (ред. от 21.05.2012) // Собрание законодательства РФ, 1995. - № 30. - Ст.2939</w:t>
      </w:r>
    </w:p>
    <w:p w:rsidR="00F5660D" w:rsidRDefault="00314553">
      <w:pPr>
        <w:tabs>
          <w:tab w:val="left" w:pos="726"/>
        </w:tabs>
        <w:spacing w:line="360" w:lineRule="auto"/>
        <w:jc w:val="both"/>
        <w:rPr>
          <w:b/>
          <w:bCs/>
          <w:color w:val="000000"/>
          <w:sz w:val="28"/>
          <w:szCs w:val="28"/>
          <w:lang w:val="ru-RU"/>
        </w:rPr>
      </w:pPr>
      <w:r>
        <w:rPr>
          <w:b/>
          <w:bCs/>
          <w:color w:val="000000"/>
          <w:sz w:val="28"/>
          <w:szCs w:val="28"/>
          <w:lang w:val="en-US"/>
        </w:rPr>
        <w:t>II</w:t>
      </w:r>
      <w:r>
        <w:rPr>
          <w:b/>
          <w:bCs/>
          <w:color w:val="000000"/>
          <w:sz w:val="28"/>
          <w:szCs w:val="28"/>
          <w:lang w:val="ru-RU"/>
        </w:rPr>
        <w:t>. Научная и учебная литература</w:t>
      </w:r>
    </w:p>
    <w:p w:rsidR="00F5660D" w:rsidRDefault="00314553">
      <w:pPr>
        <w:tabs>
          <w:tab w:val="left" w:pos="726"/>
        </w:tabs>
        <w:spacing w:line="360" w:lineRule="auto"/>
        <w:jc w:val="both"/>
        <w:rPr>
          <w:color w:val="000000"/>
          <w:sz w:val="28"/>
          <w:szCs w:val="28"/>
          <w:lang w:val="ru-RU"/>
        </w:rPr>
      </w:pPr>
      <w:r>
        <w:rPr>
          <w:color w:val="000000"/>
          <w:sz w:val="28"/>
          <w:szCs w:val="28"/>
          <w:lang w:val="ru-RU"/>
        </w:rPr>
        <w:t>7.</w:t>
      </w:r>
      <w:r>
        <w:rPr>
          <w:color w:val="000000"/>
          <w:sz w:val="28"/>
          <w:szCs w:val="28"/>
          <w:lang w:val="ru-RU"/>
        </w:rPr>
        <w:tab/>
        <w:t>Александров И.Ф. Правовое регулирование семейных отношений. Автореф. дисс. канд. Юрид. наук. - Самара, 2004.</w:t>
      </w:r>
    </w:p>
    <w:p w:rsidR="00F5660D" w:rsidRDefault="00314553">
      <w:pPr>
        <w:spacing w:line="360" w:lineRule="auto"/>
        <w:jc w:val="both"/>
        <w:rPr>
          <w:color w:val="000000"/>
          <w:sz w:val="28"/>
          <w:szCs w:val="28"/>
          <w:lang w:val="ru-RU"/>
        </w:rPr>
      </w:pPr>
      <w:r>
        <w:rPr>
          <w:color w:val="000000"/>
          <w:sz w:val="28"/>
          <w:szCs w:val="28"/>
          <w:lang w:val="ru-RU"/>
        </w:rPr>
        <w:t>8.</w:t>
      </w:r>
      <w:r>
        <w:rPr>
          <w:color w:val="000000"/>
          <w:sz w:val="28"/>
          <w:szCs w:val="28"/>
          <w:lang w:val="ru-RU"/>
        </w:rPr>
        <w:tab/>
        <w:t>Алексеева Л.О., Додонова Ф.О. Философия: Учебно-методическое пособие для студентов / Донецк: ДонНТУ технических вузов, 2007</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Альбиков И.Р. Правовое регулирование отношений, возникающих из алиментных обязательств // Нотариус. 2011. № 3.</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Антокольская М.А. Семейное право: учебное пособие. - М., 2010.</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Беспалов Ю.Ф. Семейная правоспособность ребенка // Нотариус. 2005, № 4.</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Беспалов Ю.Ф. Некоторые вопросы семейной дееспособности ребенка // Нотариус. 2005. №2.</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Бондов С.Н. Брачный договор: Учебное пособие для вузов. М.: ЮНИТИ-ДАНА; Закон и право, 2000.</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Веберс Я.Р. Основные проблемы правосубъектности граждан в советском гражданском и семейном праве: автореф. дис. … д-ра юрид. наук. - М., 1974.</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Веберс Я.Р. Правосубъектность граждан в гражданском и семейном праве. - Рига, 1976.</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Веберс Я.Р. Правосубъектность граждан в советском гражданском и семейном праве. Рига: Зинатне, 1976.</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Гражданское право. Ч.1 // Под ред.А.П. Сергеева, Ю.К. Толстого. СПб., 1996. С.273 - 274</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Гражданское право: учебник / под ред. А.П. Сергеева, Ю.К. Толстого. - М.: РГ Пресс, 2010. Т.3 - Т.3. - С. 299-300; </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Антокольская М.В. Семейное право: учебник. 2-е изд., перераб. и доп. - М., 2003. - С.81</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Гражданское право: учебник: в 3-х томах Том 3. Часть 2 // Под ред.Е.Н. Абрамова, Н.Н. Аверченко, Ю.В. Байгушева. - М., 2010. - С.287</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Гринип И.П., Мыскин А.В. К вопросу о регулировании личных неимущественных отношений в брачном договоре // Юрист. - М.: Юрист, 2009, № 10.</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Данилин В.И. Реализация и охрана брачно-семейных прав: Учеб. пособие. - Уфа, 1989.</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Додонов В.Н., Румянцев О.Г. Энциклопедический юридический словарь. М.: Юридический мир, 2008.</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Евдокимова Т.П. Разрешение судом семейно-правовых споров. Пособие для судей. М.: Норма, 2008.</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Егоров Н.Д. Личные неимущественные права и их защита // Проблемы совершенствования законодательства о защите субъективных гражданских прав. Сборник научных трудов, 1998.</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Егоров Н.Д. Личные неимущественные права граждан и организаций как институт советского гражданского права // Правоведение, 1984. - №6.</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Елисеева А.А. Правовое регулирование личных неимущественных отношений в семейном праве Российской Федерации. Автореф. дисс. канд. юрид. наук. - М., 2008.</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Ильина О.Ю. К вопросу о равенстве прав мужчины и женщины в семейных правоотношениях // Современное право. 2007. N 8.</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Иоффе О.С. Советское гражданское право // Избранные труды: В 4 т. Т.2.С. - Пб.: Юрид. центр Пресс, 2004.</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Иоффе О.С. Советское гражданское право. - Ленинград, 1965. - Т.3.</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Каменецкая М.С. Семейная правосубъектность физических лиц // Семейное и жилищное право. - 2007. - №5.</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Капитова О.В. Правовая природа механизма алиментирования в семейном праве РФ. Автореф. дисс. … канд. юрид. наук. М., 2009.</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Комментарий к Семейному кодексу Российской Федерации (постатейный). // Под ред.О.Н. Низамиевой. М.: Проспект. 2010.</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Комментарий к Семейному кодексу Российской Федерации // Под ред. А.В. Вишнякова. - М., 2011.</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Комментарий к Семейному кодексу Российской Федерации // Под ред.А.М. Нечаевой. М.: Юрайт 2008.</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Комментарий к Семейному кодексу Российской Федерации // Под ред. С.П. Гришаева. - М., 2012.</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 xml:space="preserve">Королев Ю.А. Комментарий к Семейному кодексу Российской Федерации. </w:t>
      </w:r>
      <w:r>
        <w:rPr>
          <w:color w:val="000000"/>
          <w:sz w:val="28"/>
          <w:szCs w:val="28"/>
          <w:lang w:val="ru-RU"/>
        </w:rPr>
        <w:lastRenderedPageBreak/>
        <w:t>- М.: Юстицинформ, 2010. - С.56</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Косова О.Ю. Семейное и наследственное право России: Учеб. пособие. - М.: Статут, 2006.</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Логунов Д.А. Взыскание алиментов // Юридический мир. 2000. N 2.</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Лунц Л.А. Деньги и денежные обязательства: Юридическое исследование. М.: Статут, 1926.</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Максимович Л.Б. Брачный договор в российском праве. М.: Ось-89, 2003.</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Маркина Л.А. Нравственные начала в алиментных обязательствах и проблемы их совершенствования // Развитие российского права: история и перспективы, 2005</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Мейер Д.И. Русское гражданское право. В 2 ч. Ч.1. Испр. и доп.8-е изд. - М., 1997.</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Муратова С.А. Семейное право: Схемы, комментарии: Учебное пособие - М.: Юриспруденция, 1999.</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Никитин Д.Н. Правовое регулирование личных неимущественных отношений супругов. Автореф. дисс. канд. юрид. наук. - М., 2013.</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Никитин, Д.Н. Проблемы регулирования личных неимущественных отношений супругов брачным договором в Российской Федерации // Право и образование, 2013. № 1</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Носова И.Ю. О понятии и классификации прав ребенка // Конституционное и муниципальное право, 2010. - № 4.</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Постатейный комментарий к Семейному кодексу Российской Федерации // Под ред. С.П. Гришаева. - М., 2011</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Пушкарева Н.Л. Частная жизнь русской женщины: невеста, жена, любовница. М.: Ладомир, 1997.</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Реутов С.И. Фактические составы в системе юридических фактов семенного права. М.: ВЮЗИ, 1975.</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Рясенцев В.А. Семейное право. - М., 1971.</w:t>
      </w:r>
    </w:p>
    <w:p w:rsidR="00F5660D" w:rsidRDefault="00314553">
      <w:pPr>
        <w:spacing w:line="360" w:lineRule="auto"/>
        <w:jc w:val="both"/>
        <w:rPr>
          <w:color w:val="000000"/>
          <w:sz w:val="28"/>
          <w:szCs w:val="28"/>
          <w:lang w:val="ru-RU"/>
        </w:rPr>
      </w:pPr>
      <w:r>
        <w:rPr>
          <w:color w:val="000000"/>
          <w:sz w:val="28"/>
          <w:szCs w:val="28"/>
          <w:lang w:val="ru-RU"/>
        </w:rPr>
        <w:lastRenderedPageBreak/>
        <w:t>.</w:t>
      </w:r>
      <w:r>
        <w:rPr>
          <w:color w:val="000000"/>
          <w:sz w:val="28"/>
          <w:szCs w:val="28"/>
          <w:lang w:val="ru-RU"/>
        </w:rPr>
        <w:tab/>
        <w:t>Семейное право: учебное пособие для ВУЗов // Под ред. П.В. Крашенинникова. М.: Статут, 2010.</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Синельникова Т.Ю. Имущественные отношения супругов по поводу их общей собственности. Автореф. Дисс. канд. юрид. наук. - М., 2010.</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Смелзер Н. Социология. - М., 1994</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Фадеева Т.А. Права и обязанности советских граждан в семейных отношениях // Наши права и обязанности, 1984.</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Фененко Ю.В. Социология. - М., 2008</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Фомина Е.А. Споры о праве на воспитание детей (Материально-правовые и процессуально-правовые проблемы). Автореф. дисс. канд. юрид. наук. - М., 2004.</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Чефранов Е.А. Имущественные отношения в российской семье. Практическое пособие. М.: Юристъ., 1997.</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Шаповалова С.А. Личное неимущественное право супруга на выбор фамилии по российскому и зарубежному семейному законодательству // Нотариус. - М.: Юрист, 2008, № 6.</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Шерстнева Н.С. Принципы семейного права. М.: ТК Велби; Проспект, 2004.</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Шершеневич Г.Ф. Учебник русского гражданского права - М.: "СПАРК", 1995.</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Шершеневич Г.Ф. Учебник русского гражданского права. - СПб., 1914.</w:t>
      </w:r>
    </w:p>
    <w:p w:rsidR="00F5660D" w:rsidRDefault="00314553">
      <w:pPr>
        <w:spacing w:line="360" w:lineRule="auto"/>
        <w:jc w:val="both"/>
        <w:rPr>
          <w:color w:val="000000"/>
          <w:sz w:val="28"/>
          <w:szCs w:val="28"/>
          <w:lang w:val="ru-RU"/>
        </w:rPr>
      </w:pPr>
      <w:r>
        <w:rPr>
          <w:color w:val="000000"/>
          <w:sz w:val="28"/>
          <w:szCs w:val="28"/>
          <w:lang w:val="ru-RU"/>
        </w:rPr>
        <w:t>.</w:t>
      </w:r>
      <w:r>
        <w:rPr>
          <w:color w:val="000000"/>
          <w:sz w:val="28"/>
          <w:szCs w:val="28"/>
          <w:lang w:val="ru-RU"/>
        </w:rPr>
        <w:tab/>
        <w:t>Шершень Т.В. Принцип равенства прав супругов: генезис и некоторые проблемы его реализации в современном семейном праве России // Российская юстиция, 2010. - № 7</w:t>
      </w:r>
    </w:p>
    <w:p w:rsidR="00F5660D" w:rsidRDefault="00314553">
      <w:pPr>
        <w:tabs>
          <w:tab w:val="left" w:pos="726"/>
        </w:tabs>
        <w:spacing w:line="360" w:lineRule="auto"/>
        <w:jc w:val="both"/>
        <w:rPr>
          <w:b/>
          <w:bCs/>
          <w:color w:val="000000"/>
          <w:sz w:val="28"/>
          <w:szCs w:val="28"/>
          <w:lang w:val="ru-RU"/>
        </w:rPr>
      </w:pPr>
      <w:r>
        <w:rPr>
          <w:b/>
          <w:bCs/>
          <w:color w:val="000000"/>
          <w:sz w:val="28"/>
          <w:szCs w:val="28"/>
          <w:lang w:val="en-US"/>
        </w:rPr>
        <w:t>III</w:t>
      </w:r>
      <w:r>
        <w:rPr>
          <w:b/>
          <w:bCs/>
          <w:color w:val="000000"/>
          <w:sz w:val="28"/>
          <w:szCs w:val="28"/>
          <w:lang w:val="ru-RU"/>
        </w:rPr>
        <w:t>. Судебная практика</w:t>
      </w:r>
    </w:p>
    <w:p w:rsidR="00F5660D" w:rsidRDefault="00314553">
      <w:pPr>
        <w:tabs>
          <w:tab w:val="left" w:pos="726"/>
        </w:tabs>
        <w:spacing w:line="360" w:lineRule="auto"/>
        <w:jc w:val="both"/>
        <w:rPr>
          <w:color w:val="000000"/>
          <w:sz w:val="28"/>
          <w:szCs w:val="28"/>
          <w:lang w:val="ru-RU"/>
        </w:rPr>
      </w:pPr>
      <w:r>
        <w:rPr>
          <w:color w:val="000000"/>
          <w:sz w:val="28"/>
          <w:szCs w:val="28"/>
          <w:lang w:val="ru-RU"/>
        </w:rPr>
        <w:t>Решение Березниковского городского суда Пермского края по Делу дело № 2-249/2010 от 12 января 2010 // ГАС "Правосудие"</w:t>
      </w:r>
    </w:p>
    <w:tbl>
      <w:tblPr>
        <w:tblStyle w:val="a4"/>
        <w:tblW w:w="0" w:type="auto"/>
        <w:jc w:val="center"/>
        <w:tblInd w:w="0" w:type="dxa"/>
        <w:tblLook w:val="04A0" w:firstRow="1" w:lastRow="0" w:firstColumn="1" w:lastColumn="0" w:noHBand="0" w:noVBand="1"/>
      </w:tblPr>
      <w:tblGrid>
        <w:gridCol w:w="8472"/>
      </w:tblGrid>
      <w:tr w:rsidR="00314553"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314553" w:rsidRDefault="0000588B" w:rsidP="00AF121C">
            <w:pPr>
              <w:spacing w:line="360" w:lineRule="auto"/>
              <w:textAlignment w:val="baseline"/>
              <w:rPr>
                <w:rFonts w:ascii="Arial" w:eastAsia="Times New Roman" w:hAnsi="Arial" w:cs="Times New Roman"/>
                <w:color w:val="444444"/>
                <w:sz w:val="21"/>
                <w:szCs w:val="21"/>
                <w:lang w:eastAsia="ru-RU"/>
              </w:rPr>
            </w:pPr>
            <w:hyperlink r:id="rId12" w:history="1">
              <w:r w:rsidR="00314553">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314553" w:rsidRPr="00464E3E" w:rsidRDefault="0000588B" w:rsidP="00AF121C">
            <w:pPr>
              <w:spacing w:line="360" w:lineRule="auto"/>
              <w:textAlignment w:val="baseline"/>
              <w:rPr>
                <w:rFonts w:ascii="Arial" w:eastAsia="Times New Roman" w:hAnsi="Arial" w:cs="Times New Roman"/>
                <w:color w:val="444444"/>
                <w:sz w:val="21"/>
                <w:szCs w:val="21"/>
                <w:lang w:eastAsia="ru-RU"/>
              </w:rPr>
            </w:pPr>
            <w:hyperlink r:id="rId13" w:history="1">
              <w:r w:rsidR="00314553">
                <w:rPr>
                  <w:rStyle w:val="a3"/>
                  <w:rFonts w:eastAsia="Times New Roman" w:cs="Times New Roman"/>
                  <w:sz w:val="21"/>
                  <w:szCs w:val="21"/>
                  <w:lang w:eastAsia="ru-RU"/>
                </w:rPr>
                <w:t>Рерайт текстов и уникализация 90 %</w:t>
              </w:r>
            </w:hyperlink>
          </w:p>
          <w:p w:rsidR="00314553" w:rsidRDefault="0000588B" w:rsidP="00AF121C">
            <w:pPr>
              <w:spacing w:line="360" w:lineRule="auto"/>
              <w:textAlignment w:val="baseline"/>
              <w:rPr>
                <w:rFonts w:ascii="Arial" w:eastAsia="Times New Roman" w:hAnsi="Arial" w:cs="Times New Roman"/>
                <w:color w:val="444444"/>
                <w:sz w:val="21"/>
                <w:szCs w:val="21"/>
                <w:lang w:eastAsia="ru-RU"/>
              </w:rPr>
            </w:pPr>
            <w:hyperlink r:id="rId14" w:history="1">
              <w:r w:rsidR="00314553">
                <w:rPr>
                  <w:rStyle w:val="a3"/>
                  <w:rFonts w:eastAsia="Times New Roman" w:cs="Times New Roman"/>
                  <w:sz w:val="21"/>
                  <w:szCs w:val="21"/>
                  <w:lang w:eastAsia="ru-RU"/>
                </w:rPr>
                <w:t>Написание по заказу контрольных, дипломов, диссертаций. . .</w:t>
              </w:r>
            </w:hyperlink>
          </w:p>
        </w:tc>
      </w:tr>
    </w:tbl>
    <w:p w:rsidR="00314553" w:rsidRPr="00314553" w:rsidRDefault="00314553">
      <w:pPr>
        <w:tabs>
          <w:tab w:val="left" w:pos="726"/>
        </w:tabs>
        <w:spacing w:line="360" w:lineRule="auto"/>
        <w:jc w:val="both"/>
        <w:rPr>
          <w:color w:val="000000"/>
          <w:sz w:val="28"/>
          <w:szCs w:val="28"/>
        </w:rPr>
      </w:pPr>
    </w:p>
    <w:sectPr w:rsidR="00314553" w:rsidRPr="00314553">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8B" w:rsidRDefault="0000588B" w:rsidP="00ED5F06">
      <w:r>
        <w:separator/>
      </w:r>
    </w:p>
  </w:endnote>
  <w:endnote w:type="continuationSeparator" w:id="0">
    <w:p w:rsidR="0000588B" w:rsidRDefault="0000588B" w:rsidP="00ED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06" w:rsidRDefault="00ED5F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06" w:rsidRDefault="00ED5F06" w:rsidP="00ED5F06">
    <w:pPr>
      <w:pStyle w:val="a7"/>
    </w:pPr>
    <w:r>
      <w:t xml:space="preserve">Вернуться в каталог готовых дипломов и магистерских диссертаций </w:t>
    </w:r>
  </w:p>
  <w:p w:rsidR="00ED5F06" w:rsidRDefault="00ED5F06" w:rsidP="00ED5F06">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06" w:rsidRDefault="00ED5F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8B" w:rsidRDefault="0000588B" w:rsidP="00ED5F06">
      <w:r>
        <w:separator/>
      </w:r>
    </w:p>
  </w:footnote>
  <w:footnote w:type="continuationSeparator" w:id="0">
    <w:p w:rsidR="0000588B" w:rsidRDefault="0000588B" w:rsidP="00ED5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06" w:rsidRDefault="00ED5F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E9" w:rsidRDefault="00DB6AE9" w:rsidP="00DB6AE9">
    <w:pPr>
      <w:pStyle w:val="a5"/>
    </w:pPr>
    <w:r>
      <w:t>Узнайте стоимость написания на заказ студенческих и аспирантских работ</w:t>
    </w:r>
  </w:p>
  <w:p w:rsidR="00ED5F06" w:rsidRDefault="00DB6AE9" w:rsidP="00DB6AE9">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06" w:rsidRDefault="00ED5F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53"/>
    <w:rsid w:val="0000588B"/>
    <w:rsid w:val="00314553"/>
    <w:rsid w:val="00A34547"/>
    <w:rsid w:val="00DB6AE9"/>
    <w:rsid w:val="00ED5F06"/>
    <w:rsid w:val="00F5660D"/>
    <w:rsid w:val="00FA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styleId="a3">
    <w:name w:val="Hyperlink"/>
    <w:uiPriority w:val="99"/>
    <w:semiHidden/>
    <w:unhideWhenUsed/>
    <w:rsid w:val="00314553"/>
    <w:rPr>
      <w:color w:val="0000FF"/>
      <w:u w:val="single"/>
    </w:rPr>
  </w:style>
  <w:style w:type="table" w:styleId="a4">
    <w:name w:val="Table Grid"/>
    <w:basedOn w:val="a1"/>
    <w:uiPriority w:val="59"/>
    <w:rsid w:val="00314553"/>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5F06"/>
    <w:pPr>
      <w:tabs>
        <w:tab w:val="center" w:pos="4677"/>
        <w:tab w:val="right" w:pos="9355"/>
      </w:tabs>
    </w:pPr>
  </w:style>
  <w:style w:type="character" w:customStyle="1" w:styleId="a6">
    <w:name w:val="Верхний колонтитул Знак"/>
    <w:basedOn w:val="a0"/>
    <w:link w:val="a5"/>
    <w:uiPriority w:val="99"/>
    <w:rsid w:val="00ED5F06"/>
    <w:rPr>
      <w:rFonts w:ascii="Times New Roman CYR" w:hAnsi="Times New Roman CYR" w:cs="Times New Roman CYR"/>
      <w:sz w:val="24"/>
      <w:szCs w:val="24"/>
      <w:lang w:val="sr-Cyrl-BA"/>
    </w:rPr>
  </w:style>
  <w:style w:type="paragraph" w:styleId="a7">
    <w:name w:val="footer"/>
    <w:basedOn w:val="a"/>
    <w:link w:val="a8"/>
    <w:uiPriority w:val="99"/>
    <w:unhideWhenUsed/>
    <w:rsid w:val="00ED5F06"/>
    <w:pPr>
      <w:tabs>
        <w:tab w:val="center" w:pos="4677"/>
        <w:tab w:val="right" w:pos="9355"/>
      </w:tabs>
    </w:pPr>
  </w:style>
  <w:style w:type="character" w:customStyle="1" w:styleId="a8">
    <w:name w:val="Нижний колонтитул Знак"/>
    <w:basedOn w:val="a0"/>
    <w:link w:val="a7"/>
    <w:uiPriority w:val="99"/>
    <w:rsid w:val="00ED5F06"/>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styleId="a3">
    <w:name w:val="Hyperlink"/>
    <w:uiPriority w:val="99"/>
    <w:semiHidden/>
    <w:unhideWhenUsed/>
    <w:rsid w:val="00314553"/>
    <w:rPr>
      <w:color w:val="0000FF"/>
      <w:u w:val="single"/>
    </w:rPr>
  </w:style>
  <w:style w:type="table" w:styleId="a4">
    <w:name w:val="Table Grid"/>
    <w:basedOn w:val="a1"/>
    <w:uiPriority w:val="59"/>
    <w:rsid w:val="00314553"/>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5F06"/>
    <w:pPr>
      <w:tabs>
        <w:tab w:val="center" w:pos="4677"/>
        <w:tab w:val="right" w:pos="9355"/>
      </w:tabs>
    </w:pPr>
  </w:style>
  <w:style w:type="character" w:customStyle="1" w:styleId="a6">
    <w:name w:val="Верхний колонтитул Знак"/>
    <w:basedOn w:val="a0"/>
    <w:link w:val="a5"/>
    <w:uiPriority w:val="99"/>
    <w:rsid w:val="00ED5F06"/>
    <w:rPr>
      <w:rFonts w:ascii="Times New Roman CYR" w:hAnsi="Times New Roman CYR" w:cs="Times New Roman CYR"/>
      <w:sz w:val="24"/>
      <w:szCs w:val="24"/>
      <w:lang w:val="sr-Cyrl-BA"/>
    </w:rPr>
  </w:style>
  <w:style w:type="paragraph" w:styleId="a7">
    <w:name w:val="footer"/>
    <w:basedOn w:val="a"/>
    <w:link w:val="a8"/>
    <w:uiPriority w:val="99"/>
    <w:unhideWhenUsed/>
    <w:rsid w:val="00ED5F06"/>
    <w:pPr>
      <w:tabs>
        <w:tab w:val="center" w:pos="4677"/>
        <w:tab w:val="right" w:pos="9355"/>
      </w:tabs>
    </w:pPr>
  </w:style>
  <w:style w:type="character" w:customStyle="1" w:styleId="a8">
    <w:name w:val="Нижний колонтитул Знак"/>
    <w:basedOn w:val="a0"/>
    <w:link w:val="a7"/>
    <w:uiPriority w:val="99"/>
    <w:rsid w:val="00ED5F06"/>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17924</Words>
  <Characters>102169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2021-04-03T13:11:00Z</dcterms:created>
  <dcterms:modified xsi:type="dcterms:W3CDTF">2023-05-09T08:30:00Z</dcterms:modified>
</cp:coreProperties>
</file>