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E8" w:rsidRDefault="006A56E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A56E8" w:rsidRDefault="006A56E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A56E8" w:rsidRPr="006A56E8" w:rsidRDefault="006A56E8" w:rsidP="006A56E8">
      <w:pPr>
        <w:pStyle w:val="1"/>
        <w:jc w:val="center"/>
      </w:pPr>
      <w:r w:rsidRPr="006A56E8">
        <w:t>Электронный документооборот в органах местного самоуправления как экономическая категория</w:t>
      </w:r>
    </w:p>
    <w:p w:rsidR="006A56E8" w:rsidRPr="006A56E8" w:rsidRDefault="006A56E8" w:rsidP="006A56E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A56E8" w:rsidRDefault="001A5A08" w:rsidP="001A5A08">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2016</w:t>
      </w:r>
    </w:p>
    <w:p w:rsidR="00870396" w:rsidRPr="00870396" w:rsidRDefault="00870396" w:rsidP="00870396">
      <w:pPr>
        <w:widowControl w:val="0"/>
        <w:autoSpaceDE w:val="0"/>
        <w:autoSpaceDN w:val="0"/>
        <w:adjustRightInd w:val="0"/>
        <w:spacing w:after="0" w:line="240" w:lineRule="auto"/>
        <w:jc w:val="center"/>
        <w:rPr>
          <w:rFonts w:ascii="Times New Roman CYR" w:hAnsi="Times New Roman CYR" w:cs="Times New Roman CYR"/>
          <w:b/>
          <w:sz w:val="28"/>
          <w:szCs w:val="28"/>
        </w:rPr>
      </w:pPr>
      <w:r w:rsidRPr="00870396">
        <w:rPr>
          <w:rFonts w:ascii="Times New Roman CYR" w:hAnsi="Times New Roman CYR" w:cs="Times New Roman CYR"/>
          <w:b/>
          <w:sz w:val="28"/>
          <w:szCs w:val="28"/>
        </w:rPr>
        <w:t>Вернуться в каталог готовых дипломов и магистерских диссертаций –</w:t>
      </w:r>
    </w:p>
    <w:p w:rsidR="006A56E8" w:rsidRDefault="00447C76" w:rsidP="0087039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7" w:history="1">
        <w:r w:rsidR="00870396" w:rsidRPr="00870396">
          <w:rPr>
            <w:rFonts w:ascii="Times New Roman CYR" w:hAnsi="Times New Roman CYR" w:cs="Times New Roman CYR"/>
            <w:b/>
            <w:color w:val="0000FF" w:themeColor="hyperlink"/>
            <w:sz w:val="28"/>
            <w:szCs w:val="28"/>
            <w:u w:val="single"/>
            <w:lang w:val="en-US"/>
          </w:rPr>
          <w:t>http</w:t>
        </w:r>
        <w:r w:rsidR="00870396" w:rsidRPr="00870396">
          <w:rPr>
            <w:rFonts w:ascii="Times New Roman CYR" w:hAnsi="Times New Roman CYR" w:cs="Times New Roman CYR"/>
            <w:b/>
            <w:color w:val="0000FF" w:themeColor="hyperlink"/>
            <w:sz w:val="28"/>
            <w:szCs w:val="28"/>
            <w:u w:val="single"/>
          </w:rPr>
          <w:t>://учебники.информ2000.рф/</w:t>
        </w:r>
        <w:proofErr w:type="spellStart"/>
        <w:r w:rsidR="00870396" w:rsidRPr="00870396">
          <w:rPr>
            <w:rFonts w:ascii="Times New Roman CYR" w:hAnsi="Times New Roman CYR" w:cs="Times New Roman CYR"/>
            <w:b/>
            <w:color w:val="0000FF" w:themeColor="hyperlink"/>
            <w:sz w:val="28"/>
            <w:szCs w:val="28"/>
            <w:u w:val="single"/>
            <w:lang w:val="en-US"/>
          </w:rPr>
          <w:t>diplom</w:t>
        </w:r>
        <w:proofErr w:type="spellEnd"/>
        <w:r w:rsidR="00870396" w:rsidRPr="00870396">
          <w:rPr>
            <w:rFonts w:ascii="Times New Roman CYR" w:hAnsi="Times New Roman CYR" w:cs="Times New Roman CYR"/>
            <w:b/>
            <w:color w:val="0000FF" w:themeColor="hyperlink"/>
            <w:sz w:val="28"/>
            <w:szCs w:val="28"/>
            <w:u w:val="single"/>
          </w:rPr>
          <w:t>.</w:t>
        </w:r>
        <w:proofErr w:type="spellStart"/>
        <w:r w:rsidR="00870396" w:rsidRPr="00870396">
          <w:rPr>
            <w:rFonts w:ascii="Times New Roman CYR" w:hAnsi="Times New Roman CYR" w:cs="Times New Roman CYR"/>
            <w:b/>
            <w:color w:val="0000FF" w:themeColor="hyperlink"/>
            <w:sz w:val="28"/>
            <w:szCs w:val="28"/>
            <w:u w:val="single"/>
            <w:lang w:val="en-US"/>
          </w:rPr>
          <w:t>shtml</w:t>
        </w:r>
        <w:proofErr w:type="spellEnd"/>
      </w:hyperlink>
    </w:p>
    <w:p w:rsidR="006A56E8" w:rsidRDefault="006A56E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ТЕОРЕТИЧЕСКИЕ И ПРАВОВЫЕ АСПЕКТЫ ОРГАНИЗАЦИИ ЭЛЕКТРОННОГО ДОКУМЕНТООБОРОТА В ОРГАНАХ МЕСТНОГО САМОУПРАВЛЕНИЯ</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Формирование понятийного аппарата работы</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Документооборот в организации: основные этапы и правовые аспекты</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Международный и региональный опыт организации электронного документооборота</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ОСНОВНЫЕ ПАРАМЕТРЫ И АНАЛИЗ ДЕЯТЕЛЬНОСТИ МУНИЦИПАЛЬНОГО ОБРАЗОВАНИЯ ГОРОД «ВОЛОГДА» И ОРГАНОВ МЕСТНОГО САМОУПРАВЛЕНИЯ</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Муниципальная система бюджета как инструмент самоуправления инновационной рыночной экономики</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Инфраструктура муниципального образования «Город Вологда» Электронный документооборот в Администрации города Вологды</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ИННОВАЦИОННЫЙ ПОДХОД К ОРГАНИЗАЦИИ ДОКУМЕНТООБОРОТА </w:t>
      </w:r>
      <w:r>
        <w:rPr>
          <w:rFonts w:ascii="Times New Roman CYR" w:hAnsi="Times New Roman CYR" w:cs="Times New Roman CYR"/>
          <w:sz w:val="28"/>
          <w:szCs w:val="28"/>
        </w:rPr>
        <w:lastRenderedPageBreak/>
        <w:t>В АДМИНИСТРАЦИИ ГОРОДА ВОЛОГДЫ</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Экономическая система муниципального образования «Город Вологда» как векторное поле движения денежных потоков</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Документооборот как инструмент формирования рыночного уклада муниципалитета на основе информационно-коммуникационной системы</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ИСПОЛЬЗУЕМЫХ ИСТОЧНИКОВ</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ПРИЛОЖЕНИЯ</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переходом экономики на рыночный инновационный путь развития принципиально изменились внешние условия потребителей рынка и требования к организации экономической системы муниципального образования.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Муниципалитет представляет собой экономическую систему, обеспечивающую функционирование жизнедеятельности людей на основе собственных ресурсов и безопасности жизнедеятельности. [1] </w:t>
      </w:r>
    </w:p>
    <w:p w:rsidR="00717CC3" w:rsidRPr="00481669" w:rsidRDefault="00717CC3" w:rsidP="00481669">
      <w:pPr>
        <w:spacing w:after="160" w:line="252" w:lineRule="auto"/>
        <w:jc w:val="center"/>
        <w:rPr>
          <w:rFonts w:ascii="Times New Roman" w:eastAsia="Times New Roman" w:hAnsi="Times New Roman"/>
          <w:noProof/>
          <w:color w:val="000000"/>
          <w:sz w:val="28"/>
          <w:szCs w:val="20"/>
        </w:rPr>
      </w:pPr>
      <w:r w:rsidRPr="00717CC3">
        <w:rPr>
          <w:rFonts w:ascii="Times New Roman" w:eastAsia="Times New Roman" w:hAnsi="Times New Roman"/>
          <w:b/>
          <w:sz w:val="28"/>
          <w:szCs w:val="28"/>
        </w:rPr>
        <w:t xml:space="preserve"> </w:t>
      </w:r>
    </w:p>
    <w:p w:rsidR="00481669" w:rsidRPr="00481669" w:rsidRDefault="00447C76" w:rsidP="00481669">
      <w:pPr>
        <w:rPr>
          <w:rFonts w:eastAsiaTheme="minorHAnsi" w:cstheme="minorBidi"/>
          <w:b/>
          <w:sz w:val="32"/>
          <w:szCs w:val="32"/>
          <w:lang w:eastAsia="en-US"/>
        </w:rPr>
      </w:pPr>
      <w:hyperlink r:id="rId8" w:history="1">
        <w:r w:rsidR="00481669" w:rsidRPr="00481669">
          <w:rPr>
            <w:rFonts w:ascii="Calibri" w:eastAsia="Calibri" w:hAnsi="Calibri"/>
            <w:b/>
            <w:color w:val="0563C1"/>
            <w:sz w:val="32"/>
            <w:szCs w:val="32"/>
            <w:u w:val="single"/>
            <w:lang w:eastAsia="en-US"/>
          </w:rPr>
          <w:t>Вернуться в каталог дипломов по менеджменту</w:t>
        </w:r>
      </w:hyperlink>
    </w:p>
    <w:p w:rsidR="00481669" w:rsidRPr="00481669" w:rsidRDefault="00481669" w:rsidP="00481669">
      <w:pPr>
        <w:rPr>
          <w:rFonts w:eastAsiaTheme="minorHAnsi" w:cstheme="minorBidi"/>
          <w:sz w:val="32"/>
          <w:szCs w:val="32"/>
          <w:lang w:eastAsia="en-US"/>
        </w:rPr>
      </w:pPr>
    </w:p>
    <w:p w:rsidR="00481669" w:rsidRPr="00481669" w:rsidRDefault="00447C76" w:rsidP="00481669">
      <w:pPr>
        <w:spacing w:after="160" w:line="259" w:lineRule="auto"/>
        <w:rPr>
          <w:rFonts w:ascii="Calibri" w:eastAsia="Calibri" w:hAnsi="Calibri"/>
          <w:b/>
          <w:sz w:val="32"/>
          <w:szCs w:val="32"/>
          <w:lang w:eastAsia="en-US"/>
        </w:rPr>
      </w:pPr>
      <w:hyperlink r:id="rId9" w:history="1">
        <w:r w:rsidR="00481669" w:rsidRPr="00481669">
          <w:rPr>
            <w:rFonts w:ascii="Calibri" w:eastAsia="Calibri" w:hAnsi="Calibri"/>
            <w:b/>
            <w:color w:val="0563C1"/>
            <w:sz w:val="32"/>
            <w:szCs w:val="32"/>
            <w:u w:val="single"/>
            <w:lang w:eastAsia="en-US"/>
          </w:rPr>
          <w:t>Написание на заказ  курсовых, контрольных, дипломов...</w:t>
        </w:r>
      </w:hyperlink>
    </w:p>
    <w:p w:rsidR="00481669" w:rsidRPr="00481669" w:rsidRDefault="00447C76" w:rsidP="00481669">
      <w:pPr>
        <w:spacing w:after="160" w:line="259" w:lineRule="auto"/>
        <w:rPr>
          <w:rFonts w:ascii="Calibri" w:eastAsia="Calibri" w:hAnsi="Calibri"/>
          <w:b/>
          <w:sz w:val="32"/>
          <w:szCs w:val="32"/>
          <w:lang w:eastAsia="en-US"/>
        </w:rPr>
      </w:pPr>
      <w:hyperlink r:id="rId10" w:history="1">
        <w:r w:rsidR="00481669" w:rsidRPr="00481669">
          <w:rPr>
            <w:rFonts w:ascii="Calibri" w:eastAsia="Calibri" w:hAnsi="Calibri"/>
            <w:b/>
            <w:color w:val="0563C1"/>
            <w:sz w:val="32"/>
            <w:szCs w:val="32"/>
            <w:u w:val="single"/>
            <w:lang w:eastAsia="en-US"/>
          </w:rPr>
          <w:t>Написание на заказ научных статей, диссертаций...</w:t>
        </w:r>
      </w:hyperlink>
    </w:p>
    <w:p w:rsidR="00481669" w:rsidRPr="00481669" w:rsidRDefault="00447C76" w:rsidP="00481669">
      <w:pPr>
        <w:spacing w:after="160" w:line="259" w:lineRule="auto"/>
        <w:rPr>
          <w:rFonts w:ascii="Calibri" w:eastAsia="Calibri" w:hAnsi="Calibri"/>
          <w:b/>
          <w:sz w:val="32"/>
          <w:szCs w:val="32"/>
          <w:lang w:eastAsia="en-US"/>
        </w:rPr>
      </w:pPr>
      <w:hyperlink r:id="rId11" w:history="1">
        <w:r w:rsidR="00481669" w:rsidRPr="00481669">
          <w:rPr>
            <w:rFonts w:ascii="Calibri" w:eastAsia="Calibri" w:hAnsi="Calibri"/>
            <w:b/>
            <w:color w:val="0563C1"/>
            <w:sz w:val="32"/>
            <w:szCs w:val="32"/>
            <w:u w:val="single"/>
            <w:lang w:eastAsia="en-US"/>
          </w:rPr>
          <w:t xml:space="preserve">ШКОЛЬНИКАМ: онлайн-репетиторы и курсы </w:t>
        </w:r>
      </w:hyperlink>
    </w:p>
    <w:p w:rsidR="001A5A08" w:rsidRDefault="00447C76" w:rsidP="0048166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hyperlink r:id="rId12" w:history="1">
        <w:r w:rsidR="00481669" w:rsidRPr="00481669">
          <w:rPr>
            <w:rFonts w:ascii="Calibri" w:eastAsia="Calibri" w:hAnsi="Calibri"/>
            <w:b/>
            <w:color w:val="0563C1"/>
            <w:sz w:val="32"/>
            <w:szCs w:val="32"/>
            <w:u w:val="single"/>
            <w:lang w:eastAsia="en-US"/>
          </w:rPr>
          <w:t>Приглашаем авторов</w:t>
        </w:r>
      </w:hyperlink>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Конверсионные процессы наиболее вероятностны в инфраструктуре муниципалитета, так как она имеет достаточно сложную структуру и связывает между собой интересы населения, бизнеса и органов местного самоуправления. Информационно-коммуникационная система является одним из инструментов совершенствования инфраструктуры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исследования заключается в рассмотрении документооборота в органах местного самоуправления как экономической ЭКО-системы муниципального образования с использованием инструментов инновационного менеджмента, таких как интерактивное делопроизводство, логические и цифровые элементы, декларации, библиотека прецедентов.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является увеличение доходности муниципалитета на основе </w:t>
      </w:r>
      <w:r>
        <w:rPr>
          <w:rFonts w:ascii="Times New Roman CYR" w:hAnsi="Times New Roman CYR" w:cs="Times New Roman CYR"/>
          <w:sz w:val="28"/>
          <w:szCs w:val="28"/>
        </w:rPr>
        <w:lastRenderedPageBreak/>
        <w:t>совершенствования инфраструктуры муниципального образования с помощью организации информационно-коммуникационного взаимодействия бизнеса, населения и органов власти.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Новизна исследования - разработан подход, заключающийся в переходе от функциональной системы документооборота Администрации города Вологды к экономической системе с заданными экономическими параметрами, обеспечивающий увеличение доходности ЭКО-системы муниципалитета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цели необходимо решить ряд задач:</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сформировать понятийный аппарат по вопросу: «Документооборот в органах местного самоуправления как экономическая категория»;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законодательство РФ, Вологодской области и изучить международный и региональный опыт использования электронного документооборота в органах местного 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электронный документооборот как экономическую категорию;</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подход, заключающийся в переходе от функциональной системы документооборота Администрации города Вологды к экономической системе с заданными экономическими параметрами, обеспечивающий увеличение доходности ЭКО-системы муниципалитета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 исследования - информационная система Администрации города Вологды. Предмет - организация информационной системы Администрации города Вологды как экономической системы.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Теоретической основой исследования послужили положения и выводы, содержащиеся в трудах отечественных и зарубежных ученых, в области изучения теории и практики организации информационно-коммуникационной системы с помощью инструментов инновационного менеджмента в органах местного </w:t>
      </w:r>
      <w:r>
        <w:rPr>
          <w:rFonts w:ascii="Times New Roman CYR" w:hAnsi="Times New Roman CYR" w:cs="Times New Roman CYR"/>
          <w:sz w:val="28"/>
          <w:szCs w:val="28"/>
        </w:rPr>
        <w:lastRenderedPageBreak/>
        <w:t>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написании выпускной квалификационной работы основными источниками информации послужили: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нормативно-правовая база (Налоговый кодекс РФ, Федеральные Законы, регламентирующие организацию электронного документооборота);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труды доктора технических и экономических наук, профессора А.Н. </w:t>
      </w:r>
      <w:proofErr w:type="spellStart"/>
      <w:r>
        <w:rPr>
          <w:rFonts w:ascii="Times New Roman CYR" w:hAnsi="Times New Roman CYR" w:cs="Times New Roman CYR"/>
          <w:sz w:val="28"/>
          <w:szCs w:val="28"/>
        </w:rPr>
        <w:t>Шичкова</w:t>
      </w:r>
      <w:proofErr w:type="spellEnd"/>
      <w:r>
        <w:rPr>
          <w:rFonts w:ascii="Times New Roman CYR" w:hAnsi="Times New Roman CYR" w:cs="Times New Roman CYR"/>
          <w:sz w:val="28"/>
          <w:szCs w:val="28"/>
        </w:rPr>
        <w:t xml:space="preserve">; доктора технических наук, профессора И.Л. </w:t>
      </w:r>
      <w:proofErr w:type="spellStart"/>
      <w:r>
        <w:rPr>
          <w:rFonts w:ascii="Times New Roman CYR" w:hAnsi="Times New Roman CYR" w:cs="Times New Roman CYR"/>
          <w:sz w:val="28"/>
          <w:szCs w:val="28"/>
        </w:rPr>
        <w:t>Туккеля</w:t>
      </w:r>
      <w:proofErr w:type="spellEnd"/>
      <w:r>
        <w:rPr>
          <w:rFonts w:ascii="Times New Roman CYR" w:hAnsi="Times New Roman CYR" w:cs="Times New Roman CYR"/>
          <w:sz w:val="28"/>
          <w:szCs w:val="28"/>
        </w:rPr>
        <w:t>;</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труды таких авторов, как Д.В. </w:t>
      </w:r>
      <w:proofErr w:type="spellStart"/>
      <w:r>
        <w:rPr>
          <w:rFonts w:ascii="Times New Roman CYR" w:hAnsi="Times New Roman CYR" w:cs="Times New Roman CYR"/>
          <w:sz w:val="28"/>
          <w:szCs w:val="28"/>
        </w:rPr>
        <w:t>Артюнова</w:t>
      </w:r>
      <w:proofErr w:type="spellEnd"/>
      <w:r>
        <w:rPr>
          <w:rFonts w:ascii="Times New Roman CYR" w:hAnsi="Times New Roman CYR" w:cs="Times New Roman CYR"/>
          <w:sz w:val="28"/>
          <w:szCs w:val="28"/>
        </w:rPr>
        <w:t xml:space="preserve">, А.Н. </w:t>
      </w:r>
      <w:proofErr w:type="spellStart"/>
      <w:r>
        <w:rPr>
          <w:rFonts w:ascii="Times New Roman CYR" w:hAnsi="Times New Roman CYR" w:cs="Times New Roman CYR"/>
          <w:sz w:val="28"/>
          <w:szCs w:val="28"/>
        </w:rPr>
        <w:t>Асаул</w:t>
      </w:r>
      <w:proofErr w:type="spellEnd"/>
      <w:r>
        <w:rPr>
          <w:rFonts w:ascii="Times New Roman CYR" w:hAnsi="Times New Roman CYR" w:cs="Times New Roman CYR"/>
          <w:sz w:val="28"/>
          <w:szCs w:val="28"/>
        </w:rPr>
        <w:t xml:space="preserve">, Н.Е. </w:t>
      </w:r>
      <w:proofErr w:type="spellStart"/>
      <w:r>
        <w:rPr>
          <w:rFonts w:ascii="Times New Roman CYR" w:hAnsi="Times New Roman CYR" w:cs="Times New Roman CYR"/>
          <w:sz w:val="28"/>
          <w:szCs w:val="28"/>
        </w:rPr>
        <w:t>Кулябина</w:t>
      </w:r>
      <w:proofErr w:type="spellEnd"/>
      <w:r>
        <w:rPr>
          <w:rFonts w:ascii="Times New Roman CYR" w:hAnsi="Times New Roman CYR" w:cs="Times New Roman CYR"/>
          <w:sz w:val="28"/>
          <w:szCs w:val="28"/>
        </w:rPr>
        <w:t xml:space="preserve"> и других;</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материалы, полученные в процессе производственной практики в Управлении делами Администрации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Методологическую основу исследования составили метод операционного цикла, аналитический и сравнительный метод, а также общенаучные методы (анализ, индукция).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выпускной квалифицированной работы заключается в том, что предложенный инновационный подход возможно использовать для организации и формирования рыночного уклада Администрации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работы состоит из введения, трех глав, заключения, списка использованной литературы и перевода на английский язык темы, содержания и аннотации выпускной квалификационной работы.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введении раскрывается актуальность темы выпускной квалификационной работы, определяются объект и предмет исследования, устанавливаются цель и задачи, указывается информационная и методологическая база выпускной квалификационной работы.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первой главе «Теоретические и правовые аспекты организации документооборота в органах местного самоуправления» последовательно </w:t>
      </w:r>
      <w:r>
        <w:rPr>
          <w:rFonts w:ascii="Times New Roman CYR" w:hAnsi="Times New Roman CYR" w:cs="Times New Roman CYR"/>
          <w:sz w:val="28"/>
          <w:szCs w:val="28"/>
        </w:rPr>
        <w:lastRenderedPageBreak/>
        <w:t xml:space="preserve">раскрываются такие вопросы, как понятие региональной экономической системы, инноваций, документооборота как инструмента инновационного менеджмента при формировании экономической системы муниципалитета.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«Основные параметры и анализ деятельности муниципального образования «Город Вологда» и органов местного самоуправления на примере Администрации города Вологды» подробно рассмотрена инфраструктура города, выявлены ее недостатки и представлено влияние документооборота на субъекты инфраструктуры.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Третья глава «Документооборот как инструмент формирования рыночного уклада муниципалитета на основе информационно-коммуникационной системы» содержит этапы перехода на информационно-коммуникационную систему, которая позволяет увеличить доходность бюджета муниципалитета.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ТЕОРЕТИЧЕСКИЕ И ПРАВОВЫЕ АСПЕКТЫ ОРГАНИЗАЦИИ ЭЛЕКТРОННОГО ДОКУМЕНТООБОРОТА В ОРГАНАХ МЕСТНОГО 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Формирование понятийного аппарата работы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стандарт «</w:t>
      </w:r>
      <w:proofErr w:type="spellStart"/>
      <w:r>
        <w:rPr>
          <w:rFonts w:ascii="Times New Roman CYR" w:hAnsi="Times New Roman CYR" w:cs="Times New Roman CYR"/>
          <w:sz w:val="28"/>
          <w:szCs w:val="28"/>
        </w:rPr>
        <w:t>Guidelines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for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an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Innovation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management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system</w:t>
      </w:r>
      <w:proofErr w:type="spellEnd"/>
      <w:r>
        <w:rPr>
          <w:rFonts w:ascii="Times New Roman CYR" w:hAnsi="Times New Roman CYR" w:cs="Times New Roman CYR"/>
          <w:sz w:val="28"/>
          <w:szCs w:val="28"/>
        </w:rPr>
        <w:t>» определяет инновацию как конечный результат инновационной деятельности, которая получила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либо в новом подходе к социальным услугам [1,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представляет собой прикладную деятельность, направленную на реализацию накопленных научно-технических знаний, технологий, оборудования, с целью увеличения реализации товаров (услуг), имеющих конкурентные преимущества на внешнем рынке.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Региональная экономическая система - это комплекс субъектов инфраструктуры, включающий: субъекты хозяйственной и предпринимательской деятельности, органы государственной власти и органы местного самоуправления, финансово-кредитные и образовательные учреждения, обеспечивающие синергетический эффект в капитализации исходных региональных ресурсов, рост ВРП, доходы бюджетов всех уровней, и на этой основе рост факторов, обеспечивающих уровень жизнедеятельности населения. Исходные и результирующие параметры экономической системы определяются в денежном эквиваленте.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муниципальной экономикой (промышленность территории с самоуправлением) следует понимать комплекс промышленных предприятий и </w:t>
      </w:r>
      <w:r>
        <w:rPr>
          <w:rFonts w:ascii="Times New Roman CYR" w:hAnsi="Times New Roman CYR" w:cs="Times New Roman CYR"/>
          <w:sz w:val="28"/>
          <w:szCs w:val="28"/>
        </w:rPr>
        <w:lastRenderedPageBreak/>
        <w:t>коммерческих организаций, которые, как правило, расположены на муниципальной территории и являются инструментом, для формирования муниципального бюджета, необходимого и достаточного для реализации функций самоуправления, чтобы обеспечить проживание и деятельность населения, живущего на муниципальной территории. [1] Основные ресурсы муниципалитета - это люди, земля и бюджет муниципального образования. Непрерывное совершенствование инженерного бизнеса муниципального образования является важной задачей муниципалитета. Функции, вытекающие из потребностей людей для полезной жизнедеятельности, в инновационной рыночной экономики носят вероятностный характер. В процессах стратегического планирования экономического развития муниципального образования эти функции являются социально-экономические инструментами. [3]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Инженерный бизнес - это интегрированная совокупность видов активов и деятельности, которая способна быть реализованной и управляемой с целью обеспечения инвесторам и (или) владельцам, членам и участникам акционерного капитала возврата (дохода) в форме дивидендов, более низких операционных затрат или в другой форме экономической эффективности. Согласно Циклу Карно цикл работы инженерного бизнеса осуществляется с помощью производственно-технологических систем. В свою очередь, производственно-технологическая система представляет собой минимальный комплекс материальных и нематериальных активов, обеспечивающий получение технологического передела или готовой продукции (услуг), имеющих рыночную стоимость. [3]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Документооборот в организации: основные этапы и правовые аспекты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Согласно Федеральному закону № 149-ФЗ от 27.07.2006 г. (ред. от 13.07.2015 г.) «Об информации, информационных технологиях и о защите информации» (с изменениями и дополнениями, вступающими в силу с 10.01.2016 г.)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нормативными документами, регулирующими документооборот в Российской Федерации, являются: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10 января 2002 г. № 1-ФЗ «Об электронной цифровой подписи»;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27 июля 2006 г. № 149-ФЗ «Об информации, информационных технологиях и о защите информации»;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 Р 51141-98. Делопроизводство и архивное дело. Термины и определения (утвержден постановлением Госстандарта РФ от 27 февраля 1998 г. № 28);</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ГОСТ Р 6.30-2003. Унифицированная система организационно-распорядительной документации. Требования к оформлению документов (утв. постановлением Госстандарта РФ от 3 марта 2003 г. № 65-ст);</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Правительства РФ от 22 сентября 2009 г. № 754 «Об утверждении Положения о системе межведомственного электронного документооборота» [4].</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Документооборот - это движение документов с момента их получения или создания до завершения исполнения, отправки или сдачи в дело. Различают три основных потока документации: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документы, поступающие из других организаций (входящие);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документы, отправляемые в другие организации (исходящие);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документы, создаваемые в организации и используемые работниками организации в управленческом процессе (внутренние). Схематично внутренний документооборот представлен на рисунке 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Входящие документы, поступающие в организацию, проходят следующие этапы: получение корреспонденции, регистрация, рассмотрение документа, вынесение резолюции, контроль за исполнением резолюции, исполнение, приемка работ.</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05125" cy="2686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2686050"/>
                    </a:xfrm>
                    <a:prstGeom prst="rect">
                      <a:avLst/>
                    </a:prstGeom>
                    <a:noFill/>
                    <a:ln>
                      <a:noFill/>
                    </a:ln>
                  </pic:spPr>
                </pic:pic>
              </a:graphicData>
            </a:graphic>
          </wp:inline>
        </w:drawing>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1 - Внутренний документооборот в организации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Первые системы электронного документооборота (ЭДО) появились в банковской сфере. В западной литературе такие системы получили название «системы электронного перевода денежных средств» (</w:t>
      </w:r>
      <w:proofErr w:type="spellStart"/>
      <w:r>
        <w:rPr>
          <w:rFonts w:ascii="Times New Roman CYR" w:hAnsi="Times New Roman CYR" w:cs="Times New Roman CYR"/>
          <w:sz w:val="28"/>
          <w:szCs w:val="28"/>
        </w:rPr>
        <w:t>The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Electronic</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Funds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Transfer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Systems</w:t>
      </w:r>
      <w:proofErr w:type="spellEnd"/>
      <w:r>
        <w:rPr>
          <w:rFonts w:ascii="Times New Roman CYR" w:hAnsi="Times New Roman CYR" w:cs="Times New Roman CYR"/>
          <w:sz w:val="28"/>
          <w:szCs w:val="28"/>
        </w:rPr>
        <w:t xml:space="preserve">) и начали функционировать с начала 1970-х годов. В дальнейшем системы ЭДО стали широко применяться и для обмена другой коммерческой информацией. Уже много лет такие системы используются в области авиационной промышленности для продажи и бронирования авиационных билетов, предприятиями в области химической промышленности. </w:t>
      </w:r>
      <w:r>
        <w:rPr>
          <w:rFonts w:ascii="Times New Roman CYR" w:hAnsi="Times New Roman CYR" w:cs="Times New Roman CYR"/>
          <w:sz w:val="28"/>
          <w:szCs w:val="28"/>
        </w:rPr>
        <w:lastRenderedPageBreak/>
        <w:t>Транснациональная текстильная компания «</w:t>
      </w:r>
      <w:proofErr w:type="spellStart"/>
      <w:r>
        <w:rPr>
          <w:rFonts w:ascii="Times New Roman CYR" w:hAnsi="Times New Roman CYR" w:cs="Times New Roman CYR"/>
          <w:sz w:val="28"/>
          <w:szCs w:val="28"/>
        </w:rPr>
        <w:t>Benetton</w:t>
      </w:r>
      <w:proofErr w:type="spellEnd"/>
      <w:r>
        <w:rPr>
          <w:rFonts w:ascii="Times New Roman CYR" w:hAnsi="Times New Roman CYR" w:cs="Times New Roman CYR"/>
          <w:sz w:val="28"/>
          <w:szCs w:val="28"/>
        </w:rPr>
        <w:t>» использует систему ЭДО для передачи необходимой информации между своими подразделениями, занимающимися продажей и производством продукции. Примеры показывают, насколько широк спектр применения систем безбумажного документооборота в коммерческой деятельности в индустриально развитых странах. Даже при оформлении таможенных документов трудно избежать заполнения бумажных форм и бланков, в некоторых странах (например, во Франции, Норвегии) стало возможным представление деклараций в электронном виде. Очевидно, масштабы использования систем ЭДО в коммерческой деятельности будут увеличиваться благодаря преимуществу этих систем перед традиционным документооборотом. По оценкам американских фирм-производителей автомобилей, использование ЭДО позволяет сократить затраты около 200 долларов с каждого производимого автомобиля. Суммарное годовое сокращение затрат благодаря использованию систем ЭДО в Норвегии уже в 1989 г. оценивалось около 1 миллиарда долларов. [3]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области электронного документооборота действуют следующие международные стандарты: стандарт США </w:t>
      </w:r>
      <w:r>
        <w:rPr>
          <w:rFonts w:ascii="Times New Roman CYR" w:hAnsi="Times New Roman CYR" w:cs="Times New Roman CYR"/>
          <w:sz w:val="28"/>
          <w:szCs w:val="28"/>
          <w:lang w:val="en-US"/>
        </w:rPr>
        <w:t>DoD</w:t>
      </w:r>
      <w:r>
        <w:rPr>
          <w:rFonts w:ascii="Times New Roman CYR" w:hAnsi="Times New Roman CYR" w:cs="Times New Roman CYR"/>
          <w:sz w:val="28"/>
          <w:szCs w:val="28"/>
        </w:rPr>
        <w:t xml:space="preserve"> 5015.2-</w:t>
      </w:r>
      <w:r>
        <w:rPr>
          <w:rFonts w:ascii="Times New Roman CYR" w:hAnsi="Times New Roman CYR" w:cs="Times New Roman CYR"/>
          <w:sz w:val="28"/>
          <w:szCs w:val="28"/>
          <w:lang w:val="en-US"/>
        </w:rPr>
        <w:t>STD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Design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Criteria</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Standard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for</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Electronic</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Records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Management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Software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Applications</w:t>
      </w:r>
      <w:r>
        <w:rPr>
          <w:rFonts w:ascii="Times New Roman CYR" w:hAnsi="Times New Roman CYR" w:cs="Times New Roman CYR"/>
          <w:sz w:val="28"/>
          <w:szCs w:val="28"/>
        </w:rPr>
        <w:t xml:space="preserve">), стандарт Евросоюза </w:t>
      </w:r>
      <w:proofErr w:type="spellStart"/>
      <w:r>
        <w:rPr>
          <w:rFonts w:ascii="Times New Roman CYR" w:hAnsi="Times New Roman CYR" w:cs="Times New Roman CYR"/>
          <w:sz w:val="28"/>
          <w:szCs w:val="28"/>
          <w:lang w:val="en-US"/>
        </w:rPr>
        <w:t>MoReq</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Model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requirements</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for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the</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management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of</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electronic</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records</w:t>
      </w:r>
      <w:proofErr w:type="spellEnd"/>
      <w:r>
        <w:rPr>
          <w:rFonts w:ascii="Times New Roman CYR" w:hAnsi="Times New Roman CYR" w:cs="Times New Roman CYR"/>
          <w:sz w:val="28"/>
          <w:szCs w:val="28"/>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международным стандартам система электронного документооборота представляет собой специализированный пакет разработки, несколько отдельных интегрированных пакетов, заказную разработку или их комбинацию.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Электронный документооборот предполагает движение документов в электронной форме. В Федеральном законе «Об электронной цифровой подписи» от 10 января 2002 г. № 1-ФЗ определены правовые условия использования электронной цифровой подписи, при соблюдении которых </w:t>
      </w:r>
      <w:r>
        <w:rPr>
          <w:rFonts w:ascii="Times New Roman CYR" w:hAnsi="Times New Roman CYR" w:cs="Times New Roman CYR"/>
          <w:sz w:val="28"/>
          <w:szCs w:val="28"/>
        </w:rPr>
        <w:lastRenderedPageBreak/>
        <w:t>электронная цифровая подпись в электронном документе признается равнозначной собственноручной подписи в документе на бумажном носителе. В настоящее время подготовлен проект Федерального закона «О документационном обеспечении управленческой деятельности».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2009-2010 годах в России начали реализовываться несколько глобальных государственных инициатив, связанных с организацией официального электронного взаимодействия между государством, населением и бизнесом, направленных на повышение уровня проникновения информационных технологий в различные аспекты государственной и общественной жизни. К ним следует отнести утверждение перечня государственных услуг, предоставляемых населению через Интернет, и утверждение положений о системе межведомственного документооборота, которые стали первыми важными шагами на пути реализации концепции «электронного правительства».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экспертов Петербургской компании DSS </w:t>
      </w:r>
      <w:proofErr w:type="spellStart"/>
      <w:r>
        <w:rPr>
          <w:rFonts w:ascii="Times New Roman CYR" w:hAnsi="Times New Roman CYR" w:cs="Times New Roman CYR"/>
          <w:sz w:val="28"/>
          <w:szCs w:val="28"/>
        </w:rPr>
        <w:t>Consulting</w:t>
      </w:r>
      <w:proofErr w:type="spellEnd"/>
      <w:r>
        <w:rPr>
          <w:rFonts w:ascii="Times New Roman CYR" w:hAnsi="Times New Roman CYR" w:cs="Times New Roman CYR"/>
          <w:sz w:val="28"/>
          <w:szCs w:val="28"/>
        </w:rPr>
        <w:t>, которая занимается маркетинговыми исследованиями российского IT-рынка, электронный документооборот в России реализуется во многих отраслях промышленности, банковском секторе, в госучреждениях. Использование электронного документооборота в органах государственного управления находится на 2 месте по числу организаций, использующих электронный документооборот, и составляет 14 % (рисунок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810000" cy="2876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76550"/>
                    </a:xfrm>
                    <a:prstGeom prst="rect">
                      <a:avLst/>
                    </a:prstGeom>
                    <a:noFill/>
                    <a:ln>
                      <a:noFill/>
                    </a:ln>
                  </pic:spPr>
                </pic:pic>
              </a:graphicData>
            </a:graphic>
          </wp:inline>
        </w:drawing>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2 - Использование электронного документооборота в различных сферах деятельности за 2014 год [3]</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закону «Об информации, информатизации и защите информации» информатизация − организованный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 Электронный документооборот как совокупность автоматизированных процессов по работе с документами, представленными в электронном виде, является частью процессов информатизации. Информационно-коммуникационная система является более широким понятием и включает в себя систему формирования и использования информационных ресурсов, информационно-телекоммуникационную инфраструктуру, научно-технический и производственный потенциал, необходимый для формирования информационно-телекоммуникационного пространства, рынок информационных и телекоммуникационных средств, информационных продуктов и услуг, систему обеспечения информационной безопасности, правовую базу информационных отношений.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Во всем мире государственные организации являются самым крупным потребителем товаров и услуг, относящихся к сфере информационно-коммуникационных технологий.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Раньше информационные системы создавались исключительно для внутриведомственного использования. Сейчас важными функциями информационных систем являются обеспечение взаимодействия госучреждений с гражданами и организациями с одной стороны и взаимодействие ведомств друг </w:t>
      </w:r>
      <w:r>
        <w:rPr>
          <w:rFonts w:ascii="Times New Roman CYR" w:hAnsi="Times New Roman CYR" w:cs="Times New Roman CYR"/>
          <w:sz w:val="28"/>
          <w:szCs w:val="28"/>
        </w:rPr>
        <w:lastRenderedPageBreak/>
        <w:t xml:space="preserve">с другом.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для того чтобы сделать эффективным сложный механизм управления муниципалитетом с помощью информационных технологий, требуются не только материальные ресурсы, но и человеческие. Поэтому огромное значение играет рынок знаний и интеллекта. [3, 4]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1.3 Международный и региональный опыт предоставления государственных услуг в электронном виде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течение последних десятилетий многие страны мира осуществляют последовательное и устойчивое формирование и развитие информационного общества. В условиях рыночной экономики постиндустриальные страны концентрируют свои усилия на создании, применении и распространении новых информационных технологий.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Значительного развития в предоставлении государственных услуг в электронном виде достигла Великобритания, которая наряду с Австрией, Мальтой и Португалией, обеспечила предоставление всех 12 европейских базовых </w:t>
      </w:r>
      <w:proofErr w:type="spellStart"/>
      <w:r>
        <w:rPr>
          <w:rFonts w:ascii="Times New Roman CYR" w:hAnsi="Times New Roman CYR" w:cs="Times New Roman CYR"/>
          <w:sz w:val="28"/>
          <w:szCs w:val="28"/>
        </w:rPr>
        <w:t>госуслуг</w:t>
      </w:r>
      <w:proofErr w:type="spellEnd"/>
      <w:r>
        <w:rPr>
          <w:rFonts w:ascii="Times New Roman CYR" w:hAnsi="Times New Roman CYR" w:cs="Times New Roman CYR"/>
          <w:sz w:val="28"/>
          <w:szCs w:val="28"/>
        </w:rPr>
        <w:t xml:space="preserve"> населению в режиме онлайн. К базовым услугам относят: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подоходные налоги;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регистрация автомобилей;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свидетельства о рождении и браке;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поиск работы;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заявка на выдачу разрешения на строительство;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регистрация высшего образования;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выплаты в системе социального обеспечения (пособия по безработице, пособия на детей, оплата расходов на лечение, пособия для студентов);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заявление в полицию;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уведомление о перемещении (переезде);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персональные документы (паспорта, водительские права);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публичные библиотеки;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услуги в сфере здравоохранения.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Разработчики единого портала государственных услуг Великобритании сформулировали тезис, на котором базируются современные инновации - от «правительства в Интернете» к «правительству из Интернета». Разрозненные </w:t>
      </w:r>
      <w:r>
        <w:rPr>
          <w:rFonts w:ascii="Times New Roman CYR" w:hAnsi="Times New Roman CYR" w:cs="Times New Roman CYR"/>
          <w:sz w:val="28"/>
          <w:szCs w:val="28"/>
        </w:rPr>
        <w:lastRenderedPageBreak/>
        <w:t xml:space="preserve">государственные Интернет-ресурсы стали объединяться через переход к единому стандарту хранения и обмена данными в правительственном шлюзе </w:t>
      </w:r>
      <w:proofErr w:type="spellStart"/>
      <w:r>
        <w:rPr>
          <w:rFonts w:ascii="Times New Roman CYR" w:hAnsi="Times New Roman CYR" w:cs="Times New Roman CYR"/>
          <w:sz w:val="28"/>
          <w:szCs w:val="28"/>
        </w:rPr>
        <w:t>Government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Gateway</w:t>
      </w:r>
      <w:proofErr w:type="spellEnd"/>
      <w:r>
        <w:rPr>
          <w:rFonts w:ascii="Times New Roman CYR" w:hAnsi="Times New Roman CYR" w:cs="Times New Roman CYR"/>
          <w:sz w:val="28"/>
          <w:szCs w:val="28"/>
        </w:rPr>
        <w:t xml:space="preserve">, который стал отправной точкой для доступа к сервисам по осуществлению всех государственных услуг. С подключением к системе </w:t>
      </w:r>
      <w:proofErr w:type="spellStart"/>
      <w:r>
        <w:rPr>
          <w:rFonts w:ascii="Times New Roman CYR" w:hAnsi="Times New Roman CYR" w:cs="Times New Roman CYR"/>
          <w:sz w:val="28"/>
          <w:szCs w:val="28"/>
        </w:rPr>
        <w:t>Government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Gateway</w:t>
      </w:r>
      <w:proofErr w:type="spellEnd"/>
      <w:r>
        <w:rPr>
          <w:rFonts w:ascii="Times New Roman CYR" w:hAnsi="Times New Roman CYR" w:cs="Times New Roman CYR"/>
          <w:sz w:val="28"/>
          <w:szCs w:val="28"/>
        </w:rPr>
        <w:t xml:space="preserve"> британские государственные ведомства стали применять пошаговый принцип изложения информации. В нормативных документах (</w:t>
      </w:r>
      <w:proofErr w:type="spellStart"/>
      <w:r>
        <w:rPr>
          <w:rFonts w:ascii="Times New Roman CYR" w:hAnsi="Times New Roman CYR" w:cs="Times New Roman CYR"/>
          <w:sz w:val="28"/>
          <w:szCs w:val="28"/>
        </w:rPr>
        <w:t>check</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list</w:t>
      </w:r>
      <w:proofErr w:type="spellEnd"/>
      <w:r>
        <w:rPr>
          <w:rFonts w:ascii="Times New Roman CYR" w:hAnsi="Times New Roman CYR" w:cs="Times New Roman CYR"/>
          <w:sz w:val="28"/>
          <w:szCs w:val="28"/>
        </w:rPr>
        <w:t xml:space="preserve"> -контрольный лист) последовательно описаны все требования к юридическому или физическому лицу при обращении за государственными услугами. Посещение </w:t>
      </w:r>
      <w:proofErr w:type="spellStart"/>
      <w:r>
        <w:rPr>
          <w:rFonts w:ascii="Times New Roman CYR" w:hAnsi="Times New Roman CYR" w:cs="Times New Roman CYR"/>
          <w:sz w:val="28"/>
          <w:szCs w:val="28"/>
        </w:rPr>
        <w:t>Government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Gateway</w:t>
      </w:r>
      <w:proofErr w:type="spellEnd"/>
      <w:r>
        <w:rPr>
          <w:rFonts w:ascii="Times New Roman CYR" w:hAnsi="Times New Roman CYR" w:cs="Times New Roman CYR"/>
          <w:sz w:val="28"/>
          <w:szCs w:val="28"/>
        </w:rPr>
        <w:t xml:space="preserve"> обязательно при первом обращении к системе, т.к. на нем происходит регистрация в качестве физического, юридического лица или посредника. Инфраструктура </w:t>
      </w:r>
      <w:proofErr w:type="spellStart"/>
      <w:r>
        <w:rPr>
          <w:rFonts w:ascii="Times New Roman CYR" w:hAnsi="Times New Roman CYR" w:cs="Times New Roman CYR"/>
          <w:sz w:val="28"/>
          <w:szCs w:val="28"/>
        </w:rPr>
        <w:t>Government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Gateway</w:t>
      </w:r>
      <w:proofErr w:type="spellEnd"/>
      <w:r>
        <w:rPr>
          <w:rFonts w:ascii="Times New Roman CYR" w:hAnsi="Times New Roman CYR" w:cs="Times New Roman CYR"/>
          <w:sz w:val="28"/>
          <w:szCs w:val="28"/>
        </w:rPr>
        <w:t xml:space="preserve">, рассчитанная на обслуживание до 500 обращений клиентов в секунду и до 5 миллиардов запросов в год, отвечает за совершение транзакций, аутентификацию и безопасность пользователей системы. Система аутентификации построена по принципу «скажи один раз» - пользователь один раз вводит пароль и </w:t>
      </w:r>
      <w:proofErr w:type="spellStart"/>
      <w:r>
        <w:rPr>
          <w:rFonts w:ascii="Times New Roman CYR" w:hAnsi="Times New Roman CYR" w:cs="Times New Roman CYR"/>
          <w:sz w:val="28"/>
          <w:szCs w:val="28"/>
        </w:rPr>
        <w:t>пин</w:t>
      </w:r>
      <w:proofErr w:type="spellEnd"/>
      <w:r>
        <w:rPr>
          <w:rFonts w:ascii="Times New Roman CYR" w:hAnsi="Times New Roman CYR" w:cs="Times New Roman CYR"/>
          <w:sz w:val="28"/>
          <w:szCs w:val="28"/>
        </w:rPr>
        <w:t xml:space="preserve">-код и после этого может работать со всеми сервисами в качестве зарегистрированного пользователя. Платежный модуль шлюза позволяет оплачивать </w:t>
      </w:r>
      <w:proofErr w:type="spellStart"/>
      <w:r>
        <w:rPr>
          <w:rFonts w:ascii="Times New Roman CYR" w:hAnsi="Times New Roman CYR" w:cs="Times New Roman CYR"/>
          <w:sz w:val="28"/>
          <w:szCs w:val="28"/>
        </w:rPr>
        <w:t>госуслуги</w:t>
      </w:r>
      <w:proofErr w:type="spellEnd"/>
      <w:r>
        <w:rPr>
          <w:rFonts w:ascii="Times New Roman CYR" w:hAnsi="Times New Roman CYR" w:cs="Times New Roman CYR"/>
          <w:sz w:val="28"/>
          <w:szCs w:val="28"/>
        </w:rPr>
        <w:t xml:space="preserve">, каждой из которых присвоен уникальный платежный код, при помощи банковских переводов и кредитных карт. В целях стимулирования спроса на новые сервисы правительством внесены поправки в законодательство, обеспечивающие налоговые льготы для тех, кто осуществляет обязательные платежи в электронном виде. Для граждан скидка составила 10 фунтов, для бизнеса - 150 фунтов.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Схема развития электронного правительства, разработанная в рамках Европейского Союза, включает в себя следующие элементы: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информирование;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однонаправленная интерактивность - скачиваемые формы и бланки;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двустороннее взаимодействие - электронные формы;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транзакции - полноценные электронные услуги;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персоналиация</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проактивное</w:t>
      </w:r>
      <w:proofErr w:type="spellEnd"/>
      <w:r>
        <w:rPr>
          <w:rFonts w:ascii="Times New Roman CYR" w:hAnsi="Times New Roman CYR" w:cs="Times New Roman CYR"/>
          <w:sz w:val="28"/>
          <w:szCs w:val="28"/>
        </w:rPr>
        <w:t>, автоматизированное взаимодействие.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2010 году электронное обеспечение государственных услуг населению в Европе увеличилось с 21% до 63%, 42% европейского населения используют правительственные сайты для получения информации, а 27% загружали электронные формы для заполнения. Правительства стран - членов ЕС уделяют особое внимание развитию интерактивного обслуживания в тех областях, где развитие электронного правительства может быстро обеспечить увеличение доходов или сокращения затрат. В этой связи, услуги, обеспечивающие доход административным учреждениям, (например, услуги, связанные со сбором налогов) во всех странах Евросоюза странах реализованы с помощью инновационных инструментов. То же самое относится и к услугам, предусматривающим прямые платежи гражданам или коммерческим структурам.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инновационных разработок электронных государственных услуг в США выделяется информационная технология SMART (поисково-справочная служба квалифицированных работников). Система разработана Департаментом труда штата Нью-Йорк как инструмент электронного правительства, объединяющий базу данных безработных жителей штата. Пользователи системы заполняют резюме в электронном формате, в котором указывается трудовая деятельность и профессиональные навыки. Полученные профессиональные данные резюме анализируются компьютерной программой, и в течение 24 часов клиент получает по электронной почте список открытых вакансий. Таким образом, новая технология позволяет сэкономить время клиента. С момента перехода на ЭДО Германия к 2012 году сэкономила 54 млрд. евро, а в Дании бизнес на электронном декларировании налогов ежегодно экономит 50 млн. </w:t>
      </w:r>
      <w:r>
        <w:rPr>
          <w:rFonts w:ascii="Times New Roman CYR" w:hAnsi="Times New Roman CYR" w:cs="Times New Roman CYR"/>
          <w:sz w:val="28"/>
          <w:szCs w:val="28"/>
        </w:rPr>
        <w:lastRenderedPageBreak/>
        <w:t>евро.</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Согласно Стратегии развития информационного общества в Российской Федерации, утвержденной Президентом Российской Федерации 7 февраля 2008 года № Пр-212,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органами государственной власти и местного самоуправления. К числу основных задач развития информационного общества отнесены: формирование современной информационной и телекоммуникационной инфраструктуры, предоставление на ее основе услуг, имеющих конкурентные преимущества на рынке, и обеспечение высокого уровня доступности информации и технологий для населения, повышение уровня развития образования, социальной защиты населения на основе использования информационных и телекоммуникационных технологий, совершенствование системы государственных гарантий конституционных прав человека и гражданина в информационной сфере, повышение эффективности государственного управления и местного самоуправления.</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соответствии с государственной программой Российской Федерации «Информационное общество (2011 - 2020 годы)», утвержденной распоряжением Правительства Российской Федерации от 20 октября 2010 года № 1815-р, основными задачами при создании информационного общества являются:</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обеспечение предоставления гражданам и организациям услуг с использованием современных информационных и телекоммуникационных технологий;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развитие технической и технологической основы становления информационного общества;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предупреждение угроз, возникающих в информационном обществе.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Практика использования инструментов инновационного менеджмента в организации деятельности органов местного самоуправления представлена в Администрации города Омска. Управление информационно-коммуникационных технологий (УИКТ) создано в 2008 году в рамках реализации общегородской целевой программы «Электронный Омск». Главная цель деятельности управления - это реализация и координация на территории Омска единой политики в сфере информатизации деятельности органов местного самоуправления, муниципальных предприятий и учреждений на основе применения инновационных телекоммуникационных технологий. Это позволяет муниципалитету более эффективно управлять социально-экономическим </w:t>
      </w:r>
      <w:r>
        <w:rPr>
          <w:rFonts w:ascii="Times New Roman CYR" w:hAnsi="Times New Roman CYR" w:cs="Times New Roman CYR"/>
          <w:sz w:val="28"/>
          <w:szCs w:val="28"/>
        </w:rPr>
        <w:lastRenderedPageBreak/>
        <w:t>развитием города.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 время действия программы «Электронный Омск» управление выполнило ряд мероприятий по оптимизации информационной инфраструктуры города. Основной акцент сделан на выполнение рекомендаций федерального законодательства. В 2009 году началось создание Единой автоматизированной информационной системы администрации города Омска. Её составляющие - система информационного взаимодействия с населением (официальный портал администрации города Омска) и система электронного документооборота и делопроизводства (СЭДД &lt;http://www.admomsk.ru/web/guest/government/divisions/47/technologies/edms&gt;).</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февраля 2010 года был введен в эксплуатацию официальный портал &lt;http://www.admomsk.ru/web/guest/main&gt; администрации Омска, который позволил обеспечить деятельность городского муниципалитета максимально прозрачной и открытой. Большое количество новых сервисов портала и кардинальное обновление всех его материалов стало результатом следования мировым и российским тенденциям создания «электронного правительства».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2010 году создана комиссия по информатизации при Мэре &lt;http://www.admomsk.ru/web/guest/government/divisions/47/technologies/events/inf&gt; города Омска. В ее состав вошли руководители структурных подразделений администрации города и муниципальных учреждений, представители профильных вузов и предприятий. Комиссия &lt;http://www.admomsk.ru/web/guest/government/boards/informatization&gt; в рамках своих полномочий оценивает состояние информатизации и информационной безопасности, обеспечивает научно-методическую поддержку информатизации в городе Омске, анализирует и проводит экспертную оценку проектов и программ информатизации, рассматривает предложения по совершенствованию деятельности структурных подразделений администрации города на основе использования информационных и коммуникационных технологий.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участии специалистов УИКТ для граждан была разработана актуальная система «Мой маршрут &lt;http://www.admomsk.ru/web/guest/services/transport&gt;». В 2011 году она стала доступной и в мобильных версиях: для устройств с сенсорным экраном и обычных телефонов. В 2012 году для горожан начала функционировать система «Мой дом &lt;http://www.admomsk.ru/web/guest/services/houses&gt;», информирующая об отключениях света, газа, воды, тепла и т.д.</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Одно из направлений работы специалистов УИКТ оценено экспертами Фонда свободы информации: официальный портал Администрации города занял 14-ю строчку в рейтинге информационной открытости из 162 муниципалитетов-участников. На IV Международном форуме «Мегаполис: XXI век» Омск отмечен дипломом как лучший город СНГ и </w:t>
      </w:r>
      <w:proofErr w:type="spellStart"/>
      <w:r>
        <w:rPr>
          <w:rFonts w:ascii="Times New Roman CYR" w:hAnsi="Times New Roman CYR" w:cs="Times New Roman CYR"/>
          <w:sz w:val="28"/>
          <w:szCs w:val="28"/>
        </w:rPr>
        <w:t>ЕврАзЭС</w:t>
      </w:r>
      <w:proofErr w:type="spellEnd"/>
      <w:r>
        <w:rPr>
          <w:rFonts w:ascii="Times New Roman CYR" w:hAnsi="Times New Roman CYR" w:cs="Times New Roman CYR"/>
          <w:sz w:val="28"/>
          <w:szCs w:val="28"/>
        </w:rPr>
        <w:t xml:space="preserve"> в области </w:t>
      </w:r>
      <w:r>
        <w:rPr>
          <w:rFonts w:ascii="Times New Roman CYR" w:hAnsi="Times New Roman CYR" w:cs="Times New Roman CYR"/>
          <w:sz w:val="28"/>
          <w:szCs w:val="28"/>
        </w:rPr>
        <w:lastRenderedPageBreak/>
        <w:t>эффективного применения информационных технологий.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Отдельное направление работы УИКТ - муниципальные услуги &lt;http://www.admomsk.ru/web/guest/services/center&gt; в электронном виде. Процесс перевода услуг в интернет-пространство стал осуществляться в 2010 году, появилась единая система «</w:t>
      </w:r>
      <w:proofErr w:type="spellStart"/>
      <w:r>
        <w:rPr>
          <w:rFonts w:ascii="Times New Roman CYR" w:hAnsi="Times New Roman CYR" w:cs="Times New Roman CYR"/>
          <w:sz w:val="28"/>
          <w:szCs w:val="28"/>
        </w:rPr>
        <w:t>Мединфо</w:t>
      </w:r>
      <w:proofErr w:type="spellEnd"/>
      <w:r>
        <w:rPr>
          <w:rFonts w:ascii="Times New Roman CYR" w:hAnsi="Times New Roman CYR" w:cs="Times New Roman CYR"/>
          <w:sz w:val="28"/>
          <w:szCs w:val="28"/>
        </w:rPr>
        <w:t xml:space="preserve">-город», которая информирует о графиках приёма медицинских специалистов на неделю вперёд, дает возможность забронировать талон через Интернет. После смены статуса учреждений здравоохранения электронная регистратура также перешла в функционал субъекта РФ. Востребованы и другие сервисы: с помощью Интернета омичи могут оперативно записать ребенка в детский сад, получить архивные и другие справки.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2013 году разработана и утверждена новая перспективная муниципальная программа - «Информационное общество» на 2014 - 2018 годы. В рамках этой программы предусмотрено совершенствование системы муниципального управления на основе использования информационных и телекоммуникационных технологий и обеспечения информационного взаимодействия власти и общества. В 2014 году в рамках портала Администрации города создан и введён в эксплуатацию новый сайт - «Бюджет для граждан &lt;http://www.admomsk.ru/web/guest/progress/budget/open&gt;», на котором размещена информация о том, как город получает доходы, распределяет и контролирует бюджетные средства.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информационно-коммуникационных технологий координирует процессы информатизации в структурных подразделениях мэрии и подведомственных организациях: ведет подготовку технических заданий, конкурсной документации, осуществляет оперативный мониторинг выполнения мероприятий по информатизации, исполняет часть функций заказчика по закупке продукции и услуг для муниципальных нужд.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Реализация муниципальной программы позволит к 2018 году создать благоприятные условия для формирования информационного общества на территории города Омска, обеспечить достижение следующих результатов:</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Ежегодного повышения производительности труда в сфере муниципального управления за счет создания комплекса программно-технических средств и внедрения информационных систем на 5 процентов. Указанный ожидаемый результат муниципальной программы определяется на основании целевого индикатора «количество используемых муниципальных информационных систем» и рассчитывается по формуле:</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ППТ</w:t>
      </w:r>
      <w:r>
        <w:rPr>
          <w:rFonts w:ascii="Times New Roman CYR" w:hAnsi="Times New Roman CYR" w:cs="Times New Roman CYR"/>
          <w:sz w:val="28"/>
          <w:szCs w:val="28"/>
          <w:vertAlign w:val="subscript"/>
        </w:rPr>
        <w:t xml:space="preserve">ТГ </w:t>
      </w:r>
      <w:r>
        <w:rPr>
          <w:rFonts w:ascii="Times New Roman CYR" w:hAnsi="Times New Roman CYR" w:cs="Times New Roman CYR"/>
          <w:sz w:val="28"/>
          <w:szCs w:val="28"/>
        </w:rPr>
        <w:t>=(Q</w:t>
      </w:r>
      <w:r>
        <w:rPr>
          <w:rFonts w:ascii="Times New Roman CYR" w:hAnsi="Times New Roman CYR" w:cs="Times New Roman CYR"/>
          <w:sz w:val="28"/>
          <w:szCs w:val="28"/>
          <w:vertAlign w:val="subscript"/>
        </w:rPr>
        <w:t xml:space="preserve">ТГ1 </w:t>
      </w:r>
      <w:r>
        <w:rPr>
          <w:rFonts w:ascii="Times New Roman CYR" w:hAnsi="Times New Roman CYR" w:cs="Times New Roman CYR"/>
          <w:sz w:val="28"/>
          <w:szCs w:val="28"/>
        </w:rPr>
        <w:t>∙ ССЧ</w:t>
      </w:r>
      <w:r>
        <w:rPr>
          <w:rFonts w:ascii="Times New Roman CYR" w:hAnsi="Times New Roman CYR" w:cs="Times New Roman CYR"/>
          <w:sz w:val="28"/>
          <w:szCs w:val="28"/>
          <w:vertAlign w:val="subscript"/>
        </w:rPr>
        <w:t>(ТГ-1)</w:t>
      </w:r>
      <w:r>
        <w:rPr>
          <w:rFonts w:ascii="Times New Roman CYR" w:hAnsi="Times New Roman CYR" w:cs="Times New Roman CYR"/>
          <w:sz w:val="28"/>
          <w:szCs w:val="28"/>
        </w:rPr>
        <w:t>/ССЧ</w:t>
      </w:r>
      <w:r>
        <w:rPr>
          <w:rFonts w:ascii="Times New Roman CYR" w:hAnsi="Times New Roman CYR" w:cs="Times New Roman CYR"/>
          <w:sz w:val="28"/>
          <w:szCs w:val="28"/>
          <w:vertAlign w:val="subscript"/>
        </w:rPr>
        <w:t xml:space="preserve">ТГ1 </w:t>
      </w:r>
      <w:r>
        <w:rPr>
          <w:rFonts w:ascii="Times New Roman CYR" w:hAnsi="Times New Roman CYR" w:cs="Times New Roman CYR"/>
          <w:sz w:val="28"/>
          <w:szCs w:val="28"/>
        </w:rPr>
        <w:t>∙Q</w:t>
      </w:r>
      <w:r>
        <w:rPr>
          <w:rFonts w:ascii="Times New Roman CYR" w:hAnsi="Times New Roman CYR" w:cs="Times New Roman CYR"/>
          <w:sz w:val="28"/>
          <w:szCs w:val="28"/>
          <w:vertAlign w:val="subscript"/>
        </w:rPr>
        <w:t xml:space="preserve"> (ТГ-1)</w:t>
      </w:r>
      <w:r>
        <w:rPr>
          <w:rFonts w:ascii="Times New Roman CYR" w:hAnsi="Times New Roman CYR" w:cs="Times New Roman CYR"/>
          <w:sz w:val="28"/>
          <w:szCs w:val="28"/>
        </w:rPr>
        <w:t>)∙100 %, % , (1)</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Q</w:t>
      </w:r>
      <w:r>
        <w:rPr>
          <w:rFonts w:ascii="Times New Roman CYR" w:hAnsi="Times New Roman CYR" w:cs="Times New Roman CYR"/>
          <w:sz w:val="28"/>
          <w:szCs w:val="28"/>
          <w:vertAlign w:val="subscript"/>
        </w:rPr>
        <w:t xml:space="preserve">ТГ </w:t>
      </w:r>
      <w:r>
        <w:rPr>
          <w:rFonts w:ascii="Times New Roman CYR" w:hAnsi="Times New Roman CYR" w:cs="Times New Roman CYR"/>
          <w:sz w:val="28"/>
          <w:szCs w:val="28"/>
        </w:rPr>
        <w:t>- количество документов в муниципальных информационных системах, созданных в отчетном году, шт.;</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ССЧ</w:t>
      </w:r>
      <w:r>
        <w:rPr>
          <w:rFonts w:ascii="Times New Roman CYR" w:hAnsi="Times New Roman CYR" w:cs="Times New Roman CYR"/>
          <w:sz w:val="28"/>
          <w:szCs w:val="28"/>
          <w:vertAlign w:val="subscript"/>
        </w:rPr>
        <w:t>(ТГ-1)</w:t>
      </w:r>
      <w:r>
        <w:rPr>
          <w:rFonts w:ascii="Times New Roman CYR" w:hAnsi="Times New Roman CYR" w:cs="Times New Roman CYR"/>
          <w:sz w:val="28"/>
          <w:szCs w:val="28"/>
        </w:rPr>
        <w:t xml:space="preserve"> - среднесписочная численность работников Администрации города Омска в предыдущем отчетному году, чел.;</w:t>
      </w:r>
      <w:r>
        <w:rPr>
          <w:rFonts w:ascii="Times New Roman CYR" w:hAnsi="Times New Roman CYR" w:cs="Times New Roman CYR"/>
          <w:sz w:val="28"/>
          <w:szCs w:val="28"/>
          <w:vertAlign w:val="subscript"/>
        </w:rPr>
        <w:t>(ТГ-1)</w:t>
      </w:r>
      <w:r>
        <w:rPr>
          <w:rFonts w:ascii="Times New Roman CYR" w:hAnsi="Times New Roman CYR" w:cs="Times New Roman CYR"/>
          <w:sz w:val="28"/>
          <w:szCs w:val="28"/>
        </w:rPr>
        <w:t xml:space="preserve"> - количество документов в муниципальных информационных системах, созданных в предыдущем отчетному году, шт.;</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ССЧ</w:t>
      </w:r>
      <w:r>
        <w:rPr>
          <w:rFonts w:ascii="Times New Roman CYR" w:hAnsi="Times New Roman CYR" w:cs="Times New Roman CYR"/>
          <w:sz w:val="28"/>
          <w:szCs w:val="28"/>
          <w:vertAlign w:val="subscript"/>
        </w:rPr>
        <w:t>ТГ1</w:t>
      </w:r>
      <w:r>
        <w:rPr>
          <w:rFonts w:ascii="Times New Roman CYR" w:hAnsi="Times New Roman CYR" w:cs="Times New Roman CYR"/>
          <w:sz w:val="28"/>
          <w:szCs w:val="28"/>
        </w:rPr>
        <w:t xml:space="preserve"> - среднесписочная численность работников Администрации города Омска в отчетном году, чел.</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Увеличения доли муниципальных информационных систем Администрации города Омска, совместно эксплуатируемых несколькими операторами, до 22 % от общего количества зарегистрированных в реестре муниципальных информационных систем Администрации города Омска.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Увеличения доли заявителей, обратившихся за получением муниципальных услуг в электронном виде, до 75% от общего количества заявителей.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Ежегодного прироста доли населения, охваченного социологическими опросами, связанными с оказанием муниципальных услуг, на 1%.</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Поддержания доли охвата населения информационным обеспечением на уровне не менее 60% от численности населения города Омска.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информационного общества предоставляет широкие возможности для повышения качества жизни населения города Омска, эффективности местного самоуправления в городе Омске, повышения качества услуг, предоставляемых в электронной форме, а также создание условий для дальнейшего успешного социально-экономического развития города.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Федеральный закон № 210-ФЗ от 27.07.2010 г. «Об организации предоставления государственных и муниципальных услуг» дает определение термину «муниципальная услуга», конкретизирует требования к административным регламентам &lt;http://www.admomsk.ru/web/guest/services/docs/acts&gt; услуг и фиксирует необходимость поэтапного перехода (к 2017 году) к оказанию услуг в электронной форме. Некоторые сервисы официального портала Администрации города Омска обеспечивают интерактивный доступ к информации:</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Сервис «Запрос архивных документов &lt;http://www.admomsk.ru/web/guest/services/archive&gt;» позволяет подать заявление на предоставление сведений в архивы муниципалитета как физическим, так и юридическим лицам. Перед подачей с помощью специальной формы можно проверить, имеются ли на хранении документы нужной организации.</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Сервис «Запрос справок, выписок, дубликатов &lt;http://www.admomsk.ru/web/guest/services/10&gt;» предназначен для получения документов в сфере жилищной политики и имущественных отношений.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Сервис «Запись в детский сад &lt;http://www.admomsk.ru/web/guest/services/kindergarden&gt;» дает возможность родителям записать своего ребенка в любое муниципальное дошкольное образовательное учреждение города. Другие муниципальные услуги в электронной форме, которые доступны на портале </w:t>
      </w:r>
      <w:proofErr w:type="spellStart"/>
      <w:r>
        <w:rPr>
          <w:rFonts w:ascii="Times New Roman CYR" w:hAnsi="Times New Roman CYR" w:cs="Times New Roman CYR"/>
          <w:sz w:val="28"/>
          <w:szCs w:val="28"/>
        </w:rPr>
        <w:t>госуслуг</w:t>
      </w:r>
      <w:proofErr w:type="spellEnd"/>
      <w:r>
        <w:rPr>
          <w:rFonts w:ascii="Times New Roman CYR" w:hAnsi="Times New Roman CYR" w:cs="Times New Roman CYR"/>
          <w:sz w:val="28"/>
          <w:szCs w:val="28"/>
        </w:rPr>
        <w:t xml:space="preserve"> Омской области:</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приватизация &lt;http://www.admomsk.ru/web/guest/services/center/housing/privating/reminder&gt; жилых помещений муниципального жилищного фонда города Омска;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переустройство и (или) перепланировка жилых помещений;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перевод жилого помещения в нежилое помещение (и наоборот);</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предоставление земельных участков &lt;http://gosuslugi.omskportal.ru/Services/Show/799&gt; под здания, сооружения, государственная собственность на которые не разграничена.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 электронным услугам, не требующим идентификации заявителя, относятся следующие:</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доступа к справочно-поисковому аппарату &lt;http://91.144.189.235/CGI/irbis64r_01/cgiirbis_64.exe?C21COM=F&amp;I21DBN=IBIS&amp;P21DBN=IBIS&gt;, базам данных;</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информации о времени и месте театральных представлений, гастрольных мероприятий театров, анонсы данных мероприятий &lt;http://www.admomsk.ru/web/guest/city/culture/events&gt;;</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информации о порядке предоставления жилищно-коммунальных услуг &lt;http://www.admomsk.ru/web/guest/government/divisions/35/utilities&gt; населению;</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 &lt;http://www.admomsk.ru/web/guest/government/divisions/32/auction&gt;;</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информации об организации общедоступного и бесплатного образования &lt;http://www.admomsk.ru/web/guest/government/divisions/44/general-education/management&gt;, включая дополнительное;</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информации о проведении обзорных, тематических и интерактивных экскурсий &lt;http://www.admomsk.ru/web/guest/city/culture/events&gt; муниципальными учреждениями культуры;</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предоставление доступа к изданиям &lt;http://lib.omsk.ru/lib/&gt;, переведенным в электронный вид, хранящимся в муниципальных библиотеках города Омска, в том числе к фонду редких книг, с учетом соблюдения требований законодательства Российской Федерации об авторских и смежных правах.</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информационно-коммуникационных технологий Администрации города Омска работает над совершенствованием информационно-коммуникационной системы муниципалитета и разрабатывает </w:t>
      </w:r>
      <w:r>
        <w:rPr>
          <w:rFonts w:ascii="Times New Roman CYR" w:hAnsi="Times New Roman CYR" w:cs="Times New Roman CYR"/>
          <w:sz w:val="28"/>
          <w:szCs w:val="28"/>
        </w:rPr>
        <w:lastRenderedPageBreak/>
        <w:t>инновационные проекты, которые позволяют повысить уровень доступности государственных услуг для населения в интерактивной форме. Использование инструментов инновационного менеджмента в работе органов местного самоуправления города Омска позволило увеличить доходность бюджета на 1% за счет взаимодействия с бизнесом и сокращения затрат на организацию документооборота. [5]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электронный документооборот муниципальный экономика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ОСНОВНЫЕ ПАРАМЕТРЫ И АНАЛИЗ ДЕЯТЕЛЬНОСТИ МУНИЦИПАЛЬНОГО ОБРАЗОВАНИЯ «ГОРОД ВОЛОГДА» И ОРГАНОВ МЕСТНОГО 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Муниципальная система бюджета как инструмент самоуправления инновационной рыночной экономики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инновационного развития бюджет муниципалитета определяется денежными потоками, которые формируются в результате рыночных отношений. Рынок в инновационной экономике представляет собой самоуправляемую систему в отличие от функциональной системы. Инструментом самоуправления является муниципальная система бюджета - денежные средства от налоговых платежей, необходимые для органов местного самоуправления для выполнения своих функций. [5]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исследованиям профессора кафедры управления инновациями и организации производства Н.Н. Шохина структура потребностей бюджета муниципалитета включает в себя (рисунок 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Социальные потребности - 45%.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Образование - 15,3%.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Медицина - 11,3%.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Социальное обеспечение - 10,0%.</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Культура, спорт и искусство - 3,3%.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Дополнительные потребности - 5,1%.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Инвестиционный капитал - 35%.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Инвестиции в укрепление инженерного бизнеса - 25%.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Дополнительные потребности - 10%.</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Расходы на управление - 20%.</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Правоохранительные органы - 8,8%.</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Исполнительные органы - 4,2%.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Представительные органы - 0,8%.</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Дополнительные потребности - 6,2%.</w:t>
      </w:r>
      <w:r>
        <w:rPr>
          <w:rFonts w:ascii="Times New Roman CYR" w:hAnsi="Times New Roman CYR" w:cs="Times New Roman CYR"/>
          <w:sz w:val="28"/>
          <w:szCs w:val="28"/>
          <w:lang w:val="en-US"/>
        </w:rPr>
        <w:t xml:space="preserve"> [6]</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019550" cy="2143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9550" cy="214312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3 - Структура потребностей бюджета [6]</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сведениям об исполнении бюджета города Вологды за 2015 год, можно сделать вывод о том, что:</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социальные потребности представлены в бюджете города Вологды как расходы на образование, культуру, здравоохранение, социальную политику, физическую культуру и спорт, расходы на национальную безопасность и составляют 78,49%;</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расходы на управление представлены в бюджете города Вологды как общегосударственные расходы и составляют 6,07%;</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отсутствуют инновационная составляющая расходов бюджета (рисунок 4).</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D8268F">
        <w:rPr>
          <w:rFonts w:ascii="Microsoft Sans Serif" w:hAnsi="Microsoft Sans Serif" w:cs="Microsoft Sans Serif"/>
          <w:noProof/>
          <w:sz w:val="17"/>
          <w:szCs w:val="17"/>
        </w:rPr>
        <w:lastRenderedPageBreak/>
        <w:drawing>
          <wp:inline distT="0" distB="0" distL="0" distR="0">
            <wp:extent cx="4810125" cy="3676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0125" cy="3676650"/>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4 - Структура расходов бюджета МО «Город Вологда» за 2015 год</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для комплексного инновационного развития города Вологды необходимы инвестиции в инновационные проекты. Инновационный проект - это экономическая система, инфраструктура которого представляет собой интегрированный набор инструментов, реализующих функцию самоуправляемых денежных потоков. Интеграл - это предел суммы бесконечно большого количества бесконечно малых слагаемых. Поэтому интегрированный набор инфраструктуры инновационного проекта создает синергетический эффект саморегулирования.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Логический блок, который определяет самоуправление, состоит из четырех элементов: проектирование продуктовых, </w:t>
      </w:r>
      <w:proofErr w:type="spellStart"/>
      <w:r>
        <w:rPr>
          <w:rFonts w:ascii="Times New Roman CYR" w:hAnsi="Times New Roman CYR" w:cs="Times New Roman CYR"/>
          <w:sz w:val="28"/>
          <w:szCs w:val="28"/>
        </w:rPr>
        <w:t>аллокационных</w:t>
      </w:r>
      <w:proofErr w:type="spellEnd"/>
      <w:r>
        <w:rPr>
          <w:rFonts w:ascii="Times New Roman CYR" w:hAnsi="Times New Roman CYR" w:cs="Times New Roman CYR"/>
          <w:sz w:val="28"/>
          <w:szCs w:val="28"/>
        </w:rPr>
        <w:t xml:space="preserve"> и технологических инноваций, группа экспертов и инвесторов, бизнес-инкубатор, и четвертая группа - производственно-технологические системы (рисунок 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noProof/>
          <w:sz w:val="20"/>
          <w:szCs w:val="20"/>
        </w:rPr>
      </w:pPr>
      <w:r>
        <w:rPr>
          <w:rFonts w:ascii="Times New Roman CYR" w:hAnsi="Times New Roman CYR" w:cs="Times New Roman CYR"/>
          <w:sz w:val="28"/>
          <w:szCs w:val="28"/>
        </w:rPr>
        <w:lastRenderedPageBreak/>
        <w:br w:type="page"/>
      </w:r>
    </w:p>
    <w:p w:rsidR="003307C4" w:rsidRDefault="00D8268F">
      <w:pPr>
        <w:widowControl w:val="0"/>
        <w:autoSpaceDE w:val="0"/>
        <w:autoSpaceDN w:val="0"/>
        <w:adjustRightInd w:val="0"/>
        <w:spacing w:after="0" w:line="240" w:lineRule="auto"/>
        <w:rPr>
          <w:rFonts w:ascii="Times New Roman CYR" w:hAnsi="Times New Roman CYR" w:cs="Times New Roman CYR"/>
          <w:noProof/>
          <w:sz w:val="20"/>
          <w:szCs w:val="20"/>
        </w:rPr>
      </w:pPr>
      <w:r>
        <w:rPr>
          <w:rFonts w:ascii="Microsoft Sans Serif" w:hAnsi="Microsoft Sans Serif" w:cs="Microsoft Sans Serif"/>
          <w:noProof/>
          <w:sz w:val="17"/>
          <w:szCs w:val="17"/>
        </w:rPr>
        <w:lastRenderedPageBreak/>
        <w:drawing>
          <wp:inline distT="0" distB="0" distL="0" distR="0">
            <wp:extent cx="4972050" cy="3781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050" cy="3781425"/>
                    </a:xfrm>
                    <a:prstGeom prst="rect">
                      <a:avLst/>
                    </a:prstGeom>
                    <a:noFill/>
                    <a:ln>
                      <a:noFill/>
                    </a:ln>
                  </pic:spPr>
                </pic:pic>
              </a:graphicData>
            </a:graphic>
          </wp:inline>
        </w:drawing>
      </w: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72050" cy="3781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2050" cy="378142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5 - Самоуправляемая инфраструктура инновационного проекта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Самуправляемая</w:t>
      </w:r>
      <w:proofErr w:type="spellEnd"/>
      <w:r>
        <w:rPr>
          <w:rFonts w:ascii="Times New Roman CYR" w:hAnsi="Times New Roman CYR" w:cs="Times New Roman CYR"/>
          <w:sz w:val="28"/>
          <w:szCs w:val="28"/>
        </w:rPr>
        <w:t xml:space="preserve"> система денежных потоков является главным свойством </w:t>
      </w:r>
      <w:r>
        <w:rPr>
          <w:rFonts w:ascii="Times New Roman CYR" w:hAnsi="Times New Roman CYR" w:cs="Times New Roman CYR"/>
          <w:sz w:val="28"/>
          <w:szCs w:val="28"/>
        </w:rPr>
        <w:lastRenderedPageBreak/>
        <w:t>любой экономической системы, возникающей на основе рыночных инструментов и трансферта передачи потребительских свойств. [5, 6]</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Инфраструктура муниципального образования «Город Вологда»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Инфраструктура муниципалитета является основой для развития города и является важным ресурсом для роста благосостояния населения (рисунок 6).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D8268F">
        <w:rPr>
          <w:rFonts w:ascii="Microsoft Sans Serif" w:hAnsi="Microsoft Sans Serif" w:cs="Microsoft Sans Serif"/>
          <w:noProof/>
          <w:sz w:val="17"/>
          <w:szCs w:val="17"/>
        </w:rPr>
        <w:lastRenderedPageBreak/>
        <w:drawing>
          <wp:inline distT="0" distB="0" distL="0" distR="0">
            <wp:extent cx="4895850" cy="3152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5850" cy="3152775"/>
                    </a:xfrm>
                    <a:prstGeom prst="rect">
                      <a:avLst/>
                    </a:prstGeom>
                    <a:noFill/>
                    <a:ln>
                      <a:noFill/>
                    </a:ln>
                  </pic:spPr>
                </pic:pic>
              </a:graphicData>
            </a:graphic>
          </wp:inline>
        </w:drawing>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6 - Ресурсы и факторы, определяющие инновационное развитие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приложении представлена экономическая ЭКО-система муниципального образования «Город Вологда». Экономическая ЭКО-система муниципального образования представляет собой интегрированную совокупность элементов рыночной инфраструктуры, сформированную в качестве системы самоуправления на основе потребностей людей с целью обеспечения их жизнедеятельности. Бюджет органов местного самоуправления должен обеспечить реализацию всех функций элементов инфраструктуры, поэтому для обеспечения каждой из них должна быть сформирована своя часть бюджета.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Инфраструктура муниципального образования «Город Вологда» состоит из следующих элементов: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Функции обеспечения жизнедеятельности людей, живущих на территории муниципального образования реализуется органами местного самоуправления муниципального образования «Город Вологда». Эти функции (производство пищевых продуктов, транспорт и дороги, медицинские учреждения, учреждения культуры, энергетические ресурсы и т.д.) </w:t>
      </w:r>
      <w:r>
        <w:rPr>
          <w:rFonts w:ascii="Times New Roman CYR" w:hAnsi="Times New Roman CYR" w:cs="Times New Roman CYR"/>
          <w:sz w:val="28"/>
          <w:szCs w:val="28"/>
        </w:rPr>
        <w:lastRenderedPageBreak/>
        <w:t>осуществляется муниципальными предприятиями. Как правило, муниципальные предприятия имеют правовой статус таких, как Общество с ограниченной ответственностью, Публичное акционерное общество с более чем 50% уставного капитала, принадлежащих органу местного самоуправления. Это означает, что муниципальные предприятия продают продукцию и услуги по ценам, установленным государственными органами и являются налогоплательщиками в бюджеты всех уровней.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Бюджетообразующими</w:t>
      </w:r>
      <w:proofErr w:type="spellEnd"/>
      <w:r>
        <w:rPr>
          <w:rFonts w:ascii="Times New Roman CYR" w:hAnsi="Times New Roman CYR" w:cs="Times New Roman CYR"/>
          <w:sz w:val="28"/>
          <w:szCs w:val="28"/>
        </w:rPr>
        <w:t xml:space="preserve"> предприятиями города Вологды являются: АО «Вологодский оптико-механический завод», ЗАО «Вологодский подшипниковый завод», ЗАО «Вологодская подшипниковая корпорация», ПК «Вологодский молочный комбинат», ООО «Вологодская ягода», ООО «Вологодское Мороженое», ООО «Газпром </w:t>
      </w:r>
      <w:proofErr w:type="spellStart"/>
      <w:r>
        <w:rPr>
          <w:rFonts w:ascii="Times New Roman CYR" w:hAnsi="Times New Roman CYR" w:cs="Times New Roman CYR"/>
          <w:sz w:val="28"/>
          <w:szCs w:val="28"/>
        </w:rPr>
        <w:t>межрегионгаз</w:t>
      </w:r>
      <w:proofErr w:type="spellEnd"/>
      <w:r>
        <w:rPr>
          <w:rFonts w:ascii="Times New Roman CYR" w:hAnsi="Times New Roman CYR" w:cs="Times New Roman CYR"/>
          <w:sz w:val="28"/>
          <w:szCs w:val="28"/>
        </w:rPr>
        <w:t xml:space="preserve"> Вологда», ОАО «</w:t>
      </w:r>
      <w:proofErr w:type="spellStart"/>
      <w:r>
        <w:rPr>
          <w:rFonts w:ascii="Times New Roman CYR" w:hAnsi="Times New Roman CYR" w:cs="Times New Roman CYR"/>
          <w:sz w:val="28"/>
          <w:szCs w:val="28"/>
        </w:rPr>
        <w:t>Вологодавтодор</w:t>
      </w:r>
      <w:proofErr w:type="spellEnd"/>
      <w:r>
        <w:rPr>
          <w:rFonts w:ascii="Times New Roman CYR" w:hAnsi="Times New Roman CYR" w:cs="Times New Roman CYR"/>
          <w:sz w:val="28"/>
          <w:szCs w:val="28"/>
        </w:rPr>
        <w:t>», ГЭП «</w:t>
      </w:r>
      <w:proofErr w:type="spellStart"/>
      <w:r>
        <w:rPr>
          <w:rFonts w:ascii="Times New Roman CYR" w:hAnsi="Times New Roman CYR" w:cs="Times New Roman CYR"/>
          <w:sz w:val="28"/>
          <w:szCs w:val="28"/>
        </w:rPr>
        <w:t>Вологдаоблкоммунэнерго</w:t>
      </w:r>
      <w:proofErr w:type="spellEnd"/>
      <w:r>
        <w:rPr>
          <w:rFonts w:ascii="Times New Roman CYR" w:hAnsi="Times New Roman CYR" w:cs="Times New Roman CYR"/>
          <w:sz w:val="28"/>
          <w:szCs w:val="28"/>
        </w:rPr>
        <w:t>», МУП «</w:t>
      </w:r>
      <w:proofErr w:type="spellStart"/>
      <w:r>
        <w:rPr>
          <w:rFonts w:ascii="Times New Roman CYR" w:hAnsi="Times New Roman CYR" w:cs="Times New Roman CYR"/>
          <w:sz w:val="28"/>
          <w:szCs w:val="28"/>
        </w:rPr>
        <w:t>Вологдагор</w:t>
      </w:r>
      <w:proofErr w:type="spellEnd"/>
      <w:r>
        <w:rPr>
          <w:rFonts w:ascii="Times New Roman CYR" w:hAnsi="Times New Roman CYR" w:cs="Times New Roman CYR"/>
          <w:sz w:val="28"/>
          <w:szCs w:val="28"/>
        </w:rPr>
        <w:t xml:space="preserve">-теплосеть». Их вклад в консолидированный бюджет города за 2015 год составил 18,1%, или 2,5 млрд. рублей. Энергетическую безопасность, бесперебойное функционирование коммунальной и инженерной инфраструктуры Вологды обеспечивает 91 организация, осуществляющая </w:t>
      </w:r>
      <w:proofErr w:type="spellStart"/>
      <w:r>
        <w:rPr>
          <w:rFonts w:ascii="Times New Roman CYR" w:hAnsi="Times New Roman CYR" w:cs="Times New Roman CYR"/>
          <w:sz w:val="28"/>
          <w:szCs w:val="28"/>
        </w:rPr>
        <w:t>энерго</w:t>
      </w:r>
      <w:proofErr w:type="spellEnd"/>
      <w:r>
        <w:rPr>
          <w:rFonts w:ascii="Times New Roman CYR" w:hAnsi="Times New Roman CYR" w:cs="Times New Roman CYR"/>
          <w:sz w:val="28"/>
          <w:szCs w:val="28"/>
        </w:rPr>
        <w:t>-, тепло-, газо- и водоснабжение города. Объем отпуска энергоносителей за 5 лет в стоимостном выражении увеличился на треть и по итогам 2015 года составил 16,4 млрд. рублей. Предприятия города Вологды по отраслевой принадлежности представлены на рисунке 7.</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Рынок знаний и инноваций муниципалитета. Инфраструктура этого рынка выполняет функцию баланса спроса и предложения образовательных услуг всех уровней, профессиональной или профессионально-технической подготовки по основным и дополнительным образовательным программам. Совершенствование бизнеса осуществляется с помощью образовательных процессов, продуктовых, </w:t>
      </w:r>
      <w:proofErr w:type="spellStart"/>
      <w:r>
        <w:rPr>
          <w:rFonts w:ascii="Times New Roman CYR" w:hAnsi="Times New Roman CYR" w:cs="Times New Roman CYR"/>
          <w:sz w:val="28"/>
          <w:szCs w:val="28"/>
        </w:rPr>
        <w:t>аллокационных</w:t>
      </w:r>
      <w:proofErr w:type="spellEnd"/>
      <w:r>
        <w:rPr>
          <w:rFonts w:ascii="Times New Roman CYR" w:hAnsi="Times New Roman CYR" w:cs="Times New Roman CYR"/>
          <w:sz w:val="28"/>
          <w:szCs w:val="28"/>
        </w:rPr>
        <w:t xml:space="preserve"> и технологических инноваций.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D8268F">
        <w:rPr>
          <w:rFonts w:ascii="Microsoft Sans Serif" w:hAnsi="Microsoft Sans Serif" w:cs="Microsoft Sans Serif"/>
          <w:noProof/>
          <w:sz w:val="17"/>
          <w:szCs w:val="17"/>
        </w:rPr>
        <w:lastRenderedPageBreak/>
        <w:drawing>
          <wp:inline distT="0" distB="0" distL="0" distR="0">
            <wp:extent cx="3752850" cy="3505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3505200"/>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7 - Предприятия города Вологды по отраслевой принадлежности за 2015 год, % [12]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является инструментом обеспечения совершенствования экономической ЭКО-системы бизнеса. На рынке знаний и инноваций идеи и нематериальные активы имеют рыночную стоимость, а, следовательно, покупаются, продаются и, таким образом, обеспечивают доходность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Образовательный уровень населения города Вологды оценен как достаточно высокий. Согласно статистическим данным 50% вологжан имеют высшее образование, 1% - не имеют основного общего образования.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городе Вологда работают 84 учреждения, реализующие основные общеобразовательные программы дошкольного образования. Одной из основных задач системы дошкольного образования нашего города является достижение оптимального уровня развития каждого ребенка, сохранение и укрепление его физического и психического развития, обеспечение равных стартовых </w:t>
      </w:r>
      <w:r>
        <w:rPr>
          <w:rFonts w:ascii="Times New Roman CYR" w:hAnsi="Times New Roman CYR" w:cs="Times New Roman CYR"/>
          <w:sz w:val="28"/>
          <w:szCs w:val="28"/>
        </w:rPr>
        <w:lastRenderedPageBreak/>
        <w:t xml:space="preserve">возможностей при поступлении в школу. В дошкольных образовательных учреждениях в работе с детьми, кроме обязательных форм используются и другие, такие как: кружки, секции, студии. Эти позитивные тенденции положительно влияют на развитие ребенка, создают предпосылки для гибкой реализации индивидуального подхода, расширяют спектр общения детей с разными взрослыми.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Вологде ведут образовательную деятельность 34 школы, лицей, гимназия, 2 специальные (коррекционные) школы, 5 учреждений дополнительного образования, Центр образования «Созвучие». В области профессионального и высшего образования можно выделить: Вологодский техникум железнодорожного транспорта, Вологодский строительный колледж, Вологодский машиностроительный колледж, Вологодский областной медицинский колледж, Вологодский государственный университет, Вологодский институт права и экономики, Вологодская государственная молочно-хозяйственная академия имени Н.В. Верещагина.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Рынок труда. Инфраструктура этого рынка представляет собой интегрированный набор предприятий по производству товаров и услуг для внутреннего и внешнего рынков, которые платят налоги в бюджеты всех уровней. Рынок труда формирует основную потребность людей - иметь оплачиваемую работу. В структуре населения города Вологды удельный вес лиц в трудоспособном возрасте составляет 60,3%, что является ключевым показателем развития трудового потенциала. Уровень безработицы среди экономически активного населения города в 2015 году составил 1,3% (рисунок 8).</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sidR="00D8268F">
        <w:rPr>
          <w:rFonts w:ascii="Microsoft Sans Serif" w:hAnsi="Microsoft Sans Serif" w:cs="Microsoft Sans Serif"/>
          <w:noProof/>
          <w:sz w:val="17"/>
          <w:szCs w:val="17"/>
        </w:rPr>
        <w:lastRenderedPageBreak/>
        <w:drawing>
          <wp:inline distT="0" distB="0" distL="0" distR="0">
            <wp:extent cx="4295775" cy="3095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5775" cy="309562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8 - Рынок труда города Вологды с 2011 по 2015 годы [12]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Потребительский рынок. Инфраструктура этого рынка должна обеспечить баланс финансовых ресурсов, полученных от работодателей в качестве оплаты труда и тех ресурсов, которые они тратят на покупку товаров и услуг на территории муниципального образования. Потребительский рынок - одна из самых развитых сфер экономики города Вологды.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Общий оборот потребительского сектора экономики города Вологды за 2015 год составил 78,4 млрд. рублей.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Основную долю в обороте потребительского сектора составляет розничная торговля - 68,3%, на сферу платных услуг приходится 29,2%, общественное питание - 2,5%. За 2015 год оборот розничной торговли достиг максимальной за последние годы отметки в 53,6 млрд. рублей, что в действующих ценах на 0,7% превосходит уровень 2014 года. В общем объеме розничной торговли 99,1% приходится на торгующие организации и 0,9% - на рынки и ярмарки. [12]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Основные фонды предприятий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взаимодействие инженерного бизнеса, населения и органов власти </w:t>
      </w:r>
      <w:r>
        <w:rPr>
          <w:rFonts w:ascii="Times New Roman CYR" w:hAnsi="Times New Roman CYR" w:cs="Times New Roman CYR"/>
          <w:sz w:val="28"/>
          <w:szCs w:val="28"/>
        </w:rPr>
        <w:lastRenderedPageBreak/>
        <w:t>можно представить в виде схемы (рисунок 9). Бизнес формирует векторное поле денежных потоков. Если структура денежных потоков представлена в таком виде, то бизнес-система будет самоуправляемой. Главным условием является наличие рынка инноваций.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48275" cy="16287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275" cy="162877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9 - Схема взаимодействия инженерного бизнеса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проектирования параметров информационно-коммуникационной системы произведен анализ входящей корреспонденции Администрации города Вологды (раздел 2.3). [5, 7, 8]</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Электронный документооборот в Администрации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города Вологды - постоянно действующий исполнительно-распорядительный орган местного самоуправления, наделенный в соответствии с Уставом муниципального образования «Город Вологда» компетенцией в решении вопросов местного значения, а так же осуществляющий отдельные переданные органам местного самоуправления государственные полномочия. Структура Администрация города Вологды включает в себя шесть департаментов, четыре управления и два отдела.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города Вологды включает в себя следующие самостоятельные структурные подразделения: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Департамент градостроительства и инфраструктуры;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Департамент гуманитарной политики;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Департамент имущественных отношений;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Департамент финансов;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Департамент экономического развития;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Административный департамент;</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делами;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Правовое управление;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информации и общественных связей;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информационных технологий и защиты информации;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бюджетного учета, отчетности и методологии;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мобилизационной работы.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Переход к электронному документообороту в структуре Администрации города Вологды на базе СЭД «ДЕЛО» осуществлен в 2007 году. Работы по организации системы электронного документооборота осуществлялись специалистами компании «Офис-Док» - регионального представителя компании в Северо-Западном Федеральном округе.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состоянию на 2014 год, в Администрации города Вологды в СЭД «ДЕЛО» уже работал 541 пользователь (к системе подключены все муниципальные служащие), всего в системе зарегистрировано 965 137 документов.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входящей корреспонденции показал, что количество обращений граждан, поступивших в Администрацию города Вологды, в I полугодии 2015 года по сравнению с I полугодием 2014 года увеличилось на 1 133 и составило 13 910 обращений (I полугодие 2014 г. - 12 777 обращения).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Наибольшее количество обращений граждан в I полугодии 2015 года поступило в адрес Департамента градостроительства и инфраструктуры: 4 453 </w:t>
      </w:r>
      <w:r>
        <w:rPr>
          <w:rFonts w:ascii="Times New Roman CYR" w:hAnsi="Times New Roman CYR" w:cs="Times New Roman CYR"/>
          <w:sz w:val="28"/>
          <w:szCs w:val="28"/>
        </w:rPr>
        <w:lastRenderedPageBreak/>
        <w:t>обращений, что на 6% меньше, чем в I полугодии 2014 года (4 722 обращений) и составляет 32% от общего количества обращений граждан, поступивших в Администрацию города Вологды в I полугодии 2015 года (рисунки 10, 11).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обращений по отраслям, штук</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noProof/>
          <w:sz w:val="20"/>
          <w:szCs w:val="20"/>
        </w:rPr>
      </w:pPr>
      <w:r>
        <w:rPr>
          <w:rFonts w:ascii="Times New Roman CYR" w:hAnsi="Times New Roman CYR" w:cs="Times New Roman CYR"/>
          <w:sz w:val="28"/>
          <w:szCs w:val="28"/>
        </w:rPr>
        <w:br w:type="page"/>
      </w:r>
    </w:p>
    <w:p w:rsidR="003307C4" w:rsidRDefault="00D8268F">
      <w:pPr>
        <w:widowControl w:val="0"/>
        <w:autoSpaceDE w:val="0"/>
        <w:autoSpaceDN w:val="0"/>
        <w:adjustRightInd w:val="0"/>
        <w:spacing w:after="0" w:line="240" w:lineRule="auto"/>
        <w:rPr>
          <w:rFonts w:ascii="Times New Roman CYR" w:hAnsi="Times New Roman CYR" w:cs="Times New Roman CYR"/>
          <w:noProof/>
          <w:sz w:val="20"/>
          <w:szCs w:val="20"/>
        </w:rPr>
      </w:pPr>
      <w:r>
        <w:rPr>
          <w:rFonts w:ascii="Microsoft Sans Serif" w:hAnsi="Microsoft Sans Serif" w:cs="Microsoft Sans Serif"/>
          <w:noProof/>
          <w:sz w:val="17"/>
          <w:szCs w:val="17"/>
        </w:rPr>
        <w:lastRenderedPageBreak/>
        <w:drawing>
          <wp:inline distT="0" distB="0" distL="0" distR="0">
            <wp:extent cx="51435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0" cy="1666875"/>
                    </a:xfrm>
                    <a:prstGeom prst="rect">
                      <a:avLst/>
                    </a:prstGeom>
                    <a:noFill/>
                    <a:ln>
                      <a:noFill/>
                    </a:ln>
                  </pic:spPr>
                </pic:pic>
              </a:graphicData>
            </a:graphic>
          </wp:inline>
        </w:drawing>
      </w: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143500" cy="16668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166687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10 - Тематика обращений граждан, прошедших регистрацию в отделе делопроизводства и архива Управления делами [10]</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обращений граждан спрогнозировано до 2020 года с учетом увеличения входящей корреспонденции каждый год на 3%. Построен тренд роста входящей корреспонденции и тренд возможностей экономической системы муниципалитета (рисунок 11).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933950" cy="1819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33950" cy="181927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 Тренд роста и тренд возможностей экономической системы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Тренд роста и тренд возможностей не совпадают. Наблюдается тенденция увеличения входящей корреспонденции с каждым годом. Таким образом, можно сделать вывод о том, что инфраструктура муниципального образования не сбалансирована и должна иметь систему самоуправления, которая на основе информационно-коммуникационного взаимодействия всех субъектов инфраструктуры позволит оптимизировать работу органов местного 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Штатная численность работников отдела делопроизводства и архива остается неизменной. Следовательно, нагрузка на каждого специалиста возрастает и необходима организация информационно-коммуникационной системы, так как увеличение штатной численности сотрудников увеличит и затраты на обработку входящей корреспонденции, а, следовательно, сократятся чистые доходы муниципалитета.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инструментов совершенствования инфраструктуры муниципального образования «Город Вологда» является формирование информационно-коммуникационной системы. За основу данной системы взят документооборот в Администрации города Вологды. Разработка инновационного подхода к организации документооборота в Администрации города Вологды представлена в главе 3. [10]</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 ИННОВАЦИОННЫЙ ПОДХОД К ОРГАНИЗАЦИИ ДОКУМЕНТООБОРОТА В АДМИНИСТРАЦИИ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Экономическая система муниципального образования «Город Вологда» как векторное поле движения денежных средств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инновационной рыночной экономике все потребности людей покупаются и продаются и, следовательно, имеют рыночную стоимость в денежной форме или денежном эквиваленте. Таким образом, с физико-математической точки зрения, экономика муниципального образования «Город Вологда» - это поле экономических потенциалов (обязательства L и активы A). Процесс «покупки-продажи» (разность потенциалов) представляет собой денежный поток, имеющий величину и направление. Известно, что математические функции, имеющие величину и направление являются векторами. Таким образом, экономику города Вологды возможно представить в виде формулы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fr-FR"/>
        </w:rPr>
      </w:pPr>
      <w:r>
        <w:rPr>
          <w:rFonts w:ascii="Times New Roman CYR" w:hAnsi="Times New Roman CYR" w:cs="Times New Roman CYR"/>
          <w:sz w:val="28"/>
          <w:szCs w:val="28"/>
          <w:lang w:val="fr-FR"/>
        </w:rPr>
        <w:t xml:space="preserve">T mf = </w:t>
      </w:r>
      <w:r>
        <w:rPr>
          <w:rFonts w:ascii="Times New Roman" w:hAnsi="Times New Roman"/>
          <w:sz w:val="28"/>
          <w:szCs w:val="28"/>
        </w:rPr>
        <w:t>λ</w:t>
      </w:r>
      <w:r>
        <w:rPr>
          <w:rFonts w:ascii="Times New Roman CYR" w:hAnsi="Times New Roman CYR" w:cs="Times New Roman CYR"/>
          <w:sz w:val="28"/>
          <w:szCs w:val="28"/>
          <w:lang w:val="fr-FR"/>
        </w:rPr>
        <w:t>∙grad (LA),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fr-FR"/>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fr-FR"/>
        </w:rPr>
        <w:t>T mf</w:t>
      </w:r>
      <w:r>
        <w:rPr>
          <w:rFonts w:ascii="Times New Roman CYR" w:hAnsi="Times New Roman CYR" w:cs="Times New Roman CYR"/>
          <w:sz w:val="28"/>
          <w:szCs w:val="28"/>
        </w:rPr>
        <w:t xml:space="preserve"> - градиент потенциалов;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w:hAnsi="Times New Roman"/>
          <w:sz w:val="28"/>
          <w:szCs w:val="28"/>
        </w:rPr>
        <w:t xml:space="preserve">λ - </w:t>
      </w:r>
      <w:r>
        <w:rPr>
          <w:rFonts w:ascii="Times New Roman CYR" w:hAnsi="Times New Roman CYR" w:cs="Times New Roman CYR"/>
          <w:sz w:val="28"/>
          <w:szCs w:val="28"/>
        </w:rPr>
        <w:t>коэффициент капитализации бизнеса операционных процессов;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fr-FR"/>
        </w:rPr>
        <w:t>L</w:t>
      </w:r>
      <w:r>
        <w:rPr>
          <w:rFonts w:ascii="Times New Roman CYR" w:hAnsi="Times New Roman CYR" w:cs="Times New Roman CYR"/>
          <w:sz w:val="28"/>
          <w:szCs w:val="28"/>
        </w:rPr>
        <w:t xml:space="preserve"> - обязательства;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fr-FR"/>
        </w:rPr>
        <w:t>A</w:t>
      </w:r>
      <w:r>
        <w:rPr>
          <w:rFonts w:ascii="Times New Roman CYR" w:hAnsi="Times New Roman CYR" w:cs="Times New Roman CYR"/>
          <w:sz w:val="28"/>
          <w:szCs w:val="28"/>
        </w:rPr>
        <w:t xml:space="preserve"> - активы.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Градиент потенциалов - пассивов и активов - формирует вектор денежных средств или эквивалент денежный потоков, которые необходимы для обеспечения жизнедеятельности граждан и населения муниципального образования. Коэффициент капитализации бизнеса операционных процессов (</w:t>
      </w:r>
      <w:r>
        <w:rPr>
          <w:rFonts w:ascii="Times New Roman" w:hAnsi="Times New Roman"/>
          <w:sz w:val="28"/>
          <w:szCs w:val="28"/>
        </w:rPr>
        <w:t>λ</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является коэффициентом капитализации бизнеса операционных процессов. Активы и обязательства выполняют функции потенциалов экономики «купить - продать» или «ресурсы - результаты». Например, результаты бизнеса, такие как активы технологических этапов и налоги, стали обязательствами в следующих технологических этапах (зонах финансовой ответственности) предприятий и в бюджете муниципального образования.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кафедре управления инновациями и организации производства факультета производственного менеджмента и инновационных технологий Вологодского государственного университета предложено представлять инновационный проект на основе операционного цикла. По предложенной методике профессора А.Н. </w:t>
      </w:r>
      <w:proofErr w:type="spellStart"/>
      <w:r>
        <w:rPr>
          <w:rFonts w:ascii="Times New Roman CYR" w:hAnsi="Times New Roman CYR" w:cs="Times New Roman CYR"/>
          <w:sz w:val="28"/>
          <w:szCs w:val="28"/>
        </w:rPr>
        <w:t>Шичкова</w:t>
      </w:r>
      <w:proofErr w:type="spellEnd"/>
      <w:r>
        <w:rPr>
          <w:rFonts w:ascii="Times New Roman CYR" w:hAnsi="Times New Roman CYR" w:cs="Times New Roman CYR"/>
          <w:sz w:val="28"/>
          <w:szCs w:val="28"/>
        </w:rPr>
        <w:t xml:space="preserve"> операционный цикл состоит из 5 векторов.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Математическая модель рабочего цикла находится в зависимости от следующих векторов - потоков денежных средств: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GоWо</w:t>
      </w:r>
      <w:proofErr w:type="spellEnd"/>
      <w:r>
        <w:rPr>
          <w:rFonts w:ascii="Times New Roman CYR" w:hAnsi="Times New Roman CYR" w:cs="Times New Roman CYR"/>
          <w:sz w:val="28"/>
          <w:szCs w:val="28"/>
        </w:rPr>
        <w:t xml:space="preserve"> - вектор производственно-технологических затрат;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Q</w:t>
      </w:r>
      <w:r>
        <w:rPr>
          <w:rFonts w:ascii="Times New Roman CYR" w:hAnsi="Times New Roman CYR" w:cs="Times New Roman CYR"/>
          <w:sz w:val="28"/>
          <w:szCs w:val="28"/>
        </w:rPr>
        <w:t xml:space="preserve"> - </w:t>
      </w:r>
      <w:proofErr w:type="gramStart"/>
      <w:r>
        <w:rPr>
          <w:rFonts w:ascii="Times New Roman CYR" w:hAnsi="Times New Roman CYR" w:cs="Times New Roman CYR"/>
          <w:sz w:val="28"/>
          <w:szCs w:val="28"/>
        </w:rPr>
        <w:t>вектор</w:t>
      </w:r>
      <w:proofErr w:type="gramEnd"/>
      <w:r>
        <w:rPr>
          <w:rFonts w:ascii="Times New Roman CYR" w:hAnsi="Times New Roman CYR" w:cs="Times New Roman CYR"/>
          <w:sz w:val="28"/>
          <w:szCs w:val="28"/>
        </w:rPr>
        <w:t xml:space="preserve"> производственного капитала;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U</w:t>
      </w:r>
      <w:r>
        <w:rPr>
          <w:rFonts w:ascii="Times New Roman CYR" w:hAnsi="Times New Roman CYR" w:cs="Times New Roman CYR"/>
          <w:sz w:val="28"/>
          <w:szCs w:val="28"/>
        </w:rPr>
        <w:t xml:space="preserve"> - </w:t>
      </w:r>
      <w:proofErr w:type="gramStart"/>
      <w:r>
        <w:rPr>
          <w:rFonts w:ascii="Times New Roman CYR" w:hAnsi="Times New Roman CYR" w:cs="Times New Roman CYR"/>
          <w:sz w:val="28"/>
          <w:szCs w:val="28"/>
        </w:rPr>
        <w:t>вектор</w:t>
      </w:r>
      <w:proofErr w:type="gramEnd"/>
      <w:r>
        <w:rPr>
          <w:rFonts w:ascii="Times New Roman CYR" w:hAnsi="Times New Roman CYR" w:cs="Times New Roman CYR"/>
          <w:sz w:val="28"/>
          <w:szCs w:val="28"/>
        </w:rPr>
        <w:t xml:space="preserve"> основных фондов;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lang w:val="en-US"/>
        </w:rPr>
        <w:t>Vsv</w:t>
      </w:r>
      <w:proofErr w:type="spellEnd"/>
      <w:r>
        <w:rPr>
          <w:rFonts w:ascii="Times New Roman CYR" w:hAnsi="Times New Roman CYR" w:cs="Times New Roman CYR"/>
          <w:sz w:val="28"/>
          <w:szCs w:val="28"/>
        </w:rPr>
        <w:t xml:space="preserve"> - вектор объема продаж;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Do</w:t>
      </w:r>
      <w:r>
        <w:rPr>
          <w:rFonts w:ascii="Times New Roman CYR" w:hAnsi="Times New Roman CYR" w:cs="Times New Roman CYR"/>
          <w:sz w:val="28"/>
          <w:szCs w:val="28"/>
        </w:rPr>
        <w:t xml:space="preserve"> - вектор чистого дохода.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Критерии операционного цикла: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капитализации (</w:t>
      </w:r>
      <w:r>
        <w:rPr>
          <w:rFonts w:ascii="Times New Roman CYR" w:hAnsi="Times New Roman CYR" w:cs="Times New Roman CYR"/>
          <w:sz w:val="28"/>
          <w:szCs w:val="28"/>
          <w:lang w:val="en-US"/>
        </w:rPr>
        <w:t>Capitalization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criterion</w:t>
      </w:r>
      <w:r>
        <w:rPr>
          <w:rFonts w:ascii="Times New Roman CYR" w:hAnsi="Times New Roman CYR" w:cs="Times New Roman CYR"/>
          <w:sz w:val="28"/>
          <w:szCs w:val="28"/>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w:hAnsi="Times New Roman"/>
          <w:sz w:val="28"/>
          <w:szCs w:val="28"/>
        </w:rPr>
        <w:t>λ=</w:t>
      </w:r>
      <w:proofErr w:type="spellStart"/>
      <w:r>
        <w:rPr>
          <w:rFonts w:ascii="Times New Roman CYR" w:hAnsi="Times New Roman CYR" w:cs="Times New Roman CYR"/>
          <w:sz w:val="28"/>
          <w:szCs w:val="28"/>
          <w:lang w:val="en-US"/>
        </w:rPr>
        <w:t>Vsv</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инвестиционного капитала или расширенного воспроизводства (</w:t>
      </w:r>
      <w:r>
        <w:rPr>
          <w:rFonts w:ascii="Times New Roman CYR" w:hAnsi="Times New Roman CYR" w:cs="Times New Roman CYR"/>
          <w:sz w:val="28"/>
          <w:szCs w:val="28"/>
          <w:lang w:val="en-US"/>
        </w:rPr>
        <w:t>Capital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investment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criterion</w:t>
      </w:r>
      <w:r>
        <w:rPr>
          <w:rFonts w:ascii="Times New Roman CYR" w:hAnsi="Times New Roman CYR" w:cs="Times New Roman CYR"/>
          <w:sz w:val="28"/>
          <w:szCs w:val="28"/>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w:t>
      </w:r>
      <w:r>
        <w:rPr>
          <w:rFonts w:ascii="Times New Roman CYR" w:hAnsi="Times New Roman CYR" w:cs="Times New Roman CYR"/>
          <w:sz w:val="28"/>
          <w:szCs w:val="28"/>
          <w:lang w:val="en-US"/>
        </w:rPr>
        <w:t>Do</w:t>
      </w:r>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ресурсов производственного капитала (</w:t>
      </w:r>
      <w:r>
        <w:rPr>
          <w:rFonts w:ascii="Times New Roman CYR" w:hAnsi="Times New Roman CYR" w:cs="Times New Roman CYR"/>
          <w:sz w:val="28"/>
          <w:szCs w:val="28"/>
          <w:lang w:val="en-US"/>
        </w:rPr>
        <w:t>Criterion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resources</w:t>
      </w:r>
      <w:r>
        <w:rPr>
          <w:rFonts w:ascii="Times New Roman CYR" w:hAnsi="Times New Roman CYR" w:cs="Times New Roman CYR"/>
          <w:sz w:val="28"/>
          <w:szCs w:val="28"/>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sidRPr="00870396">
        <w:rPr>
          <w:rFonts w:ascii="Times New Roman CYR" w:hAnsi="Times New Roman CYR" w:cs="Times New Roman CYR"/>
          <w:sz w:val="28"/>
          <w:szCs w:val="28"/>
          <w:lang w:val="en-US"/>
        </w:rPr>
        <w:br w:type="page"/>
      </w:r>
      <w:r>
        <w:rPr>
          <w:rFonts w:ascii="Times New Roman CYR" w:hAnsi="Times New Roman CYR" w:cs="Times New Roman CYR"/>
          <w:sz w:val="28"/>
          <w:szCs w:val="28"/>
          <w:lang w:val="en-US"/>
        </w:rPr>
        <w:lastRenderedPageBreak/>
        <w:t>p = Q/</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lang w:val="en-US"/>
        </w:rPr>
        <w:t>.</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Характеристика</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операционного</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цикла</w:t>
      </w:r>
      <w:r>
        <w:rPr>
          <w:rFonts w:ascii="Times New Roman CYR" w:hAnsi="Times New Roman CYR" w:cs="Times New Roman CYR"/>
          <w:sz w:val="28"/>
          <w:szCs w:val="28"/>
          <w:lang w:val="en-US"/>
        </w:rPr>
        <w:t xml:space="preserve"> (Characteristic of operation cost),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lang w:val="en-US"/>
        </w:rPr>
        <w:t xml:space="preserve">/U.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Конверсия</w:t>
      </w:r>
      <w:r>
        <w:rPr>
          <w:rFonts w:ascii="Times New Roman CYR" w:hAnsi="Times New Roman CYR" w:cs="Times New Roman CYR"/>
          <w:sz w:val="28"/>
          <w:szCs w:val="28"/>
          <w:lang w:val="en-US"/>
        </w:rPr>
        <w:t xml:space="preserve"> (Conversion criterion),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fr-FR"/>
        </w:rPr>
        <w:t>Vsv/Q</w:t>
      </w:r>
      <w:r>
        <w:rPr>
          <w:rFonts w:ascii="Times New Roman CYR" w:hAnsi="Times New Roman CYR" w:cs="Times New Roman CYR"/>
          <w:sz w:val="28"/>
          <w:szCs w:val="28"/>
        </w:rPr>
        <w:t>.</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Графическая интерпретация идеального и реального операционного цикла представлена на рисунке 13.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019550" cy="10763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9550" cy="107632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13 - Графическая интерпретация операционных циклов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 операционный цикл реального инженерного бизнеса имеет следующие критерии: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конверсии </w:t>
      </w:r>
      <w:r>
        <w:rPr>
          <w:rFonts w:ascii="Times New Roman CYR" w:hAnsi="Times New Roman CYR" w:cs="Times New Roman CYR"/>
          <w:sz w:val="28"/>
          <w:szCs w:val="28"/>
          <w:lang w:val="en-US"/>
        </w:rPr>
        <w:t>g</w:t>
      </w:r>
      <w:r>
        <w:rPr>
          <w:rFonts w:ascii="Times New Roman CYR" w:hAnsi="Times New Roman CYR" w:cs="Times New Roman CYR"/>
          <w:sz w:val="28"/>
          <w:szCs w:val="28"/>
        </w:rPr>
        <w:t>=</w:t>
      </w:r>
      <w:r>
        <w:rPr>
          <w:rFonts w:ascii="Times New Roman CYR" w:hAnsi="Times New Roman CYR" w:cs="Times New Roman CYR"/>
          <w:sz w:val="28"/>
          <w:szCs w:val="28"/>
          <w:lang w:val="fr-FR"/>
        </w:rPr>
        <w:t>Vsv/Q</w:t>
      </w:r>
      <w:r>
        <w:rPr>
          <w:rFonts w:ascii="Times New Roman CYR" w:hAnsi="Times New Roman CYR" w:cs="Times New Roman CYR"/>
          <w:sz w:val="28"/>
          <w:szCs w:val="28"/>
        </w:rPr>
        <w:t xml:space="preserve">&lt;1;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капитализации </w:t>
      </w:r>
      <w:r>
        <w:rPr>
          <w:rFonts w:ascii="Times New Roman" w:hAnsi="Times New Roman"/>
          <w:sz w:val="28"/>
          <w:szCs w:val="28"/>
        </w:rPr>
        <w:t>λ=</w:t>
      </w:r>
      <w:proofErr w:type="spellStart"/>
      <w:r>
        <w:rPr>
          <w:rFonts w:ascii="Times New Roman CYR" w:hAnsi="Times New Roman CYR" w:cs="Times New Roman CYR"/>
          <w:sz w:val="28"/>
          <w:szCs w:val="28"/>
          <w:lang w:val="en-US"/>
        </w:rPr>
        <w:t>Vsv</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инвестиционного капитала или расширенного воспроизводства М=</w:t>
      </w:r>
      <w:r>
        <w:rPr>
          <w:rFonts w:ascii="Times New Roman CYR" w:hAnsi="Times New Roman CYR" w:cs="Times New Roman CYR"/>
          <w:sz w:val="28"/>
          <w:szCs w:val="28"/>
          <w:lang w:val="en-US"/>
        </w:rPr>
        <w:t>Do</w:t>
      </w:r>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 xml:space="preserve">&lt;1;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ресурсов производственного капитала</w:t>
      </w:r>
      <w:r>
        <w:rPr>
          <w:rFonts w:ascii="Times New Roman" w:hAnsi="Times New Roman"/>
          <w:sz w:val="28"/>
          <w:szCs w:val="28"/>
        </w:rPr>
        <w:t xml:space="preserve"> ρ=</w:t>
      </w:r>
      <w:r>
        <w:rPr>
          <w:rFonts w:ascii="Times New Roman CYR" w:hAnsi="Times New Roman CYR" w:cs="Times New Roman CYR"/>
          <w:sz w:val="28"/>
          <w:szCs w:val="28"/>
        </w:rPr>
        <w:t>М/</w:t>
      </w:r>
      <w:proofErr w:type="spellStart"/>
      <w:r>
        <w:rPr>
          <w:rFonts w:ascii="Times New Roman CYR" w:hAnsi="Times New Roman CYR" w:cs="Times New Roman CYR"/>
          <w:sz w:val="28"/>
          <w:szCs w:val="28"/>
        </w:rPr>
        <w:t>GоWо</w:t>
      </w:r>
      <w:proofErr w:type="spellEnd"/>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характеристика операционного цикла </w:t>
      </w:r>
      <w:proofErr w:type="spellStart"/>
      <w:r>
        <w:rPr>
          <w:rFonts w:ascii="Times New Roman CYR" w:hAnsi="Times New Roman CYR" w:cs="Times New Roman CYR"/>
          <w:sz w:val="28"/>
          <w:szCs w:val="28"/>
          <w:lang w:val="en-US"/>
        </w:rPr>
        <w:t>ko</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&gt;1.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 операционный цикл идеального инженерного бизнеса имеет следующие критерии: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конверсии </w:t>
      </w:r>
      <w:r>
        <w:rPr>
          <w:rFonts w:ascii="Times New Roman CYR" w:hAnsi="Times New Roman CYR" w:cs="Times New Roman CYR"/>
          <w:sz w:val="28"/>
          <w:szCs w:val="28"/>
          <w:lang w:val="en-US"/>
        </w:rPr>
        <w:t>g</w:t>
      </w:r>
      <w:r>
        <w:rPr>
          <w:rFonts w:ascii="Times New Roman CYR" w:hAnsi="Times New Roman CYR" w:cs="Times New Roman CYR"/>
          <w:sz w:val="28"/>
          <w:szCs w:val="28"/>
        </w:rPr>
        <w:t>=</w:t>
      </w:r>
      <w:r>
        <w:rPr>
          <w:rFonts w:ascii="Times New Roman CYR" w:hAnsi="Times New Roman CYR" w:cs="Times New Roman CYR"/>
          <w:sz w:val="28"/>
          <w:szCs w:val="28"/>
          <w:lang w:val="fr-FR"/>
        </w:rPr>
        <w:t>Vsv/Q</w:t>
      </w:r>
      <w:r>
        <w:rPr>
          <w:rFonts w:ascii="Times New Roman CYR" w:hAnsi="Times New Roman CYR" w:cs="Times New Roman CYR"/>
          <w:sz w:val="28"/>
          <w:szCs w:val="28"/>
        </w:rPr>
        <w:t xml:space="preserve">=1;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критерий капитализации </w:t>
      </w:r>
      <w:r>
        <w:rPr>
          <w:rFonts w:ascii="Times New Roman" w:hAnsi="Times New Roman"/>
          <w:sz w:val="28"/>
          <w:szCs w:val="28"/>
        </w:rPr>
        <w:t>λ=</w:t>
      </w:r>
      <w:proofErr w:type="spellStart"/>
      <w:r>
        <w:rPr>
          <w:rFonts w:ascii="Times New Roman CYR" w:hAnsi="Times New Roman CYR" w:cs="Times New Roman CYR"/>
          <w:sz w:val="28"/>
          <w:szCs w:val="28"/>
          <w:lang w:val="en-US"/>
        </w:rPr>
        <w:t>Vsv</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 xml:space="preserve">&gt;2;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инвестиционного капитала или расширенного воспроизводства М=</w:t>
      </w:r>
      <w:r>
        <w:rPr>
          <w:rFonts w:ascii="Times New Roman CYR" w:hAnsi="Times New Roman CYR" w:cs="Times New Roman CYR"/>
          <w:sz w:val="28"/>
          <w:szCs w:val="28"/>
          <w:lang w:val="en-US"/>
        </w:rPr>
        <w:t>Do</w:t>
      </w:r>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 xml:space="preserve">=1;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ресурсов производственного капитала </w:t>
      </w:r>
      <w:r>
        <w:rPr>
          <w:rFonts w:ascii="Times New Roman" w:hAnsi="Times New Roman"/>
          <w:sz w:val="28"/>
          <w:szCs w:val="28"/>
        </w:rPr>
        <w:t>ρ=</w:t>
      </w:r>
      <w:r>
        <w:rPr>
          <w:rFonts w:ascii="Times New Roman CYR" w:hAnsi="Times New Roman CYR" w:cs="Times New Roman CYR"/>
          <w:sz w:val="28"/>
          <w:szCs w:val="28"/>
        </w:rPr>
        <w:t>М/</w:t>
      </w:r>
      <w:proofErr w:type="spellStart"/>
      <w:r>
        <w:rPr>
          <w:rFonts w:ascii="Times New Roman CYR" w:hAnsi="Times New Roman CYR" w:cs="Times New Roman CYR"/>
          <w:sz w:val="28"/>
          <w:szCs w:val="28"/>
        </w:rPr>
        <w:t>GоWо</w:t>
      </w:r>
      <w:proofErr w:type="spellEnd"/>
      <w:r>
        <w:rPr>
          <w:rFonts w:ascii="Times New Roman CYR" w:hAnsi="Times New Roman CYR" w:cs="Times New Roman CYR"/>
          <w:sz w:val="28"/>
          <w:szCs w:val="28"/>
        </w:rPr>
        <w:t xml:space="preserve">=2;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характеристика операционного цикла </w:t>
      </w:r>
      <w:proofErr w:type="spellStart"/>
      <w:r>
        <w:rPr>
          <w:rFonts w:ascii="Times New Roman CYR" w:hAnsi="Times New Roman CYR" w:cs="Times New Roman CYR"/>
          <w:sz w:val="28"/>
          <w:szCs w:val="28"/>
          <w:lang w:val="en-US"/>
        </w:rPr>
        <w:t>ko</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 операционный цикл реального инженерного бизнеса имеет следующие критерии: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конверсии </w:t>
      </w:r>
      <w:r>
        <w:rPr>
          <w:rFonts w:ascii="Times New Roman CYR" w:hAnsi="Times New Roman CYR" w:cs="Times New Roman CYR"/>
          <w:sz w:val="28"/>
          <w:szCs w:val="28"/>
          <w:lang w:val="en-US"/>
        </w:rPr>
        <w:t>g</w:t>
      </w:r>
      <w:r>
        <w:rPr>
          <w:rFonts w:ascii="Times New Roman CYR" w:hAnsi="Times New Roman CYR" w:cs="Times New Roman CYR"/>
          <w:sz w:val="28"/>
          <w:szCs w:val="28"/>
        </w:rPr>
        <w:t>=</w:t>
      </w:r>
      <w:r>
        <w:rPr>
          <w:rFonts w:ascii="Times New Roman CYR" w:hAnsi="Times New Roman CYR" w:cs="Times New Roman CYR"/>
          <w:sz w:val="28"/>
          <w:szCs w:val="28"/>
          <w:lang w:val="fr-FR"/>
        </w:rPr>
        <w:t>Vsv/Q</w:t>
      </w:r>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капитализации </w:t>
      </w:r>
      <w:r>
        <w:rPr>
          <w:rFonts w:ascii="Times New Roman" w:hAnsi="Times New Roman"/>
          <w:sz w:val="28"/>
          <w:szCs w:val="28"/>
        </w:rPr>
        <w:t>λ=</w:t>
      </w:r>
      <w:proofErr w:type="spellStart"/>
      <w:r>
        <w:rPr>
          <w:rFonts w:ascii="Times New Roman CYR" w:hAnsi="Times New Roman CYR" w:cs="Times New Roman CYR"/>
          <w:sz w:val="28"/>
          <w:szCs w:val="28"/>
          <w:lang w:val="en-US"/>
        </w:rPr>
        <w:t>Vsv</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критерий инвестиционного капитала или расширенного воспроизводства М=</w:t>
      </w:r>
      <w:r>
        <w:rPr>
          <w:rFonts w:ascii="Times New Roman CYR" w:hAnsi="Times New Roman CYR" w:cs="Times New Roman CYR"/>
          <w:sz w:val="28"/>
          <w:szCs w:val="28"/>
          <w:lang w:val="en-US"/>
        </w:rPr>
        <w:t>Do</w:t>
      </w:r>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критерий ресурсов производственного капитала </w:t>
      </w:r>
      <w:r>
        <w:rPr>
          <w:rFonts w:ascii="Times New Roman" w:hAnsi="Times New Roman"/>
          <w:sz w:val="28"/>
          <w:szCs w:val="28"/>
        </w:rPr>
        <w:t>ρ=</w:t>
      </w:r>
      <w:r>
        <w:rPr>
          <w:rFonts w:ascii="Times New Roman CYR" w:hAnsi="Times New Roman CYR" w:cs="Times New Roman CYR"/>
          <w:sz w:val="28"/>
          <w:szCs w:val="28"/>
        </w:rPr>
        <w:t>М/</w:t>
      </w:r>
      <w:proofErr w:type="spellStart"/>
      <w:r>
        <w:rPr>
          <w:rFonts w:ascii="Times New Roman CYR" w:hAnsi="Times New Roman CYR" w:cs="Times New Roman CYR"/>
          <w:sz w:val="28"/>
          <w:szCs w:val="28"/>
        </w:rPr>
        <w:t>GоWо</w:t>
      </w:r>
      <w:proofErr w:type="spellEnd"/>
      <w:r>
        <w:rPr>
          <w:rFonts w:ascii="Times New Roman CYR" w:hAnsi="Times New Roman CYR" w:cs="Times New Roman CYR"/>
          <w:sz w:val="28"/>
          <w:szCs w:val="28"/>
        </w:rPr>
        <w:t xml:space="preserve">&gt;1;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характеристика операционного цикла </w:t>
      </w:r>
      <w:proofErr w:type="spellStart"/>
      <w:r>
        <w:rPr>
          <w:rFonts w:ascii="Times New Roman CYR" w:hAnsi="Times New Roman CYR" w:cs="Times New Roman CYR"/>
          <w:sz w:val="28"/>
          <w:szCs w:val="28"/>
          <w:lang w:val="en-US"/>
        </w:rPr>
        <w:t>ko</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lang w:val="en-US"/>
        </w:rPr>
        <w:t>GoWo</w:t>
      </w:r>
      <w:proofErr w:type="spellEnd"/>
      <w:r>
        <w:rPr>
          <w:rFonts w:ascii="Times New Roman CYR" w:hAnsi="Times New Roman CYR" w:cs="Times New Roman CYR"/>
          <w:sz w:val="28"/>
          <w:szCs w:val="28"/>
        </w:rPr>
        <w:t>/</w:t>
      </w:r>
      <w:r>
        <w:rPr>
          <w:rFonts w:ascii="Times New Roman CYR" w:hAnsi="Times New Roman CYR" w:cs="Times New Roman CYR"/>
          <w:sz w:val="28"/>
          <w:szCs w:val="28"/>
          <w:lang w:val="en-US"/>
        </w:rPr>
        <w:t>U</w:t>
      </w:r>
      <w:r>
        <w:rPr>
          <w:rFonts w:ascii="Times New Roman CYR" w:hAnsi="Times New Roman CYR" w:cs="Times New Roman CYR"/>
          <w:sz w:val="28"/>
          <w:szCs w:val="28"/>
        </w:rPr>
        <w:t>&gt;1. [5]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 анализ операционного цикла муниципального образования «Город Вологда». За основу взят бюджет города Вологды за 2015 год и статистические данные. Данные для расчетов и критерии операционного цикла города Вологды представлены в таблицах 1,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 Показатели операционного цикла муниципального образования «Город Вологда», руб.</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237"/>
        <w:gridCol w:w="2684"/>
      </w:tblGrid>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 «Город Вологда», руб.</w:t>
            </w:r>
          </w:p>
        </w:tc>
      </w:tr>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Объем отгруженной продукции местного производства, </w:t>
            </w:r>
            <w:proofErr w:type="spellStart"/>
            <w:r>
              <w:rPr>
                <w:rFonts w:ascii="Times New Roman CYR" w:hAnsi="Times New Roman CYR" w:cs="Times New Roman CYR"/>
                <w:sz w:val="20"/>
                <w:szCs w:val="20"/>
                <w:lang w:val="en-US"/>
              </w:rPr>
              <w:t>Vsv</w:t>
            </w:r>
            <w:proofErr w:type="spellEnd"/>
            <w:r>
              <w:rPr>
                <w:rFonts w:ascii="Times New Roman CYR" w:hAnsi="Times New Roman CYR" w:cs="Times New Roman CYR"/>
                <w:sz w:val="20"/>
                <w:szCs w:val="20"/>
              </w:rPr>
              <w:t xml:space="preserve"> </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12 605 351 600</w:t>
            </w:r>
            <w:r>
              <w:rPr>
                <w:rFonts w:ascii="Times New Roman CYR" w:hAnsi="Times New Roman CYR" w:cs="Times New Roman CYR"/>
                <w:sz w:val="20"/>
                <w:szCs w:val="20"/>
              </w:rPr>
              <w:t xml:space="preserve"> </w:t>
            </w:r>
          </w:p>
        </w:tc>
      </w:tr>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Доходы бюджета МО «Город Вологда» за 2015 год, </w:t>
            </w:r>
            <w:r>
              <w:rPr>
                <w:rFonts w:ascii="Times New Roman CYR" w:hAnsi="Times New Roman CYR" w:cs="Times New Roman CYR"/>
                <w:sz w:val="20"/>
                <w:szCs w:val="20"/>
                <w:lang w:val="en-US"/>
              </w:rPr>
              <w:t>Do</w:t>
            </w:r>
            <w:r>
              <w:rPr>
                <w:rFonts w:ascii="Times New Roman CYR" w:hAnsi="Times New Roman CYR" w:cs="Times New Roman CYR"/>
                <w:sz w:val="20"/>
                <w:szCs w:val="20"/>
              </w:rPr>
              <w:t xml:space="preserve"> </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6 294 699 100</w:t>
            </w:r>
          </w:p>
        </w:tc>
      </w:tr>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Производственный капитал предприятий, находящихся на территории МО «Город Вологда», </w:t>
            </w:r>
            <w:r>
              <w:rPr>
                <w:rFonts w:ascii="Times New Roman CYR" w:hAnsi="Times New Roman CYR" w:cs="Times New Roman CYR"/>
                <w:sz w:val="20"/>
                <w:szCs w:val="20"/>
                <w:lang w:val="en-US"/>
              </w:rPr>
              <w:t>Q</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42 859 552 738</w:t>
            </w:r>
          </w:p>
        </w:tc>
      </w:tr>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Затраты бюджета МО «Город Вологда» за 2015 год, </w:t>
            </w:r>
            <w:proofErr w:type="spellStart"/>
            <w:r>
              <w:rPr>
                <w:rFonts w:ascii="Times New Roman CYR" w:hAnsi="Times New Roman CYR" w:cs="Times New Roman CYR"/>
                <w:sz w:val="20"/>
                <w:szCs w:val="20"/>
                <w:lang w:val="en-US"/>
              </w:rPr>
              <w:t>GoWo</w:t>
            </w:r>
            <w:proofErr w:type="spellEnd"/>
            <w:r>
              <w:rPr>
                <w:rFonts w:ascii="Times New Roman CYR" w:hAnsi="Times New Roman CYR" w:cs="Times New Roman CYR"/>
                <w:sz w:val="20"/>
                <w:szCs w:val="20"/>
              </w:rPr>
              <w:t xml:space="preserve"> </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6 310</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352 500</w:t>
            </w:r>
          </w:p>
        </w:tc>
      </w:tr>
      <w:tr w:rsidR="003307C4">
        <w:tc>
          <w:tcPr>
            <w:tcW w:w="6237"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Основные фонды предприятий, находящихся на территории МО «Город Вологда», </w:t>
            </w:r>
            <w:r>
              <w:rPr>
                <w:rFonts w:ascii="Times New Roman CYR" w:hAnsi="Times New Roman CYR" w:cs="Times New Roman CYR"/>
                <w:sz w:val="20"/>
                <w:szCs w:val="20"/>
                <w:lang w:val="en-US"/>
              </w:rPr>
              <w:t>U</w:t>
            </w:r>
          </w:p>
        </w:tc>
        <w:tc>
          <w:tcPr>
            <w:tcW w:w="268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36 548 900 238</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2 - Критерии операционного цикла МО «Город Вологда»</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gridCol w:w="1982"/>
      </w:tblGrid>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Критерии</w:t>
            </w:r>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Значение критерия</w:t>
            </w:r>
          </w:p>
        </w:tc>
      </w:tr>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1. </w:t>
            </w:r>
            <w:r>
              <w:rPr>
                <w:rFonts w:ascii="Times New Roman CYR" w:hAnsi="Times New Roman CYR" w:cs="Times New Roman CYR"/>
                <w:sz w:val="20"/>
                <w:szCs w:val="20"/>
              </w:rPr>
              <w:t>Критерий капитализации</w:t>
            </w:r>
            <w:r>
              <w:rPr>
                <w:rFonts w:ascii="Times New Roman CYR" w:hAnsi="Times New Roman CYR" w:cs="Times New Roman CYR"/>
                <w:sz w:val="20"/>
                <w:szCs w:val="20"/>
                <w:lang w:val="en-US"/>
              </w:rPr>
              <w:t xml:space="preserve"> (Capitalization criterion)</w:t>
            </w:r>
            <w:r>
              <w:rPr>
                <w:rFonts w:ascii="Times New Roman" w:hAnsi="Times New Roman"/>
                <w:sz w:val="20"/>
                <w:szCs w:val="20"/>
              </w:rPr>
              <w:t>, λ</w:t>
            </w:r>
            <w:r>
              <w:rPr>
                <w:rFonts w:ascii="Times New Roman CYR" w:hAnsi="Times New Roman CYR" w:cs="Times New Roman CYR"/>
                <w:sz w:val="20"/>
                <w:szCs w:val="20"/>
                <w:lang w:val="en-US"/>
              </w:rPr>
              <w:t>=</w:t>
            </w:r>
            <w:proofErr w:type="spellStart"/>
            <w:r>
              <w:rPr>
                <w:rFonts w:ascii="Times New Roman CYR" w:hAnsi="Times New Roman CYR" w:cs="Times New Roman CYR"/>
                <w:sz w:val="20"/>
                <w:szCs w:val="20"/>
                <w:lang w:val="en-US"/>
              </w:rPr>
              <w:t>Vsv</w:t>
            </w:r>
            <w:proofErr w:type="spellEnd"/>
            <w:r>
              <w:rPr>
                <w:rFonts w:ascii="Times New Roman CYR" w:hAnsi="Times New Roman CYR" w:cs="Times New Roman CYR"/>
                <w:sz w:val="20"/>
                <w:szCs w:val="20"/>
                <w:lang w:val="en-US"/>
              </w:rPr>
              <w:t>/</w:t>
            </w:r>
            <w:proofErr w:type="spellStart"/>
            <w:r>
              <w:rPr>
                <w:rFonts w:ascii="Times New Roman CYR" w:hAnsi="Times New Roman CYR" w:cs="Times New Roman CYR"/>
                <w:sz w:val="20"/>
                <w:szCs w:val="20"/>
                <w:lang w:val="en-US"/>
              </w:rPr>
              <w:t>GoWo</w:t>
            </w:r>
            <w:proofErr w:type="spellEnd"/>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w:t>
            </w:r>
          </w:p>
        </w:tc>
      </w:tr>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Критерий инвестиционного капитала или расширенного воспроизводства (</w:t>
            </w:r>
            <w:r>
              <w:rPr>
                <w:rFonts w:ascii="Times New Roman CYR" w:hAnsi="Times New Roman CYR" w:cs="Times New Roman CYR"/>
                <w:sz w:val="20"/>
                <w:szCs w:val="20"/>
                <w:lang w:val="en-US"/>
              </w:rPr>
              <w:t>Capital</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investment</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criterion</w:t>
            </w:r>
            <w:r>
              <w:rPr>
                <w:rFonts w:ascii="Times New Roman CYR" w:hAnsi="Times New Roman CYR" w:cs="Times New Roman CYR"/>
                <w:sz w:val="20"/>
                <w:szCs w:val="20"/>
              </w:rPr>
              <w:t>), М=</w:t>
            </w:r>
            <w:r>
              <w:rPr>
                <w:rFonts w:ascii="Times New Roman CYR" w:hAnsi="Times New Roman CYR" w:cs="Times New Roman CYR"/>
                <w:sz w:val="20"/>
                <w:szCs w:val="20"/>
                <w:lang w:val="en-US"/>
              </w:rPr>
              <w:t>Do</w:t>
            </w:r>
            <w:r>
              <w:rPr>
                <w:rFonts w:ascii="Times New Roman CYR" w:hAnsi="Times New Roman CYR" w:cs="Times New Roman CYR"/>
                <w:sz w:val="20"/>
                <w:szCs w:val="20"/>
              </w:rPr>
              <w:t>/</w:t>
            </w:r>
            <w:r>
              <w:rPr>
                <w:rFonts w:ascii="Times New Roman CYR" w:hAnsi="Times New Roman CYR" w:cs="Times New Roman CYR"/>
                <w:sz w:val="20"/>
                <w:szCs w:val="20"/>
                <w:lang w:val="en-US"/>
              </w:rPr>
              <w:t>U</w:t>
            </w:r>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0,1</w:t>
            </w:r>
            <w:r>
              <w:rPr>
                <w:rFonts w:ascii="Times New Roman CYR" w:hAnsi="Times New Roman CYR" w:cs="Times New Roman CYR"/>
                <w:sz w:val="20"/>
                <w:szCs w:val="20"/>
                <w:lang w:val="en-US"/>
              </w:rPr>
              <w:t>7</w:t>
            </w:r>
          </w:p>
        </w:tc>
      </w:tr>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Критерий ресурсов производственного капитала (</w:t>
            </w:r>
            <w:r>
              <w:rPr>
                <w:rFonts w:ascii="Times New Roman CYR" w:hAnsi="Times New Roman CYR" w:cs="Times New Roman CYR"/>
                <w:sz w:val="20"/>
                <w:szCs w:val="20"/>
                <w:lang w:val="en-US"/>
              </w:rPr>
              <w:t>Criterion</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resources</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p</w:t>
            </w:r>
            <w:r>
              <w:rPr>
                <w:rFonts w:ascii="Times New Roman CYR" w:hAnsi="Times New Roman CYR" w:cs="Times New Roman CYR"/>
                <w:sz w:val="20"/>
                <w:szCs w:val="20"/>
              </w:rPr>
              <w:t>=</w:t>
            </w:r>
            <w:r>
              <w:rPr>
                <w:rFonts w:ascii="Times New Roman CYR" w:hAnsi="Times New Roman CYR" w:cs="Times New Roman CYR"/>
                <w:sz w:val="20"/>
                <w:szCs w:val="20"/>
                <w:lang w:val="en-US"/>
              </w:rPr>
              <w:t>Q</w:t>
            </w:r>
            <w:r>
              <w:rPr>
                <w:rFonts w:ascii="Times New Roman CYR" w:hAnsi="Times New Roman CYR" w:cs="Times New Roman CYR"/>
                <w:sz w:val="20"/>
                <w:szCs w:val="20"/>
              </w:rPr>
              <w:t>/</w:t>
            </w:r>
            <w:proofErr w:type="spellStart"/>
            <w:r>
              <w:rPr>
                <w:rFonts w:ascii="Times New Roman CYR" w:hAnsi="Times New Roman CYR" w:cs="Times New Roman CYR"/>
                <w:sz w:val="20"/>
                <w:szCs w:val="20"/>
                <w:lang w:val="en-US"/>
              </w:rPr>
              <w:t>GoWo</w:t>
            </w:r>
            <w:proofErr w:type="spellEnd"/>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6, 79</w:t>
            </w:r>
          </w:p>
        </w:tc>
      </w:tr>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4. </w:t>
            </w:r>
            <w:r>
              <w:rPr>
                <w:rFonts w:ascii="Times New Roman CYR" w:hAnsi="Times New Roman CYR" w:cs="Times New Roman CYR"/>
                <w:sz w:val="20"/>
                <w:szCs w:val="20"/>
              </w:rPr>
              <w:t>Характеристика</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операционного</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цикла</w:t>
            </w:r>
            <w:r>
              <w:rPr>
                <w:rFonts w:ascii="Times New Roman CYR" w:hAnsi="Times New Roman CYR" w:cs="Times New Roman CYR"/>
                <w:sz w:val="20"/>
                <w:szCs w:val="20"/>
                <w:lang w:val="en-US"/>
              </w:rPr>
              <w:t xml:space="preserve"> (Characteristic of operation cost), </w:t>
            </w:r>
            <w:proofErr w:type="spellStart"/>
            <w:r>
              <w:rPr>
                <w:rFonts w:ascii="Times New Roman CYR" w:hAnsi="Times New Roman CYR" w:cs="Times New Roman CYR"/>
                <w:sz w:val="20"/>
                <w:szCs w:val="20"/>
                <w:lang w:val="en-US"/>
              </w:rPr>
              <w:t>ko</w:t>
            </w:r>
            <w:proofErr w:type="spellEnd"/>
            <w:r>
              <w:rPr>
                <w:rFonts w:ascii="Times New Roman CYR" w:hAnsi="Times New Roman CYR" w:cs="Times New Roman CYR"/>
                <w:sz w:val="20"/>
                <w:szCs w:val="20"/>
                <w:lang w:val="en-US"/>
              </w:rPr>
              <w:t>=</w:t>
            </w:r>
            <w:proofErr w:type="spellStart"/>
            <w:r>
              <w:rPr>
                <w:rFonts w:ascii="Times New Roman CYR" w:hAnsi="Times New Roman CYR" w:cs="Times New Roman CYR"/>
                <w:sz w:val="20"/>
                <w:szCs w:val="20"/>
                <w:lang w:val="en-US"/>
              </w:rPr>
              <w:t>GoWo</w:t>
            </w:r>
            <w:proofErr w:type="spellEnd"/>
            <w:r>
              <w:rPr>
                <w:rFonts w:ascii="Times New Roman CYR" w:hAnsi="Times New Roman CYR" w:cs="Times New Roman CYR"/>
                <w:sz w:val="20"/>
                <w:szCs w:val="20"/>
                <w:lang w:val="en-US"/>
              </w:rPr>
              <w:t>/U</w:t>
            </w:r>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0,17</w:t>
            </w:r>
          </w:p>
        </w:tc>
      </w:tr>
      <w:tr w:rsidR="003307C4">
        <w:tc>
          <w:tcPr>
            <w:tcW w:w="652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5. </w:t>
            </w:r>
            <w:r>
              <w:rPr>
                <w:rFonts w:ascii="Times New Roman CYR" w:hAnsi="Times New Roman CYR" w:cs="Times New Roman CYR"/>
                <w:sz w:val="20"/>
                <w:szCs w:val="20"/>
              </w:rPr>
              <w:t>Конверсия</w:t>
            </w:r>
            <w:r>
              <w:rPr>
                <w:rFonts w:ascii="Times New Roman CYR" w:hAnsi="Times New Roman CYR" w:cs="Times New Roman CYR"/>
                <w:sz w:val="20"/>
                <w:szCs w:val="20"/>
                <w:lang w:val="en-US"/>
              </w:rPr>
              <w:t xml:space="preserve"> (Conversion criterion), g=</w:t>
            </w:r>
            <w:r>
              <w:rPr>
                <w:rFonts w:ascii="Times New Roman CYR" w:hAnsi="Times New Roman CYR" w:cs="Times New Roman CYR"/>
                <w:sz w:val="20"/>
                <w:szCs w:val="20"/>
                <w:lang w:val="fr-FR"/>
              </w:rPr>
              <w:t>Vsv/Q=</w:t>
            </w:r>
            <w:r>
              <w:rPr>
                <w:rFonts w:ascii="Times New Roman" w:hAnsi="Times New Roman"/>
                <w:sz w:val="20"/>
                <w:szCs w:val="20"/>
              </w:rPr>
              <w:t>λ</w:t>
            </w:r>
            <w:r>
              <w:rPr>
                <w:rFonts w:ascii="Times New Roman CYR" w:hAnsi="Times New Roman CYR" w:cs="Times New Roman CYR"/>
                <w:sz w:val="20"/>
                <w:szCs w:val="20"/>
                <w:lang w:val="en-US"/>
              </w:rPr>
              <w:t>/p</w:t>
            </w:r>
          </w:p>
        </w:tc>
        <w:tc>
          <w:tcPr>
            <w:tcW w:w="198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0,29</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 расчет критериев операционного цикла Череповца и Ярославля (таблицы 3, 4).</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 Показатели операционного цикла города Череповца и города Ярославля, руб.</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1829"/>
        <w:gridCol w:w="1843"/>
      </w:tblGrid>
      <w:tr w:rsidR="003307C4">
        <w:tc>
          <w:tcPr>
            <w:tcW w:w="4678"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829"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Череповец, руб.</w:t>
            </w:r>
          </w:p>
        </w:tc>
        <w:tc>
          <w:tcPr>
            <w:tcW w:w="184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Ярославль, руб.</w:t>
            </w:r>
          </w:p>
        </w:tc>
      </w:tr>
      <w:tr w:rsidR="003307C4">
        <w:tc>
          <w:tcPr>
            <w:tcW w:w="4678"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Объем отгруженной продукции местного производства, </w:t>
            </w:r>
            <w:proofErr w:type="spellStart"/>
            <w:r>
              <w:rPr>
                <w:rFonts w:ascii="Times New Roman CYR" w:hAnsi="Times New Roman CYR" w:cs="Times New Roman CYR"/>
                <w:sz w:val="20"/>
                <w:szCs w:val="20"/>
                <w:lang w:val="en-US"/>
              </w:rPr>
              <w:t>Vsv</w:t>
            </w:r>
            <w:proofErr w:type="spellEnd"/>
            <w:r>
              <w:rPr>
                <w:rFonts w:ascii="Times New Roman CYR" w:hAnsi="Times New Roman CYR" w:cs="Times New Roman CYR"/>
                <w:sz w:val="20"/>
                <w:szCs w:val="20"/>
              </w:rPr>
              <w:t xml:space="preserve"> </w:t>
            </w:r>
          </w:p>
        </w:tc>
        <w:tc>
          <w:tcPr>
            <w:tcW w:w="1829"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17 775 200 000</w:t>
            </w:r>
          </w:p>
        </w:tc>
        <w:tc>
          <w:tcPr>
            <w:tcW w:w="184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120 569 990 935</w:t>
            </w:r>
          </w:p>
        </w:tc>
      </w:tr>
      <w:tr w:rsidR="003307C4">
        <w:tc>
          <w:tcPr>
            <w:tcW w:w="4678"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Доходы бюджета, </w:t>
            </w:r>
            <w:r>
              <w:rPr>
                <w:rFonts w:ascii="Times New Roman CYR" w:hAnsi="Times New Roman CYR" w:cs="Times New Roman CYR"/>
                <w:sz w:val="20"/>
                <w:szCs w:val="20"/>
                <w:lang w:val="en-US"/>
              </w:rPr>
              <w:t>Do</w:t>
            </w:r>
            <w:r>
              <w:rPr>
                <w:rFonts w:ascii="Times New Roman CYR" w:hAnsi="Times New Roman CYR" w:cs="Times New Roman CYR"/>
                <w:sz w:val="20"/>
                <w:szCs w:val="20"/>
              </w:rPr>
              <w:t xml:space="preserve"> </w:t>
            </w:r>
          </w:p>
        </w:tc>
        <w:tc>
          <w:tcPr>
            <w:tcW w:w="1829"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7 037 300 000</w:t>
            </w:r>
          </w:p>
        </w:tc>
        <w:tc>
          <w:tcPr>
            <w:tcW w:w="184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58 810 719 395</w:t>
            </w:r>
          </w:p>
        </w:tc>
      </w:tr>
      <w:tr w:rsidR="003307C4">
        <w:tc>
          <w:tcPr>
            <w:tcW w:w="4678"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Производственный капитал предприятий, находящихся на территории города, </w:t>
            </w:r>
            <w:r>
              <w:rPr>
                <w:rFonts w:ascii="Times New Roman CYR" w:hAnsi="Times New Roman CYR" w:cs="Times New Roman CYR"/>
                <w:sz w:val="20"/>
                <w:szCs w:val="20"/>
                <w:lang w:val="en-US"/>
              </w:rPr>
              <w:t>Q</w:t>
            </w:r>
          </w:p>
        </w:tc>
        <w:tc>
          <w:tcPr>
            <w:tcW w:w="1829"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46 174 680 000 </w:t>
            </w:r>
          </w:p>
        </w:tc>
        <w:tc>
          <w:tcPr>
            <w:tcW w:w="184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248 649 262 540</w:t>
            </w:r>
          </w:p>
        </w:tc>
      </w:tr>
      <w:tr w:rsidR="003307C4">
        <w:tc>
          <w:tcPr>
            <w:tcW w:w="4678" w:type="dxa"/>
            <w:tcBorders>
              <w:top w:val="single" w:sz="6" w:space="0" w:color="auto"/>
              <w:left w:val="single" w:sz="6" w:space="0" w:color="auto"/>
              <w:bottom w:val="nil"/>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Затраты бюджета города, </w:t>
            </w:r>
            <w:proofErr w:type="spellStart"/>
            <w:r>
              <w:rPr>
                <w:rFonts w:ascii="Times New Roman CYR" w:hAnsi="Times New Roman CYR" w:cs="Times New Roman CYR"/>
                <w:sz w:val="20"/>
                <w:szCs w:val="20"/>
                <w:lang w:val="en-US"/>
              </w:rPr>
              <w:t>GoWo</w:t>
            </w:r>
            <w:proofErr w:type="spellEnd"/>
            <w:r>
              <w:rPr>
                <w:rFonts w:ascii="Times New Roman CYR" w:hAnsi="Times New Roman CYR" w:cs="Times New Roman CYR"/>
                <w:sz w:val="20"/>
                <w:szCs w:val="20"/>
              </w:rPr>
              <w:t xml:space="preserve"> </w:t>
            </w:r>
          </w:p>
        </w:tc>
        <w:tc>
          <w:tcPr>
            <w:tcW w:w="1829" w:type="dxa"/>
            <w:tcBorders>
              <w:top w:val="single" w:sz="6" w:space="0" w:color="auto"/>
              <w:left w:val="single" w:sz="6" w:space="0" w:color="auto"/>
              <w:bottom w:val="nil"/>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6 737 900 000</w:t>
            </w:r>
          </w:p>
        </w:tc>
        <w:tc>
          <w:tcPr>
            <w:tcW w:w="1843" w:type="dxa"/>
            <w:tcBorders>
              <w:top w:val="single" w:sz="6" w:space="0" w:color="auto"/>
              <w:left w:val="single" w:sz="6" w:space="0" w:color="auto"/>
              <w:bottom w:val="nil"/>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61 759 273 540</w:t>
            </w:r>
          </w:p>
        </w:tc>
      </w:tr>
      <w:tr w:rsidR="003307C4">
        <w:tc>
          <w:tcPr>
            <w:tcW w:w="4678"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Основные фонды предприятий, находящихся на территории города, </w:t>
            </w:r>
            <w:r>
              <w:rPr>
                <w:rFonts w:ascii="Times New Roman CYR" w:hAnsi="Times New Roman CYR" w:cs="Times New Roman CYR"/>
                <w:sz w:val="20"/>
                <w:szCs w:val="20"/>
                <w:lang w:val="en-US"/>
              </w:rPr>
              <w:t>U</w:t>
            </w:r>
          </w:p>
        </w:tc>
        <w:tc>
          <w:tcPr>
            <w:tcW w:w="1829"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39 800 780 000</w:t>
            </w:r>
          </w:p>
        </w:tc>
        <w:tc>
          <w:tcPr>
            <w:tcW w:w="184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186 890 000 000</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4 - Критерии операционного цикла города Череповца и города Ярославля</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521"/>
        <w:gridCol w:w="1206"/>
        <w:gridCol w:w="1276"/>
      </w:tblGrid>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Критерии</w:t>
            </w:r>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Череповец</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Ярославль</w:t>
            </w:r>
          </w:p>
        </w:tc>
      </w:tr>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Критерий капитализации (</w:t>
            </w:r>
            <w:r>
              <w:rPr>
                <w:rFonts w:ascii="Times New Roman CYR" w:hAnsi="Times New Roman CYR" w:cs="Times New Roman CYR"/>
                <w:sz w:val="20"/>
                <w:szCs w:val="20"/>
                <w:lang w:val="en-US"/>
              </w:rPr>
              <w:t>Capitalization</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criterion</w:t>
            </w:r>
            <w:r>
              <w:rPr>
                <w:rFonts w:ascii="Times New Roman CYR" w:hAnsi="Times New Roman CYR" w:cs="Times New Roman CYR"/>
                <w:sz w:val="20"/>
                <w:szCs w:val="20"/>
              </w:rPr>
              <w:t xml:space="preserve">), </w:t>
            </w:r>
            <w:r>
              <w:rPr>
                <w:rFonts w:ascii="Times New Roman" w:hAnsi="Times New Roman"/>
                <w:sz w:val="20"/>
                <w:szCs w:val="20"/>
              </w:rPr>
              <w:t>λ=</w:t>
            </w:r>
            <w:proofErr w:type="spellStart"/>
            <w:r>
              <w:rPr>
                <w:rFonts w:ascii="Times New Roman CYR" w:hAnsi="Times New Roman CYR" w:cs="Times New Roman CYR"/>
                <w:sz w:val="20"/>
                <w:szCs w:val="20"/>
                <w:lang w:val="en-US"/>
              </w:rPr>
              <w:t>Vsv</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lang w:val="en-US"/>
              </w:rPr>
              <w:t>GoWo</w:t>
            </w:r>
            <w:proofErr w:type="spellEnd"/>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w:t>
            </w:r>
          </w:p>
        </w:tc>
      </w:tr>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Критерий инвестиционного капитала или расширенного воспроизводства (</w:t>
            </w:r>
            <w:r>
              <w:rPr>
                <w:rFonts w:ascii="Times New Roman CYR" w:hAnsi="Times New Roman CYR" w:cs="Times New Roman CYR"/>
                <w:sz w:val="20"/>
                <w:szCs w:val="20"/>
                <w:lang w:val="en-US"/>
              </w:rPr>
              <w:t>Capital</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investment</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criterion</w:t>
            </w:r>
            <w:r>
              <w:rPr>
                <w:rFonts w:ascii="Times New Roman CYR" w:hAnsi="Times New Roman CYR" w:cs="Times New Roman CYR"/>
                <w:sz w:val="20"/>
                <w:szCs w:val="20"/>
              </w:rPr>
              <w:t>), М=</w:t>
            </w:r>
            <w:r>
              <w:rPr>
                <w:rFonts w:ascii="Times New Roman CYR" w:hAnsi="Times New Roman CYR" w:cs="Times New Roman CYR"/>
                <w:sz w:val="20"/>
                <w:szCs w:val="20"/>
                <w:lang w:val="en-US"/>
              </w:rPr>
              <w:t>Do</w:t>
            </w:r>
            <w:r>
              <w:rPr>
                <w:rFonts w:ascii="Times New Roman CYR" w:hAnsi="Times New Roman CYR" w:cs="Times New Roman CYR"/>
                <w:sz w:val="20"/>
                <w:szCs w:val="20"/>
              </w:rPr>
              <w:t>/</w:t>
            </w:r>
            <w:r>
              <w:rPr>
                <w:rFonts w:ascii="Times New Roman CYR" w:hAnsi="Times New Roman CYR" w:cs="Times New Roman CYR"/>
                <w:sz w:val="20"/>
                <w:szCs w:val="20"/>
                <w:lang w:val="en-US"/>
              </w:rPr>
              <w:t>U</w:t>
            </w:r>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0,18</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0,31</w:t>
            </w:r>
          </w:p>
        </w:tc>
      </w:tr>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Критерий ресурсов производственного капитала, </w:t>
            </w:r>
            <w:r>
              <w:rPr>
                <w:rFonts w:ascii="Times New Roman CYR" w:hAnsi="Times New Roman CYR" w:cs="Times New Roman CYR"/>
                <w:sz w:val="20"/>
                <w:szCs w:val="20"/>
                <w:lang w:val="en-US"/>
              </w:rPr>
              <w:t>p</w:t>
            </w:r>
            <w:r>
              <w:rPr>
                <w:rFonts w:ascii="Times New Roman CYR" w:hAnsi="Times New Roman CYR" w:cs="Times New Roman CYR"/>
                <w:sz w:val="20"/>
                <w:szCs w:val="20"/>
              </w:rPr>
              <w:t>=</w:t>
            </w:r>
            <w:r>
              <w:rPr>
                <w:rFonts w:ascii="Times New Roman CYR" w:hAnsi="Times New Roman CYR" w:cs="Times New Roman CYR"/>
                <w:sz w:val="20"/>
                <w:szCs w:val="20"/>
                <w:lang w:val="en-US"/>
              </w:rPr>
              <w:t>Q</w:t>
            </w:r>
            <w:r>
              <w:rPr>
                <w:rFonts w:ascii="Times New Roman CYR" w:hAnsi="Times New Roman CYR" w:cs="Times New Roman CYR"/>
                <w:sz w:val="20"/>
                <w:szCs w:val="20"/>
              </w:rPr>
              <w:t>/</w:t>
            </w:r>
            <w:proofErr w:type="spellStart"/>
            <w:r>
              <w:rPr>
                <w:rFonts w:ascii="Times New Roman CYR" w:hAnsi="Times New Roman CYR" w:cs="Times New Roman CYR"/>
                <w:sz w:val="20"/>
                <w:szCs w:val="20"/>
                <w:lang w:val="en-US"/>
              </w:rPr>
              <w:t>GoWo</w:t>
            </w:r>
            <w:proofErr w:type="spellEnd"/>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6,85</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4,03</w:t>
            </w:r>
          </w:p>
        </w:tc>
      </w:tr>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4. </w:t>
            </w:r>
            <w:r>
              <w:rPr>
                <w:rFonts w:ascii="Times New Roman CYR" w:hAnsi="Times New Roman CYR" w:cs="Times New Roman CYR"/>
                <w:sz w:val="20"/>
                <w:szCs w:val="20"/>
              </w:rPr>
              <w:t>Характеристика</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операционного</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цикла</w:t>
            </w:r>
            <w:r>
              <w:rPr>
                <w:rFonts w:ascii="Times New Roman CYR" w:hAnsi="Times New Roman CYR" w:cs="Times New Roman CYR"/>
                <w:sz w:val="20"/>
                <w:szCs w:val="20"/>
                <w:lang w:val="en-US"/>
              </w:rPr>
              <w:t xml:space="preserve"> (Characteristic of operation cost), </w:t>
            </w:r>
            <w:proofErr w:type="spellStart"/>
            <w:r>
              <w:rPr>
                <w:rFonts w:ascii="Times New Roman CYR" w:hAnsi="Times New Roman CYR" w:cs="Times New Roman CYR"/>
                <w:sz w:val="20"/>
                <w:szCs w:val="20"/>
                <w:lang w:val="en-US"/>
              </w:rPr>
              <w:t>ko</w:t>
            </w:r>
            <w:proofErr w:type="spellEnd"/>
            <w:r>
              <w:rPr>
                <w:rFonts w:ascii="Times New Roman CYR" w:hAnsi="Times New Roman CYR" w:cs="Times New Roman CYR"/>
                <w:sz w:val="20"/>
                <w:szCs w:val="20"/>
                <w:lang w:val="en-US"/>
              </w:rPr>
              <w:t>=</w:t>
            </w:r>
            <w:proofErr w:type="spellStart"/>
            <w:r>
              <w:rPr>
                <w:rFonts w:ascii="Times New Roman CYR" w:hAnsi="Times New Roman CYR" w:cs="Times New Roman CYR"/>
                <w:sz w:val="20"/>
                <w:szCs w:val="20"/>
                <w:lang w:val="en-US"/>
              </w:rPr>
              <w:t>GoWo</w:t>
            </w:r>
            <w:proofErr w:type="spellEnd"/>
            <w:r>
              <w:rPr>
                <w:rFonts w:ascii="Times New Roman CYR" w:hAnsi="Times New Roman CYR" w:cs="Times New Roman CYR"/>
                <w:sz w:val="20"/>
                <w:szCs w:val="20"/>
                <w:lang w:val="en-US"/>
              </w:rPr>
              <w:t>/U</w:t>
            </w:r>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0,17</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0,33</w:t>
            </w:r>
          </w:p>
        </w:tc>
      </w:tr>
      <w:tr w:rsidR="003307C4">
        <w:tc>
          <w:tcPr>
            <w:tcW w:w="652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5. </w:t>
            </w:r>
            <w:r>
              <w:rPr>
                <w:rFonts w:ascii="Times New Roman CYR" w:hAnsi="Times New Roman CYR" w:cs="Times New Roman CYR"/>
                <w:sz w:val="20"/>
                <w:szCs w:val="20"/>
              </w:rPr>
              <w:t>Конверсия</w:t>
            </w:r>
            <w:r>
              <w:rPr>
                <w:rFonts w:ascii="Times New Roman CYR" w:hAnsi="Times New Roman CYR" w:cs="Times New Roman CYR"/>
                <w:sz w:val="20"/>
                <w:szCs w:val="20"/>
                <w:lang w:val="en-US"/>
              </w:rPr>
              <w:t xml:space="preserve"> (Conversion criterion), g=</w:t>
            </w:r>
            <w:r>
              <w:rPr>
                <w:rFonts w:ascii="Times New Roman CYR" w:hAnsi="Times New Roman CYR" w:cs="Times New Roman CYR"/>
                <w:sz w:val="20"/>
                <w:szCs w:val="20"/>
                <w:lang w:val="fr-FR"/>
              </w:rPr>
              <w:t>Vsv/Q=</w:t>
            </w:r>
            <w:r>
              <w:rPr>
                <w:rFonts w:ascii="Times New Roman" w:hAnsi="Times New Roman"/>
                <w:sz w:val="20"/>
                <w:szCs w:val="20"/>
              </w:rPr>
              <w:t>λ</w:t>
            </w:r>
            <w:r>
              <w:rPr>
                <w:rFonts w:ascii="Times New Roman CYR" w:hAnsi="Times New Roman CYR" w:cs="Times New Roman CYR"/>
                <w:sz w:val="20"/>
                <w:szCs w:val="20"/>
                <w:lang w:val="en-US"/>
              </w:rPr>
              <w:t>/p</w:t>
            </w:r>
          </w:p>
        </w:tc>
        <w:tc>
          <w:tcPr>
            <w:tcW w:w="120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0,30</w:t>
            </w:r>
          </w:p>
        </w:tc>
        <w:tc>
          <w:tcPr>
            <w:tcW w:w="127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0,48</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Город Череповец является аналогом города Вологды по численности населения (Череповец - 318 107 человек, Вологда - 311 166 человек). Ярославль крупнее городов Вологодской области примерно в два раза по численности населения, там проживает 603 961 человек. Анализ критериев операционного цикла показал, что самый высокий критерий конверсии в городе Ярославле. Это связано с большой концентрацией предприятий в данном городе и высоким объемом произведенной продукции. Критерий конверсии МО «Город Вологда» равен 0,29, что ниже, чем в Череповце. Это связано с высокой производительностью Череповецкого металлургического комбината. Для повышения критерия конверсии необходимой взаимодействие органов местного самоуправления и бизнеса для совместного решения вопросов.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Операционный цикл муниципального образования «Город Вологда» возможно представить в виде треугольника (рисунок 14).</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790950" cy="1409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0950" cy="1409700"/>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14 - Графическая интерпретация операционного цикла МО «Город Вологда»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необходима оптимизация операционного цикла с помощью инструментов инновационного менеджмента. Организация информационно-коммуникационной системы позволит активизировать взаимодействие бизнеса, населения и органов местного самоуправления, что положительно повлияет на бюджет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3.2 Документооборот как инструмент формирования экономической системы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информационно-коммуникационной системы в МО «Город Вологда» обусловлена: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высокой динамичностью изменения обстановки в условиях рыночной экономики;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необходимостью учета значительного числа факторов при решении вопросов обеспечения жизнедеятельности города;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необходимостью обработки больших объемов информации в процессе изучения и оценки обстановки, подготовки и принятия управленческих решений.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стратегии комплексной модернизации городской среды МО «Город Вологда» на период до 2020 года «Вологда - комфортный город» выделены следующие проблемные вопросы муниципалитета: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Недостаточная согласованность действий между различными уровнями и структурами власти.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Недостаточная оперативность предоставления государственных и муниципальных услуг.</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Недостаточно активное взаимодействие города с внешней средой и недостаточно высокое позиционирование за пределами региона.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Информационно-коммуникационная система позволит решить ряд данных задач. Документооборот Администрации города Вологды оказывает влияние на каждый из субъектов инфраструктуры города Вологды. Этот вывод можно сделать исходя из тематики обращений граждан, которые затрагивают все сферы инженерного бизнеса. Организация информационно-коммуникационной системы в условиях рыночной экономики необходима, так как от ее реализации население муниципального образования приобретает ряд преимуществ: </w:t>
      </w:r>
      <w:r>
        <w:rPr>
          <w:rFonts w:ascii="Times New Roman CYR" w:hAnsi="Times New Roman CYR" w:cs="Times New Roman CYR"/>
          <w:sz w:val="28"/>
          <w:szCs w:val="28"/>
        </w:rPr>
        <w:lastRenderedPageBreak/>
        <w:t>расширяется спектр и меняются потребительские свойства предоставляемых муниципальных услуг, становится прозрачнее деятельность органов местного самоуправления и бизнеса. Одним из доказательств необходимости организации ИКС является рост социально-экономического эффекта от взаимодействия органов местного самоуправления в зарубежных и в отечественных муниципалитетах (пункт 1.3). [11]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Этапы перехода на информационно-коммуникационную систему:</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Ключевым моментом организации ИКС является взаимодействие в режиме онлайн всех субъектов инфраструктуры города Вологды.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открытости муниципального управления и интенсификация диалога между администрацией города и его жителями, их привлечение к решению городских проблем будут способствовать установлению взаимопонимания и доверия между обеими сторонами. Установление устойчивой обратной связи создаст возможность не только объективно судить о достигнутых результатах, но и корректировать мероприятия социально-экономической политики в процессе их реализации (рисунок 15).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52925" cy="2628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2925" cy="2628900"/>
                    </a:xfrm>
                    <a:prstGeom prst="rect">
                      <a:avLst/>
                    </a:prstGeom>
                    <a:noFill/>
                    <a:ln>
                      <a:noFill/>
                    </a:ln>
                  </pic:spPr>
                </pic:pic>
              </a:graphicData>
            </a:graphic>
          </wp:inline>
        </w:drawing>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15 - Схематичное представление взаимодействия субъектов МО «Город Вологда» на основе ИКС</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Администрация города Вологды в рамках электронного документооборота взаимодействует с Правительством Вологодской области, Вологодской городской Думой, Контрольно-счетной палатой.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сайте Администрации города Вологды весной 2016 года появилась услуга представления муниципальных услуг в электронном виде. Предоставляются следующие услуги:</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постановка на учет детей в образовательные учреждения;</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предоставление информации о времени проведения культурных мероприятий города Вологды;</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выдача градостроительного плана;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выдача разрешений на строительство;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постановка на учет граждан, нуждающихся в жилых помещениях;</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выдача разрешений на установку рекламных конструкций.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базе МФЦ оказывается 111 видов услуг, из них: 76 - социального профиля; 32 - земельно-имущественного профиля; 2 - для предпринимателей; 1 - по установлению гражданско-правового статуса заявителя.</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Необходима услуга выдачи архивных справок, запросов, копий документов в электронном варианте, так как около 19% запросов приходится на данный вид документов.</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Основным налогоплательщиком в бюджет города Вологды является малый и средний бизнес. Именно данная категория важна при организации ИКС. ИСЭРТ РАН проведено исследование факторов, сдерживающих развитие взаимодействия бизнеса и Администрации города Вологды. Таким образом, недостаточная информация о реализуемых социальных проектах, отсутствие знаний и опыта, слабая вовлеченность во взаимодействие органов местного самоуправления являются сдерживающими факторами развития взаимодействия бизнеса и органов местного самоуправления, что отрицательно влияет на формирование доходной части бюджета города Вологды (рисунок 16).</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Предлагается на сайте Администрации города Вологды размещать информацию о социально значимых проектах для города с целью вовлечения бизнеса в их реализацию и инвестирование. Проводить онлайн консультации в форме «вопроса - ответа» для начинающих предпринимателей.</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Предлагается использование новых сервисов на сайте Администрации города Вологды. Данная практика представлена во Франции. Например, граждане Франции могут создать индивидуальные учетные записи, в которых хранятся электронные аналоги персональных документов, часто запрашиваемые данные, официальные результаты обращений в государственные. В таком «электронном сейфе» можно, например, поместить копию паспорта. </w:t>
      </w:r>
      <w:r>
        <w:rPr>
          <w:rFonts w:ascii="Times New Roman CYR" w:hAnsi="Times New Roman CYR" w:cs="Times New Roman CYR"/>
          <w:sz w:val="28"/>
          <w:szCs w:val="28"/>
          <w:lang w:val="en-US"/>
        </w:rPr>
        <w:t>[13</w:t>
      </w:r>
      <w:r>
        <w:rPr>
          <w:rFonts w:ascii="Times New Roman CYR" w:hAnsi="Times New Roman CYR" w:cs="Times New Roman CYR"/>
          <w:sz w:val="28"/>
          <w:szCs w:val="28"/>
        </w:rPr>
        <w:t>,</w:t>
      </w:r>
      <w:r>
        <w:rPr>
          <w:rFonts w:ascii="Times New Roman CYR" w:hAnsi="Times New Roman CYR" w:cs="Times New Roman CYR"/>
          <w:sz w:val="28"/>
          <w:szCs w:val="28"/>
          <w:lang w:val="en-US"/>
        </w:rPr>
        <w:t xml:space="preserve"> 14]</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D8268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067300" cy="4714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7300" cy="4714875"/>
                    </a:xfrm>
                    <a:prstGeom prst="rect">
                      <a:avLst/>
                    </a:prstGeom>
                    <a:noFill/>
                    <a:ln>
                      <a:noFill/>
                    </a:ln>
                  </pic:spPr>
                </pic:pic>
              </a:graphicData>
            </a:graphic>
          </wp:inline>
        </w:drawing>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16 - Оценка факторов, сдерживающих развитие взаимодействия бизнеса и органов местного самоуправления [13]</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Через персональный «электронный сейф» гражданин может официально оповещать уполномоченные органы о смене места жительства, получать записи актов гражданского состояния, отслеживать продвижение обращений к различным службам. Полный доступ к такой персональной базе данных имеет лишь ее владелец, а государственные органы получают информацию с его разрешения. Все взаимодействия фиксируются, чтобы гражданин знал, кто, когда и какими персональными данными пользовался.</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Использование интерактивного делопроизводства.</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Предлагается в электронном документообороте использование логических элементов, которые позволили бы принимать решение </w:t>
      </w:r>
      <w:proofErr w:type="spellStart"/>
      <w:r>
        <w:rPr>
          <w:rFonts w:ascii="Times New Roman CYR" w:hAnsi="Times New Roman CYR" w:cs="Times New Roman CYR"/>
          <w:sz w:val="28"/>
          <w:szCs w:val="28"/>
        </w:rPr>
        <w:t>электронно</w:t>
      </w:r>
      <w:proofErr w:type="spellEnd"/>
      <w:r>
        <w:rPr>
          <w:rFonts w:ascii="Times New Roman CYR" w:hAnsi="Times New Roman CYR" w:cs="Times New Roman CYR"/>
          <w:sz w:val="28"/>
          <w:szCs w:val="28"/>
        </w:rPr>
        <w:t xml:space="preserve">. Необходима организация библиотеки прецедентов. Система будет отбирать только те обращения граждан, которые относятся к компетенции бюджета органов местного самоуправления в соответствии с ФЗ № 131 от 06.10.2003 г. «Об общих принципах организации местного самоуправления в РФ».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Муниципальная система бюджета - это денежные средства от налоговых платежей, необходимых органам местного самоуправления для выполнения своих функций. Исключительно из местных бюджетов финансируются следующие виды расходов: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органов местного самоуправления;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муниципальной собственности и управление ею;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содержание и развитие учреждений образования, здравоохранения, культуры, физической культуры и спорта, средств массовой информации, других учреждений, находящихся в муниципальной собственности или в ведении органов местного самоуправления;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муниципальных органов охраны общественного порядка;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содержание и развитие муниципального жилищно-коммунального хозяйства;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муниципальное дорожное строительство и содержание дорог местного значения;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благоустройство и озеленение территорий муниципальных образований;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утилизации и переработки бытовых отходов;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мест захоронения, находящихся в ведении муниципальных органов;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транспортного обслуживания населения и учреждений, находящихся в муниципальной собственности или в ведении органов местного самоуправления;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противопожарной безопасности;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охрана окружающей природной среды на территориях муниципальных образований;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целевых программ, принимаемых органами местного самоуправления;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обслуживание и погашение муниципального долга;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целевое дотирование населения;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муниципальных архивов;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проведение муниципальных выборов и местных референдумов;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финансирование реализации иных решений органов местного самоуправления и прочие расходы, отнесенные к вопросам местного значения, определяемые представительными органами местного самоуправления в соответствии с бюджетной классификацией Российской Федерации.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Те обращения, которые не относятся к компетенции бюджета органов местного самоуправления, система перенаправляет компетентному органу.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Практика использования библиотеки прецедентов широко представлена в судебной сфере. Поступившее в арбитражный суд исковое заявление регистрируется в подсистеме САС «Первичная регистрация», после чего попадает в список на распределение судебных дел. Помимо распределения вручную система обеспечивает автоматизированное распределение дел по судьям с использованием таких критериев, как категория спора, специализация судьи, равномерность загрузки судьи, а также данных его рабочего календаря. Система позволяет осуществлять мониторинг загрузки судей и процессуальных сроков рассмотрения дел. На все судебные дела заводятся электронные статистические карточки, в которых отображается информация о деле. Встроенные классификаторы позволяют быстро заполнить большинство полей регистрационной карточки, не прибегая к ручному вводу. В системе реализовано ведение базы данных по организациям, наиболее часто участвующим в судебных спорах, что позволяет не прибегать к многократному ручному вводу данных об организации. На основе электронных статистических карточек впоследствии формируется статистическая отчетность.</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Использование деклараций.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Декларация представляет собой заявление, содержащее определенную информацию, ответственность за которую несет заявитель. Использование такого инновационного инструмента при организации документооборота позволит сократить время обработки входящей документации до 1 дня.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Практика деклараций существует в аэропорту Сингапура. Для посадки на рейс каждый пассажир заполняет таможенную декларацию, где указываются сумма иностранной валюты, которую взяли с собой, наличие ювелирных изделий и ценностей, видеоаппаратуры. Декларация сохраняется до обратного прибытия. Таким образом, сокращается время обработки информации о каждом пассажире.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Платное ускорение процедуры рассмотрения обращений граждан (сценарий предполагает внесение изменений в законодательство).</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Сроки рассмотрения обращений граждан в Администрации города Вологды регулируются Распоряжением Администрации города Вологды от 10.10.2014 г. № 405 «Об утверждении Инструкции по работе с обращениями граждан в Администрации города Вологды». Согласно данной инструкции письменные обращения граждан подлежат обязательной регистрации в течение трех календарных дней с момента поступления в Администрацию города Вологды, ее органы, должностным лицам Администрации города Вологды. В случае поступления обращения в день, предшествующий праздничным и выходным дням, регистрация производится в рабочий день, следующий за праздничными и выходными днями. Если решение вопросов, поставленных в обращении гражданина, не относится к ведению Администрации города Вологды, оно в течение семи дней со дня регистрации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Письменные обращения, поступившие в Администрацию города Вологды, ее органы, должностным лицам Администрации города Вологды рассматриваются в течение тридцати календарных дней со дня регистрации, если иной срок (менее тридцати календарных дней) не установлен Главой города Вологды, заместителями Главы города Вологды, руководителями органов Администрации города Вологды. В исключительных случаях срок рассмотрения письменного обращения может быть продлен должностными лицами Администрации города Вологды, но не более чем на тридцать календарных дней. О продлении срока рассмотрения сообщается гражданину, направившему письменное обращение. </w:t>
      </w:r>
    </w:p>
    <w:p w:rsidR="003307C4" w:rsidRDefault="003307C4">
      <w:pPr>
        <w:widowControl w:val="0"/>
        <w:autoSpaceDE w:val="0"/>
        <w:autoSpaceDN w:val="0"/>
        <w:adjustRightInd w:val="0"/>
        <w:spacing w:after="0" w:line="240" w:lineRule="auto"/>
        <w:ind w:firstLine="709"/>
        <w:rPr>
          <w:rFonts w:ascii="Times New Roman CYR" w:hAnsi="Times New Roman CYR" w:cs="Times New Roman CYR"/>
          <w:sz w:val="28"/>
          <w:szCs w:val="28"/>
          <w:lang w:val="uk-UA"/>
        </w:rPr>
      </w:pPr>
      <w:proofErr w:type="spellStart"/>
      <w:r>
        <w:rPr>
          <w:rFonts w:ascii="Times New Roman CYR" w:hAnsi="Times New Roman CYR" w:cs="Times New Roman CYR"/>
          <w:sz w:val="28"/>
          <w:szCs w:val="28"/>
          <w:lang w:val="uk-UA"/>
        </w:rPr>
        <w:t>Согласно</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статье</w:t>
      </w:r>
      <w:proofErr w:type="spellEnd"/>
      <w:r>
        <w:rPr>
          <w:rFonts w:ascii="Times New Roman CYR" w:hAnsi="Times New Roman CYR" w:cs="Times New Roman CYR"/>
          <w:sz w:val="28"/>
          <w:szCs w:val="28"/>
          <w:lang w:val="uk-UA"/>
        </w:rPr>
        <w:t xml:space="preserve"> 15 Федерального </w:t>
      </w:r>
      <w:proofErr w:type="spellStart"/>
      <w:r>
        <w:rPr>
          <w:rFonts w:ascii="Times New Roman CYR" w:hAnsi="Times New Roman CYR" w:cs="Times New Roman CYR"/>
          <w:sz w:val="28"/>
          <w:szCs w:val="28"/>
          <w:lang w:val="uk-UA"/>
        </w:rPr>
        <w:t>закона</w:t>
      </w:r>
      <w:proofErr w:type="spellEnd"/>
      <w:r>
        <w:rPr>
          <w:rFonts w:ascii="Times New Roman CYR" w:hAnsi="Times New Roman CYR" w:cs="Times New Roman CYR"/>
          <w:sz w:val="28"/>
          <w:szCs w:val="28"/>
          <w:lang w:val="uk-UA"/>
        </w:rPr>
        <w:t xml:space="preserve"> от 2 </w:t>
      </w:r>
      <w:proofErr w:type="spellStart"/>
      <w:r>
        <w:rPr>
          <w:rFonts w:ascii="Times New Roman CYR" w:hAnsi="Times New Roman CYR" w:cs="Times New Roman CYR"/>
          <w:sz w:val="28"/>
          <w:szCs w:val="28"/>
          <w:lang w:val="uk-UA"/>
        </w:rPr>
        <w:t>мая</w:t>
      </w:r>
      <w:proofErr w:type="spellEnd"/>
      <w:r>
        <w:rPr>
          <w:rFonts w:ascii="Times New Roman CYR" w:hAnsi="Times New Roman CYR" w:cs="Times New Roman CYR"/>
          <w:sz w:val="28"/>
          <w:szCs w:val="28"/>
          <w:lang w:val="uk-UA"/>
        </w:rPr>
        <w:t xml:space="preserve"> 2006 г. № 59-ФЗ «О </w:t>
      </w:r>
      <w:proofErr w:type="spellStart"/>
      <w:r>
        <w:rPr>
          <w:rFonts w:ascii="Times New Roman CYR" w:hAnsi="Times New Roman CYR" w:cs="Times New Roman CYR"/>
          <w:sz w:val="28"/>
          <w:szCs w:val="28"/>
          <w:lang w:val="uk-UA"/>
        </w:rPr>
        <w:t>порядке</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рассмотрения</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обращений</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граждан</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Российской</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Федерации</w:t>
      </w:r>
      <w:proofErr w:type="spellEnd"/>
      <w:r>
        <w:rPr>
          <w:rFonts w:ascii="Times New Roman CYR" w:hAnsi="Times New Roman CYR" w:cs="Times New Roman CYR"/>
          <w:sz w:val="28"/>
          <w:szCs w:val="28"/>
          <w:lang w:val="uk-UA"/>
        </w:rPr>
        <w:t xml:space="preserve">» (с </w:t>
      </w:r>
      <w:proofErr w:type="spellStart"/>
      <w:r>
        <w:rPr>
          <w:rFonts w:ascii="Times New Roman CYR" w:hAnsi="Times New Roman CYR" w:cs="Times New Roman CYR"/>
          <w:sz w:val="28"/>
          <w:szCs w:val="28"/>
          <w:lang w:val="uk-UA"/>
        </w:rPr>
        <w:lastRenderedPageBreak/>
        <w:t>изменениями</w:t>
      </w:r>
      <w:proofErr w:type="spellEnd"/>
      <w:r>
        <w:rPr>
          <w:rFonts w:ascii="Times New Roman CYR" w:hAnsi="Times New Roman CYR" w:cs="Times New Roman CYR"/>
          <w:sz w:val="28"/>
          <w:szCs w:val="28"/>
          <w:lang w:val="uk-UA"/>
        </w:rPr>
        <w:t xml:space="preserve"> и </w:t>
      </w:r>
      <w:proofErr w:type="spellStart"/>
      <w:r>
        <w:rPr>
          <w:rFonts w:ascii="Times New Roman CYR" w:hAnsi="Times New Roman CYR" w:cs="Times New Roman CYR"/>
          <w:sz w:val="28"/>
          <w:szCs w:val="28"/>
          <w:lang w:val="uk-UA"/>
        </w:rPr>
        <w:t>дополнениями</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Лица</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виновные</w:t>
      </w:r>
      <w:proofErr w:type="spellEnd"/>
      <w:r>
        <w:rPr>
          <w:rFonts w:ascii="Times New Roman CYR" w:hAnsi="Times New Roman CYR" w:cs="Times New Roman CYR"/>
          <w:sz w:val="28"/>
          <w:szCs w:val="28"/>
          <w:lang w:val="uk-UA"/>
        </w:rPr>
        <w:t xml:space="preserve"> в </w:t>
      </w:r>
      <w:proofErr w:type="spellStart"/>
      <w:r>
        <w:rPr>
          <w:rFonts w:ascii="Times New Roman CYR" w:hAnsi="Times New Roman CYR" w:cs="Times New Roman CYR"/>
          <w:sz w:val="28"/>
          <w:szCs w:val="28"/>
          <w:lang w:val="uk-UA"/>
        </w:rPr>
        <w:t>нарушении</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настоящего</w:t>
      </w:r>
      <w:proofErr w:type="spellEnd"/>
      <w:r>
        <w:rPr>
          <w:rFonts w:ascii="Times New Roman CYR" w:hAnsi="Times New Roman CYR" w:cs="Times New Roman CYR"/>
          <w:sz w:val="28"/>
          <w:szCs w:val="28"/>
          <w:lang w:val="uk-UA"/>
        </w:rPr>
        <w:t xml:space="preserve"> Федерального </w:t>
      </w:r>
      <w:proofErr w:type="spellStart"/>
      <w:r>
        <w:rPr>
          <w:rFonts w:ascii="Times New Roman CYR" w:hAnsi="Times New Roman CYR" w:cs="Times New Roman CYR"/>
          <w:sz w:val="28"/>
          <w:szCs w:val="28"/>
          <w:lang w:val="uk-UA"/>
        </w:rPr>
        <w:t>закона</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несут</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ответственность</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предусмотренную</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законодательством</w:t>
      </w:r>
      <w:proofErr w:type="spellEnd"/>
      <w:r>
        <w:rPr>
          <w:rFonts w:ascii="Times New Roman CYR" w:hAnsi="Times New Roman CYR" w:cs="Times New Roman CYR"/>
          <w:sz w:val="28"/>
          <w:szCs w:val="28"/>
          <w:lang w:val="uk-UA"/>
        </w:rPr>
        <w:t xml:space="preserve"> &lt;http://base.garant.ru/12125267/5/&gt; </w:t>
      </w:r>
      <w:proofErr w:type="spellStart"/>
      <w:r>
        <w:rPr>
          <w:rFonts w:ascii="Times New Roman CYR" w:hAnsi="Times New Roman CYR" w:cs="Times New Roman CYR"/>
          <w:sz w:val="28"/>
          <w:szCs w:val="28"/>
          <w:lang w:val="uk-UA"/>
        </w:rPr>
        <w:t>Российской</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Федерации</w:t>
      </w:r>
      <w:proofErr w:type="spellEnd"/>
      <w:r>
        <w:rPr>
          <w:rFonts w:ascii="Times New Roman CYR" w:hAnsi="Times New Roman CYR" w:cs="Times New Roman CYR"/>
          <w:sz w:val="28"/>
          <w:szCs w:val="28"/>
          <w:lang w:val="uk-UA"/>
        </w:rPr>
        <w:t>.</w:t>
      </w:r>
      <w:r>
        <w:rPr>
          <w:rFonts w:ascii="Times New Roman CYR" w:hAnsi="Times New Roman CYR" w:cs="Times New Roman CYR"/>
          <w:kern w:val="36"/>
          <w:sz w:val="28"/>
          <w:szCs w:val="28"/>
          <w:lang w:val="uk-UA"/>
        </w:rPr>
        <w:t xml:space="preserve">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статье 2 (пункт 3) ФЗ № 59 от 2 мая 2006 г. «О порядке рассмотрения обращений граждан Российской Федерации» рассмотрение обращений граждан осуществляется бесплатно.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Платная процедура ускорения рассмотрения обращений граждан позволит принести дополнительные средства в бюджет города Вологды, исключить потери бизнеса.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Инновационной службы, которая будет проводить мониторинг оказания электронных услуг и удовлетворенности пользователей.</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использования инструментов инновационного менеджмента операционный цикл муниципалитета возможно представить с виде разностороннего треугольника. Предполагается, что произойдет сокращение затрат бюджета города Вологды за счет информационного взаимодействия и предоставления муниципальных услуг в электронном виде. За счет наиболее активного взаимодействия бизнеса и органов местного самоуправления увеличится объем продукции местного производства, а также доходы бюджета в виде налогов. На этом фоне произойдет увеличение стоимости основных фондов (рисунок 17).</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расширения доходной базы за счет местных налогов необходимо реализовать комплекс мер, которые позволят сократить количество незарегистрированных объектов недвижимости. К таким объектам относятся незаконно занятые земельные участки без разрешающих документов их использования, а также реконструкция, перепланировка, бесхозное содержание зданий, строений, сооружений, жилых и нежилых помещений и т.п.</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600575" cy="16573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00575" cy="1657350"/>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17 - Операционный цикл МО «Город Вологда» в результате формирования ИКС</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Решением вопроса может стать проведение инвентаризации и постановки на муниципальный учет земельных и имущественных объектов. Для этого можно использовать различные способы, а именно: оказать помощь гражданам при оформлении прав собственности на их земельные участки и имущество в электронном режиме, создать группы, которые будут заниматься выявлением незарегистрированных объектов недвижимости.</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предложенный инновационный позволит перейти от функциональной системы документооборота Администрации города Вологды к экономической системе с заданными экономическими параметрами, что обеспечит увеличение доходности ЭКО-системы муниципалитета города Вологды. [5, 15]</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выполнения выпускной квалификационной работы исследованы теоретические и практические основы использования инструментов инновационного менеджмента при организации деятельности органов местного самоуправления.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муниципальной экономикой следует понимать комплекс промышленных предприятий и коммерческих организаций, которые, как правило, расположены на муниципальной территории и являются инструментом, для формирования муниципального бюджета, необходимого и достаточного для реализации функций самоуправления, чтобы обеспечить проживание и деятельность населения, живущего на муниципальной территории. Основные ресурсы муниципалитета - это люди, земля и бюджет муниципального образования.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сведениям об исполнении бюджета города Вологды за 2015 год сделан вывод о том, что расходы на социальные потребности составляют 78,49%, расходы на управление - 6,07%, отсутствует инновационная составляющая расходов бюджета. Анализ инфраструктуры муниципалитета показал ее несбалансированность. Инструментом совершенствования инфраструктуры муниципального образования «Город Вологда» является формирование информационно-коммуникационной системы.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выпускной квалификационной работе разработан инновационный подход к организации электронного документооборота, представлены этапы перехода на информационно-коммуникационную систему.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проектирования параметров информационно-коммуникационной системы произведен анализ входящей корреспонденции Администрации города Вологды. Наибольшее количество обращений граждан в I полугодии 2015 года </w:t>
      </w:r>
      <w:r>
        <w:rPr>
          <w:rFonts w:ascii="Times New Roman CYR" w:hAnsi="Times New Roman CYR" w:cs="Times New Roman CYR"/>
          <w:sz w:val="28"/>
          <w:szCs w:val="28"/>
        </w:rPr>
        <w:lastRenderedPageBreak/>
        <w:t>поступило в адрес Департамента градостроительства и инфраструктуры: 4 453 обращений, что на 6% меньше, чем в I полугодии 2014 года (4 722 обращений) и составляет 32% от общего количества обращений граждан, поступивших в Администрацию города Вологды в I полугодии 2015 года. Наблюдается тенденция увеличения входящей корреспонденции с каждым годом. Количество обращений граждан спрогнозировано до 2020 года с учетом увеличения каждый год на 3%. Построен тренд роста входящей корреспонденции и тренд возможностей экономической системы муниципалитета, которые выявили необходимость организации информационно-коммуникационной системы. Таким образом, можно сделать вывод о том, что инфраструктура муниципального образования не сбалансирована и должна иметь систему самоуправления, которая на основе информационно-коммуникационного взаимодействия всех субъектов инфраструктуры позволит оптимизировать работу органов местного самоуправления.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физико-математической точки зрения, экономика муниципального образования «Город Вологда» - это поле экономических потенциалов. Операционный цикл муниципального образования «Город Вологда» возможно представить в виде треугольника. В выпускной квалификационной работе проанализирована деятельность города Вологды, городов - аналогов (Ярославль, Череповец) и рассчитаны критерии операционного цикла.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критериев операционного цикла показал, что самый высокий критерий конверсии в городе Ярославле. Это связано с большой концентрацией предприятий в данном городе и высоким объемом произведенной продукции. Критерий конверсии МО «Город Вологда» равен 0,29, что ниже, чем в Череповце. </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связано с высокой производительностью Череповецкого металлургического комбината. Для повышения критерия конверсии </w:t>
      </w:r>
      <w:r>
        <w:rPr>
          <w:rFonts w:ascii="Times New Roman CYR" w:hAnsi="Times New Roman CYR" w:cs="Times New Roman CYR"/>
          <w:sz w:val="28"/>
          <w:szCs w:val="28"/>
        </w:rPr>
        <w:lastRenderedPageBreak/>
        <w:t>необходимой взаимодействие органов местного самоуправления и бизнеса для совместного решения вопросов.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Увеличить критерий конверсии МО «Город Вологда» позволит переход на информационно-коммуникационную систему. Предложены следующие этапы перехода:</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Взаимодействие в режиме онлайн всех субъектов инфраструктуры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Использование интерактивного делопроизводства. Решение вопросов в системе с помощью библиотеки прецедентов.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Использование деклараций. Возможность перенаправления обращений, которые не относятся к компетенции бюджета органов местного самоуправления, компетентному исполнительному органу.</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Платное ускорение процедуры рассмотрения обращений граждан, что предполагает внесение изменений в законодательство.</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инновационной службы, которая позволит выявлять необходимость предоставления тех или иных муниципальных услуг в электронном виде.</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Предложенный инновационный позволяет перейти от функциональной системы документооборота Администрации города Вологды к экономической системе с заданными экономическими параметрами, что обеспечит увеличение доходности ЭКО-системы муниципалитета города Вологды. Предполагается, что произойдет сокращение затрат бюджета города Вологды за счет информационного взаимодействия и предоставления муниципальных услуг в электронном виде. За счет наиболее активного взаимодействия бизнеса и органов местного самоуправления увеличится объем продукции местного производства, а также доходы бюджета в виде налогов. На этом фоне произойдет увеличение стоимости основных фондов предприятий города Вологды.</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ИСПОЛЬЗОВАННЫХ ИСТОЧНИКОВ</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Шичков, А.Н. Ситуационный анализ рыночного уклада в муниципальном округе (районе): монография / А.Н. Шичков. - Вологда: </w:t>
      </w:r>
      <w:proofErr w:type="spellStart"/>
      <w:r>
        <w:rPr>
          <w:rFonts w:ascii="Times New Roman CYR" w:hAnsi="Times New Roman CYR" w:cs="Times New Roman CYR"/>
          <w:sz w:val="28"/>
          <w:szCs w:val="28"/>
        </w:rPr>
        <w:t>ВоГТУ</w:t>
      </w:r>
      <w:proofErr w:type="spellEnd"/>
      <w:r>
        <w:rPr>
          <w:rFonts w:ascii="Times New Roman CYR" w:hAnsi="Times New Roman CYR" w:cs="Times New Roman CYR"/>
          <w:sz w:val="28"/>
          <w:szCs w:val="28"/>
        </w:rPr>
        <w:t>, 2013. - 207 с.</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Методы и инструменты управления инновационным развитием промышленных предприятий / под ред. И.Л. </w:t>
      </w:r>
      <w:proofErr w:type="spellStart"/>
      <w:r>
        <w:rPr>
          <w:rFonts w:ascii="Times New Roman CYR" w:hAnsi="Times New Roman CYR" w:cs="Times New Roman CYR"/>
          <w:sz w:val="28"/>
          <w:szCs w:val="28"/>
        </w:rPr>
        <w:t>Туккеля</w:t>
      </w:r>
      <w:proofErr w:type="spellEnd"/>
      <w:r>
        <w:rPr>
          <w:rFonts w:ascii="Times New Roman CYR" w:hAnsi="Times New Roman CYR" w:cs="Times New Roman CYR"/>
          <w:sz w:val="28"/>
          <w:szCs w:val="28"/>
        </w:rPr>
        <w:t xml:space="preserve">. - Санкт-Петербург: БХВ-Петербург, 2013. - 208 с. </w:t>
      </w:r>
    </w:p>
    <w:p w:rsidR="003307C4" w:rsidRDefault="003307C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Арутюнова, Д.В. Инновационный менеджмент: учеб. пособие / Д.В. Арутюнова. - Ростов-на-Дону: ЮФУ, 2014. - 152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4. Консультант Плюс [Электронный ресурс]: офиц. сайт. - Режим доступа: &lt;http://www.consultant.ru.&gt;</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Шичков, А.Н. Теория и практика инженерного бизнеса и менеджмента: учеб. пособие / А.Н. Шичков. - Вологда: </w:t>
      </w:r>
      <w:proofErr w:type="spellStart"/>
      <w:r>
        <w:rPr>
          <w:rFonts w:ascii="Times New Roman CYR" w:hAnsi="Times New Roman CYR" w:cs="Times New Roman CYR"/>
          <w:sz w:val="28"/>
          <w:szCs w:val="28"/>
        </w:rPr>
        <w:t>ВоГУ</w:t>
      </w:r>
      <w:proofErr w:type="spellEnd"/>
      <w:r>
        <w:rPr>
          <w:rFonts w:ascii="Times New Roman CYR" w:hAnsi="Times New Roman CYR" w:cs="Times New Roman CYR"/>
          <w:sz w:val="28"/>
          <w:szCs w:val="28"/>
        </w:rPr>
        <w:t>, 2016. - 119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Шохин, Н.Н. Антикризисное управление доходными ресурсами муниципального образования на основе инноваций: </w:t>
      </w:r>
      <w:proofErr w:type="spellStart"/>
      <w:r>
        <w:rPr>
          <w:rFonts w:ascii="Times New Roman CYR" w:hAnsi="Times New Roman CYR" w:cs="Times New Roman CYR"/>
          <w:sz w:val="28"/>
          <w:szCs w:val="28"/>
        </w:rPr>
        <w:t>автореф</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дис</w:t>
      </w:r>
      <w:proofErr w:type="spellEnd"/>
      <w:r>
        <w:rPr>
          <w:rFonts w:ascii="Times New Roman CYR" w:hAnsi="Times New Roman CYR" w:cs="Times New Roman CYR"/>
          <w:sz w:val="28"/>
          <w:szCs w:val="28"/>
        </w:rPr>
        <w:t xml:space="preserve">. канд. доктора </w:t>
      </w:r>
      <w:proofErr w:type="spellStart"/>
      <w:r>
        <w:rPr>
          <w:rFonts w:ascii="Times New Roman CYR" w:hAnsi="Times New Roman CYR" w:cs="Times New Roman CYR"/>
          <w:sz w:val="28"/>
          <w:szCs w:val="28"/>
        </w:rPr>
        <w:t>экон</w:t>
      </w:r>
      <w:proofErr w:type="spellEnd"/>
      <w:r>
        <w:rPr>
          <w:rFonts w:ascii="Times New Roman CYR" w:hAnsi="Times New Roman CYR" w:cs="Times New Roman CYR"/>
          <w:sz w:val="28"/>
          <w:szCs w:val="28"/>
        </w:rPr>
        <w:t>. наук: 08.08.05 / Н.Н. Шохин. - Вологда, 2005. - 31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Асаул</w:t>
      </w:r>
      <w:proofErr w:type="spellEnd"/>
      <w:r>
        <w:rPr>
          <w:rFonts w:ascii="Times New Roman CYR" w:hAnsi="Times New Roman CYR" w:cs="Times New Roman CYR"/>
          <w:sz w:val="28"/>
          <w:szCs w:val="28"/>
        </w:rPr>
        <w:t xml:space="preserve"> &lt;http://www.aup.ru/authors/asaul/&gt;, А.Н. Управление организацией в условиях инновационной экономики &lt;http://www.aup.ru/books/m13/&gt;: учебник / А.Н. </w:t>
      </w:r>
      <w:proofErr w:type="spellStart"/>
      <w:r>
        <w:rPr>
          <w:rFonts w:ascii="Times New Roman CYR" w:hAnsi="Times New Roman CYR" w:cs="Times New Roman CYR"/>
          <w:sz w:val="28"/>
          <w:szCs w:val="28"/>
        </w:rPr>
        <w:t>Асаул</w:t>
      </w:r>
      <w:proofErr w:type="spellEnd"/>
      <w:r>
        <w:rPr>
          <w:rFonts w:ascii="Times New Roman CYR" w:hAnsi="Times New Roman CYR" w:cs="Times New Roman CYR"/>
          <w:sz w:val="28"/>
          <w:szCs w:val="28"/>
        </w:rPr>
        <w:t xml:space="preserve">. - Москва: </w:t>
      </w:r>
      <w:proofErr w:type="spellStart"/>
      <w:r>
        <w:rPr>
          <w:rFonts w:ascii="Times New Roman CYR" w:hAnsi="Times New Roman CYR" w:cs="Times New Roman CYR"/>
          <w:sz w:val="28"/>
          <w:szCs w:val="28"/>
        </w:rPr>
        <w:t>Гуманистика</w:t>
      </w:r>
      <w:proofErr w:type="spellEnd"/>
      <w:r>
        <w:rPr>
          <w:rFonts w:ascii="Times New Roman CYR" w:hAnsi="Times New Roman CYR" w:cs="Times New Roman CYR"/>
          <w:sz w:val="28"/>
          <w:szCs w:val="28"/>
        </w:rPr>
        <w:t>, 2014. - 280с.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Администрация города Омска [Электронный ресурс]: офиц. сайт. - Режим доступа: http://www.admomsk.ru/.</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Кулябина</w:t>
      </w:r>
      <w:proofErr w:type="spellEnd"/>
      <w:r>
        <w:rPr>
          <w:rFonts w:ascii="Times New Roman CYR" w:hAnsi="Times New Roman CYR" w:cs="Times New Roman CYR"/>
          <w:sz w:val="28"/>
          <w:szCs w:val="28"/>
        </w:rPr>
        <w:t xml:space="preserve">, Н.Е. Совершенствование инновационной деятельности организаций: монография / Н.Е. </w:t>
      </w:r>
      <w:proofErr w:type="spellStart"/>
      <w:r>
        <w:rPr>
          <w:rFonts w:ascii="Times New Roman CYR" w:hAnsi="Times New Roman CYR" w:cs="Times New Roman CYR"/>
          <w:sz w:val="28"/>
          <w:szCs w:val="28"/>
        </w:rPr>
        <w:t>Кулябина</w:t>
      </w:r>
      <w:proofErr w:type="spellEnd"/>
      <w:r>
        <w:rPr>
          <w:rFonts w:ascii="Times New Roman CYR" w:hAnsi="Times New Roman CYR" w:cs="Times New Roman CYR"/>
          <w:sz w:val="28"/>
          <w:szCs w:val="28"/>
        </w:rPr>
        <w:t>. - Москва: Иркутск, 2013. - 100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Администрация города Вологды [Электронный ресурс]: офиц. сайт. - Режим доступа: &lt;http://vologda-portal.ru/&gt;.</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Шичков, А.Н. Экономика и менеджмент инновационных процессов в регионе: монография / А.Н. Шичков. - Москва: ИД «ФИНАНСЫ и КРЕДИТ», 2009. - 360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Публичный отчет о результатах Главы муниципального образования «Город Вологда» за 2015 год. - Вологда, 2016. - 43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Орлова, Э.О. Механизм инвестиционного взаимодействия бизнес-структур и местного самоуправления: учеб. пособие / Э.О. Орлова, П.М. Советов. - Вологда: ИСЭРТ РАН, 2012. - 184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Официальная статистика: </w:t>
      </w:r>
      <w:proofErr w:type="spellStart"/>
      <w:r>
        <w:rPr>
          <w:rFonts w:ascii="Times New Roman CYR" w:hAnsi="Times New Roman CYR" w:cs="Times New Roman CYR"/>
          <w:sz w:val="28"/>
          <w:szCs w:val="28"/>
        </w:rPr>
        <w:t>Вологдастат</w:t>
      </w:r>
      <w:proofErr w:type="spellEnd"/>
      <w:r>
        <w:rPr>
          <w:rFonts w:ascii="Times New Roman CYR" w:hAnsi="Times New Roman CYR" w:cs="Times New Roman CYR"/>
          <w:sz w:val="28"/>
          <w:szCs w:val="28"/>
        </w:rPr>
        <w:t xml:space="preserve"> [Электронный ресурс]: офиц. сайт. - Режим доступа: &lt;http://vologdastat.gks.ru/&gt;.</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Кузнецов, И.Н. Документационное обеспечение управления. Документооборот </w:t>
      </w:r>
      <w:r>
        <w:rPr>
          <w:rFonts w:ascii="Times New Roman CYR" w:hAnsi="Times New Roman CYR" w:cs="Times New Roman CYR"/>
          <w:sz w:val="28"/>
          <w:szCs w:val="28"/>
        </w:rPr>
        <w:lastRenderedPageBreak/>
        <w:t xml:space="preserve">и делопроизводство: учебник / И.Н. Кузнецов. - Москва: </w:t>
      </w:r>
      <w:proofErr w:type="spellStart"/>
      <w:r>
        <w:rPr>
          <w:rFonts w:ascii="Times New Roman CYR" w:hAnsi="Times New Roman CYR" w:cs="Times New Roman CYR"/>
          <w:sz w:val="28"/>
          <w:szCs w:val="28"/>
        </w:rPr>
        <w:t>Юрайт</w:t>
      </w:r>
      <w:proofErr w:type="spellEnd"/>
      <w:r>
        <w:rPr>
          <w:rFonts w:ascii="Times New Roman CYR" w:hAnsi="Times New Roman CYR" w:cs="Times New Roman CYR"/>
          <w:sz w:val="28"/>
          <w:szCs w:val="28"/>
        </w:rPr>
        <w:t>, 2016. - 576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Конфиденциальное делопроизводство и защищенный электронный документооборот: учебник / Н.Н. </w:t>
      </w:r>
      <w:proofErr w:type="spellStart"/>
      <w:r>
        <w:rPr>
          <w:rFonts w:ascii="Times New Roman CYR" w:hAnsi="Times New Roman CYR" w:cs="Times New Roman CYR"/>
          <w:sz w:val="28"/>
          <w:szCs w:val="28"/>
        </w:rPr>
        <w:t>Куняев</w:t>
      </w:r>
      <w:proofErr w:type="spellEnd"/>
      <w:r>
        <w:rPr>
          <w:rFonts w:ascii="Times New Roman CYR" w:hAnsi="Times New Roman CYR" w:cs="Times New Roman CYR"/>
          <w:sz w:val="28"/>
          <w:szCs w:val="28"/>
        </w:rPr>
        <w:t xml:space="preserve">, А.Г. </w:t>
      </w:r>
      <w:proofErr w:type="spellStart"/>
      <w:r>
        <w:rPr>
          <w:rFonts w:ascii="Times New Roman CYR" w:hAnsi="Times New Roman CYR" w:cs="Times New Roman CYR"/>
          <w:sz w:val="28"/>
          <w:szCs w:val="28"/>
        </w:rPr>
        <w:t>Фабричнов</w:t>
      </w:r>
      <w:proofErr w:type="spellEnd"/>
      <w:r>
        <w:rPr>
          <w:rFonts w:ascii="Times New Roman CYR" w:hAnsi="Times New Roman CYR" w:cs="Times New Roman CYR"/>
          <w:sz w:val="28"/>
          <w:szCs w:val="28"/>
        </w:rPr>
        <w:t xml:space="preserve">, А.С. </w:t>
      </w:r>
      <w:proofErr w:type="spellStart"/>
      <w:r>
        <w:rPr>
          <w:rFonts w:ascii="Times New Roman CYR" w:hAnsi="Times New Roman CYR" w:cs="Times New Roman CYR"/>
          <w:sz w:val="28"/>
          <w:szCs w:val="28"/>
        </w:rPr>
        <w:t>Дёмушкин</w:t>
      </w:r>
      <w:proofErr w:type="spellEnd"/>
      <w:r>
        <w:rPr>
          <w:rFonts w:ascii="Times New Roman CYR" w:hAnsi="Times New Roman CYR" w:cs="Times New Roman CYR"/>
          <w:sz w:val="28"/>
          <w:szCs w:val="28"/>
        </w:rPr>
        <w:t>, Т.В. Кондрашова &lt;http://www.knigafund.ru/authors/36625&gt;. - Москва: Логос, 2011. - 452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Яшин, С.Н. Анализ эффективности инновационной деятельности: учеб. пособие / С.Н. Яшин, Е.В. Кошелев, С.А. Макаров. - Санкт- Петербург: БХВ-Петербург, 2012. - 288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Москвина, О.С. Механизмы управления инфраструктурой в региональной инновационной системе: монография / О.С. Москвина. - Вологда: </w:t>
      </w:r>
      <w:proofErr w:type="spellStart"/>
      <w:r>
        <w:rPr>
          <w:rFonts w:ascii="Times New Roman CYR" w:hAnsi="Times New Roman CYR" w:cs="Times New Roman CYR"/>
          <w:sz w:val="28"/>
          <w:szCs w:val="28"/>
        </w:rPr>
        <w:t>ВоГУ</w:t>
      </w:r>
      <w:proofErr w:type="spellEnd"/>
      <w:r>
        <w:rPr>
          <w:rFonts w:ascii="Times New Roman CYR" w:hAnsi="Times New Roman CYR" w:cs="Times New Roman CYR"/>
          <w:sz w:val="28"/>
          <w:szCs w:val="28"/>
        </w:rPr>
        <w:t xml:space="preserve">, 2013. - 145 с. </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Туккель</w:t>
      </w:r>
      <w:proofErr w:type="spellEnd"/>
      <w:r>
        <w:rPr>
          <w:rFonts w:ascii="Times New Roman CYR" w:hAnsi="Times New Roman CYR" w:cs="Times New Roman CYR"/>
          <w:sz w:val="28"/>
          <w:szCs w:val="28"/>
        </w:rPr>
        <w:t xml:space="preserve">, И.Л. Управление инновационными проектами: учебник / И. Л. </w:t>
      </w:r>
      <w:proofErr w:type="spellStart"/>
      <w:r>
        <w:rPr>
          <w:rFonts w:ascii="Times New Roman CYR" w:hAnsi="Times New Roman CYR" w:cs="Times New Roman CYR"/>
          <w:sz w:val="28"/>
          <w:szCs w:val="28"/>
        </w:rPr>
        <w:t>Туккель</w:t>
      </w:r>
      <w:proofErr w:type="spellEnd"/>
      <w:r>
        <w:rPr>
          <w:rFonts w:ascii="Times New Roman CYR" w:hAnsi="Times New Roman CYR" w:cs="Times New Roman CYR"/>
          <w:sz w:val="28"/>
          <w:szCs w:val="28"/>
        </w:rPr>
        <w:t xml:space="preserve">, А. В. Сурина, Н.Б. </w:t>
      </w:r>
      <w:proofErr w:type="spellStart"/>
      <w:r>
        <w:rPr>
          <w:rFonts w:ascii="Times New Roman CYR" w:hAnsi="Times New Roman CYR" w:cs="Times New Roman CYR"/>
          <w:sz w:val="28"/>
          <w:szCs w:val="28"/>
        </w:rPr>
        <w:t>Культин</w:t>
      </w:r>
      <w:proofErr w:type="spellEnd"/>
      <w:r>
        <w:rPr>
          <w:rFonts w:ascii="Times New Roman CYR" w:hAnsi="Times New Roman CYR" w:cs="Times New Roman CYR"/>
          <w:sz w:val="28"/>
          <w:szCs w:val="28"/>
        </w:rPr>
        <w:t>. - Санкт-Петербург: БХВ-Петербург, 2011. - 416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Экономика и финансовое обеспечение инновационной деятельности: учебник / С.Н. Яшин, И.Л. </w:t>
      </w:r>
      <w:proofErr w:type="spellStart"/>
      <w:r>
        <w:rPr>
          <w:rFonts w:ascii="Times New Roman CYR" w:hAnsi="Times New Roman CYR" w:cs="Times New Roman CYR"/>
          <w:sz w:val="28"/>
          <w:szCs w:val="28"/>
        </w:rPr>
        <w:t>Туккель</w:t>
      </w:r>
      <w:proofErr w:type="spellEnd"/>
      <w:r>
        <w:rPr>
          <w:rFonts w:ascii="Times New Roman CYR" w:hAnsi="Times New Roman CYR" w:cs="Times New Roman CYR"/>
          <w:sz w:val="28"/>
          <w:szCs w:val="28"/>
        </w:rPr>
        <w:t xml:space="preserve">, Е.В. Кошелев, Ю.В. Захарова. - Нижний Новгород: </w:t>
      </w:r>
      <w:proofErr w:type="spellStart"/>
      <w:r>
        <w:rPr>
          <w:rFonts w:ascii="Times New Roman CYR" w:hAnsi="Times New Roman CYR" w:cs="Times New Roman CYR"/>
          <w:sz w:val="28"/>
          <w:szCs w:val="28"/>
        </w:rPr>
        <w:t>Издательствово</w:t>
      </w:r>
      <w:proofErr w:type="spellEnd"/>
      <w:r>
        <w:rPr>
          <w:rFonts w:ascii="Times New Roman CYR" w:hAnsi="Times New Roman CYR" w:cs="Times New Roman CYR"/>
          <w:sz w:val="28"/>
          <w:szCs w:val="28"/>
        </w:rPr>
        <w:t xml:space="preserve"> Нижегородского госуниверситета, 2016. - 709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Инновационный менеджмент: учебник для академического бакалавриата / под ред. С. В. Мальцевой. - Москва: </w:t>
      </w:r>
      <w:proofErr w:type="spellStart"/>
      <w:r>
        <w:rPr>
          <w:rFonts w:ascii="Times New Roman CYR" w:hAnsi="Times New Roman CYR" w:cs="Times New Roman CYR"/>
          <w:sz w:val="28"/>
          <w:szCs w:val="28"/>
        </w:rPr>
        <w:t>Юрайт</w:t>
      </w:r>
      <w:proofErr w:type="spellEnd"/>
      <w:r>
        <w:rPr>
          <w:rFonts w:ascii="Times New Roman CYR" w:hAnsi="Times New Roman CYR" w:cs="Times New Roman CYR"/>
          <w:sz w:val="28"/>
          <w:szCs w:val="28"/>
        </w:rPr>
        <w:t xml:space="preserve">, 2015. - 527 с. </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Кулябина</w:t>
      </w:r>
      <w:proofErr w:type="spellEnd"/>
      <w:r>
        <w:rPr>
          <w:rFonts w:ascii="Times New Roman CYR" w:hAnsi="Times New Roman CYR" w:cs="Times New Roman CYR"/>
          <w:sz w:val="28"/>
          <w:szCs w:val="28"/>
        </w:rPr>
        <w:t xml:space="preserve">, Н.Е. Совершенствование инновационной деятельности организаций: монография / Н.Е. </w:t>
      </w:r>
      <w:proofErr w:type="spellStart"/>
      <w:r>
        <w:rPr>
          <w:rFonts w:ascii="Times New Roman CYR" w:hAnsi="Times New Roman CYR" w:cs="Times New Roman CYR"/>
          <w:sz w:val="28"/>
          <w:szCs w:val="28"/>
        </w:rPr>
        <w:t>Кулябина</w:t>
      </w:r>
      <w:proofErr w:type="spellEnd"/>
      <w:r>
        <w:rPr>
          <w:rFonts w:ascii="Times New Roman CYR" w:hAnsi="Times New Roman CYR" w:cs="Times New Roman CYR"/>
          <w:sz w:val="28"/>
          <w:szCs w:val="28"/>
        </w:rPr>
        <w:t>. - Москва: Иркутск, 2011. - 100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Документирование в управленческой деятельности: учеб. пособие &lt;http://www.aup.ru/books/m685/&gt; / К.А. Волков, А.Н. Приходько, Т.А. Расина, И.М. Шутова. - Санкт-Петербург: Петербург, 2013. - 140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Санкина, Л.В. Делопроизводство: учебник / Л.В. Санкина. - Москва: Инфра-М, 2016. - 364 с. </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Яшин, С.Н. Анализ эффективности инновационной деятельности: учеб. пособие / С.Н. Яшин, Е.В. Кошелев, С.А. Макаров. - Санкт-Петербург: Петербург, 2012. - 288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Касьянова, Г.Ю. Документооборот в государственных и муниципальных учреждениях: учебник / Г.Ю. Касьянова. - Москва: Абак, 2013. - 336 с. </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Ковалёв, В.В. Курс финансового менеджмента: учебник / В.В. Ковалев. - Москва: Проспект, 2011. - 478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Шкляр, М.Ф. Основы научных исследований: учеб. пособие / М.Ф. Шкляр. - Москва: Дашков и К, 2013. - 243 с. </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Басаков</w:t>
      </w:r>
      <w:proofErr w:type="spellEnd"/>
      <w:r>
        <w:rPr>
          <w:rFonts w:ascii="Times New Roman CYR" w:hAnsi="Times New Roman CYR" w:cs="Times New Roman CYR"/>
          <w:sz w:val="28"/>
          <w:szCs w:val="28"/>
        </w:rPr>
        <w:t xml:space="preserve">, М.И. Делопроизводство. Документационное обеспечение управления: учебник /М.И. </w:t>
      </w:r>
      <w:proofErr w:type="spellStart"/>
      <w:r>
        <w:rPr>
          <w:rFonts w:ascii="Times New Roman CYR" w:hAnsi="Times New Roman CYR" w:cs="Times New Roman CYR"/>
          <w:sz w:val="28"/>
          <w:szCs w:val="28"/>
        </w:rPr>
        <w:t>Басаков</w:t>
      </w:r>
      <w:proofErr w:type="spellEnd"/>
      <w:r>
        <w:rPr>
          <w:rFonts w:ascii="Times New Roman CYR" w:hAnsi="Times New Roman CYR" w:cs="Times New Roman CYR"/>
          <w:sz w:val="28"/>
          <w:szCs w:val="28"/>
        </w:rPr>
        <w:t xml:space="preserve">. - Ростов-на-Дону: Феникс, 2014. - 376 с. </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Баландин</w:t>
      </w:r>
      <w:proofErr w:type="spellEnd"/>
      <w:r>
        <w:rPr>
          <w:rFonts w:ascii="Times New Roman CYR" w:hAnsi="Times New Roman CYR" w:cs="Times New Roman CYR"/>
          <w:sz w:val="28"/>
          <w:szCs w:val="28"/>
        </w:rPr>
        <w:t xml:space="preserve">, К.В. Инновационный менеджмент: учебное пособие / К.В. </w:t>
      </w:r>
      <w:proofErr w:type="spellStart"/>
      <w:r>
        <w:rPr>
          <w:rFonts w:ascii="Times New Roman CYR" w:hAnsi="Times New Roman CYR" w:cs="Times New Roman CYR"/>
          <w:sz w:val="28"/>
          <w:szCs w:val="28"/>
        </w:rPr>
        <w:t>Баландин</w:t>
      </w:r>
      <w:proofErr w:type="spellEnd"/>
      <w:r>
        <w:rPr>
          <w:rFonts w:ascii="Times New Roman CYR" w:hAnsi="Times New Roman CYR" w:cs="Times New Roman CYR"/>
          <w:sz w:val="28"/>
          <w:szCs w:val="28"/>
        </w:rPr>
        <w:t>. - Москва: Академия, 2010. - 362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Попов, В.Л. Управление инновационными проектами: учебное пособие / В.Л. Попов. - Москва: Инфра-М, 2011. - 334 с.</w:t>
      </w:r>
    </w:p>
    <w:p w:rsidR="003307C4" w:rsidRDefault="003307C4">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Методические рекомендации по оформлению выпускных квалификационных работ, курсовых проектов/работ для очной, очно-заочной (вечерней) и заочной форм обучения. - Вологда: </w:t>
      </w:r>
      <w:proofErr w:type="spellStart"/>
      <w:r>
        <w:rPr>
          <w:rFonts w:ascii="Times New Roman CYR" w:hAnsi="Times New Roman CYR" w:cs="Times New Roman CYR"/>
          <w:sz w:val="28"/>
          <w:szCs w:val="28"/>
        </w:rPr>
        <w:t>ВоГТУ</w:t>
      </w:r>
      <w:proofErr w:type="spellEnd"/>
      <w:r>
        <w:rPr>
          <w:rFonts w:ascii="Times New Roman CYR" w:hAnsi="Times New Roman CYR" w:cs="Times New Roman CYR"/>
          <w:sz w:val="28"/>
          <w:szCs w:val="28"/>
        </w:rPr>
        <w:t>, 2016. - 120 с.</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ПРИЛОЖЕНИЯ</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 1</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Перевод на английский язык темы, содержания и аннотации Тема выпускной квалификационной работы</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35"/>
        <w:gridCol w:w="4536"/>
      </w:tblGrid>
      <w:tr w:rsidR="003307C4" w:rsidRPr="00481669">
        <w:tc>
          <w:tcPr>
            <w:tcW w:w="4535"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Электронный документооборот в органах местного самоуправления как экономическая категория</w:t>
            </w:r>
          </w:p>
        </w:tc>
        <w:tc>
          <w:tcPr>
            <w:tcW w:w="453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
              </w:rPr>
              <w:t>Electronic document management in local government as an economic category</w:t>
            </w:r>
          </w:p>
        </w:tc>
      </w:tr>
      <w:tr w:rsidR="003307C4">
        <w:tc>
          <w:tcPr>
            <w:tcW w:w="9071"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Содержание</w:t>
            </w:r>
          </w:p>
        </w:tc>
      </w:tr>
      <w:tr w:rsidR="003307C4" w:rsidRPr="00481669">
        <w:tc>
          <w:tcPr>
            <w:tcW w:w="4535" w:type="dxa"/>
            <w:tcBorders>
              <w:top w:val="single" w:sz="6" w:space="0" w:color="auto"/>
              <w:left w:val="single" w:sz="6" w:space="0" w:color="auto"/>
              <w:bottom w:val="single" w:sz="6" w:space="0" w:color="auto"/>
              <w:right w:val="single" w:sz="6" w:space="0" w:color="auto"/>
            </w:tcBorders>
          </w:tcPr>
          <w:p w:rsidR="003307C4" w:rsidRPr="006A56E8"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Введение 1 Теоретические и правовые аспекты организации электронного документооборота в органах местного самоуправления. 1.1 Формирование понятийного аппарата работы. 1.2 Документооборот в организации: основные этапы и правовые аспекты. 1.3 Международный и региональный опыт организации электронного документооборота. 2 Основные параметры и анализ деятельности муниципального образования «Город Вологда» и органов местного самоуправления  2.1 Муниципальная система бюджета как инструмент самоуправления инновационной рыночной экономики 2.2 Инфраструктура муниципального образования «Город Вологда» 2.3 Электронный документооборот в Администрации города Вологды 3 Инновационный подход к организации документооборота в Администрации города Вологды 3.1 Экономическая система муниципального образования «Город Вологда» как векторное поле движения денежных потоков 3.2 Документооборот как инструмент формирования экономической системы муниципалитета Заключение</w:t>
            </w:r>
          </w:p>
        </w:tc>
        <w:tc>
          <w:tcPr>
            <w:tcW w:w="453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I</w:t>
            </w:r>
            <w:r>
              <w:rPr>
                <w:rFonts w:ascii="Times New Roman CYR" w:hAnsi="Times New Roman CYR" w:cs="Times New Roman CYR"/>
                <w:sz w:val="20"/>
                <w:szCs w:val="20"/>
                <w:lang w:val="en"/>
              </w:rPr>
              <w:t>ntroduction1 Theoretical and legal aspects of the organization of electronic documents in local government</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1.1 Formation of the conceptual work unit</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1.2 Document Management in the organization: the main stages and legal aspects</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1.3 International and regional experience in the organization of electronic documents</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2 Main features and analysis of the municipal formation "City of Vologda" and local authorities</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2.1 Municipal budgeting system as a tool for self-innovation market economy</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2.2 Infrastructure of the municipality "City of Vologda"</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lang w:val="en"/>
              </w:rPr>
              <w:t>2.3 Electronic Document Administration in the city of Vologda</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lang w:val="en"/>
              </w:rPr>
              <w:t>3 The innovative approach to document management in the Administration of the city of Vologda</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3.1 The economic system of the municipality "City of Vologda" as a vector field cash flow</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3.2 Document Management as a tool for shaping the economic system of the municipality</w:t>
            </w:r>
            <w:r>
              <w:rPr>
                <w:rFonts w:ascii="Times New Roman CYR" w:hAnsi="Times New Roman CYR" w:cs="Times New Roman CYR"/>
                <w:sz w:val="20"/>
                <w:szCs w:val="20"/>
                <w:lang w:val="en-US"/>
              </w:rPr>
              <w:t>.</w:t>
            </w:r>
            <w:r>
              <w:rPr>
                <w:rFonts w:ascii="Times New Roman CYR" w:hAnsi="Times New Roman CYR" w:cs="Times New Roman CYR"/>
                <w:sz w:val="20"/>
                <w:szCs w:val="20"/>
                <w:lang w:val="en"/>
              </w:rPr>
              <w:t>Conclusion</w:t>
            </w:r>
          </w:p>
        </w:tc>
      </w:tr>
      <w:tr w:rsidR="003307C4">
        <w:tc>
          <w:tcPr>
            <w:tcW w:w="9071"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Аннотация</w:t>
            </w:r>
          </w:p>
        </w:tc>
      </w:tr>
      <w:tr w:rsidR="003307C4" w:rsidRPr="001F6457">
        <w:tc>
          <w:tcPr>
            <w:tcW w:w="4535"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Перечислить основные вопросы, которые рассматривались и решались в ВКР. Основные вопросы, которые рассматривались и решались в ВКР: - формирование понятийного аппарата по вопросу: «Документооборот в органах местного самоуправления как экономическая категория»; - анализ законодательства РФ, Вологодской области, регламентирующего электронный документооборот в органах местного самоуправления; - разработка подхода, заключающийся в переходе от функциональной системы документооборота Администрации города Вологды к экономической системе с заданными экономическими параметрами, обеспечивающего увеличение доходности </w:t>
            </w:r>
            <w:r>
              <w:rPr>
                <w:rFonts w:ascii="Times New Roman CYR" w:hAnsi="Times New Roman CYR" w:cs="Times New Roman CYR"/>
                <w:sz w:val="20"/>
                <w:szCs w:val="20"/>
              </w:rPr>
              <w:lastRenderedPageBreak/>
              <w:t>ЭКО-системы муниципалитета города Вологды. Муниципалитет представляет собой экономическую систему, обеспечивающую функционирование жизнедеятельности людей на основе собственных ресурсов и безопасности жизнедеятельности. Конверсионные процессы наиболее вероятностны в инфраструктуре муниципалитета, так как она имеет достаточно сложную структуру и связывает между собой интересы населения, бизнеса и органов местного самоуправления.  Объект исследования выпускной квалификационной работы - информационная система Администрации города Вологды. Предмет - организация информационной системы Администрации города Вологды как экономической системы. Целью работы является увеличение доходности муниципалитета на основе совершенствования инфраструктуры муниципального образования с помощью организации информационно-коммуникационного взаимодействия бизнеса, населения и органов власти. Методологическую основу исследования составили метод операционного цикла, аналитический и сравнительный метод, а также общенаучные методы (анализ, индукция). Практическая значимость выпускной квалифицированной работы заключается в том, что предложенный инновационный подход возможно использовать для организации и формирования рыночного уклада Администрации города Вологды. Актуальность темы исследования заключается в рассмотрении документооборота в органах местного самоуправления как экономической ЭКО-системы муниципального образования с использованием инструментов инновационного менеджмента, таких как интерактивное делопроизводство, логические и цифровые элементы, декларации, библиотека прецедентов. Целью магистерской диссертации является увеличение доходности муниципалитета на основе совершенствования инфраструктуры муниципального образования с помощью организации информационно-коммуникационного взаимодействия бизнеса, населения и органов власти. Разработан подход, который позволяет перейти от функциональной системы документооборота Администрации города Вологды к экономической системе с заданными экономическими параметрами, обеспечивающий увеличение доходности ЭКО-системы муниципалитета города Вологды за счет информационно-коммуникационного взаимодействия органов местного самоуправления, бизнеса и населения.</w:t>
            </w:r>
          </w:p>
        </w:tc>
        <w:tc>
          <w:tcPr>
            <w:tcW w:w="4536"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lastRenderedPageBreak/>
              <w:t xml:space="preserve">List the main issues that were addressed at WRC. The main issues that were addressed at WRC: - formation of the conceptual apparatus on the question: "Document management in local government as an economic category"; - analysis of the legislation of the Russian Federation, Vologda region regulating electronic document circulation in bodies of local self-government; - development of approach in the transition from functional workflow system of the city Administration of Vologda to the economic system with the specified economic parameters that increase the profitability of the ECO-system of the municipality of the city of Vologda. The municipality is an economic system that ensures the functioning of human activity on the basis of their own resources and </w:t>
            </w:r>
            <w:r>
              <w:rPr>
                <w:rFonts w:ascii="Times New Roman CYR" w:hAnsi="Times New Roman CYR" w:cs="Times New Roman CYR"/>
                <w:sz w:val="20"/>
                <w:szCs w:val="20"/>
                <w:lang w:val="en-US"/>
              </w:rPr>
              <w:lastRenderedPageBreak/>
              <w:t xml:space="preserve">health and safety. The conversion processes most probability in the infrastructure of the municipality, as it has a rather complex structure and connects the public, businesses and local governments.  The object of study of qualifying work - information system of the city Administration of Vologda. Subject - organization of the information system of the city Administration of Vologda as an economic system. The aim of this work is to increase the yield of the municipality on the basis of improvement of the municipal infrastructure through the organization of information and communication of cooperation between business, the public and authorities. The methodological basis of the study was the method of operating cycle, analytical and comparative method, as well as General scientific methods (analysis, induction). The practical significance of graduation skilled work lies in the fact that the proposed innovative approach can be used for organization and formation of the market structure of the city Administration of Vologda. Topicality of the research is to review the documentation in the organs of local self-government as an economic ECO-system of the municipal formation with the use of innovative management tools, such as interactive workflows, logical and digital elements, declarations, library of precedents. The purpose of the master thesis is to increase the yield of the municipality on the basis of improvement of the municipal infrastructure through the organization of information and communication of cooperation between business, the public and authorities. The developed approach, which allows </w:t>
            </w:r>
            <w:proofErr w:type="gramStart"/>
            <w:r>
              <w:rPr>
                <w:rFonts w:ascii="Times New Roman CYR" w:hAnsi="Times New Roman CYR" w:cs="Times New Roman CYR"/>
                <w:sz w:val="20"/>
                <w:szCs w:val="20"/>
                <w:lang w:val="en-US"/>
              </w:rPr>
              <w:t>to move</w:t>
            </w:r>
            <w:proofErr w:type="gramEnd"/>
            <w:r>
              <w:rPr>
                <w:rFonts w:ascii="Times New Roman CYR" w:hAnsi="Times New Roman CYR" w:cs="Times New Roman CYR"/>
                <w:sz w:val="20"/>
                <w:szCs w:val="20"/>
                <w:lang w:val="en-US"/>
              </w:rPr>
              <w:t xml:space="preserve"> from a functional workflow system of the city Administration of Vologda to the economic system with the specified economic parameters that increase the profitability of the ECO-system of the municipality of the city of Vologda at the expense of information and communication of interaction of local authorities, business and population.</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870396">
        <w:rPr>
          <w:rFonts w:ascii="Times New Roman CYR" w:hAnsi="Times New Roman CYR" w:cs="Times New Roman CYR"/>
          <w:sz w:val="28"/>
          <w:szCs w:val="28"/>
          <w:lang w:val="en-US"/>
        </w:rPr>
        <w:lastRenderedPageBreak/>
        <w:br w:type="page"/>
      </w:r>
      <w:r>
        <w:rPr>
          <w:rFonts w:ascii="Times New Roman CYR" w:hAnsi="Times New Roman CYR" w:cs="Times New Roman CYR"/>
          <w:sz w:val="28"/>
          <w:szCs w:val="28"/>
        </w:rPr>
        <w:lastRenderedPageBreak/>
        <w:t>Приложение 2</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2.1 - Сведения об исполнении бюджета города Вологды за 2015 год</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02"/>
        <w:gridCol w:w="851"/>
        <w:gridCol w:w="32"/>
        <w:gridCol w:w="1174"/>
        <w:gridCol w:w="1770"/>
        <w:gridCol w:w="1603"/>
      </w:tblGrid>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Раздел</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Подраздел</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Утверждено в бюджете города Вологды на 2015 год (тыс. руб.)</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Исполнено по состоянию на 01 января 2016 года (тыс. руб.)</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484 377,9</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446 100,3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5 500,0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5 422,1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35 734,9</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35 335,5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158 640,0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156 770,0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Судебная система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30,9</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42 701,2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42 474,0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Резервные фонды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1 327,5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240 443,4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206 090,1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НАЦИОНАЛЬНАЯ ОБОРОНА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1 960,8</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1 960,8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Мобилизационная подготовка экономики</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1 960,8</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1 960,8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35 038,8</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33 567,4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20 643,3</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19 639,9</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национальной безопасности и правоохранительной деятельности</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14 395,5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13 927,5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1 035 949,6</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923 432,3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Общеэкономические вопросы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2 054,5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1 630,9</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13 072,1</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12 732,8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Дорожное хозяйство (дорожные фонды)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842 067,5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816 559,2</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национальной экономики</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178 755,5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92 509,5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879 482,9</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759 631,4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Жилищное хозяйство</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457 166,3</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400 116,7</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42 147,0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42 147,0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248 596,2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220 647,3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жилищно-коммунального хозяйства</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131 573,4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96 720,4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ОХРАНА ОКРУЖАЮЩЕЙ СРЕДЫ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3 327,2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2 254,5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Экологический контроль</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877,1</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877,1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охраны окружающей среды</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2 450,1</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1 377,4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3 090 182,0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3 072 556,1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Дошкольное образование</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1 390 529,0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1 374 320,1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Общее образование</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1 531 922,5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1 531 850,6</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Профессиональная подготовка, переподготовка и повышение квалификации</w:t>
            </w:r>
          </w:p>
        </w:tc>
        <w:tc>
          <w:tcPr>
            <w:tcW w:w="851"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206"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6 269,8</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6 269,8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Молодежная политика и оздоровление детей</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82 161,7</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81 286,0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образования</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79 299,0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78 829,6</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КУЛЬТУРА, КИНЕМАТОГРАФИЯ</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185 318,7</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183 006,1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Культура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167 715,2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167 683,9</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культуры, кинематографии</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17 603,5</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15 322,2</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ЗДРАВООХРАНЕНИЕ</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2 202,2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2 202,1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Санитарно-эпидемиологическое благополучие</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2 202,2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2 202,1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СОЦИАЛЬНАЯ ПОЛИТИКА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1 541 816,4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1 512 851,7</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Пенсионное обеспечение</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55 003,0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54 571,8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Социальное обслуживание населения</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122 396,0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122 396,0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Социальное обеспечение населения</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1 074 940,1</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1 046 916,0</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Охрана семьи и детства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222 024,2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221 551,1</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социальной политики</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67 453,1</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67 416,8</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ФИЗИЧЕСКАЯ КУЛЬТУРА И СПОРТ</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216 082,0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205 492,3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Физическая культура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16 113,4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13 789,5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Массовый спорт</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70 244,9</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68 307,9</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Спорт высших достижений</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116 771,4</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110 700,4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Другие вопросы в области физической культуры и спорта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12 952,3</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12 694,5</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СРЕДСТВА МАССОВОЙ ИНФОРМАЦИИ</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39 632,2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38 442,3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Периодическая печать и издательства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39 632,2</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38 442,3</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ОБСЛУЖИВАНИЕ ГОСУДАРСТВЕННОГО И </w:t>
            </w:r>
            <w:r>
              <w:rPr>
                <w:rFonts w:ascii="Times New Roman CYR" w:hAnsi="Times New Roman CYR" w:cs="Times New Roman CYR"/>
                <w:sz w:val="20"/>
                <w:szCs w:val="20"/>
              </w:rPr>
              <w:lastRenderedPageBreak/>
              <w:t>МУНИЦИПАЛЬНОГО ДОЛГА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13</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189 433,0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172 203,4</w:t>
            </w:r>
          </w:p>
        </w:tc>
      </w:tr>
      <w:tr w:rsidR="003307C4">
        <w:tc>
          <w:tcPr>
            <w:tcW w:w="3402"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Обслуживание государственного внутреннего и муниципального долга</w:t>
            </w:r>
          </w:p>
        </w:tc>
        <w:tc>
          <w:tcPr>
            <w:tcW w:w="883" w:type="dxa"/>
            <w:gridSpan w:val="2"/>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174"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189 433,0</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172 203,4</w:t>
            </w:r>
          </w:p>
        </w:tc>
      </w:tr>
      <w:tr w:rsidR="003307C4">
        <w:tc>
          <w:tcPr>
            <w:tcW w:w="5459" w:type="dxa"/>
            <w:gridSpan w:val="4"/>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tc>
        <w:tc>
          <w:tcPr>
            <w:tcW w:w="1770"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7 704 803,7</w:t>
            </w:r>
          </w:p>
        </w:tc>
        <w:tc>
          <w:tcPr>
            <w:tcW w:w="1603" w:type="dxa"/>
            <w:tcBorders>
              <w:top w:val="single" w:sz="6" w:space="0" w:color="auto"/>
              <w:left w:val="single" w:sz="6" w:space="0" w:color="auto"/>
              <w:bottom w:val="single" w:sz="6" w:space="0" w:color="auto"/>
              <w:right w:val="single" w:sz="6" w:space="0" w:color="auto"/>
            </w:tcBorders>
          </w:tcPr>
          <w:p w:rsidR="003307C4" w:rsidRDefault="003307C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7 353 700,7</w:t>
            </w:r>
          </w:p>
        </w:tc>
      </w:tr>
    </w:tbl>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3</w:t>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3307C4" w:rsidRDefault="00D8268F">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r>
        <w:rPr>
          <w:rFonts w:ascii="Microsoft Sans Serif" w:hAnsi="Microsoft Sans Serif" w:cs="Microsoft Sans Serif"/>
          <w:noProof/>
          <w:sz w:val="17"/>
          <w:szCs w:val="17"/>
        </w:rPr>
        <w:drawing>
          <wp:inline distT="0" distB="0" distL="0" distR="0">
            <wp:extent cx="4505325" cy="4410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5325" cy="4410075"/>
                    </a:xfrm>
                    <a:prstGeom prst="rect">
                      <a:avLst/>
                    </a:prstGeom>
                    <a:noFill/>
                    <a:ln>
                      <a:noFill/>
                    </a:ln>
                  </pic:spPr>
                </pic:pic>
              </a:graphicData>
            </a:graphic>
          </wp:inline>
        </w:drawing>
      </w:r>
    </w:p>
    <w:p w:rsidR="003307C4" w:rsidRDefault="003307C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3.1 - Графическая интерпретация экономической ЭКО-системы муниципалитета города Вологды</w:t>
      </w:r>
    </w:p>
    <w:p w:rsidR="00481669" w:rsidRPr="00481669" w:rsidRDefault="00447C76" w:rsidP="00481669">
      <w:pPr>
        <w:rPr>
          <w:rFonts w:eastAsiaTheme="minorHAnsi" w:cstheme="minorBidi"/>
          <w:b/>
          <w:sz w:val="32"/>
          <w:szCs w:val="32"/>
          <w:lang w:eastAsia="en-US"/>
        </w:rPr>
      </w:pPr>
      <w:hyperlink r:id="rId32" w:history="1">
        <w:r w:rsidR="00481669" w:rsidRPr="00481669">
          <w:rPr>
            <w:rFonts w:ascii="Calibri" w:eastAsia="Calibri" w:hAnsi="Calibri"/>
            <w:b/>
            <w:color w:val="0563C1"/>
            <w:sz w:val="32"/>
            <w:szCs w:val="32"/>
            <w:u w:val="single"/>
            <w:lang w:eastAsia="en-US"/>
          </w:rPr>
          <w:t>Вернуться в каталог дипломов по менеджменту</w:t>
        </w:r>
      </w:hyperlink>
    </w:p>
    <w:p w:rsidR="00481669" w:rsidRPr="00481669" w:rsidRDefault="00481669" w:rsidP="00481669">
      <w:pPr>
        <w:rPr>
          <w:rFonts w:eastAsiaTheme="minorHAnsi" w:cstheme="minorBidi"/>
          <w:sz w:val="32"/>
          <w:szCs w:val="32"/>
          <w:lang w:eastAsia="en-US"/>
        </w:rPr>
      </w:pPr>
    </w:p>
    <w:p w:rsidR="00481669" w:rsidRPr="00481669" w:rsidRDefault="00447C76" w:rsidP="00481669">
      <w:pPr>
        <w:spacing w:after="160" w:line="259" w:lineRule="auto"/>
        <w:rPr>
          <w:rFonts w:ascii="Calibri" w:eastAsia="Calibri" w:hAnsi="Calibri"/>
          <w:b/>
          <w:sz w:val="32"/>
          <w:szCs w:val="32"/>
          <w:lang w:eastAsia="en-US"/>
        </w:rPr>
      </w:pPr>
      <w:hyperlink r:id="rId33" w:history="1">
        <w:r w:rsidR="00481669" w:rsidRPr="00481669">
          <w:rPr>
            <w:rFonts w:ascii="Calibri" w:eastAsia="Calibri" w:hAnsi="Calibri"/>
            <w:b/>
            <w:color w:val="0563C1"/>
            <w:sz w:val="32"/>
            <w:szCs w:val="32"/>
            <w:u w:val="single"/>
            <w:lang w:eastAsia="en-US"/>
          </w:rPr>
          <w:t>Написание на заказ  курсовых, контрольных, дипломов...</w:t>
        </w:r>
      </w:hyperlink>
    </w:p>
    <w:p w:rsidR="00481669" w:rsidRPr="00481669" w:rsidRDefault="00447C76" w:rsidP="00481669">
      <w:pPr>
        <w:spacing w:after="160" w:line="259" w:lineRule="auto"/>
        <w:rPr>
          <w:rFonts w:ascii="Calibri" w:eastAsia="Calibri" w:hAnsi="Calibri"/>
          <w:b/>
          <w:sz w:val="32"/>
          <w:szCs w:val="32"/>
          <w:lang w:eastAsia="en-US"/>
        </w:rPr>
      </w:pPr>
      <w:hyperlink r:id="rId34" w:history="1">
        <w:r w:rsidR="00481669" w:rsidRPr="00481669">
          <w:rPr>
            <w:rFonts w:ascii="Calibri" w:eastAsia="Calibri" w:hAnsi="Calibri"/>
            <w:b/>
            <w:color w:val="0563C1"/>
            <w:sz w:val="32"/>
            <w:szCs w:val="32"/>
            <w:u w:val="single"/>
            <w:lang w:eastAsia="en-US"/>
          </w:rPr>
          <w:t>Написание на заказ научных статей, диссертаций...</w:t>
        </w:r>
      </w:hyperlink>
    </w:p>
    <w:p w:rsidR="00481669" w:rsidRPr="00481669" w:rsidRDefault="00447C76" w:rsidP="00481669">
      <w:pPr>
        <w:spacing w:after="160" w:line="259" w:lineRule="auto"/>
        <w:rPr>
          <w:rFonts w:ascii="Calibri" w:eastAsia="Calibri" w:hAnsi="Calibri"/>
          <w:b/>
          <w:sz w:val="32"/>
          <w:szCs w:val="32"/>
          <w:lang w:eastAsia="en-US"/>
        </w:rPr>
      </w:pPr>
      <w:hyperlink r:id="rId35" w:history="1">
        <w:r w:rsidR="00481669" w:rsidRPr="00481669">
          <w:rPr>
            <w:rFonts w:ascii="Calibri" w:eastAsia="Calibri" w:hAnsi="Calibri"/>
            <w:b/>
            <w:color w:val="0563C1"/>
            <w:sz w:val="32"/>
            <w:szCs w:val="32"/>
            <w:u w:val="single"/>
            <w:lang w:eastAsia="en-US"/>
          </w:rPr>
          <w:t xml:space="preserve">ШКОЛЬНИКАМ: онлайн-репетиторы и курсы </w:t>
        </w:r>
      </w:hyperlink>
    </w:p>
    <w:p w:rsidR="001A5A08" w:rsidRPr="001A5A08" w:rsidRDefault="00447C76" w:rsidP="00481669">
      <w:pPr>
        <w:autoSpaceDN w:val="0"/>
        <w:spacing w:after="0" w:line="240" w:lineRule="auto"/>
        <w:jc w:val="both"/>
        <w:rPr>
          <w:rFonts w:ascii="Arial" w:eastAsia="Times New Roman" w:hAnsi="Arial" w:cs="Arial"/>
          <w:color w:val="1F497D"/>
          <w:sz w:val="24"/>
          <w:szCs w:val="24"/>
          <w:u w:val="single"/>
        </w:rPr>
      </w:pPr>
      <w:hyperlink r:id="rId36" w:history="1">
        <w:r w:rsidR="00481669" w:rsidRPr="00481669">
          <w:rPr>
            <w:rFonts w:ascii="Calibri" w:eastAsia="Calibri" w:hAnsi="Calibri"/>
            <w:b/>
            <w:color w:val="0563C1"/>
            <w:sz w:val="32"/>
            <w:szCs w:val="32"/>
            <w:u w:val="single"/>
            <w:lang w:eastAsia="en-US"/>
          </w:rPr>
          <w:t>Приглашаем авторов</w:t>
        </w:r>
      </w:hyperlink>
    </w:p>
    <w:sectPr w:rsidR="001A5A08" w:rsidRPr="001A5A08">
      <w:headerReference w:type="even" r:id="rId37"/>
      <w:headerReference w:type="default" r:id="rId38"/>
      <w:footerReference w:type="even" r:id="rId39"/>
      <w:footerReference w:type="default" r:id="rId40"/>
      <w:headerReference w:type="first" r:id="rId41"/>
      <w:footerReference w:type="first" r:id="rId4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76" w:rsidRDefault="00447C76" w:rsidP="00556295">
      <w:pPr>
        <w:spacing w:after="0" w:line="240" w:lineRule="auto"/>
      </w:pPr>
      <w:r>
        <w:separator/>
      </w:r>
    </w:p>
  </w:endnote>
  <w:endnote w:type="continuationSeparator" w:id="0">
    <w:p w:rsidR="00447C76" w:rsidRDefault="00447C76" w:rsidP="0055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95" w:rsidRDefault="005562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95" w:rsidRDefault="00556295" w:rsidP="00556295">
    <w:pPr>
      <w:pStyle w:val="a7"/>
    </w:pPr>
    <w:r>
      <w:t xml:space="preserve">Вернуться в каталог готовых дипломов и магистерских диссертаций </w:t>
    </w:r>
  </w:p>
  <w:p w:rsidR="00556295" w:rsidRDefault="00556295" w:rsidP="00556295">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95" w:rsidRDefault="005562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76" w:rsidRDefault="00447C76" w:rsidP="00556295">
      <w:pPr>
        <w:spacing w:after="0" w:line="240" w:lineRule="auto"/>
      </w:pPr>
      <w:r>
        <w:separator/>
      </w:r>
    </w:p>
  </w:footnote>
  <w:footnote w:type="continuationSeparator" w:id="0">
    <w:p w:rsidR="00447C76" w:rsidRDefault="00447C76" w:rsidP="00556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95" w:rsidRDefault="005562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457" w:rsidRDefault="001F6457" w:rsidP="001F6457">
    <w:pPr>
      <w:pStyle w:val="a5"/>
    </w:pPr>
    <w:r>
      <w:t>Узнайте стоимость написания на заказ студенческих и аспирантских работ</w:t>
    </w:r>
  </w:p>
  <w:p w:rsidR="00556295" w:rsidRDefault="001F6457" w:rsidP="001F6457">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95" w:rsidRDefault="005562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E8"/>
    <w:rsid w:val="001A5A08"/>
    <w:rsid w:val="001F6457"/>
    <w:rsid w:val="003307C4"/>
    <w:rsid w:val="00447C76"/>
    <w:rsid w:val="00481669"/>
    <w:rsid w:val="00556295"/>
    <w:rsid w:val="006A56E8"/>
    <w:rsid w:val="00717CC3"/>
    <w:rsid w:val="00870396"/>
    <w:rsid w:val="00D8268F"/>
    <w:rsid w:val="00D9270C"/>
    <w:rsid w:val="00DA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56E8"/>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A56E8"/>
    <w:rPr>
      <w:rFonts w:asciiTheme="majorHAnsi" w:eastAsiaTheme="majorEastAsia" w:hAnsiTheme="majorHAnsi" w:cs="Times New Roman"/>
      <w:b/>
      <w:bCs/>
      <w:kern w:val="32"/>
      <w:sz w:val="32"/>
      <w:szCs w:val="32"/>
    </w:rPr>
  </w:style>
  <w:style w:type="paragraph" w:styleId="a3">
    <w:name w:val="Balloon Text"/>
    <w:basedOn w:val="a"/>
    <w:link w:val="a4"/>
    <w:uiPriority w:val="99"/>
    <w:semiHidden/>
    <w:unhideWhenUsed/>
    <w:rsid w:val="001A5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A08"/>
    <w:rPr>
      <w:rFonts w:ascii="Tahoma" w:hAnsi="Tahoma" w:cs="Tahoma"/>
      <w:sz w:val="16"/>
      <w:szCs w:val="16"/>
    </w:rPr>
  </w:style>
  <w:style w:type="paragraph" w:styleId="a5">
    <w:name w:val="header"/>
    <w:basedOn w:val="a"/>
    <w:link w:val="a6"/>
    <w:uiPriority w:val="99"/>
    <w:unhideWhenUsed/>
    <w:rsid w:val="005562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295"/>
  </w:style>
  <w:style w:type="paragraph" w:styleId="a7">
    <w:name w:val="footer"/>
    <w:basedOn w:val="a"/>
    <w:link w:val="a8"/>
    <w:uiPriority w:val="99"/>
    <w:unhideWhenUsed/>
    <w:rsid w:val="005562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56E8"/>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A56E8"/>
    <w:rPr>
      <w:rFonts w:asciiTheme="majorHAnsi" w:eastAsiaTheme="majorEastAsia" w:hAnsiTheme="majorHAnsi" w:cs="Times New Roman"/>
      <w:b/>
      <w:bCs/>
      <w:kern w:val="32"/>
      <w:sz w:val="32"/>
      <w:szCs w:val="32"/>
    </w:rPr>
  </w:style>
  <w:style w:type="paragraph" w:styleId="a3">
    <w:name w:val="Balloon Text"/>
    <w:basedOn w:val="a"/>
    <w:link w:val="a4"/>
    <w:uiPriority w:val="99"/>
    <w:semiHidden/>
    <w:unhideWhenUsed/>
    <w:rsid w:val="001A5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5A08"/>
    <w:rPr>
      <w:rFonts w:ascii="Tahoma" w:hAnsi="Tahoma" w:cs="Tahoma"/>
      <w:sz w:val="16"/>
      <w:szCs w:val="16"/>
    </w:rPr>
  </w:style>
  <w:style w:type="paragraph" w:styleId="a5">
    <w:name w:val="header"/>
    <w:basedOn w:val="a"/>
    <w:link w:val="a6"/>
    <w:uiPriority w:val="99"/>
    <w:unhideWhenUsed/>
    <w:rsid w:val="005562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295"/>
  </w:style>
  <w:style w:type="paragraph" w:styleId="a7">
    <w:name w:val="footer"/>
    <w:basedOn w:val="a"/>
    <w:link w:val="a8"/>
    <w:uiPriority w:val="99"/>
    <w:unhideWhenUsed/>
    <w:rsid w:val="005562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14357">
      <w:bodyDiv w:val="1"/>
      <w:marLeft w:val="0"/>
      <w:marRight w:val="0"/>
      <w:marTop w:val="0"/>
      <w:marBottom w:val="0"/>
      <w:divBdr>
        <w:top w:val="none" w:sz="0" w:space="0" w:color="auto"/>
        <w:left w:val="none" w:sz="0" w:space="0" w:color="auto"/>
        <w:bottom w:val="none" w:sz="0" w:space="0" w:color="auto"/>
        <w:right w:val="none" w:sz="0" w:space="0" w:color="auto"/>
      </w:divBdr>
    </w:div>
    <w:div w:id="1352150572">
      <w:bodyDiv w:val="1"/>
      <w:marLeft w:val="0"/>
      <w:marRight w:val="0"/>
      <w:marTop w:val="0"/>
      <w:marBottom w:val="0"/>
      <w:divBdr>
        <w:top w:val="none" w:sz="0" w:space="0" w:color="auto"/>
        <w:left w:val="none" w:sz="0" w:space="0" w:color="auto"/>
        <w:bottom w:val="none" w:sz="0" w:space="0" w:color="auto"/>
        <w:right w:val="none" w:sz="0" w:space="0" w:color="auto"/>
      </w:divBdr>
    </w:div>
    <w:div w:id="1393386685">
      <w:bodyDiv w:val="1"/>
      <w:marLeft w:val="0"/>
      <w:marRight w:val="0"/>
      <w:marTop w:val="0"/>
      <w:marBottom w:val="0"/>
      <w:divBdr>
        <w:top w:val="none" w:sz="0" w:space="0" w:color="auto"/>
        <w:left w:val="none" w:sz="0" w:space="0" w:color="auto"/>
        <w:bottom w:val="none" w:sz="0" w:space="0" w:color="auto"/>
        <w:right w:val="none" w:sz="0" w:space="0" w:color="auto"/>
      </w:divBdr>
    </w:div>
    <w:div w:id="20841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image" Target="media/image1.png"/><Relationship Id="rId18" Type="http://schemas.openxmlformats.org/officeDocument/2006/relationships/image" Target="media/image6.wmf"/><Relationship Id="rId26" Type="http://schemas.openxmlformats.org/officeDocument/2006/relationships/image" Target="media/image14.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hyperlink" Target="http://&#1079;&#1072;&#1082;&#1072;&#1079;.&#1080;&#1085;&#1092;&#1086;&#1088;&#1084;2000.&#1088;&#1092;/dissertation.shtml" TargetMode="External"/><Relationship Id="rId42"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image" Target="media/image5.wmf"/><Relationship Id="rId25" Type="http://schemas.openxmlformats.org/officeDocument/2006/relationships/image" Target="media/image13.png"/><Relationship Id="rId33" Type="http://schemas.openxmlformats.org/officeDocument/2006/relationships/hyperlink" Target="http://&#1079;&#1072;&#1082;&#1072;&#1079;.&#1080;&#1085;&#1092;&#1086;&#1088;&#1084;2000.&#1088;&#1092;/student.shtml" TargetMode="External"/><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image" Target="media/image8.wmf"/><Relationship Id="rId29" Type="http://schemas.openxmlformats.org/officeDocument/2006/relationships/image" Target="media/image17.png"/><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image" Target="media/image12.wmf"/><Relationship Id="rId32" Type="http://schemas.openxmlformats.org/officeDocument/2006/relationships/hyperlink" Target="http://&#1091;&#1095;&#1077;&#1073;&#1085;&#1080;&#1082;&#1080;.&#1080;&#1085;&#1092;&#1086;&#1088;&#1084;2000.&#1088;&#1092;/management3/management3.s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wmf"/><Relationship Id="rId28" Type="http://schemas.openxmlformats.org/officeDocument/2006/relationships/image" Target="media/image16.png"/><Relationship Id="rId36" Type="http://schemas.openxmlformats.org/officeDocument/2006/relationships/hyperlink" Target="http://&#1079;&#1072;&#1082;&#1072;&#1079;.&#1080;&#1085;&#1092;&#1086;&#1088;&#1084;2000.&#1088;&#1092;/avtor.shtml" TargetMode="Externa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1079;&#1072;&#1082;&#1072;&#1079;.&#1080;&#1085;&#1092;&#1086;&#1088;&#1084;2000.&#1088;&#1092;/shkolnik.s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13717</Words>
  <Characters>78190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2018-06-21T06:10:00Z</dcterms:created>
  <dcterms:modified xsi:type="dcterms:W3CDTF">2023-05-10T13:17:00Z</dcterms:modified>
</cp:coreProperties>
</file>