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0726CB" w:rsidRDefault="000726CB" w:rsidP="00806C0D">
      <w:pPr>
        <w:jc w:val="center"/>
        <w:rPr>
          <w:b/>
        </w:rPr>
      </w:pPr>
      <w:r w:rsidRPr="000726CB">
        <w:rPr>
          <w:b/>
        </w:rPr>
        <w:t xml:space="preserve">Астахова Е.А. </w:t>
      </w:r>
    </w:p>
    <w:p w:rsidR="000726CB" w:rsidRDefault="000726CB" w:rsidP="000726CB">
      <w:pPr>
        <w:pStyle w:val="1"/>
      </w:pPr>
      <w:r w:rsidRPr="000726CB">
        <w:t xml:space="preserve">Терминологическая классификация транснациональных преступлений и ее использование в расследовании </w:t>
      </w:r>
    </w:p>
    <w:p w:rsidR="000726CB" w:rsidRPr="00806C0D" w:rsidRDefault="000726CB" w:rsidP="00806C0D">
      <w:pPr>
        <w:jc w:val="center"/>
        <w:rPr>
          <w:b/>
        </w:rPr>
      </w:pPr>
      <w:r w:rsidRPr="000726CB">
        <w:rPr>
          <w:b/>
        </w:rPr>
        <w:t>2023</w:t>
      </w:r>
    </w:p>
    <w:p w:rsidR="000726CB" w:rsidRPr="000726CB" w:rsidRDefault="000726CB" w:rsidP="000726CB">
      <w:pPr>
        <w:pStyle w:val="a3"/>
        <w:jc w:val="center"/>
        <w:rPr>
          <w:b/>
        </w:rPr>
      </w:pPr>
      <w:r w:rsidRPr="000726CB">
        <w:rPr>
          <w:b/>
        </w:rPr>
        <w:t>Диссертация</w:t>
      </w:r>
    </w:p>
    <w:p w:rsidR="000726CB" w:rsidRPr="000726CB" w:rsidRDefault="000726CB" w:rsidP="000726CB">
      <w:pPr>
        <w:pStyle w:val="a3"/>
        <w:jc w:val="center"/>
        <w:rPr>
          <w:b/>
        </w:rPr>
      </w:pPr>
      <w:r w:rsidRPr="000726CB">
        <w:rPr>
          <w:b/>
        </w:rPr>
        <w:t>на соискание ученой степени</w:t>
      </w:r>
    </w:p>
    <w:p w:rsidR="00B55B73" w:rsidRPr="000726CB" w:rsidRDefault="000726CB" w:rsidP="000726CB">
      <w:pPr>
        <w:pStyle w:val="a3"/>
        <w:jc w:val="center"/>
        <w:rPr>
          <w:b/>
        </w:rPr>
      </w:pPr>
      <w:r w:rsidRPr="000726CB">
        <w:rPr>
          <w:b/>
        </w:rPr>
        <w:t>кандидата юридических наук</w:t>
      </w:r>
    </w:p>
    <w:p w:rsidR="00F145DF" w:rsidRPr="000726CB" w:rsidRDefault="00F145DF" w:rsidP="00806C0D">
      <w:pPr>
        <w:pStyle w:val="a3"/>
        <w:jc w:val="center"/>
        <w:rPr>
          <w:b/>
        </w:rPr>
      </w:pPr>
    </w:p>
    <w:p w:rsidR="00F145DF" w:rsidRPr="000726CB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317A02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317A02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317A02" w:rsidP="00B55B73">
      <w:pPr>
        <w:pStyle w:val="a3"/>
        <w:jc w:val="center"/>
      </w:pPr>
      <w:hyperlink r:id="rId10" w:history="1">
        <w:r w:rsidR="008813FF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8813FF" w:rsidRDefault="00317A02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8813FF" w:rsidRDefault="00806C0D" w:rsidP="00806C0D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jc w:val="center"/>
        <w:rPr>
          <w:color w:val="000000" w:themeColor="text1"/>
        </w:rPr>
      </w:pPr>
      <w:r w:rsidRPr="000726CB">
        <w:rPr>
          <w:color w:val="000000" w:themeColor="text1"/>
        </w:rPr>
        <w:t>Оглавление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ВВЕДЕНИЕ..................................................................................................................... 4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ГЛАВА 1. </w:t>
      </w:r>
      <w:proofErr w:type="gramStart"/>
      <w:r w:rsidRPr="000726CB">
        <w:rPr>
          <w:color w:val="000000" w:themeColor="text1"/>
        </w:rPr>
        <w:t xml:space="preserve">ТЕОРЕТИЧЕСКИЕ ОСНОВЫ ЧАСТНОЙ </w:t>
      </w:r>
      <w:proofErr w:type="gramEnd"/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КРИМИНАЛИСТИЧЕСКОЙ КЛАССИФИКАЦИИ – КЛАССИФИКАЦИИ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ТРАНСНАЦИОНАЛЬНЫХ ПРЕСТУПЛЕНИЙ.................................................. 17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1. Общая характеристика подходов к понятию, роли и значению метода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классификации в проведении научных исследований, в том числе </w:t>
      </w:r>
      <w:proofErr w:type="gramStart"/>
      <w:r w:rsidRPr="000726CB">
        <w:rPr>
          <w:color w:val="000000" w:themeColor="text1"/>
        </w:rPr>
        <w:t>в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криминалистике (проблемные аспекты)................................................................. 17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2. Транснациональные преступления как самостоятельная система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преступлений и объект криминалистической классификации............................. 37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3. Признаки транснациональных преступлений как основания их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криминалистической классификации и их </w:t>
      </w:r>
      <w:proofErr w:type="gramStart"/>
      <w:r w:rsidRPr="000726CB">
        <w:rPr>
          <w:color w:val="000000" w:themeColor="text1"/>
        </w:rPr>
        <w:t>базовая</w:t>
      </w:r>
      <w:proofErr w:type="gramEnd"/>
      <w:r w:rsidRPr="000726CB">
        <w:rPr>
          <w:color w:val="000000" w:themeColor="text1"/>
        </w:rPr>
        <w:t xml:space="preserve"> криминалистическая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классификация........................................................................................................... 57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ГЛАВА 2. ПРАКТИЧЕСКАЯ РЕАЛИЗАЦИЯ </w:t>
      </w:r>
      <w:proofErr w:type="gramStart"/>
      <w:r w:rsidRPr="000726CB">
        <w:rPr>
          <w:color w:val="000000" w:themeColor="text1"/>
        </w:rPr>
        <w:t>КРИМИНАЛИСТИЧЕСКОЙ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КЛАССИФИКАЦИИ ТРАНСНАЦИОНАЛЬНЫХ ПРЕСТУПЛЕНИЙ ......... 82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1. Фреймовая модель «Криминалистическая классификация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транснациональных преступлений»........................................................................ 82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2. Роль уголовной политики в практической реализации криминалистической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классификации транснациональных преступлений .............................................. 88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3. Роль следственных органов в реализации криминалистической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классификации транснациональных преступлений ............................................ 108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ГЛАВА 3. ИСПОЛЬЗОВАНИЕ </w:t>
      </w:r>
      <w:proofErr w:type="gramStart"/>
      <w:r w:rsidRPr="000726CB">
        <w:rPr>
          <w:color w:val="000000" w:themeColor="text1"/>
        </w:rPr>
        <w:t>КРИМИНАЛИСТИЧЕСКОЙ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КЛАССИФИКАЦИИ ТРАНСНАЦИОНАЛЬНЫХ ПРЕСТУПЛЕНИЙ </w:t>
      </w:r>
      <w:proofErr w:type="gramStart"/>
      <w:r w:rsidRPr="000726CB">
        <w:rPr>
          <w:color w:val="000000" w:themeColor="text1"/>
        </w:rPr>
        <w:t>ПРИ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РАЗРАБОТКЕ ЧАСТНЫХ МЕТОДИК ИХ РАССЛЕДОВАНИЯ .................. 118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1. История, современное состояние и перспективы развития частных методик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расследования транснациональных преступлений.............................................. 118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lastRenderedPageBreak/>
        <w:t xml:space="preserve">§ 2. Структура частной базовой методики расследования </w:t>
      </w:r>
      <w:proofErr w:type="gramStart"/>
      <w:r w:rsidRPr="000726CB">
        <w:rPr>
          <w:color w:val="000000" w:themeColor="text1"/>
        </w:rPr>
        <w:t>транснациональных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преступлений ........................................................................................................... 130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§ 3. </w:t>
      </w:r>
      <w:proofErr w:type="gramStart"/>
      <w:r w:rsidRPr="000726CB">
        <w:rPr>
          <w:color w:val="000000" w:themeColor="text1"/>
        </w:rPr>
        <w:t xml:space="preserve">Методика расследования организации незаконной миграции (как пример </w:t>
      </w:r>
      <w:proofErr w:type="gramEnd"/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построения частной криминалистической методики расследования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3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 xml:space="preserve">транснационального преступления с учетом его </w:t>
      </w:r>
      <w:proofErr w:type="gramStart"/>
      <w:r w:rsidRPr="000726CB">
        <w:rPr>
          <w:color w:val="000000" w:themeColor="text1"/>
        </w:rPr>
        <w:t>криминалистической</w:t>
      </w:r>
      <w:proofErr w:type="gramEnd"/>
      <w:r w:rsidRPr="000726CB">
        <w:rPr>
          <w:color w:val="000000" w:themeColor="text1"/>
        </w:rPr>
        <w:t xml:space="preserve"> </w:t>
      </w: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классификации) ....................................................................................................... 139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ЗАКЛЮЧЕНИЕ......................................................................................................... 171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СПИСОК ИСПОЛЬЗУЕМЫХ ИСТОЧНИКОВ................................................. 178</w:t>
      </w:r>
    </w:p>
    <w:p w:rsidR="000726CB" w:rsidRDefault="000726CB" w:rsidP="000726CB">
      <w:pPr>
        <w:pStyle w:val="a5"/>
        <w:rPr>
          <w:color w:val="000000" w:themeColor="text1"/>
        </w:rPr>
      </w:pPr>
    </w:p>
    <w:p w:rsidR="000726CB" w:rsidRPr="000726CB" w:rsidRDefault="000726CB" w:rsidP="000726CB">
      <w:pPr>
        <w:pStyle w:val="a5"/>
        <w:rPr>
          <w:color w:val="000000" w:themeColor="text1"/>
        </w:rPr>
      </w:pPr>
      <w:bookmarkStart w:id="0" w:name="_GoBack"/>
      <w:bookmarkEnd w:id="0"/>
      <w:r w:rsidRPr="000726CB">
        <w:rPr>
          <w:color w:val="000000" w:themeColor="text1"/>
        </w:rPr>
        <w:t xml:space="preserve">ПРИЛОЖЕНИЕ. Результаты анкетирования сотрудников </w:t>
      </w:r>
    </w:p>
    <w:p w:rsidR="00806C0D" w:rsidRPr="008813FF" w:rsidRDefault="000726CB" w:rsidP="000726CB">
      <w:pPr>
        <w:pStyle w:val="a5"/>
        <w:rPr>
          <w:color w:val="000000" w:themeColor="text1"/>
        </w:rPr>
      </w:pPr>
      <w:r w:rsidRPr="000726CB">
        <w:rPr>
          <w:color w:val="000000" w:themeColor="text1"/>
        </w:rPr>
        <w:t>правоохранительных органов ................................................................................ 213</w:t>
      </w:r>
    </w:p>
    <w:p w:rsidR="00806C0D" w:rsidRPr="008813FF" w:rsidRDefault="00806C0D" w:rsidP="00806C0D">
      <w:pPr>
        <w:pStyle w:val="a5"/>
        <w:rPr>
          <w:color w:val="000000" w:themeColor="text1"/>
        </w:rPr>
      </w:pPr>
    </w:p>
    <w:p w:rsidR="00806C0D" w:rsidRPr="008813FF" w:rsidRDefault="00806C0D" w:rsidP="00806C0D">
      <w:pPr>
        <w:pStyle w:val="a5"/>
        <w:rPr>
          <w:color w:val="000000" w:themeColor="text1"/>
        </w:rPr>
      </w:pPr>
    </w:p>
    <w:p w:rsidR="00806C0D" w:rsidRPr="008813FF" w:rsidRDefault="00806C0D" w:rsidP="00806C0D">
      <w:pPr>
        <w:pStyle w:val="a5"/>
        <w:rPr>
          <w:color w:val="000000" w:themeColor="text1"/>
        </w:rPr>
      </w:pPr>
    </w:p>
    <w:p w:rsidR="00806C0D" w:rsidRPr="008813FF" w:rsidRDefault="00806C0D" w:rsidP="00806C0D">
      <w:pPr>
        <w:pStyle w:val="a5"/>
        <w:rPr>
          <w:color w:val="000000" w:themeColor="text1"/>
        </w:rPr>
      </w:pPr>
    </w:p>
    <w:p w:rsidR="00806C0D" w:rsidRPr="008813FF" w:rsidRDefault="00806C0D" w:rsidP="00806C0D">
      <w:pPr>
        <w:pStyle w:val="a5"/>
        <w:rPr>
          <w:color w:val="000000" w:themeColor="text1"/>
        </w:rPr>
      </w:pPr>
    </w:p>
    <w:sectPr w:rsidR="00806C0D" w:rsidRPr="008813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02" w:rsidRDefault="00317A02" w:rsidP="00693724">
      <w:pPr>
        <w:spacing w:after="0" w:line="240" w:lineRule="auto"/>
      </w:pPr>
      <w:r>
        <w:separator/>
      </w:r>
    </w:p>
  </w:endnote>
  <w:endnote w:type="continuationSeparator" w:id="0">
    <w:p w:rsidR="00317A02" w:rsidRDefault="00317A02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02" w:rsidRDefault="00317A02" w:rsidP="00693724">
      <w:pPr>
        <w:spacing w:after="0" w:line="240" w:lineRule="auto"/>
      </w:pPr>
      <w:r>
        <w:separator/>
      </w:r>
    </w:p>
  </w:footnote>
  <w:footnote w:type="continuationSeparator" w:id="0">
    <w:p w:rsidR="00317A02" w:rsidRDefault="00317A02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726CB"/>
    <w:rsid w:val="002550C2"/>
    <w:rsid w:val="00317A0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813FF"/>
    <w:rsid w:val="008C7375"/>
    <w:rsid w:val="00A42522"/>
    <w:rsid w:val="00B55B73"/>
    <w:rsid w:val="00B7184F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461F-87AB-4372-925C-ECD1B3A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2023-09-24T09:07:00Z</dcterms:modified>
</cp:coreProperties>
</file>