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1B" w:rsidRDefault="0013501B">
      <w:pPr>
        <w:suppressLineNumbers/>
        <w:suppressAutoHyphens/>
        <w:spacing w:line="360" w:lineRule="auto"/>
        <w:ind w:firstLine="709"/>
        <w:jc w:val="both"/>
        <w:rPr>
          <w:sz w:val="28"/>
          <w:szCs w:val="28"/>
          <w:lang w:val="en-US"/>
        </w:rPr>
      </w:pPr>
    </w:p>
    <w:p w:rsidR="0013501B" w:rsidRDefault="0013501B">
      <w:pPr>
        <w:suppressLineNumbers/>
        <w:suppressAutoHyphens/>
        <w:spacing w:line="360" w:lineRule="auto"/>
        <w:ind w:firstLine="709"/>
        <w:jc w:val="both"/>
        <w:rPr>
          <w:sz w:val="28"/>
          <w:szCs w:val="28"/>
          <w:lang w:val="en-US"/>
        </w:rPr>
      </w:pPr>
    </w:p>
    <w:p w:rsidR="0013501B" w:rsidRDefault="0013501B">
      <w:pPr>
        <w:suppressLineNumbers/>
        <w:suppressAutoHyphens/>
        <w:spacing w:line="360" w:lineRule="auto"/>
        <w:ind w:firstLine="709"/>
        <w:jc w:val="both"/>
        <w:rPr>
          <w:sz w:val="28"/>
          <w:szCs w:val="28"/>
          <w:lang w:val="en-US"/>
        </w:rPr>
      </w:pPr>
    </w:p>
    <w:p w:rsidR="0013501B" w:rsidRPr="004360AD" w:rsidRDefault="0013501B" w:rsidP="00E16C3B">
      <w:pPr>
        <w:suppressLineNumbers/>
        <w:suppressAutoHyphens/>
        <w:spacing w:line="360" w:lineRule="auto"/>
        <w:ind w:firstLine="709"/>
        <w:jc w:val="center"/>
        <w:rPr>
          <w:b/>
          <w:sz w:val="28"/>
          <w:szCs w:val="28"/>
        </w:rPr>
      </w:pPr>
      <w:r w:rsidRPr="00E16C3B">
        <w:rPr>
          <w:b/>
          <w:sz w:val="28"/>
          <w:szCs w:val="28"/>
        </w:rPr>
        <w:t>Повышение инвестиционной привлекательности предприятия на примере ОАО МКБ Факел</w:t>
      </w:r>
    </w:p>
    <w:p w:rsidR="0013501B" w:rsidRDefault="0013501B" w:rsidP="00E16C3B">
      <w:pPr>
        <w:suppressLineNumbers/>
        <w:suppressAutoHyphens/>
        <w:spacing w:line="360" w:lineRule="auto"/>
        <w:ind w:firstLine="709"/>
        <w:jc w:val="center"/>
        <w:rPr>
          <w:sz w:val="28"/>
          <w:szCs w:val="28"/>
        </w:rPr>
      </w:pPr>
      <w:r>
        <w:rPr>
          <w:sz w:val="28"/>
          <w:szCs w:val="28"/>
        </w:rPr>
        <w:t>Диплом</w:t>
      </w:r>
    </w:p>
    <w:p w:rsidR="0013501B" w:rsidRPr="0013501B" w:rsidRDefault="0013501B" w:rsidP="00E16C3B">
      <w:pPr>
        <w:suppressLineNumbers/>
        <w:suppressAutoHyphens/>
        <w:spacing w:line="360" w:lineRule="auto"/>
        <w:ind w:firstLine="709"/>
        <w:jc w:val="center"/>
        <w:rPr>
          <w:sz w:val="28"/>
          <w:szCs w:val="28"/>
        </w:rPr>
      </w:pPr>
      <w:r>
        <w:rPr>
          <w:sz w:val="28"/>
          <w:szCs w:val="28"/>
        </w:rPr>
        <w:t>2013</w:t>
      </w:r>
    </w:p>
    <w:p w:rsidR="0013501B" w:rsidRPr="004360AD" w:rsidRDefault="0013501B">
      <w:pPr>
        <w:suppressLineNumbers/>
        <w:suppressAutoHyphens/>
        <w:spacing w:line="360" w:lineRule="auto"/>
        <w:ind w:firstLine="709"/>
        <w:jc w:val="both"/>
        <w:rPr>
          <w:sz w:val="28"/>
          <w:szCs w:val="28"/>
        </w:rPr>
      </w:pPr>
    </w:p>
    <w:p w:rsidR="0013501B" w:rsidRPr="0013501B" w:rsidRDefault="0013501B">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СОДЕРЖАНИЕ</w:t>
      </w:r>
    </w:p>
    <w:p w:rsidR="000A52FC" w:rsidRDefault="000A52FC">
      <w:pPr>
        <w:suppressLineNumbers/>
        <w:tabs>
          <w:tab w:val="right" w:leader="dot" w:pos="9628"/>
        </w:tabs>
        <w:suppressAutoHyphens/>
        <w:spacing w:line="360" w:lineRule="auto"/>
        <w:ind w:firstLine="709"/>
        <w:jc w:val="both"/>
        <w:rPr>
          <w:caps/>
          <w:sz w:val="28"/>
          <w:szCs w:val="28"/>
        </w:rPr>
      </w:pPr>
    </w:p>
    <w:p w:rsidR="000A52FC" w:rsidRDefault="00215D99">
      <w:pPr>
        <w:pStyle w:val="1"/>
        <w:suppressLineNumbers/>
        <w:suppressAutoHyphens/>
        <w:spacing w:line="360" w:lineRule="auto"/>
        <w:rPr>
          <w:sz w:val="28"/>
          <w:szCs w:val="28"/>
        </w:rPr>
      </w:pPr>
      <w:r>
        <w:rPr>
          <w:sz w:val="28"/>
          <w:szCs w:val="28"/>
        </w:rPr>
        <w:t>ВВЕДЕНИЕ</w:t>
      </w:r>
    </w:p>
    <w:p w:rsidR="000A52FC" w:rsidRDefault="00215D99">
      <w:pPr>
        <w:pStyle w:val="1"/>
        <w:suppressLineNumbers/>
        <w:suppressAutoHyphens/>
        <w:spacing w:line="360" w:lineRule="auto"/>
        <w:rPr>
          <w:sz w:val="28"/>
          <w:szCs w:val="28"/>
        </w:rPr>
      </w:pPr>
      <w:r>
        <w:rPr>
          <w:sz w:val="28"/>
          <w:szCs w:val="28"/>
        </w:rPr>
        <w:t>. ТЕОРЕТИЧЕСКИЕ АСПЕКТЫ ОЦЕНКИ ИНВЕСТИЦИОННОЙ ПРИВЛЕКАТЕЛЬНОСТИ ПРЕДПРИЯТИЯ</w:t>
      </w:r>
    </w:p>
    <w:p w:rsidR="000A52FC" w:rsidRDefault="00215D99">
      <w:pPr>
        <w:pStyle w:val="1"/>
        <w:suppressLineNumbers/>
        <w:suppressAutoHyphens/>
        <w:spacing w:line="360" w:lineRule="auto"/>
        <w:rPr>
          <w:sz w:val="28"/>
          <w:szCs w:val="28"/>
        </w:rPr>
      </w:pPr>
      <w:r>
        <w:rPr>
          <w:sz w:val="28"/>
          <w:szCs w:val="28"/>
        </w:rPr>
        <w:t>.1 Сущность и основные способы инвестирования</w:t>
      </w:r>
    </w:p>
    <w:p w:rsidR="000A52FC" w:rsidRDefault="00215D99">
      <w:pPr>
        <w:pStyle w:val="1"/>
        <w:suppressLineNumbers/>
        <w:suppressAutoHyphens/>
        <w:spacing w:line="360" w:lineRule="auto"/>
        <w:rPr>
          <w:sz w:val="28"/>
          <w:szCs w:val="28"/>
        </w:rPr>
      </w:pPr>
      <w:r>
        <w:rPr>
          <w:sz w:val="28"/>
          <w:szCs w:val="28"/>
        </w:rPr>
        <w:t>.2 Финансовый анализ и его результаты как главное слагаемое инвестиционной привлекательности предприятия</w:t>
      </w:r>
    </w:p>
    <w:p w:rsidR="000A52FC" w:rsidRDefault="00215D99">
      <w:pPr>
        <w:pStyle w:val="1"/>
        <w:suppressLineNumbers/>
        <w:suppressAutoHyphens/>
        <w:spacing w:line="360" w:lineRule="auto"/>
        <w:rPr>
          <w:sz w:val="28"/>
          <w:szCs w:val="28"/>
        </w:rPr>
      </w:pPr>
      <w:r>
        <w:rPr>
          <w:sz w:val="28"/>
          <w:szCs w:val="28"/>
        </w:rPr>
        <w:t>. АНАЛИЗ ПОКАЗАТЕЛЕЙ ИНВЕСТИЦИОННОЙ ПРИВЛЕКАТЕЛЬНОСТИ ОАО МКБ «ФАКЕЛ»</w:t>
      </w:r>
    </w:p>
    <w:p w:rsidR="000A52FC" w:rsidRDefault="00215D99">
      <w:pPr>
        <w:pStyle w:val="1"/>
        <w:suppressLineNumbers/>
        <w:suppressAutoHyphens/>
        <w:spacing w:line="360" w:lineRule="auto"/>
        <w:rPr>
          <w:sz w:val="28"/>
          <w:szCs w:val="28"/>
        </w:rPr>
      </w:pPr>
      <w:r>
        <w:rPr>
          <w:sz w:val="28"/>
          <w:szCs w:val="28"/>
        </w:rPr>
        <w:t>.1 Организационно-правовая характеристика</w:t>
      </w:r>
    </w:p>
    <w:p w:rsidR="000A52FC" w:rsidRDefault="00215D99">
      <w:pPr>
        <w:pStyle w:val="1"/>
        <w:suppressLineNumbers/>
        <w:suppressAutoHyphens/>
        <w:spacing w:line="360" w:lineRule="auto"/>
        <w:rPr>
          <w:sz w:val="28"/>
          <w:szCs w:val="28"/>
        </w:rPr>
      </w:pPr>
      <w:r>
        <w:rPr>
          <w:sz w:val="28"/>
          <w:szCs w:val="28"/>
        </w:rPr>
        <w:t>.2 Экономический анализ деятельности предприятия</w:t>
      </w:r>
    </w:p>
    <w:p w:rsidR="000A52FC" w:rsidRDefault="00215D99">
      <w:pPr>
        <w:pStyle w:val="1"/>
        <w:suppressLineNumbers/>
        <w:suppressAutoHyphens/>
        <w:spacing w:line="360" w:lineRule="auto"/>
        <w:rPr>
          <w:sz w:val="28"/>
          <w:szCs w:val="28"/>
        </w:rPr>
      </w:pPr>
      <w:r>
        <w:rPr>
          <w:sz w:val="28"/>
          <w:szCs w:val="28"/>
        </w:rPr>
        <w:t>.3 Анализ имущественного положения предприятия</w:t>
      </w:r>
    </w:p>
    <w:p w:rsidR="000A52FC" w:rsidRDefault="00215D99">
      <w:pPr>
        <w:pStyle w:val="1"/>
        <w:suppressLineNumbers/>
        <w:suppressAutoHyphens/>
        <w:spacing w:line="360" w:lineRule="auto"/>
        <w:rPr>
          <w:sz w:val="28"/>
          <w:szCs w:val="28"/>
        </w:rPr>
      </w:pPr>
      <w:r>
        <w:rPr>
          <w:sz w:val="28"/>
          <w:szCs w:val="28"/>
        </w:rPr>
        <w:t>.4 Анализ ликвидности и платежеспособности предприятия</w:t>
      </w:r>
    </w:p>
    <w:p w:rsidR="000A52FC" w:rsidRDefault="00215D99">
      <w:pPr>
        <w:pStyle w:val="1"/>
        <w:suppressLineNumbers/>
        <w:suppressAutoHyphens/>
        <w:spacing w:line="360" w:lineRule="auto"/>
        <w:rPr>
          <w:sz w:val="28"/>
          <w:szCs w:val="28"/>
        </w:rPr>
      </w:pPr>
      <w:r>
        <w:rPr>
          <w:sz w:val="28"/>
          <w:szCs w:val="28"/>
        </w:rPr>
        <w:t>.5 Анализ финансовой устойчивости предприятия</w:t>
      </w:r>
    </w:p>
    <w:p w:rsidR="000A52FC" w:rsidRDefault="00215D99">
      <w:pPr>
        <w:pStyle w:val="1"/>
        <w:suppressLineNumbers/>
        <w:suppressAutoHyphens/>
        <w:spacing w:line="360" w:lineRule="auto"/>
        <w:rPr>
          <w:sz w:val="28"/>
          <w:szCs w:val="28"/>
        </w:rPr>
      </w:pPr>
      <w:r>
        <w:rPr>
          <w:sz w:val="28"/>
          <w:szCs w:val="28"/>
        </w:rPr>
        <w:t>.6 Анализ деловой активности предприятия</w:t>
      </w:r>
    </w:p>
    <w:p w:rsidR="000A52FC" w:rsidRDefault="00215D99">
      <w:pPr>
        <w:pStyle w:val="1"/>
        <w:suppressLineNumbers/>
        <w:suppressAutoHyphens/>
        <w:spacing w:line="360" w:lineRule="auto"/>
        <w:rPr>
          <w:sz w:val="28"/>
          <w:szCs w:val="28"/>
        </w:rPr>
      </w:pPr>
      <w:r>
        <w:rPr>
          <w:sz w:val="28"/>
          <w:szCs w:val="28"/>
        </w:rPr>
        <w:t>.7 Анализ прибыльности и рентабельности деятельности предприятия</w:t>
      </w:r>
    </w:p>
    <w:p w:rsidR="000A52FC" w:rsidRDefault="00215D99">
      <w:pPr>
        <w:pStyle w:val="1"/>
        <w:suppressLineNumbers/>
        <w:suppressAutoHyphens/>
        <w:spacing w:line="360" w:lineRule="auto"/>
        <w:rPr>
          <w:sz w:val="28"/>
          <w:szCs w:val="28"/>
        </w:rPr>
      </w:pPr>
      <w:r>
        <w:rPr>
          <w:sz w:val="28"/>
          <w:szCs w:val="28"/>
        </w:rPr>
        <w:t>.8 Анализ показателей банкротства и вероятности его восстановления</w:t>
      </w:r>
    </w:p>
    <w:p w:rsidR="000A52FC" w:rsidRDefault="00215D99">
      <w:pPr>
        <w:pStyle w:val="1"/>
        <w:suppressLineNumbers/>
        <w:suppressAutoHyphens/>
        <w:spacing w:line="360" w:lineRule="auto"/>
        <w:rPr>
          <w:sz w:val="28"/>
          <w:szCs w:val="28"/>
        </w:rPr>
      </w:pPr>
      <w:r>
        <w:rPr>
          <w:sz w:val="28"/>
          <w:szCs w:val="28"/>
        </w:rPr>
        <w:lastRenderedPageBreak/>
        <w:t>.9 Рейтинговая оценка инвестиционной привлекательности предприятия</w:t>
      </w:r>
    </w:p>
    <w:p w:rsidR="000A52FC" w:rsidRDefault="00215D99">
      <w:pPr>
        <w:pStyle w:val="1"/>
        <w:suppressLineNumbers/>
        <w:suppressAutoHyphens/>
        <w:spacing w:line="360" w:lineRule="auto"/>
        <w:rPr>
          <w:sz w:val="28"/>
          <w:szCs w:val="28"/>
        </w:rPr>
      </w:pPr>
      <w:r>
        <w:rPr>
          <w:sz w:val="28"/>
          <w:szCs w:val="28"/>
        </w:rPr>
        <w:t>. МЕРОПРИЯТИЯ ПО ПОВЫШЕНИЮ ИНВЕСТИЦИОННОЙ ПРИВЛЕКАТЕЛЬНОСТИ ОАО МКБ «ФАКЕЛ»</w:t>
      </w:r>
    </w:p>
    <w:p w:rsidR="000A52FC" w:rsidRDefault="00215D99">
      <w:pPr>
        <w:pStyle w:val="1"/>
        <w:suppressLineNumbers/>
        <w:suppressAutoHyphens/>
        <w:spacing w:line="360" w:lineRule="auto"/>
        <w:rPr>
          <w:sz w:val="28"/>
          <w:szCs w:val="28"/>
        </w:rPr>
      </w:pPr>
      <w:r>
        <w:rPr>
          <w:sz w:val="28"/>
          <w:szCs w:val="28"/>
        </w:rPr>
        <w:t>.1 Анализ состояния рынка оказываемых услуг</w:t>
      </w:r>
    </w:p>
    <w:p w:rsidR="000A52FC" w:rsidRDefault="00215D99">
      <w:pPr>
        <w:pStyle w:val="1"/>
        <w:suppressLineNumbers/>
        <w:suppressAutoHyphens/>
        <w:spacing w:line="360" w:lineRule="auto"/>
        <w:rPr>
          <w:sz w:val="28"/>
          <w:szCs w:val="28"/>
        </w:rPr>
      </w:pPr>
      <w:r>
        <w:rPr>
          <w:sz w:val="28"/>
          <w:szCs w:val="28"/>
        </w:rPr>
        <w:t>.2 Направления развития предприятия и пути повышения инвестиционной привлекательности</w:t>
      </w:r>
    </w:p>
    <w:p w:rsidR="000A52FC" w:rsidRDefault="00215D99">
      <w:pPr>
        <w:pStyle w:val="1"/>
        <w:suppressLineNumbers/>
        <w:suppressAutoHyphens/>
        <w:spacing w:line="360" w:lineRule="auto"/>
        <w:rPr>
          <w:sz w:val="28"/>
          <w:szCs w:val="28"/>
        </w:rPr>
      </w:pPr>
      <w:r>
        <w:rPr>
          <w:sz w:val="28"/>
          <w:szCs w:val="28"/>
        </w:rPr>
        <w:t>.3 План повышения инвестиционной привлекательности</w:t>
      </w:r>
    </w:p>
    <w:p w:rsidR="000A52FC" w:rsidRDefault="00215D99">
      <w:pPr>
        <w:pStyle w:val="1"/>
        <w:suppressLineNumbers/>
        <w:suppressAutoHyphens/>
        <w:spacing w:line="360" w:lineRule="auto"/>
        <w:rPr>
          <w:sz w:val="28"/>
          <w:szCs w:val="28"/>
        </w:rPr>
      </w:pPr>
      <w:r>
        <w:rPr>
          <w:sz w:val="28"/>
          <w:szCs w:val="28"/>
        </w:rPr>
        <w:t>.4 Прогнозирование финансового состояния предприятия</w:t>
      </w:r>
    </w:p>
    <w:p w:rsidR="000A52FC" w:rsidRDefault="00215D99">
      <w:pPr>
        <w:pStyle w:val="1"/>
        <w:suppressLineNumbers/>
        <w:suppressAutoHyphens/>
        <w:spacing w:line="360" w:lineRule="auto"/>
        <w:rPr>
          <w:sz w:val="28"/>
          <w:szCs w:val="28"/>
        </w:rPr>
      </w:pPr>
      <w:r>
        <w:rPr>
          <w:sz w:val="28"/>
          <w:szCs w:val="28"/>
        </w:rPr>
        <w:t>ЗАКЛЮЧЕНИЕ</w:t>
      </w:r>
    </w:p>
    <w:p w:rsidR="000A52FC" w:rsidRDefault="00215D99">
      <w:pPr>
        <w:pStyle w:val="1"/>
        <w:suppressLineNumbers/>
        <w:suppressAutoHyphens/>
        <w:spacing w:line="360" w:lineRule="auto"/>
        <w:rPr>
          <w:sz w:val="28"/>
          <w:szCs w:val="28"/>
        </w:rPr>
      </w:pPr>
      <w:r>
        <w:rPr>
          <w:sz w:val="28"/>
          <w:szCs w:val="28"/>
        </w:rPr>
        <w:t>БИБЛИОГРАФИЧЕСКИЙ СПИСОК</w:t>
      </w:r>
    </w:p>
    <w:p w:rsidR="000A52FC" w:rsidRDefault="00215D99">
      <w:pPr>
        <w:pStyle w:val="1"/>
        <w:suppressLineNumbers/>
        <w:suppressAutoHyphens/>
        <w:spacing w:line="360" w:lineRule="auto"/>
        <w:rPr>
          <w:sz w:val="28"/>
          <w:szCs w:val="28"/>
        </w:rPr>
      </w:pPr>
      <w:r>
        <w:rPr>
          <w:sz w:val="28"/>
          <w:szCs w:val="28"/>
        </w:rPr>
        <w:t>ПРИЛОЖЕНИЯ</w:t>
      </w:r>
    </w:p>
    <w:p w:rsidR="000A52FC" w:rsidRDefault="00215D99">
      <w:pPr>
        <w:pStyle w:val="1"/>
        <w:suppressLineNumbers/>
        <w:suppressAutoHyphens/>
        <w:spacing w:line="360" w:lineRule="auto"/>
        <w:ind w:firstLine="709"/>
        <w:jc w:val="both"/>
        <w:rPr>
          <w:sz w:val="28"/>
          <w:szCs w:val="28"/>
        </w:rPr>
      </w:pPr>
      <w:r>
        <w:rPr>
          <w:sz w:val="28"/>
          <w:szCs w:val="28"/>
        </w:rPr>
        <w:br w:type="page"/>
      </w:r>
      <w:r>
        <w:rPr>
          <w:sz w:val="28"/>
          <w:szCs w:val="28"/>
        </w:rPr>
        <w:lastRenderedPageBreak/>
        <w:t>ВВЕДЕНИЕ</w:t>
      </w:r>
    </w:p>
    <w:p w:rsidR="000A52FC" w:rsidRDefault="000A52FC">
      <w:pPr>
        <w:suppressLineNumbers/>
        <w:suppressAutoHyphens/>
        <w:spacing w:line="360" w:lineRule="auto"/>
        <w:ind w:firstLine="709"/>
        <w:jc w:val="both"/>
        <w:rPr>
          <w:sz w:val="28"/>
          <w:szCs w:val="28"/>
        </w:rPr>
      </w:pPr>
    </w:p>
    <w:p w:rsidR="000A52FC" w:rsidRPr="007F1C02" w:rsidRDefault="00215D99">
      <w:pPr>
        <w:suppressLineNumbers/>
        <w:suppressAutoHyphens/>
        <w:spacing w:line="360" w:lineRule="auto"/>
        <w:ind w:firstLine="709"/>
        <w:jc w:val="both"/>
        <w:rPr>
          <w:sz w:val="28"/>
          <w:szCs w:val="28"/>
        </w:rPr>
      </w:pPr>
      <w:r>
        <w:rPr>
          <w:sz w:val="28"/>
          <w:szCs w:val="28"/>
        </w:rPr>
        <w:t>Существование тесной причинно-следственной связи между инвестициями и экономическим ростом является объективной реальностью и общепризнанным фактом. Принятие решений об инвестициях требует сопоставления потенциальных, ожидаемых в будущем прибылей с затратами на капитальные вложения. Поскольку на средства, замораживаемые в инвестициях, можно было бы получить хотя бы рыночный процент, выгодность вложений определяется сравнением с процентной ставкой. Но ключевым моментом оказывается то, что выгода - величина ожидаемая, планируемая, а, следовательно, в какой - то степени случайная. Поскольку экономические субъекты рассматривают риск как нежелательное явление, чем выше устанавливается норма окупаемости, тем больше премия за риск, которую фирма закладывает в своих расчетах как надбавку к процентной ставке. Если проект проходит по критерию окупаемости, то в условиях совершенного рынка капитала фирмам все равно, из каких источников его финансировать: из собственного капитала (нераспределенной прибыли), за счет выпуска долговых обязательств (облигаций), за счет целевых кредитов банка или привлечения новых акционеров. Однако, решающую роль играет и фактор состояния объекта инвестирования, его инвестиционная привлекательность.</w:t>
      </w:r>
    </w:p>
    <w:p w:rsidR="0019457C" w:rsidRPr="0019457C" w:rsidRDefault="0019457C" w:rsidP="0019457C">
      <w:pPr>
        <w:jc w:val="center"/>
        <w:rPr>
          <w:rFonts w:eastAsia="Times New Roman"/>
          <w:b/>
          <w:sz w:val="28"/>
          <w:szCs w:val="28"/>
        </w:rPr>
      </w:pPr>
      <w:r w:rsidRPr="0019457C">
        <w:rPr>
          <w:rFonts w:eastAsia="Times New Roman"/>
          <w:b/>
          <w:sz w:val="28"/>
          <w:szCs w:val="28"/>
        </w:rPr>
        <w:t>Вернуться в каталог готовых дипломов и магистерских диссертаций –</w:t>
      </w:r>
    </w:p>
    <w:p w:rsidR="0019457C" w:rsidRPr="0019457C" w:rsidRDefault="0047061C" w:rsidP="0019457C">
      <w:pPr>
        <w:spacing w:line="360" w:lineRule="auto"/>
        <w:ind w:firstLine="709"/>
        <w:jc w:val="center"/>
        <w:rPr>
          <w:rFonts w:eastAsia="Times New Roman"/>
          <w:b/>
          <w:bCs/>
          <w:sz w:val="28"/>
          <w:szCs w:val="28"/>
        </w:rPr>
      </w:pPr>
      <w:hyperlink r:id="rId7" w:history="1">
        <w:r w:rsidR="0019457C" w:rsidRPr="0019457C">
          <w:rPr>
            <w:rFonts w:eastAsia="Times New Roman"/>
            <w:b/>
            <w:color w:val="0000FF"/>
            <w:sz w:val="28"/>
            <w:szCs w:val="28"/>
            <w:u w:val="single"/>
            <w:lang w:val="en-US"/>
          </w:rPr>
          <w:t>http</w:t>
        </w:r>
        <w:r w:rsidR="0019457C" w:rsidRPr="0019457C">
          <w:rPr>
            <w:rFonts w:eastAsia="Times New Roman"/>
            <w:b/>
            <w:color w:val="0000FF"/>
            <w:sz w:val="28"/>
            <w:szCs w:val="28"/>
            <w:u w:val="single"/>
          </w:rPr>
          <w:t>://учебники.информ2000.рф/</w:t>
        </w:r>
        <w:r w:rsidR="0019457C" w:rsidRPr="0019457C">
          <w:rPr>
            <w:rFonts w:eastAsia="Times New Roman"/>
            <w:b/>
            <w:color w:val="0000FF"/>
            <w:sz w:val="28"/>
            <w:szCs w:val="28"/>
            <w:u w:val="single"/>
            <w:lang w:val="en-US"/>
          </w:rPr>
          <w:t>diplom</w:t>
        </w:r>
        <w:r w:rsidR="0019457C" w:rsidRPr="0019457C">
          <w:rPr>
            <w:rFonts w:eastAsia="Times New Roman"/>
            <w:b/>
            <w:color w:val="0000FF"/>
            <w:sz w:val="28"/>
            <w:szCs w:val="28"/>
            <w:u w:val="single"/>
          </w:rPr>
          <w:t>.</w:t>
        </w:r>
        <w:r w:rsidR="0019457C" w:rsidRPr="0019457C">
          <w:rPr>
            <w:rFonts w:eastAsia="Times New Roman"/>
            <w:b/>
            <w:color w:val="0000FF"/>
            <w:sz w:val="28"/>
            <w:szCs w:val="28"/>
            <w:u w:val="single"/>
            <w:lang w:val="en-US"/>
          </w:rPr>
          <w:t>shtml</w:t>
        </w:r>
      </w:hyperlink>
    </w:p>
    <w:p w:rsidR="0019457C" w:rsidRPr="0019457C" w:rsidRDefault="0019457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Основной целью ВКР является оценка и разработка рекомендаций по повышению инвестиционной привлекательности предприятия на примере ОАО МКБ «Факел».</w:t>
      </w:r>
    </w:p>
    <w:p w:rsidR="000A52FC" w:rsidRDefault="00215D99">
      <w:pPr>
        <w:suppressLineNumbers/>
        <w:suppressAutoHyphens/>
        <w:spacing w:line="360" w:lineRule="auto"/>
        <w:ind w:firstLine="709"/>
        <w:jc w:val="both"/>
        <w:rPr>
          <w:sz w:val="28"/>
          <w:szCs w:val="28"/>
        </w:rPr>
      </w:pPr>
      <w:r>
        <w:rPr>
          <w:sz w:val="28"/>
          <w:szCs w:val="28"/>
        </w:rPr>
        <w:t xml:space="preserve">В качестве объекта исследования выступает ОАО МКБ «Факел». Предметом исследования являются система критериальных оценок, </w:t>
      </w:r>
      <w:r>
        <w:rPr>
          <w:sz w:val="28"/>
          <w:szCs w:val="28"/>
        </w:rPr>
        <w:lastRenderedPageBreak/>
        <w:t>определяющая инвестиционную привлекательность организации данной отрасли, а так же пути их оптимизации. В соответствии с поставленной целью в ВКР рассмотрены следующие основные вопросы:</w:t>
      </w:r>
    </w:p>
    <w:p w:rsidR="000A52FC" w:rsidRDefault="00215D99">
      <w:pPr>
        <w:suppressLineNumbers/>
        <w:tabs>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сущность и роль инвестиций в рыночной экономике;</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описать теоретические проблемы, связанные с методикой проведения анализа и оценки инвестиционной привлекательности предприятия;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рассмотреть организационно-экономическую характеристику предприятия;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основе изложенных в теоретической части работы методик, провести оценку инвестиционной привлекательности конкретного предприятия;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 основании проведенного анализа разработать пути повышения инвестиционной привлекательности ОАО МКБ «Факел»</w:t>
      </w:r>
    </w:p>
    <w:p w:rsidR="000A52FC" w:rsidRDefault="00215D99">
      <w:pPr>
        <w:suppressLineNumbers/>
        <w:suppressAutoHyphens/>
        <w:spacing w:line="360" w:lineRule="auto"/>
        <w:ind w:firstLine="709"/>
        <w:jc w:val="both"/>
        <w:rPr>
          <w:sz w:val="28"/>
          <w:szCs w:val="28"/>
        </w:rPr>
      </w:pPr>
      <w:r>
        <w:rPr>
          <w:sz w:val="28"/>
          <w:szCs w:val="28"/>
        </w:rPr>
        <w:t>Для написания ВКР использовались научная и учебная литература различных авторов, исследования специалистов, официальные публикации, а также данные форм бухгалтерской (финансовой) отчетности и корпоративные документы исследуемого предприятия.</w:t>
      </w:r>
    </w:p>
    <w:p w:rsidR="000A52FC" w:rsidRDefault="00215D99">
      <w:pPr>
        <w:suppressLineNumbers/>
        <w:suppressAutoHyphens/>
        <w:spacing w:line="360" w:lineRule="auto"/>
        <w:ind w:firstLine="709"/>
        <w:jc w:val="both"/>
        <w:rPr>
          <w:sz w:val="28"/>
          <w:szCs w:val="28"/>
        </w:rPr>
      </w:pPr>
      <w:r>
        <w:rPr>
          <w:sz w:val="28"/>
          <w:szCs w:val="28"/>
        </w:rPr>
        <w:t>В ходе исследования применялись положения действующего законодательства, нормативные материалы федерального и регионального уровня, методические положения и указания.</w:t>
      </w:r>
    </w:p>
    <w:p w:rsidR="000A52FC" w:rsidRDefault="00215D99">
      <w:pPr>
        <w:suppressLineNumbers/>
        <w:suppressAutoHyphens/>
        <w:spacing w:line="360" w:lineRule="auto"/>
        <w:ind w:firstLine="709"/>
        <w:jc w:val="both"/>
        <w:rPr>
          <w:sz w:val="28"/>
          <w:szCs w:val="28"/>
        </w:rPr>
      </w:pPr>
      <w:r>
        <w:rPr>
          <w:sz w:val="28"/>
          <w:szCs w:val="28"/>
        </w:rPr>
        <w:t>В рамках системного подхода применены методы анализа и синтеза, группировки и сравнения, научной абстракции и моделирования; в практической части исследования использовались расчетно-аналитические методы, методы структурно-динамического анализа.</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1. ТЕОРЕТИЧЕСКИЕ АСПЕКТЫ ОЦЕНКИ ИНВЕСТИЦИОННОЙ ПРИВЛЕКАТЕЛЬНОСТИ ПРЕДПРИЯТИЯ</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.1 Сущность и основные способы инвестирования</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Любой экономический процесс представляет собой преобразование ресурсов в экономический продукт и протекает по схеме “ресурсы - факторы производства - продукт экономической деятельности”. Природные, трудовые, капитальные, информационные ресурсы, объединенные предпринимательской инициативой, под воздействием управления вовлекаются в производство и постепенно становятся его факторами. Протекающий в результате действия факторов производственный процесс приводит к образованию, созданию экономического продукта в виде продукции, товаров, выполненных работ, услуг.</w:t>
      </w:r>
    </w:p>
    <w:p w:rsidR="000A52FC" w:rsidRDefault="00215D99">
      <w:pPr>
        <w:suppressLineNumbers/>
        <w:suppressAutoHyphens/>
        <w:spacing w:line="360" w:lineRule="auto"/>
        <w:ind w:firstLine="709"/>
        <w:jc w:val="both"/>
        <w:rPr>
          <w:sz w:val="28"/>
          <w:szCs w:val="28"/>
        </w:rPr>
      </w:pPr>
      <w:r>
        <w:rPr>
          <w:sz w:val="28"/>
          <w:szCs w:val="28"/>
        </w:rPr>
        <w:t>Преобразование экономических ресурсов в действующие факторы производства обладает определенной продолжительностью во времени, то есть между вовлечением ресурсов в производство и их непосредственным участием в качестве агента, фактора производственного процесса проходит определенное время, необходимое для преобразования исходного ресурса в фактор.</w:t>
      </w:r>
    </w:p>
    <w:p w:rsidR="000A52FC" w:rsidRDefault="00215D99">
      <w:pPr>
        <w:suppressLineNumbers/>
        <w:suppressAutoHyphens/>
        <w:spacing w:line="360" w:lineRule="auto"/>
        <w:ind w:firstLine="709"/>
        <w:jc w:val="both"/>
        <w:rPr>
          <w:sz w:val="28"/>
          <w:szCs w:val="28"/>
        </w:rPr>
      </w:pPr>
      <w:r>
        <w:rPr>
          <w:sz w:val="28"/>
          <w:szCs w:val="28"/>
        </w:rPr>
        <w:t>Вложениями в экономику допустимо считать любые используемые в ней ресурсы, так как вне зависимости от характера их применения ресурсы не сразу становятся факторами производства. Но чаще под вложениями понимаются отвлекаемые ресурсы, подвергающиеся глубоким, длительным преобразованиям, прежде чем они станут факторами производства.</w:t>
      </w:r>
    </w:p>
    <w:p w:rsidR="000A52FC" w:rsidRDefault="00215D99">
      <w:pPr>
        <w:suppressLineNumbers/>
        <w:suppressAutoHyphens/>
        <w:spacing w:line="360" w:lineRule="auto"/>
        <w:ind w:firstLine="709"/>
        <w:jc w:val="both"/>
        <w:rPr>
          <w:sz w:val="28"/>
          <w:szCs w:val="28"/>
        </w:rPr>
      </w:pPr>
      <w:r>
        <w:rPr>
          <w:sz w:val="28"/>
          <w:szCs w:val="28"/>
        </w:rPr>
        <w:t>Вложения в основной капитал (основные средства производства), в запасы, резервы, а также в другие экономические объекты и процессы, требующие отвлечения материальных и денежных средств на продолжительное время, именуются инвестициями [25].</w:t>
      </w:r>
    </w:p>
    <w:p w:rsidR="000A52FC" w:rsidRDefault="00215D99">
      <w:pPr>
        <w:suppressLineNumbers/>
        <w:suppressAutoHyphens/>
        <w:spacing w:line="360" w:lineRule="auto"/>
        <w:ind w:firstLine="709"/>
        <w:jc w:val="both"/>
        <w:rPr>
          <w:sz w:val="28"/>
          <w:szCs w:val="28"/>
        </w:rPr>
      </w:pPr>
      <w:r>
        <w:rPr>
          <w:sz w:val="28"/>
          <w:szCs w:val="28"/>
        </w:rPr>
        <w:lastRenderedPageBreak/>
        <w:t>Инвестиции обладают разветвленной структурой.</w:t>
      </w:r>
    </w:p>
    <w:p w:rsidR="000A52FC" w:rsidRDefault="00215D99">
      <w:pPr>
        <w:suppressLineNumbers/>
        <w:suppressAutoHyphens/>
        <w:spacing w:line="360" w:lineRule="auto"/>
        <w:ind w:firstLine="709"/>
        <w:jc w:val="both"/>
        <w:rPr>
          <w:sz w:val="28"/>
          <w:szCs w:val="28"/>
        </w:rPr>
      </w:pPr>
      <w:r>
        <w:rPr>
          <w:sz w:val="28"/>
          <w:szCs w:val="28"/>
        </w:rPr>
        <w:t>В соответствии с делением капитала на физический и денежный инвестиции также принято делить на инвестиции в материально-вещественной и денежной формах. Инвестиции в материально-вещественной форме - это строящиеся производственные и непроизводственные объекты, оборудование и машины, направляемые на замену или расширение технического парка, увеличение материальных запасов и другие инвестиционные товары, призванные развивать и приумножать основные средства экономики, ее материально-техническую базу. Инвестиции в денежной форме, как явствует из названия, есть денежный капитал, направляемый на создание материально-вещественных инвестиций, обеспечение выпуска инвестиционных товаров.</w:t>
      </w:r>
    </w:p>
    <w:p w:rsidR="000A52FC" w:rsidRDefault="00215D99">
      <w:pPr>
        <w:suppressLineNumbers/>
        <w:suppressAutoHyphens/>
        <w:spacing w:line="360" w:lineRule="auto"/>
        <w:ind w:firstLine="709"/>
        <w:jc w:val="both"/>
        <w:rPr>
          <w:sz w:val="28"/>
          <w:szCs w:val="28"/>
        </w:rPr>
      </w:pPr>
      <w:r>
        <w:rPr>
          <w:sz w:val="28"/>
          <w:szCs w:val="28"/>
        </w:rPr>
        <w:t>В настоящее время уже просматриваются тенденции роста доли средне- и долгосрочного банковского кредитования, сдвига бюджетного финансирования с федерального на муниципальный уровень, усиления склонности населения к сбережению и инвестированию, увеличения накоплений частного бизнеса и др. Есть и контртенденции: инфляционное обесценение уставного фонда и амортизационных отчислений; возможность более выгодного использования инвестиционных ресурсов на рынках ценных бумаг, валюты.</w:t>
      </w:r>
    </w:p>
    <w:p w:rsidR="000A52FC" w:rsidRDefault="00215D99">
      <w:pPr>
        <w:suppressLineNumbers/>
        <w:suppressAutoHyphens/>
        <w:spacing w:line="360" w:lineRule="auto"/>
        <w:ind w:firstLine="709"/>
        <w:jc w:val="both"/>
        <w:rPr>
          <w:sz w:val="28"/>
          <w:szCs w:val="28"/>
        </w:rPr>
      </w:pPr>
      <w:r>
        <w:rPr>
          <w:sz w:val="28"/>
          <w:szCs w:val="28"/>
        </w:rPr>
        <w:t xml:space="preserve">Валовыми инвестициями в производство называют инвестиционный продукт, направляемый на поддержание и увеличение основного капитала (основных средств) и запасов. Валовые инвестиции складываются из двух составляющих. Одна из них, называемая амортизацией, представляет собой инвестиционные ресурсы, необходимые для возмещения износа основных средств, их ремонта, восстановления до исходного уровня, предшествовавшего производственному использованию. Вторая составляющая - чистые инвестиции - есть вложения капитала с целью увеличения, наращивания основных средств </w:t>
      </w:r>
      <w:r>
        <w:rPr>
          <w:sz w:val="28"/>
          <w:szCs w:val="28"/>
        </w:rPr>
        <w:lastRenderedPageBreak/>
        <w:t>посредством строительства зданий и сооружений, производства и установки нового, дополнительного оборудования, модернизации действующих производственных мощностей.</w:t>
      </w:r>
    </w:p>
    <w:p w:rsidR="000A52FC" w:rsidRDefault="00215D99">
      <w:pPr>
        <w:suppressLineNumbers/>
        <w:suppressAutoHyphens/>
        <w:spacing w:line="360" w:lineRule="auto"/>
        <w:ind w:firstLine="709"/>
        <w:jc w:val="both"/>
        <w:rPr>
          <w:sz w:val="28"/>
          <w:szCs w:val="28"/>
        </w:rPr>
      </w:pPr>
      <w:r>
        <w:rPr>
          <w:sz w:val="28"/>
          <w:szCs w:val="28"/>
        </w:rPr>
        <w:t>В зависимости от сферы, в которую направляются инвестиции, и характера достигаемого результата их использования они делятся на реальные и финансовые.</w:t>
      </w:r>
    </w:p>
    <w:p w:rsidR="000A52FC" w:rsidRDefault="00215D99">
      <w:pPr>
        <w:suppressLineNumbers/>
        <w:suppressAutoHyphens/>
        <w:spacing w:line="360" w:lineRule="auto"/>
        <w:ind w:firstLine="709"/>
        <w:jc w:val="both"/>
        <w:rPr>
          <w:sz w:val="28"/>
          <w:szCs w:val="28"/>
        </w:rPr>
      </w:pPr>
      <w:r>
        <w:rPr>
          <w:sz w:val="28"/>
          <w:szCs w:val="28"/>
        </w:rPr>
        <w:t>Реальные инвестиции - это вложения в отрасли экономики и виды экономической деятельности, обеспечивающие, приносящие приращение реального капитала, то есть увеличение средств производства, материально-вещественных ценностей, запасов.</w:t>
      </w:r>
    </w:p>
    <w:p w:rsidR="000A52FC" w:rsidRDefault="00215D99">
      <w:pPr>
        <w:suppressLineNumbers/>
        <w:suppressAutoHyphens/>
        <w:spacing w:line="360" w:lineRule="auto"/>
        <w:ind w:firstLine="709"/>
        <w:jc w:val="both"/>
        <w:rPr>
          <w:sz w:val="28"/>
          <w:szCs w:val="28"/>
        </w:rPr>
      </w:pPr>
      <w:r>
        <w:rPr>
          <w:sz w:val="28"/>
          <w:szCs w:val="28"/>
        </w:rPr>
        <w:t>Финансовые инвестиции представляют собой вложения в акции, облигации, векселя, другие ценные бумаги и финансовые инструменты. Такие вложения сами по себе не дают приращения реального вещественного капитала, но способны приносить прибыль, в том числе спекулятивную, за счет изменения курса ценных бумаг во времени или различия курсов в разных местах их купли и продажи.</w:t>
      </w:r>
    </w:p>
    <w:p w:rsidR="000A52FC" w:rsidRDefault="00215D99">
      <w:pPr>
        <w:suppressLineNumbers/>
        <w:suppressAutoHyphens/>
        <w:spacing w:line="360" w:lineRule="auto"/>
        <w:ind w:firstLine="709"/>
        <w:jc w:val="both"/>
        <w:rPr>
          <w:sz w:val="28"/>
          <w:szCs w:val="28"/>
        </w:rPr>
      </w:pPr>
      <w:r>
        <w:rPr>
          <w:sz w:val="28"/>
          <w:szCs w:val="28"/>
        </w:rPr>
        <w:t>Как уже говорилось выше, инвестиции в целом есть вложения денег, ресурсов на продолжительные сроки. Но эти сроки могут быть весьма разными, в связи с чем в экономической теории и практике различают долгосрочные и краткосрочные инвестиции Краткосрочными считаются вложения на период порядка месяца или нескольких месяцев. Это означает, что в течение этого срока происходит отвлечение вложенных средств, после чего они становятся фактором производства и начинают давать отдачу, приносят доход, прибыль. Долгосрочные инвестиции сопряжены с вложением средств на год или несколько лет, иногда на десятилетия. Например, вложения в человеческий фактор, в образование способны дать отдачу только после завершения обучения и практического приложения полученных знаний, что занимает многие годы.</w:t>
      </w:r>
    </w:p>
    <w:p w:rsidR="000A52FC" w:rsidRDefault="00215D99">
      <w:pPr>
        <w:suppressLineNumbers/>
        <w:suppressAutoHyphens/>
        <w:spacing w:line="360" w:lineRule="auto"/>
        <w:ind w:firstLine="709"/>
        <w:jc w:val="both"/>
        <w:rPr>
          <w:sz w:val="28"/>
          <w:szCs w:val="28"/>
        </w:rPr>
      </w:pPr>
      <w:r>
        <w:rPr>
          <w:sz w:val="28"/>
          <w:szCs w:val="28"/>
        </w:rPr>
        <w:lastRenderedPageBreak/>
        <w:t>Инвестиции связаны с формами собственности и с их преобразованием. Вложение средств в определенный объект дает лицу, осуществившему вложение, именуемому инвестором, основание для получения прав собственности на этот объект, возможность распоряжаться объектом.</w:t>
      </w:r>
    </w:p>
    <w:p w:rsidR="000A52FC" w:rsidRDefault="00215D99">
      <w:pPr>
        <w:suppressLineNumbers/>
        <w:suppressAutoHyphens/>
        <w:spacing w:line="360" w:lineRule="auto"/>
        <w:ind w:firstLine="709"/>
        <w:jc w:val="both"/>
        <w:rPr>
          <w:sz w:val="28"/>
          <w:szCs w:val="28"/>
        </w:rPr>
      </w:pPr>
      <w:r>
        <w:rPr>
          <w:sz w:val="28"/>
          <w:szCs w:val="28"/>
        </w:rPr>
        <w:t>Инвестиции в объекты, дающие инвестору право участвовать в управлении объектом, называют прямыми инвестициями. Примером подобного рода инвестиций являются вложения средств в обыкновенные акции компаний, предоставляющие акционеру возможность голосовать на собраниях акционерного общества, участвовать в принятии решений.</w:t>
      </w:r>
    </w:p>
    <w:p w:rsidR="000A52FC" w:rsidRDefault="00215D99">
      <w:pPr>
        <w:suppressLineNumbers/>
        <w:suppressAutoHyphens/>
        <w:spacing w:line="360" w:lineRule="auto"/>
        <w:ind w:firstLine="709"/>
        <w:jc w:val="both"/>
        <w:rPr>
          <w:sz w:val="28"/>
          <w:szCs w:val="28"/>
        </w:rPr>
      </w:pPr>
      <w:r>
        <w:rPr>
          <w:sz w:val="28"/>
          <w:szCs w:val="28"/>
        </w:rPr>
        <w:t>Инвестиции, денежный капитал, в котором они зарождаются и первоначально представлены, по аналогии со всеми другими видами экономических ресурсов ограничены. Поэтому удовлетворение потребностей в инвестиционных ресурсах, товарах представляет одну из постоянных, трудно разрешаемых проблем любой экономики, всех хозяйствующих субъектов. Проблема обострена еще и в связи с тем, что инвестиции - это ресурсы для будущего, а люди практически всегда склонны отдавать предпочтение потребностям дня сегодняшнего и расходовать для насыщения этих потребностей ресурсы, способные улучшить жизнь в будущем, то есть инвестиции [21].</w:t>
      </w:r>
    </w:p>
    <w:p w:rsidR="000A52FC" w:rsidRDefault="00215D99">
      <w:pPr>
        <w:suppressLineNumbers/>
        <w:suppressAutoHyphens/>
        <w:spacing w:line="360" w:lineRule="auto"/>
        <w:ind w:firstLine="709"/>
        <w:jc w:val="both"/>
        <w:rPr>
          <w:sz w:val="28"/>
          <w:szCs w:val="28"/>
        </w:rPr>
      </w:pPr>
      <w:r>
        <w:rPr>
          <w:sz w:val="28"/>
          <w:szCs w:val="28"/>
        </w:rPr>
        <w:t>Отсюда со всей очевидностью вытекает, что при разработке перспективных планов и программ, при анализе и обосновании намечаемых социально-экономических проектов прежде всего возникает вопрос об источниках инвестиций, возможностях их привлечения, использования для достижения плановых, программных, проектных целей и задач.</w:t>
      </w:r>
    </w:p>
    <w:p w:rsidR="000A52FC" w:rsidRDefault="00215D99">
      <w:pPr>
        <w:suppressLineNumbers/>
        <w:suppressAutoHyphens/>
        <w:spacing w:line="360" w:lineRule="auto"/>
        <w:ind w:firstLine="709"/>
        <w:jc w:val="both"/>
        <w:rPr>
          <w:sz w:val="28"/>
          <w:szCs w:val="28"/>
        </w:rPr>
      </w:pPr>
      <w:r>
        <w:rPr>
          <w:sz w:val="28"/>
          <w:szCs w:val="28"/>
        </w:rPr>
        <w:t>Ответ на поставленный вопрос будет сильно различаться в зависимости от того, кому именно нужны инвестиции, кто их ищет, привлекает, возмещает.</w:t>
      </w:r>
    </w:p>
    <w:p w:rsidR="000A52FC" w:rsidRDefault="00215D99">
      <w:pPr>
        <w:suppressLineNumbers/>
        <w:suppressAutoHyphens/>
        <w:spacing w:line="360" w:lineRule="auto"/>
        <w:ind w:firstLine="709"/>
        <w:jc w:val="both"/>
        <w:rPr>
          <w:sz w:val="28"/>
          <w:szCs w:val="28"/>
        </w:rPr>
      </w:pPr>
      <w:r>
        <w:rPr>
          <w:sz w:val="28"/>
          <w:szCs w:val="28"/>
        </w:rPr>
        <w:t xml:space="preserve">Выход из инвестиционного кризиса предприятий связан с созданием новой </w:t>
      </w:r>
      <w:r>
        <w:rPr>
          <w:sz w:val="28"/>
          <w:szCs w:val="28"/>
        </w:rPr>
        <w:lastRenderedPageBreak/>
        <w:t>инвестиционной среды, адекватной смешанной экономике, которая должна определяться сочетанием конкуренции в сфере инвестиций, с одной стороны, и регулирующей, стимулирующей ролью государства - с другой. В широком смысле под инвестиционной средой понимаем систему экономических отношений субъектов инвестирования по поводу объектов - инвестиций, формирующуюся при наличии определенных условий и предпосылок.</w:t>
      </w:r>
    </w:p>
    <w:p w:rsidR="000A52FC" w:rsidRDefault="00215D99">
      <w:pPr>
        <w:suppressLineNumbers/>
        <w:suppressAutoHyphens/>
        <w:spacing w:line="360" w:lineRule="auto"/>
        <w:ind w:firstLine="709"/>
        <w:jc w:val="both"/>
        <w:rPr>
          <w:sz w:val="28"/>
          <w:szCs w:val="28"/>
        </w:rPr>
      </w:pPr>
      <w:r>
        <w:rPr>
          <w:sz w:val="28"/>
          <w:szCs w:val="28"/>
        </w:rPr>
        <w:t>Субъектами инвестиционной среды выступают инвесторы и инвестируемые предприятия. Выделим три основных экономических субъекта - потребителей инвестиционных ресурсов. Это государство в лице органов государственного управления, предприятия и предприниматели, а также население, представленное в виде совокупности домашних хозяйств [16].</w:t>
      </w:r>
    </w:p>
    <w:p w:rsidR="000A52FC" w:rsidRDefault="00215D99">
      <w:pPr>
        <w:suppressLineNumbers/>
        <w:shd w:val="clear" w:color="auto" w:fill="FFFFFF"/>
        <w:suppressAutoHyphens/>
        <w:spacing w:line="360" w:lineRule="auto"/>
        <w:ind w:firstLine="709"/>
        <w:jc w:val="both"/>
        <w:rPr>
          <w:sz w:val="28"/>
          <w:szCs w:val="28"/>
        </w:rPr>
      </w:pPr>
      <w:r>
        <w:rPr>
          <w:sz w:val="28"/>
          <w:szCs w:val="28"/>
        </w:rPr>
        <w:t>Субъектами инвестиционной деятельности в основном являются юридические лица. Согласно Гражданскому кодексу РФ к юридическим лицам относятся: хозяйственные товарищества и общества; акционерные общества; производственные кооперативы; государственные и муниципальные унитарные предприятия; некоммерческие организации.</w:t>
      </w:r>
    </w:p>
    <w:p w:rsidR="000A52FC" w:rsidRDefault="00215D99">
      <w:pPr>
        <w:suppressLineNumbers/>
        <w:shd w:val="clear" w:color="auto" w:fill="FFFFFF"/>
        <w:suppressAutoHyphens/>
        <w:spacing w:line="360" w:lineRule="auto"/>
        <w:ind w:firstLine="709"/>
        <w:jc w:val="both"/>
        <w:rPr>
          <w:sz w:val="28"/>
          <w:szCs w:val="28"/>
        </w:rPr>
      </w:pPr>
      <w:r>
        <w:rPr>
          <w:sz w:val="28"/>
          <w:szCs w:val="28"/>
        </w:rPr>
        <w:t>Зависимость между формой собственности и методами управления юридического лица закреплена на законодательном уровне, главным образом в Гражданском кодексе РФ.</w:t>
      </w:r>
    </w:p>
    <w:p w:rsidR="000A52FC" w:rsidRDefault="00215D99">
      <w:pPr>
        <w:suppressLineNumbers/>
        <w:shd w:val="clear" w:color="auto" w:fill="FFFFFF"/>
        <w:suppressAutoHyphens/>
        <w:spacing w:line="360" w:lineRule="auto"/>
        <w:ind w:firstLine="709"/>
        <w:jc w:val="both"/>
        <w:rPr>
          <w:sz w:val="28"/>
          <w:szCs w:val="28"/>
        </w:rPr>
      </w:pPr>
      <w:r>
        <w:rPr>
          <w:sz w:val="28"/>
          <w:szCs w:val="28"/>
        </w:rPr>
        <w:t>Организация инвестиционных процессов и условия их финансирования в значительной степени зависят от организационно-правовой формы инвестора, который является юридическим лицом. Это обусловлено тем, что форма собственности определяет как конечные цели владельца собственности, так и характер деятельности, направленной на ее достижение.</w:t>
      </w:r>
    </w:p>
    <w:p w:rsidR="000A52FC" w:rsidRDefault="00215D99">
      <w:pPr>
        <w:suppressLineNumbers/>
        <w:suppressAutoHyphens/>
        <w:spacing w:line="360" w:lineRule="auto"/>
        <w:ind w:firstLine="709"/>
        <w:jc w:val="both"/>
        <w:rPr>
          <w:sz w:val="28"/>
          <w:szCs w:val="28"/>
        </w:rPr>
      </w:pPr>
      <w:r>
        <w:rPr>
          <w:sz w:val="28"/>
          <w:szCs w:val="28"/>
        </w:rPr>
        <w:t xml:space="preserve">Центральным агентом привлечения и использования производственных инвестиций служат, несомненно, предприятия разных форм собственности, компании, фирмы, предприниматели. Эта совокупность хозяйствующих </w:t>
      </w:r>
      <w:r>
        <w:rPr>
          <w:sz w:val="28"/>
          <w:szCs w:val="28"/>
        </w:rPr>
        <w:lastRenderedPageBreak/>
        <w:t>субъектов больше всего заинтересована в привлечении производственного капитала в целях поддержания, обновления, расширения арсенала основных средств. Предприятие без подпитки инвестициями обречено на прекращение деятельности, на умирание. Видимо, вследствие этого наиболее разнообразные внутренние и внешние источники капитала изыскивают именно предприятия, основные производственные звенья экономики.</w:t>
      </w:r>
    </w:p>
    <w:p w:rsidR="000A52FC" w:rsidRDefault="00215D99">
      <w:pPr>
        <w:suppressLineNumbers/>
        <w:suppressAutoHyphens/>
        <w:spacing w:line="360" w:lineRule="auto"/>
        <w:ind w:firstLine="709"/>
        <w:jc w:val="both"/>
        <w:rPr>
          <w:sz w:val="28"/>
          <w:szCs w:val="28"/>
        </w:rPr>
      </w:pPr>
      <w:r>
        <w:rPr>
          <w:sz w:val="28"/>
          <w:szCs w:val="28"/>
        </w:rPr>
        <w:t>Основным внутренним источником инвестиционного финансирования предприятий является прибыль, получаемая от всех видов хозяйственной деятельности. Остающаяся после уплаты налогов, рентных платежей и выплаты дивидендов прибыль может быть целиком использована предприятиями и предпринимателями в виде вложений капитала в собственное производство. Для высокорентабельных предприятий это мощный источник привлечения инвестиций в форме самофинансирования, не приводящий к возникновению долговых обязательств. Приходится, конечно, учитывать, что из чистой (после налоговой) прибыли образуются также резервный фонд, фонд расходов на социальные нужды, а иногда и фонд материального поощрения (премиальный фонд). Так что, используя чистую прибыль практически целиком в качестве источника инвестиций, предприятие вынуждено отказываться от других направлений ее использования, возможно даже от выплаты дивидендов акционерам.</w:t>
      </w:r>
    </w:p>
    <w:p w:rsidR="000A52FC" w:rsidRDefault="00215D99">
      <w:pPr>
        <w:suppressLineNumbers/>
        <w:suppressAutoHyphens/>
        <w:spacing w:line="360" w:lineRule="auto"/>
        <w:ind w:firstLine="709"/>
        <w:jc w:val="both"/>
        <w:rPr>
          <w:sz w:val="28"/>
          <w:szCs w:val="28"/>
        </w:rPr>
      </w:pPr>
      <w:r>
        <w:rPr>
          <w:sz w:val="28"/>
          <w:szCs w:val="28"/>
        </w:rPr>
        <w:t xml:space="preserve">Наиболее устойчивым, к тому же адресным внутренним источником инвестирования предприятий являются амортизационные отчисления, которые в обязательном порядке в соответствии с установленными нормами амортизации начисляются на все виды используемых в производстве основных средств и включаются в издержки производства (себестоимость) и обращения продукции. Но при всех плюсах амортизации как инвестиционного источника надо помнить, что амортизационные отчисления увеличивают издержки, расходы на </w:t>
      </w:r>
      <w:r>
        <w:rPr>
          <w:sz w:val="28"/>
          <w:szCs w:val="28"/>
        </w:rPr>
        <w:lastRenderedPageBreak/>
        <w:t>производство и продажу продукции, а вместе с ними - и ее цену, что неблагоприятно сказывается на спросе и объеме продаж.</w:t>
      </w:r>
    </w:p>
    <w:p w:rsidR="000A52FC" w:rsidRDefault="00215D99">
      <w:pPr>
        <w:suppressLineNumbers/>
        <w:suppressAutoHyphens/>
        <w:spacing w:line="360" w:lineRule="auto"/>
        <w:ind w:firstLine="709"/>
        <w:jc w:val="both"/>
        <w:rPr>
          <w:sz w:val="28"/>
          <w:szCs w:val="28"/>
        </w:rPr>
      </w:pPr>
      <w:r>
        <w:rPr>
          <w:sz w:val="28"/>
          <w:szCs w:val="28"/>
        </w:rPr>
        <w:t>К внутренним инвестиционным источникам предприятий, компаний правомерно относить паевые, учредительские и другие инвестиционные взносы, денежные и имущественные вложения, вклады учредителей и работников предприятий в виде, например, акций компаний, товаров, используемых в качестве инвестиционных ресурсов. Такие вложения могут носить возвратный характер и требовать выплаты процентов, но от этого их инвестиционная сущность не меняется.</w:t>
      </w:r>
    </w:p>
    <w:p w:rsidR="000A52FC" w:rsidRDefault="00215D99">
      <w:pPr>
        <w:suppressLineNumbers/>
        <w:suppressAutoHyphens/>
        <w:spacing w:line="360" w:lineRule="auto"/>
        <w:ind w:firstLine="709"/>
        <w:jc w:val="both"/>
        <w:rPr>
          <w:sz w:val="28"/>
          <w:szCs w:val="28"/>
        </w:rPr>
      </w:pPr>
      <w:r>
        <w:rPr>
          <w:sz w:val="28"/>
          <w:szCs w:val="28"/>
        </w:rPr>
        <w:t>Одним из основных внешних источников получения инвестиций в денежной форме является среднесрочный (на срок от одного года до пяти лет) или долгосрочный (на срок более пяти лет) банковский кредит. В условиях нестабильной экономики, в кризисных ситуациях коммерческие банки и коммерческие финансовые компании неохотно идут на предоставление долгосрочных кредитов, опасаясь их не возврата. Кроме того, банковские кредиты выдаются под довольно высокий процент, в связи с чем заемщики несут значительные затраты, обусловленные длительностью периода инвестирования.</w:t>
      </w:r>
    </w:p>
    <w:p w:rsidR="000A52FC" w:rsidRDefault="00215D99">
      <w:pPr>
        <w:suppressLineNumbers/>
        <w:suppressAutoHyphens/>
        <w:spacing w:line="360" w:lineRule="auto"/>
        <w:ind w:firstLine="709"/>
        <w:jc w:val="both"/>
        <w:rPr>
          <w:sz w:val="28"/>
          <w:szCs w:val="28"/>
        </w:rPr>
      </w:pPr>
      <w:r>
        <w:rPr>
          <w:sz w:val="28"/>
          <w:szCs w:val="28"/>
        </w:rPr>
        <w:t>Высокие процентные ставки и жесткие ограничения, предъявляемые коммерческими банками, обусловлены высокой степенью риска потерять кредитные ресурсы. А это, в свою очередь, связано с закрытостью информации, особенно, о кредитоспособности потенциального заемщика. Это еще раз подчеркивает актуальность оценки реального финансового состояния предприятия, изучению вопросов которого посвящены последующие разделы работы. Особо следует отметить роль инвестиций, как источников экономического роста и в пределах национальной экономики в целом.</w:t>
      </w:r>
    </w:p>
    <w:p w:rsidR="000A52FC" w:rsidRDefault="00215D99">
      <w:pPr>
        <w:suppressLineNumbers/>
        <w:suppressAutoHyphens/>
        <w:spacing w:line="360" w:lineRule="auto"/>
        <w:ind w:firstLine="709"/>
        <w:jc w:val="both"/>
        <w:rPr>
          <w:sz w:val="28"/>
          <w:szCs w:val="28"/>
        </w:rPr>
      </w:pPr>
      <w:r>
        <w:rPr>
          <w:sz w:val="28"/>
          <w:szCs w:val="28"/>
        </w:rPr>
        <w:t xml:space="preserve">Макроэкономический подход приводит к выявлению противоречия между стремлением к увеличению потребления, что вызывает снижение накопления, т. </w:t>
      </w:r>
      <w:r>
        <w:rPr>
          <w:sz w:val="28"/>
          <w:szCs w:val="28"/>
        </w:rPr>
        <w:lastRenderedPageBreak/>
        <w:t>е. инвестированных источников, и, с другой стороны, уменьшением производимого общественного продукта и, тем самым, снижением потребления. Снижение производственных инвестиций, т. е. будущих средств производства, ведет к спаду самого производства, произведенного национального продукта и национального дохода, из которого образуется потребление.</w:t>
      </w:r>
    </w:p>
    <w:p w:rsidR="000A52FC" w:rsidRDefault="00215D99">
      <w:pPr>
        <w:suppressLineNumbers/>
        <w:suppressAutoHyphens/>
        <w:spacing w:line="360" w:lineRule="auto"/>
        <w:ind w:firstLine="709"/>
        <w:jc w:val="both"/>
        <w:rPr>
          <w:sz w:val="28"/>
          <w:szCs w:val="28"/>
        </w:rPr>
      </w:pPr>
      <w:r>
        <w:rPr>
          <w:sz w:val="28"/>
          <w:szCs w:val="28"/>
        </w:rPr>
        <w:t>В таких условиях, даже и повышенная доля потребления в национальном доходе не приведет к росту потребления. Вследствие снижения общего уровня национального дохода объем потребления снижается, и предотвратить такое снижение могут либо иностранная помощь, либо продажа национального богатства страны. Из этой “экономической ловушки” есть практически только один выход - соблюдение рационального соотношения накопления и потребления. Какой бы не была тяжелой социально-экономическая ситуация в стране, нельзя урезать инвестиции, жертвовать будущим во имя настоящего.</w:t>
      </w:r>
    </w:p>
    <w:p w:rsidR="000A52FC" w:rsidRDefault="00215D99">
      <w:pPr>
        <w:suppressLineNumbers/>
        <w:suppressAutoHyphens/>
        <w:spacing w:line="360" w:lineRule="auto"/>
        <w:ind w:firstLine="709"/>
        <w:jc w:val="both"/>
        <w:rPr>
          <w:sz w:val="28"/>
          <w:szCs w:val="28"/>
        </w:rPr>
      </w:pPr>
      <w:r>
        <w:rPr>
          <w:sz w:val="28"/>
          <w:szCs w:val="28"/>
        </w:rPr>
        <w:t>Производственные инвестиции - это будущие основные средства производства, основной капитал. Тот факт, что основной капитал является определяющим фактором производства, давно признан ведущими учеными - экономистами мира, т. е. объем произведенного продукта зависит от основного капитала (объема инвестиций) и занятых в производстве трудовых ресурсов, и растет при увеличении факторов производства.</w:t>
      </w:r>
    </w:p>
    <w:p w:rsidR="000A52FC" w:rsidRDefault="00215D99">
      <w:pPr>
        <w:suppressLineNumbers/>
        <w:suppressAutoHyphens/>
        <w:spacing w:line="360" w:lineRule="auto"/>
        <w:ind w:firstLine="709"/>
        <w:jc w:val="both"/>
        <w:rPr>
          <w:sz w:val="28"/>
          <w:szCs w:val="28"/>
        </w:rPr>
      </w:pPr>
      <w:r>
        <w:rPr>
          <w:sz w:val="28"/>
          <w:szCs w:val="28"/>
        </w:rPr>
        <w:t xml:space="preserve">Следовательно, для увеличения объема производства, обеспечения экономического роста необходимо увеличивать либо капитал, либо трудовые ресурсы, либо оба фактора одновременно. Так как возможности увеличения трудового фактора ограничены, то главным источником роста становится капитал, увеличить который можно, наращивая инвестиции. Подобная двухфакторная модель несколько упрощена, она не учитывает в явном виде такие факторы, как научно-технический уровень производства. Но даже и при таком подходе ясно, что для масштабного использования этих факторов нужны </w:t>
      </w:r>
      <w:r>
        <w:rPr>
          <w:sz w:val="28"/>
          <w:szCs w:val="28"/>
        </w:rPr>
        <w:lastRenderedPageBreak/>
        <w:t>вложения в науку, технику, технологию. Наращивание трудовых ресурсов и повышение их отдачи также не представляется возможным без вложений в человеческий капитал.</w:t>
      </w:r>
    </w:p>
    <w:p w:rsidR="000A52FC" w:rsidRDefault="00215D99">
      <w:pPr>
        <w:suppressLineNumbers/>
        <w:suppressAutoHyphens/>
        <w:spacing w:line="360" w:lineRule="auto"/>
        <w:ind w:firstLine="709"/>
        <w:jc w:val="both"/>
        <w:rPr>
          <w:sz w:val="28"/>
          <w:szCs w:val="28"/>
        </w:rPr>
      </w:pPr>
      <w:r>
        <w:rPr>
          <w:sz w:val="28"/>
          <w:szCs w:val="28"/>
        </w:rPr>
        <w:t>Активность инвестиционных ресурсов как экономического фактора предопределяется также их уникальным свойством, “эффектом мультипликатора”. Вложения в одну из отраслей вызывают необходимость вложений в отрасли, смежные с ними. В итоге возникает неизбежный вторичный поток инвестиций в производство смежных отраслей. Волны, порождаемые первичными инвестициями, конечно, затухают, вторая волна слабее первой, а третья волна слабее второй. Но, в целом, эффект мультипликатора приводит даже в течение года примерно к удвоению первоначальных инвестиций, что подтверждается хозяйственной практикой ряда стран. Этот эффект имеет и обратное действие: отток инвестиций из одной отрасли вызывает со временем дополнительный отток их из смежных отраслей. Таким образом, роль инвестиций в экономике поистине неоценима.</w:t>
      </w:r>
    </w:p>
    <w:p w:rsidR="000A52FC" w:rsidRDefault="00215D99">
      <w:pPr>
        <w:suppressLineNumbers/>
        <w:shd w:val="clear" w:color="auto" w:fill="FFFFFF"/>
        <w:suppressAutoHyphens/>
        <w:spacing w:line="360" w:lineRule="auto"/>
        <w:ind w:firstLine="709"/>
        <w:jc w:val="both"/>
        <w:rPr>
          <w:sz w:val="28"/>
          <w:szCs w:val="28"/>
        </w:rPr>
      </w:pPr>
      <w:r>
        <w:rPr>
          <w:sz w:val="28"/>
          <w:szCs w:val="28"/>
        </w:rPr>
        <w:t>Основные принципы государственной инвестиционной политики нашли правовое оформление в «Комплексной программе стимулирования отечественных и иностранных инвестиций в экономику России».</w:t>
      </w:r>
    </w:p>
    <w:p w:rsidR="000A52FC" w:rsidRDefault="00215D99">
      <w:pPr>
        <w:suppressLineNumbers/>
        <w:shd w:val="clear" w:color="auto" w:fill="FFFFFF"/>
        <w:suppressAutoHyphens/>
        <w:spacing w:line="360" w:lineRule="auto"/>
        <w:ind w:firstLine="709"/>
        <w:jc w:val="both"/>
        <w:rPr>
          <w:sz w:val="28"/>
          <w:szCs w:val="28"/>
        </w:rPr>
      </w:pPr>
      <w:r>
        <w:rPr>
          <w:sz w:val="28"/>
          <w:szCs w:val="28"/>
        </w:rPr>
        <w:t>Программа была принята в 1996 г. В ней была дана характеристика ситуации, сложившейся в тот период в Инвестиционной сфере, рассматривались предпосылки роста инвестиций, меры по их стимулированию и основные направления государственной поддержки инвестиционной деятельности, а также выработка организационно-правовых условий инвестирования.</w:t>
      </w:r>
    </w:p>
    <w:p w:rsidR="000A52FC" w:rsidRDefault="00215D99">
      <w:pPr>
        <w:suppressLineNumbers/>
        <w:shd w:val="clear" w:color="auto" w:fill="FFFFFF"/>
        <w:suppressAutoHyphens/>
        <w:spacing w:line="360" w:lineRule="auto"/>
        <w:ind w:firstLine="709"/>
        <w:jc w:val="both"/>
        <w:rPr>
          <w:sz w:val="28"/>
          <w:szCs w:val="28"/>
        </w:rPr>
      </w:pPr>
      <w:r>
        <w:rPr>
          <w:sz w:val="28"/>
          <w:szCs w:val="28"/>
        </w:rPr>
        <w:t xml:space="preserve">Мероприятия программы были направлены на повышение объема капитальных вложений в экономику России за счет всех источников финансирования, в том числе путем увеличения доли государственных инвестиций. Основная часть государственных инвестиций должна была быть </w:t>
      </w:r>
      <w:r>
        <w:rPr>
          <w:sz w:val="28"/>
          <w:szCs w:val="28"/>
        </w:rPr>
        <w:lastRenderedPageBreak/>
        <w:t>предоставлена частным инвесторам на конкурсной основе. И хотя многие положения программы по причине кризиса не были реализованы, содержащиеся в ней конкретные планы мероприятий по правовому обеспечению эффективного инвестиционного процесса, от основополагающих законодательных актов до инструкций и методических рекомендаций, не утратили своей актуальности.</w:t>
      </w:r>
    </w:p>
    <w:p w:rsidR="000A52FC" w:rsidRDefault="00215D99">
      <w:pPr>
        <w:suppressLineNumbers/>
        <w:shd w:val="clear" w:color="auto" w:fill="FFFFFF"/>
        <w:suppressAutoHyphens/>
        <w:spacing w:line="360" w:lineRule="auto"/>
        <w:ind w:firstLine="709"/>
        <w:jc w:val="both"/>
        <w:rPr>
          <w:sz w:val="28"/>
          <w:szCs w:val="28"/>
        </w:rPr>
      </w:pPr>
      <w:r>
        <w:rPr>
          <w:sz w:val="28"/>
          <w:szCs w:val="28"/>
        </w:rPr>
        <w:t>В феврале 1999 г. был опубликован Федеральный закон «Об инвестиционной деятельности в Российской Федерации, осуществляемой в форме капитальных вложений». Рядом статей этого Закона определены формы и методы государственного регулирования инвестиционной деятельности, осуществляемой в форме капитальных вложений, которые проводятся органами государственной власти РФ и субъектов Федерации.</w:t>
      </w:r>
    </w:p>
    <w:p w:rsidR="000A52FC" w:rsidRDefault="00215D99">
      <w:pPr>
        <w:suppressLineNumbers/>
        <w:shd w:val="clear" w:color="auto" w:fill="FFFFFF"/>
        <w:suppressAutoHyphens/>
        <w:spacing w:line="360" w:lineRule="auto"/>
        <w:ind w:firstLine="709"/>
        <w:jc w:val="both"/>
        <w:rPr>
          <w:sz w:val="28"/>
          <w:szCs w:val="28"/>
        </w:rPr>
      </w:pPr>
      <w:r>
        <w:rPr>
          <w:sz w:val="28"/>
          <w:szCs w:val="28"/>
        </w:rPr>
        <w:t>Государственное регулирование инвестиционной деятельности, осуществляемой в форме капитальных вложений, предусматривает:</w:t>
      </w:r>
    </w:p>
    <w:p w:rsidR="000A52FC" w:rsidRDefault="00215D99">
      <w:pPr>
        <w:suppressLineNumbers/>
        <w:shd w:val="clear" w:color="auto" w:fill="FFFFFF"/>
        <w:suppressAutoHyphens/>
        <w:spacing w:line="360" w:lineRule="auto"/>
        <w:ind w:firstLine="709"/>
        <w:jc w:val="both"/>
        <w:rPr>
          <w:sz w:val="28"/>
          <w:szCs w:val="28"/>
        </w:rPr>
      </w:pPr>
      <w:r>
        <w:rPr>
          <w:sz w:val="28"/>
          <w:szCs w:val="28"/>
        </w:rPr>
        <w:t>) создание благоприятных условий для развития инвестиционной деятельности путем:</w:t>
      </w:r>
    </w:p>
    <w:p w:rsidR="000A52FC" w:rsidRDefault="00215D99">
      <w:pPr>
        <w:suppressLineNumbers/>
        <w:shd w:val="clear" w:color="auto" w:fill="FFFFFF"/>
        <w:suppressAutoHyphens/>
        <w:spacing w:line="360" w:lineRule="auto"/>
        <w:ind w:firstLine="709"/>
        <w:jc w:val="both"/>
        <w:rPr>
          <w:sz w:val="28"/>
          <w:szCs w:val="28"/>
        </w:rPr>
      </w:pPr>
      <w:r>
        <w:rPr>
          <w:sz w:val="28"/>
          <w:szCs w:val="28"/>
        </w:rPr>
        <w:t>) прямое участие государства в инвестиционной деятельности, которое осуществляется в форме капитальных вложений путем:</w:t>
      </w:r>
    </w:p>
    <w:p w:rsidR="000A52FC" w:rsidRDefault="00215D99">
      <w:pPr>
        <w:suppressLineNumbers/>
        <w:shd w:val="clear" w:color="auto" w:fill="FFFFFF"/>
        <w:suppressAutoHyphens/>
        <w:spacing w:line="360" w:lineRule="auto"/>
        <w:ind w:firstLine="709"/>
        <w:jc w:val="both"/>
        <w:rPr>
          <w:sz w:val="28"/>
          <w:szCs w:val="28"/>
        </w:rPr>
      </w:pPr>
      <w:r>
        <w:rPr>
          <w:sz w:val="28"/>
          <w:szCs w:val="28"/>
        </w:rPr>
        <w:t>Значительное место в системе мер государственного регулирования инвестиционной деятельности занимает экспертиза инвестиционных проектов. Все инвестиционные проекты независимо от источников финансирования и форм собственности объектов капитальных вложений до их утверждения подлежат экспертизе в соответствии с законодательством РФ. Экспертиза инвестиционных проектов проводится в целях предотвращения создания объектов, использование которых нарушает права физических и юридических лиц и интересы государства или не отвечает требованиям утвержденных в установленном порядке стандартов (норм и правил), а также для оценки эффективности осуществляемых капитальных вложений.</w:t>
      </w:r>
    </w:p>
    <w:p w:rsidR="000A52FC" w:rsidRDefault="00215D99">
      <w:pPr>
        <w:suppressLineNumbers/>
        <w:shd w:val="clear" w:color="auto" w:fill="FFFFFF"/>
        <w:suppressAutoHyphens/>
        <w:spacing w:line="360" w:lineRule="auto"/>
        <w:ind w:firstLine="709"/>
        <w:jc w:val="both"/>
        <w:rPr>
          <w:sz w:val="28"/>
          <w:szCs w:val="28"/>
        </w:rPr>
      </w:pPr>
      <w:r>
        <w:rPr>
          <w:sz w:val="28"/>
          <w:szCs w:val="28"/>
        </w:rPr>
        <w:lastRenderedPageBreak/>
        <w:t>Строго регламентируя порядок реализации инвестиций, осуществляемых в форме капитальных вложений, государство предоставляет гарантии субъектам инвестиционной деятельности и защищает их капитальные вложения. Так, всем потенциальным инвесторам обеспечиваются равные права при осуществлении инвестиционной Деятельности. Капиталовложения могут быть национализированы. Только при условии предварительного и равноценного возмещения Убытков, причиненных субъектам инвестиционной деятельности; они могут быть реквизированы по решению государственных органов в случаях, порядке и на условиях, которые определены Гражданским кодексом РФ.</w:t>
      </w:r>
    </w:p>
    <w:p w:rsidR="000A52FC" w:rsidRDefault="00215D99">
      <w:pPr>
        <w:suppressLineNumbers/>
        <w:shd w:val="clear" w:color="auto" w:fill="FFFFFF"/>
        <w:suppressAutoHyphens/>
        <w:spacing w:line="360" w:lineRule="auto"/>
        <w:ind w:firstLine="709"/>
        <w:jc w:val="both"/>
        <w:rPr>
          <w:sz w:val="28"/>
          <w:szCs w:val="28"/>
        </w:rPr>
      </w:pPr>
      <w:r>
        <w:rPr>
          <w:sz w:val="28"/>
          <w:szCs w:val="28"/>
        </w:rPr>
        <w:t>В системе мер, предусмотренных Правительством РФ, значительное место занимают мероприятия, направленные на восстановление и развитие инвестиционных процессов. Намечается проведение переговоров с правительствами развитых стран и с крупнейшими прямыми инвесторами о. создании на многосторонней или двусторонней основе международного фонда (фондов) поддержки инвестиций в Россию. Весьма характерно и то, что отечественные и иностранные инвесторы будут иметь равные права и обязанности.</w:t>
      </w:r>
    </w:p>
    <w:p w:rsidR="000A52FC" w:rsidRDefault="000A52FC">
      <w:pPr>
        <w:suppressLineNumbers/>
        <w:suppressAutoHyphens/>
        <w:spacing w:line="360" w:lineRule="auto"/>
        <w:ind w:firstLine="709"/>
        <w:jc w:val="both"/>
        <w:rPr>
          <w:caps/>
          <w:sz w:val="28"/>
          <w:szCs w:val="28"/>
        </w:rPr>
      </w:pPr>
    </w:p>
    <w:p w:rsidR="000A52FC" w:rsidRDefault="00215D99">
      <w:pPr>
        <w:suppressLineNumbers/>
        <w:suppressAutoHyphens/>
        <w:spacing w:line="360" w:lineRule="auto"/>
        <w:ind w:firstLine="709"/>
        <w:jc w:val="both"/>
        <w:rPr>
          <w:sz w:val="28"/>
          <w:szCs w:val="28"/>
        </w:rPr>
      </w:pPr>
      <w:r>
        <w:rPr>
          <w:sz w:val="28"/>
          <w:szCs w:val="28"/>
        </w:rPr>
        <w:t>1.2 Финансовый анализ и его результаты как главное слагаемое инвестиционной привлекательности предприятия</w:t>
      </w:r>
    </w:p>
    <w:p w:rsidR="000A52FC" w:rsidRDefault="000A52FC">
      <w:pPr>
        <w:suppressLineNumbers/>
        <w:suppressAutoHyphens/>
        <w:spacing w:line="360" w:lineRule="auto"/>
        <w:ind w:firstLine="709"/>
        <w:jc w:val="both"/>
        <w:rPr>
          <w:sz w:val="28"/>
          <w:szCs w:val="28"/>
        </w:rPr>
      </w:pPr>
    </w:p>
    <w:p w:rsidR="000A52FC" w:rsidRDefault="00215D99">
      <w:pPr>
        <w:suppressLineNumbers/>
        <w:shd w:val="clear" w:color="auto" w:fill="FFFFFF"/>
        <w:suppressAutoHyphens/>
        <w:spacing w:line="360" w:lineRule="auto"/>
        <w:ind w:firstLine="709"/>
        <w:jc w:val="both"/>
        <w:rPr>
          <w:sz w:val="28"/>
          <w:szCs w:val="28"/>
        </w:rPr>
      </w:pPr>
      <w:r>
        <w:rPr>
          <w:sz w:val="28"/>
          <w:szCs w:val="28"/>
        </w:rPr>
        <w:t>Под инвестиционной привлекательностью предприятия понимается совокупность характеристик, позволяющую потенциальному инвестору оценить, насколько тот или иной объект инвестиций привлекательнее других для вложения имеющихся средств.</w:t>
      </w:r>
    </w:p>
    <w:p w:rsidR="000A52FC" w:rsidRDefault="00215D99">
      <w:pPr>
        <w:suppressLineNumbers/>
        <w:shd w:val="clear" w:color="auto" w:fill="FFFFFF"/>
        <w:suppressAutoHyphens/>
        <w:spacing w:line="360" w:lineRule="auto"/>
        <w:ind w:firstLine="709"/>
        <w:jc w:val="both"/>
        <w:rPr>
          <w:sz w:val="28"/>
          <w:szCs w:val="28"/>
        </w:rPr>
      </w:pPr>
      <w:r>
        <w:rPr>
          <w:sz w:val="28"/>
          <w:szCs w:val="28"/>
        </w:rPr>
        <w:t xml:space="preserve">В настоящее время существует несколько методик оценки инвестиционной привлекательности предприятия. Рассмотрим подробнее самые </w:t>
      </w:r>
      <w:r>
        <w:rPr>
          <w:sz w:val="28"/>
          <w:szCs w:val="28"/>
        </w:rPr>
        <w:lastRenderedPageBreak/>
        <w:t>распространенные из них.</w:t>
      </w:r>
    </w:p>
    <w:p w:rsidR="000A52FC" w:rsidRDefault="00215D99">
      <w:pPr>
        <w:suppressLineNumbers/>
        <w:shd w:val="clear" w:color="auto" w:fill="FFFFFF"/>
        <w:suppressAutoHyphens/>
        <w:spacing w:line="360" w:lineRule="auto"/>
        <w:ind w:firstLine="709"/>
        <w:jc w:val="both"/>
        <w:rPr>
          <w:sz w:val="28"/>
          <w:szCs w:val="28"/>
        </w:rPr>
      </w:pPr>
      <w:r>
        <w:rPr>
          <w:sz w:val="28"/>
          <w:szCs w:val="28"/>
        </w:rPr>
        <w:t>Самая распространенная методика оценки инвестиционной привлекательности предприятия строится на основе анализа финансового состояния.</w:t>
      </w:r>
    </w:p>
    <w:p w:rsidR="000A52FC" w:rsidRDefault="00215D99">
      <w:pPr>
        <w:suppressLineNumbers/>
        <w:shd w:val="clear" w:color="auto" w:fill="FFFFFF"/>
        <w:suppressAutoHyphens/>
        <w:spacing w:line="360" w:lineRule="auto"/>
        <w:ind w:firstLine="709"/>
        <w:jc w:val="both"/>
        <w:rPr>
          <w:sz w:val="28"/>
          <w:szCs w:val="28"/>
        </w:rPr>
      </w:pPr>
      <w:r>
        <w:rPr>
          <w:sz w:val="28"/>
          <w:szCs w:val="28"/>
        </w:rPr>
        <w:t>Пахомов В.А, приводит как основные факторы, принимаемые во внимание потенциальным инвестором при оценке инвестиционной привлекательности предприятия: производственно-технологические, ресурсные, институциональные, нормативно-правовые, инфраструктурные, а также экспортный потенциал, деловая репутация и другие. Каждый из вышеизложенных факторов может быть охарактеризован различными показателями, которые зачастую имеют одну и ту же экономическую природу [27].</w:t>
      </w:r>
    </w:p>
    <w:p w:rsidR="000A52FC" w:rsidRDefault="00215D99">
      <w:pPr>
        <w:suppressLineNumbers/>
        <w:shd w:val="clear" w:color="auto" w:fill="FFFFFF"/>
        <w:suppressAutoHyphens/>
        <w:spacing w:line="360" w:lineRule="auto"/>
        <w:ind w:firstLine="709"/>
        <w:jc w:val="both"/>
        <w:rPr>
          <w:sz w:val="28"/>
          <w:szCs w:val="28"/>
        </w:rPr>
      </w:pPr>
      <w:r>
        <w:rPr>
          <w:sz w:val="28"/>
          <w:szCs w:val="28"/>
        </w:rPr>
        <w:t>Как известно, характеристика, количественно выражающая степень выполнения системой поставленной задачи и позволяющая судить об эффективности операции, называется показателем эффективности. Различают общие показатели эффективности, которые используются для оценки степени выполнения общей задачи операции, частные, отражающие степень выполнения задач отдельных этапов, и обобщенные, характеризующие отдельные стороны операции или эффективность нескольких ее этапов.</w:t>
      </w:r>
    </w:p>
    <w:p w:rsidR="000A52FC" w:rsidRDefault="00215D99">
      <w:pPr>
        <w:suppressLineNumbers/>
        <w:shd w:val="clear" w:color="auto" w:fill="FFFFFF"/>
        <w:suppressAutoHyphens/>
        <w:spacing w:line="360" w:lineRule="auto"/>
        <w:ind w:firstLine="709"/>
        <w:jc w:val="both"/>
        <w:rPr>
          <w:sz w:val="28"/>
          <w:szCs w:val="28"/>
        </w:rPr>
      </w:pPr>
      <w:r>
        <w:rPr>
          <w:sz w:val="28"/>
          <w:szCs w:val="28"/>
        </w:rPr>
        <w:t>Из всех показателей, характеризующих инвестиционную привлекательность предприятия, в условиях доминирования экономических методов управления, на первый план выходят те, которые прямо или косвенно характеризуют, прежде всего, финансово-экономические аспекты хозяйствующего субъекта.</w:t>
      </w:r>
    </w:p>
    <w:p w:rsidR="000A52FC" w:rsidRDefault="00215D99">
      <w:pPr>
        <w:suppressLineNumbers/>
        <w:shd w:val="clear" w:color="auto" w:fill="FFFFFF"/>
        <w:suppressAutoHyphens/>
        <w:spacing w:line="360" w:lineRule="auto"/>
        <w:ind w:firstLine="709"/>
        <w:jc w:val="both"/>
        <w:rPr>
          <w:sz w:val="28"/>
          <w:szCs w:val="28"/>
        </w:rPr>
      </w:pPr>
      <w:r>
        <w:rPr>
          <w:sz w:val="28"/>
          <w:szCs w:val="28"/>
        </w:rPr>
        <w:t>Такими показателями являются показатели финансового состояния предприятия, и их экономической устойчивости.</w:t>
      </w:r>
    </w:p>
    <w:p w:rsidR="000A52FC" w:rsidRDefault="00215D99">
      <w:pPr>
        <w:suppressLineNumbers/>
        <w:shd w:val="clear" w:color="auto" w:fill="FFFFFF"/>
        <w:suppressAutoHyphens/>
        <w:spacing w:line="360" w:lineRule="auto"/>
        <w:ind w:firstLine="709"/>
        <w:jc w:val="both"/>
        <w:rPr>
          <w:sz w:val="28"/>
          <w:szCs w:val="28"/>
        </w:rPr>
      </w:pPr>
      <w:r>
        <w:rPr>
          <w:sz w:val="28"/>
          <w:szCs w:val="28"/>
        </w:rPr>
        <w:t xml:space="preserve">Необходимо отметить, что в настоящее время существуют различные </w:t>
      </w:r>
      <w:r>
        <w:rPr>
          <w:sz w:val="28"/>
          <w:szCs w:val="28"/>
        </w:rPr>
        <w:lastRenderedPageBreak/>
        <w:t>подходы к анализу и оценке финансового состояния предприятий и их экономической устойчивости. За рубежом разработана система оценки деятельности фирм, основанная на показательной отчетности по результатам проверки их финансовой деятельности независимой аудиторской фирмой. В отечественной практике в последнее время наиболее часто для оценки инвестиционной привлекательности предприятий используются: экспресс-анализ финансового состояния и детализированный анализ финансового состояния предприятия.</w:t>
      </w:r>
    </w:p>
    <w:p w:rsidR="000A52FC" w:rsidRDefault="00215D99">
      <w:pPr>
        <w:suppressLineNumbers/>
        <w:shd w:val="clear" w:color="auto" w:fill="FFFFFF"/>
        <w:suppressAutoHyphens/>
        <w:spacing w:line="360" w:lineRule="auto"/>
        <w:ind w:firstLine="709"/>
        <w:jc w:val="both"/>
        <w:rPr>
          <w:sz w:val="28"/>
          <w:szCs w:val="28"/>
        </w:rPr>
      </w:pPr>
      <w:r>
        <w:rPr>
          <w:sz w:val="28"/>
          <w:szCs w:val="28"/>
        </w:rPr>
        <w:t>Рассмотрим разработанный методический подход к оценке показателей финансового состояния и инвестиционной привлекательности предприятии предложенный Пахомовым В.А.</w:t>
      </w:r>
    </w:p>
    <w:p w:rsidR="000A52FC" w:rsidRDefault="00215D99">
      <w:pPr>
        <w:suppressLineNumbers/>
        <w:shd w:val="clear" w:color="auto" w:fill="FFFFFF"/>
        <w:suppressAutoHyphens/>
        <w:spacing w:line="360" w:lineRule="auto"/>
        <w:ind w:firstLine="709"/>
        <w:jc w:val="both"/>
        <w:rPr>
          <w:sz w:val="28"/>
          <w:szCs w:val="28"/>
        </w:rPr>
      </w:pPr>
      <w:r>
        <w:rPr>
          <w:sz w:val="28"/>
          <w:szCs w:val="28"/>
        </w:rPr>
        <w:t>Оценка финансового состояния указанных предприятий основывается на анализе отдельных групп экономических показателей, рассчитываемых на основе их бухгалтерской отчетности.</w:t>
      </w:r>
    </w:p>
    <w:p w:rsidR="000A52FC" w:rsidRDefault="00215D99">
      <w:pPr>
        <w:suppressLineNumbers/>
        <w:shd w:val="clear" w:color="auto" w:fill="FFFFFF"/>
        <w:suppressAutoHyphens/>
        <w:spacing w:line="360" w:lineRule="auto"/>
        <w:ind w:firstLine="709"/>
        <w:jc w:val="both"/>
        <w:rPr>
          <w:sz w:val="28"/>
          <w:szCs w:val="28"/>
        </w:rPr>
      </w:pPr>
      <w:r>
        <w:rPr>
          <w:sz w:val="28"/>
          <w:szCs w:val="28"/>
        </w:rPr>
        <w:t>Федеральным Законом РФ от 6.12.11 г. №402-ФЗ "О бухгалтерском учете" в состав бухгалтерской отчетности включены: бухгалтерский баланс; отчет о прибылях и убытках; приложения к ним, предусмотренные нормативными актами; аудиторское заключение (если организация подлежит обязательному аудиту); пояснительная записка.</w:t>
      </w:r>
    </w:p>
    <w:p w:rsidR="000A52FC" w:rsidRDefault="00215D99">
      <w:pPr>
        <w:suppressLineNumbers/>
        <w:shd w:val="clear" w:color="auto" w:fill="FFFFFF"/>
        <w:suppressAutoHyphens/>
        <w:spacing w:line="360" w:lineRule="auto"/>
        <w:ind w:firstLine="709"/>
        <w:jc w:val="both"/>
        <w:rPr>
          <w:sz w:val="28"/>
          <w:szCs w:val="28"/>
        </w:rPr>
      </w:pPr>
      <w:r>
        <w:rPr>
          <w:sz w:val="28"/>
          <w:szCs w:val="28"/>
        </w:rPr>
        <w:t>В этом законе отмечено, что пояснительная записка должна содержать существенную информацию об организации, ее финансовом положении, сопоставимости данных за отчетный и предшествующий ему годы, методах оценки и существенных статьях бухгалтерской отчетности. В пояснительной записке должно сообщаться о фактах неприменения правил бухгалтерского учета в случаях, когда они не позволяют достоверно отразить имущественное состояние и финансовые результаты деятельности организации, с соответствующим обоснованием.</w:t>
      </w:r>
    </w:p>
    <w:p w:rsidR="000A52FC" w:rsidRDefault="00215D99">
      <w:pPr>
        <w:suppressLineNumbers/>
        <w:shd w:val="clear" w:color="auto" w:fill="FFFFFF"/>
        <w:suppressAutoHyphens/>
        <w:spacing w:line="360" w:lineRule="auto"/>
        <w:ind w:firstLine="709"/>
        <w:jc w:val="both"/>
        <w:rPr>
          <w:sz w:val="28"/>
          <w:szCs w:val="28"/>
        </w:rPr>
      </w:pPr>
      <w:r>
        <w:rPr>
          <w:sz w:val="28"/>
          <w:szCs w:val="28"/>
        </w:rPr>
        <w:lastRenderedPageBreak/>
        <w:t>Таким образом, анализ бухгалтерской отчетности, хотя и не ставит прямой целью оценку финансового состояния предприятия, тем не менее позволяет сформировать необходимый набор данных для ее проведения.</w:t>
      </w:r>
    </w:p>
    <w:p w:rsidR="000A52FC" w:rsidRDefault="00215D99">
      <w:pPr>
        <w:suppressLineNumbers/>
        <w:shd w:val="clear" w:color="auto" w:fill="FFFFFF"/>
        <w:suppressAutoHyphens/>
        <w:spacing w:line="360" w:lineRule="auto"/>
        <w:ind w:firstLine="709"/>
        <w:jc w:val="both"/>
        <w:rPr>
          <w:sz w:val="28"/>
          <w:szCs w:val="28"/>
        </w:rPr>
      </w:pPr>
      <w:r>
        <w:rPr>
          <w:sz w:val="28"/>
          <w:szCs w:val="28"/>
        </w:rPr>
        <w:t>Как было отмечено, в отечественной практике анализа финансового состояния предприятия широкое распространение получил подход, основанный на экспресс-анализе и детализированном анализе финансового состояния предприятия. На первом этапе экспресс-анализа устанавливается целесообразность анализа финансовой отчетности. На втором - оценка работы в отчетном периоде (на основе ознакомления с пояснительной запиской к балансу), определение тенденций к изменению основных показателей деятельности, а также качественных изменений в имущественном и финансовом положении предприятия.</w:t>
      </w:r>
    </w:p>
    <w:p w:rsidR="000A52FC" w:rsidRDefault="00215D99">
      <w:pPr>
        <w:suppressLineNumbers/>
        <w:shd w:val="clear" w:color="auto" w:fill="FFFFFF"/>
        <w:suppressAutoHyphens/>
        <w:spacing w:line="360" w:lineRule="auto"/>
        <w:ind w:firstLine="709"/>
        <w:jc w:val="both"/>
        <w:rPr>
          <w:sz w:val="28"/>
          <w:szCs w:val="28"/>
        </w:rPr>
      </w:pPr>
      <w:r>
        <w:rPr>
          <w:sz w:val="28"/>
          <w:szCs w:val="28"/>
        </w:rPr>
        <w:t>Для проведения экспресс-анализа могут использоваться следующие экономические показатели:</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хозяйственные средства предприятия и их структура;</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основные средства предприятия;</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структура и динамика оборотных средств предприятия;</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основные результаты финансово-хозяйственной деятельности предприятия;</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эффективность использования финансовых ресурсов.</w:t>
      </w:r>
    </w:p>
    <w:p w:rsidR="000A52FC" w:rsidRDefault="00215D99">
      <w:pPr>
        <w:suppressLineNumbers/>
        <w:shd w:val="clear" w:color="auto" w:fill="FFFFFF"/>
        <w:suppressAutoHyphens/>
        <w:spacing w:line="360" w:lineRule="auto"/>
        <w:ind w:firstLine="709"/>
        <w:jc w:val="both"/>
        <w:rPr>
          <w:sz w:val="28"/>
          <w:szCs w:val="28"/>
        </w:rPr>
      </w:pPr>
      <w:r>
        <w:rPr>
          <w:sz w:val="28"/>
          <w:szCs w:val="28"/>
        </w:rPr>
        <w:t>Для получения подробной характеристики финансово-экономического состояния предприятия, а также оценки возможностей развития на перспективу используется детализированный анализ, разработанный алгоритм проведения которого представлен на рис. 1.</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lastRenderedPageBreak/>
        <w:drawing>
          <wp:inline distT="0" distB="0" distL="0" distR="0">
            <wp:extent cx="4432300" cy="49466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4946650"/>
                    </a:xfrm>
                    <a:prstGeom prst="rect">
                      <a:avLst/>
                    </a:prstGeom>
                    <a:noFill/>
                    <a:ln>
                      <a:noFill/>
                    </a:ln>
                  </pic:spPr>
                </pic:pic>
              </a:graphicData>
            </a:graphic>
          </wp:inline>
        </w:drawing>
      </w:r>
    </w:p>
    <w:p w:rsidR="000A52FC" w:rsidRDefault="00215D99">
      <w:pPr>
        <w:suppressLineNumbers/>
        <w:shd w:val="clear" w:color="auto" w:fill="FFFFFF"/>
        <w:tabs>
          <w:tab w:val="left" w:pos="709"/>
        </w:tabs>
        <w:suppressAutoHyphens/>
        <w:spacing w:line="360" w:lineRule="auto"/>
        <w:ind w:firstLine="709"/>
        <w:jc w:val="both"/>
        <w:rPr>
          <w:sz w:val="28"/>
          <w:szCs w:val="28"/>
        </w:rPr>
      </w:pPr>
      <w:r>
        <w:rPr>
          <w:sz w:val="28"/>
          <w:szCs w:val="28"/>
        </w:rPr>
        <w:t>Рис. 1. Алгоритм проведения детализированного анализа финансового состояния предприятия</w:t>
      </w:r>
    </w:p>
    <w:p w:rsidR="000A52FC" w:rsidRDefault="000A52FC">
      <w:pPr>
        <w:suppressLineNumbers/>
        <w:shd w:val="clear" w:color="auto" w:fill="FFFFFF"/>
        <w:suppressAutoHyphens/>
        <w:spacing w:line="360" w:lineRule="auto"/>
        <w:ind w:firstLine="709"/>
        <w:jc w:val="both"/>
        <w:rPr>
          <w:sz w:val="28"/>
          <w:szCs w:val="28"/>
        </w:rPr>
      </w:pPr>
    </w:p>
    <w:p w:rsidR="000A52FC" w:rsidRDefault="00215D99">
      <w:pPr>
        <w:suppressLineNumbers/>
        <w:shd w:val="clear" w:color="auto" w:fill="FFFFFF"/>
        <w:suppressAutoHyphens/>
        <w:spacing w:line="360" w:lineRule="auto"/>
        <w:ind w:firstLine="709"/>
        <w:jc w:val="both"/>
        <w:rPr>
          <w:sz w:val="28"/>
          <w:szCs w:val="28"/>
        </w:rPr>
      </w:pPr>
      <w:r>
        <w:rPr>
          <w:sz w:val="28"/>
          <w:szCs w:val="28"/>
        </w:rPr>
        <w:t>Для оценки общего состояния предприятия из этого анализа используются в основном данные, полученные при анализе бухгалтерского баланса и отчета о финансовых результатах. Первым шагом данного анализа является преобразование стандартной формы баланса в укрупненную (агрегированную) форму, методологически и терминологически совпадающую с используемыми в мировой практике формами балансовых отчетов. При этом активы баланса перегруппировываются по степени их ликвидности, а текущие пассивы - по сроку погашения.</w:t>
      </w:r>
    </w:p>
    <w:p w:rsidR="000A52FC" w:rsidRDefault="00215D99">
      <w:pPr>
        <w:suppressLineNumbers/>
        <w:shd w:val="clear" w:color="auto" w:fill="FFFFFF"/>
        <w:suppressAutoHyphens/>
        <w:spacing w:line="360" w:lineRule="auto"/>
        <w:ind w:firstLine="709"/>
        <w:jc w:val="both"/>
        <w:rPr>
          <w:sz w:val="28"/>
          <w:szCs w:val="28"/>
        </w:rPr>
      </w:pPr>
      <w:r>
        <w:rPr>
          <w:sz w:val="28"/>
          <w:szCs w:val="28"/>
        </w:rPr>
        <w:lastRenderedPageBreak/>
        <w:t>Индикатором развития предприятия является изменение значения валюты баланса. Результатом данной части анализа должно стать выявление источников увеличения или сокращения величины активов, по которым данные изменения произошли. На этом шаге используется показатель - коэффициент мобилизации дополнительного капитала (Кмдк), рассчитываемый как отношение прироста чистого оборотного капитала (ЧОК) к приросту инвестиционного капитала (ИК) и показывающий, какая часть прироста инвестиционного капитала направлена на увеличение оборотных средств:</w:t>
      </w:r>
    </w:p>
    <w:p w:rsidR="000A52FC" w:rsidRDefault="00215D99">
      <w:pPr>
        <w:suppressLineNumbers/>
        <w:shd w:val="clear" w:color="auto" w:fill="FFFFFF"/>
        <w:suppressAutoHyphens/>
        <w:spacing w:line="360" w:lineRule="auto"/>
        <w:ind w:firstLine="709"/>
        <w:jc w:val="both"/>
        <w:rPr>
          <w:sz w:val="28"/>
          <w:szCs w:val="28"/>
        </w:rPr>
      </w:pPr>
      <w:r>
        <w:rPr>
          <w:sz w:val="28"/>
          <w:szCs w:val="28"/>
        </w:rPr>
        <w:t>Для оценки финансового состояния предприятия целесообразно использовать такие обобщающие показатели, как ликвидность, привлечение заемных средств, оборачиваемость капитала, прибыльность, для характеристики которых можно использовать известные финансовые коэффициенты.</w:t>
      </w:r>
    </w:p>
    <w:p w:rsidR="000A52FC" w:rsidRDefault="00215D99">
      <w:pPr>
        <w:suppressLineNumbers/>
        <w:shd w:val="clear" w:color="auto" w:fill="FFFFFF"/>
        <w:suppressAutoHyphens/>
        <w:spacing w:line="360" w:lineRule="auto"/>
        <w:ind w:firstLine="709"/>
        <w:jc w:val="both"/>
        <w:rPr>
          <w:sz w:val="28"/>
          <w:szCs w:val="28"/>
        </w:rPr>
      </w:pPr>
      <w:r>
        <w:rPr>
          <w:sz w:val="28"/>
          <w:szCs w:val="28"/>
        </w:rPr>
        <w:t>Поскольку стабильность работы предприятия связана с его общей финансовой структурой, степенью зависимости от кредиторов и инвесторов, то финансовая устойчивость в долгосрочном плане характеризуется соотношением собственных и заемных средств.</w:t>
      </w:r>
    </w:p>
    <w:p w:rsidR="000A52FC" w:rsidRDefault="00215D99">
      <w:pPr>
        <w:suppressLineNumbers/>
        <w:shd w:val="clear" w:color="auto" w:fill="FFFFFF"/>
        <w:suppressAutoHyphens/>
        <w:spacing w:line="360" w:lineRule="auto"/>
        <w:ind w:firstLine="709"/>
        <w:jc w:val="both"/>
        <w:rPr>
          <w:sz w:val="28"/>
          <w:szCs w:val="28"/>
        </w:rPr>
      </w:pPr>
      <w:r>
        <w:rPr>
          <w:sz w:val="28"/>
          <w:szCs w:val="28"/>
        </w:rPr>
        <w:t>Единых нормативных критериев для приведенных выше показателей инвестиционной привлекательности не существует, так как они зависят от многих факторов отраслевой принадлежности предприятия, принципов кредитования, сложившейся структуры источников средств, оборачиваемости оборотных средств, репутации предприятия и т.д. Поэтому приемлемость тех или иных значений этих показателей, оценка их динамики и направленность изменений могут быть установлены только в результате пространственно-временных сопоставлений по группам родственных предприятий.</w:t>
      </w:r>
    </w:p>
    <w:p w:rsidR="000A52FC" w:rsidRDefault="00215D99">
      <w:pPr>
        <w:suppressLineNumbers/>
        <w:shd w:val="clear" w:color="auto" w:fill="FFFFFF"/>
        <w:suppressAutoHyphens/>
        <w:spacing w:line="360" w:lineRule="auto"/>
        <w:ind w:firstLine="709"/>
        <w:jc w:val="both"/>
        <w:rPr>
          <w:sz w:val="28"/>
          <w:szCs w:val="28"/>
        </w:rPr>
      </w:pPr>
      <w:r>
        <w:rPr>
          <w:sz w:val="28"/>
          <w:szCs w:val="28"/>
        </w:rPr>
        <w:t xml:space="preserve">При оценке инвестиционной привлекательности предприятия на краткосрочную перспективу, как правило, приводятся показатели оценки </w:t>
      </w:r>
      <w:r>
        <w:rPr>
          <w:sz w:val="28"/>
          <w:szCs w:val="28"/>
        </w:rPr>
        <w:lastRenderedPageBreak/>
        <w:t>удовлетворительности структуры баланса (текущей ликвидности, обеспеченности собственными средствами и способности восстановления (утраты) платежеспособности). При характеристике платежеспособности следует обратить внимание на такие показатели, как наличие денежных средств на расчетных счетах в банке и иных кредитных учреждениях, в кассе организации, убытки, просроченные дебиторская и кредиторская задолженности, не погашенные в срок кредиты и займы; на оценку положения организации на рынке ценных бумаг.</w:t>
      </w:r>
    </w:p>
    <w:p w:rsidR="000A52FC" w:rsidRDefault="00215D99">
      <w:pPr>
        <w:suppressLineNumbers/>
        <w:shd w:val="clear" w:color="auto" w:fill="FFFFFF"/>
        <w:suppressAutoHyphens/>
        <w:spacing w:line="360" w:lineRule="auto"/>
        <w:ind w:firstLine="709"/>
        <w:jc w:val="both"/>
        <w:rPr>
          <w:sz w:val="28"/>
          <w:szCs w:val="28"/>
        </w:rPr>
      </w:pPr>
      <w:r>
        <w:rPr>
          <w:sz w:val="28"/>
          <w:szCs w:val="28"/>
        </w:rPr>
        <w:t>При оценке инвестиционной привлекательности на долгосрочную перспективу приводится характеристика структуры источников средств, степень зависимости организации от внешних инвесторов и кредиторов и пр.</w:t>
      </w:r>
    </w:p>
    <w:p w:rsidR="000A52FC" w:rsidRDefault="00215D99">
      <w:pPr>
        <w:suppressLineNumbers/>
        <w:shd w:val="clear" w:color="auto" w:fill="FFFFFF"/>
        <w:suppressAutoHyphens/>
        <w:spacing w:line="360" w:lineRule="auto"/>
        <w:ind w:firstLine="709"/>
        <w:jc w:val="both"/>
        <w:rPr>
          <w:sz w:val="28"/>
          <w:szCs w:val="28"/>
        </w:rPr>
      </w:pPr>
      <w:r>
        <w:rPr>
          <w:sz w:val="28"/>
          <w:szCs w:val="28"/>
        </w:rPr>
        <w:t>Балабанов И.Т. считает, что достаточно достоверным источником информации о потенциале предприятия для инвесторов (банков, инвестиционных фондов и компаний) служит рейтинговая оценка, которая с помощью нескольких основных показателей позволяет раскрыть сильные и слабые стороны хозяйственной деятельности конкретного производства. В рейтинговую оценку включены следующие показатели [9]:</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прироста собственного капитала, учитывающий способность предприятия к росту;</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отражающий отношение собственного капитала к заёмному;</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прирост выручки от продаж. Этот показатель характеризует устойчивость предприятия в определённом сегменте рынка и эффективность управления;</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рентабельности активов, показывающий эффективность управления имуществом;</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 xml:space="preserve">коэффициент обеспеченности активов собственными оборотными </w:t>
      </w:r>
      <w:r>
        <w:rPr>
          <w:sz w:val="28"/>
          <w:szCs w:val="28"/>
        </w:rPr>
        <w:lastRenderedPageBreak/>
        <w:t>средствами, показывающий зависимость предприятия от внешнего инвестирования;</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текущей ликвидности, отражающий состояние расчётов с дебиторами.</w:t>
      </w:r>
    </w:p>
    <w:p w:rsidR="000A52FC" w:rsidRDefault="00215D99">
      <w:pPr>
        <w:suppressLineNumbers/>
        <w:suppressAutoHyphens/>
        <w:spacing w:line="360" w:lineRule="auto"/>
        <w:ind w:firstLine="709"/>
        <w:jc w:val="both"/>
        <w:rPr>
          <w:sz w:val="28"/>
          <w:szCs w:val="28"/>
        </w:rPr>
      </w:pPr>
      <w:r>
        <w:rPr>
          <w:sz w:val="28"/>
          <w:szCs w:val="28"/>
        </w:rPr>
        <w:t>Ввиду неравнозначности перечисленных показателей, они должны быть стандартизированы в соответствии с их весовыми соотношениями.</w:t>
      </w:r>
    </w:p>
    <w:p w:rsidR="000A52FC" w:rsidRDefault="00215D99">
      <w:pPr>
        <w:suppressLineNumbers/>
        <w:suppressAutoHyphens/>
        <w:spacing w:line="360" w:lineRule="auto"/>
        <w:ind w:firstLine="709"/>
        <w:jc w:val="both"/>
        <w:rPr>
          <w:sz w:val="28"/>
          <w:szCs w:val="28"/>
        </w:rPr>
      </w:pPr>
      <w:r>
        <w:rPr>
          <w:sz w:val="28"/>
          <w:szCs w:val="28"/>
        </w:rPr>
        <w:t>Помимо рейтинга, оценка инвестиционной привлекательности предприятия должна включать оценку благоприятности внешней среды для деятельности предприятия и его полезность для внешней среды.</w:t>
      </w:r>
    </w:p>
    <w:p w:rsidR="000A52FC" w:rsidRDefault="00215D99">
      <w:pPr>
        <w:suppressLineNumbers/>
        <w:suppressAutoHyphens/>
        <w:spacing w:line="360" w:lineRule="auto"/>
        <w:ind w:firstLine="709"/>
        <w:jc w:val="both"/>
        <w:rPr>
          <w:sz w:val="28"/>
          <w:szCs w:val="28"/>
        </w:rPr>
      </w:pPr>
      <w:r>
        <w:rPr>
          <w:sz w:val="28"/>
          <w:szCs w:val="28"/>
        </w:rPr>
        <w:t>Абрютина М.С. считает, что инвестиционная привлекательность предприятия характеризуется как комплекс экономико-психологических показателей его деятельности, который определяет для инвестора область предпочтительных значений инвестиционного поведения. По своей сущности инвестиционная привлекательность предприятия - это категория воспроизводственная, структурная. Она предполагает наличие такого инвестиционного облика предприятия, который способствует его непрерывному обновлению, прогрессивной реструктуризации. Одновременно, инвестиционная привлекательность есть противоречивое единство двух характеристик: экономического содержания (инвестиции) и психологической формы (привлекательность), т.е. субъективных оценок объективной действительности. Суть ее заключается в том, что благоприятная инвестиционная среда наряду с инвестиционной привлекательностью предприятия и экономическими возможностями инвестора становится побуждающим мотивом к ситуационному анализу: определению цели и оценке альтернативных вариантов. Далее следует принятие решений, реализация стратегии, оценка результатов. В качестве главного субъективного фактора, влияющего на принятие решения об инвестициях рассматривается склонность к риску [6].</w:t>
      </w:r>
    </w:p>
    <w:p w:rsidR="000A52FC" w:rsidRDefault="00215D99">
      <w:pPr>
        <w:suppressLineNumbers/>
        <w:suppressAutoHyphens/>
        <w:spacing w:line="360" w:lineRule="auto"/>
        <w:ind w:firstLine="709"/>
        <w:jc w:val="both"/>
        <w:rPr>
          <w:sz w:val="28"/>
          <w:szCs w:val="28"/>
        </w:rPr>
      </w:pPr>
      <w:r>
        <w:rPr>
          <w:sz w:val="28"/>
          <w:szCs w:val="28"/>
        </w:rPr>
        <w:lastRenderedPageBreak/>
        <w:t>Система включает показатели с наиболее обобщающими критериями и количественной оценкой границ привлекательности и риска на основе понимания предприятия как комплекса, состоящего из совокупности подкомплексов: территориального (в расчетах использовались - транспортный коэффициент, коэффициент удаленности предприятия от центра города, нормативная цена земли, доля транспортных издержек в себестоимости выпускаемой продукции т.д.), воспроизводственного, функционального, организационного, ресурсного, технологического (приложение А).</w:t>
      </w:r>
    </w:p>
    <w:p w:rsidR="000A52FC" w:rsidRDefault="00215D99">
      <w:pPr>
        <w:suppressLineNumbers/>
        <w:suppressAutoHyphens/>
        <w:spacing w:line="360" w:lineRule="auto"/>
        <w:ind w:firstLine="709"/>
        <w:jc w:val="both"/>
        <w:rPr>
          <w:sz w:val="28"/>
          <w:szCs w:val="28"/>
        </w:rPr>
      </w:pPr>
      <w:r>
        <w:rPr>
          <w:sz w:val="28"/>
          <w:szCs w:val="28"/>
        </w:rPr>
        <w:t>Последовательность анализа слагаемых инвестиционной привлекательности предприятий базируется на системном подходе, отражающем закономерности взаимосвязей частей в целом, их иерархию и субординацию. Системная последовательность слагаемых инвестиционной привлекательности предприятий (ИПП) определяется движением от частного к общему, от функционально-ресурсной направленности производства к его организационной и воспроизводственной структурам. Т.о., все слагаемые ИПП рассматриваются как закономерные части целого. Последовательность слагаемых выстроена также с учетом мнения экспертов - представителей инвестиционных институтов и экономических служб различных предприятий. Принимается во внимание и субъективный фактор, т.к. в каждом отдельном случае определенную роль в выборе приоритетов инвестирования играет психология отдельного инвестора. Т.о., из принципа системности вытекает принцип приоритетов. В практике хозяйствования самым приоритетным слагаемым считается финансовая привлекательность предприятия, т.к. именно она характеризует возможность получения максимальной прибыли от инвестиций при минимизации затрат на ресурсы.</w:t>
      </w:r>
    </w:p>
    <w:p w:rsidR="000A52FC" w:rsidRDefault="00215D99">
      <w:pPr>
        <w:suppressLineNumbers/>
        <w:suppressAutoHyphens/>
        <w:spacing w:line="360" w:lineRule="auto"/>
        <w:ind w:firstLine="709"/>
        <w:jc w:val="both"/>
        <w:rPr>
          <w:sz w:val="28"/>
          <w:szCs w:val="28"/>
        </w:rPr>
      </w:pPr>
      <w:r>
        <w:rPr>
          <w:sz w:val="28"/>
          <w:szCs w:val="28"/>
        </w:rPr>
        <w:t xml:space="preserve">Все слагаемые инвестиционной привлекательности предприятия разделены на три группы. В первую очередь инвестора, обычно, интересует, что </w:t>
      </w:r>
      <w:r>
        <w:rPr>
          <w:sz w:val="28"/>
          <w:szCs w:val="28"/>
        </w:rPr>
        <w:lastRenderedPageBreak/>
        <w:t>производится на предприятии, где оно расположено и насколько предприимчивы его руководители и персонал. Поэтому, исходными слагаемыми ИПП являются продуктовая, кадровая и территориальная. Финансовая привлекательность выделена как главное слагаемое ИПП, потому что, именно, в финансах предприятия, как в зеркале, отражаются главные результаты его деятельности (прибыльность, рентабельность), деловой активности (фондоотдача, оборачиваемость оборотных средств) и финансовой состоятельности (показатели ликвидности, обеспеченности собственными средствами). Инновационная, конверсионная, экологическая и социальная привлекательность предприятия рассматриваются в качестве оценок перспективности его развития для инвесторов. Поэтому они выделены в отдельную группу. К этой же группе слагаемых можно отнести и приватизационную привлекательность, хотя по своей значимости и приоритетности она может быть отнесена и к первой группе.</w:t>
      </w:r>
    </w:p>
    <w:p w:rsidR="000A52FC" w:rsidRDefault="00215D99">
      <w:pPr>
        <w:suppressLineNumbers/>
        <w:suppressAutoHyphens/>
        <w:spacing w:line="360" w:lineRule="auto"/>
        <w:ind w:firstLine="709"/>
        <w:jc w:val="both"/>
        <w:rPr>
          <w:sz w:val="28"/>
          <w:szCs w:val="28"/>
        </w:rPr>
      </w:pPr>
      <w:r>
        <w:rPr>
          <w:sz w:val="28"/>
          <w:szCs w:val="28"/>
        </w:rPr>
        <w:t>Шеремет А.Д., Негашев Е.В. предлагают использовать итоговую рейтинговую оценку, которая учитывает все важнейшие параметры (показатели) финансово-хозяйственной и производственной деятельности предприятия, т.е. хозяйственной активности в целом. При ее построении используются данные о производственном потенциале предприятия, рентабельности его продукции, эффективности использования производственных и финансовых ресурсов, состоянии и размещении средств, их источниках и другие показатели [37].</w:t>
      </w:r>
    </w:p>
    <w:p w:rsidR="000A52FC" w:rsidRDefault="00215D99">
      <w:pPr>
        <w:suppressLineNumbers/>
        <w:suppressAutoHyphens/>
        <w:spacing w:line="360" w:lineRule="auto"/>
        <w:ind w:firstLine="709"/>
        <w:jc w:val="both"/>
        <w:rPr>
          <w:sz w:val="28"/>
          <w:szCs w:val="28"/>
        </w:rPr>
      </w:pPr>
      <w:r>
        <w:rPr>
          <w:sz w:val="28"/>
          <w:szCs w:val="28"/>
        </w:rPr>
        <w:t>Предлагаемая система показателей базируется на данных публичной отчетности предприятий. Это требование делает оценку массовой, позволяет контролировать изменения в финансовом состоянии предприятия всеми участниками экономического процесса. Показатели (приложение Б) рассчитываются либо на конец периода (года), либо к усредненным значениям статей баланса.</w:t>
      </w:r>
    </w:p>
    <w:p w:rsidR="000A52FC" w:rsidRDefault="00215D99">
      <w:pPr>
        <w:suppressLineNumbers/>
        <w:suppressAutoHyphens/>
        <w:spacing w:line="360" w:lineRule="auto"/>
        <w:ind w:firstLine="709"/>
        <w:jc w:val="both"/>
        <w:rPr>
          <w:sz w:val="28"/>
          <w:szCs w:val="28"/>
        </w:rPr>
      </w:pPr>
      <w:r>
        <w:rPr>
          <w:sz w:val="28"/>
          <w:szCs w:val="28"/>
        </w:rPr>
        <w:t xml:space="preserve">В основе расчета итогового показателя рейтинговой оценки лежит </w:t>
      </w:r>
      <w:r>
        <w:rPr>
          <w:sz w:val="28"/>
          <w:szCs w:val="28"/>
        </w:rPr>
        <w:lastRenderedPageBreak/>
        <w:t>сравнение предприятий по каждому показателю финансового состояния, рентабельности и деловой активности с условным эталонным предприятием, имеющим наилучшие результаты по всем сравниваемым показателям. Таким образом, базой отсчета для получения рейтинговой оценки состояния дел предприятия являются не субъективные предположения экспертов, а сложившиеся в реальной рыночной конкуренции наиболее высокие результаты из всей совокупности сравниваемых объектов. Эталоном сравнения как бы является самый удачливый конкурент, у которого все показатели наилучшие.</w:t>
      </w:r>
    </w:p>
    <w:p w:rsidR="000A52FC" w:rsidRDefault="00215D99">
      <w:pPr>
        <w:suppressLineNumbers/>
        <w:suppressAutoHyphens/>
        <w:spacing w:line="360" w:lineRule="auto"/>
        <w:ind w:firstLine="709"/>
        <w:jc w:val="both"/>
        <w:rPr>
          <w:sz w:val="28"/>
          <w:szCs w:val="28"/>
        </w:rPr>
      </w:pPr>
      <w:r>
        <w:rPr>
          <w:sz w:val="28"/>
          <w:szCs w:val="28"/>
        </w:rPr>
        <w:t>В общем виде алгоритм сравнительной рейтинговой оценки финансового состояния, рентабельности и деловой активности предприятия может быть представлен в виде последовательности следующих действий:</w:t>
      </w:r>
    </w:p>
    <w:p w:rsidR="000A52FC" w:rsidRDefault="00215D99">
      <w:pPr>
        <w:suppressLineNumbers/>
        <w:suppressAutoHyphens/>
        <w:spacing w:line="360" w:lineRule="auto"/>
        <w:ind w:firstLine="709"/>
        <w:jc w:val="both"/>
        <w:rPr>
          <w:sz w:val="28"/>
          <w:szCs w:val="28"/>
        </w:rPr>
      </w:pPr>
      <w:r>
        <w:rPr>
          <w:sz w:val="28"/>
          <w:szCs w:val="28"/>
        </w:rPr>
        <w:t>. Исходные данные представляются в виде матрицы (aij), т.е. таблицы, где по строкам записаны номера показателей (i = 1, 2, 3, …, n), а по столбцам - номера предприятия (j = 1, 2, 3, …, m).</w:t>
      </w:r>
    </w:p>
    <w:p w:rsidR="000A52FC" w:rsidRDefault="00215D99">
      <w:pPr>
        <w:suppressLineNumbers/>
        <w:suppressAutoHyphens/>
        <w:spacing w:line="360" w:lineRule="auto"/>
        <w:ind w:firstLine="709"/>
        <w:jc w:val="both"/>
        <w:rPr>
          <w:sz w:val="28"/>
          <w:szCs w:val="28"/>
        </w:rPr>
      </w:pPr>
      <w:r>
        <w:rPr>
          <w:sz w:val="28"/>
          <w:szCs w:val="28"/>
        </w:rPr>
        <w:t>. По каждому показателю находится максимальное значение и заносится в столбец условного эталонного предприятия (m + 1).</w:t>
      </w:r>
    </w:p>
    <w:p w:rsidR="000A52FC" w:rsidRDefault="00215D99">
      <w:pPr>
        <w:suppressLineNumbers/>
        <w:suppressAutoHyphens/>
        <w:spacing w:line="360" w:lineRule="auto"/>
        <w:ind w:firstLine="709"/>
        <w:jc w:val="both"/>
        <w:rPr>
          <w:sz w:val="28"/>
          <w:szCs w:val="28"/>
        </w:rPr>
      </w:pPr>
      <w:r>
        <w:rPr>
          <w:sz w:val="28"/>
          <w:szCs w:val="28"/>
        </w:rPr>
        <w:t>. Исходные показатели матрицы aij стандартизуются в отношении соответствующего показателя эталонного предприятия по формуле:</w:t>
      </w:r>
    </w:p>
    <w:p w:rsidR="000A52FC" w:rsidRDefault="000A52FC">
      <w:pPr>
        <w:suppressLineNumbers/>
        <w:tabs>
          <w:tab w:val="right" w:pos="9355"/>
        </w:tabs>
        <w:suppressAutoHyphens/>
        <w:spacing w:line="360" w:lineRule="auto"/>
        <w:ind w:firstLine="709"/>
        <w:jc w:val="both"/>
        <w:rPr>
          <w:sz w:val="28"/>
          <w:szCs w:val="28"/>
        </w:rPr>
      </w:pPr>
    </w:p>
    <w:p w:rsidR="000A52FC" w:rsidRDefault="0013501B">
      <w:pPr>
        <w:suppressLineNumbers/>
        <w:tabs>
          <w:tab w:val="right" w:pos="9355"/>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723900" cy="48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inline>
        </w:drawing>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 xml:space="preserve">где: </w:t>
      </w:r>
      <w:r>
        <w:rPr>
          <w:i/>
          <w:iCs/>
          <w:sz w:val="28"/>
          <w:szCs w:val="28"/>
        </w:rPr>
        <w:t>x</w:t>
      </w:r>
      <w:r>
        <w:rPr>
          <w:sz w:val="28"/>
          <w:szCs w:val="28"/>
          <w:vertAlign w:val="subscript"/>
        </w:rPr>
        <w:t>ij</w:t>
      </w:r>
      <w:r>
        <w:rPr>
          <w:sz w:val="28"/>
          <w:szCs w:val="28"/>
        </w:rPr>
        <w:t xml:space="preserve"> - стандартизированные показатели состояния j-го предприятия.</w:t>
      </w:r>
    </w:p>
    <w:p w:rsidR="000A52FC" w:rsidRDefault="00215D99">
      <w:pPr>
        <w:suppressLineNumbers/>
        <w:suppressAutoHyphens/>
        <w:spacing w:line="360" w:lineRule="auto"/>
        <w:ind w:firstLine="709"/>
        <w:jc w:val="both"/>
        <w:rPr>
          <w:sz w:val="28"/>
          <w:szCs w:val="28"/>
        </w:rPr>
      </w:pPr>
      <w:r>
        <w:rPr>
          <w:sz w:val="28"/>
          <w:szCs w:val="28"/>
        </w:rPr>
        <w:t>. Для каждого анализируемого предприятия значение его рейтинговой оценки определяется по формуле:</w:t>
      </w:r>
    </w:p>
    <w:p w:rsidR="000A52FC" w:rsidRDefault="000A52FC">
      <w:pPr>
        <w:suppressLineNumbers/>
        <w:tabs>
          <w:tab w:val="right" w:pos="9355"/>
        </w:tabs>
        <w:suppressAutoHyphens/>
        <w:spacing w:line="360" w:lineRule="auto"/>
        <w:ind w:firstLine="709"/>
        <w:jc w:val="both"/>
        <w:rPr>
          <w:sz w:val="28"/>
          <w:szCs w:val="28"/>
        </w:rPr>
      </w:pPr>
    </w:p>
    <w:p w:rsidR="000A52FC" w:rsidRDefault="0013501B">
      <w:pPr>
        <w:suppressLineNumbers/>
        <w:tabs>
          <w:tab w:val="right" w:pos="9355"/>
        </w:tabs>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162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304800"/>
                    </a:xfrm>
                    <a:prstGeom prst="rect">
                      <a:avLst/>
                    </a:prstGeom>
                    <a:noFill/>
                    <a:ln>
                      <a:noFill/>
                    </a:ln>
                  </pic:spPr>
                </pic:pic>
              </a:graphicData>
            </a:graphic>
          </wp:inline>
        </w:drawing>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 xml:space="preserve">где: </w:t>
      </w:r>
      <w:r>
        <w:rPr>
          <w:i/>
          <w:iCs/>
          <w:sz w:val="28"/>
          <w:szCs w:val="28"/>
        </w:rPr>
        <w:t>R</w:t>
      </w:r>
      <w:r>
        <w:rPr>
          <w:sz w:val="28"/>
          <w:szCs w:val="28"/>
          <w:vertAlign w:val="subscript"/>
        </w:rPr>
        <w:t>j</w:t>
      </w:r>
      <w:r>
        <w:rPr>
          <w:sz w:val="28"/>
          <w:szCs w:val="28"/>
        </w:rPr>
        <w:t xml:space="preserve"> - рейтинговая оценка для j-го предприятия;</w:t>
      </w:r>
    </w:p>
    <w:p w:rsidR="000A52FC" w:rsidRDefault="00215D99">
      <w:pPr>
        <w:suppressLineNumbers/>
        <w:suppressAutoHyphens/>
        <w:spacing w:line="360" w:lineRule="auto"/>
        <w:ind w:firstLine="709"/>
        <w:jc w:val="both"/>
        <w:rPr>
          <w:sz w:val="28"/>
          <w:szCs w:val="28"/>
        </w:rPr>
      </w:pPr>
      <w:r>
        <w:rPr>
          <w:i/>
          <w:iCs/>
          <w:sz w:val="28"/>
          <w:szCs w:val="28"/>
        </w:rPr>
        <w:t>x</w:t>
      </w:r>
      <w:r>
        <w:rPr>
          <w:sz w:val="28"/>
          <w:szCs w:val="28"/>
          <w:vertAlign w:val="subscript"/>
        </w:rPr>
        <w:t>1j</w:t>
      </w:r>
      <w:r>
        <w:rPr>
          <w:sz w:val="28"/>
          <w:szCs w:val="28"/>
        </w:rPr>
        <w:t xml:space="preserve">, </w:t>
      </w:r>
      <w:r>
        <w:rPr>
          <w:i/>
          <w:iCs/>
          <w:sz w:val="28"/>
          <w:szCs w:val="28"/>
        </w:rPr>
        <w:t>x</w:t>
      </w:r>
      <w:r>
        <w:rPr>
          <w:sz w:val="28"/>
          <w:szCs w:val="28"/>
          <w:vertAlign w:val="subscript"/>
        </w:rPr>
        <w:t>2j</w:t>
      </w:r>
      <w:r>
        <w:rPr>
          <w:sz w:val="28"/>
          <w:szCs w:val="28"/>
        </w:rPr>
        <w:t xml:space="preserve">, …, </w:t>
      </w:r>
      <w:r>
        <w:rPr>
          <w:i/>
          <w:iCs/>
          <w:sz w:val="28"/>
          <w:szCs w:val="28"/>
        </w:rPr>
        <w:t>x</w:t>
      </w:r>
      <w:r>
        <w:rPr>
          <w:sz w:val="28"/>
          <w:szCs w:val="28"/>
          <w:vertAlign w:val="subscript"/>
        </w:rPr>
        <w:t>nj</w:t>
      </w:r>
      <w:r>
        <w:rPr>
          <w:sz w:val="28"/>
          <w:szCs w:val="28"/>
        </w:rPr>
        <w:t xml:space="preserve"> - стандартизированные показатели j-го анализируемого предприятия.</w:t>
      </w:r>
    </w:p>
    <w:p w:rsidR="000A52FC" w:rsidRDefault="00215D99">
      <w:pPr>
        <w:suppressLineNumbers/>
        <w:suppressAutoHyphens/>
        <w:spacing w:line="360" w:lineRule="auto"/>
        <w:ind w:firstLine="709"/>
        <w:jc w:val="both"/>
        <w:rPr>
          <w:sz w:val="28"/>
          <w:szCs w:val="28"/>
        </w:rPr>
      </w:pPr>
      <w:r>
        <w:rPr>
          <w:sz w:val="28"/>
          <w:szCs w:val="28"/>
        </w:rPr>
        <w:t>. Предприятия упорядочиваются (ранжируются) в порядке убывания рейтинговой оценки.</w:t>
      </w:r>
    </w:p>
    <w:p w:rsidR="000A52FC" w:rsidRDefault="00215D99">
      <w:pPr>
        <w:suppressLineNumbers/>
        <w:suppressAutoHyphens/>
        <w:spacing w:line="360" w:lineRule="auto"/>
        <w:ind w:firstLine="709"/>
        <w:jc w:val="both"/>
        <w:rPr>
          <w:sz w:val="28"/>
          <w:szCs w:val="28"/>
        </w:rPr>
      </w:pPr>
      <w:r>
        <w:rPr>
          <w:sz w:val="28"/>
          <w:szCs w:val="28"/>
        </w:rPr>
        <w:t>Наивысший рейтинг имеет предприятие с минимальным значением R.</w:t>
      </w:r>
    </w:p>
    <w:p w:rsidR="000A52FC" w:rsidRDefault="00215D99">
      <w:pPr>
        <w:suppressLineNumbers/>
        <w:suppressAutoHyphens/>
        <w:spacing w:line="360" w:lineRule="auto"/>
        <w:ind w:firstLine="709"/>
        <w:jc w:val="both"/>
        <w:rPr>
          <w:sz w:val="28"/>
          <w:szCs w:val="28"/>
        </w:rPr>
      </w:pPr>
      <w:r>
        <w:rPr>
          <w:sz w:val="28"/>
          <w:szCs w:val="28"/>
        </w:rPr>
        <w:t>Гиляровская Л.Т. предлагает несколько модифицировать формулу, она также предлагает устанавливать близость объектов анализа к объекту-эталону по каждому из сравниваемых показателей, а затем рассчитывать сумму квадратов полученных коэффициентов с учетом сравнительной значимости индикаторов, т.к. каждый квадрат умножается на соответствующий весовой коэффициент значимости.</w:t>
      </w:r>
    </w:p>
    <w:p w:rsidR="000A52FC" w:rsidRDefault="00215D99">
      <w:pPr>
        <w:suppressLineNumbers/>
        <w:suppressAutoHyphens/>
        <w:spacing w:line="360" w:lineRule="auto"/>
        <w:ind w:firstLine="709"/>
        <w:jc w:val="both"/>
        <w:rPr>
          <w:sz w:val="28"/>
          <w:szCs w:val="28"/>
        </w:rPr>
      </w:pPr>
      <w:r>
        <w:rPr>
          <w:sz w:val="28"/>
          <w:szCs w:val="28"/>
        </w:rPr>
        <w:t>Для оценки инвестиционной привлекательности Гиляровская Л.Т. предлагает использовать [15]:</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общей текущей ликвидности;</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абсолютной ликвидности;</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финансовой независимости;</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коэффициент обеспеченности собственными оборотными средствами.</w:t>
      </w:r>
    </w:p>
    <w:p w:rsidR="000A52FC" w:rsidRDefault="00215D99">
      <w:pPr>
        <w:suppressLineNumbers/>
        <w:suppressAutoHyphens/>
        <w:spacing w:line="360" w:lineRule="auto"/>
        <w:ind w:firstLine="709"/>
        <w:jc w:val="both"/>
        <w:rPr>
          <w:sz w:val="28"/>
          <w:szCs w:val="28"/>
        </w:rPr>
      </w:pPr>
      <w:r>
        <w:rPr>
          <w:sz w:val="28"/>
          <w:szCs w:val="28"/>
        </w:rPr>
        <w:t>Таким образом, с помощью данной методики инвестиционную привлекательность предприятия можно определить детально на основе всех разделов, возможен и экспресс- анализ ИПП по системе обобщающих коэффициентов или на основе только текущих или только долговременных показателей.</w:t>
      </w:r>
    </w:p>
    <w:p w:rsidR="000A52FC" w:rsidRDefault="00215D99">
      <w:pPr>
        <w:suppressLineNumbers/>
        <w:suppressAutoHyphens/>
        <w:spacing w:line="360" w:lineRule="auto"/>
        <w:ind w:firstLine="709"/>
        <w:jc w:val="both"/>
        <w:rPr>
          <w:sz w:val="28"/>
          <w:szCs w:val="28"/>
        </w:rPr>
      </w:pPr>
      <w:r>
        <w:rPr>
          <w:sz w:val="28"/>
          <w:szCs w:val="28"/>
        </w:rPr>
        <w:t>К сожалению, в объеме данной ВКР не возможно проработать все варианты по всем разделам методики оценки ИПП, поэтому основной упор сделан на расчеты анализа финансового состояния как главного слагаемого инвестиционной привлекательности предприятий.</w:t>
      </w:r>
    </w:p>
    <w:p w:rsidR="000A52FC" w:rsidRDefault="000A52FC">
      <w:pPr>
        <w:pStyle w:val="1"/>
        <w:suppressLineNumbers/>
        <w:suppressAutoHyphens/>
        <w:spacing w:line="360" w:lineRule="auto"/>
        <w:ind w:firstLine="709"/>
        <w:jc w:val="both"/>
        <w:rPr>
          <w:caps/>
          <w:sz w:val="28"/>
          <w:szCs w:val="28"/>
        </w:rPr>
      </w:pPr>
    </w:p>
    <w:p w:rsidR="000A52FC" w:rsidRDefault="00215D99">
      <w:pPr>
        <w:pStyle w:val="1"/>
        <w:suppressLineNumbers/>
        <w:suppressAutoHyphens/>
        <w:spacing w:line="360" w:lineRule="auto"/>
        <w:ind w:firstLine="709"/>
        <w:jc w:val="both"/>
        <w:rPr>
          <w:caps/>
          <w:sz w:val="28"/>
          <w:szCs w:val="28"/>
        </w:rPr>
      </w:pPr>
      <w:r>
        <w:rPr>
          <w:caps/>
          <w:sz w:val="28"/>
          <w:szCs w:val="28"/>
        </w:rPr>
        <w:br w:type="page"/>
      </w:r>
      <w:r>
        <w:rPr>
          <w:caps/>
          <w:sz w:val="28"/>
          <w:szCs w:val="28"/>
        </w:rPr>
        <w:lastRenderedPageBreak/>
        <w:t>2. анализ показателей ИНВЕСТИЦИОННОЙ ПРИВЛЕКАТЕЛЬНОСТИ ОАО МКБ «Факел»</w:t>
      </w:r>
    </w:p>
    <w:p w:rsidR="000A52FC" w:rsidRDefault="000A52FC">
      <w:pPr>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2.1 Организационно-правовая характеристика</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 качестве объекта анализа выступает открытое акционерное общество МКБ «Факел». Общество является юридическим лицом, создано в соответствии с законом РФ для организации предпринимательской деятельности и получении прибыли.</w:t>
      </w:r>
    </w:p>
    <w:p w:rsidR="000A52FC" w:rsidRDefault="00215D99">
      <w:pPr>
        <w:suppressLineNumbers/>
        <w:suppressAutoHyphens/>
        <w:spacing w:line="360" w:lineRule="auto"/>
        <w:ind w:firstLine="709"/>
        <w:jc w:val="both"/>
        <w:rPr>
          <w:sz w:val="28"/>
          <w:szCs w:val="28"/>
        </w:rPr>
      </w:pPr>
      <w:r>
        <w:rPr>
          <w:sz w:val="28"/>
          <w:szCs w:val="28"/>
        </w:rPr>
        <w:t>Местонахождение общества: Российская Федерация, 141401, Московская область, г. Химки, ул. Академика Грушина, д. 33.</w:t>
      </w:r>
    </w:p>
    <w:p w:rsidR="000A52FC" w:rsidRDefault="00215D99">
      <w:pPr>
        <w:suppressLineNumbers/>
        <w:suppressAutoHyphens/>
        <w:spacing w:line="360" w:lineRule="auto"/>
        <w:ind w:firstLine="709"/>
        <w:jc w:val="both"/>
        <w:rPr>
          <w:sz w:val="28"/>
          <w:szCs w:val="28"/>
        </w:rPr>
      </w:pPr>
      <w:r>
        <w:rPr>
          <w:sz w:val="28"/>
          <w:szCs w:val="28"/>
        </w:rPr>
        <w:t>ОАО МКБ «Факел» имеет круглую печать, счет в банке, является истцом и ответчиком в суде. Имеет все права предприятия и несет предусмотренные законодательством обязанности.</w:t>
      </w:r>
    </w:p>
    <w:p w:rsidR="000A52FC" w:rsidRDefault="00215D99">
      <w:pPr>
        <w:suppressLineNumbers/>
        <w:suppressAutoHyphens/>
        <w:spacing w:line="360" w:lineRule="auto"/>
        <w:ind w:firstLine="709"/>
        <w:jc w:val="both"/>
        <w:rPr>
          <w:sz w:val="28"/>
          <w:szCs w:val="28"/>
        </w:rPr>
      </w:pPr>
      <w:r>
        <w:rPr>
          <w:sz w:val="28"/>
          <w:szCs w:val="28"/>
        </w:rPr>
        <w:t>Общество является коммерческой организацией</w:t>
      </w:r>
    </w:p>
    <w:p w:rsidR="000A52FC" w:rsidRDefault="00215D99">
      <w:pPr>
        <w:suppressLineNumbers/>
        <w:suppressAutoHyphens/>
        <w:spacing w:line="360" w:lineRule="auto"/>
        <w:ind w:firstLine="709"/>
        <w:jc w:val="both"/>
        <w:rPr>
          <w:sz w:val="28"/>
          <w:szCs w:val="28"/>
        </w:rPr>
      </w:pPr>
      <w:r>
        <w:rPr>
          <w:sz w:val="28"/>
          <w:szCs w:val="28"/>
        </w:rPr>
        <w:t>Основными видами деятельности Общества являются:</w:t>
      </w:r>
    </w:p>
    <w:p w:rsidR="000A52FC" w:rsidRDefault="00215D99">
      <w:pPr>
        <w:suppressLineNumbers/>
        <w:tabs>
          <w:tab w:val="left" w:pos="1069"/>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ремонт и техническое обслуживание автомобилей;</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транспортные услуги;</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сдача транспорта в аренду.</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изготовление и испытание продукции производственно-технического назначения, нестандартного оборудования, технологической оснастки, инструмента и товаров народного потребления, в том числе проведение сертификационных испытаний;</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проектно-конструкторских, дизайнерских и оформительских работ.</w:t>
      </w:r>
    </w:p>
    <w:p w:rsidR="000A52FC" w:rsidRDefault="00215D99">
      <w:pPr>
        <w:suppressLineNumbers/>
        <w:suppressAutoHyphens/>
        <w:spacing w:line="360" w:lineRule="auto"/>
        <w:ind w:firstLine="709"/>
        <w:jc w:val="both"/>
        <w:rPr>
          <w:sz w:val="28"/>
          <w:szCs w:val="28"/>
        </w:rPr>
      </w:pPr>
      <w:r>
        <w:rPr>
          <w:sz w:val="28"/>
          <w:szCs w:val="28"/>
        </w:rPr>
        <w:t xml:space="preserve">Акционерами Общества могут являться юридические и физические лица. Юридические и физические лица вправе приобретать акции Общества в порядке, </w:t>
      </w:r>
      <w:r>
        <w:rPr>
          <w:sz w:val="28"/>
          <w:szCs w:val="28"/>
        </w:rPr>
        <w:lastRenderedPageBreak/>
        <w:t>установленном нормативными правовыми актами Российской Федерации.</w:t>
      </w:r>
    </w:p>
    <w:p w:rsidR="000A52FC" w:rsidRDefault="00215D99">
      <w:pPr>
        <w:suppressLineNumbers/>
        <w:suppressAutoHyphens/>
        <w:spacing w:line="360" w:lineRule="auto"/>
        <w:ind w:firstLine="709"/>
        <w:jc w:val="both"/>
        <w:rPr>
          <w:sz w:val="28"/>
          <w:szCs w:val="28"/>
        </w:rPr>
      </w:pPr>
      <w:r>
        <w:rPr>
          <w:sz w:val="28"/>
          <w:szCs w:val="28"/>
        </w:rPr>
        <w:t>Акционеры несут ответственность по обязательствам общества в пределах вклада в имущество общества.</w:t>
      </w:r>
    </w:p>
    <w:p w:rsidR="000A52FC" w:rsidRDefault="00215D99">
      <w:pPr>
        <w:suppressLineNumbers/>
        <w:suppressAutoHyphens/>
        <w:spacing w:line="360" w:lineRule="auto"/>
        <w:ind w:firstLine="709"/>
        <w:jc w:val="both"/>
        <w:rPr>
          <w:sz w:val="28"/>
          <w:szCs w:val="28"/>
        </w:rPr>
      </w:pPr>
      <w:r>
        <w:rPr>
          <w:sz w:val="28"/>
          <w:szCs w:val="28"/>
        </w:rPr>
        <w:t>Общество вправе от своего имени заключать договоры, приобретать имущественные и личные неимущественные права и нести обязанности, быть истцом и ответчиком в суде. Общество имеет печать, штамп и бланки, самостоятельный баланс, расчетный и другие счета в учреждениях банков и другие реквизиты.</w:t>
      </w:r>
    </w:p>
    <w:p w:rsidR="000A52FC" w:rsidRDefault="00215D99">
      <w:pPr>
        <w:suppressLineNumbers/>
        <w:suppressAutoHyphens/>
        <w:spacing w:line="360" w:lineRule="auto"/>
        <w:ind w:firstLine="709"/>
        <w:jc w:val="both"/>
        <w:rPr>
          <w:sz w:val="28"/>
          <w:szCs w:val="28"/>
        </w:rPr>
      </w:pPr>
      <w:r>
        <w:rPr>
          <w:sz w:val="28"/>
          <w:szCs w:val="28"/>
        </w:rPr>
        <w:t>Правовой основой деятельности общества является Гражданский кодекс РФ, также общество руководствуется в своей деятельности Уставом и другими учредительными документами.</w:t>
      </w:r>
    </w:p>
    <w:p w:rsidR="000A52FC" w:rsidRDefault="000A52FC">
      <w:pPr>
        <w:suppressLineNumbers/>
        <w:tabs>
          <w:tab w:val="left" w:pos="9355"/>
        </w:tab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2.2 Экономический анализ деятельности предприятия</w:t>
      </w:r>
    </w:p>
    <w:p w:rsidR="000A52FC" w:rsidRDefault="000A52FC">
      <w:pPr>
        <w:suppressLineNumbers/>
        <w:tabs>
          <w:tab w:val="left" w:pos="9355"/>
        </w:tab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Рассмотрим структуру и динамику продаж ОАО МКБ «Факел» (таблица 1).</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1 - Динамика и структура продаж ОАО МКБ «Факел» за период с 2010 по 2012г.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859"/>
        <w:gridCol w:w="843"/>
        <w:gridCol w:w="966"/>
        <w:gridCol w:w="746"/>
        <w:gridCol w:w="966"/>
        <w:gridCol w:w="746"/>
        <w:gridCol w:w="969"/>
        <w:gridCol w:w="912"/>
      </w:tblGrid>
      <w:tr w:rsidR="000A52FC">
        <w:tc>
          <w:tcPr>
            <w:tcW w:w="22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170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171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171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88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 г. к 2010 г.</w:t>
            </w:r>
          </w:p>
        </w:tc>
      </w:tr>
      <w:tr w:rsidR="000A52FC">
        <w:tc>
          <w:tcPr>
            <w:tcW w:w="22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тыс.руб.</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тыс.руб.</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тыс.руб.</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тыс.руб.</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роста, %</w:t>
            </w:r>
          </w:p>
        </w:tc>
      </w:tr>
      <w:tr w:rsidR="000A52FC">
        <w:tc>
          <w:tcPr>
            <w:tcW w:w="22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Выручка от продаж</w:t>
            </w:r>
          </w:p>
        </w:tc>
        <w:tc>
          <w:tcPr>
            <w:tcW w:w="8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27277</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3592</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113,17</w:t>
            </w:r>
          </w:p>
        </w:tc>
      </w:tr>
      <w:tr w:rsidR="000A52FC">
        <w:tc>
          <w:tcPr>
            <w:tcW w:w="22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том числе</w:t>
            </w:r>
          </w:p>
        </w:tc>
        <w:tc>
          <w:tcPr>
            <w:tcW w:w="85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22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ремонту автомобилей</w:t>
            </w:r>
          </w:p>
        </w:tc>
        <w:tc>
          <w:tcPr>
            <w:tcW w:w="8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16648</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61,03</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17241</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61,02</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19420</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62,91</w:t>
            </w:r>
          </w:p>
        </w:tc>
        <w:tc>
          <w:tcPr>
            <w:tcW w:w="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2772</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116,65</w:t>
            </w:r>
          </w:p>
        </w:tc>
      </w:tr>
      <w:tr w:rsidR="000A52FC">
        <w:tc>
          <w:tcPr>
            <w:tcW w:w="22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диагностике и ТО</w:t>
            </w:r>
          </w:p>
        </w:tc>
        <w:tc>
          <w:tcPr>
            <w:tcW w:w="8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5720</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20,97</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6203</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21,95</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6812</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22,07</w:t>
            </w:r>
          </w:p>
        </w:tc>
        <w:tc>
          <w:tcPr>
            <w:tcW w:w="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1092</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119,09</w:t>
            </w:r>
          </w:p>
        </w:tc>
      </w:tr>
      <w:tr w:rsidR="000A52FC">
        <w:tc>
          <w:tcPr>
            <w:tcW w:w="22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транспортные услуги</w:t>
            </w:r>
          </w:p>
        </w:tc>
        <w:tc>
          <w:tcPr>
            <w:tcW w:w="8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4909</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18,00</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4810</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17,02</w:t>
            </w:r>
          </w:p>
        </w:tc>
        <w:tc>
          <w:tcPr>
            <w:tcW w:w="9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4637</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15,02</w:t>
            </w:r>
          </w:p>
        </w:tc>
        <w:tc>
          <w:tcPr>
            <w:tcW w:w="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94,46</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Согласно данным таблицы 1 общая выручка от продаж ОАО МКБ «Факел» увеличилась на протяжении 3 лет на 3592 тыс. руб. или на 13,17%.</w:t>
      </w:r>
    </w:p>
    <w:p w:rsidR="000A52FC" w:rsidRDefault="00215D99">
      <w:pPr>
        <w:suppressLineNumbers/>
        <w:suppressAutoHyphens/>
        <w:spacing w:line="360" w:lineRule="auto"/>
        <w:ind w:firstLine="709"/>
        <w:jc w:val="both"/>
        <w:rPr>
          <w:sz w:val="28"/>
          <w:szCs w:val="28"/>
        </w:rPr>
      </w:pPr>
      <w:r>
        <w:rPr>
          <w:sz w:val="28"/>
          <w:szCs w:val="28"/>
        </w:rPr>
        <w:t xml:space="preserve">Наибольший удельный вес в структуре продаж ОАО МКБ «Факел» на </w:t>
      </w:r>
      <w:r>
        <w:rPr>
          <w:sz w:val="28"/>
          <w:szCs w:val="28"/>
        </w:rPr>
        <w:lastRenderedPageBreak/>
        <w:t>протяжении всего периода исследования занимают услуги по ремонту автомобилей 62,91% в 2012 г. причем их удельный вес в период 2010 г. повысился на 1,88 п.п., абсолютная величина выручки на данному виду услуг составила в 2012 г. 19420 тыс.руб., что больше чем в 2010 г. на 2772 тыс. руб. или на 16,65%.</w:t>
      </w:r>
    </w:p>
    <w:p w:rsidR="000A52FC" w:rsidRDefault="00215D99">
      <w:pPr>
        <w:suppressLineNumbers/>
        <w:suppressAutoHyphens/>
        <w:spacing w:line="360" w:lineRule="auto"/>
        <w:ind w:firstLine="709"/>
        <w:jc w:val="both"/>
        <w:rPr>
          <w:sz w:val="28"/>
          <w:szCs w:val="28"/>
        </w:rPr>
      </w:pPr>
      <w:r>
        <w:rPr>
          <w:sz w:val="28"/>
          <w:szCs w:val="28"/>
        </w:rPr>
        <w:t>Также наблюдается рост удельного вес в структуре выручки от продаж услуг по диагностике и ТО транспортных средств на 1,1 п.п. в 2012 г. он составил 22,07%, в абсолютном выражении выручка от оказания услуг по диагностике и ТО транспортных средств возросла на 1092 тыс. руб. или на 19,09% и составила 6812 тыс. руб.</w:t>
      </w:r>
    </w:p>
    <w:p w:rsidR="000A52FC" w:rsidRDefault="00215D99">
      <w:pPr>
        <w:suppressLineNumbers/>
        <w:suppressAutoHyphens/>
        <w:spacing w:line="360" w:lineRule="auto"/>
        <w:ind w:firstLine="709"/>
        <w:jc w:val="both"/>
        <w:rPr>
          <w:sz w:val="28"/>
          <w:szCs w:val="28"/>
        </w:rPr>
      </w:pPr>
      <w:r>
        <w:rPr>
          <w:sz w:val="28"/>
          <w:szCs w:val="28"/>
        </w:rPr>
        <w:t>Удельный вес транспортных услуг сократился на 2,98 п.п. и составил 15,02%. В абсолютном выражении выручка от продаж данного вида услуг сократилась на 272 тыс. руб., что вызвано увеличением конкуренции на рынке данного вида услуг.</w:t>
      </w:r>
    </w:p>
    <w:p w:rsidR="000A52FC" w:rsidRDefault="00215D99">
      <w:pPr>
        <w:suppressLineNumbers/>
        <w:suppressAutoHyphens/>
        <w:spacing w:line="360" w:lineRule="auto"/>
        <w:ind w:firstLine="709"/>
        <w:jc w:val="both"/>
        <w:rPr>
          <w:sz w:val="28"/>
          <w:szCs w:val="28"/>
        </w:rPr>
      </w:pPr>
      <w:r>
        <w:rPr>
          <w:sz w:val="28"/>
          <w:szCs w:val="28"/>
        </w:rPr>
        <w:t>Рассмотрим динамику основных технико-экономических показателей деятельности предприятия (таблица 2).</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2 - Динамика основных экономических показателей деятельности ОАО МКБ «Факел» за период с 2010 по 2012г.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1003"/>
        <w:gridCol w:w="965"/>
        <w:gridCol w:w="867"/>
        <w:gridCol w:w="1037"/>
        <w:gridCol w:w="992"/>
      </w:tblGrid>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2029"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2012г. к 2010г.</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0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тыс.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роста, %</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Стоимость валовой продукции, тыс. руб.</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27277</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3592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113,2</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Среднегодовая стоимость основных производственных фондов, тыс. руб.</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54776</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55453</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56139</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102,5</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Среднегодовая численность работников, чел.</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96</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120,48</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Среднегодовая стоимость оборотных средств,  тыс. руб.</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2640</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3324</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4276</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1636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161,9</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Себестоимость продаж, в т.ч.</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23107</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24673</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27580</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4473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119,4</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(убыток) от продаж</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4170</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3581</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3289</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78,9</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прибыль (убыток)</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3162</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2416</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-263</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-3425</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продаж, %</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15,3</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10,7</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69,9</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активов, %</w:t>
            </w:r>
          </w:p>
        </w:tc>
        <w:tc>
          <w:tcPr>
            <w:tcW w:w="10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w:t>
            </w:r>
          </w:p>
        </w:tc>
        <w:tc>
          <w:tcPr>
            <w:tcW w:w="9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w:t>
            </w:r>
          </w:p>
        </w:tc>
        <w:tc>
          <w:tcPr>
            <w:tcW w:w="8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0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bl>
    <w:p w:rsidR="000A52FC" w:rsidRDefault="000A52FC">
      <w:pPr>
        <w:suppressLineNumbers/>
        <w:tabs>
          <w:tab w:val="left" w:pos="9355"/>
        </w:tab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lastRenderedPageBreak/>
        <w:t>Анализ основных экономических показателей деятельности предприятия показывает, что денежное выражение ресурсов предприятия (основные производственные фонды, оборотные средства) имеет положительную динамику.</w:t>
      </w:r>
    </w:p>
    <w:p w:rsidR="000A52FC" w:rsidRDefault="00215D99">
      <w:pPr>
        <w:suppressLineNumbers/>
        <w:suppressAutoHyphens/>
        <w:spacing w:line="360" w:lineRule="auto"/>
        <w:ind w:firstLine="709"/>
        <w:jc w:val="both"/>
        <w:rPr>
          <w:sz w:val="28"/>
          <w:szCs w:val="28"/>
        </w:rPr>
      </w:pPr>
      <w:r>
        <w:rPr>
          <w:sz w:val="28"/>
          <w:szCs w:val="28"/>
        </w:rPr>
        <w:t>На 7% выросла численность работников предприятия.</w:t>
      </w:r>
    </w:p>
    <w:p w:rsidR="000A52FC" w:rsidRDefault="00215D99">
      <w:pPr>
        <w:suppressLineNumbers/>
        <w:suppressAutoHyphens/>
        <w:spacing w:line="360" w:lineRule="auto"/>
        <w:ind w:firstLine="709"/>
        <w:jc w:val="both"/>
        <w:rPr>
          <w:sz w:val="28"/>
          <w:szCs w:val="28"/>
        </w:rPr>
      </w:pPr>
      <w:r>
        <w:rPr>
          <w:sz w:val="28"/>
          <w:szCs w:val="28"/>
        </w:rPr>
        <w:t>За анализируемый период выручка от реализации продукции выросла на 3592 тыс. руб. (на 13,2%), в 2011 г. по сравнению с 2010 г. на 3,6%, в 2012 г. по сравнению с 2011 г. на 9,3%.</w:t>
      </w:r>
    </w:p>
    <w:p w:rsidR="000A52FC" w:rsidRDefault="00215D99">
      <w:pPr>
        <w:suppressLineNumbers/>
        <w:suppressAutoHyphens/>
        <w:spacing w:line="360" w:lineRule="auto"/>
        <w:ind w:firstLine="709"/>
        <w:jc w:val="both"/>
        <w:rPr>
          <w:sz w:val="28"/>
          <w:szCs w:val="28"/>
        </w:rPr>
      </w:pPr>
      <w:r>
        <w:rPr>
          <w:sz w:val="28"/>
          <w:szCs w:val="28"/>
        </w:rPr>
        <w:t>Негативным моментом, который явился причиной снижения рентабельности основной деятельности, является опережающий темп роста себестоимости по сравнению с темпом роста выручки от реализации. Это привело снижению прибыли от продаж (на 881 тыс. руб.) и к отрицательному финансовому результату в 2012 году.</w:t>
      </w:r>
    </w:p>
    <w:p w:rsidR="000A52FC" w:rsidRDefault="00215D99">
      <w:pPr>
        <w:suppressLineNumbers/>
        <w:suppressAutoHyphens/>
        <w:spacing w:line="360" w:lineRule="auto"/>
        <w:ind w:firstLine="709"/>
        <w:jc w:val="both"/>
        <w:rPr>
          <w:sz w:val="28"/>
          <w:szCs w:val="28"/>
        </w:rPr>
      </w:pPr>
      <w:r>
        <w:rPr>
          <w:sz w:val="28"/>
          <w:szCs w:val="28"/>
        </w:rPr>
        <w:t>Ухудшение финансовых результатов деятельности предприятия при росте экономического потенциала свидетельствует о неэффективной деятельности предприятия.</w:t>
      </w:r>
    </w:p>
    <w:p w:rsidR="000A52FC" w:rsidRDefault="00215D99">
      <w:pPr>
        <w:suppressLineNumbers/>
        <w:suppressAutoHyphens/>
        <w:spacing w:line="360" w:lineRule="auto"/>
        <w:ind w:firstLine="709"/>
        <w:jc w:val="both"/>
        <w:rPr>
          <w:sz w:val="28"/>
          <w:szCs w:val="28"/>
        </w:rPr>
      </w:pPr>
      <w:r>
        <w:rPr>
          <w:sz w:val="28"/>
          <w:szCs w:val="28"/>
        </w:rPr>
        <w:t>Рентабельность продаж за анализируемый период снизилась на 21,1%, рентабельность активов в 2012 г. отрицательна.</w:t>
      </w:r>
    </w:p>
    <w:p w:rsidR="000A52FC" w:rsidRDefault="00215D99">
      <w:pPr>
        <w:suppressLineNumbers/>
        <w:suppressAutoHyphens/>
        <w:spacing w:line="360" w:lineRule="auto"/>
        <w:ind w:firstLine="709"/>
        <w:jc w:val="both"/>
        <w:rPr>
          <w:sz w:val="28"/>
          <w:szCs w:val="28"/>
        </w:rPr>
      </w:pPr>
      <w:r>
        <w:rPr>
          <w:sz w:val="28"/>
          <w:szCs w:val="28"/>
        </w:rPr>
        <w:t>Эффективность экономической деятельности предприятия во многом зависит от обеспеченности предприятия ресурсами и от эффективности использования ресурсов. Основными ресурсами предприятия и важнейшими факторами производства являются: трудовые ресурсы, основные средства и оборотные средства.</w:t>
      </w:r>
    </w:p>
    <w:p w:rsidR="000A52FC" w:rsidRDefault="00215D99">
      <w:pPr>
        <w:suppressLineNumbers/>
        <w:suppressAutoHyphens/>
        <w:spacing w:line="360" w:lineRule="auto"/>
        <w:ind w:firstLine="709"/>
        <w:jc w:val="both"/>
        <w:rPr>
          <w:sz w:val="28"/>
          <w:szCs w:val="28"/>
        </w:rPr>
      </w:pPr>
      <w:r>
        <w:rPr>
          <w:sz w:val="28"/>
          <w:szCs w:val="28"/>
        </w:rPr>
        <w:t>Рассмотрим наличие, динамику и структуру основных ресурсов предприятия.</w:t>
      </w:r>
    </w:p>
    <w:p w:rsidR="000A52FC" w:rsidRDefault="00215D99">
      <w:pPr>
        <w:suppressLineNumbers/>
        <w:suppressAutoHyphens/>
        <w:spacing w:line="360" w:lineRule="auto"/>
        <w:ind w:firstLine="709"/>
        <w:jc w:val="both"/>
        <w:rPr>
          <w:sz w:val="28"/>
          <w:szCs w:val="28"/>
        </w:rPr>
      </w:pPr>
      <w:r>
        <w:rPr>
          <w:sz w:val="28"/>
          <w:szCs w:val="28"/>
        </w:rPr>
        <w:t>Рассмотрим структуру основных фондов исследуемого предприятия (Таблица 3).</w:t>
      </w: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3 - Динамика состава и структура основных средств ОАО МКБ «Факел» за период с 2010 по 2012г.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825"/>
        <w:gridCol w:w="688"/>
        <w:gridCol w:w="826"/>
        <w:gridCol w:w="689"/>
        <w:gridCol w:w="826"/>
        <w:gridCol w:w="690"/>
        <w:gridCol w:w="843"/>
        <w:gridCol w:w="690"/>
        <w:gridCol w:w="727"/>
        <w:gridCol w:w="742"/>
      </w:tblGrid>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Виды основных средств</w:t>
            </w:r>
          </w:p>
        </w:tc>
        <w:tc>
          <w:tcPr>
            <w:tcW w:w="1513"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31.12.2010 г.</w:t>
            </w:r>
          </w:p>
        </w:tc>
        <w:tc>
          <w:tcPr>
            <w:tcW w:w="1515"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31.12.2011 г.</w:t>
            </w:r>
          </w:p>
        </w:tc>
        <w:tc>
          <w:tcPr>
            <w:tcW w:w="1516"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31.12.2012 г.</w:t>
            </w:r>
          </w:p>
        </w:tc>
        <w:tc>
          <w:tcPr>
            <w:tcW w:w="1533"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2011 к 2010 г.</w:t>
            </w:r>
          </w:p>
        </w:tc>
        <w:tc>
          <w:tcPr>
            <w:tcW w:w="1469"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 к 2011 г.</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Здания</w:t>
            </w: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27556</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50,0</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25888</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46,4</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25530</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45,2</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-1668</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93,9</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-358</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98,6</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Сооружения</w:t>
            </w: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5236</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9,5</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4910</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3220</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-326</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93,8</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-1690</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65,6</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Машины и оборудование</w:t>
            </w: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10526</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19,1</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13446</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24,1</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15194</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26,9</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2920</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127,7</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1748</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113,0</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Транспортные средства</w:t>
            </w: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11794</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21,4</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11549</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20,7</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12539</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22,2</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-245</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97,9</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990</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108,6</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ОПФ</w:t>
            </w: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55112</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55794</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56483</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682</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101,2</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689</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101,2</w:t>
            </w:r>
          </w:p>
        </w:tc>
      </w:tr>
      <w:tr w:rsidR="000A52FC">
        <w:tc>
          <w:tcPr>
            <w:tcW w:w="16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основных средств</w:t>
            </w:r>
          </w:p>
        </w:tc>
        <w:tc>
          <w:tcPr>
            <w:tcW w:w="8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55112</w:t>
            </w:r>
          </w:p>
        </w:tc>
        <w:tc>
          <w:tcPr>
            <w:tcW w:w="6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55794</w:t>
            </w:r>
          </w:p>
        </w:tc>
        <w:tc>
          <w:tcPr>
            <w:tcW w:w="68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56483</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682</w:t>
            </w:r>
          </w:p>
        </w:tc>
        <w:tc>
          <w:tcPr>
            <w:tcW w:w="6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101,2</w:t>
            </w:r>
          </w:p>
        </w:tc>
        <w:tc>
          <w:tcPr>
            <w:tcW w:w="7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689</w:t>
            </w:r>
          </w:p>
        </w:tc>
        <w:tc>
          <w:tcPr>
            <w:tcW w:w="7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101,2</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Анализ структуры основных средств показывает, что в течение всего анализируемого периода наибольшую долю в составе основных средств занимают здания (2010г. - 50,0%; 2011г. - 46,4%; 2012г. - 45,2%). Это объясняется наличием на балансе предприятия. Положительным моментом является увеличение доли машин и оборудования в общей стоимости основных фондов (2010г.- 19,1%; 2011г. - 24,1%; 2012г. - 26,9%).</w:t>
      </w:r>
    </w:p>
    <w:p w:rsidR="000A52FC" w:rsidRDefault="00215D99">
      <w:pPr>
        <w:suppressLineNumbers/>
        <w:suppressAutoHyphens/>
        <w:spacing w:line="360" w:lineRule="auto"/>
        <w:ind w:firstLine="709"/>
        <w:jc w:val="both"/>
        <w:rPr>
          <w:sz w:val="28"/>
          <w:szCs w:val="28"/>
        </w:rPr>
      </w:pPr>
      <w:r>
        <w:rPr>
          <w:sz w:val="28"/>
          <w:szCs w:val="28"/>
        </w:rPr>
        <w:t>Рациональное использование персонала предприятия - непременное условие, обеспечивающее бесперебойность производственного процесса и успешное выполнение производственных планов.</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4 -Динамика численности и структуры работников ОАО МКБ «Факел» за период с 2010 по 2012г.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1"/>
        <w:gridCol w:w="829"/>
        <w:gridCol w:w="951"/>
        <w:gridCol w:w="810"/>
        <w:gridCol w:w="971"/>
        <w:gridCol w:w="912"/>
        <w:gridCol w:w="971"/>
        <w:gridCol w:w="895"/>
        <w:gridCol w:w="1004"/>
      </w:tblGrid>
      <w:tr w:rsidR="000A52FC">
        <w:tc>
          <w:tcPr>
            <w:tcW w:w="19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Категории работников</w:t>
            </w:r>
          </w:p>
        </w:tc>
        <w:tc>
          <w:tcPr>
            <w:tcW w:w="178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178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1883"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899"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 г. к 2010 г.</w:t>
            </w:r>
          </w:p>
        </w:tc>
      </w:tr>
      <w:tr w:rsidR="000A52FC">
        <w:tc>
          <w:tcPr>
            <w:tcW w:w="190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чел.</w:t>
            </w:r>
          </w:p>
        </w:tc>
        <w:tc>
          <w:tcPr>
            <w:tcW w:w="9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8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чел.</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чел.</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чел.</w:t>
            </w:r>
          </w:p>
        </w:tc>
        <w:tc>
          <w:tcPr>
            <w:tcW w:w="100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роста, %</w:t>
            </w:r>
          </w:p>
        </w:tc>
      </w:tr>
      <w:tr w:rsidR="000A52FC">
        <w:tc>
          <w:tcPr>
            <w:tcW w:w="19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Рабочие</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w:t>
            </w:r>
          </w:p>
        </w:tc>
        <w:tc>
          <w:tcPr>
            <w:tcW w:w="9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67,47</w:t>
            </w:r>
          </w:p>
        </w:tc>
        <w:tc>
          <w:tcPr>
            <w:tcW w:w="8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70,83</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71</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71,00</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w:t>
            </w:r>
          </w:p>
        </w:tc>
        <w:tc>
          <w:tcPr>
            <w:tcW w:w="100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126,79</w:t>
            </w:r>
          </w:p>
        </w:tc>
      </w:tr>
      <w:tr w:rsidR="000A52FC">
        <w:tc>
          <w:tcPr>
            <w:tcW w:w="19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Руководители</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9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10,84</w:t>
            </w:r>
          </w:p>
        </w:tc>
        <w:tc>
          <w:tcPr>
            <w:tcW w:w="8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9,38</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00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111,11</w:t>
            </w:r>
          </w:p>
        </w:tc>
      </w:tr>
      <w:tr w:rsidR="000A52FC">
        <w:tc>
          <w:tcPr>
            <w:tcW w:w="19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Специалисты</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w:t>
            </w:r>
          </w:p>
        </w:tc>
        <w:tc>
          <w:tcPr>
            <w:tcW w:w="9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15,66</w:t>
            </w:r>
          </w:p>
        </w:tc>
        <w:tc>
          <w:tcPr>
            <w:tcW w:w="8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14,58</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15,00</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00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115,38</w:t>
            </w:r>
          </w:p>
        </w:tc>
      </w:tr>
      <w:tr w:rsidR="000A52FC">
        <w:tc>
          <w:tcPr>
            <w:tcW w:w="19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Служащие</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9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6,02</w:t>
            </w:r>
          </w:p>
        </w:tc>
        <w:tc>
          <w:tcPr>
            <w:tcW w:w="8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5,21</w:t>
            </w:r>
          </w:p>
        </w:tc>
        <w:tc>
          <w:tcPr>
            <w:tcW w:w="9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4,00</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00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80,0</w:t>
            </w:r>
          </w:p>
        </w:tc>
      </w:tr>
      <w:tr w:rsidR="000A52FC">
        <w:tc>
          <w:tcPr>
            <w:tcW w:w="19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ППП</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83100,0096100,0100</w:t>
            </w:r>
            <w:r>
              <w:rPr>
                <w:sz w:val="20"/>
                <w:szCs w:val="20"/>
              </w:rPr>
              <w:lastRenderedPageBreak/>
              <w:t>100,017120,48</w:t>
            </w:r>
          </w:p>
        </w:tc>
        <w:tc>
          <w:tcPr>
            <w:tcW w:w="9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7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7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0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Как показывает анализ таблицы 4, численность работников в течение рассматриваемого периода возросла на 17 чел. или на 20,48%.</w:t>
      </w:r>
    </w:p>
    <w:p w:rsidR="000A52FC" w:rsidRDefault="00215D99">
      <w:pPr>
        <w:suppressLineNumbers/>
        <w:suppressAutoHyphens/>
        <w:spacing w:line="360" w:lineRule="auto"/>
        <w:ind w:firstLine="709"/>
        <w:jc w:val="both"/>
        <w:rPr>
          <w:sz w:val="28"/>
          <w:szCs w:val="28"/>
        </w:rPr>
      </w:pPr>
      <w:r>
        <w:rPr>
          <w:sz w:val="28"/>
          <w:szCs w:val="28"/>
        </w:rPr>
        <w:t>Наибольший удельный вес в структуре персонала ОАО МКБ «Факел» занимают рабочие - 71% в 2012г., причем наблюдается его рост в течение рассматриваемого периода на 3,33 п.п., в абсолютном выражении рост данной категории работников составил 15 чел.</w:t>
      </w:r>
    </w:p>
    <w:p w:rsidR="000A52FC" w:rsidRDefault="00215D99">
      <w:pPr>
        <w:suppressLineNumbers/>
        <w:suppressAutoHyphens/>
        <w:spacing w:line="360" w:lineRule="auto"/>
        <w:ind w:firstLine="709"/>
        <w:jc w:val="both"/>
        <w:rPr>
          <w:sz w:val="28"/>
          <w:szCs w:val="28"/>
        </w:rPr>
      </w:pPr>
      <w:r>
        <w:rPr>
          <w:sz w:val="28"/>
          <w:szCs w:val="28"/>
        </w:rPr>
        <w:t>Также наблюдается рост численности по категориям руководители и специалисты на 11,11 и 15,38%% соответственно.</w:t>
      </w:r>
    </w:p>
    <w:p w:rsidR="000A52FC" w:rsidRDefault="00215D99">
      <w:pPr>
        <w:suppressLineNumbers/>
        <w:suppressAutoHyphens/>
        <w:spacing w:line="360" w:lineRule="auto"/>
        <w:ind w:firstLine="709"/>
        <w:jc w:val="both"/>
        <w:rPr>
          <w:sz w:val="28"/>
          <w:szCs w:val="28"/>
        </w:rPr>
      </w:pPr>
      <w:r>
        <w:rPr>
          <w:sz w:val="28"/>
          <w:szCs w:val="28"/>
        </w:rPr>
        <w:t>Сокращение численности наблюдается лишь по категории служащих на 1 чел. или на 20%</w:t>
      </w:r>
    </w:p>
    <w:p w:rsidR="000A52FC" w:rsidRDefault="00215D99">
      <w:pPr>
        <w:suppressLineNumbers/>
        <w:suppressAutoHyphens/>
        <w:spacing w:line="360" w:lineRule="auto"/>
        <w:ind w:firstLine="709"/>
        <w:jc w:val="both"/>
        <w:rPr>
          <w:sz w:val="28"/>
          <w:szCs w:val="28"/>
        </w:rPr>
      </w:pPr>
      <w:r>
        <w:rPr>
          <w:sz w:val="28"/>
          <w:szCs w:val="28"/>
        </w:rPr>
        <w:t>Непременным условием для осуществления предприятием хозяйственной деятельности является наличие оборотных средств (оборотного капитала). Оборотные средства - это денежные средства, авансированные в оборотные производственные фонды и фонды обращения.</w:t>
      </w:r>
    </w:p>
    <w:p w:rsidR="000A52FC" w:rsidRDefault="00215D99">
      <w:pPr>
        <w:suppressLineNumbers/>
        <w:suppressAutoHyphens/>
        <w:spacing w:line="360" w:lineRule="auto"/>
        <w:ind w:firstLine="709"/>
        <w:jc w:val="both"/>
        <w:rPr>
          <w:sz w:val="28"/>
          <w:szCs w:val="28"/>
        </w:rPr>
      </w:pPr>
      <w:r>
        <w:rPr>
          <w:sz w:val="28"/>
          <w:szCs w:val="28"/>
        </w:rPr>
        <w:t>Рассмотрим структуру оборотных средств предприятия на основании данных баланса (таблица 5).</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5 - Динамика состава и структуры оборотных средств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3"/>
        <w:gridCol w:w="692"/>
        <w:gridCol w:w="800"/>
        <w:gridCol w:w="693"/>
        <w:gridCol w:w="759"/>
        <w:gridCol w:w="708"/>
        <w:gridCol w:w="829"/>
        <w:gridCol w:w="639"/>
        <w:gridCol w:w="750"/>
        <w:gridCol w:w="639"/>
        <w:gridCol w:w="779"/>
      </w:tblGrid>
      <w:tr w:rsidR="000A52FC">
        <w:tc>
          <w:tcPr>
            <w:tcW w:w="20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Показатели</w:t>
            </w:r>
          </w:p>
        </w:tc>
        <w:tc>
          <w:tcPr>
            <w:tcW w:w="14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31.12.2010г.</w:t>
            </w:r>
          </w:p>
        </w:tc>
        <w:tc>
          <w:tcPr>
            <w:tcW w:w="145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31.12.2011г.</w:t>
            </w:r>
          </w:p>
        </w:tc>
        <w:tc>
          <w:tcPr>
            <w:tcW w:w="1537"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31.12.2012г.</w:t>
            </w:r>
          </w:p>
        </w:tc>
        <w:tc>
          <w:tcPr>
            <w:tcW w:w="1389"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2011к 2010г.</w:t>
            </w:r>
          </w:p>
        </w:tc>
        <w:tc>
          <w:tcPr>
            <w:tcW w:w="1418"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 к 2011г.</w:t>
            </w:r>
          </w:p>
        </w:tc>
      </w:tr>
      <w:tr w:rsidR="000A52FC">
        <w:tc>
          <w:tcPr>
            <w:tcW w:w="201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6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6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7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 вес, %</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7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77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20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Запасы, тыс. руб.</w:t>
            </w:r>
          </w:p>
        </w:tc>
        <w:tc>
          <w:tcPr>
            <w:tcW w:w="6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1072</w:t>
            </w:r>
          </w:p>
        </w:tc>
        <w:tc>
          <w:tcPr>
            <w:tcW w:w="8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36,43</w:t>
            </w:r>
          </w:p>
        </w:tc>
        <w:tc>
          <w:tcPr>
            <w:tcW w:w="6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1367</w:t>
            </w:r>
          </w:p>
        </w:tc>
        <w:tc>
          <w:tcPr>
            <w:tcW w:w="7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36,89</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1517</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31,30</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295</w:t>
            </w:r>
          </w:p>
        </w:tc>
        <w:tc>
          <w:tcPr>
            <w:tcW w:w="7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127,5</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w:t>
            </w:r>
          </w:p>
        </w:tc>
        <w:tc>
          <w:tcPr>
            <w:tcW w:w="77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111,0</w:t>
            </w:r>
          </w:p>
        </w:tc>
      </w:tr>
      <w:tr w:rsidR="000A52FC">
        <w:tc>
          <w:tcPr>
            <w:tcW w:w="20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НДС по приобретенным ценностям, тыс. руб.</w:t>
            </w:r>
          </w:p>
        </w:tc>
        <w:tc>
          <w:tcPr>
            <w:tcW w:w="6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410</w:t>
            </w:r>
          </w:p>
        </w:tc>
        <w:tc>
          <w:tcPr>
            <w:tcW w:w="8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13,93</w:t>
            </w:r>
          </w:p>
        </w:tc>
        <w:tc>
          <w:tcPr>
            <w:tcW w:w="6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702</w:t>
            </w:r>
          </w:p>
        </w:tc>
        <w:tc>
          <w:tcPr>
            <w:tcW w:w="7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18,94</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1202</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24,79</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292</w:t>
            </w:r>
          </w:p>
        </w:tc>
        <w:tc>
          <w:tcPr>
            <w:tcW w:w="7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171,2</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500</w:t>
            </w:r>
          </w:p>
        </w:tc>
        <w:tc>
          <w:tcPr>
            <w:tcW w:w="77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171,3</w:t>
            </w:r>
          </w:p>
        </w:tc>
      </w:tr>
      <w:tr w:rsidR="000A52FC">
        <w:tc>
          <w:tcPr>
            <w:tcW w:w="20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Дебиторская задолженность, тыс. руб.</w:t>
            </w:r>
          </w:p>
        </w:tc>
        <w:tc>
          <w:tcPr>
            <w:tcW w:w="6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1331</w:t>
            </w:r>
          </w:p>
        </w:tc>
        <w:tc>
          <w:tcPr>
            <w:tcW w:w="8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45,23</w:t>
            </w:r>
          </w:p>
        </w:tc>
        <w:tc>
          <w:tcPr>
            <w:tcW w:w="6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1543</w:t>
            </w:r>
          </w:p>
        </w:tc>
        <w:tc>
          <w:tcPr>
            <w:tcW w:w="7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41,63</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2092</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43,18</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212</w:t>
            </w:r>
          </w:p>
        </w:tc>
        <w:tc>
          <w:tcPr>
            <w:tcW w:w="7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115,9</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549</w:t>
            </w:r>
          </w:p>
        </w:tc>
        <w:tc>
          <w:tcPr>
            <w:tcW w:w="77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135,6</w:t>
            </w:r>
          </w:p>
        </w:tc>
      </w:tr>
      <w:tr w:rsidR="000A52FC">
        <w:tc>
          <w:tcPr>
            <w:tcW w:w="20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Денежные средства, </w:t>
            </w:r>
            <w:r>
              <w:rPr>
                <w:sz w:val="20"/>
                <w:szCs w:val="20"/>
              </w:rPr>
              <w:lastRenderedPageBreak/>
              <w:t>тыс. руб.</w:t>
            </w:r>
          </w:p>
        </w:tc>
        <w:tc>
          <w:tcPr>
            <w:tcW w:w="6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130</w:t>
            </w:r>
          </w:p>
        </w:tc>
        <w:tc>
          <w:tcPr>
            <w:tcW w:w="8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4,40</w:t>
            </w:r>
          </w:p>
        </w:tc>
        <w:tc>
          <w:tcPr>
            <w:tcW w:w="6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w:t>
            </w:r>
          </w:p>
        </w:tc>
        <w:tc>
          <w:tcPr>
            <w:tcW w:w="7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2,53</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0,72</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w:t>
            </w:r>
          </w:p>
        </w:tc>
        <w:tc>
          <w:tcPr>
            <w:tcW w:w="7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72,3</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w:t>
            </w:r>
          </w:p>
        </w:tc>
        <w:tc>
          <w:tcPr>
            <w:tcW w:w="77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37,2</w:t>
            </w:r>
          </w:p>
        </w:tc>
      </w:tr>
      <w:tr w:rsidR="000A52FC">
        <w:tc>
          <w:tcPr>
            <w:tcW w:w="20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Всего оборотных средств, тыс. руб.</w:t>
            </w:r>
          </w:p>
        </w:tc>
        <w:tc>
          <w:tcPr>
            <w:tcW w:w="6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2943</w:t>
            </w:r>
          </w:p>
        </w:tc>
        <w:tc>
          <w:tcPr>
            <w:tcW w:w="8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6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3706</w:t>
            </w:r>
          </w:p>
        </w:tc>
        <w:tc>
          <w:tcPr>
            <w:tcW w:w="7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4846</w:t>
            </w:r>
          </w:p>
        </w:tc>
        <w:tc>
          <w:tcPr>
            <w:tcW w:w="8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w:t>
            </w:r>
          </w:p>
        </w:tc>
        <w:tc>
          <w:tcPr>
            <w:tcW w:w="7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125,9</w:t>
            </w:r>
          </w:p>
        </w:tc>
        <w:tc>
          <w:tcPr>
            <w:tcW w:w="6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1140</w:t>
            </w:r>
          </w:p>
        </w:tc>
        <w:tc>
          <w:tcPr>
            <w:tcW w:w="77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130,8</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Анализ структуры оборотных средств в таблице 5 показал, что наибольший удельный вес имеют дебиторская задолженность (43,2% - на конец периода) и производственные запасы (31,3% - на конец периода).</w:t>
      </w:r>
    </w:p>
    <w:p w:rsidR="000A52FC" w:rsidRDefault="00215D99">
      <w:pPr>
        <w:suppressLineNumbers/>
        <w:suppressAutoHyphens/>
        <w:spacing w:line="360" w:lineRule="auto"/>
        <w:ind w:firstLine="709"/>
        <w:jc w:val="both"/>
        <w:rPr>
          <w:sz w:val="28"/>
          <w:szCs w:val="28"/>
        </w:rPr>
      </w:pPr>
      <w:r>
        <w:rPr>
          <w:sz w:val="28"/>
          <w:szCs w:val="28"/>
        </w:rPr>
        <w:t>Негативным моментом является незначительный удельный вес (0,72% - на конец периода) денежных средств в общем объеме оборотных средств.</w:t>
      </w:r>
    </w:p>
    <w:p w:rsidR="000A52FC" w:rsidRDefault="00215D99">
      <w:pPr>
        <w:suppressLineNumbers/>
        <w:suppressAutoHyphens/>
        <w:spacing w:line="360" w:lineRule="auto"/>
        <w:ind w:firstLine="709"/>
        <w:jc w:val="both"/>
        <w:rPr>
          <w:sz w:val="28"/>
          <w:szCs w:val="28"/>
        </w:rPr>
      </w:pPr>
      <w:r>
        <w:rPr>
          <w:sz w:val="28"/>
          <w:szCs w:val="28"/>
        </w:rPr>
        <w:t>Улучшить структуру оборотных средств можно путем взыскания дебиторской задолженности, с помощью разработки платежного календаря, систематическим отслеживанием просроченной дебиторской задолженности, ее своевременного выявления.</w:t>
      </w:r>
    </w:p>
    <w:p w:rsidR="000A52FC" w:rsidRDefault="00215D99">
      <w:pPr>
        <w:suppressLineNumbers/>
        <w:suppressAutoHyphens/>
        <w:spacing w:line="360" w:lineRule="auto"/>
        <w:ind w:firstLine="709"/>
        <w:jc w:val="both"/>
        <w:rPr>
          <w:sz w:val="28"/>
          <w:szCs w:val="28"/>
        </w:rPr>
      </w:pPr>
      <w:r>
        <w:rPr>
          <w:sz w:val="28"/>
          <w:szCs w:val="28"/>
        </w:rPr>
        <w:t>Рассмотрим показатели эффективности использования ресурсов предприятия (таблица 6).</w:t>
      </w:r>
    </w:p>
    <w:p w:rsidR="000A52FC" w:rsidRDefault="00215D99">
      <w:pPr>
        <w:suppressLineNumbers/>
        <w:suppressAutoHyphens/>
        <w:spacing w:line="360" w:lineRule="auto"/>
        <w:ind w:firstLine="709"/>
        <w:jc w:val="both"/>
        <w:rPr>
          <w:sz w:val="28"/>
          <w:szCs w:val="28"/>
        </w:rPr>
      </w:pPr>
      <w:r>
        <w:rPr>
          <w:sz w:val="28"/>
          <w:szCs w:val="28"/>
        </w:rPr>
        <w:t>Оценка эффективности использования основных производственных фондов основана на применении общей для всех ресурсов технологии оценки, которая предполагает расчет и анализ показателей отдачи и емкости.</w:t>
      </w:r>
    </w:p>
    <w:p w:rsidR="000A52FC" w:rsidRDefault="00215D99">
      <w:pPr>
        <w:suppressLineNumbers/>
        <w:suppressAutoHyphens/>
        <w:spacing w:line="360" w:lineRule="auto"/>
        <w:ind w:firstLine="709"/>
        <w:jc w:val="both"/>
        <w:rPr>
          <w:sz w:val="28"/>
          <w:szCs w:val="28"/>
        </w:rPr>
      </w:pPr>
      <w:r>
        <w:rPr>
          <w:sz w:val="28"/>
          <w:szCs w:val="28"/>
        </w:rPr>
        <w:t>Показатели отдачи характеризуют выход готовой продукции на 1 руб. ресурсов.</w:t>
      </w:r>
    </w:p>
    <w:p w:rsidR="000A52FC" w:rsidRDefault="00215D99">
      <w:pPr>
        <w:suppressLineNumbers/>
        <w:suppressAutoHyphens/>
        <w:spacing w:line="360" w:lineRule="auto"/>
        <w:ind w:firstLine="709"/>
        <w:jc w:val="both"/>
        <w:rPr>
          <w:sz w:val="28"/>
          <w:szCs w:val="28"/>
        </w:rPr>
      </w:pPr>
      <w:r>
        <w:rPr>
          <w:sz w:val="28"/>
          <w:szCs w:val="28"/>
        </w:rPr>
        <w:t>Показатели емкости характеризуют затраты или запасы ресурсов на 1 руб. выпуска продукции.</w:t>
      </w:r>
    </w:p>
    <w:p w:rsidR="000A52FC" w:rsidRDefault="00215D99">
      <w:pPr>
        <w:suppressLineNumbers/>
        <w:suppressAutoHyphens/>
        <w:spacing w:line="360" w:lineRule="auto"/>
        <w:ind w:firstLine="709"/>
        <w:jc w:val="both"/>
        <w:rPr>
          <w:sz w:val="28"/>
          <w:szCs w:val="28"/>
        </w:rPr>
      </w:pPr>
      <w:r>
        <w:rPr>
          <w:sz w:val="28"/>
          <w:szCs w:val="28"/>
        </w:rPr>
        <w:t>В связи с тем, что темпы роста выручки от реализации продукции опережают темп роста среднегодовой стоимости основных производственных фондов, за анализируемый период фондоотдача увеличилась на 19,6%, а фондоемкость соответственно снизилась, это конечно положительный факт, но все же фондоотдача основных производственных средств предприятия является низкой.</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6 - Анализ эффективности использования ресурсов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9"/>
        <w:gridCol w:w="992"/>
        <w:gridCol w:w="930"/>
        <w:gridCol w:w="930"/>
        <w:gridCol w:w="1276"/>
        <w:gridCol w:w="1459"/>
      </w:tblGrid>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2735"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Отклонение 2012г. к 2010г. </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 -</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роста, %</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Фондоотдача,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0,56</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0,59</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0,67</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0,11</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119,64</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Фондоемкость,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1,78</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1,69</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1,48</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83,15</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Фондовооруженность,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664,00</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581,19</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564,83</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-99,17</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85,06</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Производительность труда, тыс. руб. на 1 раб.,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328,64</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294,31</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-19,95</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93,93</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Материалоемкость,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0,10</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0,12</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0,14</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140,0</w:t>
            </w:r>
          </w:p>
        </w:tc>
      </w:tr>
      <w:tr w:rsidR="000A52FC">
        <w:tc>
          <w:tcPr>
            <w:tcW w:w="35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Материалоотдача, руб.</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10,33</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8,50</w:t>
            </w:r>
          </w:p>
        </w:tc>
        <w:tc>
          <w:tcPr>
            <w:tcW w:w="93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7,22</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w:t>
            </w:r>
          </w:p>
        </w:tc>
        <w:tc>
          <w:tcPr>
            <w:tcW w:w="14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69,89</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Повышение фондоотдачи ведет к снижению суммы амортизационных отчислений, приходящихся на один рубль готовой продукции или амортизационной емкости.</w:t>
      </w:r>
    </w:p>
    <w:p w:rsidR="000A52FC" w:rsidRDefault="00215D99">
      <w:pPr>
        <w:suppressLineNumbers/>
        <w:suppressAutoHyphens/>
        <w:spacing w:line="360" w:lineRule="auto"/>
        <w:ind w:firstLine="709"/>
        <w:jc w:val="both"/>
        <w:rPr>
          <w:sz w:val="28"/>
          <w:szCs w:val="28"/>
        </w:rPr>
      </w:pPr>
      <w:r>
        <w:rPr>
          <w:sz w:val="28"/>
          <w:szCs w:val="28"/>
        </w:rPr>
        <w:t>Рост фондоотдачи является одним из факторов интенсивного роста объема выпуска продукции.</w:t>
      </w:r>
    </w:p>
    <w:p w:rsidR="000A52FC" w:rsidRDefault="00215D99">
      <w:pPr>
        <w:suppressLineNumbers/>
        <w:suppressAutoHyphens/>
        <w:spacing w:line="360" w:lineRule="auto"/>
        <w:ind w:firstLine="709"/>
        <w:jc w:val="both"/>
        <w:rPr>
          <w:sz w:val="28"/>
          <w:szCs w:val="28"/>
        </w:rPr>
      </w:pPr>
      <w:r>
        <w:rPr>
          <w:sz w:val="28"/>
          <w:szCs w:val="28"/>
        </w:rPr>
        <w:t>Наиболее обобщающими показателями эффективности использования рабочей силы являются среднегодовая выработка продукции одним работающим (производительность труда).</w:t>
      </w:r>
    </w:p>
    <w:p w:rsidR="000A52FC" w:rsidRDefault="00215D99">
      <w:pPr>
        <w:suppressLineNumbers/>
        <w:suppressAutoHyphens/>
        <w:spacing w:line="360" w:lineRule="auto"/>
        <w:ind w:firstLine="709"/>
        <w:jc w:val="both"/>
        <w:rPr>
          <w:sz w:val="28"/>
          <w:szCs w:val="28"/>
        </w:rPr>
      </w:pPr>
      <w:r>
        <w:rPr>
          <w:sz w:val="28"/>
          <w:szCs w:val="28"/>
        </w:rPr>
        <w:t>Анализ показывает снижение производительности труда (на 6,07%), что свидетельствуют о снижении эффективности использования рабочей силы.</w:t>
      </w:r>
    </w:p>
    <w:p w:rsidR="000A52FC" w:rsidRDefault="00215D99">
      <w:pPr>
        <w:suppressLineNumbers/>
        <w:suppressAutoHyphens/>
        <w:spacing w:line="360" w:lineRule="auto"/>
        <w:ind w:firstLine="709"/>
        <w:jc w:val="both"/>
        <w:rPr>
          <w:sz w:val="28"/>
          <w:szCs w:val="28"/>
        </w:rPr>
      </w:pPr>
      <w:r>
        <w:rPr>
          <w:sz w:val="28"/>
          <w:szCs w:val="28"/>
        </w:rPr>
        <w:t>Показателями эффективности использования материальных ресурсов являются показатели материалоемкости и материалоотдачи продукции.</w:t>
      </w:r>
    </w:p>
    <w:p w:rsidR="000A52FC" w:rsidRDefault="00215D99">
      <w:pPr>
        <w:suppressLineNumbers/>
        <w:suppressAutoHyphens/>
        <w:spacing w:line="360" w:lineRule="auto"/>
        <w:ind w:firstLine="709"/>
        <w:jc w:val="both"/>
        <w:rPr>
          <w:sz w:val="28"/>
          <w:szCs w:val="28"/>
        </w:rPr>
      </w:pPr>
      <w:r>
        <w:rPr>
          <w:sz w:val="28"/>
          <w:szCs w:val="28"/>
        </w:rPr>
        <w:t>Материалоемкость продукции отражает величину материальных затрат, приходящуюся на 1 руб. выпущенной продукции.</w:t>
      </w:r>
    </w:p>
    <w:p w:rsidR="000A52FC" w:rsidRDefault="00215D99">
      <w:pPr>
        <w:suppressLineNumbers/>
        <w:suppressAutoHyphens/>
        <w:spacing w:line="360" w:lineRule="auto"/>
        <w:ind w:firstLine="709"/>
        <w:jc w:val="both"/>
        <w:rPr>
          <w:sz w:val="28"/>
          <w:szCs w:val="28"/>
        </w:rPr>
      </w:pPr>
      <w:r>
        <w:rPr>
          <w:sz w:val="28"/>
          <w:szCs w:val="28"/>
        </w:rPr>
        <w:t>Материалоотдача характеризует выход продукции с каждого рубля потребленных материальных ресурсов.</w:t>
      </w:r>
    </w:p>
    <w:p w:rsidR="000A52FC" w:rsidRDefault="00215D99">
      <w:pPr>
        <w:suppressLineNumbers/>
        <w:suppressAutoHyphens/>
        <w:spacing w:line="360" w:lineRule="auto"/>
        <w:ind w:firstLine="709"/>
        <w:jc w:val="both"/>
        <w:rPr>
          <w:sz w:val="28"/>
          <w:szCs w:val="28"/>
        </w:rPr>
      </w:pPr>
      <w:r>
        <w:rPr>
          <w:sz w:val="28"/>
          <w:szCs w:val="28"/>
        </w:rPr>
        <w:t>Показателем эффективного использования ресурсов является снижение материалоемкости и повышение материалоотдачи.</w:t>
      </w:r>
    </w:p>
    <w:p w:rsidR="000A52FC" w:rsidRDefault="00215D99">
      <w:pPr>
        <w:suppressLineNumbers/>
        <w:suppressAutoHyphens/>
        <w:spacing w:line="360" w:lineRule="auto"/>
        <w:ind w:firstLine="709"/>
        <w:jc w:val="both"/>
        <w:rPr>
          <w:sz w:val="28"/>
          <w:szCs w:val="28"/>
        </w:rPr>
      </w:pPr>
      <w:r>
        <w:rPr>
          <w:sz w:val="28"/>
          <w:szCs w:val="28"/>
        </w:rPr>
        <w:t xml:space="preserve">Анализ показал значительное повышение материалоемкости и снижение материалоотдачи, что свидетельствует о неэффективном использовании </w:t>
      </w:r>
      <w:r>
        <w:rPr>
          <w:sz w:val="28"/>
          <w:szCs w:val="28"/>
        </w:rPr>
        <w:lastRenderedPageBreak/>
        <w:t>оборотных средств.</w:t>
      </w:r>
    </w:p>
    <w:p w:rsidR="000A52FC" w:rsidRDefault="00215D99">
      <w:pPr>
        <w:suppressLineNumbers/>
        <w:suppressAutoHyphens/>
        <w:spacing w:line="360" w:lineRule="auto"/>
        <w:ind w:firstLine="709"/>
        <w:jc w:val="both"/>
        <w:rPr>
          <w:sz w:val="28"/>
          <w:szCs w:val="28"/>
        </w:rPr>
      </w:pPr>
      <w:r>
        <w:rPr>
          <w:sz w:val="28"/>
          <w:szCs w:val="28"/>
        </w:rPr>
        <w:t>Подводя итог анализу ресурсного потенциала предприятия, можно отметить следующее: все ресурсы предприятия имеют положительную динамику; показатели эффективности использования ресурсов (кроме материалоотдачи) имеют тенденцию к росту.</w:t>
      </w:r>
    </w:p>
    <w:p w:rsidR="000A52FC" w:rsidRDefault="000A52FC">
      <w:pPr>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2.3 Анализ имущественного положения предприятия</w:t>
      </w:r>
    </w:p>
    <w:p w:rsidR="000A52FC" w:rsidRDefault="000A52FC">
      <w:pPr>
        <w:suppressLineNumbers/>
        <w:tabs>
          <w:tab w:val="left" w:pos="9355"/>
        </w:tab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Финансовое состояние субъектов хозяйствования, его устойчивость во многом зависит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от соотношения основного и оборотного капитала.</w:t>
      </w:r>
    </w:p>
    <w:p w:rsidR="000A52FC" w:rsidRDefault="00215D99">
      <w:pPr>
        <w:suppressLineNumbers/>
        <w:suppressAutoHyphens/>
        <w:spacing w:line="360" w:lineRule="auto"/>
        <w:ind w:firstLine="709"/>
        <w:jc w:val="both"/>
        <w:rPr>
          <w:sz w:val="28"/>
          <w:szCs w:val="28"/>
        </w:rPr>
      </w:pPr>
      <w:r>
        <w:rPr>
          <w:sz w:val="28"/>
          <w:szCs w:val="28"/>
        </w:rPr>
        <w:t>В этой ситуации используются приемы структурно-динамического анализа. Наиболее информативной формой для анализа и оценки финансового состояния предприятия служит бухгалтерский баланс. Баланс отражает состояние имущества, собственного капитала и обязательств предприятия на определенную дату.</w:t>
      </w:r>
    </w:p>
    <w:p w:rsidR="000A52FC" w:rsidRDefault="00215D99">
      <w:pPr>
        <w:suppressLineNumbers/>
        <w:suppressAutoHyphens/>
        <w:spacing w:line="360" w:lineRule="auto"/>
        <w:ind w:firstLine="709"/>
        <w:jc w:val="both"/>
        <w:rPr>
          <w:sz w:val="28"/>
          <w:szCs w:val="28"/>
        </w:rPr>
      </w:pPr>
      <w:r>
        <w:rPr>
          <w:sz w:val="28"/>
          <w:szCs w:val="28"/>
        </w:rPr>
        <w:t>Анализ динамики состава и структуры бухгалтерского баланса дает возможность установить размер абсолютного и относительного прироста или уменьшения всего имущества предприятия и отдельных его видов. Прирост (уменьшение) актива свидетельствует о расширении (сужении) деятельности предприятия</w:t>
      </w:r>
    </w:p>
    <w:p w:rsidR="000A52FC" w:rsidRDefault="00215D99">
      <w:pPr>
        <w:suppressLineNumbers/>
        <w:suppressAutoHyphens/>
        <w:spacing w:line="360" w:lineRule="auto"/>
        <w:ind w:firstLine="709"/>
        <w:jc w:val="both"/>
        <w:rPr>
          <w:sz w:val="28"/>
          <w:szCs w:val="28"/>
        </w:rPr>
      </w:pPr>
      <w:r>
        <w:rPr>
          <w:sz w:val="28"/>
          <w:szCs w:val="28"/>
        </w:rPr>
        <w:t>Показатели структурной динамики отражают долю участия каждого вида имущества в общем изменении совокупных активов. Их анализ позволяет сделать вывод о том, в какие активы вложены вновь привлеченные финансовые ресурсы.</w:t>
      </w:r>
    </w:p>
    <w:p w:rsidR="000A52FC" w:rsidRDefault="00215D99">
      <w:pPr>
        <w:suppressLineNumbers/>
        <w:suppressAutoHyphens/>
        <w:spacing w:line="360" w:lineRule="auto"/>
        <w:ind w:firstLine="709"/>
        <w:jc w:val="both"/>
        <w:rPr>
          <w:sz w:val="28"/>
          <w:szCs w:val="28"/>
        </w:rPr>
      </w:pPr>
      <w:r>
        <w:rPr>
          <w:sz w:val="28"/>
          <w:szCs w:val="28"/>
        </w:rPr>
        <w:t xml:space="preserve">Основными методами анализа структуры и динамики бухгалтерского </w:t>
      </w:r>
      <w:r>
        <w:rPr>
          <w:sz w:val="28"/>
          <w:szCs w:val="28"/>
        </w:rPr>
        <w:lastRenderedPageBreak/>
        <w:t>баланса являются горизонтальный и вертикальный.</w:t>
      </w:r>
    </w:p>
    <w:p w:rsidR="000A52FC" w:rsidRDefault="00215D99">
      <w:pPr>
        <w:suppressLineNumbers/>
        <w:suppressAutoHyphens/>
        <w:spacing w:line="360" w:lineRule="auto"/>
        <w:ind w:firstLine="709"/>
        <w:jc w:val="both"/>
        <w:rPr>
          <w:sz w:val="28"/>
          <w:szCs w:val="28"/>
        </w:rPr>
      </w:pPr>
      <w:r>
        <w:rPr>
          <w:sz w:val="28"/>
          <w:szCs w:val="28"/>
        </w:rPr>
        <w:t>В ходе горизонтального анализа определяются абсолютные и относительные изменения величин различных статей баланса за определенный период.</w:t>
      </w:r>
    </w:p>
    <w:p w:rsidR="000A52FC" w:rsidRDefault="00215D99">
      <w:pPr>
        <w:suppressLineNumbers/>
        <w:suppressAutoHyphens/>
        <w:spacing w:line="360" w:lineRule="auto"/>
        <w:ind w:firstLine="709"/>
        <w:jc w:val="both"/>
        <w:rPr>
          <w:sz w:val="28"/>
          <w:szCs w:val="28"/>
        </w:rPr>
      </w:pPr>
      <w:r>
        <w:rPr>
          <w:sz w:val="28"/>
          <w:szCs w:val="28"/>
        </w:rPr>
        <w:t>Цель вертикального анализа - вычисление удельного веса отдельных статей в итоге баланса, т.е. выяснение структуры активов и пассивов на определенную дату.</w:t>
      </w:r>
    </w:p>
    <w:p w:rsidR="000A52FC" w:rsidRDefault="00215D99">
      <w:pPr>
        <w:suppressLineNumbers/>
        <w:suppressAutoHyphens/>
        <w:spacing w:line="360" w:lineRule="auto"/>
        <w:ind w:firstLine="709"/>
        <w:jc w:val="both"/>
        <w:rPr>
          <w:sz w:val="28"/>
          <w:szCs w:val="28"/>
        </w:rPr>
      </w:pPr>
      <w:r>
        <w:rPr>
          <w:sz w:val="28"/>
          <w:szCs w:val="28"/>
        </w:rPr>
        <w:t>Оценим состав, структуру и динамику разделов бухгалтерского баланса за рассматриваемые периоды. (Приложение Г, Д, Ж)</w:t>
      </w:r>
    </w:p>
    <w:p w:rsidR="000A52FC" w:rsidRDefault="00215D99">
      <w:pPr>
        <w:suppressLineNumbers/>
        <w:suppressAutoHyphens/>
        <w:spacing w:line="360" w:lineRule="auto"/>
        <w:ind w:firstLine="709"/>
        <w:jc w:val="both"/>
        <w:rPr>
          <w:sz w:val="28"/>
          <w:szCs w:val="28"/>
        </w:rPr>
      </w:pPr>
      <w:r>
        <w:rPr>
          <w:sz w:val="28"/>
          <w:szCs w:val="28"/>
        </w:rPr>
        <w:t>Валюта баланса дает ориентировочную сумму средств, находящихся в распоряжении предприятия.</w:t>
      </w:r>
    </w:p>
    <w:p w:rsidR="000A52FC" w:rsidRDefault="00215D99">
      <w:pPr>
        <w:suppressLineNumbers/>
        <w:suppressAutoHyphens/>
        <w:spacing w:line="360" w:lineRule="auto"/>
        <w:ind w:firstLine="709"/>
        <w:jc w:val="both"/>
        <w:rPr>
          <w:sz w:val="28"/>
          <w:szCs w:val="28"/>
        </w:rPr>
      </w:pPr>
      <w:r>
        <w:rPr>
          <w:sz w:val="28"/>
          <w:szCs w:val="28"/>
        </w:rPr>
        <w:t>К концу 2012 г. внеоборотные активы в общей стоимости активов занимают 92,9%, их сумма увеличилась по сравнению с 2010 г. на 4288 тыс. руб., но в то же время произошло снижение их удельного веса в общей структуре активов на 2,4 п.п.</w:t>
      </w:r>
    </w:p>
    <w:p w:rsidR="000A52FC" w:rsidRDefault="00215D99">
      <w:pPr>
        <w:suppressLineNumbers/>
        <w:suppressAutoHyphens/>
        <w:spacing w:line="360" w:lineRule="auto"/>
        <w:ind w:firstLine="709"/>
        <w:jc w:val="both"/>
        <w:rPr>
          <w:sz w:val="28"/>
          <w:szCs w:val="28"/>
        </w:rPr>
      </w:pPr>
      <w:r>
        <w:rPr>
          <w:sz w:val="28"/>
          <w:szCs w:val="28"/>
        </w:rPr>
        <w:t>В структуре внеоборотных активов наибольший удельный вес занимают основные средства - 89,2% в 2012 г., по сравнению с 2010 г. он снизился на 4,1%, тенденцию к увеличению в структуре внеоборотных активов имеет статья незавершенное строительство, ее прирост в течение рассматриваемого периода составил 4,2 п.п. или 2916 тыс. руб.</w:t>
      </w:r>
    </w:p>
    <w:p w:rsidR="000A52FC" w:rsidRDefault="00215D99">
      <w:pPr>
        <w:suppressLineNumbers/>
        <w:suppressAutoHyphens/>
        <w:spacing w:line="360" w:lineRule="auto"/>
        <w:ind w:firstLine="709"/>
        <w:jc w:val="both"/>
        <w:rPr>
          <w:sz w:val="28"/>
          <w:szCs w:val="28"/>
        </w:rPr>
      </w:pPr>
      <w:r>
        <w:rPr>
          <w:sz w:val="28"/>
          <w:szCs w:val="28"/>
        </w:rPr>
        <w:t>Удельный вес оборотных активов ОАО МКБ «Факел» в течение рассматриваемого периода имеет тенденцию к увеличению + 2,4 п.п., но все равно остается незначительным - 7,1%, что может негативно сказаться на производственно-финансовой деятельности и впоследствии - на финансовой устойчивости.</w:t>
      </w:r>
    </w:p>
    <w:p w:rsidR="000A52FC" w:rsidRDefault="00215D99">
      <w:pPr>
        <w:suppressLineNumbers/>
        <w:suppressAutoHyphens/>
        <w:spacing w:line="360" w:lineRule="auto"/>
        <w:ind w:firstLine="709"/>
        <w:jc w:val="both"/>
        <w:rPr>
          <w:sz w:val="28"/>
          <w:szCs w:val="28"/>
        </w:rPr>
      </w:pPr>
      <w:r>
        <w:rPr>
          <w:sz w:val="28"/>
          <w:szCs w:val="28"/>
        </w:rPr>
        <w:t xml:space="preserve">Из рисунка 2 видно, что в структуре оборотных активов наибольшее значение имеет дебиторская задолженность на конец 2012г. она составила 43,2% от все суммы оборотных активов, в абсолютном выражении ее рост составил </w:t>
      </w:r>
      <w:r>
        <w:rPr>
          <w:sz w:val="28"/>
          <w:szCs w:val="28"/>
        </w:rPr>
        <w:lastRenderedPageBreak/>
        <w:t>57,2% или 761 тыс. руб.</w:t>
      </w:r>
    </w:p>
    <w:p w:rsidR="000A52FC" w:rsidRDefault="00215D99">
      <w:pPr>
        <w:suppressLineNumbers/>
        <w:suppressAutoHyphens/>
        <w:spacing w:line="360" w:lineRule="auto"/>
        <w:ind w:firstLine="709"/>
        <w:jc w:val="both"/>
        <w:rPr>
          <w:sz w:val="28"/>
          <w:szCs w:val="28"/>
        </w:rPr>
      </w:pPr>
      <w:r>
        <w:rPr>
          <w:sz w:val="28"/>
          <w:szCs w:val="28"/>
        </w:rPr>
        <w:t>Высокий процент дебиторской задолженности говорит об отвлечении части текущих активов на кредитование потребителей товаров, прочих дебиторов. Это свидетельствует о фактической иммобилизации части оборотных средств из производственной программы.</w:t>
      </w:r>
    </w:p>
    <w:p w:rsidR="000A52FC" w:rsidRDefault="00215D99">
      <w:pPr>
        <w:suppressLineNumbers/>
        <w:suppressAutoHyphens/>
        <w:spacing w:line="360" w:lineRule="auto"/>
        <w:ind w:firstLine="709"/>
        <w:jc w:val="both"/>
        <w:rPr>
          <w:sz w:val="28"/>
          <w:szCs w:val="28"/>
        </w:rPr>
      </w:pPr>
      <w:r>
        <w:rPr>
          <w:sz w:val="28"/>
          <w:szCs w:val="28"/>
        </w:rPr>
        <w:t>В то же время, положительным является факт отсутствия у предприятия долгосрочной дебиторской задолженности на протяжении рассматриваемого периода.</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27650" cy="286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2863850"/>
                    </a:xfrm>
                    <a:prstGeom prst="rect">
                      <a:avLst/>
                    </a:prstGeom>
                    <a:noFill/>
                    <a:ln>
                      <a:noFill/>
                    </a:ln>
                  </pic:spPr>
                </pic:pic>
              </a:graphicData>
            </a:graphic>
          </wp:inline>
        </w:drawing>
      </w:r>
    </w:p>
    <w:p w:rsidR="000A52FC" w:rsidRDefault="00215D99">
      <w:pPr>
        <w:suppressLineNumbers/>
        <w:suppressAutoHyphens/>
        <w:spacing w:line="360" w:lineRule="auto"/>
        <w:ind w:firstLine="709"/>
        <w:jc w:val="both"/>
        <w:rPr>
          <w:sz w:val="28"/>
          <w:szCs w:val="28"/>
        </w:rPr>
      </w:pPr>
      <w:r>
        <w:rPr>
          <w:sz w:val="28"/>
          <w:szCs w:val="28"/>
        </w:rPr>
        <w:t>Рисунок 2 - Структура оборотных средств ОАО МКБ «Факел»</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На запасы и НДС приходится соответственно на конец 2012 г. 31,3% и 24,8%. Удельный вес запасов снизился по сравнению с 2010 г. на 5,1 пп., удельный вес НДС увеличился на 10,9 п.п.</w:t>
      </w:r>
    </w:p>
    <w:p w:rsidR="000A52FC" w:rsidRDefault="00215D99">
      <w:pPr>
        <w:suppressLineNumbers/>
        <w:suppressAutoHyphens/>
        <w:spacing w:line="360" w:lineRule="auto"/>
        <w:ind w:firstLine="709"/>
        <w:jc w:val="both"/>
        <w:rPr>
          <w:sz w:val="28"/>
          <w:szCs w:val="28"/>
        </w:rPr>
      </w:pPr>
      <w:r>
        <w:rPr>
          <w:sz w:val="28"/>
          <w:szCs w:val="28"/>
        </w:rPr>
        <w:t>На конец 2012 г. предприятие имеет свободных денежных средств на 94 тыс. руб. меньше чем в 2010г. или в 3,7 раза, удельный вес их снизился на 3,7 п.п., что сказалось на снижении ликвидности предприятия.</w:t>
      </w:r>
    </w:p>
    <w:p w:rsidR="000A52FC" w:rsidRDefault="00215D99">
      <w:pPr>
        <w:suppressLineNumbers/>
        <w:suppressAutoHyphens/>
        <w:spacing w:line="360" w:lineRule="auto"/>
        <w:ind w:firstLine="709"/>
        <w:jc w:val="both"/>
        <w:rPr>
          <w:sz w:val="28"/>
          <w:szCs w:val="28"/>
        </w:rPr>
      </w:pPr>
      <w:r>
        <w:rPr>
          <w:sz w:val="28"/>
          <w:szCs w:val="28"/>
        </w:rPr>
        <w:t xml:space="preserve">Увеличение источников формирования имущества произошло за счет </w:t>
      </w:r>
      <w:r>
        <w:rPr>
          <w:sz w:val="28"/>
          <w:szCs w:val="28"/>
        </w:rPr>
        <w:lastRenderedPageBreak/>
        <w:t>увеличения краткосрочных обязательств на 7322 тыс. руб. или в 2,8 раза, что обосновано появлением в 2012 г. статьи «Краткосрочные кредиты и займы» и увеличением кредиторской задолженности на 4322 тыс. руб.</w:t>
      </w:r>
    </w:p>
    <w:p w:rsidR="000A52FC" w:rsidRDefault="00215D99">
      <w:pPr>
        <w:suppressLineNumbers/>
        <w:suppressAutoHyphens/>
        <w:spacing w:line="360" w:lineRule="auto"/>
        <w:ind w:firstLine="709"/>
        <w:jc w:val="both"/>
        <w:rPr>
          <w:sz w:val="28"/>
          <w:szCs w:val="28"/>
        </w:rPr>
      </w:pPr>
      <w:r>
        <w:rPr>
          <w:sz w:val="28"/>
          <w:szCs w:val="28"/>
        </w:rPr>
        <w:t>Наблюдается снижение собственного капитала ОАО МКБ «Факел» на 1098 тыс. руб. или на 1,9%.</w:t>
      </w:r>
    </w:p>
    <w:p w:rsidR="000A52FC" w:rsidRDefault="00215D99">
      <w:pPr>
        <w:suppressLineNumbers/>
        <w:suppressAutoHyphens/>
        <w:spacing w:line="360" w:lineRule="auto"/>
        <w:ind w:firstLine="709"/>
        <w:jc w:val="both"/>
        <w:rPr>
          <w:sz w:val="28"/>
          <w:szCs w:val="28"/>
        </w:rPr>
      </w:pPr>
      <w:r>
        <w:rPr>
          <w:sz w:val="28"/>
          <w:szCs w:val="28"/>
        </w:rPr>
        <w:t>Основной удельный вес в структуре капиталов и резервов занимает статья добавочный капитал - 88,3% на конец 2012г.</w:t>
      </w:r>
    </w:p>
    <w:p w:rsidR="000A52FC" w:rsidRDefault="00215D99">
      <w:pPr>
        <w:suppressLineNumbers/>
        <w:suppressAutoHyphens/>
        <w:spacing w:line="360" w:lineRule="auto"/>
        <w:ind w:firstLine="709"/>
        <w:jc w:val="both"/>
        <w:rPr>
          <w:sz w:val="28"/>
          <w:szCs w:val="28"/>
        </w:rPr>
      </w:pPr>
      <w:r>
        <w:rPr>
          <w:sz w:val="28"/>
          <w:szCs w:val="28"/>
        </w:rPr>
        <w:t>Уставный и резервный капиталы составляют лишь 0,8% и 0,1% капиталов и резервов соответственно на конец 2012г.</w:t>
      </w:r>
    </w:p>
    <w:p w:rsidR="000A52FC" w:rsidRDefault="00215D99">
      <w:pPr>
        <w:suppressLineNumbers/>
        <w:suppressAutoHyphens/>
        <w:spacing w:line="360" w:lineRule="auto"/>
        <w:ind w:firstLine="709"/>
        <w:jc w:val="both"/>
        <w:rPr>
          <w:sz w:val="28"/>
          <w:szCs w:val="28"/>
        </w:rPr>
      </w:pPr>
      <w:r>
        <w:rPr>
          <w:sz w:val="28"/>
          <w:szCs w:val="28"/>
        </w:rPr>
        <w:t>Сокращение собственного капитала связано увеличение статьи непокрытый убыток в 2011 г. по сравнению с 2010 г. на 626 тыс. руб., в 2012 г. по сравнению с 2011 г. еще на 473 тыс. руб.</w:t>
      </w:r>
    </w:p>
    <w:p w:rsidR="000A52FC" w:rsidRDefault="00215D99">
      <w:pPr>
        <w:suppressLineNumbers/>
        <w:suppressAutoHyphens/>
        <w:spacing w:line="360" w:lineRule="auto"/>
        <w:ind w:firstLine="709"/>
        <w:jc w:val="both"/>
        <w:rPr>
          <w:sz w:val="28"/>
          <w:szCs w:val="28"/>
        </w:rPr>
      </w:pPr>
      <w:r>
        <w:rPr>
          <w:sz w:val="28"/>
          <w:szCs w:val="28"/>
        </w:rPr>
        <w:t>Следует заметить, что в 2012 г. доля собственного капитала в общем объеме источников покрытия составила 83,3%, но в течение рассматриваемого периода произошло ее снижение на 10%, заемного долгосрочного капитала - 0,1%, заемного краткосрочного капитала - 16,6%, увеличение доли составило 10%. (рис. 3)</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4686300" cy="2940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2940050"/>
                    </a:xfrm>
                    <a:prstGeom prst="rect">
                      <a:avLst/>
                    </a:prstGeom>
                    <a:noFill/>
                    <a:ln>
                      <a:noFill/>
                    </a:ln>
                  </pic:spPr>
                </pic:pic>
              </a:graphicData>
            </a:graphic>
          </wp:inline>
        </w:drawing>
      </w:r>
    </w:p>
    <w:p w:rsidR="000A52FC" w:rsidRDefault="00215D99">
      <w:pPr>
        <w:ind w:firstLine="709"/>
        <w:rPr>
          <w:sz w:val="28"/>
          <w:szCs w:val="28"/>
        </w:rPr>
      </w:pPr>
      <w:r>
        <w:rPr>
          <w:sz w:val="28"/>
          <w:szCs w:val="28"/>
        </w:rPr>
        <w:lastRenderedPageBreak/>
        <w:t>Рисунок 3 - Структура пассивов ОАО МКБ «Факел»</w:t>
      </w:r>
    </w:p>
    <w:p w:rsidR="000A52FC" w:rsidRDefault="000A52FC">
      <w:pPr>
        <w:ind w:firstLine="709"/>
        <w:rPr>
          <w:sz w:val="28"/>
          <w:szCs w:val="28"/>
        </w:rPr>
      </w:pPr>
    </w:p>
    <w:p w:rsidR="000A52FC" w:rsidRDefault="00215D99">
      <w:pPr>
        <w:ind w:firstLine="709"/>
        <w:rPr>
          <w:sz w:val="28"/>
          <w:szCs w:val="28"/>
        </w:rPr>
      </w:pPr>
      <w:r>
        <w:rPr>
          <w:sz w:val="28"/>
          <w:szCs w:val="28"/>
        </w:rPr>
        <w:t>Удельный вес добавочного капитала снизился на 8,8 п.п., хотя изменения стоимости капитала не происходило.</w:t>
      </w:r>
    </w:p>
    <w:p w:rsidR="000A52FC" w:rsidRDefault="00215D99">
      <w:pPr>
        <w:ind w:firstLine="709"/>
        <w:rPr>
          <w:sz w:val="28"/>
          <w:szCs w:val="28"/>
        </w:rPr>
      </w:pPr>
      <w:r>
        <w:rPr>
          <w:sz w:val="28"/>
          <w:szCs w:val="28"/>
        </w:rPr>
        <w:t>Долгосрочные обязательства предприятия сократились в течение рассматриваемого периода на 33 тыс. руб. (-38,9%), это связано с погашением долгосрочного кредита</w:t>
      </w:r>
    </w:p>
    <w:p w:rsidR="000A52FC" w:rsidRDefault="00215D99">
      <w:pPr>
        <w:ind w:firstLine="709"/>
        <w:rPr>
          <w:sz w:val="28"/>
          <w:szCs w:val="28"/>
        </w:rPr>
      </w:pPr>
      <w:r>
        <w:rPr>
          <w:sz w:val="28"/>
          <w:szCs w:val="28"/>
        </w:rPr>
        <w:t>Структура заемного капитала предприятия представлена на рисунке 4.</w:t>
      </w:r>
    </w:p>
    <w:p w:rsidR="000A52FC" w:rsidRDefault="00215D99">
      <w:pPr>
        <w:ind w:firstLine="709"/>
        <w:rPr>
          <w:sz w:val="28"/>
          <w:szCs w:val="28"/>
        </w:rPr>
      </w:pPr>
      <w:r>
        <w:rPr>
          <w:sz w:val="28"/>
          <w:szCs w:val="28"/>
        </w:rPr>
        <w:t>Наибольший удельный вес в структуре заемного капитала занимает кредиторская задолженность 73,4%, что на 24,6 п.п. ниже чем в 2010 г., произошло это вследствие получения предприятием в 2012 г. краткосрочного кредита.</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480050" cy="2444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050" cy="2444750"/>
                    </a:xfrm>
                    <a:prstGeom prst="rect">
                      <a:avLst/>
                    </a:prstGeom>
                    <a:noFill/>
                    <a:ln>
                      <a:noFill/>
                    </a:ln>
                  </pic:spPr>
                </pic:pic>
              </a:graphicData>
            </a:graphic>
          </wp:inline>
        </w:drawing>
      </w:r>
    </w:p>
    <w:p w:rsidR="000A52FC" w:rsidRDefault="00215D99">
      <w:pPr>
        <w:suppressLineNumbers/>
        <w:shd w:val="clear" w:color="auto" w:fill="FFFFFF"/>
        <w:suppressAutoHyphens/>
        <w:spacing w:line="360" w:lineRule="auto"/>
        <w:ind w:firstLine="709"/>
        <w:jc w:val="both"/>
        <w:rPr>
          <w:sz w:val="28"/>
          <w:szCs w:val="28"/>
        </w:rPr>
      </w:pPr>
      <w:r>
        <w:rPr>
          <w:sz w:val="28"/>
          <w:szCs w:val="28"/>
        </w:rPr>
        <w:t>Рисунок 4 - Структура заемного капитала ОАО МКБ «Факел»</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Следующий этап анализа финансового состояния предприятия - анализ ликвидности и платежеспособности.</w:t>
      </w:r>
    </w:p>
    <w:p w:rsidR="000A52FC" w:rsidRDefault="000A52FC">
      <w:pPr>
        <w:pStyle w:val="2"/>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.4 Анализ ликвидности и платежеспособности предприятия</w:t>
      </w:r>
    </w:p>
    <w:p w:rsidR="000A52FC" w:rsidRDefault="000A52FC">
      <w:pPr>
        <w:suppressLineNumbers/>
        <w:tabs>
          <w:tab w:val="left" w:pos="9355"/>
        </w:tab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Под ликвидностью предприятия понимается ее способность покрывать свои обязательства активами, срок превращения которых в денежную форму соответствует сроку погашения обязательств [11].</w:t>
      </w:r>
    </w:p>
    <w:p w:rsidR="000A52FC" w:rsidRDefault="00215D99">
      <w:pPr>
        <w:suppressLineNumbers/>
        <w:suppressAutoHyphens/>
        <w:spacing w:line="360" w:lineRule="auto"/>
        <w:ind w:firstLine="709"/>
        <w:jc w:val="both"/>
        <w:rPr>
          <w:sz w:val="28"/>
          <w:szCs w:val="28"/>
        </w:rPr>
      </w:pPr>
      <w:r>
        <w:rPr>
          <w:sz w:val="28"/>
          <w:szCs w:val="28"/>
        </w:rPr>
        <w:t>Анализ ликвидности проводится в два этапа:</w:t>
      </w:r>
    </w:p>
    <w:p w:rsidR="000A52FC" w:rsidRDefault="00215D99">
      <w:pPr>
        <w:suppressLineNumbers/>
        <w:tabs>
          <w:tab w:val="left" w:pos="1260"/>
          <w:tab w:val="left" w:pos="9355"/>
        </w:tabs>
        <w:suppressAutoHyphens/>
        <w:spacing w:line="360" w:lineRule="auto"/>
        <w:ind w:firstLine="709"/>
        <w:jc w:val="both"/>
        <w:rPr>
          <w:sz w:val="28"/>
          <w:szCs w:val="28"/>
        </w:rPr>
      </w:pPr>
      <w:r>
        <w:rPr>
          <w:sz w:val="28"/>
          <w:szCs w:val="28"/>
        </w:rPr>
        <w:lastRenderedPageBreak/>
        <w:t>-</w:t>
      </w:r>
      <w:r>
        <w:rPr>
          <w:sz w:val="28"/>
          <w:szCs w:val="28"/>
        </w:rPr>
        <w:tab/>
        <w:t>1-й этап - группировка активов баланса по срокам их трансформации в денежные средства, а пассивов - по степени срочности их оплаты;</w:t>
      </w:r>
    </w:p>
    <w:p w:rsidR="000A52FC" w:rsidRDefault="00215D99">
      <w:pPr>
        <w:suppressLineNumbers/>
        <w:tabs>
          <w:tab w:val="left" w:pos="1260"/>
          <w:tab w:val="left" w:pos="9355"/>
        </w:tabs>
        <w:suppressAutoHyphens/>
        <w:spacing w:line="360" w:lineRule="auto"/>
        <w:ind w:firstLine="709"/>
        <w:jc w:val="both"/>
        <w:rPr>
          <w:sz w:val="28"/>
          <w:szCs w:val="28"/>
        </w:rPr>
      </w:pPr>
      <w:r>
        <w:rPr>
          <w:sz w:val="28"/>
          <w:szCs w:val="28"/>
        </w:rPr>
        <w:t>2-й этап - расчет ряда показателей ликвидности предприятия.</w:t>
      </w:r>
    </w:p>
    <w:p w:rsidR="000A52FC" w:rsidRDefault="00215D99">
      <w:pPr>
        <w:suppressLineNumbers/>
        <w:suppressAutoHyphens/>
        <w:spacing w:line="360" w:lineRule="auto"/>
        <w:ind w:firstLine="709"/>
        <w:jc w:val="both"/>
        <w:rPr>
          <w:sz w:val="28"/>
          <w:szCs w:val="28"/>
        </w:rPr>
      </w:pPr>
      <w:r>
        <w:rPr>
          <w:sz w:val="28"/>
          <w:szCs w:val="28"/>
        </w:rPr>
        <w:t>В зависимости от степени ликвидности, т.е. скорости превращения в денежные средства, активы организации подразделяются на 4 группы (табл. 7).</w:t>
      </w:r>
    </w:p>
    <w:p w:rsidR="000A52FC" w:rsidRDefault="00215D99">
      <w:pPr>
        <w:suppressLineNumbers/>
        <w:suppressAutoHyphens/>
        <w:spacing w:line="360" w:lineRule="auto"/>
        <w:ind w:firstLine="709"/>
        <w:jc w:val="both"/>
        <w:rPr>
          <w:sz w:val="28"/>
          <w:szCs w:val="28"/>
        </w:rPr>
      </w:pPr>
      <w:r>
        <w:rPr>
          <w:sz w:val="28"/>
          <w:szCs w:val="28"/>
        </w:rPr>
        <w:t>Бухгалтерский баланс является ликвидным, если соблюдаются следующие соотношения (неравенства) [28, с. 125]:</w:t>
      </w:r>
    </w:p>
    <w:p w:rsidR="000A52FC" w:rsidRDefault="00215D99">
      <w:pPr>
        <w:suppressLineNumbers/>
        <w:suppressAutoHyphens/>
        <w:spacing w:line="360" w:lineRule="auto"/>
        <w:ind w:firstLine="709"/>
        <w:jc w:val="both"/>
        <w:rPr>
          <w:sz w:val="28"/>
          <w:szCs w:val="28"/>
        </w:rPr>
      </w:pPr>
      <w:r>
        <w:rPr>
          <w:sz w:val="28"/>
          <w:szCs w:val="28"/>
        </w:rPr>
        <w:t>А1 ≥ П1;</w:t>
      </w:r>
    </w:p>
    <w:p w:rsidR="000A52FC" w:rsidRDefault="00215D99">
      <w:pPr>
        <w:suppressLineNumbers/>
        <w:suppressAutoHyphens/>
        <w:spacing w:line="360" w:lineRule="auto"/>
        <w:ind w:firstLine="709"/>
        <w:jc w:val="both"/>
        <w:rPr>
          <w:sz w:val="28"/>
          <w:szCs w:val="28"/>
        </w:rPr>
      </w:pPr>
      <w:r>
        <w:rPr>
          <w:sz w:val="28"/>
          <w:szCs w:val="28"/>
        </w:rPr>
        <w:t>А2 ≥ П2;</w:t>
      </w:r>
    </w:p>
    <w:p w:rsidR="000A52FC" w:rsidRDefault="00215D99">
      <w:pPr>
        <w:suppressLineNumbers/>
        <w:suppressAutoHyphens/>
        <w:spacing w:line="360" w:lineRule="auto"/>
        <w:ind w:firstLine="709"/>
        <w:jc w:val="both"/>
        <w:rPr>
          <w:sz w:val="28"/>
          <w:szCs w:val="28"/>
        </w:rPr>
      </w:pPr>
      <w:r>
        <w:rPr>
          <w:sz w:val="28"/>
          <w:szCs w:val="28"/>
        </w:rPr>
        <w:t>А3 ≥ П3;</w:t>
      </w:r>
    </w:p>
    <w:p w:rsidR="000A52FC" w:rsidRDefault="00215D99">
      <w:pPr>
        <w:suppressLineNumbers/>
        <w:suppressAutoHyphens/>
        <w:spacing w:line="360" w:lineRule="auto"/>
        <w:ind w:firstLine="709"/>
        <w:jc w:val="both"/>
        <w:rPr>
          <w:sz w:val="28"/>
          <w:szCs w:val="28"/>
        </w:rPr>
      </w:pPr>
      <w:r>
        <w:rPr>
          <w:sz w:val="28"/>
          <w:szCs w:val="28"/>
        </w:rPr>
        <w:t>А4 ≤ П4.</w:t>
      </w:r>
    </w:p>
    <w:p w:rsidR="000A52FC" w:rsidRDefault="00215D99">
      <w:pPr>
        <w:suppressLineNumbers/>
        <w:suppressAutoHyphens/>
        <w:spacing w:line="360" w:lineRule="auto"/>
        <w:ind w:firstLine="709"/>
        <w:jc w:val="both"/>
        <w:rPr>
          <w:sz w:val="28"/>
          <w:szCs w:val="28"/>
        </w:rPr>
      </w:pPr>
      <w:r>
        <w:rPr>
          <w:sz w:val="28"/>
          <w:szCs w:val="28"/>
        </w:rPr>
        <w:t>Первые три неравенства означают необходимость соблюдения неизменного правила ликвидности - превышения активов над обязательствами.</w:t>
      </w:r>
    </w:p>
    <w:p w:rsidR="000A52FC" w:rsidRDefault="00215D99">
      <w:pPr>
        <w:suppressLineNumbers/>
        <w:suppressAutoHyphens/>
        <w:spacing w:line="360" w:lineRule="auto"/>
        <w:ind w:firstLine="709"/>
        <w:jc w:val="both"/>
        <w:rPr>
          <w:sz w:val="28"/>
          <w:szCs w:val="28"/>
        </w:rPr>
      </w:pPr>
      <w:r>
        <w:rPr>
          <w:sz w:val="28"/>
          <w:szCs w:val="28"/>
        </w:rPr>
        <w:t>В таблице 7 представлена группировка активов по степени их ликвидности и обязательств по срочности их оплаты ОАО МКБ «Факел».</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 xml:space="preserve">Таблица 7 - Группировка активов по степени их ликвидности и обязательств по срочности их оплаты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127"/>
        <w:gridCol w:w="811"/>
        <w:gridCol w:w="709"/>
        <w:gridCol w:w="709"/>
        <w:gridCol w:w="496"/>
        <w:gridCol w:w="1669"/>
        <w:gridCol w:w="739"/>
        <w:gridCol w:w="708"/>
        <w:gridCol w:w="709"/>
      </w:tblGrid>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Гр </w:t>
            </w:r>
          </w:p>
        </w:tc>
        <w:tc>
          <w:tcPr>
            <w:tcW w:w="21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Актив</w:t>
            </w:r>
          </w:p>
        </w:tc>
        <w:tc>
          <w:tcPr>
            <w:tcW w:w="8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4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Гр</w:t>
            </w:r>
          </w:p>
        </w:tc>
        <w:tc>
          <w:tcPr>
            <w:tcW w:w="16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Пассив</w:t>
            </w:r>
          </w:p>
        </w:tc>
        <w:tc>
          <w:tcPr>
            <w:tcW w:w="7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9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66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3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А1</w:t>
            </w:r>
          </w:p>
        </w:tc>
        <w:tc>
          <w:tcPr>
            <w:tcW w:w="21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Наиболее ликвидные активы (S) </w:t>
            </w:r>
          </w:p>
        </w:tc>
        <w:tc>
          <w:tcPr>
            <w:tcW w:w="8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4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П1</w:t>
            </w:r>
          </w:p>
        </w:tc>
        <w:tc>
          <w:tcPr>
            <w:tcW w:w="16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Самые срочные обязательства (Rp) </w:t>
            </w:r>
          </w:p>
        </w:tc>
        <w:tc>
          <w:tcPr>
            <w:tcW w:w="7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4064</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7424</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8386</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А2</w:t>
            </w:r>
          </w:p>
        </w:tc>
        <w:tc>
          <w:tcPr>
            <w:tcW w:w="21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Быстрореализуемые активы (Ra) </w:t>
            </w:r>
          </w:p>
        </w:tc>
        <w:tc>
          <w:tcPr>
            <w:tcW w:w="8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1331</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1543</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2092</w:t>
            </w:r>
          </w:p>
        </w:tc>
        <w:tc>
          <w:tcPr>
            <w:tcW w:w="4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П2</w:t>
            </w:r>
          </w:p>
        </w:tc>
        <w:tc>
          <w:tcPr>
            <w:tcW w:w="16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Краткосрочные пассивы (Kt) </w:t>
            </w:r>
          </w:p>
        </w:tc>
        <w:tc>
          <w:tcPr>
            <w:tcW w:w="7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А3</w:t>
            </w:r>
          </w:p>
        </w:tc>
        <w:tc>
          <w:tcPr>
            <w:tcW w:w="21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Медленнореализуемые активы (Z) </w:t>
            </w:r>
          </w:p>
        </w:tc>
        <w:tc>
          <w:tcPr>
            <w:tcW w:w="8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1482</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2069</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2719</w:t>
            </w:r>
          </w:p>
        </w:tc>
        <w:tc>
          <w:tcPr>
            <w:tcW w:w="4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П3</w:t>
            </w:r>
          </w:p>
        </w:tc>
        <w:tc>
          <w:tcPr>
            <w:tcW w:w="16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Долгосрочные пассивы (Kd) </w:t>
            </w:r>
          </w:p>
        </w:tc>
        <w:tc>
          <w:tcPr>
            <w:tcW w:w="7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84</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А4</w:t>
            </w:r>
          </w:p>
        </w:tc>
        <w:tc>
          <w:tcPr>
            <w:tcW w:w="21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Труднореализуемые активы (F) </w:t>
            </w:r>
          </w:p>
        </w:tc>
        <w:tc>
          <w:tcPr>
            <w:tcW w:w="8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-1128</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827</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3160</w:t>
            </w:r>
          </w:p>
        </w:tc>
        <w:tc>
          <w:tcPr>
            <w:tcW w:w="49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П4</w:t>
            </w:r>
          </w:p>
        </w:tc>
        <w:tc>
          <w:tcPr>
            <w:tcW w:w="16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Постоянные пассивы (Ec) </w:t>
            </w:r>
          </w:p>
        </w:tc>
        <w:tc>
          <w:tcPr>
            <w:tcW w:w="7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-2333</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-2961</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-3431</w:t>
            </w:r>
          </w:p>
        </w:tc>
      </w:tr>
      <w:tr w:rsidR="000A52FC">
        <w:tc>
          <w:tcPr>
            <w:tcW w:w="2689"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 имущества</w:t>
            </w:r>
          </w:p>
        </w:tc>
        <w:tc>
          <w:tcPr>
            <w:tcW w:w="8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1815</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4533</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8006</w:t>
            </w:r>
          </w:p>
        </w:tc>
        <w:tc>
          <w:tcPr>
            <w:tcW w:w="2165"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 капитала</w:t>
            </w:r>
          </w:p>
        </w:tc>
        <w:tc>
          <w:tcPr>
            <w:tcW w:w="73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1815</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4533</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8006</w:t>
            </w:r>
          </w:p>
        </w:tc>
      </w:tr>
    </w:tbl>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На основании данных таблицы 7 и приложения К соотношение активов и пассивов за исследуемый период показывает следующее:</w:t>
      </w:r>
    </w:p>
    <w:p w:rsidR="000A52FC" w:rsidRDefault="00215D99">
      <w:pPr>
        <w:suppressLineNumbers/>
        <w:suppressAutoHyphens/>
        <w:spacing w:line="360" w:lineRule="auto"/>
        <w:ind w:firstLine="709"/>
        <w:jc w:val="both"/>
        <w:rPr>
          <w:sz w:val="28"/>
          <w:szCs w:val="28"/>
        </w:rPr>
      </w:pPr>
      <w:r>
        <w:rPr>
          <w:sz w:val="28"/>
          <w:szCs w:val="28"/>
        </w:rPr>
        <w:t>г.: А1&lt;П1, А2&gt;П2, А3&gt;П3, А4&gt;П4;</w:t>
      </w:r>
    </w:p>
    <w:p w:rsidR="000A52FC" w:rsidRDefault="00215D99">
      <w:pPr>
        <w:suppressLineNumbers/>
        <w:suppressAutoHyphens/>
        <w:spacing w:line="360" w:lineRule="auto"/>
        <w:ind w:firstLine="709"/>
        <w:jc w:val="both"/>
        <w:rPr>
          <w:sz w:val="28"/>
          <w:szCs w:val="28"/>
        </w:rPr>
      </w:pPr>
      <w:r>
        <w:rPr>
          <w:sz w:val="28"/>
          <w:szCs w:val="28"/>
        </w:rPr>
        <w:t>г.: А1&lt;П1, А2&gt;П2, А3&gt;П3, А4&gt;П4;</w:t>
      </w:r>
    </w:p>
    <w:p w:rsidR="000A52FC" w:rsidRDefault="00215D99">
      <w:pPr>
        <w:suppressLineNumbers/>
        <w:suppressAutoHyphens/>
        <w:spacing w:line="360" w:lineRule="auto"/>
        <w:ind w:firstLine="709"/>
        <w:jc w:val="both"/>
        <w:rPr>
          <w:sz w:val="28"/>
          <w:szCs w:val="28"/>
        </w:rPr>
      </w:pPr>
      <w:r>
        <w:rPr>
          <w:sz w:val="28"/>
          <w:szCs w:val="28"/>
        </w:rPr>
        <w:t>г.: А1&lt;П1, А2&lt;П2, А3&gt;П3, А4&gt;П4.</w:t>
      </w:r>
    </w:p>
    <w:p w:rsidR="000A52FC" w:rsidRDefault="00215D99">
      <w:pPr>
        <w:suppressLineNumbers/>
        <w:suppressAutoHyphens/>
        <w:spacing w:line="360" w:lineRule="auto"/>
        <w:ind w:firstLine="709"/>
        <w:jc w:val="both"/>
        <w:rPr>
          <w:sz w:val="28"/>
          <w:szCs w:val="28"/>
        </w:rPr>
      </w:pPr>
      <w:r>
        <w:rPr>
          <w:sz w:val="28"/>
          <w:szCs w:val="28"/>
        </w:rPr>
        <w:t>Согласно данным приложения К первое неравенство в течение всего времени не соблюдается, т.е. наиболее ликвидные активы меньше суммы наиболее срочных обязательств, кроме того в 2012 г. ситуация ухудшилась, так платежный недостаток увеличился более чем в 2 раза и составил 8351 тыс. руб.</w:t>
      </w:r>
    </w:p>
    <w:p w:rsidR="000A52FC" w:rsidRDefault="00215D99">
      <w:pPr>
        <w:suppressLineNumbers/>
        <w:suppressAutoHyphens/>
        <w:spacing w:line="360" w:lineRule="auto"/>
        <w:ind w:firstLine="709"/>
        <w:jc w:val="both"/>
        <w:rPr>
          <w:sz w:val="28"/>
          <w:szCs w:val="28"/>
        </w:rPr>
      </w:pPr>
      <w:r>
        <w:rPr>
          <w:sz w:val="28"/>
          <w:szCs w:val="28"/>
        </w:rPr>
        <w:t>Второе неравенство в 2010 и 2011 г.г. соблюдалось, в 2012 г. и это неравенство не соблюдается, в связи с получением предприятием краткосрочного кредита.</w:t>
      </w:r>
    </w:p>
    <w:p w:rsidR="000A52FC" w:rsidRDefault="00215D99">
      <w:pPr>
        <w:suppressLineNumbers/>
        <w:suppressAutoHyphens/>
        <w:spacing w:line="360" w:lineRule="auto"/>
        <w:ind w:firstLine="709"/>
        <w:jc w:val="both"/>
        <w:rPr>
          <w:sz w:val="28"/>
          <w:szCs w:val="28"/>
        </w:rPr>
      </w:pPr>
      <w:r>
        <w:rPr>
          <w:sz w:val="28"/>
          <w:szCs w:val="28"/>
        </w:rPr>
        <w:t>Третье неравенство полностью соответствует нормативу, т.е. медленнореализуемые активы превышают долгосрочные обязательства в конце 2012 г. на 2668 тыс. руб.</w:t>
      </w:r>
    </w:p>
    <w:p w:rsidR="000A52FC" w:rsidRDefault="00215D99">
      <w:pPr>
        <w:suppressLineNumbers/>
        <w:suppressAutoHyphens/>
        <w:spacing w:line="360" w:lineRule="auto"/>
        <w:ind w:firstLine="709"/>
        <w:jc w:val="both"/>
        <w:rPr>
          <w:sz w:val="28"/>
          <w:szCs w:val="28"/>
        </w:rPr>
      </w:pPr>
      <w:r>
        <w:rPr>
          <w:sz w:val="28"/>
          <w:szCs w:val="28"/>
        </w:rPr>
        <w:t>Четвертое неравенство является «лакмусовой бумажкой» оценки ликвидности баланса; оно требует превышения или равенства П4 над А4, т.е. величина собственного капитала и других видов постоянных пассивов должна быть достаточна по стоимости или; даже быть больше стоимости труднореализуемых активов. Четвертое неравенство у предприятия не выполняется.</w:t>
      </w:r>
    </w:p>
    <w:p w:rsidR="000A52FC" w:rsidRDefault="00215D99">
      <w:pPr>
        <w:suppressLineNumbers/>
        <w:suppressAutoHyphens/>
        <w:spacing w:line="360" w:lineRule="auto"/>
        <w:ind w:firstLine="709"/>
        <w:jc w:val="both"/>
        <w:rPr>
          <w:sz w:val="28"/>
          <w:szCs w:val="28"/>
        </w:rPr>
      </w:pPr>
      <w:r>
        <w:rPr>
          <w:sz w:val="28"/>
          <w:szCs w:val="28"/>
        </w:rPr>
        <w:t>Платежный излишек по медленнореализуемым, по причине его низкой ликвидности, сложно направить на покрытие краткосрочных обязательств.</w:t>
      </w:r>
    </w:p>
    <w:p w:rsidR="000A52FC" w:rsidRDefault="00215D99">
      <w:pPr>
        <w:suppressLineNumbers/>
        <w:suppressAutoHyphens/>
        <w:spacing w:line="360" w:lineRule="auto"/>
        <w:ind w:firstLine="709"/>
        <w:jc w:val="both"/>
        <w:rPr>
          <w:sz w:val="28"/>
          <w:szCs w:val="28"/>
        </w:rPr>
      </w:pPr>
      <w:r>
        <w:rPr>
          <w:sz w:val="28"/>
          <w:szCs w:val="28"/>
        </w:rPr>
        <w:t>Таким образом, можно сделать вывод о неликвидности баланса предприятия на протяжении всего рассматриваемого периода.</w:t>
      </w:r>
    </w:p>
    <w:p w:rsidR="000A52FC" w:rsidRDefault="00215D99">
      <w:pPr>
        <w:suppressLineNumbers/>
        <w:suppressAutoHyphens/>
        <w:spacing w:line="360" w:lineRule="auto"/>
        <w:ind w:firstLine="709"/>
        <w:jc w:val="both"/>
        <w:rPr>
          <w:sz w:val="28"/>
          <w:szCs w:val="28"/>
        </w:rPr>
      </w:pPr>
      <w:r>
        <w:rPr>
          <w:sz w:val="28"/>
          <w:szCs w:val="28"/>
        </w:rPr>
        <w:t>Второй этап анализа ликвидности - это расчет коэффициентов ликвидности.</w:t>
      </w:r>
    </w:p>
    <w:p w:rsidR="000A52FC" w:rsidRDefault="00215D99">
      <w:pPr>
        <w:suppressLineNumbers/>
        <w:suppressAutoHyphens/>
        <w:spacing w:line="360" w:lineRule="auto"/>
        <w:ind w:firstLine="709"/>
        <w:jc w:val="both"/>
        <w:rPr>
          <w:sz w:val="28"/>
          <w:szCs w:val="28"/>
        </w:rPr>
      </w:pPr>
      <w:r>
        <w:rPr>
          <w:sz w:val="28"/>
          <w:szCs w:val="28"/>
        </w:rPr>
        <w:t xml:space="preserve">Коэффициенты ликвидности баланса предприятия рассчитаны на основе </w:t>
      </w:r>
      <w:r>
        <w:rPr>
          <w:sz w:val="28"/>
          <w:szCs w:val="28"/>
        </w:rPr>
        <w:lastRenderedPageBreak/>
        <w:t>аналитического баланса, представленного в приложении Г.</w:t>
      </w:r>
    </w:p>
    <w:p w:rsidR="000A52FC" w:rsidRDefault="00215D99">
      <w:pPr>
        <w:suppressLineNumbers/>
        <w:suppressAutoHyphens/>
        <w:spacing w:line="360" w:lineRule="auto"/>
        <w:ind w:firstLine="709"/>
        <w:jc w:val="both"/>
        <w:rPr>
          <w:sz w:val="28"/>
          <w:szCs w:val="28"/>
        </w:rPr>
      </w:pPr>
      <w:r>
        <w:rPr>
          <w:sz w:val="28"/>
          <w:szCs w:val="28"/>
        </w:rPr>
        <w:t>Динамика ликвидности за ряд лет определена с помощью коэффициентов ликвидности баланса ОАО МКБ «Факел» и представлена в таблице 8.</w:t>
      </w:r>
    </w:p>
    <w:p w:rsidR="000A52FC" w:rsidRDefault="00215D99">
      <w:pPr>
        <w:suppressLineNumbers/>
        <w:suppressAutoHyphens/>
        <w:spacing w:line="360" w:lineRule="auto"/>
        <w:ind w:firstLine="709"/>
        <w:jc w:val="both"/>
        <w:rPr>
          <w:sz w:val="28"/>
          <w:szCs w:val="28"/>
        </w:rPr>
      </w:pPr>
      <w:r>
        <w:rPr>
          <w:sz w:val="28"/>
          <w:szCs w:val="28"/>
        </w:rPr>
        <w:t>Таким образом, на основании таблицы 8 можно сделать вывод, что все коэффициенты ликвидности у предприятия ниже оптимальных значений, отрицательным является еще и тенденция к снижению данных коэффициентов в течение рассматриваемого периода.</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 xml:space="preserve">Таблица 8 - Относительные показатели ликвидности баланса ОАО МКБ «Факел»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1425"/>
        <w:gridCol w:w="701"/>
        <w:gridCol w:w="798"/>
        <w:gridCol w:w="761"/>
        <w:gridCol w:w="1276"/>
        <w:gridCol w:w="1275"/>
      </w:tblGrid>
      <w:tr w:rsidR="000A52FC">
        <w:tc>
          <w:tcPr>
            <w:tcW w:w="29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4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Оптимальное значение</w:t>
            </w:r>
          </w:p>
        </w:tc>
        <w:tc>
          <w:tcPr>
            <w:tcW w:w="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7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7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2011г. от 2010г.</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Отклонение 2012г. от 2011г., </w:t>
            </w:r>
          </w:p>
        </w:tc>
      </w:tr>
      <w:tr w:rsidR="000A52FC">
        <w:tc>
          <w:tcPr>
            <w:tcW w:w="29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абсолютной ликвидности (Ка.л.=S/Pt)</w:t>
            </w:r>
          </w:p>
        </w:tc>
        <w:tc>
          <w:tcPr>
            <w:tcW w:w="14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0,032</w:t>
            </w:r>
          </w:p>
        </w:tc>
        <w:tc>
          <w:tcPr>
            <w:tcW w:w="7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0,013</w:t>
            </w:r>
          </w:p>
        </w:tc>
        <w:tc>
          <w:tcPr>
            <w:tcW w:w="7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0,003</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-0,019</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w:t>
            </w:r>
          </w:p>
        </w:tc>
      </w:tr>
      <w:tr w:rsidR="000A52FC">
        <w:tc>
          <w:tcPr>
            <w:tcW w:w="29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критической ликвидности (Кпр.л.=(S+Ra)/Pt)</w:t>
            </w:r>
          </w:p>
        </w:tc>
        <w:tc>
          <w:tcPr>
            <w:tcW w:w="14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0,7-1,0</w:t>
            </w:r>
          </w:p>
        </w:tc>
        <w:tc>
          <w:tcPr>
            <w:tcW w:w="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0,359</w:t>
            </w:r>
          </w:p>
        </w:tc>
        <w:tc>
          <w:tcPr>
            <w:tcW w:w="7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0,220</w:t>
            </w:r>
          </w:p>
        </w:tc>
        <w:tc>
          <w:tcPr>
            <w:tcW w:w="7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0,187</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-0,139</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-0,033</w:t>
            </w:r>
          </w:p>
        </w:tc>
      </w:tr>
      <w:tr w:rsidR="000A52FC">
        <w:tc>
          <w:tcPr>
            <w:tcW w:w="29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текущей ликвидности (Кт.л.= Аt/Pt)</w:t>
            </w:r>
          </w:p>
        </w:tc>
        <w:tc>
          <w:tcPr>
            <w:tcW w:w="14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1,0 - 2,0</w:t>
            </w:r>
          </w:p>
        </w:tc>
        <w:tc>
          <w:tcPr>
            <w:tcW w:w="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0,724</w:t>
            </w:r>
          </w:p>
        </w:tc>
        <w:tc>
          <w:tcPr>
            <w:tcW w:w="7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0,499</w:t>
            </w:r>
          </w:p>
        </w:tc>
        <w:tc>
          <w:tcPr>
            <w:tcW w:w="7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0,426</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-0,225</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-0,073</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Так коэффициент абсолютной ликвидности в 2010 г. составил 0,032, а в 2012 г. он снизился на 0,029 п.п. и составил 0,003, т.е. предприятие может погасить за счет быстрореализуемых активов лишь 0,3% своих краткосрочных обязательств.</w:t>
      </w:r>
    </w:p>
    <w:p w:rsidR="000A52FC" w:rsidRDefault="00215D99">
      <w:pPr>
        <w:suppressLineNumbers/>
        <w:suppressAutoHyphens/>
        <w:spacing w:line="360" w:lineRule="auto"/>
        <w:ind w:firstLine="709"/>
        <w:jc w:val="both"/>
        <w:rPr>
          <w:sz w:val="28"/>
          <w:szCs w:val="28"/>
        </w:rPr>
      </w:pPr>
      <w:r>
        <w:rPr>
          <w:sz w:val="28"/>
          <w:szCs w:val="28"/>
        </w:rPr>
        <w:t>Коэффициент критической ликвидности в течение рассматриваемого периода снизился на 0,172 п.п. и составил 0,187, что более чем в 3,7 раза ниже нормативного значения.</w:t>
      </w:r>
    </w:p>
    <w:p w:rsidR="000A52FC" w:rsidRDefault="00215D99">
      <w:pPr>
        <w:suppressLineNumbers/>
        <w:suppressAutoHyphens/>
        <w:spacing w:line="360" w:lineRule="auto"/>
        <w:ind w:firstLine="709"/>
        <w:jc w:val="both"/>
        <w:rPr>
          <w:sz w:val="28"/>
          <w:szCs w:val="28"/>
        </w:rPr>
      </w:pPr>
      <w:r>
        <w:rPr>
          <w:sz w:val="28"/>
          <w:szCs w:val="28"/>
        </w:rPr>
        <w:t>Даже за счет всех своих оборотных активов предприятие в 2012 г. может погасить лишь 42,6% краткосрочных обязательств, о чем говорит коэффициент текущей ликвидности, его значение снизилось в 2012 г. по сравнению с 2010 г. на 0,3 п.п.</w:t>
      </w:r>
    </w:p>
    <w:p w:rsidR="000A52FC" w:rsidRDefault="00215D99">
      <w:pPr>
        <w:suppressLineNumbers/>
        <w:suppressAutoHyphens/>
        <w:spacing w:line="360" w:lineRule="auto"/>
        <w:ind w:firstLine="709"/>
        <w:jc w:val="both"/>
        <w:rPr>
          <w:sz w:val="28"/>
          <w:szCs w:val="28"/>
        </w:rPr>
      </w:pPr>
      <w:r>
        <w:rPr>
          <w:sz w:val="28"/>
          <w:szCs w:val="28"/>
        </w:rPr>
        <w:t xml:space="preserve">Таким образом, баланс предприятия можно считать неликвидным, и </w:t>
      </w:r>
      <w:r>
        <w:rPr>
          <w:sz w:val="28"/>
          <w:szCs w:val="28"/>
        </w:rPr>
        <w:lastRenderedPageBreak/>
        <w:t>наблюдается тенденция к снижению его ликвидности.</w:t>
      </w:r>
    </w:p>
    <w:p w:rsidR="000A52FC" w:rsidRDefault="00215D99">
      <w:pPr>
        <w:suppressLineNumbers/>
        <w:suppressAutoHyphens/>
        <w:spacing w:line="360" w:lineRule="auto"/>
        <w:ind w:firstLine="709"/>
        <w:jc w:val="both"/>
        <w:rPr>
          <w:sz w:val="28"/>
          <w:szCs w:val="28"/>
        </w:rPr>
      </w:pPr>
      <w:r>
        <w:rPr>
          <w:sz w:val="28"/>
          <w:szCs w:val="28"/>
        </w:rPr>
        <w:t>Используя данные бухгалтерского баланса (приложения В) рассчитаем собственные оборотные средства (СОС) организации, в соответствии с методикой предложенной Гиляровской Л.Т. по формуле:</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СОС=СК-ВА (1)</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СК - собственный капитал;</w:t>
      </w:r>
    </w:p>
    <w:p w:rsidR="000A52FC" w:rsidRDefault="00215D99">
      <w:pPr>
        <w:suppressLineNumbers/>
        <w:suppressAutoHyphens/>
        <w:spacing w:line="360" w:lineRule="auto"/>
        <w:ind w:firstLine="709"/>
        <w:jc w:val="both"/>
        <w:rPr>
          <w:sz w:val="28"/>
          <w:szCs w:val="28"/>
        </w:rPr>
      </w:pPr>
      <w:r>
        <w:rPr>
          <w:sz w:val="28"/>
          <w:szCs w:val="28"/>
        </w:rPr>
        <w:t>ВА - внеоборотные активы.</w:t>
      </w:r>
    </w:p>
    <w:p w:rsidR="000A52FC" w:rsidRDefault="00215D99">
      <w:pPr>
        <w:suppressLineNumbers/>
        <w:suppressAutoHyphens/>
        <w:spacing w:line="360" w:lineRule="auto"/>
        <w:ind w:firstLine="709"/>
        <w:jc w:val="both"/>
        <w:rPr>
          <w:sz w:val="28"/>
          <w:szCs w:val="28"/>
        </w:rPr>
      </w:pPr>
      <w:r>
        <w:rPr>
          <w:sz w:val="28"/>
          <w:szCs w:val="28"/>
        </w:rPr>
        <w:t>г. СОС = 57857 - 59062 = -1205 тыс. руб.</w:t>
      </w:r>
    </w:p>
    <w:p w:rsidR="000A52FC" w:rsidRDefault="00215D99">
      <w:pPr>
        <w:suppressLineNumbers/>
        <w:suppressAutoHyphens/>
        <w:spacing w:line="360" w:lineRule="auto"/>
        <w:ind w:firstLine="709"/>
        <w:jc w:val="both"/>
        <w:rPr>
          <w:sz w:val="28"/>
          <w:szCs w:val="28"/>
        </w:rPr>
      </w:pPr>
      <w:r>
        <w:rPr>
          <w:sz w:val="28"/>
          <w:szCs w:val="28"/>
        </w:rPr>
        <w:t>г. СОС = 57228 - 61016 = -3788 тыс. руб.</w:t>
      </w:r>
    </w:p>
    <w:p w:rsidR="000A52FC" w:rsidRDefault="00215D99">
      <w:pPr>
        <w:suppressLineNumbers/>
        <w:suppressAutoHyphens/>
        <w:spacing w:line="360" w:lineRule="auto"/>
        <w:ind w:firstLine="709"/>
        <w:jc w:val="both"/>
        <w:rPr>
          <w:sz w:val="28"/>
          <w:szCs w:val="28"/>
        </w:rPr>
      </w:pPr>
      <w:r>
        <w:rPr>
          <w:sz w:val="28"/>
          <w:szCs w:val="28"/>
        </w:rPr>
        <w:t>г. СОС = 56759 - 63349 = -6591 тыс. руб.</w:t>
      </w:r>
    </w:p>
    <w:p w:rsidR="000A52FC" w:rsidRDefault="00215D99">
      <w:pPr>
        <w:suppressLineNumbers/>
        <w:suppressAutoHyphens/>
        <w:spacing w:line="360" w:lineRule="auto"/>
        <w:ind w:firstLine="709"/>
        <w:jc w:val="both"/>
        <w:rPr>
          <w:sz w:val="28"/>
          <w:szCs w:val="28"/>
        </w:rPr>
      </w:pPr>
      <w:r>
        <w:rPr>
          <w:sz w:val="28"/>
          <w:szCs w:val="28"/>
        </w:rPr>
        <w:t>Таким образом, в течение рассматриваемого периода у предприятия отсутствуют собственные оборотные средства.</w:t>
      </w:r>
    </w:p>
    <w:p w:rsidR="000A52FC" w:rsidRDefault="00215D99">
      <w:pPr>
        <w:suppressLineNumbers/>
        <w:suppressAutoHyphens/>
        <w:spacing w:line="360" w:lineRule="auto"/>
        <w:ind w:firstLine="709"/>
        <w:jc w:val="both"/>
        <w:rPr>
          <w:sz w:val="28"/>
          <w:szCs w:val="28"/>
        </w:rPr>
      </w:pPr>
      <w:r>
        <w:rPr>
          <w:sz w:val="28"/>
          <w:szCs w:val="28"/>
        </w:rPr>
        <w:t>Приведенные расчеты характеризуют устойчивую тенденцию к снижению величины собственных средств, а точнее, полное их отсутствие для формирования оборотных активов. Главных источником пополнения собственных средств является кредиторская задолженность, что обусловило существенное превышение обязательств над оборотными активами и, следовательно, в конечном итоге привело к их отрицательной величине.</w:t>
      </w:r>
    </w:p>
    <w:p w:rsidR="000A52FC" w:rsidRDefault="00215D99">
      <w:pPr>
        <w:suppressLineNumbers/>
        <w:suppressAutoHyphens/>
        <w:spacing w:line="360" w:lineRule="auto"/>
        <w:ind w:firstLine="709"/>
        <w:jc w:val="both"/>
        <w:rPr>
          <w:sz w:val="28"/>
          <w:szCs w:val="28"/>
        </w:rPr>
      </w:pPr>
      <w:r>
        <w:rPr>
          <w:sz w:val="28"/>
          <w:szCs w:val="28"/>
        </w:rPr>
        <w:t>Рассмотрим показатели, которые с определенной степенью точности можно использовать для оценки платежеспособности организации (табл. 9)</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9 - Показатели платежеспособности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231"/>
        <w:gridCol w:w="857"/>
        <w:gridCol w:w="931"/>
        <w:gridCol w:w="911"/>
        <w:gridCol w:w="1418"/>
      </w:tblGrid>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12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Формула</w:t>
            </w:r>
          </w:p>
        </w:tc>
        <w:tc>
          <w:tcPr>
            <w:tcW w:w="85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9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91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(Абс) 2012 г. к 2010 г.</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соотношения дебиторской и кредиторской задолженности</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266700" cy="3937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393700"/>
                          </a:xfrm>
                          <a:prstGeom prst="rect">
                            <a:avLst/>
                          </a:prstGeom>
                          <a:noFill/>
                          <a:ln>
                            <a:noFill/>
                          </a:ln>
                        </pic:spPr>
                      </pic:pic>
                    </a:graphicData>
                  </a:graphic>
                </wp:inline>
              </w:drawing>
            </w:r>
            <w:r w:rsidR="00215D99">
              <w:rPr>
                <w:sz w:val="20"/>
                <w:szCs w:val="20"/>
              </w:rPr>
              <w:t>0,3280,2080,250-0,078</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Период инкассирования дебиторской задолженности, дн.</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609600" cy="3937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393700"/>
                          </a:xfrm>
                          <a:prstGeom prst="rect">
                            <a:avLst/>
                          </a:prstGeom>
                          <a:noFill/>
                          <a:ln>
                            <a:noFill/>
                          </a:ln>
                        </pic:spPr>
                      </pic:pic>
                    </a:graphicData>
                  </a:graphic>
                </wp:inline>
              </w:drawing>
            </w:r>
            <w:r w:rsidR="00215D99">
              <w:rPr>
                <w:sz w:val="20"/>
                <w:szCs w:val="20"/>
              </w:rPr>
              <w:t>17,619,724,46,8</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Продолжительность оборачиваемости кредиторской задолженности, дней</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596900" cy="3937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00" cy="393700"/>
                          </a:xfrm>
                          <a:prstGeom prst="rect">
                            <a:avLst/>
                          </a:prstGeom>
                          <a:noFill/>
                          <a:ln>
                            <a:noFill/>
                          </a:ln>
                        </pic:spPr>
                      </pic:pic>
                    </a:graphicData>
                  </a:graphic>
                </wp:inline>
              </w:drawing>
            </w:r>
            <w:r w:rsidR="00215D99">
              <w:rPr>
                <w:sz w:val="20"/>
                <w:szCs w:val="20"/>
              </w:rPr>
              <w:t>53,694,697,844,2</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покрытия чистыми активами всех обязательств или заемного капитала, раз</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266700" cy="3937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393700"/>
                          </a:xfrm>
                          <a:prstGeom prst="rect">
                            <a:avLst/>
                          </a:prstGeom>
                          <a:noFill/>
                          <a:ln>
                            <a:noFill/>
                          </a:ln>
                        </pic:spPr>
                      </pic:pic>
                    </a:graphicData>
                  </a:graphic>
                </wp:inline>
              </w:drawing>
            </w:r>
            <w:r w:rsidR="00215D99">
              <w:rPr>
                <w:sz w:val="20"/>
                <w:szCs w:val="20"/>
              </w:rPr>
              <w:t>13,97,54,9-9,0</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Доля кредиторской задолженности в собственном капитале и ДЗ, %</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635000" cy="419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a:ln>
                            <a:noFill/>
                          </a:ln>
                        </pic:spPr>
                      </pic:pic>
                    </a:graphicData>
                  </a:graphic>
                </wp:inline>
              </w:drawing>
            </w:r>
            <w:r w:rsidR="00215D99">
              <w:rPr>
                <w:sz w:val="20"/>
                <w:szCs w:val="20"/>
              </w:rPr>
              <w:t>6,8712,6314,257,38</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покрытия чистыми активами кредиторской задолженности, раз</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266700" cy="3937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393700"/>
                          </a:xfrm>
                          <a:prstGeom prst="rect">
                            <a:avLst/>
                          </a:prstGeom>
                          <a:noFill/>
                          <a:ln>
                            <a:noFill/>
                          </a:ln>
                        </pic:spPr>
                      </pic:pic>
                    </a:graphicData>
                  </a:graphic>
                </wp:inline>
              </w:drawing>
            </w:r>
            <w:r w:rsidR="00215D99">
              <w:rPr>
                <w:sz w:val="20"/>
                <w:szCs w:val="20"/>
              </w:rPr>
              <w:t>14,147,616,63-7,51</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непокрытия чистыми оборотными активами кредиторской задолженности, %</w:t>
            </w:r>
          </w:p>
        </w:tc>
        <w:tc>
          <w:tcPr>
            <w:tcW w:w="1231" w:type="dxa"/>
            <w:tcBorders>
              <w:top w:val="single" w:sz="6" w:space="0" w:color="auto"/>
              <w:left w:val="single" w:sz="6" w:space="0" w:color="auto"/>
              <w:bottom w:val="single" w:sz="6" w:space="0" w:color="auto"/>
              <w:right w:val="single" w:sz="6" w:space="0" w:color="auto"/>
            </w:tcBorders>
          </w:tcPr>
          <w:p w:rsidR="000A52FC" w:rsidRDefault="0013501B">
            <w:pPr>
              <w:rPr>
                <w:sz w:val="20"/>
                <w:szCs w:val="20"/>
              </w:rPr>
            </w:pPr>
            <w:r>
              <w:rPr>
                <w:rFonts w:ascii="Microsoft Sans Serif" w:hAnsi="Microsoft Sans Serif" w:cs="Microsoft Sans Serif"/>
                <w:noProof/>
                <w:sz w:val="17"/>
                <w:szCs w:val="17"/>
              </w:rPr>
              <w:drawing>
                <wp:inline distT="0" distB="0" distL="0" distR="0">
                  <wp:extent cx="368300" cy="3937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300" cy="393700"/>
                          </a:xfrm>
                          <a:prstGeom prst="rect">
                            <a:avLst/>
                          </a:prstGeom>
                          <a:noFill/>
                          <a:ln>
                            <a:noFill/>
                          </a:ln>
                        </pic:spPr>
                      </pic:pic>
                    </a:graphicData>
                  </a:graphic>
                </wp:inline>
              </w:drawing>
            </w:r>
            <w:r w:rsidR="00215D99">
              <w:rPr>
                <w:sz w:val="20"/>
                <w:szCs w:val="20"/>
              </w:rPr>
              <w:t>-109,92-110,98-140,42-30,5</w:t>
            </w:r>
          </w:p>
        </w:tc>
        <w:tc>
          <w:tcPr>
            <w:tcW w:w="85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1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Большая часть показателей платежеспособности в таблице ухудшили свои количественные значения к концу 2012 г. по сравнению с 2010 г. Так, продолжительность оборачиваемости кредиторской задолженности увеличилась с 53,6 до 97,8 дней; период инкассирования дебиторской задолженности - с 17,6 до 24,4 дней; доля кредиторской задолженности в собственном капитале увеличилась на 7,38 п.п., что более чем в 2 раза; коэффициент покрытия чистыми активами кредиторской задолженности сократился с 14,14 до 6,63 раз; коэффициент покрытия чистыми активами всех обязательств сократился более чем в 2,8 раза.</w:t>
      </w:r>
    </w:p>
    <w:p w:rsidR="000A52FC" w:rsidRDefault="00215D99">
      <w:pPr>
        <w:suppressLineNumbers/>
        <w:suppressAutoHyphens/>
        <w:spacing w:line="360" w:lineRule="auto"/>
        <w:ind w:firstLine="709"/>
        <w:jc w:val="both"/>
        <w:rPr>
          <w:sz w:val="28"/>
          <w:szCs w:val="28"/>
        </w:rPr>
      </w:pPr>
      <w:r>
        <w:rPr>
          <w:sz w:val="28"/>
          <w:szCs w:val="28"/>
        </w:rPr>
        <w:t>В связи с сокращением величины чистых оборотных активов непокрытие ими кредиторской задолженности составило в 2011 г. 140,4%.4</w:t>
      </w:r>
    </w:p>
    <w:p w:rsidR="000A52FC" w:rsidRDefault="00215D99">
      <w:pPr>
        <w:suppressLineNumbers/>
        <w:suppressAutoHyphens/>
        <w:spacing w:line="360" w:lineRule="auto"/>
        <w:ind w:firstLine="709"/>
        <w:jc w:val="both"/>
        <w:rPr>
          <w:sz w:val="28"/>
          <w:szCs w:val="28"/>
        </w:rPr>
      </w:pPr>
      <w:r>
        <w:rPr>
          <w:sz w:val="28"/>
          <w:szCs w:val="28"/>
        </w:rPr>
        <w:t xml:space="preserve">В основе финансовой устойчивости организации лежит ее обеспеченность </w:t>
      </w:r>
      <w:r>
        <w:rPr>
          <w:sz w:val="28"/>
          <w:szCs w:val="28"/>
        </w:rPr>
        <w:lastRenderedPageBreak/>
        <w:t>собственными средствами (собственным капиталом).</w:t>
      </w:r>
    </w:p>
    <w:p w:rsidR="000A52FC" w:rsidRDefault="000A52FC">
      <w:pPr>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2.5 Анализ финансовой устойчивости предприятия</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Предполагается, что в стабильных условиях долгосрочные заемные средства направляются в основном на приобретение основных средств и на капитальные вложения, а денежные средства, краткосрочные финансовые вложения и дебиторская задолженность способны покрыть краткосрочную задолженность организации. Из балансового равенства вытекает, что при этом собственные средства и кредиты (займы) должны примерно соответствовать величине запасов и затрат. Степень такого соответствия и характеризует определенный уровень или тип финансовой устойчивости.</w:t>
      </w:r>
    </w:p>
    <w:p w:rsidR="000A52FC" w:rsidRDefault="00215D99">
      <w:pPr>
        <w:suppressLineNumbers/>
        <w:suppressAutoHyphens/>
        <w:spacing w:line="360" w:lineRule="auto"/>
        <w:ind w:firstLine="709"/>
        <w:jc w:val="both"/>
        <w:rPr>
          <w:sz w:val="28"/>
          <w:szCs w:val="28"/>
        </w:rPr>
      </w:pPr>
      <w:r>
        <w:rPr>
          <w:sz w:val="28"/>
          <w:szCs w:val="28"/>
        </w:rPr>
        <w:t>Финансовая устойчивость выражается системой количественных и качественных показателей и тесно связана с показателями ликвидности и обеспеченности оборотных активов, в частности, таких, как материально-производственные запасы, дебиторская задолженность и др.</w:t>
      </w:r>
    </w:p>
    <w:p w:rsidR="000A52FC" w:rsidRDefault="00215D99">
      <w:pPr>
        <w:suppressLineNumbers/>
        <w:suppressAutoHyphens/>
        <w:spacing w:line="360" w:lineRule="auto"/>
        <w:ind w:firstLine="709"/>
        <w:jc w:val="both"/>
        <w:rPr>
          <w:sz w:val="28"/>
          <w:szCs w:val="28"/>
        </w:rPr>
      </w:pPr>
      <w:r>
        <w:rPr>
          <w:sz w:val="28"/>
          <w:szCs w:val="28"/>
        </w:rPr>
        <w:t>Расчет абсолютных показателей финансовой устойчивости ОАО МКБ «Факел» представлен в таблице 10.</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10 - Обеспеченность запасов источниками формирования и тип финансовой устойчивости ОАО МКБ «Факел», тыс.руб.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1275"/>
        <w:gridCol w:w="755"/>
        <w:gridCol w:w="850"/>
        <w:gridCol w:w="851"/>
        <w:gridCol w:w="1107"/>
        <w:gridCol w:w="1107"/>
      </w:tblGrid>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Условное обозначение</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2011г. от 2010г.</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2012г. от 2011г.</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Собственный капитал</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57856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57228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56758</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-628</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-470</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Внеоборотные активы</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ВА</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59061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61016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63349</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1955</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2333</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Наличие собственных оборотных средств (СК-ВА)</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-1205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-3788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-6591</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-2583</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-2803</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Долгосрочный заемный капитал</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Наличие долгосрочных источников формирования запасов </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-1121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-3718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-6540</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-2597</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-2822</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Краткосрочные кредиты и займы</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ККЗ</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величина основных источников формирования запасов</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 + ККЗ</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-1121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-3718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-3540</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-2597</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+178</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Общая величина запасов и затрат</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1482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2069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2719</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587</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650</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Излишек (+) или недостаток (-) собственных оборотных средств для формирования запасов </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З</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-2687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-5857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-9310</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-3170</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-3453</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Излишек (+) или недостаток (-) долгосрочных источников формирования запасов</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 - З</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-2603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-5787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-9259</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-3184</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-3472</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Излишек (+) или недостаток (-) общей величины основных источников формирования запасов </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 + ККЗ - З</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-2603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-5787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-6259</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-3184</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-472</w:t>
            </w:r>
          </w:p>
        </w:tc>
      </w:tr>
      <w:tr w:rsidR="000A52FC">
        <w:tc>
          <w:tcPr>
            <w:tcW w:w="32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Тип финансовой устойчивости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x</w:t>
            </w:r>
          </w:p>
        </w:tc>
        <w:tc>
          <w:tcPr>
            <w:tcW w:w="75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1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Таким образом, из таблицы 10 можно сделать вывод, что у ОАО МКБ «Факел» в течение всего рассматриваемого периода нет собственных оборотных средств, долгосрочных источников формирования запасов и общая величина основных источников формирования запасов отрицательна.</w:t>
      </w:r>
    </w:p>
    <w:p w:rsidR="000A52FC" w:rsidRDefault="00215D99">
      <w:pPr>
        <w:suppressLineNumbers/>
        <w:suppressAutoHyphens/>
        <w:spacing w:line="360" w:lineRule="auto"/>
        <w:ind w:firstLine="709"/>
        <w:jc w:val="both"/>
        <w:rPr>
          <w:sz w:val="28"/>
          <w:szCs w:val="28"/>
        </w:rPr>
      </w:pPr>
      <w:r>
        <w:rPr>
          <w:sz w:val="28"/>
          <w:szCs w:val="28"/>
        </w:rPr>
        <w:t>Соответственно в течение всего анализируемого периода ОАО МКБ «Факел» имело IV-ый тип финансовой устойчивости - кризисное финансовое состояние, причем наблюдается тенденция к ухудшению финансовой устойчивости, ситуацию не спасает даже взятый в 2012 г. предприятием краткосрочный кредит.</w:t>
      </w:r>
    </w:p>
    <w:p w:rsidR="000A52FC" w:rsidRDefault="00215D99">
      <w:pPr>
        <w:suppressLineNumbers/>
        <w:tabs>
          <w:tab w:val="right" w:pos="9355"/>
        </w:tabs>
        <w:suppressAutoHyphens/>
        <w:spacing w:line="360" w:lineRule="auto"/>
        <w:ind w:firstLine="709"/>
        <w:jc w:val="both"/>
        <w:rPr>
          <w:sz w:val="28"/>
          <w:szCs w:val="28"/>
        </w:rPr>
      </w:pPr>
      <w:r>
        <w:rPr>
          <w:sz w:val="28"/>
          <w:szCs w:val="28"/>
        </w:rPr>
        <w:t>Предприятие является неплатежеспособным и находится на грани банкротства, поскольку в данной ситуации денежные средства, краткосрочные ценные бумаги и дебиторская задолженность предприятия не покрывают даже его кредиторской задолженности.</w:t>
      </w:r>
    </w:p>
    <w:p w:rsidR="000A52FC" w:rsidRDefault="00215D99">
      <w:pPr>
        <w:suppressLineNumbers/>
        <w:suppressAutoHyphens/>
        <w:spacing w:line="360" w:lineRule="auto"/>
        <w:ind w:firstLine="709"/>
        <w:jc w:val="both"/>
        <w:rPr>
          <w:sz w:val="28"/>
          <w:szCs w:val="28"/>
        </w:rPr>
      </w:pPr>
      <w:r>
        <w:rPr>
          <w:sz w:val="28"/>
          <w:szCs w:val="28"/>
        </w:rPr>
        <w:t>Помимо анализа абсолютных показателей для характеристики финансовой устойчивости рассмотрим относительные показатели (коэффициенты) финансовой устойчивости. Относительные показатели финансовой устойчивости характеризуют степень зависимости предприятия от внешних инвесторов и кредиторов (табл. 11).</w:t>
      </w:r>
    </w:p>
    <w:p w:rsidR="000A52FC" w:rsidRDefault="000A52FC">
      <w:pPr>
        <w:suppressLineNumbers/>
        <w:suppressAutoHyphens/>
        <w:spacing w:line="360" w:lineRule="auto"/>
        <w:ind w:firstLine="709"/>
        <w:jc w:val="both"/>
        <w:rPr>
          <w:sz w:val="28"/>
          <w:szCs w:val="28"/>
        </w:rPr>
      </w:pP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11 - Показатели финансовой устойчивости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1412"/>
        <w:gridCol w:w="1418"/>
        <w:gridCol w:w="998"/>
        <w:gridCol w:w="992"/>
        <w:gridCol w:w="992"/>
        <w:gridCol w:w="1587"/>
        <w:gridCol w:w="1559"/>
      </w:tblGrid>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Показатели</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Алгоритм расчета</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Оптимальное значение</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2011г. от 2010г</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2012г. от 2011г</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155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финансовой независимости (автономии) (Кавт)</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СК/А</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0,933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0,884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0,832</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-0,049</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-0,052</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финансовой зависимости (Кф.з.)</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ЗК/А</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0,067</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0,116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0,168</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0,049</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0,052</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финансовой устойчивости (К ф.у.)</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(СК+ДО)/А</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sz w:val="20"/>
                <w:szCs w:val="20"/>
              </w:rPr>
              <w:t xml:space="preserve"> 0,7</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0,934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0,885</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0,833</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-0,049</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-0,052</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Финансовый рычаг (леверидж) (Кз/с)</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ЗК / СК</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u w:val="single"/>
              </w:rPr>
              <w:t>&lt;</w:t>
            </w:r>
            <w:r>
              <w:rPr>
                <w:sz w:val="20"/>
                <w:szCs w:val="20"/>
              </w:rPr>
              <w:t xml:space="preserve"> 1</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0,131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0,201</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0,059</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маневренности </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(СК-ВА)/СК</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0,3-0,5</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-0,021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-0,116</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-0,045</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обеспеченности собственными оборотными средствами (Ко.с.с.)</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(СК-ВА)/ОА</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0,1</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-0,410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-1,022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-1,360</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-0,612</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0,338</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соотношения чистых оборотных активов и чистых активов</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ЧОА / ЧА</w:t>
            </w: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u w:val="single"/>
              </w:rPr>
            </w:pP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-0,078</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-0,146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-0,212</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-0,068</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-0,066</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соотношения мобильных и иммобилизованных средств</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ОА / ВА</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u w:val="single"/>
              </w:rPr>
              <w:t>&gt;</w:t>
            </w:r>
            <w:r>
              <w:rPr>
                <w:sz w:val="20"/>
                <w:szCs w:val="20"/>
              </w:rPr>
              <w:t xml:space="preserve"> Кз/с</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0,076</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0,011</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0,015</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постоянного актива (Ким.)</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ВА / СК</w:t>
            </w:r>
          </w:p>
        </w:tc>
        <w:tc>
          <w:tcPr>
            <w:tcW w:w="141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0,5-0,7</w:t>
            </w: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1,021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1,066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1,116</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0,045</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w:t>
            </w:r>
          </w:p>
        </w:tc>
      </w:tr>
      <w:tr w:rsidR="000A52FC">
        <w:tc>
          <w:tcPr>
            <w:tcW w:w="55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инвестирования</w:t>
            </w:r>
          </w:p>
        </w:tc>
        <w:tc>
          <w:tcPr>
            <w:tcW w:w="141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 / ВА</w:t>
            </w:r>
          </w:p>
        </w:tc>
        <w:tc>
          <w:tcPr>
            <w:tcW w:w="141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0,980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0,938</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0,896</w:t>
            </w:r>
          </w:p>
        </w:tc>
        <w:tc>
          <w:tcPr>
            <w:tcW w:w="15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-0,042</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-0,042</w:t>
            </w:r>
          </w:p>
        </w:tc>
      </w:tr>
    </w:tbl>
    <w:p w:rsidR="000A52FC" w:rsidRDefault="000A52FC">
      <w:pPr>
        <w:suppressLineNumbers/>
        <w:suppressAutoHyphens/>
        <w:spacing w:line="360" w:lineRule="auto"/>
        <w:ind w:firstLine="709"/>
        <w:jc w:val="both"/>
        <w:rPr>
          <w:sz w:val="28"/>
          <w:szCs w:val="28"/>
        </w:rPr>
      </w:pP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Как видно из таблицы 11, наблюдается высокая финансовая независимость предприятия, о чем свидетельствует коэффициент финансовой независимости, величина которого составила на конец 2012 г. 0,832, т.е. 83,2% капитала предприятия собственный капитал, в течение рассматриваемого периода наблюдается некоторое снижение данного показателя, что не является критичным, при нормативном показателе 0,6.</w:t>
      </w:r>
    </w:p>
    <w:p w:rsidR="000A52FC" w:rsidRDefault="00215D99">
      <w:pPr>
        <w:suppressLineNumbers/>
        <w:suppressAutoHyphens/>
        <w:spacing w:line="360" w:lineRule="auto"/>
        <w:ind w:firstLine="709"/>
        <w:jc w:val="both"/>
        <w:rPr>
          <w:sz w:val="28"/>
          <w:szCs w:val="28"/>
        </w:rPr>
      </w:pPr>
      <w:r>
        <w:rPr>
          <w:sz w:val="28"/>
          <w:szCs w:val="28"/>
        </w:rPr>
        <w:t>Соответственно коэффициент финансовой зависимости составил 0,168 и в течение рассматриваемого периода несколько повысился.</w:t>
      </w:r>
    </w:p>
    <w:p w:rsidR="000A52FC" w:rsidRDefault="00215D99">
      <w:pPr>
        <w:suppressLineNumbers/>
        <w:suppressAutoHyphens/>
        <w:spacing w:line="360" w:lineRule="auto"/>
        <w:ind w:firstLine="709"/>
        <w:jc w:val="both"/>
        <w:rPr>
          <w:sz w:val="28"/>
          <w:szCs w:val="28"/>
        </w:rPr>
      </w:pPr>
      <w:r>
        <w:rPr>
          <w:sz w:val="28"/>
          <w:szCs w:val="28"/>
        </w:rPr>
        <w:t>Коэффициент соотношения текущих активов и иммобилизованных средств показывает, сколько средств приходится на один рубль иммобилизованных средств. На начало периода он составил 0,05, а на конец периода увеличился на 0,03 и составил 0,08, то соответствие Кз/с&lt;Кт/л не соблюдается в течение всего анализируемого периода, т.е. баланс можно признать неудовлетворительным.</w:t>
      </w:r>
    </w:p>
    <w:p w:rsidR="000A52FC" w:rsidRDefault="00215D99">
      <w:pPr>
        <w:suppressLineNumbers/>
        <w:suppressAutoHyphens/>
        <w:spacing w:line="360" w:lineRule="auto"/>
        <w:ind w:firstLine="709"/>
        <w:jc w:val="both"/>
        <w:rPr>
          <w:sz w:val="28"/>
          <w:szCs w:val="28"/>
        </w:rPr>
      </w:pPr>
      <w:r>
        <w:rPr>
          <w:sz w:val="28"/>
          <w:szCs w:val="28"/>
        </w:rPr>
        <w:t xml:space="preserve">Коэффициент постоянного актива (иммобилизации собственного капитала) на начало периода составил 1,02. В течение этого периода он увеличился на 0,1 и составил 1,12. Увеличение значения индекса постоянного актива на конец рассматриваемого периода свидетельствует о том, что предприятие ведет политику постоянного приобретения внеоборотных активов, </w:t>
      </w:r>
      <w:r>
        <w:rPr>
          <w:sz w:val="28"/>
          <w:szCs w:val="28"/>
        </w:rPr>
        <w:lastRenderedPageBreak/>
        <w:t>при этом не до конца используя возможности уже имеющихся, что негативно влияет на финансовое состояние предприятия</w:t>
      </w:r>
    </w:p>
    <w:p w:rsidR="000A52FC" w:rsidRDefault="00215D99">
      <w:pPr>
        <w:suppressLineNumbers/>
        <w:suppressAutoHyphens/>
        <w:spacing w:line="360" w:lineRule="auto"/>
        <w:ind w:firstLine="709"/>
        <w:jc w:val="both"/>
        <w:rPr>
          <w:sz w:val="28"/>
          <w:szCs w:val="28"/>
        </w:rPr>
      </w:pPr>
      <w:r>
        <w:rPr>
          <w:sz w:val="28"/>
          <w:szCs w:val="28"/>
        </w:rPr>
        <w:t>Показатель коэффициента в течение всего анализируемого периода значительно выше оптимального значения, что свидетельствует об излишней иммобилизации активов, что снижает ликвидность баланса и мобильность хозяйственной деятельности предприятия.</w:t>
      </w:r>
    </w:p>
    <w:p w:rsidR="000A52FC" w:rsidRDefault="00215D99">
      <w:pPr>
        <w:suppressLineNumbers/>
        <w:suppressAutoHyphens/>
        <w:spacing w:line="360" w:lineRule="auto"/>
        <w:ind w:firstLine="709"/>
        <w:jc w:val="both"/>
        <w:rPr>
          <w:sz w:val="28"/>
          <w:szCs w:val="28"/>
        </w:rPr>
      </w:pPr>
      <w:r>
        <w:rPr>
          <w:sz w:val="28"/>
          <w:szCs w:val="28"/>
        </w:rPr>
        <w:t>ОАО МКБ «Факел» находится в кризисном финансовом состоянии. Это связано с тем, что все собственные средства используются во внеоборотных активах.</w:t>
      </w:r>
    </w:p>
    <w:p w:rsidR="000A52FC" w:rsidRDefault="00215D99">
      <w:pPr>
        <w:suppressLineNumbers/>
        <w:suppressAutoHyphens/>
        <w:spacing w:line="360" w:lineRule="auto"/>
        <w:ind w:firstLine="709"/>
        <w:jc w:val="both"/>
        <w:rPr>
          <w:sz w:val="28"/>
          <w:szCs w:val="28"/>
        </w:rPr>
      </w:pPr>
      <w:r>
        <w:rPr>
          <w:sz w:val="28"/>
          <w:szCs w:val="28"/>
        </w:rPr>
        <w:t>В связи с тем, что предприятие испытывает острый недостаток в собственных оборотных средствах, коэффициент маневренности собственного капитала, коэффициент обеспеченности собственными оборотными средствами, коэффициент обеспеченности запасов собственными оборотными средствами имеют отрицательное значение.</w:t>
      </w:r>
    </w:p>
    <w:p w:rsidR="000A52FC" w:rsidRDefault="00215D99">
      <w:pPr>
        <w:suppressLineNumbers/>
        <w:suppressAutoHyphens/>
        <w:spacing w:line="360" w:lineRule="auto"/>
        <w:ind w:firstLine="709"/>
        <w:jc w:val="both"/>
        <w:rPr>
          <w:sz w:val="28"/>
          <w:szCs w:val="28"/>
        </w:rPr>
      </w:pPr>
      <w:r>
        <w:rPr>
          <w:sz w:val="28"/>
          <w:szCs w:val="28"/>
        </w:rPr>
        <w:t>Так низкое значение коэффициента маневренности, а также его устойчивая тенденция к снижению, на 0,095 п.п. означает, что существенная часть собственных средств предприятия закреплена в ценностях иммобильного характера, которые являются менее ликвидными, т.е. не могут быть достаточно быстро преобразованы в денежную наличность.</w:t>
      </w:r>
    </w:p>
    <w:p w:rsidR="000A52FC" w:rsidRDefault="00215D99">
      <w:pPr>
        <w:suppressLineNumbers/>
        <w:suppressAutoHyphens/>
        <w:spacing w:line="360" w:lineRule="auto"/>
        <w:ind w:firstLine="709"/>
        <w:jc w:val="both"/>
        <w:rPr>
          <w:sz w:val="28"/>
          <w:szCs w:val="28"/>
        </w:rPr>
      </w:pPr>
      <w:r>
        <w:rPr>
          <w:sz w:val="28"/>
          <w:szCs w:val="28"/>
        </w:rPr>
        <w:t>Коэффициент обеспеченности предприятия собственными средствами как в начале, так и в конце рассматриваемого периода является отрицательным и также, как коэффициент маневренности имеет тенденцию к снижению, что прежде всего связано с увеличением значения по статье «Внеоборотные активы» и сокращением при этом собственных средств, в связи с получением предприятием убытка. Таким образом, оказались не покрытыми собственными источниками необходимые производственные запасы что привело ОАО МКБ «Факел» к зависимости от заемных источников средств при формировании собственных оборотных активов.</w:t>
      </w:r>
    </w:p>
    <w:p w:rsidR="000A52FC" w:rsidRDefault="00215D99">
      <w:pPr>
        <w:suppressLineNumbers/>
        <w:suppressAutoHyphens/>
        <w:spacing w:line="360" w:lineRule="auto"/>
        <w:ind w:firstLine="709"/>
        <w:jc w:val="both"/>
        <w:rPr>
          <w:sz w:val="28"/>
          <w:szCs w:val="28"/>
        </w:rPr>
      </w:pPr>
      <w:r>
        <w:rPr>
          <w:sz w:val="28"/>
          <w:szCs w:val="28"/>
        </w:rPr>
        <w:lastRenderedPageBreak/>
        <w:t>Анализ относительных показателей финансовой устойчивости свидетельствует о неудовлетворительной структуре капитала предприятия: несоответствующее оптимальному соотношение собственных и заемных средств, слишком высокая иммобилизация капитала, дефицит собственных оборотных средств.</w:t>
      </w:r>
    </w:p>
    <w:p w:rsidR="000A52FC" w:rsidRDefault="000A52FC">
      <w:pPr>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2.6 Анализ деловой активности предприятия</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Кроме прибыли и рентабельности показателями эффективности деятельности предприятия являются показатели деловой активности.</w:t>
      </w:r>
    </w:p>
    <w:p w:rsidR="000A52FC" w:rsidRDefault="00215D99">
      <w:pPr>
        <w:suppressLineNumbers/>
        <w:suppressAutoHyphens/>
        <w:spacing w:line="360" w:lineRule="auto"/>
        <w:ind w:firstLine="709"/>
        <w:jc w:val="both"/>
        <w:rPr>
          <w:sz w:val="28"/>
          <w:szCs w:val="28"/>
        </w:rPr>
      </w:pPr>
      <w:r>
        <w:rPr>
          <w:sz w:val="28"/>
          <w:szCs w:val="28"/>
        </w:rPr>
        <w:t>Оценка деловой активности направлена на анализ результатов и эффективность текущей основной производственной деятельности</w:t>
      </w:r>
    </w:p>
    <w:p w:rsidR="000A52FC" w:rsidRDefault="00215D99">
      <w:pPr>
        <w:suppressLineNumbers/>
        <w:suppressAutoHyphens/>
        <w:spacing w:line="360" w:lineRule="auto"/>
        <w:ind w:firstLine="709"/>
        <w:jc w:val="both"/>
        <w:rPr>
          <w:sz w:val="28"/>
          <w:szCs w:val="28"/>
        </w:rPr>
      </w:pPr>
      <w:r>
        <w:rPr>
          <w:sz w:val="28"/>
          <w:szCs w:val="28"/>
        </w:rPr>
        <w:t>Для анализа целесообразно учитывать сравнительную динамику основных показателей. В частности, оптимально следующее их соотношение:</w:t>
      </w:r>
    </w:p>
    <w:p w:rsidR="000A52FC" w:rsidRDefault="000A52FC">
      <w:pPr>
        <w:suppressLineNumbers/>
        <w:suppressAutoHyphens/>
        <w:spacing w:line="360" w:lineRule="auto"/>
        <w:ind w:firstLine="709"/>
        <w:jc w:val="both"/>
        <w:rPr>
          <w:sz w:val="28"/>
          <w:szCs w:val="28"/>
        </w:rPr>
      </w:pPr>
    </w:p>
    <w:p w:rsidR="000A52FC" w:rsidRDefault="00215D99">
      <w:pPr>
        <w:suppressLineNumbers/>
        <w:tabs>
          <w:tab w:val="left" w:pos="3420"/>
          <w:tab w:val="right" w:pos="9639"/>
        </w:tabs>
        <w:suppressAutoHyphens/>
        <w:spacing w:line="360" w:lineRule="auto"/>
        <w:ind w:firstLine="709"/>
        <w:jc w:val="both"/>
        <w:rPr>
          <w:sz w:val="28"/>
          <w:szCs w:val="28"/>
        </w:rPr>
      </w:pPr>
      <w:r>
        <w:rPr>
          <w:sz w:val="28"/>
          <w:szCs w:val="28"/>
        </w:rPr>
        <w:t>Т</w:t>
      </w:r>
      <w:r>
        <w:rPr>
          <w:sz w:val="28"/>
          <w:szCs w:val="28"/>
          <w:vertAlign w:val="subscript"/>
        </w:rPr>
        <w:t>пб</w:t>
      </w:r>
      <w:r>
        <w:rPr>
          <w:sz w:val="28"/>
          <w:szCs w:val="28"/>
        </w:rPr>
        <w:t xml:space="preserve"> &gt; Т</w:t>
      </w:r>
      <w:r>
        <w:rPr>
          <w:sz w:val="28"/>
          <w:szCs w:val="28"/>
          <w:vertAlign w:val="subscript"/>
        </w:rPr>
        <w:t>р</w:t>
      </w:r>
      <w:r>
        <w:rPr>
          <w:sz w:val="28"/>
          <w:szCs w:val="28"/>
        </w:rPr>
        <w:t xml:space="preserve"> &gt;Т</w:t>
      </w:r>
      <w:r>
        <w:rPr>
          <w:sz w:val="28"/>
          <w:szCs w:val="28"/>
          <w:vertAlign w:val="subscript"/>
        </w:rPr>
        <w:t>ак</w:t>
      </w:r>
      <w:r>
        <w:rPr>
          <w:sz w:val="28"/>
          <w:szCs w:val="28"/>
        </w:rPr>
        <w:t xml:space="preserve"> &gt;100%, (2)</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Тпб- - темп изменения прибыли</w:t>
      </w:r>
    </w:p>
    <w:p w:rsidR="000A52FC" w:rsidRDefault="00215D99">
      <w:pPr>
        <w:suppressLineNumbers/>
        <w:suppressAutoHyphens/>
        <w:spacing w:line="360" w:lineRule="auto"/>
        <w:ind w:firstLine="709"/>
        <w:jc w:val="both"/>
        <w:rPr>
          <w:sz w:val="28"/>
          <w:szCs w:val="28"/>
        </w:rPr>
      </w:pPr>
      <w:r>
        <w:rPr>
          <w:sz w:val="28"/>
          <w:szCs w:val="28"/>
        </w:rPr>
        <w:t>Тр - темп изменения реализации</w:t>
      </w:r>
    </w:p>
    <w:p w:rsidR="000A52FC" w:rsidRDefault="00215D99">
      <w:pPr>
        <w:suppressLineNumbers/>
        <w:suppressAutoHyphens/>
        <w:spacing w:line="360" w:lineRule="auto"/>
        <w:ind w:firstLine="709"/>
        <w:jc w:val="both"/>
        <w:rPr>
          <w:sz w:val="28"/>
          <w:szCs w:val="28"/>
        </w:rPr>
      </w:pPr>
      <w:r>
        <w:rPr>
          <w:sz w:val="28"/>
          <w:szCs w:val="28"/>
        </w:rPr>
        <w:t>Так - темп изменения авансированного капитала.</w:t>
      </w:r>
    </w:p>
    <w:p w:rsidR="000A52FC" w:rsidRDefault="00215D99">
      <w:pPr>
        <w:suppressLineNumbers/>
        <w:suppressAutoHyphens/>
        <w:spacing w:line="360" w:lineRule="auto"/>
        <w:ind w:firstLine="709"/>
        <w:jc w:val="both"/>
        <w:rPr>
          <w:sz w:val="28"/>
          <w:szCs w:val="28"/>
        </w:rPr>
      </w:pPr>
      <w:r>
        <w:rPr>
          <w:sz w:val="28"/>
          <w:szCs w:val="28"/>
        </w:rPr>
        <w:t>Эта зависимость означает что:</w:t>
      </w:r>
    </w:p>
    <w:p w:rsidR="000A52FC" w:rsidRDefault="00215D99">
      <w:pPr>
        <w:suppressLineNumbers/>
        <w:tabs>
          <w:tab w:val="left" w:pos="1260"/>
          <w:tab w:val="left" w:pos="9355"/>
        </w:tabs>
        <w:suppressAutoHyphens/>
        <w:spacing w:line="360" w:lineRule="auto"/>
        <w:ind w:firstLine="709"/>
        <w:jc w:val="both"/>
        <w:rPr>
          <w:sz w:val="28"/>
          <w:szCs w:val="28"/>
        </w:rPr>
      </w:pPr>
      <w:r>
        <w:rPr>
          <w:sz w:val="28"/>
          <w:szCs w:val="28"/>
        </w:rPr>
        <w:t>-</w:t>
      </w:r>
      <w:r>
        <w:rPr>
          <w:sz w:val="28"/>
          <w:szCs w:val="28"/>
        </w:rPr>
        <w:tab/>
        <w:t>экономический потенциал предприятия возрастает, по сравнению с увеличением экономического потенциала объем</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реализации возрастает более высокими темпами, т.е. ресурсы предприятия используются более эффективно;</w:t>
      </w:r>
    </w:p>
    <w:p w:rsidR="000A52FC" w:rsidRDefault="00215D99">
      <w:pPr>
        <w:suppressLineNumbers/>
        <w:suppressAutoHyphens/>
        <w:spacing w:line="360" w:lineRule="auto"/>
        <w:ind w:firstLine="709"/>
        <w:jc w:val="both"/>
        <w:rPr>
          <w:sz w:val="28"/>
          <w:szCs w:val="28"/>
        </w:rPr>
      </w:pPr>
      <w:r>
        <w:rPr>
          <w:sz w:val="28"/>
          <w:szCs w:val="28"/>
        </w:rPr>
        <w:tab/>
        <w:t>прибыль возрастает опережающими темпами, что свидетельствует, как правило, об относительном снижении издержек производства и обращения.</w:t>
      </w:r>
    </w:p>
    <w:p w:rsidR="000A52FC" w:rsidRDefault="00215D99">
      <w:pPr>
        <w:suppressLineNumbers/>
        <w:suppressAutoHyphens/>
        <w:spacing w:line="360" w:lineRule="auto"/>
        <w:ind w:firstLine="709"/>
        <w:jc w:val="both"/>
        <w:rPr>
          <w:sz w:val="28"/>
          <w:szCs w:val="28"/>
        </w:rPr>
      </w:pPr>
      <w:r>
        <w:rPr>
          <w:sz w:val="28"/>
          <w:szCs w:val="28"/>
        </w:rPr>
        <w:t>Рассмотрим соблюдение данного соотношения (таблица 12).</w:t>
      </w:r>
    </w:p>
    <w:p w:rsidR="000A52FC" w:rsidRDefault="00215D99">
      <w:pPr>
        <w:suppressLineNumbers/>
        <w:suppressAutoHyphens/>
        <w:spacing w:line="360" w:lineRule="auto"/>
        <w:ind w:firstLine="709"/>
        <w:jc w:val="both"/>
        <w:rPr>
          <w:sz w:val="28"/>
          <w:szCs w:val="28"/>
        </w:rPr>
      </w:pPr>
      <w:r>
        <w:rPr>
          <w:sz w:val="28"/>
          <w:szCs w:val="28"/>
        </w:rPr>
        <w:lastRenderedPageBreak/>
        <w:t>Соотношение темпов роста рассматриваемых показателей будет иметь следующий вид:</w:t>
      </w:r>
    </w:p>
    <w:p w:rsidR="000A52FC" w:rsidRDefault="00215D99">
      <w:pPr>
        <w:suppressLineNumbers/>
        <w:suppressAutoHyphens/>
        <w:spacing w:line="360" w:lineRule="auto"/>
        <w:ind w:firstLine="709"/>
        <w:jc w:val="both"/>
        <w:rPr>
          <w:sz w:val="28"/>
          <w:szCs w:val="28"/>
        </w:rPr>
      </w:pPr>
      <w:r>
        <w:rPr>
          <w:sz w:val="28"/>
          <w:szCs w:val="28"/>
        </w:rPr>
        <w:t>г. по сравнению с 2010 г. Тпб &lt; Тр &gt;Так &gt;100%.</w:t>
      </w:r>
    </w:p>
    <w:p w:rsidR="000A52FC" w:rsidRDefault="00215D99">
      <w:pPr>
        <w:suppressLineNumbers/>
        <w:suppressAutoHyphens/>
        <w:spacing w:line="360" w:lineRule="auto"/>
        <w:ind w:firstLine="709"/>
        <w:jc w:val="both"/>
        <w:rPr>
          <w:sz w:val="28"/>
          <w:szCs w:val="28"/>
        </w:rPr>
      </w:pPr>
      <w:r>
        <w:rPr>
          <w:sz w:val="28"/>
          <w:szCs w:val="28"/>
        </w:rPr>
        <w:t>г. по сравнению с 2011 г. Тпб &lt; Тр &lt; Так &gt;100%.</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12 - Сопоставление темпов роста авансированного капитала, выручки и прибыли</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
        <w:gridCol w:w="2821"/>
        <w:gridCol w:w="6"/>
        <w:gridCol w:w="1087"/>
        <w:gridCol w:w="1085"/>
        <w:gridCol w:w="956"/>
        <w:gridCol w:w="815"/>
        <w:gridCol w:w="6"/>
        <w:gridCol w:w="813"/>
        <w:gridCol w:w="816"/>
        <w:gridCol w:w="6"/>
        <w:gridCol w:w="820"/>
      </w:tblGrid>
      <w:tr w:rsidR="000A52FC">
        <w:tc>
          <w:tcPr>
            <w:tcW w:w="283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1093"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9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634" w:type="dxa"/>
            <w:gridSpan w:val="3"/>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2011г. от 2010г.</w:t>
            </w:r>
          </w:p>
        </w:tc>
        <w:tc>
          <w:tcPr>
            <w:tcW w:w="1642" w:type="dxa"/>
            <w:gridSpan w:val="3"/>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2012г. от 2011г.</w:t>
            </w:r>
          </w:p>
        </w:tc>
      </w:tr>
      <w:tr w:rsidR="000A52FC">
        <w:tc>
          <w:tcPr>
            <w:tcW w:w="2832"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93"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8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5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1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19"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1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26"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rPr>
          <w:gridBefore w:val="1"/>
          <w:wBefore w:w="11" w:type="dxa"/>
        </w:trPr>
        <w:tc>
          <w:tcPr>
            <w:tcW w:w="2827"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Стоимость авансированного капитала</w:t>
            </w:r>
          </w:p>
        </w:tc>
        <w:tc>
          <w:tcPr>
            <w:tcW w:w="10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62012</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64722</w:t>
            </w:r>
          </w:p>
        </w:tc>
        <w:tc>
          <w:tcPr>
            <w:tcW w:w="9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68195</w:t>
            </w:r>
          </w:p>
        </w:tc>
        <w:tc>
          <w:tcPr>
            <w:tcW w:w="82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2718</w:t>
            </w:r>
          </w:p>
        </w:tc>
        <w:tc>
          <w:tcPr>
            <w:tcW w:w="8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104,4</w:t>
            </w:r>
          </w:p>
        </w:tc>
        <w:tc>
          <w:tcPr>
            <w:tcW w:w="82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3473</w:t>
            </w:r>
          </w:p>
        </w:tc>
        <w:tc>
          <w:tcPr>
            <w:tcW w:w="8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105,4</w:t>
            </w:r>
          </w:p>
        </w:tc>
      </w:tr>
      <w:tr w:rsidR="000A52FC">
        <w:trPr>
          <w:gridBefore w:val="1"/>
          <w:wBefore w:w="11" w:type="dxa"/>
        </w:trPr>
        <w:tc>
          <w:tcPr>
            <w:tcW w:w="2827"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Выручка от продаж, в т.ч.</w:t>
            </w:r>
          </w:p>
        </w:tc>
        <w:tc>
          <w:tcPr>
            <w:tcW w:w="10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27277</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9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82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977</w:t>
            </w:r>
          </w:p>
        </w:tc>
        <w:tc>
          <w:tcPr>
            <w:tcW w:w="8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103,6</w:t>
            </w:r>
          </w:p>
        </w:tc>
        <w:tc>
          <w:tcPr>
            <w:tcW w:w="82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2615</w:t>
            </w:r>
          </w:p>
        </w:tc>
        <w:tc>
          <w:tcPr>
            <w:tcW w:w="8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109,3</w:t>
            </w:r>
          </w:p>
        </w:tc>
      </w:tr>
      <w:tr w:rsidR="000A52FC">
        <w:trPr>
          <w:gridBefore w:val="1"/>
          <w:wBefore w:w="11" w:type="dxa"/>
        </w:trPr>
        <w:tc>
          <w:tcPr>
            <w:tcW w:w="2827"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(убыток) от продаж</w:t>
            </w:r>
          </w:p>
        </w:tc>
        <w:tc>
          <w:tcPr>
            <w:tcW w:w="10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4170</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3581</w:t>
            </w:r>
          </w:p>
        </w:tc>
        <w:tc>
          <w:tcPr>
            <w:tcW w:w="95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3289</w:t>
            </w:r>
          </w:p>
        </w:tc>
        <w:tc>
          <w:tcPr>
            <w:tcW w:w="82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-589</w:t>
            </w:r>
          </w:p>
        </w:tc>
        <w:tc>
          <w:tcPr>
            <w:tcW w:w="8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85,9</w:t>
            </w:r>
          </w:p>
        </w:tc>
        <w:tc>
          <w:tcPr>
            <w:tcW w:w="82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-292</w:t>
            </w:r>
          </w:p>
        </w:tc>
        <w:tc>
          <w:tcPr>
            <w:tcW w:w="8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91,8</w:t>
            </w:r>
          </w:p>
        </w:tc>
      </w:tr>
    </w:tbl>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Таким образом соотношения для данного предприятия не оптимальны, т.е. деятельность предприятия не эффективна</w:t>
      </w:r>
    </w:p>
    <w:p w:rsidR="000A52FC" w:rsidRDefault="00215D99">
      <w:pPr>
        <w:suppressLineNumbers/>
        <w:suppressAutoHyphens/>
        <w:spacing w:line="360" w:lineRule="auto"/>
        <w:ind w:firstLine="709"/>
        <w:jc w:val="both"/>
        <w:rPr>
          <w:sz w:val="28"/>
          <w:szCs w:val="28"/>
        </w:rPr>
      </w:pPr>
      <w:r>
        <w:rPr>
          <w:sz w:val="28"/>
          <w:szCs w:val="28"/>
        </w:rPr>
        <w:t>Для анализа деловой активности обычно рассчитывают различные показатели, характеризующие эффективность использования, материальных, трудовых и финансовых ресурсов. Основные из них - выработка, фондоотдача, материалоотдача были рассмотрены при анализе ресурсного потенциала предприятия и эффективности его использования.</w:t>
      </w:r>
    </w:p>
    <w:p w:rsidR="000A52FC" w:rsidRDefault="00215D99">
      <w:pPr>
        <w:suppressLineNumbers/>
        <w:suppressAutoHyphens/>
        <w:spacing w:line="360" w:lineRule="auto"/>
        <w:ind w:firstLine="709"/>
        <w:jc w:val="both"/>
        <w:rPr>
          <w:sz w:val="28"/>
          <w:szCs w:val="28"/>
        </w:rPr>
      </w:pPr>
      <w:r>
        <w:rPr>
          <w:sz w:val="28"/>
          <w:szCs w:val="28"/>
        </w:rPr>
        <w:t>При анализе оборачиваемости оборотных средств особое внимание должно уделяться производственным запасам и дебиторской задолженности.</w:t>
      </w:r>
    </w:p>
    <w:p w:rsidR="000A52FC" w:rsidRDefault="00215D99">
      <w:pPr>
        <w:suppressLineNumbers/>
        <w:suppressAutoHyphens/>
        <w:spacing w:line="360" w:lineRule="auto"/>
        <w:ind w:firstLine="709"/>
        <w:jc w:val="both"/>
        <w:rPr>
          <w:sz w:val="28"/>
          <w:szCs w:val="28"/>
        </w:rPr>
      </w:pPr>
      <w:r>
        <w:rPr>
          <w:sz w:val="28"/>
          <w:szCs w:val="28"/>
        </w:rPr>
        <w:t>Чем меньше омертвляются финансовые ресурсы в этих активах, тем более эффективно они используются, быстрее оборачиваются, приносят предприятию все новые и новые прибыли.</w:t>
      </w:r>
    </w:p>
    <w:p w:rsidR="000A52FC" w:rsidRDefault="00215D99">
      <w:pPr>
        <w:suppressLineNumbers/>
        <w:suppressAutoHyphens/>
        <w:spacing w:line="360" w:lineRule="auto"/>
        <w:ind w:firstLine="709"/>
        <w:jc w:val="both"/>
        <w:rPr>
          <w:sz w:val="28"/>
          <w:szCs w:val="28"/>
        </w:rPr>
      </w:pPr>
      <w:r>
        <w:rPr>
          <w:sz w:val="28"/>
          <w:szCs w:val="28"/>
        </w:rPr>
        <w:t>Оборачиваемость оценивают, сопоставляя показатели средних остатков оборотных активов и их оборотов за анализируемый период. Оборотами при оценке и анализе оборачиваемости являются:</w:t>
      </w:r>
    </w:p>
    <w:p w:rsidR="000A52FC" w:rsidRDefault="00215D99">
      <w:pPr>
        <w:suppressLineNumbers/>
        <w:tabs>
          <w:tab w:val="left" w:pos="1260"/>
          <w:tab w:val="left" w:pos="9355"/>
        </w:tabs>
        <w:suppressAutoHyphens/>
        <w:spacing w:line="360" w:lineRule="auto"/>
        <w:ind w:firstLine="709"/>
        <w:jc w:val="both"/>
        <w:rPr>
          <w:sz w:val="28"/>
          <w:szCs w:val="28"/>
        </w:rPr>
      </w:pPr>
      <w:r>
        <w:rPr>
          <w:sz w:val="28"/>
          <w:szCs w:val="28"/>
        </w:rPr>
        <w:t>-</w:t>
      </w:r>
      <w:r>
        <w:rPr>
          <w:sz w:val="28"/>
          <w:szCs w:val="28"/>
        </w:rPr>
        <w:tab/>
        <w:t>для производственных запасов - затраты на производство реализованной продукции;</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для дебиторской задолженности - реализация продукции по безналичному расчету (поскольку этот показатель не отражается в отчетности и может быть выявлен по данным бухгалтерского учета, на практике его нередко заменяют показателем выручки от реализации).</w:t>
      </w:r>
    </w:p>
    <w:p w:rsidR="000A52FC" w:rsidRDefault="00215D99">
      <w:pPr>
        <w:suppressLineNumbers/>
        <w:suppressAutoHyphens/>
        <w:spacing w:line="360" w:lineRule="auto"/>
        <w:ind w:firstLine="709"/>
        <w:jc w:val="both"/>
        <w:rPr>
          <w:sz w:val="28"/>
          <w:szCs w:val="28"/>
        </w:rPr>
      </w:pPr>
      <w:r>
        <w:rPr>
          <w:sz w:val="28"/>
          <w:szCs w:val="28"/>
        </w:rPr>
        <w:t>Дадим экономическую интерпретацию показателей оборачиваемости:</w:t>
      </w:r>
    </w:p>
    <w:p w:rsidR="000A52FC" w:rsidRDefault="00215D99">
      <w:pPr>
        <w:suppressLineNumbers/>
        <w:tabs>
          <w:tab w:val="left" w:pos="1260"/>
          <w:tab w:val="left" w:pos="9355"/>
        </w:tabs>
        <w:suppressAutoHyphens/>
        <w:spacing w:line="360" w:lineRule="auto"/>
        <w:ind w:firstLine="709"/>
        <w:jc w:val="both"/>
        <w:rPr>
          <w:sz w:val="28"/>
          <w:szCs w:val="28"/>
        </w:rPr>
      </w:pPr>
      <w:r>
        <w:rPr>
          <w:sz w:val="28"/>
          <w:szCs w:val="28"/>
        </w:rPr>
        <w:t>-</w:t>
      </w:r>
      <w:r>
        <w:rPr>
          <w:sz w:val="28"/>
          <w:szCs w:val="28"/>
        </w:rPr>
        <w:tab/>
        <w:t>оборачиваемость в оборотах указывает среднее число оборотов средств, вложенных в активы данного вида, в анализируемый период;</w:t>
      </w:r>
    </w:p>
    <w:p w:rsidR="000A52FC" w:rsidRDefault="00215D99">
      <w:pPr>
        <w:suppressLineNumbers/>
        <w:suppressAutoHyphens/>
        <w:spacing w:line="360" w:lineRule="auto"/>
        <w:ind w:firstLine="709"/>
        <w:jc w:val="both"/>
        <w:rPr>
          <w:sz w:val="28"/>
          <w:szCs w:val="28"/>
        </w:rPr>
      </w:pPr>
      <w:r>
        <w:rPr>
          <w:sz w:val="28"/>
          <w:szCs w:val="28"/>
        </w:rPr>
        <w:t>-</w:t>
      </w:r>
      <w:r>
        <w:rPr>
          <w:sz w:val="28"/>
          <w:szCs w:val="28"/>
        </w:rPr>
        <w:tab/>
        <w:t>оборачиваемость в днях указывает продолжительность (в днях) одного оборота средств, вложенных в активы данного вида.</w:t>
      </w:r>
    </w:p>
    <w:p w:rsidR="000A52FC" w:rsidRDefault="00215D99">
      <w:pPr>
        <w:suppressLineNumbers/>
        <w:suppressAutoHyphens/>
        <w:spacing w:line="360" w:lineRule="auto"/>
        <w:ind w:firstLine="709"/>
        <w:jc w:val="both"/>
        <w:rPr>
          <w:sz w:val="28"/>
          <w:szCs w:val="28"/>
        </w:rPr>
      </w:pPr>
      <w:r>
        <w:rPr>
          <w:sz w:val="28"/>
          <w:szCs w:val="28"/>
        </w:rPr>
        <w:t xml:space="preserve">Обобщенной характеристикой продолжительности омертвления финансовых ресурсов в текущих активах является показатель </w:t>
      </w:r>
      <w:r>
        <w:rPr>
          <w:sz w:val="28"/>
          <w:szCs w:val="28"/>
        </w:rPr>
        <w:lastRenderedPageBreak/>
        <w:t>продолжительности операционного цикла, т.е. того, сколько дней в среднем проходит с момента вложения денежных средств в текущую производственную деятельность до момента возврата их в виде выручки на расчетный счет. Этот показатель в значительной степени зависит от характера производственной деятельности; его снижение - одна из основных внутрихозяйственных задач предприятия.</w:t>
      </w:r>
    </w:p>
    <w:p w:rsidR="000A52FC" w:rsidRDefault="00215D99">
      <w:pPr>
        <w:suppressLineNumbers/>
        <w:suppressAutoHyphens/>
        <w:spacing w:line="360" w:lineRule="auto"/>
        <w:ind w:firstLine="709"/>
        <w:jc w:val="both"/>
        <w:rPr>
          <w:sz w:val="28"/>
          <w:szCs w:val="28"/>
        </w:rPr>
      </w:pPr>
      <w:r>
        <w:rPr>
          <w:sz w:val="28"/>
          <w:szCs w:val="28"/>
        </w:rPr>
        <w:t>Показатели эффективности использования отдельных видов ресурсов обобщаются в показателях оборота собственного капитала и оборачиваемости основного капитала, характеризующих соответственно отдачу вложенных в предприятие:</w:t>
      </w:r>
    </w:p>
    <w:p w:rsidR="000A52FC" w:rsidRDefault="00215D99">
      <w:pPr>
        <w:suppressLineNumbers/>
        <w:tabs>
          <w:tab w:val="left" w:pos="9355"/>
        </w:tabs>
        <w:suppressAutoHyphens/>
        <w:spacing w:line="360" w:lineRule="auto"/>
        <w:ind w:firstLine="709"/>
        <w:jc w:val="both"/>
        <w:rPr>
          <w:sz w:val="28"/>
          <w:szCs w:val="28"/>
        </w:rPr>
      </w:pPr>
      <w:r>
        <w:rPr>
          <w:sz w:val="28"/>
          <w:szCs w:val="28"/>
        </w:rPr>
        <w:t>- средств собственника;</w:t>
      </w:r>
    </w:p>
    <w:p w:rsidR="000A52FC" w:rsidRDefault="00215D99">
      <w:pPr>
        <w:suppressLineNumbers/>
        <w:tabs>
          <w:tab w:val="left" w:pos="9355"/>
        </w:tabs>
        <w:suppressAutoHyphens/>
        <w:spacing w:line="360" w:lineRule="auto"/>
        <w:ind w:firstLine="709"/>
        <w:jc w:val="both"/>
        <w:rPr>
          <w:sz w:val="28"/>
          <w:szCs w:val="28"/>
        </w:rPr>
      </w:pPr>
      <w:r>
        <w:rPr>
          <w:sz w:val="28"/>
          <w:szCs w:val="28"/>
        </w:rPr>
        <w:t>всех средств, включая привлеченные.</w:t>
      </w:r>
    </w:p>
    <w:p w:rsidR="000A52FC" w:rsidRDefault="00215D99">
      <w:pPr>
        <w:suppressLineNumbers/>
        <w:suppressAutoHyphens/>
        <w:spacing w:line="360" w:lineRule="auto"/>
        <w:ind w:firstLine="709"/>
        <w:jc w:val="both"/>
        <w:rPr>
          <w:sz w:val="28"/>
          <w:szCs w:val="28"/>
        </w:rPr>
      </w:pPr>
      <w:r>
        <w:rPr>
          <w:sz w:val="28"/>
          <w:szCs w:val="28"/>
        </w:rPr>
        <w:t>Различие между этими коэффициентами обусловлено степенью привлечения заемных средств для финансирования производственной деятельности.</w:t>
      </w:r>
    </w:p>
    <w:p w:rsidR="000A52FC" w:rsidRDefault="00215D99">
      <w:pPr>
        <w:suppressLineNumbers/>
        <w:suppressAutoHyphens/>
        <w:spacing w:line="360" w:lineRule="auto"/>
        <w:ind w:firstLine="709"/>
        <w:jc w:val="both"/>
        <w:rPr>
          <w:sz w:val="28"/>
          <w:szCs w:val="28"/>
        </w:rPr>
      </w:pPr>
      <w:r>
        <w:rPr>
          <w:sz w:val="28"/>
          <w:szCs w:val="28"/>
        </w:rPr>
        <w:t>Рассмотрим основные показатели деловой активности исследуемого предприятия (таблица 13).</w:t>
      </w:r>
    </w:p>
    <w:p w:rsidR="000A52FC" w:rsidRDefault="00215D99">
      <w:pPr>
        <w:suppressLineNumbers/>
        <w:suppressAutoHyphens/>
        <w:spacing w:line="360" w:lineRule="auto"/>
        <w:ind w:firstLine="709"/>
        <w:jc w:val="both"/>
        <w:rPr>
          <w:sz w:val="28"/>
          <w:szCs w:val="28"/>
        </w:rPr>
      </w:pPr>
      <w:r>
        <w:rPr>
          <w:sz w:val="28"/>
          <w:szCs w:val="28"/>
        </w:rPr>
        <w:t>Анализ данных таблицы 13 свидетельствует о снижении деловой активности предприятия. Снижается количество оборотов средств в расчетах и запасах, соответственно увеличивается продолжительность оборотов, что приводит к увеличению продолжительности операционного цикла.</w:t>
      </w:r>
    </w:p>
    <w:p w:rsidR="000A52FC" w:rsidRDefault="00215D99">
      <w:pPr>
        <w:suppressLineNumbers/>
        <w:suppressAutoHyphens/>
        <w:spacing w:line="360" w:lineRule="auto"/>
        <w:ind w:firstLine="709"/>
        <w:jc w:val="both"/>
        <w:rPr>
          <w:sz w:val="28"/>
          <w:szCs w:val="28"/>
        </w:rPr>
      </w:pPr>
      <w:r>
        <w:rPr>
          <w:sz w:val="28"/>
          <w:szCs w:val="28"/>
        </w:rPr>
        <w:t>Увеличился (на 33 дня) срок оборачиваемости кредиторской задолженности.</w:t>
      </w:r>
    </w:p>
    <w:p w:rsidR="000A52FC" w:rsidRDefault="000A52FC">
      <w:pPr>
        <w:suppressLineNumbers/>
        <w:tabs>
          <w:tab w:val="left" w:pos="9355"/>
        </w:tab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13 - Показатели деловой активности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3"/>
        <w:gridCol w:w="874"/>
        <w:gridCol w:w="895"/>
        <w:gridCol w:w="894"/>
        <w:gridCol w:w="1343"/>
        <w:gridCol w:w="1343"/>
      </w:tblGrid>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2011г. от 2010</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2012г. от 2011</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Оборачиваемость средств в расчетах (в оборотах)</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7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Оборачиваемость средств в расчетах (в днях)</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7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Оборачиваемость запасов (в оборотах)</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Оборачиваемость запасов (в днях)</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 Оборачиваемость кредиторской задолженности (в днях)</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67</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7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 Продолжительность операционного цикла</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 Коэффициент погашаемости дебиторской задолженности</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w:t>
            </w: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7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8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Оборачиваемость собственного капитала</w:t>
            </w:r>
          </w:p>
        </w:tc>
        <w:tc>
          <w:tcPr>
            <w:tcW w:w="87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0,47</w:t>
            </w:r>
          </w:p>
        </w:tc>
        <w:tc>
          <w:tcPr>
            <w:tcW w:w="8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0,49</w:t>
            </w:r>
          </w:p>
        </w:tc>
        <w:tc>
          <w:tcPr>
            <w:tcW w:w="89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0,54</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0,02</w:t>
            </w:r>
          </w:p>
        </w:tc>
        <w:tc>
          <w:tcPr>
            <w:tcW w:w="13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 связи с ростом выручки от продаж и снижением стоимости собственного капитала, коэффициент оборачиваемости собственного капитала имеет положительную динамику.</w:t>
      </w:r>
    </w:p>
    <w:p w:rsidR="000A52FC" w:rsidRDefault="00215D99">
      <w:pPr>
        <w:suppressLineNumbers/>
        <w:suppressAutoHyphens/>
        <w:spacing w:line="360" w:lineRule="auto"/>
        <w:ind w:firstLine="709"/>
        <w:jc w:val="both"/>
        <w:rPr>
          <w:sz w:val="28"/>
          <w:szCs w:val="28"/>
        </w:rPr>
      </w:pPr>
      <w:r>
        <w:rPr>
          <w:sz w:val="28"/>
          <w:szCs w:val="28"/>
        </w:rPr>
        <w:t>Таким образом, можно сделать вывод о снижении деловой активности предприятия за анализируемый период.</w:t>
      </w:r>
    </w:p>
    <w:p w:rsidR="000A52FC" w:rsidRDefault="000A52FC">
      <w:pPr>
        <w:suppressLineNumbers/>
        <w:tabs>
          <w:tab w:val="left" w:pos="1440"/>
        </w:tab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2.7 Анализ прибыльности и рентабельности деятельности предприятия</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0A52FC" w:rsidRDefault="00215D99">
      <w:pPr>
        <w:suppressLineNumbers/>
        <w:suppressAutoHyphens/>
        <w:spacing w:line="360" w:lineRule="auto"/>
        <w:ind w:firstLine="709"/>
        <w:jc w:val="both"/>
        <w:rPr>
          <w:sz w:val="28"/>
          <w:szCs w:val="28"/>
        </w:rPr>
      </w:pPr>
      <w:r>
        <w:rPr>
          <w:sz w:val="28"/>
          <w:szCs w:val="28"/>
        </w:rPr>
        <w:t>Величина прибыли, уровень рентабельности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p>
    <w:p w:rsidR="000A52FC" w:rsidRDefault="00215D99">
      <w:pPr>
        <w:suppressLineNumbers/>
        <w:suppressAutoHyphens/>
        <w:spacing w:line="360" w:lineRule="auto"/>
        <w:ind w:firstLine="709"/>
        <w:jc w:val="both"/>
        <w:rPr>
          <w:sz w:val="28"/>
          <w:szCs w:val="28"/>
        </w:rPr>
      </w:pPr>
      <w:r>
        <w:rPr>
          <w:sz w:val="28"/>
          <w:szCs w:val="28"/>
        </w:rPr>
        <w:t>Прибыль является целью и конечным результатом деятельности большинства предприятий [18].</w:t>
      </w:r>
    </w:p>
    <w:p w:rsidR="000A52FC" w:rsidRDefault="00215D99">
      <w:pPr>
        <w:suppressLineNumbers/>
        <w:suppressAutoHyphens/>
        <w:spacing w:line="360" w:lineRule="auto"/>
        <w:ind w:firstLine="709"/>
        <w:jc w:val="both"/>
        <w:rPr>
          <w:sz w:val="28"/>
          <w:szCs w:val="28"/>
        </w:rPr>
      </w:pPr>
      <w:r>
        <w:rPr>
          <w:sz w:val="28"/>
          <w:szCs w:val="28"/>
        </w:rPr>
        <w:t>Прибыль - это показатель доходности. Он зависит от суммы полученной выручки от реализации продукции, работ, услуг, и от себестоимости этой продукции. Показатели прибыли свидетельствуют об эффективной (или неэффективной) деятельности предприятия.</w:t>
      </w:r>
    </w:p>
    <w:p w:rsidR="000A52FC" w:rsidRDefault="00215D99">
      <w:pPr>
        <w:suppressLineNumbers/>
        <w:suppressAutoHyphens/>
        <w:spacing w:line="360" w:lineRule="auto"/>
        <w:ind w:firstLine="709"/>
        <w:jc w:val="both"/>
        <w:rPr>
          <w:sz w:val="28"/>
          <w:szCs w:val="28"/>
        </w:rPr>
      </w:pPr>
      <w:r>
        <w:rPr>
          <w:sz w:val="28"/>
          <w:szCs w:val="28"/>
        </w:rPr>
        <w:lastRenderedPageBreak/>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политики и ценообразования.</w:t>
      </w:r>
    </w:p>
    <w:p w:rsidR="000A52FC" w:rsidRDefault="00215D99">
      <w:pPr>
        <w:suppressLineNumbers/>
        <w:suppressAutoHyphens/>
        <w:spacing w:line="360" w:lineRule="auto"/>
        <w:ind w:firstLine="709"/>
        <w:jc w:val="both"/>
        <w:rPr>
          <w:sz w:val="28"/>
          <w:szCs w:val="28"/>
        </w:rPr>
      </w:pPr>
      <w:r>
        <w:rPr>
          <w:sz w:val="28"/>
          <w:szCs w:val="28"/>
        </w:rPr>
        <w:t>На основании отчета о прибылях и убытках (приложение Г) проследим динамику этих показателей.</w:t>
      </w:r>
    </w:p>
    <w:p w:rsidR="000A52FC" w:rsidRDefault="00215D99">
      <w:pPr>
        <w:suppressLineNumbers/>
        <w:suppressAutoHyphens/>
        <w:spacing w:line="360" w:lineRule="auto"/>
        <w:ind w:firstLine="709"/>
        <w:jc w:val="both"/>
        <w:rPr>
          <w:sz w:val="28"/>
          <w:szCs w:val="28"/>
        </w:rPr>
      </w:pPr>
      <w:r>
        <w:rPr>
          <w:sz w:val="28"/>
          <w:szCs w:val="28"/>
        </w:rPr>
        <w:t>Обобщенные данные о прибылях и убытках предприятия представлены в таблице 14.</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14 - Динамика финансовых результатов ОАО МКБ «Факел», тыс. 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
        <w:gridCol w:w="4520"/>
        <w:gridCol w:w="917"/>
        <w:gridCol w:w="7"/>
        <w:gridCol w:w="843"/>
        <w:gridCol w:w="7"/>
        <w:gridCol w:w="844"/>
        <w:gridCol w:w="7"/>
        <w:gridCol w:w="985"/>
        <w:gridCol w:w="7"/>
        <w:gridCol w:w="985"/>
        <w:gridCol w:w="7"/>
      </w:tblGrid>
      <w:tr w:rsidR="000A52FC">
        <w:tc>
          <w:tcPr>
            <w:tcW w:w="453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924"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984"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2011 г. к 2010 г.</w:t>
            </w:r>
          </w:p>
        </w:tc>
      </w:tr>
      <w:tr w:rsidR="000A52FC">
        <w:tc>
          <w:tcPr>
            <w:tcW w:w="4531"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24"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Выручка от продаж</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27277</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3592</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113,17</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Себестоимость продаж</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21720</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23367</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26351</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4631</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121,32</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Валовая прибыль</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5557</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4887</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4518</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-1039</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81,30</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Коммерческие расходы</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1387</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1306</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1229</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-158</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88,61</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(убыток) от продаж</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4170</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3581</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3289</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-881</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78,87</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Сальдо прочих доходов и расходов</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-510</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-3552</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-3402</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(убыток) до налогообложения</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4020</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3071</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-263</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-4283</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Налог на прибыль и другие отчисления</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858</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655</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207</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-651</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24,13</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прибыль</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3162</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2416</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-470</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-3632</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продаж</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0,15</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0,13</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0,11</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73,33</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производства</w:t>
            </w:r>
          </w:p>
        </w:tc>
        <w:tc>
          <w:tcPr>
            <w:tcW w:w="91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0,19</w:t>
            </w: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0,15</w:t>
            </w: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0,12</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w:t>
            </w: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63,16</w:t>
            </w: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собственного капитала</w:t>
            </w:r>
          </w:p>
        </w:tc>
        <w:tc>
          <w:tcPr>
            <w:tcW w:w="91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rPr>
          <w:gridBefore w:val="1"/>
          <w:gridAfter w:val="1"/>
          <w:wBefore w:w="11" w:type="dxa"/>
          <w:wAfter w:w="7" w:type="dxa"/>
        </w:trPr>
        <w:tc>
          <w:tcPr>
            <w:tcW w:w="4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рентабельность производственных фондов</w:t>
            </w:r>
          </w:p>
        </w:tc>
        <w:tc>
          <w:tcPr>
            <w:tcW w:w="91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Данные таблицы 14 показывают, что при росте выручки от продаж на 3392 тыс. руб. (на 12,4%), себестоимость выросла на 4631 тыс. руб. (на 21,3%), в связи с опережающим темпом роста себестоимости валовая прибыль за анализируемый период уменьшилась на 1039 тыс. руб. (на 18,7%); прибыль от продаж снизилась на 881 тыс. руб. (на 21,1%), за счет снижения в 2012 г. по сравнению с 2010 г. коммерческих расходов на 158 тыс. руб., что несомненно положительный факт при росте выручки от продаж.</w:t>
      </w:r>
    </w:p>
    <w:p w:rsidR="000A52FC" w:rsidRDefault="00215D99">
      <w:pPr>
        <w:suppressLineNumbers/>
        <w:suppressAutoHyphens/>
        <w:spacing w:line="360" w:lineRule="auto"/>
        <w:ind w:firstLine="709"/>
        <w:jc w:val="both"/>
        <w:rPr>
          <w:sz w:val="28"/>
          <w:szCs w:val="28"/>
        </w:rPr>
      </w:pPr>
      <w:r>
        <w:rPr>
          <w:sz w:val="28"/>
          <w:szCs w:val="28"/>
        </w:rPr>
        <w:lastRenderedPageBreak/>
        <w:t>Значительное превышение прочих расходов над соответствующими доходами, и рост отрицательного сальдо по данным статьям привело к тому, что предприятие на конец анализируемого периода имеет убыток по обычным видам деятельности в сумме - 263 тыс. руб.</w:t>
      </w:r>
    </w:p>
    <w:p w:rsidR="000A52FC" w:rsidRDefault="00215D99">
      <w:pPr>
        <w:suppressLineNumbers/>
        <w:suppressAutoHyphens/>
        <w:spacing w:line="360" w:lineRule="auto"/>
        <w:ind w:firstLine="709"/>
        <w:jc w:val="both"/>
        <w:rPr>
          <w:sz w:val="28"/>
          <w:szCs w:val="28"/>
        </w:rPr>
      </w:pPr>
      <w:r>
        <w:rPr>
          <w:sz w:val="28"/>
          <w:szCs w:val="28"/>
        </w:rPr>
        <w:t>Больший темп снижения прибыли до налогообложения и чистой прибыли по сравнению с темпами снижения показателей валовой прибыли и прибыли от продаж объясняется значительным ростом сумм прочих расходов.</w:t>
      </w:r>
    </w:p>
    <w:p w:rsidR="000A52FC" w:rsidRDefault="00215D99">
      <w:pPr>
        <w:suppressLineNumbers/>
        <w:suppressAutoHyphens/>
        <w:spacing w:line="360" w:lineRule="auto"/>
        <w:ind w:firstLine="709"/>
        <w:jc w:val="both"/>
        <w:rPr>
          <w:sz w:val="28"/>
          <w:szCs w:val="28"/>
        </w:rPr>
      </w:pPr>
      <w:r>
        <w:rPr>
          <w:sz w:val="28"/>
          <w:szCs w:val="28"/>
        </w:rPr>
        <w:t>Динамика показателей рентабельности представлена на рисунке 5.</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422900" cy="2819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2900" cy="2819400"/>
                    </a:xfrm>
                    <a:prstGeom prst="rect">
                      <a:avLst/>
                    </a:prstGeom>
                    <a:noFill/>
                    <a:ln>
                      <a:noFill/>
                    </a:ln>
                  </pic:spPr>
                </pic:pic>
              </a:graphicData>
            </a:graphic>
          </wp:inline>
        </w:drawing>
      </w:r>
    </w:p>
    <w:p w:rsidR="000A52FC" w:rsidRDefault="00215D99">
      <w:pPr>
        <w:suppressLineNumbers/>
        <w:suppressAutoHyphens/>
        <w:spacing w:line="360" w:lineRule="auto"/>
        <w:ind w:firstLine="709"/>
        <w:jc w:val="both"/>
        <w:rPr>
          <w:sz w:val="28"/>
          <w:szCs w:val="28"/>
        </w:rPr>
      </w:pPr>
      <w:r>
        <w:rPr>
          <w:sz w:val="28"/>
          <w:szCs w:val="28"/>
        </w:rPr>
        <w:t>Рисунок 5 - Динамика показателей рентабельности ОАО МКБ «Факел»</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Рентабельность продукции и рентабельность основной деятельности (рентабельность производства) имеет тенденцию к снижению.</w:t>
      </w:r>
    </w:p>
    <w:p w:rsidR="000A52FC" w:rsidRDefault="00215D99">
      <w:pPr>
        <w:suppressLineNumbers/>
        <w:suppressAutoHyphens/>
        <w:spacing w:line="360" w:lineRule="auto"/>
        <w:ind w:firstLine="709"/>
        <w:jc w:val="both"/>
        <w:rPr>
          <w:sz w:val="28"/>
          <w:szCs w:val="28"/>
        </w:rPr>
      </w:pPr>
      <w:r>
        <w:rPr>
          <w:sz w:val="28"/>
          <w:szCs w:val="28"/>
        </w:rPr>
        <w:t>За анализируемый период рентабельность продукции снизилась на 27%, а рентабельность основной деятельности снизилась на 37%. Опережающие темпы снижения рентабельности производства над темпами снижения рентабельности продукции объясняются опережающими темпами роста себестоимости над темпами роста выручки от продаж.</w:t>
      </w:r>
    </w:p>
    <w:p w:rsidR="000A52FC" w:rsidRDefault="00215D99">
      <w:pPr>
        <w:suppressLineNumbers/>
        <w:suppressAutoHyphens/>
        <w:spacing w:line="360" w:lineRule="auto"/>
        <w:ind w:firstLine="709"/>
        <w:jc w:val="both"/>
        <w:rPr>
          <w:sz w:val="28"/>
          <w:szCs w:val="28"/>
        </w:rPr>
      </w:pPr>
      <w:r>
        <w:rPr>
          <w:sz w:val="28"/>
          <w:szCs w:val="28"/>
        </w:rPr>
        <w:lastRenderedPageBreak/>
        <w:t>Таким образом, можно сделать вывод, что в течение анализируемого периода экономическая эффективность деятельности предприятия снизилась, это связано в первую очередь со снижением рентабельности производства, а также с получением предприятием убытка в 2012 г.</w:t>
      </w:r>
    </w:p>
    <w:p w:rsidR="000A52FC" w:rsidRDefault="00215D99">
      <w:pPr>
        <w:suppressLineNumbers/>
        <w:suppressAutoHyphens/>
        <w:spacing w:line="360" w:lineRule="auto"/>
        <w:ind w:firstLine="709"/>
        <w:jc w:val="both"/>
        <w:rPr>
          <w:sz w:val="28"/>
          <w:szCs w:val="28"/>
        </w:rPr>
      </w:pPr>
      <w:r>
        <w:rPr>
          <w:sz w:val="28"/>
          <w:szCs w:val="28"/>
        </w:rPr>
        <w:t>Особое внимание в процессе анализа и оценки динамики финансовых результатов следует обратить на наиболее значимую и существенную статью их формирования - прибыль (убыток) от продаж товаров, продукции, выполненных работ и оказанных услуг как важнейшую составляющую экономической и чистой прибыли и зачастую по своему объему превышающую ее.</w:t>
      </w:r>
    </w:p>
    <w:p w:rsidR="000A52FC" w:rsidRDefault="00215D99">
      <w:pPr>
        <w:suppressLineNumbers/>
        <w:suppressAutoHyphens/>
        <w:spacing w:line="360" w:lineRule="auto"/>
        <w:ind w:firstLine="709"/>
        <w:jc w:val="both"/>
        <w:rPr>
          <w:sz w:val="28"/>
          <w:szCs w:val="28"/>
        </w:rPr>
      </w:pPr>
      <w:r>
        <w:rPr>
          <w:sz w:val="28"/>
          <w:szCs w:val="28"/>
        </w:rPr>
        <w:t>Данные таблицы показывают, что если в предыдущем году прибыль от продаж составляла 117% от прибыли до налогообложения, а в сравнении с чистой прибылью - 148%, то в отчетном году прибыль от продаж выше прибыли до налогообложения и чистой прибыли более чем в 10 раз, т.е. прибыль до налогообложения и чистая прибыль формируются преимущественно из прибыли от продаж, под воздействие тех объективных и субъективных факторов, которые влияют на изменение ее величины. Поэтому необходимо провести анализ прибыли от реализации продукции в отчетном периоде по сравнению с предыдущим, учитывая ее изменение под воздействием факторов, оказавших либо положительное, либо отрицательное влияние.</w:t>
      </w:r>
    </w:p>
    <w:p w:rsidR="000A52FC" w:rsidRDefault="00215D99">
      <w:pPr>
        <w:suppressLineNumbers/>
        <w:suppressAutoHyphens/>
        <w:spacing w:line="360" w:lineRule="auto"/>
        <w:ind w:firstLine="709"/>
        <w:jc w:val="both"/>
        <w:rPr>
          <w:sz w:val="28"/>
          <w:szCs w:val="28"/>
        </w:rPr>
      </w:pPr>
      <w:r>
        <w:rPr>
          <w:sz w:val="28"/>
          <w:szCs w:val="28"/>
        </w:rPr>
        <w:t>Для проведения факторного анализа используем необходимую информацию табл.14 и аналитической табл. 15, исходные данные которых позволяют рассчитать влияние вышеназванных факторов на изменение прибыли от продаж работ, услуг.</w:t>
      </w:r>
    </w:p>
    <w:p w:rsidR="000A52FC" w:rsidRDefault="00215D99">
      <w:pPr>
        <w:suppressLineNumbers/>
        <w:suppressAutoHyphens/>
        <w:spacing w:line="360" w:lineRule="auto"/>
        <w:ind w:firstLine="709"/>
        <w:jc w:val="both"/>
        <w:rPr>
          <w:color w:val="FFFFFF"/>
          <w:sz w:val="28"/>
          <w:szCs w:val="28"/>
        </w:rPr>
      </w:pPr>
      <w:r>
        <w:rPr>
          <w:color w:val="FFFFFF"/>
          <w:sz w:val="28"/>
          <w:szCs w:val="28"/>
        </w:rPr>
        <w:t>ликвидность рентабельность инвестиционный привлекательность</w:t>
      </w: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 xml:space="preserve">Таблица 15 - Исходные данные для расчета влияния факторов на изменение прибыли от продаж ОАО МКБ «Факел»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850"/>
        <w:gridCol w:w="2410"/>
        <w:gridCol w:w="850"/>
      </w:tblGrid>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Показатель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Реализация 2012 г. по ценам и затратам 2011 г.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Выручка от продаж работ, услуг, тыс. руб. N</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28455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Себестоимость проданных работ, услуг, тыс. руб. S</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23367</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23832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26351</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Коммерческие расходы, тыс. руб. КР</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1306</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1229</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(убыток) от продаж, тыс. руб. Р</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3581</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3348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3289</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роста выручки от продаж, рассчитанный в ценах предыдущего (базисного) года, %</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100,7</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Исходя из данных табл. 15 рассчитаем влияние факторов на изменение прибыли от продаж, который составил -292 тыс. руб. (3289 - 3581).</w:t>
      </w:r>
    </w:p>
    <w:p w:rsidR="000A52FC" w:rsidRDefault="00215D99">
      <w:pPr>
        <w:suppressLineNumbers/>
        <w:suppressAutoHyphens/>
        <w:spacing w:line="360" w:lineRule="auto"/>
        <w:ind w:firstLine="709"/>
        <w:jc w:val="both"/>
        <w:rPr>
          <w:sz w:val="28"/>
          <w:szCs w:val="28"/>
        </w:rPr>
      </w:pPr>
      <w:r>
        <w:rPr>
          <w:sz w:val="28"/>
          <w:szCs w:val="28"/>
        </w:rPr>
        <w:t>) Расчет темпа роста объема продаж в сопоставимых ценах</w:t>
      </w:r>
    </w:p>
    <w:p w:rsidR="000A52FC" w:rsidRDefault="00215D99">
      <w:pPr>
        <w:suppressLineNumbers/>
        <w:suppressAutoHyphens/>
        <w:spacing w:line="360" w:lineRule="auto"/>
        <w:ind w:firstLine="709"/>
        <w:jc w:val="both"/>
        <w:rPr>
          <w:sz w:val="28"/>
          <w:szCs w:val="28"/>
        </w:rPr>
      </w:pPr>
      <w:r>
        <w:rPr>
          <w:sz w:val="28"/>
          <w:szCs w:val="28"/>
        </w:rPr>
        <w:t>/ 28254 * 100 = 100,7%</w:t>
      </w:r>
    </w:p>
    <w:p w:rsidR="000A52FC" w:rsidRDefault="00215D99">
      <w:pPr>
        <w:suppressLineNumbers/>
        <w:suppressAutoHyphens/>
        <w:spacing w:line="360" w:lineRule="auto"/>
        <w:ind w:firstLine="709"/>
        <w:jc w:val="both"/>
        <w:rPr>
          <w:sz w:val="28"/>
          <w:szCs w:val="28"/>
        </w:rPr>
      </w:pPr>
      <w:r>
        <w:rPr>
          <w:sz w:val="28"/>
          <w:szCs w:val="28"/>
        </w:rPr>
        <w:t>Тогда прирост объема продаж составил 0,7%.</w:t>
      </w:r>
    </w:p>
    <w:p w:rsidR="000A52FC" w:rsidRDefault="00215D99">
      <w:pPr>
        <w:suppressLineNumbers/>
        <w:suppressAutoHyphens/>
        <w:spacing w:line="360" w:lineRule="auto"/>
        <w:ind w:firstLine="709"/>
        <w:jc w:val="both"/>
        <w:rPr>
          <w:sz w:val="28"/>
          <w:szCs w:val="28"/>
        </w:rPr>
      </w:pPr>
      <w:r>
        <w:rPr>
          <w:sz w:val="28"/>
          <w:szCs w:val="28"/>
        </w:rPr>
        <w:t>) Расчет прироста прибыли в связи с увеличением объема продаж на 0,7%</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2235200" cy="3937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5200" cy="393700"/>
                    </a:xfrm>
                    <a:prstGeom prst="rect">
                      <a:avLst/>
                    </a:prstGeom>
                    <a:noFill/>
                    <a:ln>
                      <a:noFill/>
                    </a:ln>
                  </pic:spPr>
                </pic:pic>
              </a:graphicData>
            </a:graphic>
          </wp:inline>
        </w:drawing>
      </w:r>
    </w:p>
    <w:p w:rsidR="000A52FC" w:rsidRDefault="00215D99">
      <w:pPr>
        <w:ind w:firstLine="709"/>
        <w:rPr>
          <w:sz w:val="28"/>
          <w:szCs w:val="28"/>
        </w:rPr>
      </w:pPr>
      <w:r>
        <w:rPr>
          <w:sz w:val="28"/>
          <w:szCs w:val="28"/>
        </w:rPr>
        <w:t>Влияние первого фактора - изменения объема продаж на прирост прибыли от продаж составил 25,1 тыс. руб.</w:t>
      </w:r>
    </w:p>
    <w:p w:rsidR="000A52FC" w:rsidRDefault="00215D99">
      <w:pPr>
        <w:ind w:firstLine="709"/>
        <w:rPr>
          <w:sz w:val="28"/>
          <w:szCs w:val="28"/>
        </w:rPr>
      </w:pPr>
      <w:r>
        <w:rPr>
          <w:sz w:val="28"/>
          <w:szCs w:val="28"/>
        </w:rPr>
        <w:t>) Расчет изменения себестоимости проданных услуг:</w:t>
      </w:r>
    </w:p>
    <w:p w:rsidR="000A52FC" w:rsidRDefault="00215D99">
      <w:pPr>
        <w:ind w:firstLine="709"/>
        <w:rPr>
          <w:sz w:val="28"/>
          <w:szCs w:val="28"/>
        </w:rPr>
      </w:pPr>
      <w:r>
        <w:rPr>
          <w:sz w:val="28"/>
          <w:szCs w:val="28"/>
        </w:rPr>
        <w:t>- 23832 = +2519 тыс.руб.</w:t>
      </w:r>
    </w:p>
    <w:p w:rsidR="000A52FC" w:rsidRDefault="00215D99">
      <w:pPr>
        <w:ind w:firstLine="709"/>
        <w:rPr>
          <w:sz w:val="28"/>
          <w:szCs w:val="28"/>
        </w:rPr>
      </w:pPr>
      <w:r>
        <w:rPr>
          <w:sz w:val="28"/>
          <w:szCs w:val="28"/>
        </w:rPr>
        <w:t xml:space="preserve">Это означает, что прибыль от продаж уменьшится на эту сумму в связи с увеличением себестоимости работ, услуг, т.е. </w:t>
      </w:r>
      <w:r w:rsidR="0013501B">
        <w:rPr>
          <w:rFonts w:ascii="Microsoft Sans Serif" w:hAnsi="Microsoft Sans Serif" w:cs="Microsoft Sans Serif"/>
          <w:noProof/>
          <w:sz w:val="17"/>
          <w:szCs w:val="17"/>
        </w:rPr>
        <w:drawing>
          <wp:inline distT="0" distB="0" distL="0" distR="0">
            <wp:extent cx="355600" cy="2413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Pr>
          <w:sz w:val="28"/>
          <w:szCs w:val="28"/>
        </w:rPr>
        <w:t xml:space="preserve"> составит -2519 тыс. руб.</w:t>
      </w:r>
    </w:p>
    <w:p w:rsidR="000A52FC" w:rsidRDefault="00215D99">
      <w:pPr>
        <w:ind w:firstLine="709"/>
        <w:rPr>
          <w:sz w:val="28"/>
          <w:szCs w:val="28"/>
        </w:rPr>
      </w:pPr>
      <w:r>
        <w:rPr>
          <w:sz w:val="28"/>
          <w:szCs w:val="28"/>
        </w:rPr>
        <w:t>) Расчет изменения коммерческих расходов при неизмененном объеме продаж:</w:t>
      </w:r>
    </w:p>
    <w:p w:rsidR="000A52FC" w:rsidRDefault="00215D99">
      <w:pPr>
        <w:ind w:firstLine="709"/>
        <w:rPr>
          <w:sz w:val="28"/>
          <w:szCs w:val="28"/>
        </w:rPr>
      </w:pPr>
      <w:r>
        <w:rPr>
          <w:sz w:val="28"/>
          <w:szCs w:val="28"/>
        </w:rPr>
        <w:t>- 1275 = -46 тыс. руб.</w:t>
      </w:r>
    </w:p>
    <w:p w:rsidR="000A52FC" w:rsidRDefault="00215D99">
      <w:pPr>
        <w:ind w:firstLine="709"/>
        <w:rPr>
          <w:sz w:val="28"/>
          <w:szCs w:val="28"/>
        </w:rPr>
      </w:pPr>
      <w:r>
        <w:rPr>
          <w:sz w:val="28"/>
          <w:szCs w:val="28"/>
        </w:rPr>
        <w:t>Этот фактор увеличил прибыль от продаж на 46 тыс. руб.</w:t>
      </w:r>
    </w:p>
    <w:p w:rsidR="000A52FC" w:rsidRDefault="00215D99">
      <w:pPr>
        <w:ind w:firstLine="709"/>
        <w:rPr>
          <w:sz w:val="28"/>
          <w:szCs w:val="28"/>
        </w:rPr>
      </w:pPr>
      <w:r>
        <w:rPr>
          <w:sz w:val="28"/>
          <w:szCs w:val="28"/>
        </w:rPr>
        <w:t>) Расчет влияния на изменение прибыли от продаж увеличения цен на работы и услуги. Сравним два объема продаж отчетного периода, рассчитанных по ценам предыдущего и отчетного годов:</w:t>
      </w:r>
    </w:p>
    <w:p w:rsidR="000A52FC" w:rsidRDefault="00215D99">
      <w:pPr>
        <w:ind w:firstLine="709"/>
        <w:rPr>
          <w:sz w:val="28"/>
          <w:szCs w:val="28"/>
        </w:rPr>
      </w:pPr>
      <w:r>
        <w:rPr>
          <w:sz w:val="28"/>
          <w:szCs w:val="28"/>
        </w:rPr>
        <w:t>- 28455 = 2414 тыс. руб.</w:t>
      </w:r>
    </w:p>
    <w:p w:rsidR="000A52FC" w:rsidRDefault="00215D99">
      <w:pPr>
        <w:ind w:firstLine="709"/>
        <w:rPr>
          <w:sz w:val="28"/>
          <w:szCs w:val="28"/>
        </w:rPr>
      </w:pPr>
      <w:r>
        <w:rPr>
          <w:sz w:val="28"/>
          <w:szCs w:val="28"/>
        </w:rPr>
        <w:t xml:space="preserve">Это свидетельствует о том, что продавали услуги по более высоким ценам и получили в связи с этим прибыль </w:t>
      </w:r>
      <w:r w:rsidR="0013501B">
        <w:rPr>
          <w:rFonts w:ascii="Microsoft Sans Serif" w:hAnsi="Microsoft Sans Serif" w:cs="Microsoft Sans Serif"/>
          <w:noProof/>
          <w:sz w:val="17"/>
          <w:szCs w:val="17"/>
        </w:rPr>
        <w:drawing>
          <wp:inline distT="0" distB="0" distL="0" distR="0">
            <wp:extent cx="381000" cy="24130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r>
        <w:rPr>
          <w:sz w:val="28"/>
          <w:szCs w:val="28"/>
        </w:rPr>
        <w:t>на сумму 2414 тыс. руб.</w:t>
      </w:r>
    </w:p>
    <w:p w:rsidR="000A52FC" w:rsidRDefault="00215D99">
      <w:pPr>
        <w:ind w:firstLine="709"/>
        <w:rPr>
          <w:sz w:val="28"/>
          <w:szCs w:val="28"/>
        </w:rPr>
      </w:pPr>
      <w:r>
        <w:rPr>
          <w:sz w:val="28"/>
          <w:szCs w:val="28"/>
        </w:rPr>
        <w:t>) Расчет влияния изменения структурных сдвигов в реализации (в сторону увеличения или уменьшения продаж более рентабельных работ, услуг) на изменение прибыли от продаж. Для этого выполним расчет:</w:t>
      </w:r>
    </w:p>
    <w:p w:rsidR="000A52FC" w:rsidRDefault="00215D99">
      <w:pPr>
        <w:ind w:firstLine="709"/>
        <w:rPr>
          <w:sz w:val="28"/>
          <w:szCs w:val="28"/>
        </w:rPr>
      </w:pPr>
      <w:r>
        <w:rPr>
          <w:sz w:val="28"/>
          <w:szCs w:val="28"/>
        </w:rPr>
        <w:lastRenderedPageBreak/>
        <w:t>- (3581 * 1,007) = 3348 - 3606 = -258 тыс. руб.</w:t>
      </w:r>
    </w:p>
    <w:p w:rsidR="000A52FC" w:rsidRDefault="00215D99">
      <w:pPr>
        <w:ind w:firstLine="709"/>
        <w:rPr>
          <w:sz w:val="28"/>
          <w:szCs w:val="28"/>
        </w:rPr>
      </w:pPr>
      <w:r>
        <w:rPr>
          <w:sz w:val="28"/>
          <w:szCs w:val="28"/>
        </w:rPr>
        <w:t>Расчеты показывают, что в ОАО МКБ «Факел» уменьшилась прибыль от продаж на 258 тыс. руб. в связи с изменением структуры продаж, в частности, за счет увеличения объема продаж нерентабельных работ, услуг</w:t>
      </w:r>
    </w:p>
    <w:p w:rsidR="000A52FC" w:rsidRDefault="00215D99">
      <w:pPr>
        <w:ind w:firstLine="709"/>
        <w:rPr>
          <w:sz w:val="28"/>
          <w:szCs w:val="28"/>
        </w:rPr>
      </w:pPr>
      <w:r>
        <w:rPr>
          <w:sz w:val="28"/>
          <w:szCs w:val="28"/>
        </w:rPr>
        <w:t>Для проверки правильности выполненных расчетов составим баланс отклонений по общему объему прибыли от продаж и факторов, оказавших влияние на ее изменение в отчетном периоде по сравнению с предыдущим годом:</w:t>
      </w:r>
    </w:p>
    <w:p w:rsidR="000A52FC" w:rsidRDefault="00215D99">
      <w:pPr>
        <w:ind w:firstLine="709"/>
        <w:rPr>
          <w:sz w:val="28"/>
          <w:szCs w:val="28"/>
        </w:rPr>
      </w:pPr>
      <w:r>
        <w:rPr>
          <w:sz w:val="28"/>
          <w:szCs w:val="28"/>
        </w:rPr>
        <w:t>= +25 + (-2519) + 46 + 2414 + (-258) = -292</w:t>
      </w:r>
    </w:p>
    <w:p w:rsidR="000A52FC" w:rsidRDefault="00215D99">
      <w:pPr>
        <w:ind w:firstLine="709"/>
        <w:rPr>
          <w:sz w:val="28"/>
          <w:szCs w:val="28"/>
        </w:rPr>
      </w:pPr>
      <w:r>
        <w:rPr>
          <w:sz w:val="28"/>
          <w:szCs w:val="28"/>
        </w:rPr>
        <w:t>Факторный анализ изменения прибыли от продаж показал, что она увеличилась за счет влияния: изменения объема продаж на 25 тыс. руб., роста цен на работы, услуги на 2414 тыс. руб., снижения коммерческих расходов на 46 тыс. руб. Остальные факторы - увеличение себестоимости продаж, изменение структуры продаж - привели к понижению прибыли от продаж на общую сумму 2777 тыс. руб.</w:t>
      </w:r>
    </w:p>
    <w:p w:rsidR="000A52FC" w:rsidRDefault="00215D99">
      <w:pPr>
        <w:ind w:firstLine="709"/>
        <w:rPr>
          <w:sz w:val="28"/>
          <w:szCs w:val="28"/>
        </w:rPr>
      </w:pPr>
      <w:r>
        <w:rPr>
          <w:sz w:val="28"/>
          <w:szCs w:val="28"/>
        </w:rPr>
        <w:t>Приведенные расчеты наглядно показывают, что ОАО МКБ «Факел» возможными резервами увеличения прибыли от реализации работ, услуг является снижение себестоимости услуг, а также возрастание удельного веса в объеме реализации более рентабельных услуг.</w:t>
      </w:r>
    </w:p>
    <w:p w:rsidR="000A52FC" w:rsidRDefault="00215D99">
      <w:pPr>
        <w:ind w:firstLine="709"/>
        <w:rPr>
          <w:sz w:val="28"/>
          <w:szCs w:val="28"/>
        </w:rPr>
      </w:pPr>
      <w:r>
        <w:rPr>
          <w:sz w:val="28"/>
          <w:szCs w:val="28"/>
        </w:rPr>
        <w:t>Используя данные «Отчета о прибылях и убытках» рассчитаем ряд показателей оценки качественного уровня достижения определенных финансовых результатов деятельности ОАО МКБ «Факел», в частности таких, как:</w:t>
      </w:r>
    </w:p>
    <w:p w:rsidR="000A52FC" w:rsidRDefault="00215D99">
      <w:pPr>
        <w:ind w:firstLine="709"/>
        <w:rPr>
          <w:sz w:val="28"/>
          <w:szCs w:val="28"/>
        </w:rPr>
      </w:pPr>
      <w:r>
        <w:rPr>
          <w:sz w:val="28"/>
          <w:szCs w:val="28"/>
        </w:rPr>
        <w:t>маржинальный доход, обеспечивающий покрытие постоянных затрат и получение прибыли (МД), тыс. руб.</w:t>
      </w:r>
    </w:p>
    <w:p w:rsidR="000A52FC" w:rsidRDefault="00215D99">
      <w:pPr>
        <w:ind w:firstLine="709"/>
        <w:rPr>
          <w:sz w:val="28"/>
          <w:szCs w:val="28"/>
        </w:rPr>
      </w:pPr>
      <w:r>
        <w:rPr>
          <w:sz w:val="28"/>
          <w:szCs w:val="28"/>
        </w:rPr>
        <w:t>точка критического объема продаж R, тыс. руб.</w:t>
      </w:r>
    </w:p>
    <w:p w:rsidR="000A52FC" w:rsidRDefault="00215D99">
      <w:pPr>
        <w:ind w:firstLine="709"/>
        <w:rPr>
          <w:sz w:val="28"/>
          <w:szCs w:val="28"/>
        </w:rPr>
      </w:pPr>
      <w:r>
        <w:rPr>
          <w:sz w:val="28"/>
          <w:szCs w:val="28"/>
        </w:rPr>
        <w:t>запас финансовой прочности (ЗФП), тыс. руб. Оптимальное значение этого показателя - свыше 60% от объема продаж.</w:t>
      </w:r>
    </w:p>
    <w:p w:rsidR="000A52FC" w:rsidRDefault="00215D99">
      <w:pPr>
        <w:ind w:firstLine="709"/>
        <w:rPr>
          <w:sz w:val="28"/>
          <w:szCs w:val="28"/>
        </w:rPr>
      </w:pPr>
      <w:r>
        <w:rPr>
          <w:sz w:val="28"/>
          <w:szCs w:val="28"/>
        </w:rPr>
        <w:t>Порядок исчисления названных показателей представлен в табл. 16</w:t>
      </w:r>
    </w:p>
    <w:p w:rsidR="000A52FC" w:rsidRDefault="000A52FC">
      <w:pPr>
        <w:ind w:firstLine="709"/>
        <w:rPr>
          <w:sz w:val="28"/>
          <w:szCs w:val="28"/>
        </w:rPr>
      </w:pPr>
    </w:p>
    <w:p w:rsidR="000A52FC" w:rsidRDefault="00215D99">
      <w:pPr>
        <w:ind w:firstLine="709"/>
        <w:rPr>
          <w:sz w:val="28"/>
          <w:szCs w:val="28"/>
        </w:rPr>
      </w:pPr>
      <w:r>
        <w:rPr>
          <w:sz w:val="28"/>
          <w:szCs w:val="28"/>
        </w:rPr>
        <w:t xml:space="preserve">Таблица 16 - Расчет показателей оценки качественного уровня достижения финансовых результатов ОАО МКБ «Факел»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1134"/>
        <w:gridCol w:w="1085"/>
        <w:gridCol w:w="1863"/>
      </w:tblGrid>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  тыс.руб.</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  тыс. руб.</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Изменение 2012г. к 2011г. (+,-) </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Выручка от продаж, N</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+2615</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Переменные затраты, Sпер.</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19496</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19756</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+260</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Маржинальный доход, МД (п.1 - п.2)</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8758</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11113</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+2355</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Доля маржинального дохода выручке от продаж, d (п.3 : п.1)</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0,31</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0,36</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 Постоянные и условно-постоянные затраты, Sпост</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5177</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7824</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+2647</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 «Критическая точка» объема продаж (порог рентабельности) (п.5 : п.4), r</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16700</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21733</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+5033</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 Запас финансовой прочности (п.1 - п.6)</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11554</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9136</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-2418</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То же, в % к объему продаж (п.7 : п.1)</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0,41</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0,32</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-0,09</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 Прибыль (убыток) от продаж</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3581</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3289</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-292</w:t>
            </w:r>
          </w:p>
        </w:tc>
      </w:tr>
      <w:tr w:rsidR="000A52FC">
        <w:tc>
          <w:tcPr>
            <w:tcW w:w="50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 Прибыль от продаж, в % к ЗФП (п.9 : п.7)</w:t>
            </w:r>
          </w:p>
        </w:tc>
        <w:tc>
          <w:tcPr>
            <w:tcW w:w="11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30,9</w:t>
            </w:r>
          </w:p>
        </w:tc>
        <w:tc>
          <w:tcPr>
            <w:tcW w:w="10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36,0</w:t>
            </w:r>
          </w:p>
        </w:tc>
        <w:tc>
          <w:tcPr>
            <w:tcW w:w="18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Данные таблицы 16 свидетельствуют, что маржинальный доход в отчетном году по сравнению с предыдущим годом возросла на 26%, а выручка от продаж 9,3%. Критическая точка объема продаж, или, как еще ее называют, «точка безубыточности» в предыдущем году составляла 16700 тыс. руб., в отчетном год - 21733 тыс. руб. Значит, объем продаж, превышающий этот порог, был безубыточен и рентабелен.</w:t>
      </w:r>
    </w:p>
    <w:p w:rsidR="000A52FC" w:rsidRDefault="00215D99">
      <w:pPr>
        <w:suppressLineNumbers/>
        <w:suppressAutoHyphens/>
        <w:spacing w:line="360" w:lineRule="auto"/>
        <w:ind w:firstLine="709"/>
        <w:jc w:val="both"/>
        <w:rPr>
          <w:sz w:val="28"/>
          <w:szCs w:val="28"/>
        </w:rPr>
      </w:pPr>
      <w:r>
        <w:rPr>
          <w:sz w:val="28"/>
          <w:szCs w:val="28"/>
        </w:rPr>
        <w:t>Запас финансовой прочности (ЗФП) в процентах к объему продаж соответственно составил 41% и 32%. В отчетном году по сравнению с предыдущим годом ЗФП уменьшился на 9 пунктов, он находится на достаточно низком уровне, его нормативное значение находится в пределах 60-70%.</w:t>
      </w:r>
    </w:p>
    <w:p w:rsidR="000A52FC" w:rsidRDefault="00215D99">
      <w:pPr>
        <w:suppressLineNumbers/>
        <w:suppressAutoHyphens/>
        <w:spacing w:line="360" w:lineRule="auto"/>
        <w:ind w:firstLine="709"/>
        <w:jc w:val="both"/>
        <w:rPr>
          <w:sz w:val="28"/>
          <w:szCs w:val="28"/>
        </w:rPr>
      </w:pPr>
      <w:r>
        <w:rPr>
          <w:sz w:val="28"/>
          <w:szCs w:val="28"/>
        </w:rPr>
        <w:t>Сложившийся в отчетном периоде процент запаса финансовой прочности на уровне 32% свидетельствует о том, что ОАО МКБ «Факел» может даже уменьшить его величину на 30%, не причинив при этом существенного вреда своему финансовому положению.</w:t>
      </w:r>
    </w:p>
    <w:p w:rsidR="000A52FC" w:rsidRDefault="00215D99">
      <w:pPr>
        <w:suppressLineNumbers/>
        <w:suppressAutoHyphens/>
        <w:spacing w:line="360" w:lineRule="auto"/>
        <w:ind w:firstLine="709"/>
        <w:jc w:val="both"/>
        <w:rPr>
          <w:sz w:val="28"/>
          <w:szCs w:val="28"/>
        </w:rPr>
      </w:pPr>
      <w:r>
        <w:rPr>
          <w:sz w:val="28"/>
          <w:szCs w:val="28"/>
        </w:rPr>
        <w:t>Целесообразным является рассмотрение динамики продаж, себестоимости и рентабельности в разрезе видов деятельности (таблица 17)</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17 - Динамика выручки, себестоимости и прибыли в разрезе видов деятельности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962"/>
        <w:gridCol w:w="963"/>
        <w:gridCol w:w="963"/>
        <w:gridCol w:w="1458"/>
        <w:gridCol w:w="1458"/>
      </w:tblGrid>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2888" w:type="dxa"/>
            <w:gridSpan w:val="3"/>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Значение показателя по годам</w:t>
            </w:r>
          </w:p>
        </w:tc>
        <w:tc>
          <w:tcPr>
            <w:tcW w:w="2916"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 г. к 2010 г.</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абс., тыс. руб.</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роста, %</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Выручка</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27277</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28254</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3592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113,17</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том числе</w:t>
            </w:r>
          </w:p>
        </w:tc>
        <w:tc>
          <w:tcPr>
            <w:tcW w:w="96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ремонту автомобилей</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16648</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17241</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19420</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2772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116,65</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диагностике и ТО</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5720</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6203</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6812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119,09</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транспортные услуги</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4909</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4810</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4637</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94,46</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Себестоимость</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21720</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23367</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26351</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4631</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121,32</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том числе</w:t>
            </w:r>
          </w:p>
        </w:tc>
        <w:tc>
          <w:tcPr>
            <w:tcW w:w="96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ремонту автомобилей</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13153</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13365</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14712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1559</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111,85</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диагностике и ТО</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4456</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4728</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5138</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981</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115,31</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транспортные услуги</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4111</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5274</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6501</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2390</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158,14</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Валовая прибыль</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5557</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4887</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4518</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-1039</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81,30</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том числе</w:t>
            </w:r>
          </w:p>
        </w:tc>
        <w:tc>
          <w:tcPr>
            <w:tcW w:w="96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lastRenderedPageBreak/>
              <w:t></w:t>
            </w:r>
            <w:r>
              <w:rPr>
                <w:rFonts w:ascii="Symbol" w:hAnsi="Symbol" w:cs="Symbol"/>
                <w:sz w:val="20"/>
                <w:szCs w:val="20"/>
              </w:rPr>
              <w:t></w:t>
            </w:r>
            <w:r>
              <w:rPr>
                <w:sz w:val="20"/>
                <w:szCs w:val="20"/>
              </w:rPr>
              <w:t>услуги по ремонту автомобилей</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3496</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3876</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4708</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1212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134,67</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диагностике и ТО</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1264</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1475</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1674</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410</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132,44</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транспортные услуги</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798</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-464</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-1864</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-2662</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20,37</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17,30</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14,64</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-5,73</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том числе</w:t>
            </w:r>
          </w:p>
        </w:tc>
        <w:tc>
          <w:tcPr>
            <w:tcW w:w="96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ремонту автомобилей</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21,00</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22,48</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24,24</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3,24</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диагностике и ТО</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22,10</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23,78</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24,57</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2,49</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r w:rsidR="000A52FC">
        <w:tc>
          <w:tcPr>
            <w:tcW w:w="343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транспортные услуги</w:t>
            </w:r>
          </w:p>
        </w:tc>
        <w:tc>
          <w:tcPr>
            <w:tcW w:w="9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16,26</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-9,65</w:t>
            </w:r>
          </w:p>
        </w:tc>
        <w:tc>
          <w:tcPr>
            <w:tcW w:w="9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-40,20</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-56,46</w:t>
            </w:r>
          </w:p>
        </w:tc>
        <w:tc>
          <w:tcPr>
            <w:tcW w:w="14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Данные таблицы 17 свидетельствуют о том, что наибольший рост выручки произошел по услугам диагностике и ТО автомобилей на 19,09%, при этом себестоимость данного вида услуг увеличилась на 15,31%, как следствие валовая прибыль услуги по диагностике и ТО увеличилась на 32,44%.</w:t>
      </w:r>
    </w:p>
    <w:p w:rsidR="000A52FC" w:rsidRDefault="00215D99">
      <w:pPr>
        <w:suppressLineNumbers/>
        <w:suppressAutoHyphens/>
        <w:spacing w:line="360" w:lineRule="auto"/>
        <w:ind w:firstLine="709"/>
        <w:jc w:val="both"/>
        <w:rPr>
          <w:sz w:val="28"/>
          <w:szCs w:val="28"/>
        </w:rPr>
      </w:pPr>
      <w:r>
        <w:rPr>
          <w:sz w:val="28"/>
          <w:szCs w:val="28"/>
        </w:rPr>
        <w:t>Наибольший рост прибыли произошел по услуге ремонта автомобилей на 34,67%, что вызвано превышением темпов роста выручки от продаж (16,65%) над темпами роста себестоимости (11.85%).</w:t>
      </w:r>
    </w:p>
    <w:p w:rsidR="000A52FC" w:rsidRDefault="00215D99">
      <w:pPr>
        <w:suppressLineNumbers/>
        <w:suppressAutoHyphens/>
        <w:spacing w:line="360" w:lineRule="auto"/>
        <w:ind w:firstLine="709"/>
        <w:jc w:val="both"/>
        <w:rPr>
          <w:sz w:val="28"/>
          <w:szCs w:val="28"/>
        </w:rPr>
      </w:pPr>
      <w:r>
        <w:rPr>
          <w:sz w:val="28"/>
          <w:szCs w:val="28"/>
        </w:rPr>
        <w:t>Основной причиной снижения валовой прибыли, и как следствие прибыли от продаж явилось получение убытка по оказанию транспортных услуг в сумме 1864 тыс. руб. в 2012 г., причем в течение рассматриваемого периода идет постепенное сокращение эффективности данного вида деятельности.</w:t>
      </w:r>
    </w:p>
    <w:p w:rsidR="000A52FC" w:rsidRDefault="00215D99">
      <w:pPr>
        <w:suppressLineNumbers/>
        <w:suppressAutoHyphens/>
        <w:spacing w:line="360" w:lineRule="auto"/>
        <w:ind w:firstLine="709"/>
        <w:jc w:val="both"/>
        <w:rPr>
          <w:sz w:val="28"/>
          <w:szCs w:val="28"/>
        </w:rPr>
      </w:pPr>
      <w:r>
        <w:rPr>
          <w:sz w:val="28"/>
          <w:szCs w:val="28"/>
        </w:rPr>
        <w:t>Таким образом, ОАО МКБ «Факел» целесообразно рассмотреть вопрос отказе в оказании транспортных услуг и поиске нового направления деятельности.</w:t>
      </w:r>
    </w:p>
    <w:p w:rsidR="000A52FC" w:rsidRDefault="000A52FC">
      <w:pPr>
        <w:pStyle w:val="2"/>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.8 Анализ показателей банкротства и вероятности его восстановления</w:t>
      </w:r>
    </w:p>
    <w:p w:rsidR="000A52FC" w:rsidRDefault="000A52FC">
      <w:pPr>
        <w:suppressLineNumbers/>
        <w:shd w:val="clear" w:color="auto" w:fill="FFFFFF"/>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Для проверки реальной возможности организации восстановить свою платежеспособность рассчитаем коэффициент восстановления платежеспособности сроком на 6 месяцев следующим образом [16]:</w:t>
      </w:r>
    </w:p>
    <w:p w:rsidR="000A52FC" w:rsidRDefault="000A52FC">
      <w:pPr>
        <w:suppressLineNumbers/>
        <w:shd w:val="clear" w:color="auto" w:fill="FFFFFF"/>
        <w:tabs>
          <w:tab w:val="left" w:pos="2127"/>
          <w:tab w:val="right" w:pos="9639"/>
        </w:tabs>
        <w:suppressAutoHyphens/>
        <w:spacing w:line="360" w:lineRule="auto"/>
        <w:ind w:firstLine="709"/>
        <w:jc w:val="both"/>
        <w:rPr>
          <w:sz w:val="28"/>
          <w:szCs w:val="28"/>
        </w:rPr>
      </w:pPr>
    </w:p>
    <w:p w:rsidR="000A52FC" w:rsidRDefault="0013501B">
      <w:pPr>
        <w:ind w:firstLine="709"/>
        <w:rPr>
          <w:i/>
          <w:iCs/>
          <w:sz w:val="28"/>
          <w:szCs w:val="28"/>
        </w:rPr>
      </w:pPr>
      <w:r>
        <w:rPr>
          <w:rFonts w:ascii="Microsoft Sans Serif" w:hAnsi="Microsoft Sans Serif" w:cs="Microsoft Sans Serif"/>
          <w:noProof/>
          <w:sz w:val="17"/>
          <w:szCs w:val="17"/>
        </w:rPr>
        <w:drawing>
          <wp:inline distT="0" distB="0" distL="0" distR="0">
            <wp:extent cx="781050"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273050"/>
                    </a:xfrm>
                    <a:prstGeom prst="rect">
                      <a:avLst/>
                    </a:prstGeom>
                    <a:noFill/>
                    <a:ln>
                      <a:noFill/>
                    </a:ln>
                  </pic:spPr>
                </pic:pic>
              </a:graphicData>
            </a:graphic>
          </wp:inline>
        </w:drawing>
      </w:r>
      <w:r w:rsidR="00215D99">
        <w:rPr>
          <w:i/>
          <w:iCs/>
          <w:sz w:val="28"/>
          <w:szCs w:val="28"/>
          <w:u w:val="single"/>
        </w:rPr>
        <w:t>Ктлк+6/Т(Ктлк-Ктлн)</w:t>
      </w:r>
      <w:r w:rsidR="00215D99">
        <w:rPr>
          <w:i/>
          <w:iCs/>
          <w:sz w:val="28"/>
          <w:szCs w:val="28"/>
        </w:rPr>
        <w:t xml:space="preserve">, </w:t>
      </w:r>
      <w:r w:rsidR="00215D99">
        <w:rPr>
          <w:sz w:val="28"/>
          <w:szCs w:val="28"/>
        </w:rPr>
        <w:t>(3)</w:t>
      </w:r>
    </w:p>
    <w:p w:rsidR="000A52FC" w:rsidRDefault="00215D99">
      <w:pPr>
        <w:suppressLineNumbers/>
        <w:shd w:val="clear" w:color="auto" w:fill="FFFFFF"/>
        <w:suppressAutoHyphens/>
        <w:spacing w:line="360" w:lineRule="auto"/>
        <w:ind w:firstLine="2835"/>
        <w:jc w:val="both"/>
        <w:rPr>
          <w:i/>
          <w:iCs/>
          <w:sz w:val="28"/>
          <w:szCs w:val="28"/>
        </w:rPr>
      </w:pPr>
      <w:r>
        <w:rPr>
          <w:i/>
          <w:iCs/>
          <w:sz w:val="28"/>
          <w:szCs w:val="28"/>
        </w:rPr>
        <w:t>Ктлнорм.</w:t>
      </w:r>
    </w:p>
    <w:p w:rsidR="000A52FC" w:rsidRDefault="000A52FC">
      <w:pPr>
        <w:suppressLineNumbers/>
        <w:shd w:val="clear" w:color="auto" w:fill="FFFFFF"/>
        <w:suppressAutoHyphens/>
        <w:spacing w:line="360" w:lineRule="auto"/>
        <w:ind w:firstLine="709"/>
        <w:jc w:val="both"/>
        <w:rPr>
          <w:i/>
          <w:iCs/>
          <w:sz w:val="28"/>
          <w:szCs w:val="28"/>
        </w:rPr>
      </w:pPr>
    </w:p>
    <w:p w:rsidR="000A52FC" w:rsidRDefault="00215D99">
      <w:pPr>
        <w:suppressLineNumbers/>
        <w:suppressAutoHyphens/>
        <w:spacing w:line="360" w:lineRule="auto"/>
        <w:ind w:firstLine="709"/>
        <w:jc w:val="both"/>
        <w:rPr>
          <w:sz w:val="28"/>
          <w:szCs w:val="28"/>
        </w:rPr>
      </w:pPr>
      <w:r>
        <w:rPr>
          <w:sz w:val="28"/>
          <w:szCs w:val="28"/>
        </w:rPr>
        <w:t>где Ктл.к, Ктл.н - фактическое значение коэффициента текущей ликвидности на конец и начало отчетного периода;</w:t>
      </w:r>
    </w:p>
    <w:p w:rsidR="000A52FC" w:rsidRDefault="00215D99">
      <w:pPr>
        <w:suppressLineNumbers/>
        <w:suppressAutoHyphens/>
        <w:spacing w:line="360" w:lineRule="auto"/>
        <w:ind w:firstLine="709"/>
        <w:jc w:val="both"/>
        <w:rPr>
          <w:sz w:val="28"/>
          <w:szCs w:val="28"/>
        </w:rPr>
      </w:pPr>
      <w:r>
        <w:rPr>
          <w:sz w:val="28"/>
          <w:szCs w:val="28"/>
        </w:rPr>
        <w:t>- период восстановления платежеспособности в месяцах;</w:t>
      </w:r>
    </w:p>
    <w:p w:rsidR="000A52FC" w:rsidRDefault="00215D99">
      <w:pPr>
        <w:suppressLineNumbers/>
        <w:suppressAutoHyphens/>
        <w:spacing w:line="360" w:lineRule="auto"/>
        <w:ind w:firstLine="709"/>
        <w:jc w:val="both"/>
        <w:rPr>
          <w:sz w:val="28"/>
          <w:szCs w:val="28"/>
        </w:rPr>
      </w:pPr>
      <w:r>
        <w:rPr>
          <w:sz w:val="28"/>
          <w:szCs w:val="28"/>
        </w:rPr>
        <w:t>Т - отчетный период в месяцах;</w:t>
      </w:r>
    </w:p>
    <w:p w:rsidR="000A52FC" w:rsidRDefault="00215D99">
      <w:pPr>
        <w:suppressLineNumbers/>
        <w:suppressAutoHyphens/>
        <w:spacing w:line="360" w:lineRule="auto"/>
        <w:ind w:firstLine="709"/>
        <w:jc w:val="both"/>
        <w:rPr>
          <w:sz w:val="28"/>
          <w:szCs w:val="28"/>
        </w:rPr>
      </w:pPr>
      <w:r>
        <w:rPr>
          <w:sz w:val="28"/>
          <w:szCs w:val="28"/>
        </w:rPr>
        <w:lastRenderedPageBreak/>
        <w:t>- нормативное значение коэффициента текущей ликвидности.</w:t>
      </w:r>
    </w:p>
    <w:p w:rsidR="000A52FC" w:rsidRDefault="00215D99">
      <w:pPr>
        <w:suppressLineNumbers/>
        <w:suppressAutoHyphens/>
        <w:spacing w:line="360" w:lineRule="auto"/>
        <w:ind w:firstLine="709"/>
        <w:jc w:val="both"/>
        <w:rPr>
          <w:sz w:val="28"/>
          <w:szCs w:val="28"/>
        </w:rPr>
      </w:pPr>
      <w:r>
        <w:rPr>
          <w:sz w:val="28"/>
          <w:szCs w:val="28"/>
        </w:rPr>
        <w:t>Если коэффициент восстановления меньше 1, то значит, у организации в ближайшие 6 месяцев нет реальной возможности восстановить платежеспособность.</w:t>
      </w:r>
    </w:p>
    <w:p w:rsidR="000A52FC" w:rsidRDefault="00215D99">
      <w:pPr>
        <w:suppressLineNumbers/>
        <w:suppressAutoHyphens/>
        <w:spacing w:line="360" w:lineRule="auto"/>
        <w:ind w:firstLine="709"/>
        <w:jc w:val="both"/>
        <w:rPr>
          <w:sz w:val="28"/>
          <w:szCs w:val="28"/>
        </w:rPr>
      </w:pPr>
      <w:r>
        <w:rPr>
          <w:sz w:val="28"/>
          <w:szCs w:val="28"/>
        </w:rPr>
        <w:t>Значение коэффициента восстановления больше 1 свидетельствует о реальной возможности у организации восстановить свою платежеспособность.</w:t>
      </w:r>
    </w:p>
    <w:p w:rsidR="000A52FC" w:rsidRDefault="00215D99">
      <w:pPr>
        <w:suppressLineNumbers/>
        <w:suppressAutoHyphens/>
        <w:spacing w:line="360" w:lineRule="auto"/>
        <w:ind w:firstLine="709"/>
        <w:jc w:val="both"/>
        <w:rPr>
          <w:sz w:val="28"/>
          <w:szCs w:val="28"/>
        </w:rPr>
      </w:pPr>
      <w:r>
        <w:rPr>
          <w:sz w:val="28"/>
          <w:szCs w:val="28"/>
        </w:rPr>
        <w:t>Завершающим этапом финансового анализа служит прогнозирование финансового состояния, для чего рассчитывается возможность восстановления либо утраты платежеспособности предприятия.</w:t>
      </w:r>
    </w:p>
    <w:p w:rsidR="000A52FC" w:rsidRDefault="00215D99">
      <w:pPr>
        <w:suppressLineNumbers/>
        <w:suppressAutoHyphens/>
        <w:spacing w:line="360" w:lineRule="auto"/>
        <w:ind w:firstLine="709"/>
        <w:jc w:val="both"/>
        <w:rPr>
          <w:sz w:val="28"/>
          <w:szCs w:val="28"/>
        </w:rPr>
      </w:pPr>
      <w:r>
        <w:rPr>
          <w:sz w:val="28"/>
          <w:szCs w:val="28"/>
        </w:rPr>
        <w:t>На момент проведения анализа и Ктл и Косс ниже норматива, т.е. на данный момент предприятие имеет неудовлетворительную структуру баланса и является неплатежеспособным, следует определить возможность восстановления платежеспособности на перспективу, в ближайшие 6 месяцев.</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 вп.= К тек. 2011 + 6/Т*(Ктек 2012 - К тек 2011)/К тек. норм.= 0,426+ 6/12*(0,426-0,499)/2,0= 0,39</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18 - Оценка возможностей восстановления (утраты) платежеспособности предприятия</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3"/>
        <w:gridCol w:w="1361"/>
        <w:gridCol w:w="1024"/>
        <w:gridCol w:w="1024"/>
      </w:tblGrid>
      <w:tr w:rsidR="000A52FC">
        <w:tc>
          <w:tcPr>
            <w:tcW w:w="58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3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Норм. значение</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r>
      <w:tr w:rsidR="000A52FC">
        <w:tc>
          <w:tcPr>
            <w:tcW w:w="58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Коэффициент текущей ликвидности, Ктл</w:t>
            </w:r>
          </w:p>
        </w:tc>
        <w:tc>
          <w:tcPr>
            <w:tcW w:w="13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0,499</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0,426</w:t>
            </w:r>
          </w:p>
        </w:tc>
      </w:tr>
      <w:tr w:rsidR="000A52FC">
        <w:tc>
          <w:tcPr>
            <w:tcW w:w="58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2Коэффициент обеспеченности собственными оборотными средствами, Косс</w:t>
            </w:r>
          </w:p>
        </w:tc>
        <w:tc>
          <w:tcPr>
            <w:tcW w:w="13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-1,022</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-1,360</w:t>
            </w:r>
          </w:p>
        </w:tc>
      </w:tr>
      <w:tr w:rsidR="000A52FC">
        <w:tc>
          <w:tcPr>
            <w:tcW w:w="58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Коэффициент восстановления платежеспособности, Квп</w:t>
            </w:r>
          </w:p>
        </w:tc>
        <w:tc>
          <w:tcPr>
            <w:tcW w:w="136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102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0,39</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Так как Квп=0,39, что &lt; 1, то ОАО МКБ «Факел» не имеет возможности восстановить (до нормативного уровня) платежеспособность в ближайшие 6 месяцев. Предприятию необходим минимум год для восстановления своей платежеспособности.</w:t>
      </w:r>
    </w:p>
    <w:p w:rsidR="000A52FC" w:rsidRDefault="00215D99">
      <w:pPr>
        <w:suppressLineNumbers/>
        <w:suppressAutoHyphens/>
        <w:spacing w:line="360" w:lineRule="auto"/>
        <w:ind w:firstLine="709"/>
        <w:jc w:val="both"/>
        <w:rPr>
          <w:sz w:val="28"/>
          <w:szCs w:val="28"/>
        </w:rPr>
      </w:pPr>
      <w:r>
        <w:rPr>
          <w:sz w:val="28"/>
          <w:szCs w:val="28"/>
        </w:rPr>
        <w:t xml:space="preserve">В современной экономической науке в последнее время появились </w:t>
      </w:r>
      <w:r>
        <w:rPr>
          <w:sz w:val="28"/>
          <w:szCs w:val="28"/>
        </w:rPr>
        <w:lastRenderedPageBreak/>
        <w:t>многочисленные разработки в сфере анализа и прогноза деятельности предприятия. Так особый интерес вызывают методы расчета степени отдаленности от банкротства фирм (компаний) и степени их надежности. Необходимость таких расчетов обусловлена тем, что в условиях свободного предпринимательства постоянно возникают вопросы, связанные с прогнозом финансовой устойчивости на длительную перспективу и оценкой вероятности банкротства предприятия в реальных экономических условиях. Для их решения можно использовать экономико-статистические методы, основанные на разработке моделей, которые учитывают различные факторы, влияющие на платежеспособность и финансовую устойчивость предприятия.</w:t>
      </w:r>
    </w:p>
    <w:p w:rsidR="000A52FC" w:rsidRDefault="00215D99">
      <w:pPr>
        <w:suppressLineNumbers/>
        <w:suppressAutoHyphens/>
        <w:spacing w:line="360" w:lineRule="auto"/>
        <w:ind w:firstLine="709"/>
        <w:jc w:val="both"/>
        <w:rPr>
          <w:sz w:val="28"/>
          <w:szCs w:val="28"/>
        </w:rPr>
      </w:pPr>
      <w:r>
        <w:rPr>
          <w:sz w:val="28"/>
          <w:szCs w:val="28"/>
        </w:rPr>
        <w:t>Формулой индекса Альтмана представляет собой следующее многофакторное регрессионное уравнение:</w:t>
      </w:r>
    </w:p>
    <w:p w:rsidR="000A52FC" w:rsidRDefault="00215D99">
      <w:pPr>
        <w:suppressLineNumbers/>
        <w:tabs>
          <w:tab w:val="right" w:pos="9639"/>
        </w:tabs>
        <w:suppressAutoHyphens/>
        <w:spacing w:line="360" w:lineRule="auto"/>
        <w:ind w:firstLine="709"/>
        <w:jc w:val="both"/>
        <w:rPr>
          <w:sz w:val="28"/>
          <w:szCs w:val="28"/>
        </w:rPr>
      </w:pPr>
      <w:r>
        <w:rPr>
          <w:sz w:val="28"/>
          <w:szCs w:val="28"/>
        </w:rPr>
        <w:t>= 3,3 * К1 + 1,0 * К2 + 0,6 * К3 + 1,4 * К4 + 1,2 * К5 (4)</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показатели К1, К2, К3, К4, К5 рассчитываются по следующим алгоритмам:</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К1 = Прибыль до выплаты процентов и налогов / Всего активов;</w:t>
      </w:r>
    </w:p>
    <w:p w:rsidR="000A52FC" w:rsidRDefault="00215D99">
      <w:pPr>
        <w:suppressLineNumbers/>
        <w:suppressAutoHyphens/>
        <w:spacing w:line="360" w:lineRule="auto"/>
        <w:ind w:firstLine="709"/>
        <w:jc w:val="both"/>
        <w:rPr>
          <w:sz w:val="28"/>
          <w:szCs w:val="28"/>
        </w:rPr>
      </w:pPr>
      <w:r>
        <w:rPr>
          <w:sz w:val="28"/>
          <w:szCs w:val="28"/>
        </w:rPr>
        <w:t>К2 = Выручка от реализации / Всего активов;</w:t>
      </w:r>
    </w:p>
    <w:p w:rsidR="000A52FC" w:rsidRDefault="00215D99">
      <w:pPr>
        <w:suppressLineNumbers/>
        <w:suppressAutoHyphens/>
        <w:spacing w:line="360" w:lineRule="auto"/>
        <w:ind w:firstLine="709"/>
        <w:jc w:val="both"/>
        <w:rPr>
          <w:sz w:val="28"/>
          <w:szCs w:val="28"/>
        </w:rPr>
      </w:pPr>
      <w:r>
        <w:rPr>
          <w:sz w:val="28"/>
          <w:szCs w:val="28"/>
        </w:rPr>
        <w:t>К3 = Собственный капитал / Привлеченный капитала</w:t>
      </w:r>
    </w:p>
    <w:p w:rsidR="000A52FC" w:rsidRDefault="00215D99">
      <w:pPr>
        <w:suppressLineNumbers/>
        <w:suppressAutoHyphens/>
        <w:spacing w:line="360" w:lineRule="auto"/>
        <w:ind w:firstLine="709"/>
        <w:jc w:val="both"/>
        <w:rPr>
          <w:sz w:val="28"/>
          <w:szCs w:val="28"/>
        </w:rPr>
      </w:pPr>
      <w:r>
        <w:rPr>
          <w:sz w:val="28"/>
          <w:szCs w:val="28"/>
        </w:rPr>
        <w:t>К4 = Нераспределенная прибыль / Всего активов;</w:t>
      </w:r>
    </w:p>
    <w:p w:rsidR="000A52FC" w:rsidRDefault="00215D99">
      <w:pPr>
        <w:suppressLineNumbers/>
        <w:suppressAutoHyphens/>
        <w:spacing w:line="360" w:lineRule="auto"/>
        <w:ind w:firstLine="709"/>
        <w:jc w:val="both"/>
        <w:rPr>
          <w:sz w:val="28"/>
          <w:szCs w:val="28"/>
        </w:rPr>
      </w:pPr>
      <w:r>
        <w:rPr>
          <w:sz w:val="28"/>
          <w:szCs w:val="28"/>
        </w:rPr>
        <w:t>К5 = Чистый оборотный капитал / Всего активов.</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 рассматриваемой модели пятый фактор представляет собой долю покрытия активов собственными оборотным капиталом и характеризует платежеспособность предприятия; третий и четвертый - отражают структуру капитала; первый - рентабельность активов, исчисленную исходя из балансовой прибыли; второй - оборот капитала.</w:t>
      </w:r>
    </w:p>
    <w:p w:rsidR="000A52FC" w:rsidRDefault="00215D99">
      <w:pPr>
        <w:suppressLineNumbers/>
        <w:suppressAutoHyphens/>
        <w:spacing w:line="360" w:lineRule="auto"/>
        <w:ind w:firstLine="709"/>
        <w:jc w:val="both"/>
        <w:rPr>
          <w:sz w:val="28"/>
          <w:szCs w:val="28"/>
        </w:rPr>
      </w:pPr>
      <w:r>
        <w:rPr>
          <w:sz w:val="28"/>
          <w:szCs w:val="28"/>
        </w:rPr>
        <w:lastRenderedPageBreak/>
        <w:t>Расчет показателей представлен в приложении Л, результаты расчетов сведем в таблицу 19.</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 xml:space="preserve">Таблица 19 - Расчет индекса Э. Альтмана для ОАО МКБ «Факел» </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1"/>
        <w:gridCol w:w="1898"/>
        <w:gridCol w:w="1185"/>
        <w:gridCol w:w="1275"/>
        <w:gridCol w:w="1191"/>
        <w:gridCol w:w="2068"/>
      </w:tblGrid>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Удельный вес показателя</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 г.</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2012 г.  от 2010 г.</w:t>
            </w:r>
          </w:p>
        </w:tc>
      </w:tr>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К1</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0,065</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0,047</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-0,004</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-0,069</w:t>
            </w:r>
          </w:p>
        </w:tc>
      </w:tr>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К2</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0,440</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0,437</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0,453</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+0,013</w:t>
            </w:r>
          </w:p>
        </w:tc>
      </w:tr>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К3</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-0,562</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-0,395</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-0,300</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0,262</w:t>
            </w:r>
          </w:p>
        </w:tc>
      </w:tr>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К4</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0,051</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0,037</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-0,007</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-0,058</w:t>
            </w:r>
          </w:p>
        </w:tc>
      </w:tr>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К5</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-0,072</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-0,127</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-0,173</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-0,101</w:t>
            </w:r>
          </w:p>
        </w:tc>
      </w:tr>
      <w:tr w:rsidR="000A52FC">
        <w:tc>
          <w:tcPr>
            <w:tcW w:w="15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Z</w:t>
            </w:r>
          </w:p>
        </w:tc>
        <w:tc>
          <w:tcPr>
            <w:tcW w:w="1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11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0,25</w:t>
            </w:r>
          </w:p>
        </w:tc>
        <w:tc>
          <w:tcPr>
            <w:tcW w:w="119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w:t>
            </w:r>
          </w:p>
        </w:tc>
        <w:tc>
          <w:tcPr>
            <w:tcW w:w="20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-0,26</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Критическое значение индекса Z-счета рассчитывалось Э. Альтманом по данным бухгалтерской отчетности многочисленных обанкротившихся предприятий и составило 2,7. В зависимости от фактического значения Z-счета степень вероятности банкротства предприятия можно подразделить на несколько групп:&lt; 1,8 - очень высокая степень вероятности банкротства;= 1,81 - 2,7 - высокая степень вероятности банкротства;= 2,71 - 2,9 - возможно банкротство;&gt; 2,9 - степень вероятности банкротства мала, предприятие характеризуется достаточно устойчивым финансовым положением.</w:t>
      </w:r>
    </w:p>
    <w:p w:rsidR="000A52FC" w:rsidRDefault="00215D99">
      <w:pPr>
        <w:suppressLineNumbers/>
        <w:suppressAutoHyphens/>
        <w:spacing w:line="360" w:lineRule="auto"/>
        <w:ind w:firstLine="709"/>
        <w:jc w:val="both"/>
        <w:rPr>
          <w:sz w:val="28"/>
          <w:szCs w:val="28"/>
        </w:rPr>
      </w:pPr>
      <w:r>
        <w:rPr>
          <w:sz w:val="28"/>
          <w:szCs w:val="28"/>
        </w:rPr>
        <w:t>Таким образом, можно сделать вывод, что предприятию на протяжении всего периода исследования присуща очень большая степень вероятности банкротства и наблюдается устойчивая тенденция снижения данного показателя, в 2012 г. по сравнению с 2010г. на 0,26 или более чем в 7 раз.</w:t>
      </w:r>
    </w:p>
    <w:p w:rsidR="000A52FC" w:rsidRDefault="00215D99">
      <w:pPr>
        <w:suppressLineNumbers/>
        <w:suppressAutoHyphens/>
        <w:spacing w:line="360" w:lineRule="auto"/>
        <w:ind w:firstLine="709"/>
        <w:jc w:val="both"/>
        <w:rPr>
          <w:sz w:val="28"/>
          <w:szCs w:val="28"/>
        </w:rPr>
      </w:pPr>
      <w:r>
        <w:rPr>
          <w:sz w:val="28"/>
          <w:szCs w:val="28"/>
        </w:rPr>
        <w:t>Анализируя полученные показатели, можно сделать вывод, что наибольшее влияние на снижение показателя оказало снижение показателя финансового левериджа, а именно фактическое отсутствие собственного капитала у предприятия. Поэтому необходимо рассмотреть факторы, за счет которых произошло снижение собственного капитала, для чего воспользуемся методикой, предложенной Савицкой Г.В. [31] (табл. 20)</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lastRenderedPageBreak/>
        <w:t>Таблица 20 - Анализ влияния факторов на изменение наличия собственного капитала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9"/>
        <w:gridCol w:w="2287"/>
        <w:gridCol w:w="2675"/>
      </w:tblGrid>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Фактор</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Расчет влияния</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Уровень влияния, тыс. руб.</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Постоянный (перманентный) капитал</w:t>
            </w:r>
          </w:p>
        </w:tc>
        <w:tc>
          <w:tcPr>
            <w:tcW w:w="228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67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Уставный капитал</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525 - 525</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Добавочный капитал</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60189 - 60189</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Резервный капитал</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78 - 78</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Непокрытый убыток</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(4034) - (3561)</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-473</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Долгосрочные кредиты и замы</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51 - 70</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Долгосрочные активы</w:t>
            </w:r>
          </w:p>
        </w:tc>
        <w:tc>
          <w:tcPr>
            <w:tcW w:w="228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67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Основные средства</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-(56483-55794)</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-689</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Долгосрочные финансовые вложения</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-(2 - 2)</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Незавершенное строительство</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(6715-5071)</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-1644</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Нематериальные активы</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(149-149)</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2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c>
          <w:tcPr>
            <w:tcW w:w="2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(6540) - (3718) </w:t>
            </w:r>
          </w:p>
        </w:tc>
        <w:tc>
          <w:tcPr>
            <w:tcW w:w="26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- 2822</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Из таблицы 20 видно, что за отчетный период сумма собственного оборотного капитала снизилась в целом на 2822 тыс. руб. Это произошло главным образом за счет дополнительного вложения капитала в незавершенное строительство на - 1644 тыс. руб. и основные средства - на 689 тыс. руб., свою отрицательную роль сыграло также увеличение у предприятия непокрытого убытка на 473 тыс. руб.</w:t>
      </w:r>
    </w:p>
    <w:p w:rsidR="000A52FC" w:rsidRDefault="00215D99">
      <w:pPr>
        <w:suppressLineNumbers/>
        <w:suppressAutoHyphens/>
        <w:spacing w:line="360" w:lineRule="auto"/>
        <w:ind w:firstLine="709"/>
        <w:jc w:val="both"/>
        <w:rPr>
          <w:sz w:val="28"/>
          <w:szCs w:val="28"/>
        </w:rPr>
      </w:pPr>
      <w:r>
        <w:rPr>
          <w:sz w:val="28"/>
          <w:szCs w:val="28"/>
        </w:rPr>
        <w:t>Далее необходимо рассмотреть за счет, каких факторов произошло снижение темпов роста собственного капитала.</w:t>
      </w:r>
    </w:p>
    <w:p w:rsidR="000A52FC" w:rsidRDefault="00215D99">
      <w:pPr>
        <w:suppressLineNumbers/>
        <w:suppressAutoHyphens/>
        <w:spacing w:line="360" w:lineRule="auto"/>
        <w:ind w:firstLine="709"/>
        <w:jc w:val="both"/>
        <w:rPr>
          <w:sz w:val="28"/>
          <w:szCs w:val="28"/>
        </w:rPr>
      </w:pPr>
      <w:r>
        <w:rPr>
          <w:sz w:val="28"/>
          <w:szCs w:val="28"/>
        </w:rPr>
        <w:t>Темпы роста собственного капитала зависят от следующих факторов:</w:t>
      </w:r>
    </w:p>
    <w:p w:rsidR="000A52FC" w:rsidRDefault="00215D99">
      <w:pPr>
        <w:suppressLineNumbers/>
        <w:suppressAutoHyphens/>
        <w:spacing w:line="360" w:lineRule="auto"/>
        <w:ind w:firstLine="709"/>
        <w:jc w:val="both"/>
        <w:rPr>
          <w:sz w:val="28"/>
          <w:szCs w:val="28"/>
        </w:rPr>
      </w:pPr>
      <w:r>
        <w:rPr>
          <w:sz w:val="28"/>
          <w:szCs w:val="28"/>
        </w:rPr>
        <w:t>рентабельности продаж (Rпр);</w:t>
      </w:r>
    </w:p>
    <w:p w:rsidR="000A52FC" w:rsidRDefault="00215D99">
      <w:pPr>
        <w:suppressLineNumbers/>
        <w:suppressAutoHyphens/>
        <w:spacing w:line="360" w:lineRule="auto"/>
        <w:ind w:firstLine="709"/>
        <w:jc w:val="both"/>
        <w:rPr>
          <w:sz w:val="28"/>
          <w:szCs w:val="28"/>
        </w:rPr>
      </w:pPr>
      <w:r>
        <w:rPr>
          <w:sz w:val="28"/>
          <w:szCs w:val="28"/>
        </w:rPr>
        <w:t>оборачиваемости капитала (Коб)</w:t>
      </w:r>
    </w:p>
    <w:p w:rsidR="000A52FC" w:rsidRDefault="00215D99">
      <w:pPr>
        <w:suppressLineNumbers/>
        <w:suppressAutoHyphens/>
        <w:spacing w:line="360" w:lineRule="auto"/>
        <w:ind w:firstLine="709"/>
        <w:jc w:val="both"/>
        <w:rPr>
          <w:sz w:val="28"/>
          <w:szCs w:val="28"/>
        </w:rPr>
      </w:pPr>
      <w:r>
        <w:rPr>
          <w:sz w:val="28"/>
          <w:szCs w:val="28"/>
        </w:rPr>
        <w:t>структуры капитала (Кз), характеризующей финансовую активность предприятия по привлечению заемных средств;</w:t>
      </w:r>
    </w:p>
    <w:p w:rsidR="000A52FC" w:rsidRDefault="00215D99">
      <w:pPr>
        <w:suppressLineNumbers/>
        <w:suppressAutoHyphens/>
        <w:spacing w:line="360" w:lineRule="auto"/>
        <w:ind w:firstLine="709"/>
        <w:jc w:val="both"/>
        <w:rPr>
          <w:sz w:val="28"/>
          <w:szCs w:val="28"/>
        </w:rPr>
      </w:pPr>
      <w:r>
        <w:rPr>
          <w:sz w:val="28"/>
          <w:szCs w:val="28"/>
        </w:rPr>
        <w:t>доли отчислений чистой прибыли на развитие производства;</w:t>
      </w:r>
    </w:p>
    <w:p w:rsidR="000A52FC" w:rsidRDefault="00215D99">
      <w:pPr>
        <w:suppressLineNumbers/>
        <w:suppressAutoHyphens/>
        <w:spacing w:line="360" w:lineRule="auto"/>
        <w:ind w:firstLine="709"/>
        <w:jc w:val="both"/>
        <w:rPr>
          <w:sz w:val="28"/>
          <w:szCs w:val="28"/>
        </w:rPr>
      </w:pPr>
      <w:r>
        <w:rPr>
          <w:sz w:val="28"/>
          <w:szCs w:val="28"/>
        </w:rPr>
        <w:t>Для расчет влияния данных факторов на изменение темпов роста собственного капитала А.Д. Шереметом и Р.С. Сайфулиным [38] предложена следующая модель:</w:t>
      </w:r>
    </w:p>
    <w:p w:rsidR="000A52FC" w:rsidRDefault="000A52FC">
      <w:pPr>
        <w:suppressLineNumbers/>
        <w:tabs>
          <w:tab w:val="right" w:pos="9638"/>
        </w:tab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lastRenderedPageBreak/>
        <w:drawing>
          <wp:inline distT="0" distB="0" distL="0" distR="0">
            <wp:extent cx="3898900" cy="3937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0" cy="393700"/>
                    </a:xfrm>
                    <a:prstGeom prst="rect">
                      <a:avLst/>
                    </a:prstGeom>
                    <a:noFill/>
                    <a:ln>
                      <a:noFill/>
                    </a:ln>
                  </pic:spPr>
                </pic:pic>
              </a:graphicData>
            </a:graphic>
          </wp:inline>
        </w:drawing>
      </w:r>
      <w:r w:rsidR="00215D99">
        <w:rPr>
          <w:sz w:val="28"/>
          <w:szCs w:val="28"/>
        </w:rPr>
        <w:t xml:space="preserve"> (5)</w:t>
      </w:r>
    </w:p>
    <w:p w:rsidR="000A52FC" w:rsidRDefault="000A52FC">
      <w:pPr>
        <w:suppressLineNumbers/>
        <w:suppressAutoHyphens/>
        <w:spacing w:line="360" w:lineRule="auto"/>
        <w:ind w:firstLine="709"/>
        <w:jc w:val="both"/>
        <w:rPr>
          <w:sz w:val="28"/>
          <w:szCs w:val="28"/>
        </w:rPr>
      </w:pPr>
    </w:p>
    <w:p w:rsidR="000A52FC" w:rsidRDefault="00215D99">
      <w:pPr>
        <w:ind w:firstLine="709"/>
        <w:rPr>
          <w:sz w:val="28"/>
          <w:szCs w:val="28"/>
        </w:rPr>
      </w:pPr>
      <w:r>
        <w:rPr>
          <w:sz w:val="28"/>
          <w:szCs w:val="28"/>
        </w:rPr>
        <w:t xml:space="preserve">где </w:t>
      </w:r>
      <w:r w:rsidR="0013501B">
        <w:rPr>
          <w:rFonts w:ascii="Microsoft Sans Serif" w:hAnsi="Microsoft Sans Serif" w:cs="Microsoft Sans Serif"/>
          <w:noProof/>
          <w:sz w:val="17"/>
          <w:szCs w:val="17"/>
        </w:rPr>
        <w:drawing>
          <wp:inline distT="0" distB="0" distL="0" distR="0">
            <wp:extent cx="114300" cy="215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sidR="0013501B">
        <w:rPr>
          <w:rFonts w:ascii="Microsoft Sans Serif" w:hAnsi="Microsoft Sans Serif" w:cs="Microsoft Sans Serif"/>
          <w:noProof/>
          <w:sz w:val="17"/>
          <w:szCs w:val="17"/>
        </w:rPr>
        <w:drawing>
          <wp:inline distT="0" distB="0" distL="0" distR="0">
            <wp:extent cx="533400" cy="20320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Pr>
          <w:sz w:val="28"/>
          <w:szCs w:val="28"/>
        </w:rPr>
        <w:t>- темп прироста собственного капитала;</w:t>
      </w:r>
    </w:p>
    <w:p w:rsidR="000A52FC" w:rsidRDefault="00215D99">
      <w:pPr>
        <w:ind w:firstLine="709"/>
        <w:rPr>
          <w:sz w:val="28"/>
          <w:szCs w:val="28"/>
        </w:rPr>
      </w:pPr>
      <w:r>
        <w:rPr>
          <w:sz w:val="28"/>
          <w:szCs w:val="28"/>
        </w:rPr>
        <w:t>Пр - реинвестированная прибыль;</w:t>
      </w:r>
    </w:p>
    <w:p w:rsidR="000A52FC" w:rsidRDefault="00215D99">
      <w:pPr>
        <w:ind w:firstLine="709"/>
        <w:rPr>
          <w:sz w:val="28"/>
          <w:szCs w:val="28"/>
        </w:rPr>
      </w:pPr>
      <w:r>
        <w:rPr>
          <w:sz w:val="28"/>
          <w:szCs w:val="28"/>
        </w:rPr>
        <w:t>СК - собственный капитал;</w:t>
      </w:r>
    </w:p>
    <w:p w:rsidR="000A52FC" w:rsidRDefault="00215D99">
      <w:pPr>
        <w:ind w:firstLine="709"/>
        <w:rPr>
          <w:sz w:val="28"/>
          <w:szCs w:val="28"/>
        </w:rPr>
      </w:pPr>
      <w:r>
        <w:rPr>
          <w:sz w:val="28"/>
          <w:szCs w:val="28"/>
        </w:rPr>
        <w:t>ЧП - чистая прибыль;</w:t>
      </w:r>
    </w:p>
    <w:p w:rsidR="000A52FC" w:rsidRDefault="00215D99">
      <w:pPr>
        <w:ind w:firstLine="709"/>
        <w:rPr>
          <w:sz w:val="28"/>
          <w:szCs w:val="28"/>
        </w:rPr>
      </w:pPr>
      <w:r>
        <w:rPr>
          <w:sz w:val="28"/>
          <w:szCs w:val="28"/>
        </w:rPr>
        <w:t>В - выручка;</w:t>
      </w:r>
    </w:p>
    <w:p w:rsidR="000A52FC" w:rsidRDefault="00215D99">
      <w:pPr>
        <w:ind w:firstLine="709"/>
        <w:rPr>
          <w:sz w:val="28"/>
          <w:szCs w:val="28"/>
        </w:rPr>
      </w:pPr>
      <w:r>
        <w:rPr>
          <w:sz w:val="28"/>
          <w:szCs w:val="28"/>
        </w:rPr>
        <w:t>А - общая сумма капитала.</w:t>
      </w:r>
    </w:p>
    <w:p w:rsidR="000A52FC" w:rsidRDefault="00215D99">
      <w:pPr>
        <w:ind w:firstLine="709"/>
        <w:rPr>
          <w:sz w:val="28"/>
          <w:szCs w:val="28"/>
        </w:rPr>
      </w:pPr>
      <w:r>
        <w:rPr>
          <w:sz w:val="28"/>
          <w:szCs w:val="28"/>
        </w:rPr>
        <w:t>Два первых фактора отражают действие тактической, а два последних - стратегической финансовой политики. По мнению вышеназванных авторов, правильно выбранная ценовая политика, расширение рынков сбыта приводят к увеличению объема продаж и прибыли предприятия, повышению уровня рентабельности продаж и скорости оборота капитала. В то же время нерациональная инвестиционная политика может снизить положительный результат первых двух факторов.</w:t>
      </w:r>
    </w:p>
    <w:p w:rsidR="000A52FC" w:rsidRDefault="000A52FC">
      <w:pPr>
        <w:ind w:firstLine="709"/>
        <w:rPr>
          <w:sz w:val="28"/>
          <w:szCs w:val="28"/>
        </w:rPr>
      </w:pPr>
    </w:p>
    <w:p w:rsidR="000A52FC" w:rsidRDefault="00215D99">
      <w:pPr>
        <w:ind w:firstLine="709"/>
        <w:rPr>
          <w:sz w:val="28"/>
          <w:szCs w:val="28"/>
        </w:rPr>
      </w:pPr>
      <w:r>
        <w:rPr>
          <w:sz w:val="28"/>
          <w:szCs w:val="28"/>
        </w:rPr>
        <w:t>Таблица 21 - Исходные данные для факторного анализа темпов роста собственного капитала</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22"/>
        <w:gridCol w:w="1160"/>
        <w:gridCol w:w="1160"/>
      </w:tblGrid>
      <w:tr w:rsidR="000A52FC">
        <w:tc>
          <w:tcPr>
            <w:tcW w:w="692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 г.</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r>
      <w:tr w:rsidR="000A52FC">
        <w:tc>
          <w:tcPr>
            <w:tcW w:w="692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Темп прироста собственного капитала, %</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4,25</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-0,82</w:t>
            </w:r>
          </w:p>
        </w:tc>
      </w:tr>
      <w:tr w:rsidR="000A52FC">
        <w:tc>
          <w:tcPr>
            <w:tcW w:w="692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продаж, %</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8,55</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-1,52</w:t>
            </w:r>
          </w:p>
        </w:tc>
      </w:tr>
      <w:tr w:rsidR="000A52FC">
        <w:tc>
          <w:tcPr>
            <w:tcW w:w="692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Оборачиваемость капитала, обор.</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0,44</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0,45</w:t>
            </w:r>
          </w:p>
        </w:tc>
      </w:tr>
      <w:tr w:rsidR="000A52FC">
        <w:tc>
          <w:tcPr>
            <w:tcW w:w="692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Структура капитала,</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1,20</w:t>
            </w:r>
          </w:p>
        </w:tc>
      </w:tr>
      <w:tr w:rsidR="000A52FC">
        <w:tc>
          <w:tcPr>
            <w:tcW w:w="692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Доля реинвестированной прибыли в чистой прибыли</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11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На основании данных таблицы 21 произведет расчет влияния факторов способом цепной подстановки:</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3400" cy="2032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00215D99">
        <w:rPr>
          <w:sz w:val="28"/>
          <w:szCs w:val="28"/>
        </w:rPr>
        <w:t>усл</w:t>
      </w:r>
      <w:r w:rsidR="00215D99">
        <w:rPr>
          <w:sz w:val="28"/>
          <w:szCs w:val="28"/>
          <w:vertAlign w:val="subscript"/>
        </w:rPr>
        <w:t>0</w:t>
      </w:r>
      <w:r w:rsidR="00215D99">
        <w:rPr>
          <w:sz w:val="28"/>
          <w:szCs w:val="28"/>
        </w:rPr>
        <w:t xml:space="preserve"> = Rпр</w:t>
      </w:r>
      <w:r w:rsidR="00215D99">
        <w:rPr>
          <w:sz w:val="28"/>
          <w:szCs w:val="28"/>
          <w:vertAlign w:val="subscript"/>
        </w:rPr>
        <w:t>0</w:t>
      </w:r>
      <w:r w:rsidR="00215D99">
        <w:rPr>
          <w:sz w:val="28"/>
          <w:szCs w:val="28"/>
        </w:rPr>
        <w:t xml:space="preserve"> * Коб</w:t>
      </w:r>
      <w:r w:rsidR="00215D99">
        <w:rPr>
          <w:sz w:val="28"/>
          <w:szCs w:val="28"/>
          <w:vertAlign w:val="subscript"/>
        </w:rPr>
        <w:t>0</w:t>
      </w:r>
      <w:r w:rsidR="00215D99">
        <w:rPr>
          <w:sz w:val="28"/>
          <w:szCs w:val="28"/>
        </w:rPr>
        <w:t xml:space="preserve"> * Кз</w:t>
      </w:r>
      <w:r w:rsidR="00215D99">
        <w:rPr>
          <w:sz w:val="28"/>
          <w:szCs w:val="28"/>
          <w:vertAlign w:val="subscript"/>
        </w:rPr>
        <w:t>0</w:t>
      </w:r>
      <w:r w:rsidR="00215D99">
        <w:rPr>
          <w:sz w:val="28"/>
          <w:szCs w:val="28"/>
        </w:rPr>
        <w:t xml:space="preserve"> * Дотч</w:t>
      </w:r>
      <w:r w:rsidR="00215D99">
        <w:rPr>
          <w:sz w:val="28"/>
          <w:szCs w:val="28"/>
          <w:vertAlign w:val="subscript"/>
        </w:rPr>
        <w:t>0</w:t>
      </w:r>
      <w:r w:rsidR="00215D99">
        <w:rPr>
          <w:sz w:val="28"/>
          <w:szCs w:val="28"/>
        </w:rPr>
        <w:t xml:space="preserve"> = 8,55* 0,44 * 1,13 * 1,0 = 4,25</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3400" cy="2032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00215D99">
        <w:rPr>
          <w:sz w:val="28"/>
          <w:szCs w:val="28"/>
        </w:rPr>
        <w:t>усл</w:t>
      </w:r>
      <w:r w:rsidR="00215D99">
        <w:rPr>
          <w:sz w:val="28"/>
          <w:szCs w:val="28"/>
          <w:vertAlign w:val="subscript"/>
        </w:rPr>
        <w:t>1</w:t>
      </w:r>
      <w:r w:rsidR="00215D99">
        <w:rPr>
          <w:sz w:val="28"/>
          <w:szCs w:val="28"/>
        </w:rPr>
        <w:t xml:space="preserve"> = Rпр</w:t>
      </w:r>
      <w:r w:rsidR="00215D99">
        <w:rPr>
          <w:sz w:val="28"/>
          <w:szCs w:val="28"/>
          <w:vertAlign w:val="subscript"/>
        </w:rPr>
        <w:t>1</w:t>
      </w:r>
      <w:r w:rsidR="00215D99">
        <w:rPr>
          <w:sz w:val="28"/>
          <w:szCs w:val="28"/>
        </w:rPr>
        <w:t xml:space="preserve"> * Коб</w:t>
      </w:r>
      <w:r w:rsidR="00215D99">
        <w:rPr>
          <w:sz w:val="28"/>
          <w:szCs w:val="28"/>
          <w:vertAlign w:val="subscript"/>
        </w:rPr>
        <w:t>0</w:t>
      </w:r>
      <w:r w:rsidR="00215D99">
        <w:rPr>
          <w:sz w:val="28"/>
          <w:szCs w:val="28"/>
        </w:rPr>
        <w:t xml:space="preserve"> * Кз</w:t>
      </w:r>
      <w:r w:rsidR="00215D99">
        <w:rPr>
          <w:sz w:val="28"/>
          <w:szCs w:val="28"/>
          <w:vertAlign w:val="subscript"/>
        </w:rPr>
        <w:t>0</w:t>
      </w:r>
      <w:r w:rsidR="00215D99">
        <w:rPr>
          <w:sz w:val="28"/>
          <w:szCs w:val="28"/>
        </w:rPr>
        <w:t xml:space="preserve"> * Дотч</w:t>
      </w:r>
      <w:r w:rsidR="00215D99">
        <w:rPr>
          <w:sz w:val="28"/>
          <w:szCs w:val="28"/>
          <w:vertAlign w:val="subscript"/>
        </w:rPr>
        <w:t>0</w:t>
      </w:r>
      <w:r w:rsidR="00215D99">
        <w:rPr>
          <w:sz w:val="28"/>
          <w:szCs w:val="28"/>
        </w:rPr>
        <w:t xml:space="preserve"> = (-1,52)*0,44* 1,13 * 1,0 = -0,76</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3400" cy="2032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00215D99">
        <w:rPr>
          <w:sz w:val="28"/>
          <w:szCs w:val="28"/>
        </w:rPr>
        <w:t>усл</w:t>
      </w:r>
      <w:r w:rsidR="00215D99">
        <w:rPr>
          <w:sz w:val="28"/>
          <w:szCs w:val="28"/>
          <w:vertAlign w:val="subscript"/>
        </w:rPr>
        <w:t>2</w:t>
      </w:r>
      <w:r w:rsidR="00215D99">
        <w:rPr>
          <w:sz w:val="28"/>
          <w:szCs w:val="28"/>
        </w:rPr>
        <w:t xml:space="preserve"> = Rпр</w:t>
      </w:r>
      <w:r w:rsidR="00215D99">
        <w:rPr>
          <w:sz w:val="28"/>
          <w:szCs w:val="28"/>
          <w:vertAlign w:val="subscript"/>
        </w:rPr>
        <w:t>1</w:t>
      </w:r>
      <w:r w:rsidR="00215D99">
        <w:rPr>
          <w:sz w:val="28"/>
          <w:szCs w:val="28"/>
        </w:rPr>
        <w:t xml:space="preserve"> * Коб</w:t>
      </w:r>
      <w:r w:rsidR="00215D99">
        <w:rPr>
          <w:sz w:val="28"/>
          <w:szCs w:val="28"/>
          <w:vertAlign w:val="subscript"/>
        </w:rPr>
        <w:t>1</w:t>
      </w:r>
      <w:r w:rsidR="00215D99">
        <w:rPr>
          <w:sz w:val="28"/>
          <w:szCs w:val="28"/>
        </w:rPr>
        <w:t xml:space="preserve"> * Кз</w:t>
      </w:r>
      <w:r w:rsidR="00215D99">
        <w:rPr>
          <w:sz w:val="28"/>
          <w:szCs w:val="28"/>
          <w:vertAlign w:val="subscript"/>
        </w:rPr>
        <w:t>0</w:t>
      </w:r>
      <w:r w:rsidR="00215D99">
        <w:rPr>
          <w:sz w:val="28"/>
          <w:szCs w:val="28"/>
        </w:rPr>
        <w:t xml:space="preserve"> * Дотч</w:t>
      </w:r>
      <w:r w:rsidR="00215D99">
        <w:rPr>
          <w:sz w:val="28"/>
          <w:szCs w:val="28"/>
          <w:vertAlign w:val="subscript"/>
        </w:rPr>
        <w:t>0</w:t>
      </w:r>
      <w:r w:rsidR="00215D99">
        <w:rPr>
          <w:sz w:val="28"/>
          <w:szCs w:val="28"/>
        </w:rPr>
        <w:t xml:space="preserve"> = (-1,52)*0,45* 1,13 * 1,0 = -0,77</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3400" cy="2032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00215D99">
        <w:rPr>
          <w:sz w:val="28"/>
          <w:szCs w:val="28"/>
        </w:rPr>
        <w:t>усл</w:t>
      </w:r>
      <w:r w:rsidR="00215D99">
        <w:rPr>
          <w:sz w:val="28"/>
          <w:szCs w:val="28"/>
          <w:vertAlign w:val="subscript"/>
        </w:rPr>
        <w:t>3</w:t>
      </w:r>
      <w:r w:rsidR="00215D99">
        <w:rPr>
          <w:sz w:val="28"/>
          <w:szCs w:val="28"/>
        </w:rPr>
        <w:t xml:space="preserve"> = Rпр</w:t>
      </w:r>
      <w:r w:rsidR="00215D99">
        <w:rPr>
          <w:sz w:val="28"/>
          <w:szCs w:val="28"/>
          <w:vertAlign w:val="subscript"/>
        </w:rPr>
        <w:t>1</w:t>
      </w:r>
      <w:r w:rsidR="00215D99">
        <w:rPr>
          <w:sz w:val="28"/>
          <w:szCs w:val="28"/>
        </w:rPr>
        <w:t xml:space="preserve"> * Коб</w:t>
      </w:r>
      <w:r w:rsidR="00215D99">
        <w:rPr>
          <w:sz w:val="28"/>
          <w:szCs w:val="28"/>
          <w:vertAlign w:val="subscript"/>
        </w:rPr>
        <w:t>1</w:t>
      </w:r>
      <w:r w:rsidR="00215D99">
        <w:rPr>
          <w:sz w:val="28"/>
          <w:szCs w:val="28"/>
        </w:rPr>
        <w:t xml:space="preserve"> * Кз</w:t>
      </w:r>
      <w:r w:rsidR="00215D99">
        <w:rPr>
          <w:sz w:val="28"/>
          <w:szCs w:val="28"/>
          <w:vertAlign w:val="subscript"/>
        </w:rPr>
        <w:t>1</w:t>
      </w:r>
      <w:r w:rsidR="00215D99">
        <w:rPr>
          <w:sz w:val="28"/>
          <w:szCs w:val="28"/>
        </w:rPr>
        <w:t xml:space="preserve"> * Дотч</w:t>
      </w:r>
      <w:r w:rsidR="00215D99">
        <w:rPr>
          <w:sz w:val="28"/>
          <w:szCs w:val="28"/>
          <w:vertAlign w:val="subscript"/>
        </w:rPr>
        <w:t>0</w:t>
      </w:r>
      <w:r w:rsidR="00215D99">
        <w:rPr>
          <w:sz w:val="28"/>
          <w:szCs w:val="28"/>
        </w:rPr>
        <w:t xml:space="preserve"> = (-1,52)*0,45* 1,20 * 1,0 = -0,82</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3400" cy="2032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00215D99">
        <w:rPr>
          <w:sz w:val="28"/>
          <w:szCs w:val="28"/>
        </w:rPr>
        <w:t>усл</w:t>
      </w:r>
      <w:r w:rsidR="00215D99">
        <w:rPr>
          <w:sz w:val="28"/>
          <w:szCs w:val="28"/>
          <w:vertAlign w:val="subscript"/>
        </w:rPr>
        <w:t>4</w:t>
      </w:r>
      <w:r w:rsidR="00215D99">
        <w:rPr>
          <w:sz w:val="28"/>
          <w:szCs w:val="28"/>
        </w:rPr>
        <w:t xml:space="preserve"> = Rпр</w:t>
      </w:r>
      <w:r w:rsidR="00215D99">
        <w:rPr>
          <w:sz w:val="28"/>
          <w:szCs w:val="28"/>
          <w:vertAlign w:val="subscript"/>
        </w:rPr>
        <w:t>1</w:t>
      </w:r>
      <w:r w:rsidR="00215D99">
        <w:rPr>
          <w:sz w:val="28"/>
          <w:szCs w:val="28"/>
        </w:rPr>
        <w:t xml:space="preserve"> * Коб</w:t>
      </w:r>
      <w:r w:rsidR="00215D99">
        <w:rPr>
          <w:sz w:val="28"/>
          <w:szCs w:val="28"/>
          <w:vertAlign w:val="subscript"/>
        </w:rPr>
        <w:t>1</w:t>
      </w:r>
      <w:r w:rsidR="00215D99">
        <w:rPr>
          <w:sz w:val="28"/>
          <w:szCs w:val="28"/>
        </w:rPr>
        <w:t xml:space="preserve"> * Кз</w:t>
      </w:r>
      <w:r w:rsidR="00215D99">
        <w:rPr>
          <w:sz w:val="28"/>
          <w:szCs w:val="28"/>
          <w:vertAlign w:val="subscript"/>
        </w:rPr>
        <w:t>1</w:t>
      </w:r>
      <w:r w:rsidR="00215D99">
        <w:rPr>
          <w:sz w:val="28"/>
          <w:szCs w:val="28"/>
        </w:rPr>
        <w:t xml:space="preserve"> * Дотч</w:t>
      </w:r>
      <w:r w:rsidR="00215D99">
        <w:rPr>
          <w:sz w:val="28"/>
          <w:szCs w:val="28"/>
          <w:vertAlign w:val="subscript"/>
        </w:rPr>
        <w:t>1</w:t>
      </w:r>
      <w:r w:rsidR="00215D99">
        <w:rPr>
          <w:sz w:val="28"/>
          <w:szCs w:val="28"/>
        </w:rPr>
        <w:t xml:space="preserve"> = (-1,52)*0,45* 1,20 * 1,0 = -0,82</w:t>
      </w:r>
    </w:p>
    <w:p w:rsidR="000A52FC" w:rsidRDefault="000A52FC">
      <w:pPr>
        <w:ind w:firstLine="709"/>
        <w:rPr>
          <w:sz w:val="28"/>
          <w:szCs w:val="28"/>
        </w:rPr>
      </w:pPr>
    </w:p>
    <w:p w:rsidR="000A52FC" w:rsidRDefault="00215D99">
      <w:pPr>
        <w:ind w:firstLine="709"/>
        <w:rPr>
          <w:sz w:val="28"/>
          <w:szCs w:val="28"/>
        </w:rPr>
      </w:pPr>
      <w:r>
        <w:rPr>
          <w:sz w:val="28"/>
          <w:szCs w:val="28"/>
        </w:rPr>
        <w:t>Общее изменение темпов роста собственного капитала составляет:</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3400" cy="2032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03200"/>
                    </a:xfrm>
                    <a:prstGeom prst="rect">
                      <a:avLst/>
                    </a:prstGeom>
                    <a:noFill/>
                    <a:ln>
                      <a:noFill/>
                    </a:ln>
                  </pic:spPr>
                </pic:pic>
              </a:graphicData>
            </a:graphic>
          </wp:inline>
        </w:drawing>
      </w:r>
      <w:r w:rsidR="00215D99">
        <w:rPr>
          <w:sz w:val="28"/>
          <w:szCs w:val="28"/>
        </w:rPr>
        <w:t>общ = -0,82 - 4,25 = -5,07%</w:t>
      </w:r>
    </w:p>
    <w:p w:rsidR="000A52FC" w:rsidRDefault="00215D99">
      <w:pPr>
        <w:ind w:firstLine="709"/>
        <w:rPr>
          <w:sz w:val="28"/>
          <w:szCs w:val="28"/>
        </w:rPr>
      </w:pPr>
      <w:r>
        <w:rPr>
          <w:sz w:val="28"/>
          <w:szCs w:val="28"/>
        </w:rPr>
        <w:t>в том числе за счет изменения:</w:t>
      </w:r>
    </w:p>
    <w:p w:rsidR="000A52FC" w:rsidRDefault="00215D99">
      <w:pPr>
        <w:suppressLineNumbers/>
        <w:tabs>
          <w:tab w:val="right" w:pos="9638"/>
        </w:tabs>
        <w:suppressAutoHyphens/>
        <w:spacing w:line="360" w:lineRule="auto"/>
        <w:ind w:firstLine="709"/>
        <w:jc w:val="both"/>
        <w:rPr>
          <w:sz w:val="28"/>
          <w:szCs w:val="28"/>
        </w:rPr>
      </w:pPr>
      <w:r>
        <w:rPr>
          <w:sz w:val="28"/>
          <w:szCs w:val="28"/>
        </w:rPr>
        <w:t>рентабельности продаж -0,76 - 4,25 = -5,01%</w:t>
      </w:r>
    </w:p>
    <w:p w:rsidR="000A52FC" w:rsidRDefault="00215D99">
      <w:pPr>
        <w:suppressLineNumbers/>
        <w:tabs>
          <w:tab w:val="right" w:pos="9638"/>
        </w:tabs>
        <w:suppressAutoHyphens/>
        <w:spacing w:line="360" w:lineRule="auto"/>
        <w:ind w:firstLine="709"/>
        <w:jc w:val="both"/>
        <w:rPr>
          <w:sz w:val="28"/>
          <w:szCs w:val="28"/>
        </w:rPr>
      </w:pPr>
      <w:r>
        <w:rPr>
          <w:sz w:val="28"/>
          <w:szCs w:val="28"/>
        </w:rPr>
        <w:lastRenderedPageBreak/>
        <w:t>оборачиваемости капитала -0,77 - (-0,76) = -0,01%</w:t>
      </w:r>
    </w:p>
    <w:p w:rsidR="000A52FC" w:rsidRDefault="00215D99">
      <w:pPr>
        <w:suppressLineNumbers/>
        <w:tabs>
          <w:tab w:val="right" w:pos="9638"/>
        </w:tabs>
        <w:suppressAutoHyphens/>
        <w:spacing w:line="360" w:lineRule="auto"/>
        <w:ind w:firstLine="709"/>
        <w:jc w:val="both"/>
        <w:rPr>
          <w:sz w:val="28"/>
          <w:szCs w:val="28"/>
        </w:rPr>
      </w:pPr>
      <w:r>
        <w:rPr>
          <w:sz w:val="28"/>
          <w:szCs w:val="28"/>
        </w:rPr>
        <w:t>структуры капитала -0,82 - (-0,77) = -0,05%</w:t>
      </w:r>
    </w:p>
    <w:p w:rsidR="000A52FC" w:rsidRDefault="00215D99">
      <w:pPr>
        <w:suppressLineNumbers/>
        <w:tabs>
          <w:tab w:val="right" w:pos="9638"/>
        </w:tabs>
        <w:suppressAutoHyphens/>
        <w:spacing w:line="360" w:lineRule="auto"/>
        <w:ind w:firstLine="709"/>
        <w:jc w:val="both"/>
        <w:rPr>
          <w:sz w:val="28"/>
          <w:szCs w:val="28"/>
        </w:rPr>
      </w:pPr>
      <w:r>
        <w:rPr>
          <w:sz w:val="28"/>
          <w:szCs w:val="28"/>
        </w:rPr>
        <w:t>за счет доли реинвестированной прибыли</w:t>
      </w:r>
    </w:p>
    <w:p w:rsidR="000A52FC" w:rsidRDefault="00215D99">
      <w:pPr>
        <w:suppressLineNumbers/>
        <w:tabs>
          <w:tab w:val="right" w:pos="9638"/>
        </w:tabs>
        <w:suppressAutoHyphens/>
        <w:spacing w:line="360" w:lineRule="auto"/>
        <w:ind w:firstLine="709"/>
        <w:jc w:val="both"/>
        <w:rPr>
          <w:sz w:val="28"/>
          <w:szCs w:val="28"/>
        </w:rPr>
      </w:pPr>
      <w:r>
        <w:rPr>
          <w:sz w:val="28"/>
          <w:szCs w:val="28"/>
        </w:rPr>
        <w:t>в чистой прибыли -0,82 - (-0,82) = 0</w:t>
      </w:r>
    </w:p>
    <w:p w:rsidR="000A52FC" w:rsidRDefault="00215D99">
      <w:pPr>
        <w:suppressLineNumbers/>
        <w:tabs>
          <w:tab w:val="right" w:pos="9638"/>
        </w:tabs>
        <w:suppressAutoHyphens/>
        <w:spacing w:line="360" w:lineRule="auto"/>
        <w:ind w:firstLine="709"/>
        <w:jc w:val="both"/>
        <w:rPr>
          <w:sz w:val="28"/>
          <w:szCs w:val="28"/>
        </w:rPr>
      </w:pPr>
      <w:r>
        <w:rPr>
          <w:sz w:val="28"/>
          <w:szCs w:val="28"/>
        </w:rPr>
        <w:t>Итого: -5,07%</w:t>
      </w:r>
    </w:p>
    <w:p w:rsidR="000A52FC" w:rsidRDefault="00215D99">
      <w:pPr>
        <w:suppressLineNumbers/>
        <w:suppressAutoHyphens/>
        <w:spacing w:line="360" w:lineRule="auto"/>
        <w:ind w:firstLine="709"/>
        <w:jc w:val="both"/>
        <w:rPr>
          <w:sz w:val="28"/>
          <w:szCs w:val="28"/>
        </w:rPr>
      </w:pPr>
      <w:r>
        <w:rPr>
          <w:sz w:val="28"/>
          <w:szCs w:val="28"/>
        </w:rPr>
        <w:t>Таким образом, наибольшее снижение темпов роста собственного капитала произошло за счет снижения рентабельности продаж на 5,01%.</w:t>
      </w:r>
    </w:p>
    <w:p w:rsidR="000A52FC" w:rsidRDefault="00215D99">
      <w:pPr>
        <w:suppressLineNumbers/>
        <w:suppressAutoHyphens/>
        <w:spacing w:line="360" w:lineRule="auto"/>
        <w:ind w:firstLine="709"/>
        <w:jc w:val="both"/>
        <w:rPr>
          <w:sz w:val="28"/>
          <w:szCs w:val="28"/>
        </w:rPr>
      </w:pPr>
      <w:r>
        <w:rPr>
          <w:sz w:val="28"/>
          <w:szCs w:val="28"/>
        </w:rPr>
        <w:t>Как уже было сказано ранее рентабельность продаж падает за счет роста себестоимости продукции более быстрыми темпами, чем прибыли от продаж.</w:t>
      </w:r>
    </w:p>
    <w:p w:rsidR="000A52FC" w:rsidRDefault="000A52FC">
      <w:pPr>
        <w:pStyle w:val="2"/>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.9 Рейтинговая оценка инвестиционной привлекательности предприятия</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Следуя основной цели дипломной работы, выделяем главную группу слагаемых - финансовую привлекательность, и для дальнейшего детального анализа инвестиционной привлекательности отбираем и рассчитываем показатели, составляем сводные таблицы, позволяющие осуществить ранжировку выбранных предприятий по степени привлекательности (таблица 22).</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22 - Группировка показателей финансовой привлекательности, рейтинговая оценка предприятий</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4875"/>
        <w:gridCol w:w="943"/>
        <w:gridCol w:w="992"/>
        <w:gridCol w:w="1041"/>
        <w:gridCol w:w="758"/>
      </w:tblGrid>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N</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«Авторемстрой»</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ОАО МКБ «Факел»</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Фирма «Гемма»</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Эталон</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1</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2</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4</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5</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6</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w:t>
            </w:r>
          </w:p>
        </w:tc>
        <w:tc>
          <w:tcPr>
            <w:tcW w:w="9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рентабельность предприятия</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рентабельность предприятия</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собственного капитала</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3,8</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3,8</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рентабельность производственных фондов</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5,8</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7,3</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рентабельности место</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0 1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2,137 3</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1,5258 2</w:t>
            </w: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Эффективность управления</w:t>
            </w:r>
          </w:p>
        </w:tc>
        <w:tc>
          <w:tcPr>
            <w:tcW w:w="9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прибыль на 1 руб. реализации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14,8</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7,1</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14,8</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Прибыль от реализации продукции на 1 руб. </w:t>
            </w:r>
            <w:r>
              <w:rPr>
                <w:sz w:val="20"/>
                <w:szCs w:val="20"/>
              </w:rPr>
              <w:lastRenderedPageBreak/>
              <w:t>реализации продукции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20,1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10,7</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9,5</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3.</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Балансовая прибыль на 1 руб. реализации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19,5</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7,9</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19,5</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эффективности управл. Место</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0 1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2,219 3</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0,903 2</w:t>
            </w: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III.</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 деловой активности</w:t>
            </w:r>
          </w:p>
        </w:tc>
        <w:tc>
          <w:tcPr>
            <w:tcW w:w="9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Отдача всех активов</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0,46</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0,36</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1,26</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Отдача основных фондов</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0,67</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0,44</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1,53</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Оборачиваемость оборотных фондов</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7,22</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7,22</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Оборачиваемость запасов</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18,6</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Отдача собственного капитала</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0,54</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0,49</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1,51</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деловой активности место</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0,084 1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1,132 2</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1,5292 3</w:t>
            </w: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 ликвидности и финансовой устойчивости</w:t>
            </w:r>
          </w:p>
        </w:tc>
        <w:tc>
          <w:tcPr>
            <w:tcW w:w="9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текущей ликвидности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0,426</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критической ликвидности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0,187</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абсолютной ликвидности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0,003</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0,001</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0,004</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автономии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0,77</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0,832</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0,48</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0,832</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обеспеченности запасов собственными оборотными средствами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-0,13</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маневренности</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-0,116</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-0,75</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-0,006</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соотношения заемных и собственных средств</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0,201</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0,33</w:t>
            </w:r>
          </w:p>
        </w:tc>
        <w:tc>
          <w:tcPr>
            <w:tcW w:w="75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0,33</w:t>
            </w: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ликвидности и фин. уст. место</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0,671 1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441,094 2</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15472,429 3</w:t>
            </w: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64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8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Сумма мест</w:t>
            </w:r>
          </w:p>
        </w:tc>
        <w:tc>
          <w:tcPr>
            <w:tcW w:w="9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75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tabs>
          <w:tab w:val="left" w:pos="1440"/>
        </w:tab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Данные таблицы свидетельствуют о том, что на первом месте по инвестиционной привлекательности находится ООО «Авторемстрой», ОАО МКБ «Факел» и ООО Фирма «Гемма» делят второе место по инвестиционной привлекательности.</w:t>
      </w:r>
    </w:p>
    <w:p w:rsidR="000A52FC" w:rsidRDefault="00215D99">
      <w:pPr>
        <w:suppressLineNumbers/>
        <w:suppressAutoHyphens/>
        <w:spacing w:line="360" w:lineRule="auto"/>
        <w:ind w:firstLine="709"/>
        <w:jc w:val="both"/>
        <w:rPr>
          <w:sz w:val="28"/>
          <w:szCs w:val="28"/>
        </w:rPr>
      </w:pPr>
      <w:r>
        <w:rPr>
          <w:sz w:val="28"/>
          <w:szCs w:val="28"/>
        </w:rPr>
        <w:t>В заключении, проводим альтернативную оценку ИПП в краткосрочном и долгосрочном периодах. В таблице 23 приведены критерии, по которым осуществляется оценка текущей и долговременной привлекательности предприятий.</w:t>
      </w:r>
    </w:p>
    <w:p w:rsidR="000A52FC" w:rsidRDefault="00215D99">
      <w:pPr>
        <w:suppressLineNumbers/>
        <w:suppressAutoHyphens/>
        <w:spacing w:line="360" w:lineRule="auto"/>
        <w:ind w:firstLine="709"/>
        <w:jc w:val="both"/>
        <w:rPr>
          <w:sz w:val="28"/>
          <w:szCs w:val="28"/>
        </w:rPr>
      </w:pPr>
      <w:r>
        <w:rPr>
          <w:sz w:val="28"/>
          <w:szCs w:val="28"/>
        </w:rPr>
        <w:t xml:space="preserve">Группировка показателей позволяет осуществить общий рейтинг сравниваемых предприятий по уровню их инвестиционной привлекательности. Как по текущим критериям, так и по перспективной привлекательности на первом месте ООО «Авторемстрой», что не случайно, т.е. оно является приоритетным для инвестора по коэффициенту соотношения спроса и предложения, группе показателей рентабельности и пр., а также лидирует по перспективным критериям: коэффициенту диверсификации продукции, </w:t>
      </w:r>
      <w:r>
        <w:rPr>
          <w:sz w:val="28"/>
          <w:szCs w:val="28"/>
        </w:rPr>
        <w:lastRenderedPageBreak/>
        <w:t>показателю эффективности управления - чистой прибыли на объем реализации.</w:t>
      </w:r>
    </w:p>
    <w:p w:rsidR="000A52FC" w:rsidRDefault="00215D99">
      <w:pPr>
        <w:suppressLineNumbers/>
        <w:suppressAutoHyphens/>
        <w:spacing w:line="360" w:lineRule="auto"/>
        <w:ind w:firstLine="709"/>
        <w:jc w:val="both"/>
        <w:rPr>
          <w:sz w:val="28"/>
          <w:szCs w:val="28"/>
        </w:rPr>
      </w:pPr>
      <w:r>
        <w:rPr>
          <w:sz w:val="28"/>
          <w:szCs w:val="28"/>
        </w:rPr>
        <w:t>ОАО МКБ «Факел» занимает второе место как по текущей так и по перспективной инвестиционной привлекательности и опережает ООО «Гемма» по показателям рентабельности, доли активной части ОПФ, отношение зарплаты к средней по региону, сумме средств для НТП, зарплатоемкости продукции.</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23 - Текущая ИПП сравниваемых предприятий</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5072"/>
        <w:gridCol w:w="1246"/>
        <w:gridCol w:w="1182"/>
        <w:gridCol w:w="1292"/>
      </w:tblGrid>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N</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«Авторемстрой»</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ОАО МКБ «Факел»</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Фирма «Гемма»</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соотношения спроса и предложения</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Доля активной части ОПФ в общей стоимости ОПФ</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предприятия</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Изменение численности персонала в производстве продукции (оказании услуг)</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Доля платежей за экологические нарушения в прибыли</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Отношение зарплаты к МПК города</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Сумма мест</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Общий рейтинг</w:t>
            </w:r>
          </w:p>
        </w:tc>
        <w:tc>
          <w:tcPr>
            <w:tcW w:w="12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24 - Перспективная ИПП сравниваемых предприятий</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5072"/>
        <w:gridCol w:w="1275"/>
        <w:gridCol w:w="1178"/>
        <w:gridCol w:w="1287"/>
      </w:tblGrid>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N</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«Авторемстрой»</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ОАО МКБ «Факел»</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Фирма «Гемма»</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диверсификации продукции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Отношение суммы средств для НТП в ОПФ</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прибыль на объем реализации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Доля природоохранных платежей в себестоимости продукции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Зарплатоемкость продукции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потенциальной интенсификации территории</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Сумма мест</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w:t>
            </w:r>
          </w:p>
        </w:tc>
      </w:tr>
      <w:tr w:rsidR="000A52FC">
        <w:tc>
          <w:tcPr>
            <w:tcW w:w="4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0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Общий рейтинг</w:t>
            </w:r>
          </w:p>
        </w:tc>
        <w:tc>
          <w:tcPr>
            <w:tcW w:w="127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28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bl>
    <w:p w:rsidR="000A52FC" w:rsidRDefault="000A52FC">
      <w:pPr>
        <w:suppressLineNumbers/>
        <w:suppressAutoHyphens/>
        <w:spacing w:line="360" w:lineRule="auto"/>
        <w:ind w:firstLine="709"/>
        <w:jc w:val="both"/>
        <w:rPr>
          <w:sz w:val="28"/>
          <w:szCs w:val="28"/>
        </w:rPr>
      </w:pPr>
    </w:p>
    <w:p w:rsidR="000A52FC" w:rsidRDefault="00215D99">
      <w:pPr>
        <w:pStyle w:val="1"/>
        <w:suppressLineNumbers/>
        <w:suppressAutoHyphens/>
        <w:spacing w:line="360" w:lineRule="auto"/>
        <w:ind w:firstLine="709"/>
        <w:jc w:val="both"/>
        <w:rPr>
          <w:caps/>
          <w:sz w:val="28"/>
          <w:szCs w:val="28"/>
        </w:rPr>
      </w:pPr>
      <w:r>
        <w:rPr>
          <w:caps/>
          <w:sz w:val="28"/>
          <w:szCs w:val="28"/>
        </w:rPr>
        <w:br w:type="page"/>
      </w:r>
      <w:r>
        <w:rPr>
          <w:caps/>
          <w:sz w:val="28"/>
          <w:szCs w:val="28"/>
        </w:rPr>
        <w:lastRenderedPageBreak/>
        <w:t>3. мероприятия по повышению инвестиционной привлекательности ОАО МКБ «Факел»</w:t>
      </w:r>
    </w:p>
    <w:p w:rsidR="000A52FC" w:rsidRDefault="000A52FC">
      <w:pPr>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3.1 Анализ состояния рынка оказываемых услуг</w:t>
      </w:r>
    </w:p>
    <w:p w:rsidR="000A52FC" w:rsidRDefault="000A52FC">
      <w:pPr>
        <w:pStyle w:val="2"/>
        <w:suppressLineNumbers/>
        <w:suppressAutoHyphens/>
        <w:spacing w:line="360" w:lineRule="auto"/>
        <w:ind w:firstLine="709"/>
        <w:jc w:val="both"/>
        <w:rPr>
          <w:i/>
          <w:iCs/>
          <w:sz w:val="28"/>
          <w:szCs w:val="28"/>
        </w:rPr>
      </w:pPr>
    </w:p>
    <w:p w:rsidR="000A52FC" w:rsidRDefault="00215D99">
      <w:pPr>
        <w:suppressLineNumbers/>
        <w:suppressAutoHyphens/>
        <w:spacing w:line="360" w:lineRule="auto"/>
        <w:ind w:firstLine="709"/>
        <w:jc w:val="both"/>
        <w:rPr>
          <w:sz w:val="28"/>
          <w:szCs w:val="28"/>
        </w:rPr>
      </w:pPr>
      <w:r>
        <w:rPr>
          <w:sz w:val="28"/>
          <w:szCs w:val="28"/>
        </w:rPr>
        <w:t>ОАО МКБ «Факел» специализируется на ремонте и техническом обслуживании автомобилей.</w:t>
      </w:r>
    </w:p>
    <w:p w:rsidR="000A52FC" w:rsidRDefault="00215D99">
      <w:pPr>
        <w:suppressLineNumbers/>
        <w:suppressAutoHyphens/>
        <w:spacing w:line="360" w:lineRule="auto"/>
        <w:ind w:firstLine="709"/>
        <w:jc w:val="both"/>
        <w:rPr>
          <w:sz w:val="28"/>
          <w:szCs w:val="28"/>
        </w:rPr>
      </w:pPr>
      <w:r>
        <w:rPr>
          <w:sz w:val="28"/>
          <w:szCs w:val="28"/>
        </w:rPr>
        <w:t>Рынок оказания услуг по ремонту автомобилей в городе является одним из самых бурно развивающихся. Это вызвано тем, что за последние 5 лет количество автомобилей возросло более чем в 3 раза. Этому способствовали следующие факторы:</w:t>
      </w:r>
    </w:p>
    <w:p w:rsidR="000A52FC" w:rsidRDefault="00215D99">
      <w:pPr>
        <w:suppressLineNumbers/>
        <w:tabs>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бурное рост на рынке строительства, где непосредственно используются данные виды автомобильной техники;</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многочисленные предложения банков по предоставлению льготных кредитов на покупку автомобилей;</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повышение доходов населения в городе (примерно 10-12% ежегодно).</w:t>
      </w:r>
    </w:p>
    <w:p w:rsidR="000A52FC" w:rsidRDefault="00215D99">
      <w:pPr>
        <w:suppressLineNumbers/>
        <w:suppressAutoHyphens/>
        <w:spacing w:line="360" w:lineRule="auto"/>
        <w:ind w:firstLine="709"/>
        <w:jc w:val="both"/>
        <w:rPr>
          <w:sz w:val="28"/>
          <w:szCs w:val="28"/>
        </w:rPr>
      </w:pPr>
      <w:r>
        <w:rPr>
          <w:sz w:val="28"/>
          <w:szCs w:val="28"/>
        </w:rPr>
        <w:t>Рынок ремонта автомобилей является рынком свободной конкуренции. Этот рынок имеет следующие особенности:</w:t>
      </w:r>
    </w:p>
    <w:p w:rsidR="000A52FC" w:rsidRDefault="00215D99">
      <w:pPr>
        <w:suppressLineNumbers/>
        <w:tabs>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большое количество мелких предприятий на этом рынке;</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жесткая конкуренция, из-за большого количества покупателей и продавцов, каждый из которых занимает относительно малую долю рынка и не может диктовать условия продажи или покупки товаров;</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большая сменяемость среди субъектов этого рынка.</w:t>
      </w:r>
    </w:p>
    <w:p w:rsidR="000A52FC" w:rsidRDefault="00215D99">
      <w:pPr>
        <w:suppressLineNumbers/>
        <w:suppressAutoHyphens/>
        <w:spacing w:line="360" w:lineRule="auto"/>
        <w:ind w:firstLine="709"/>
        <w:jc w:val="both"/>
        <w:rPr>
          <w:sz w:val="28"/>
          <w:szCs w:val="28"/>
        </w:rPr>
      </w:pPr>
      <w:r>
        <w:rPr>
          <w:sz w:val="28"/>
          <w:szCs w:val="28"/>
        </w:rPr>
        <w:t>На рынке свободной конкуренции идет жесткая борьба практически за каждого клиента.</w:t>
      </w:r>
    </w:p>
    <w:p w:rsidR="000A52FC" w:rsidRDefault="00215D99">
      <w:pPr>
        <w:suppressLineNumbers/>
        <w:suppressAutoHyphens/>
        <w:spacing w:line="360" w:lineRule="auto"/>
        <w:ind w:firstLine="709"/>
        <w:jc w:val="both"/>
        <w:rPr>
          <w:sz w:val="28"/>
          <w:szCs w:val="28"/>
        </w:rPr>
      </w:pPr>
      <w:r>
        <w:rPr>
          <w:sz w:val="28"/>
          <w:szCs w:val="28"/>
        </w:rPr>
        <w:t xml:space="preserve">Конкуренция означает соперничество между отдельными субъектами </w:t>
      </w:r>
      <w:r>
        <w:rPr>
          <w:sz w:val="28"/>
          <w:szCs w:val="28"/>
        </w:rPr>
        <w:lastRenderedPageBreak/>
        <w:t>рыночного хозяйства за наиболее выгодную реализацию товаров и услуг. В условиях рыночной экономики такое столкновение неизбежно, оно порождается следующими объективными условиями:</w:t>
      </w:r>
    </w:p>
    <w:p w:rsidR="000A52FC" w:rsidRDefault="00215D99">
      <w:pPr>
        <w:suppressLineNumbers/>
        <w:tabs>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множества равноправных рыночных субъектов;</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полная экономическая обособленность каждого из них;</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зависимость рыночных субъектов от конъюнктуры рынка;</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борьба между всеми рыночными субъектами за удовлетворение покупательского спроса.</w:t>
      </w:r>
    </w:p>
    <w:p w:rsidR="000A52FC" w:rsidRDefault="00215D99">
      <w:pPr>
        <w:suppressLineNumbers/>
        <w:suppressAutoHyphens/>
        <w:spacing w:line="360" w:lineRule="auto"/>
        <w:ind w:firstLine="709"/>
        <w:jc w:val="both"/>
        <w:rPr>
          <w:sz w:val="28"/>
          <w:szCs w:val="28"/>
        </w:rPr>
      </w:pPr>
      <w:r>
        <w:rPr>
          <w:sz w:val="28"/>
          <w:szCs w:val="28"/>
        </w:rPr>
        <w:t>Конкурентная борьба за экономическое процветание и выживание - закон для рыночного хозяйства. Эта борьба происходит как между продавцами товара, так и между продавцами и покупателями. Продавцы хотят продать свои товары подороже, но конкуренция вынуждает их сбывать свою продукцию дешевле, чтобы стимулировать покупательский спрос.</w:t>
      </w:r>
    </w:p>
    <w:p w:rsidR="000A52FC" w:rsidRDefault="00215D99">
      <w:pPr>
        <w:suppressLineNumbers/>
        <w:suppressAutoHyphens/>
        <w:spacing w:line="360" w:lineRule="auto"/>
        <w:ind w:firstLine="709"/>
        <w:jc w:val="both"/>
        <w:rPr>
          <w:sz w:val="28"/>
          <w:szCs w:val="28"/>
        </w:rPr>
      </w:pPr>
      <w:r>
        <w:rPr>
          <w:sz w:val="28"/>
          <w:szCs w:val="28"/>
        </w:rPr>
        <w:t>На рынке г. Химки оказания услуги по ремонту и техническому обслуживанию автомобилей действует несколько сравнительно крупных компаний (ООО Фирма «Гемма», ООО «Авторемстрой», ИП Прозоров, ООО «Транер», ООО «Сервисная торговая компания», ОАО МКБ «Факел») и множество мелких организаций специализирующихся на выполнении узкоспециализированных работ.</w:t>
      </w:r>
    </w:p>
    <w:p w:rsidR="000A52FC" w:rsidRDefault="00215D99">
      <w:pPr>
        <w:suppressLineNumbers/>
        <w:suppressAutoHyphens/>
        <w:spacing w:line="360" w:lineRule="auto"/>
        <w:ind w:firstLine="709"/>
        <w:jc w:val="both"/>
        <w:rPr>
          <w:sz w:val="28"/>
          <w:szCs w:val="28"/>
        </w:rPr>
      </w:pPr>
      <w:r>
        <w:rPr>
          <w:sz w:val="28"/>
          <w:szCs w:val="28"/>
        </w:rPr>
        <w:t>Рассмотрим объемы реализации товаров и услуг на Кировском рынке по продаже запчастей и ремонту грузовых автомобилей, представленные в таблице 25.</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25 - Объемы реализации запчастей и оказания услуг по ремонту грузовых автомобилей на рынке г. Химки</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3"/>
        <w:gridCol w:w="2466"/>
        <w:gridCol w:w="2163"/>
      </w:tblGrid>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Наименование предприятия</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Объем реализации,  тыс.руб.</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Удельный вес на авторынке, %</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«Авторемстрой»</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44971</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30,7</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ОАО МКБ «Факел»</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21,1</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Фирма «Гемма»</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28330</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19,3</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ООО «Сервисная торговая компания»</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11324</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7,7</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ИП Прозоров</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9788</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6,7</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Другие мелкие фирмы</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21173</w:t>
            </w:r>
          </w:p>
        </w:tc>
        <w:tc>
          <w:tcPr>
            <w:tcW w:w="21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14,5</w:t>
            </w:r>
          </w:p>
        </w:tc>
      </w:tr>
      <w:tr w:rsidR="000A52FC">
        <w:tc>
          <w:tcPr>
            <w:tcW w:w="461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w:t>
            </w:r>
          </w:p>
        </w:tc>
        <w:tc>
          <w:tcPr>
            <w:tcW w:w="246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146455100,0</w:t>
            </w:r>
          </w:p>
        </w:tc>
        <w:tc>
          <w:tcPr>
            <w:tcW w:w="216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Данные таблицы свидетельствуют о том, что на рынке по оказанию услуги по ремонту и ТО автомобилей г. Химки действуют 5 крупных фирм.</w:t>
      </w:r>
    </w:p>
    <w:p w:rsidR="000A52FC" w:rsidRDefault="00215D99">
      <w:pPr>
        <w:suppressLineNumbers/>
        <w:suppressAutoHyphens/>
        <w:spacing w:line="360" w:lineRule="auto"/>
        <w:ind w:firstLine="709"/>
        <w:jc w:val="both"/>
        <w:rPr>
          <w:sz w:val="28"/>
          <w:szCs w:val="28"/>
        </w:rPr>
      </w:pPr>
      <w:r>
        <w:rPr>
          <w:sz w:val="28"/>
          <w:szCs w:val="28"/>
        </w:rPr>
        <w:t>Наибольшую долю рынка занимает ООО «Авторемстрой», которая в большей степени специализируется на ремонте и техническом обслуживании грузовых автомобилей, - 30,7% рынка г. Химки.</w:t>
      </w:r>
    </w:p>
    <w:p w:rsidR="000A52FC" w:rsidRDefault="00215D99">
      <w:pPr>
        <w:suppressLineNumbers/>
        <w:suppressAutoHyphens/>
        <w:spacing w:line="360" w:lineRule="auto"/>
        <w:ind w:firstLine="709"/>
        <w:jc w:val="both"/>
        <w:rPr>
          <w:sz w:val="28"/>
          <w:szCs w:val="28"/>
        </w:rPr>
      </w:pPr>
      <w:r>
        <w:rPr>
          <w:sz w:val="28"/>
          <w:szCs w:val="28"/>
        </w:rPr>
        <w:t>ОАО МКБ «Факел» занимает 2-е место с долей рынка - 21,1%, незначительно от нее отстает ООО Фирма «Гемма».</w:t>
      </w:r>
    </w:p>
    <w:p w:rsidR="000A52FC" w:rsidRDefault="00215D99">
      <w:pPr>
        <w:suppressLineNumbers/>
        <w:suppressAutoHyphens/>
        <w:spacing w:line="360" w:lineRule="auto"/>
        <w:ind w:firstLine="709"/>
        <w:jc w:val="both"/>
        <w:rPr>
          <w:sz w:val="28"/>
          <w:szCs w:val="28"/>
        </w:rPr>
      </w:pPr>
      <w:r>
        <w:rPr>
          <w:sz w:val="28"/>
          <w:szCs w:val="28"/>
        </w:rPr>
        <w:t>Остальные 2 компании значительно отстают от 3 компаний лидеров. 14,5% рынка г. Химки занимают мелкие узкоспециализированные фирмы.</w:t>
      </w:r>
    </w:p>
    <w:p w:rsidR="000A52FC" w:rsidRDefault="00215D99">
      <w:pPr>
        <w:suppressLineNumbers/>
        <w:suppressAutoHyphens/>
        <w:spacing w:line="360" w:lineRule="auto"/>
        <w:ind w:firstLine="709"/>
        <w:jc w:val="both"/>
        <w:rPr>
          <w:sz w:val="28"/>
          <w:szCs w:val="28"/>
        </w:rPr>
      </w:pPr>
      <w:r>
        <w:rPr>
          <w:sz w:val="28"/>
          <w:szCs w:val="28"/>
        </w:rPr>
        <w:t>Для большей наглядности представим удельный вес предприятий на рынке продажи запчастей и ремонта грузовой автотранспортной техники в виде диаграммы (рисунок 6)</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295900" cy="2279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2279650"/>
                    </a:xfrm>
                    <a:prstGeom prst="rect">
                      <a:avLst/>
                    </a:prstGeom>
                    <a:noFill/>
                    <a:ln>
                      <a:noFill/>
                    </a:ln>
                  </pic:spPr>
                </pic:pic>
              </a:graphicData>
            </a:graphic>
          </wp:inline>
        </w:drawing>
      </w:r>
    </w:p>
    <w:p w:rsidR="000A52FC" w:rsidRDefault="00215D99">
      <w:pPr>
        <w:suppressLineNumbers/>
        <w:suppressAutoHyphens/>
        <w:spacing w:line="360" w:lineRule="auto"/>
        <w:ind w:firstLine="709"/>
        <w:jc w:val="both"/>
        <w:rPr>
          <w:sz w:val="28"/>
          <w:szCs w:val="28"/>
        </w:rPr>
      </w:pPr>
      <w:r>
        <w:rPr>
          <w:sz w:val="28"/>
          <w:szCs w:val="28"/>
        </w:rPr>
        <w:t>Рисунок 6 - Доли предприятий в объеме по оказанию услуг по ремонту автотранспортной техники в г. Химки</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 xml:space="preserve">Можно сказать что на рынке оказания услуг по ремонту и техническому обслуживанию автомобилей г. Химки действует такая конкурентная ситуация как совершенная конкуренция. Конкуренты многочисленны, и их силы уравновешены, их товары недифференцированы, т.е. с точки зрения покупателя </w:t>
      </w:r>
      <w:r>
        <w:rPr>
          <w:sz w:val="28"/>
          <w:szCs w:val="28"/>
        </w:rPr>
        <w:lastRenderedPageBreak/>
        <w:t>они не обладают отличительными качествами, которые воспринимаются всем рынком в качестве таковых. В то же время дифференциация конкурентов для покупателя осуществляется по таким параметрам как: ассортимент запчастей, качество обслуживание,</w:t>
      </w:r>
    </w:p>
    <w:p w:rsidR="000A52FC" w:rsidRDefault="00215D99">
      <w:pPr>
        <w:suppressLineNumbers/>
        <w:suppressAutoHyphens/>
        <w:spacing w:line="360" w:lineRule="auto"/>
        <w:ind w:firstLine="709"/>
        <w:jc w:val="both"/>
        <w:rPr>
          <w:sz w:val="28"/>
          <w:szCs w:val="28"/>
        </w:rPr>
      </w:pPr>
      <w:r>
        <w:rPr>
          <w:sz w:val="28"/>
          <w:szCs w:val="28"/>
        </w:rPr>
        <w:t>Следовательно, наша первоочередная задача проанализировать эти параметры конкурентов и выявить их отличительные качества, которые воспринимаются всем рынком в качестве таковых.</w:t>
      </w:r>
    </w:p>
    <w:p w:rsidR="000A52FC" w:rsidRDefault="00215D99">
      <w:pPr>
        <w:suppressLineNumbers/>
        <w:suppressAutoHyphens/>
        <w:spacing w:line="360" w:lineRule="auto"/>
        <w:ind w:firstLine="709"/>
        <w:jc w:val="both"/>
        <w:rPr>
          <w:sz w:val="28"/>
          <w:szCs w:val="28"/>
        </w:rPr>
      </w:pPr>
      <w:r>
        <w:rPr>
          <w:sz w:val="28"/>
          <w:szCs w:val="28"/>
        </w:rPr>
        <w:t>Но прежде нужно выделить приоритетных конкурентов для ОАО МКБ «Факел». Для определения приоритетных конкурентов мы будем исходить из доли объемов продаж на рынке продаж запчастей и оказания услуг по ремонту и ТО грузовых автомобилей. Значит приоритетными конкурентами будем рассматривать ООО «Авторемстрой» и ООО Фирма «Гемма».</w:t>
      </w:r>
    </w:p>
    <w:p w:rsidR="000A52FC" w:rsidRDefault="00215D99">
      <w:pPr>
        <w:suppressLineNumbers/>
        <w:suppressAutoHyphens/>
        <w:spacing w:line="360" w:lineRule="auto"/>
        <w:ind w:firstLine="709"/>
        <w:jc w:val="both"/>
        <w:rPr>
          <w:sz w:val="28"/>
          <w:szCs w:val="28"/>
        </w:rPr>
      </w:pPr>
      <w:r>
        <w:rPr>
          <w:sz w:val="28"/>
          <w:szCs w:val="28"/>
        </w:rPr>
        <w:t>Ремонт и техническое обслуживание в ОАО МКБ «Факел» осуществляется по прогрессивным технологиям с применением качественных сертифицированных запчастей известных Российских фирм на современном импортном и отечественном оборудовании.</w:t>
      </w:r>
    </w:p>
    <w:p w:rsidR="000A52FC" w:rsidRDefault="00215D99">
      <w:pPr>
        <w:suppressLineNumbers/>
        <w:suppressAutoHyphens/>
        <w:spacing w:line="360" w:lineRule="auto"/>
        <w:ind w:firstLine="709"/>
        <w:jc w:val="both"/>
        <w:rPr>
          <w:sz w:val="28"/>
          <w:szCs w:val="28"/>
        </w:rPr>
      </w:pPr>
      <w:r>
        <w:rPr>
          <w:sz w:val="28"/>
          <w:szCs w:val="28"/>
        </w:rPr>
        <w:t>При осуществлении ремонта и технического обслуживания продукции ОАО МКБ «Факел» уникальные технологии, которые не используются больше нигде в Кировской области.</w:t>
      </w:r>
    </w:p>
    <w:p w:rsidR="000A52FC" w:rsidRDefault="00215D99">
      <w:pPr>
        <w:suppressLineNumbers/>
        <w:suppressAutoHyphens/>
        <w:spacing w:line="360" w:lineRule="auto"/>
        <w:ind w:firstLine="709"/>
        <w:jc w:val="both"/>
        <w:rPr>
          <w:sz w:val="28"/>
          <w:szCs w:val="28"/>
        </w:rPr>
      </w:pPr>
      <w:r>
        <w:rPr>
          <w:sz w:val="28"/>
          <w:szCs w:val="28"/>
        </w:rPr>
        <w:t xml:space="preserve">Предприятие по осуществлению ремонта и технического обслуживания автомобилей в тесном контакте с заводами производителями, ведущие специалисты предприятия постоянно проходят переподготовку и повышение квалификации. Осуществление ремонтных работ и технического обслуживания грузовых автомобилей найдут своего покупателя благодаря высочайшему качеству исполнения. За годы существования предприятия создана система контроля технологических процессов ремонта и технического обслуживания. Введен приемочный контроль выполненных работ на требованиям нормативно-технической документации. Гарантия высокого качества </w:t>
      </w:r>
      <w:r>
        <w:rPr>
          <w:sz w:val="28"/>
          <w:szCs w:val="28"/>
        </w:rPr>
        <w:lastRenderedPageBreak/>
        <w:t>подтверждается полным отсутствием рекламаций и претензий за последние 2 года.</w:t>
      </w:r>
    </w:p>
    <w:p w:rsidR="000A52FC" w:rsidRDefault="00215D99">
      <w:pPr>
        <w:suppressLineNumbers/>
        <w:suppressAutoHyphens/>
        <w:spacing w:line="360" w:lineRule="auto"/>
        <w:ind w:firstLine="709"/>
        <w:jc w:val="both"/>
        <w:rPr>
          <w:sz w:val="28"/>
          <w:szCs w:val="28"/>
        </w:rPr>
      </w:pPr>
      <w:r>
        <w:rPr>
          <w:sz w:val="28"/>
          <w:szCs w:val="28"/>
        </w:rPr>
        <w:t>Для больше наглядности собранную информацию удобно представить в виде таблицы 26</w:t>
      </w: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26 - Данные для сравнительного анализа эффективности маркетинговой деятельности конкурентов</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8"/>
        <w:gridCol w:w="1520"/>
        <w:gridCol w:w="1929"/>
        <w:gridCol w:w="1625"/>
      </w:tblGrid>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Переменные маркетинга</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ОАО МКБ «Факел»</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«Авторемстрой»</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ООО Фирма «Гемма»</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Продукт</w:t>
            </w:r>
          </w:p>
        </w:tc>
        <w:tc>
          <w:tcPr>
            <w:tcW w:w="1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92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62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Известность фирмы</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Разнообразие номенклатуры (ассортимента) оказываемых услуг</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3. Качество </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Рыночная доля</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21,1%</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30,7%</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19,3%</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Цена</w:t>
            </w:r>
          </w:p>
        </w:tc>
        <w:tc>
          <w:tcPr>
            <w:tcW w:w="1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92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62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Уровень цен</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Гибкость ценовой политики</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Продвижение продукта (маркетинговые коммуникации)</w:t>
            </w:r>
          </w:p>
        </w:tc>
        <w:tc>
          <w:tcPr>
            <w:tcW w:w="1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92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62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Уровень рекламной деятельности</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r w:rsidR="000A52FC">
        <w:tc>
          <w:tcPr>
            <w:tcW w:w="416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2. Уровень и методы стимулирования сбыта </w:t>
            </w:r>
          </w:p>
        </w:tc>
        <w:tc>
          <w:tcPr>
            <w:tcW w:w="1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9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62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ОАО МКБ «Факел» ведет свою торговую политику следующим образом: оно заключает долгосрочные договора на поставку необходимых запчастей и комплектующих, которые корректируются постоянно (в зависимости от пожеланий клиента). Предприятие ОАО МКБ «Факел» по своим размерам и влиянию на рынке ремонта и технического обслуживания автомобилей является относительно крупным с долей рынка 21,1%. Оно достаточно эффективно конкурирует с предприятиями работающими на рынке г. Химки, фирма оказывает достаточно широкий ассортимент услуг.</w:t>
      </w:r>
    </w:p>
    <w:p w:rsidR="000A52FC" w:rsidRDefault="00215D99">
      <w:pPr>
        <w:suppressLineNumbers/>
        <w:suppressAutoHyphens/>
        <w:spacing w:line="360" w:lineRule="auto"/>
        <w:ind w:firstLine="709"/>
        <w:jc w:val="both"/>
        <w:rPr>
          <w:sz w:val="28"/>
          <w:szCs w:val="28"/>
        </w:rPr>
      </w:pPr>
      <w:r>
        <w:rPr>
          <w:sz w:val="28"/>
          <w:szCs w:val="28"/>
        </w:rPr>
        <w:t>Основные конкурентные преимущества ОАО МКБ «Факел»:</w:t>
      </w:r>
    </w:p>
    <w:p w:rsidR="000A52FC" w:rsidRDefault="00215D99">
      <w:pPr>
        <w:suppressLineNumbers/>
        <w:tabs>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сравнительно невысокие производственные издержки, что дает возможность проводить такую ценовую политику, которая будет наиболее приемлема для потребителей;</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месторасположение предприятия. ОАО МКБ «Факел» расположен в центре города;</w:t>
      </w:r>
    </w:p>
    <w:p w:rsidR="000A52FC" w:rsidRDefault="00215D99">
      <w:pPr>
        <w:suppressLineNumbers/>
        <w:suppressAutoHyphens/>
        <w:spacing w:line="360" w:lineRule="auto"/>
        <w:ind w:firstLine="709"/>
        <w:jc w:val="both"/>
        <w:rPr>
          <w:sz w:val="28"/>
          <w:szCs w:val="28"/>
        </w:rPr>
      </w:pPr>
      <w:r>
        <w:rPr>
          <w:sz w:val="28"/>
          <w:szCs w:val="28"/>
        </w:rPr>
        <w:t>Основные направления повышения эффективности функционирования предприятия расширение ассортимента предоставляемых услуг и за счет этого привлечение дополнительных клиентов,</w:t>
      </w:r>
    </w:p>
    <w:p w:rsidR="000A52FC" w:rsidRDefault="000A52FC">
      <w:pPr>
        <w:pStyle w:val="2"/>
        <w:suppressLineNumbers/>
        <w:suppressAutoHyphens/>
        <w:spacing w:line="360" w:lineRule="auto"/>
        <w:ind w:firstLine="709"/>
        <w:jc w:val="both"/>
        <w:rPr>
          <w:i/>
          <w:iCs/>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3.2 Направления развития предприятия и пути повышения инвестиционной привлекательности</w:t>
      </w:r>
    </w:p>
    <w:p w:rsidR="000A52FC" w:rsidRDefault="000A52FC">
      <w:pPr>
        <w:pStyle w:val="2"/>
        <w:suppressLineNumbers/>
        <w:suppressAutoHyphens/>
        <w:spacing w:line="360" w:lineRule="auto"/>
        <w:ind w:firstLine="709"/>
        <w:jc w:val="both"/>
        <w:rPr>
          <w:i/>
          <w:iCs/>
          <w:sz w:val="28"/>
          <w:szCs w:val="28"/>
        </w:rPr>
      </w:pPr>
    </w:p>
    <w:p w:rsidR="000A52FC" w:rsidRDefault="00215D99">
      <w:pPr>
        <w:suppressLineNumbers/>
        <w:suppressAutoHyphens/>
        <w:spacing w:line="360" w:lineRule="auto"/>
        <w:ind w:firstLine="709"/>
        <w:jc w:val="both"/>
        <w:rPr>
          <w:sz w:val="28"/>
          <w:szCs w:val="28"/>
        </w:rPr>
      </w:pPr>
      <w:r>
        <w:rPr>
          <w:sz w:val="28"/>
          <w:szCs w:val="28"/>
        </w:rPr>
        <w:t>На сегодняшний день в сервисным центрах по ремонту транспортных средств не оказываются услуги по установке электронного корректора дроссельной. Это можно объяснить дороговизной оборудования и уникальностью технологий. Поэтому целевой рынок имеет достаточный потенциал, чтобы долгое время осуществлять выбранную стратегию маркетинга, которая в свою очередь, должна быть ориентирована на потребителя, для которого более важным является качество выполненной работы. Сотрудниками предприятия было проведено маркетинговое исследование за период с сентября 2012 г. по октябрь 2012 г. в городе Химки.</w:t>
      </w:r>
    </w:p>
    <w:p w:rsidR="000A52FC" w:rsidRDefault="00215D99">
      <w:pPr>
        <w:suppressLineNumbers/>
        <w:suppressAutoHyphens/>
        <w:spacing w:line="360" w:lineRule="auto"/>
        <w:ind w:firstLine="709"/>
        <w:jc w:val="both"/>
        <w:rPr>
          <w:sz w:val="28"/>
          <w:szCs w:val="28"/>
        </w:rPr>
      </w:pPr>
      <w:r>
        <w:rPr>
          <w:sz w:val="28"/>
          <w:szCs w:val="28"/>
        </w:rPr>
        <w:t>Опрошенным, ста владельцам иномарок, предлагалось ответить на вопросы</w:t>
      </w:r>
    </w:p>
    <w:p w:rsidR="000A52FC" w:rsidRDefault="00215D99">
      <w:pPr>
        <w:suppressLineNumbers/>
        <w:suppressAutoHyphens/>
        <w:spacing w:line="360" w:lineRule="auto"/>
        <w:ind w:firstLine="709"/>
        <w:jc w:val="both"/>
        <w:rPr>
          <w:sz w:val="28"/>
          <w:szCs w:val="28"/>
        </w:rPr>
      </w:pPr>
      <w:r>
        <w:rPr>
          <w:sz w:val="28"/>
          <w:szCs w:val="28"/>
        </w:rPr>
        <w:t>) Слышали ли Вы про электронный корректор дроссельной заслонки</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4292600" cy="2120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2600" cy="2120900"/>
                    </a:xfrm>
                    <a:prstGeom prst="rect">
                      <a:avLst/>
                    </a:prstGeom>
                    <a:noFill/>
                    <a:ln>
                      <a:noFill/>
                    </a:ln>
                  </pic:spPr>
                </pic:pic>
              </a:graphicData>
            </a:graphic>
          </wp:inline>
        </w:drawing>
      </w:r>
    </w:p>
    <w:p w:rsidR="000A52FC" w:rsidRDefault="00215D99">
      <w:pPr>
        <w:ind w:firstLine="709"/>
        <w:rPr>
          <w:sz w:val="28"/>
          <w:szCs w:val="28"/>
        </w:rPr>
      </w:pPr>
      <w:r>
        <w:rPr>
          <w:sz w:val="28"/>
          <w:szCs w:val="28"/>
        </w:rPr>
        <w:t>Рисунок 7 - Осведомленность потенциальных заказчиков об электронном корректоре дроссельной заслонки</w:t>
      </w:r>
    </w:p>
    <w:p w:rsidR="000A52FC" w:rsidRDefault="00215D99">
      <w:pPr>
        <w:ind w:firstLine="709"/>
        <w:rPr>
          <w:sz w:val="28"/>
          <w:szCs w:val="28"/>
        </w:rPr>
      </w:pPr>
      <w:r>
        <w:rPr>
          <w:sz w:val="28"/>
          <w:szCs w:val="28"/>
        </w:rPr>
        <w:br w:type="page"/>
      </w:r>
      <w:r>
        <w:rPr>
          <w:sz w:val="28"/>
          <w:szCs w:val="28"/>
        </w:rPr>
        <w:lastRenderedPageBreak/>
        <w:t>2) Хотите ли Вы использовать электронный корректор дроссельной заслонки на своей машине</w:t>
      </w:r>
    </w:p>
    <w:p w:rsidR="000A52FC" w:rsidRDefault="000A52FC">
      <w:pPr>
        <w:ind w:firstLine="709"/>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4292600" cy="2120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2600" cy="2120900"/>
                    </a:xfrm>
                    <a:prstGeom prst="rect">
                      <a:avLst/>
                    </a:prstGeom>
                    <a:noFill/>
                    <a:ln>
                      <a:noFill/>
                    </a:ln>
                  </pic:spPr>
                </pic:pic>
              </a:graphicData>
            </a:graphic>
          </wp:inline>
        </w:drawing>
      </w:r>
    </w:p>
    <w:p w:rsidR="000A52FC" w:rsidRDefault="00215D99">
      <w:pPr>
        <w:ind w:firstLine="709"/>
        <w:rPr>
          <w:sz w:val="28"/>
          <w:szCs w:val="28"/>
        </w:rPr>
      </w:pPr>
      <w:r>
        <w:rPr>
          <w:sz w:val="28"/>
          <w:szCs w:val="28"/>
        </w:rPr>
        <w:t>Рисунок 8 - Лояльность потенциальных заказчиков к установке электронного корректора дроссельной заслонки</w:t>
      </w:r>
    </w:p>
    <w:p w:rsidR="000A52FC" w:rsidRDefault="000A52FC">
      <w:pPr>
        <w:ind w:firstLine="709"/>
        <w:rPr>
          <w:sz w:val="28"/>
          <w:szCs w:val="28"/>
        </w:rPr>
      </w:pPr>
    </w:p>
    <w:p w:rsidR="000A52FC" w:rsidRDefault="00215D99">
      <w:pPr>
        <w:ind w:firstLine="709"/>
        <w:rPr>
          <w:sz w:val="28"/>
          <w:szCs w:val="28"/>
        </w:rPr>
      </w:pPr>
      <w:r>
        <w:rPr>
          <w:sz w:val="28"/>
          <w:szCs w:val="28"/>
        </w:rPr>
        <w:t>Следовательно, 63% процентов опрошенных, могут стать потенциальными клиентами ОАО МКБ «Факел».</w:t>
      </w:r>
    </w:p>
    <w:p w:rsidR="000A52FC" w:rsidRDefault="00215D99">
      <w:pPr>
        <w:ind w:firstLine="709"/>
        <w:rPr>
          <w:sz w:val="28"/>
          <w:szCs w:val="28"/>
        </w:rPr>
      </w:pPr>
      <w:r>
        <w:rPr>
          <w:sz w:val="28"/>
          <w:szCs w:val="28"/>
        </w:rPr>
        <w:t>Для прогнозирования объема оказываемых услуг рассмотрим рынок транспортных средств г. Химки (рисунок 9).</w:t>
      </w:r>
    </w:p>
    <w:p w:rsidR="000A52FC" w:rsidRDefault="000A52FC">
      <w:pPr>
        <w:ind w:firstLine="709"/>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5372100" cy="2381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2100" cy="2381250"/>
                    </a:xfrm>
                    <a:prstGeom prst="rect">
                      <a:avLst/>
                    </a:prstGeom>
                    <a:noFill/>
                    <a:ln>
                      <a:noFill/>
                    </a:ln>
                  </pic:spPr>
                </pic:pic>
              </a:graphicData>
            </a:graphic>
          </wp:inline>
        </w:drawing>
      </w:r>
    </w:p>
    <w:p w:rsidR="000A52FC" w:rsidRDefault="00215D99">
      <w:pPr>
        <w:ind w:firstLine="709"/>
        <w:rPr>
          <w:sz w:val="28"/>
          <w:szCs w:val="28"/>
        </w:rPr>
      </w:pPr>
      <w:r>
        <w:rPr>
          <w:sz w:val="28"/>
          <w:szCs w:val="28"/>
        </w:rPr>
        <w:t>Рынок 9 - Объем рынка транспортных средств г. Химки</w:t>
      </w:r>
    </w:p>
    <w:p w:rsidR="000A52FC" w:rsidRDefault="000A52FC">
      <w:pPr>
        <w:ind w:firstLine="709"/>
        <w:rPr>
          <w:sz w:val="28"/>
          <w:szCs w:val="28"/>
        </w:rPr>
      </w:pPr>
    </w:p>
    <w:p w:rsidR="000A52FC" w:rsidRDefault="00215D99">
      <w:pPr>
        <w:ind w:firstLine="709"/>
        <w:rPr>
          <w:sz w:val="28"/>
          <w:szCs w:val="28"/>
        </w:rPr>
      </w:pPr>
      <w:r>
        <w:rPr>
          <w:sz w:val="28"/>
          <w:szCs w:val="28"/>
        </w:rPr>
        <w:t>Таким образом, потенциальный объем рынка услуг по установке электронного корректора дроссельной заслонки составитр = 41496 * 63% = 26142 единицы</w:t>
      </w:r>
    </w:p>
    <w:p w:rsidR="000A52FC" w:rsidRDefault="000A52FC">
      <w:pPr>
        <w:pStyle w:val="2"/>
        <w:suppressLineNumbers/>
        <w:suppressAutoHyphens/>
        <w:spacing w:line="360" w:lineRule="auto"/>
        <w:ind w:firstLine="709"/>
        <w:jc w:val="both"/>
        <w:rPr>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.3 План повышения инвестиционной привлекательности</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Технологическая последовательность оказания услуг по установке электронного корректора дроссельной заслонки состоит в следующем:</w:t>
      </w:r>
    </w:p>
    <w:p w:rsidR="000A52FC" w:rsidRDefault="00215D99">
      <w:pPr>
        <w:suppressLineNumbers/>
        <w:tabs>
          <w:tab w:val="left" w:pos="1062"/>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демонтаж колодки жгута с педали акселератор, после выключения зажигания.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демонтаж педали акселератора с автомобиля, в случае необходимости</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непосредственно установка электронного корректора в автомобиль</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настройка систем автомобиля;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тестовая поездка</w:t>
      </w:r>
    </w:p>
    <w:p w:rsidR="000A52FC" w:rsidRDefault="00215D99">
      <w:pPr>
        <w:suppressLineNumbers/>
        <w:suppressAutoHyphens/>
        <w:spacing w:line="360" w:lineRule="auto"/>
        <w:ind w:firstLine="709"/>
        <w:jc w:val="both"/>
        <w:rPr>
          <w:sz w:val="28"/>
          <w:szCs w:val="28"/>
        </w:rPr>
      </w:pPr>
      <w:r>
        <w:rPr>
          <w:sz w:val="28"/>
          <w:szCs w:val="28"/>
        </w:rPr>
        <w:t>Непосредственно перед установкой электронного корректора дроссельной заслонки необходимо проведение диагностики системы управления двигателем автомобиля, в которую входит:</w:t>
      </w:r>
    </w:p>
    <w:p w:rsidR="000A52FC" w:rsidRDefault="00215D99">
      <w:pPr>
        <w:suppressLineNumbers/>
        <w:tabs>
          <w:tab w:val="left" w:pos="1062"/>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диагностика двигателя внутреннего сгорания оснащенного управлением впрыском топлива;</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техническое состояние системы управлением двигателя автомобиля;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тестирование герметичности цилиндров двигателя в обычных и специальных системах инжекторных двигателей или бензиновых двигателей с фальш-инжекторами;</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тестирование измерения давления подачи топлива в обычных и специальных системах инжекторных двигателей.</w:t>
      </w:r>
    </w:p>
    <w:p w:rsidR="000A52FC" w:rsidRDefault="00215D99">
      <w:pPr>
        <w:suppressLineNumbers/>
        <w:suppressAutoHyphens/>
        <w:spacing w:line="360" w:lineRule="auto"/>
        <w:ind w:firstLine="709"/>
        <w:jc w:val="both"/>
        <w:rPr>
          <w:sz w:val="28"/>
          <w:szCs w:val="28"/>
        </w:rPr>
      </w:pPr>
      <w:r>
        <w:rPr>
          <w:sz w:val="28"/>
          <w:szCs w:val="28"/>
        </w:rPr>
        <w:t>Для диагностики технического состояния СУД предприятие должно быть обеспечен следующим минимальным набором средств измерений и диагностики:</w:t>
      </w:r>
    </w:p>
    <w:p w:rsidR="000A52FC" w:rsidRDefault="00215D99">
      <w:pPr>
        <w:suppressLineNumbers/>
        <w:tabs>
          <w:tab w:val="left" w:pos="1062"/>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Мотор - тестер - для измерения величин различных параметров сигналов в различных трактах СУД.</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Четырехкомпонентный газоанализатор - для измерения содержания токсичных компонентов в отработанных газах и коэффициента избытка воздуха </w:t>
      </w:r>
      <w:r>
        <w:rPr>
          <w:sz w:val="28"/>
          <w:szCs w:val="28"/>
        </w:rPr>
        <w:lastRenderedPageBreak/>
        <w:t>в рабочей смеси (лямда).</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Компрессометр (компрессограф) - для измерения степени сжатия смеси в цилиндрах двигателя.</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Манометр - для измерения давления топлива в системе впрыска.</w:t>
      </w:r>
    </w:p>
    <w:p w:rsidR="000A52FC" w:rsidRDefault="00215D99">
      <w:pPr>
        <w:suppressLineNumbers/>
        <w:suppressAutoHyphens/>
        <w:spacing w:line="360" w:lineRule="auto"/>
        <w:ind w:firstLine="709"/>
        <w:jc w:val="both"/>
        <w:rPr>
          <w:sz w:val="28"/>
          <w:szCs w:val="28"/>
        </w:rPr>
      </w:pPr>
      <w:r>
        <w:rPr>
          <w:sz w:val="28"/>
          <w:szCs w:val="28"/>
        </w:rPr>
        <w:t>Для оказания услуг по установке электронного корректора дроссельной заслонки необходимы единовременные вложения (таблица 27).</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27 - Потребность в основных фондах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207"/>
        <w:gridCol w:w="1345"/>
        <w:gridCol w:w="1506"/>
      </w:tblGrid>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Цена, руб.</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Кол-во, шт.</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Сумма (руб.)</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Приобретение оборудования в т.ч.</w:t>
            </w:r>
          </w:p>
        </w:tc>
        <w:tc>
          <w:tcPr>
            <w:tcW w:w="12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0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Диагностическая линия трех стендовая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229184</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458368</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Газоанализатор четырех компонентный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83200</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166400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Мототестер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192000</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384000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Сканер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19840</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39680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Компрессометр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16000</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32000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Манометр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23200</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46400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Ноутбук </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25600</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51200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Прочие расходы</w:t>
            </w:r>
          </w:p>
        </w:tc>
        <w:tc>
          <w:tcPr>
            <w:tcW w:w="12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150000</w:t>
            </w:r>
          </w:p>
        </w:tc>
      </w:tr>
      <w:tr w:rsidR="000A52FC">
        <w:tc>
          <w:tcPr>
            <w:tcW w:w="51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затрат</w:t>
            </w:r>
          </w:p>
        </w:tc>
        <w:tc>
          <w:tcPr>
            <w:tcW w:w="12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34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0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1328048</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 статью затрат «Прочие расходы» вошли затраты на доставку, установку и монтаж оборудования. Итак, предприятию потребуются капитальные вложения в размере 1328048 (Один миллион триста двадцать восемь тысяч сорок восемь) рубля.</w:t>
      </w:r>
    </w:p>
    <w:p w:rsidR="000A52FC" w:rsidRDefault="00215D99">
      <w:pPr>
        <w:suppressLineNumbers/>
        <w:suppressAutoHyphens/>
        <w:spacing w:line="360" w:lineRule="auto"/>
        <w:ind w:firstLine="709"/>
        <w:jc w:val="both"/>
        <w:rPr>
          <w:sz w:val="28"/>
          <w:szCs w:val="28"/>
        </w:rPr>
      </w:pPr>
      <w:r>
        <w:rPr>
          <w:sz w:val="28"/>
          <w:szCs w:val="28"/>
        </w:rPr>
        <w:t>Лицензирование данной сферы услуг не требуется.</w:t>
      </w:r>
    </w:p>
    <w:p w:rsidR="000A52FC" w:rsidRDefault="00215D99">
      <w:pPr>
        <w:suppressLineNumbers/>
        <w:suppressAutoHyphens/>
        <w:spacing w:line="360" w:lineRule="auto"/>
        <w:ind w:firstLine="709"/>
        <w:jc w:val="both"/>
        <w:rPr>
          <w:sz w:val="28"/>
          <w:szCs w:val="28"/>
        </w:rPr>
      </w:pPr>
      <w:r>
        <w:rPr>
          <w:sz w:val="28"/>
          <w:szCs w:val="28"/>
        </w:rPr>
        <w:t>Рассчитаем количество работников, необходимых для оказания услуг. Планируемый объем услуг 346 единиц в месяц. Норма времени на выполнение работ 90 мин. (1,5 часа). Среднемесячный фонд рабочего времени 168 час.</w:t>
      </w:r>
    </w:p>
    <w:p w:rsidR="000A52FC" w:rsidRDefault="00215D99">
      <w:pPr>
        <w:suppressLineNumbers/>
        <w:suppressAutoHyphens/>
        <w:spacing w:line="360" w:lineRule="auto"/>
        <w:ind w:firstLine="709"/>
        <w:jc w:val="both"/>
        <w:rPr>
          <w:sz w:val="28"/>
          <w:szCs w:val="28"/>
        </w:rPr>
      </w:pPr>
      <w:r>
        <w:rPr>
          <w:sz w:val="28"/>
          <w:szCs w:val="28"/>
        </w:rPr>
        <w:t>Время необходимое на оказание 346 услуг составит</w:t>
      </w:r>
    </w:p>
    <w:p w:rsidR="000A52FC" w:rsidRDefault="00215D99">
      <w:pPr>
        <w:suppressLineNumbers/>
        <w:suppressAutoHyphens/>
        <w:spacing w:line="360" w:lineRule="auto"/>
        <w:ind w:firstLine="709"/>
        <w:jc w:val="both"/>
        <w:rPr>
          <w:sz w:val="28"/>
          <w:szCs w:val="28"/>
        </w:rPr>
      </w:pPr>
      <w:r>
        <w:rPr>
          <w:sz w:val="28"/>
          <w:szCs w:val="28"/>
        </w:rPr>
        <w:t>* 1,5 = 519 час.</w:t>
      </w:r>
    </w:p>
    <w:p w:rsidR="000A52FC" w:rsidRDefault="00215D99">
      <w:pPr>
        <w:suppressLineNumbers/>
        <w:suppressAutoHyphens/>
        <w:spacing w:line="360" w:lineRule="auto"/>
        <w:ind w:firstLine="709"/>
        <w:jc w:val="both"/>
        <w:rPr>
          <w:sz w:val="28"/>
          <w:szCs w:val="28"/>
        </w:rPr>
      </w:pPr>
      <w:r>
        <w:rPr>
          <w:sz w:val="28"/>
          <w:szCs w:val="28"/>
        </w:rPr>
        <w:t>Количество необходимых работников для оказания запланированного объема услуг составит</w:t>
      </w:r>
    </w:p>
    <w:p w:rsidR="000A52FC" w:rsidRDefault="00215D99">
      <w:pPr>
        <w:suppressLineNumbers/>
        <w:suppressAutoHyphens/>
        <w:spacing w:line="360" w:lineRule="auto"/>
        <w:ind w:firstLine="709"/>
        <w:jc w:val="both"/>
        <w:rPr>
          <w:sz w:val="28"/>
          <w:szCs w:val="28"/>
        </w:rPr>
      </w:pPr>
      <w:r>
        <w:rPr>
          <w:sz w:val="28"/>
          <w:szCs w:val="28"/>
        </w:rPr>
        <w:t>/ 168 = 3 работника.</w:t>
      </w:r>
    </w:p>
    <w:p w:rsidR="000A52FC" w:rsidRDefault="00215D99">
      <w:pPr>
        <w:suppressLineNumbers/>
        <w:suppressAutoHyphens/>
        <w:spacing w:line="360" w:lineRule="auto"/>
        <w:ind w:firstLine="709"/>
        <w:jc w:val="both"/>
        <w:rPr>
          <w:sz w:val="28"/>
          <w:szCs w:val="28"/>
        </w:rPr>
      </w:pPr>
      <w:r>
        <w:rPr>
          <w:sz w:val="28"/>
          <w:szCs w:val="28"/>
        </w:rPr>
        <w:lastRenderedPageBreak/>
        <w:t>Расчет заработной платы и страховых взносов во внебюджетные фонды произведем в таблице 28</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28 - Расчет потребности в персонале и расходов на оплату труда, в месяц</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935"/>
        <w:gridCol w:w="992"/>
        <w:gridCol w:w="850"/>
        <w:gridCol w:w="993"/>
        <w:gridCol w:w="1559"/>
        <w:gridCol w:w="1276"/>
      </w:tblGrid>
      <w:tr w:rsidR="000A52FC">
        <w:tc>
          <w:tcPr>
            <w:tcW w:w="254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Должность</w:t>
            </w:r>
          </w:p>
        </w:tc>
        <w:tc>
          <w:tcPr>
            <w:tcW w:w="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Потребность, чел, усл.</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Оклад / Ставка за единицу,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Надбавки, премии, руб.</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ФОТ, руб.</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Страховые взносы по внебюджетные фонды, руб. (34,5)</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ФОТ со страховыми взносами, руб.</w:t>
            </w:r>
          </w:p>
        </w:tc>
      </w:tr>
      <w:tr w:rsidR="000A52FC">
        <w:tc>
          <w:tcPr>
            <w:tcW w:w="254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Специалисты</w:t>
            </w:r>
          </w:p>
        </w:tc>
        <w:tc>
          <w:tcPr>
            <w:tcW w:w="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127,37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44070</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15072</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59142</w:t>
            </w:r>
          </w:p>
        </w:tc>
      </w:tr>
      <w:tr w:rsidR="000A52FC">
        <w:tc>
          <w:tcPr>
            <w:tcW w:w="254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Начальник участка</w:t>
            </w:r>
          </w:p>
        </w:tc>
        <w:tc>
          <w:tcPr>
            <w:tcW w:w="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5490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18490</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6390</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24880</w:t>
            </w:r>
          </w:p>
        </w:tc>
      </w:tr>
      <w:tr w:rsidR="000A52FC">
        <w:tc>
          <w:tcPr>
            <w:tcW w:w="254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Обслуживающий персонал</w:t>
            </w:r>
          </w:p>
        </w:tc>
        <w:tc>
          <w:tcPr>
            <w:tcW w:w="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1195</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6195</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2137</w:t>
            </w:r>
          </w:p>
        </w:tc>
        <w:tc>
          <w:tcPr>
            <w:tcW w:w="127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8332</w:t>
            </w:r>
          </w:p>
        </w:tc>
      </w:tr>
      <w:tr w:rsidR="000A52FC">
        <w:tc>
          <w:tcPr>
            <w:tcW w:w="254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c>
          <w:tcPr>
            <w:tcW w:w="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687552359992354</w:t>
            </w:r>
          </w:p>
        </w:tc>
        <w:tc>
          <w:tcPr>
            <w:tcW w:w="155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 таблице 28 приведены данные по расчету амортизационных отчислений в год.</w:t>
      </w:r>
    </w:p>
    <w:p w:rsidR="000A52FC" w:rsidRDefault="00215D99">
      <w:pPr>
        <w:suppressLineNumbers/>
        <w:suppressAutoHyphens/>
        <w:spacing w:line="360" w:lineRule="auto"/>
        <w:ind w:firstLine="709"/>
        <w:jc w:val="both"/>
        <w:rPr>
          <w:sz w:val="28"/>
          <w:szCs w:val="28"/>
        </w:rPr>
      </w:pPr>
      <w:r>
        <w:rPr>
          <w:sz w:val="28"/>
          <w:szCs w:val="28"/>
        </w:rPr>
        <w:t>По предварительным подсчетам, потребление электроэнергии составит 40 кВт*ч в день. Стоимость 1 кВт*ч для предприятий равна 2,42 руб.</w:t>
      </w:r>
    </w:p>
    <w:p w:rsidR="000A52FC" w:rsidRDefault="00215D99">
      <w:pPr>
        <w:suppressLineNumbers/>
        <w:suppressAutoHyphens/>
        <w:spacing w:line="360" w:lineRule="auto"/>
        <w:ind w:firstLine="709"/>
        <w:jc w:val="both"/>
        <w:rPr>
          <w:sz w:val="28"/>
          <w:szCs w:val="28"/>
        </w:rPr>
      </w:pPr>
      <w:r>
        <w:rPr>
          <w:sz w:val="28"/>
          <w:szCs w:val="28"/>
        </w:rPr>
        <w:t>Для функционирования диагностического центра необходимо помещение размером около 240 квадратных метров, которое</w:t>
      </w:r>
    </w:p>
    <w:p w:rsidR="000A52FC" w:rsidRDefault="00215D99">
      <w:pPr>
        <w:suppressLineNumbers/>
        <w:suppressAutoHyphens/>
        <w:spacing w:line="360" w:lineRule="auto"/>
        <w:ind w:firstLine="709"/>
        <w:jc w:val="both"/>
        <w:rPr>
          <w:sz w:val="28"/>
          <w:szCs w:val="28"/>
        </w:rPr>
      </w:pPr>
      <w:r>
        <w:rPr>
          <w:sz w:val="28"/>
          <w:szCs w:val="28"/>
        </w:rPr>
        <w:t>В материальные затраты включены затраты на универсальный штекер для подключения электронного корректора дроссельной заслонки</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29 - Расчет величины амортизационных отчислений</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4"/>
        <w:gridCol w:w="1626"/>
        <w:gridCol w:w="1701"/>
        <w:gridCol w:w="1843"/>
      </w:tblGrid>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Амортизируемое имущество</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Балансовая стоимость, руб.</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Норма амортизации, %</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Сумма амортизации, руб.</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Диагностическая линия трех стендовая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229184</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45837</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Газоанализатор четырех компонентный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83200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13,2</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10982</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Мототестер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192000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38400</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Сканер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19840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3968</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Компрессометр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16000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14,3</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2288</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Манометр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23200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4640</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Компьютер Pentium 4, 1GHz </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25600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14,3</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3661</w:t>
            </w:r>
          </w:p>
        </w:tc>
      </w:tr>
      <w:tr w:rsidR="000A52FC">
        <w:tc>
          <w:tcPr>
            <w:tcW w:w="396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за период</w:t>
            </w:r>
          </w:p>
        </w:tc>
        <w:tc>
          <w:tcPr>
            <w:tcW w:w="16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109776</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lastRenderedPageBreak/>
        <w:t>Сведем переменные затраты в таблицу 29 с разбивкой на единицу оказываемых услуг и на месячный объем в размере 346 ед.</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30 - Переменные затраты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2342"/>
        <w:gridCol w:w="1948"/>
      </w:tblGrid>
      <w:tr w:rsidR="000A52FC">
        <w:tc>
          <w:tcPr>
            <w:tcW w:w="49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Статьи затрат</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 единицу продукции, руб.</w:t>
            </w:r>
          </w:p>
        </w:tc>
        <w:tc>
          <w:tcPr>
            <w:tcW w:w="1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Затраты на объем 346 ед., руб.</w:t>
            </w:r>
          </w:p>
        </w:tc>
      </w:tr>
      <w:tr w:rsidR="000A52FC">
        <w:tc>
          <w:tcPr>
            <w:tcW w:w="49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Материальные затраты </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154,68</w:t>
            </w:r>
          </w:p>
        </w:tc>
        <w:tc>
          <w:tcPr>
            <w:tcW w:w="1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53519</w:t>
            </w:r>
          </w:p>
        </w:tc>
      </w:tr>
      <w:tr w:rsidR="000A52FC">
        <w:tc>
          <w:tcPr>
            <w:tcW w:w="49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на оплату труда прямые</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127,37</w:t>
            </w:r>
          </w:p>
        </w:tc>
        <w:tc>
          <w:tcPr>
            <w:tcW w:w="1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44070</w:t>
            </w:r>
          </w:p>
        </w:tc>
      </w:tr>
      <w:tr w:rsidR="000A52FC">
        <w:tc>
          <w:tcPr>
            <w:tcW w:w="49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на страховые взносы во внебюджетные фонды</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43,56</w:t>
            </w:r>
          </w:p>
        </w:tc>
        <w:tc>
          <w:tcPr>
            <w:tcW w:w="1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15072</w:t>
            </w:r>
          </w:p>
        </w:tc>
      </w:tr>
      <w:tr w:rsidR="000A52FC">
        <w:tc>
          <w:tcPr>
            <w:tcW w:w="49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Затраты на электроэнергию для технологических нужд</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8,39</w:t>
            </w:r>
          </w:p>
        </w:tc>
        <w:tc>
          <w:tcPr>
            <w:tcW w:w="1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2904</w:t>
            </w:r>
          </w:p>
        </w:tc>
      </w:tr>
      <w:tr w:rsidR="000A52FC">
        <w:tc>
          <w:tcPr>
            <w:tcW w:w="49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переменных затрат</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334115565</w:t>
            </w:r>
          </w:p>
        </w:tc>
        <w:tc>
          <w:tcPr>
            <w:tcW w:w="194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Сведем постоянные затраты в таблицу 31 с разбивкой на месяц и год.</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31 - Постоянные затраты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126"/>
        <w:gridCol w:w="1843"/>
      </w:tblGrid>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Статьи затрат</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месяц, руб.</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год, руб.</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Амортизационные отчисления</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9148</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109776</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на оплату труда</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24685</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296220</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на страховые взносы во внебюджетные фонды</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8527</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102324</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на оплату услуг связи</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9600</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по обслуживанию помещений</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3640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43680</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Коммунальные услуги</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9360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112320</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по обслуживанию оборудования</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1680</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20160</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Налоги относимые на себестоимость</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2372</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28462</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Прочие</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2731</w:t>
            </w:r>
          </w:p>
        </w:tc>
        <w:tc>
          <w:tcPr>
            <w:tcW w:w="184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32772</w:t>
            </w:r>
          </w:p>
        </w:tc>
      </w:tr>
      <w:tr w:rsidR="000A52FC">
        <w:tc>
          <w:tcPr>
            <w:tcW w:w="52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c>
          <w:tcPr>
            <w:tcW w:w="21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62943755314</w:t>
            </w:r>
          </w:p>
        </w:tc>
        <w:tc>
          <w:tcPr>
            <w:tcW w:w="184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Расчет себестоимости единицы оказываемых услуг по установке электронного корректора дроссельной заслонки и месячной себестоимости услуги представлен в таблице 32</w:t>
      </w: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32 - Себестоимость единицы продукции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2342"/>
        <w:gridCol w:w="2345"/>
      </w:tblGrid>
      <w:tr w:rsidR="000A52F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Статьи затрат</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 единицу продукции, руб.</w:t>
            </w:r>
          </w:p>
        </w:tc>
        <w:tc>
          <w:tcPr>
            <w:tcW w:w="2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Затраты в месяц (объем производства 346 ед.)</w:t>
            </w:r>
          </w:p>
        </w:tc>
      </w:tr>
      <w:tr w:rsidR="000A52F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Переменные затраты</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334</w:t>
            </w:r>
          </w:p>
        </w:tc>
        <w:tc>
          <w:tcPr>
            <w:tcW w:w="2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115565</w:t>
            </w:r>
          </w:p>
        </w:tc>
      </w:tr>
      <w:tr w:rsidR="000A52F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Постоянные затраты</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172,92</w:t>
            </w:r>
          </w:p>
        </w:tc>
        <w:tc>
          <w:tcPr>
            <w:tcW w:w="234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62943</w:t>
            </w:r>
          </w:p>
        </w:tc>
      </w:tr>
      <w:tr w:rsidR="000A52F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c>
          <w:tcPr>
            <w:tcW w:w="23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506,92178508</w:t>
            </w:r>
          </w:p>
        </w:tc>
        <w:tc>
          <w:tcPr>
            <w:tcW w:w="234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Как видно из приведенной выше таблицы себестоимость за единицу услуги составляет 509,06 руб., себестоимость услуг составляет 176136 рублей в месяц.</w:t>
      </w:r>
    </w:p>
    <w:p w:rsidR="000A52FC" w:rsidRDefault="00215D99">
      <w:pPr>
        <w:suppressLineNumbers/>
        <w:suppressAutoHyphens/>
        <w:spacing w:line="360" w:lineRule="auto"/>
        <w:ind w:firstLine="709"/>
        <w:jc w:val="both"/>
        <w:rPr>
          <w:sz w:val="28"/>
          <w:szCs w:val="28"/>
        </w:rPr>
      </w:pPr>
      <w:r>
        <w:rPr>
          <w:sz w:val="28"/>
          <w:szCs w:val="28"/>
        </w:rPr>
        <w:t>Для привлечения клиентов реклама.</w:t>
      </w:r>
    </w:p>
    <w:p w:rsidR="000A52FC" w:rsidRDefault="00215D99">
      <w:pPr>
        <w:suppressLineNumbers/>
        <w:suppressAutoHyphens/>
        <w:spacing w:line="360" w:lineRule="auto"/>
        <w:ind w:firstLine="709"/>
        <w:jc w:val="both"/>
        <w:rPr>
          <w:sz w:val="28"/>
          <w:szCs w:val="28"/>
        </w:rPr>
      </w:pPr>
      <w:r>
        <w:rPr>
          <w:sz w:val="28"/>
          <w:szCs w:val="28"/>
        </w:rPr>
        <w:t>Сотрудниками предприятия было проведено исследование с сентября 2012 по октябрь 2012 года. Опрошенным, 100 владельцам в городе Химки, предлагалось ответить на вопрос «Какие местные периодические издания предпочитают читать, какие радиостанции слушать и какие телевизионные каналы, транслирующие местные программы предпочитают смотреть?»</w:t>
      </w:r>
    </w:p>
    <w:p w:rsidR="000A52FC" w:rsidRDefault="00215D99">
      <w:pPr>
        <w:suppressLineNumbers/>
        <w:suppressAutoHyphens/>
        <w:spacing w:line="360" w:lineRule="auto"/>
        <w:ind w:firstLine="709"/>
        <w:jc w:val="both"/>
        <w:rPr>
          <w:sz w:val="28"/>
          <w:szCs w:val="28"/>
        </w:rPr>
      </w:pPr>
      <w:r>
        <w:rPr>
          <w:sz w:val="28"/>
          <w:szCs w:val="28"/>
        </w:rPr>
        <w:t>Результаты опроса выглядят, следующим образом:</w:t>
      </w:r>
    </w:p>
    <w:p w:rsidR="000A52FC" w:rsidRDefault="00215D99">
      <w:pPr>
        <w:suppressLineNumbers/>
        <w:suppressAutoHyphens/>
        <w:spacing w:line="360" w:lineRule="auto"/>
        <w:ind w:firstLine="709"/>
        <w:jc w:val="both"/>
        <w:rPr>
          <w:sz w:val="28"/>
          <w:szCs w:val="28"/>
        </w:rPr>
      </w:pPr>
      <w:r>
        <w:rPr>
          <w:sz w:val="28"/>
          <w:szCs w:val="28"/>
        </w:rPr>
        <w:t>) Какие местные периодические издания предпочитают читать автовладельцы в г. Химки?</w:t>
      </w:r>
    </w:p>
    <w:p w:rsidR="000A52FC" w:rsidRDefault="00215D99">
      <w:pPr>
        <w:suppressLineNumbers/>
        <w:suppressAutoHyphens/>
        <w:spacing w:line="360" w:lineRule="auto"/>
        <w:ind w:firstLine="709"/>
        <w:jc w:val="both"/>
        <w:rPr>
          <w:sz w:val="28"/>
          <w:szCs w:val="28"/>
        </w:rPr>
      </w:pPr>
      <w:r>
        <w:rPr>
          <w:sz w:val="28"/>
          <w:szCs w:val="28"/>
        </w:rPr>
        <w:t>14 процентов, предпочитают газету «Комсомольскую правду».</w:t>
      </w:r>
    </w:p>
    <w:p w:rsidR="000A52FC" w:rsidRDefault="00215D99">
      <w:pPr>
        <w:suppressLineNumbers/>
        <w:suppressAutoHyphens/>
        <w:spacing w:line="360" w:lineRule="auto"/>
        <w:ind w:firstLine="709"/>
        <w:jc w:val="both"/>
        <w:rPr>
          <w:sz w:val="28"/>
          <w:szCs w:val="28"/>
        </w:rPr>
      </w:pPr>
      <w:r>
        <w:rPr>
          <w:sz w:val="28"/>
          <w:szCs w:val="28"/>
        </w:rPr>
        <w:t>9 процентов, предпочитают газету «Презентация».</w:t>
      </w:r>
    </w:p>
    <w:p w:rsidR="000A52FC" w:rsidRDefault="00215D99">
      <w:pPr>
        <w:suppressLineNumbers/>
        <w:suppressAutoHyphens/>
        <w:spacing w:line="360" w:lineRule="auto"/>
        <w:ind w:firstLine="709"/>
        <w:jc w:val="both"/>
        <w:rPr>
          <w:sz w:val="28"/>
          <w:szCs w:val="28"/>
        </w:rPr>
      </w:pPr>
      <w:r>
        <w:rPr>
          <w:sz w:val="28"/>
          <w:szCs w:val="28"/>
        </w:rPr>
        <w:t>21 процент, предпочитают газету «АвтоДрайв» - газета, содержащая информацию, о различных оказываемых услугах.</w:t>
      </w:r>
    </w:p>
    <w:p w:rsidR="000A52FC" w:rsidRDefault="00215D99">
      <w:pPr>
        <w:suppressLineNumbers/>
        <w:suppressAutoHyphens/>
        <w:spacing w:line="360" w:lineRule="auto"/>
        <w:ind w:firstLine="709"/>
        <w:jc w:val="both"/>
        <w:rPr>
          <w:sz w:val="28"/>
          <w:szCs w:val="28"/>
        </w:rPr>
      </w:pPr>
      <w:r>
        <w:rPr>
          <w:sz w:val="28"/>
          <w:szCs w:val="28"/>
        </w:rPr>
        <w:t>28 процентов, водители автомобилей, предпочитают газету «ПроГород»;</w:t>
      </w:r>
    </w:p>
    <w:p w:rsidR="000A52FC" w:rsidRDefault="00215D99">
      <w:pPr>
        <w:suppressLineNumbers/>
        <w:suppressAutoHyphens/>
        <w:spacing w:line="360" w:lineRule="auto"/>
        <w:ind w:firstLine="709"/>
        <w:jc w:val="both"/>
        <w:rPr>
          <w:sz w:val="28"/>
          <w:szCs w:val="28"/>
        </w:rPr>
      </w:pPr>
      <w:r>
        <w:rPr>
          <w:sz w:val="28"/>
          <w:szCs w:val="28"/>
        </w:rPr>
        <w:t>28 процента, что им все равно какие газеты читать.</w:t>
      </w:r>
    </w:p>
    <w:p w:rsidR="000A52FC" w:rsidRDefault="00215D99">
      <w:pPr>
        <w:suppressLineNumbers/>
        <w:suppressAutoHyphens/>
        <w:spacing w:line="360" w:lineRule="auto"/>
        <w:ind w:firstLine="709"/>
        <w:jc w:val="both"/>
        <w:rPr>
          <w:sz w:val="28"/>
          <w:szCs w:val="28"/>
        </w:rPr>
      </w:pPr>
      <w:r>
        <w:rPr>
          <w:sz w:val="28"/>
          <w:szCs w:val="28"/>
        </w:rPr>
        <w:t>Согласно вышеизложенным исследованиям ОАО МКБ «Факел» на первом этапе выбирает донесение своей услуги населению в виде рекламы через газету «ПроГород» и «АвтоДрайв». Виды рекламы и затраты на нее приведены в таблице 33.</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Таблица 33 - Расчет затрат на рекламу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977"/>
        <w:gridCol w:w="1701"/>
        <w:gridCol w:w="1701"/>
      </w:tblGrid>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Вид рекламы</w:t>
            </w:r>
          </w:p>
        </w:tc>
        <w:tc>
          <w:tcPr>
            <w:tcW w:w="297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Стоимость 1 ед. услуг</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Периодичность</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Стоимость услуг в месяц</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Объявление в газете «АвтоДрайв»</w:t>
            </w:r>
          </w:p>
        </w:tc>
        <w:tc>
          <w:tcPr>
            <w:tcW w:w="297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1350 руб. за 1 объявление модуль (90 * 60)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раз в неделю</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5400</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Объявление в газете «ПроГород»</w:t>
            </w:r>
          </w:p>
        </w:tc>
        <w:tc>
          <w:tcPr>
            <w:tcW w:w="297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1860 руб. за 1 модуль (41 х 45)</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раз в неделю</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7440</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 коммерческие расходы</w:t>
            </w:r>
          </w:p>
        </w:tc>
        <w:tc>
          <w:tcPr>
            <w:tcW w:w="297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12840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Итого затраты на рекламу за год составят - 154080 руб.</w:t>
      </w:r>
    </w:p>
    <w:p w:rsidR="000A52FC" w:rsidRDefault="00215D99">
      <w:pPr>
        <w:suppressLineNumbers/>
        <w:suppressAutoHyphens/>
        <w:spacing w:line="360" w:lineRule="auto"/>
        <w:ind w:firstLine="709"/>
        <w:jc w:val="both"/>
        <w:rPr>
          <w:sz w:val="28"/>
          <w:szCs w:val="28"/>
        </w:rPr>
      </w:pPr>
      <w:r>
        <w:rPr>
          <w:sz w:val="28"/>
          <w:szCs w:val="28"/>
        </w:rPr>
        <w:t>На первом этапе функционирования центра достаточно будет только рекламы, затем возможны мероприятия по стимулированию сбыта, такие как конкурсы, презентации, реклама на радио «Европа+Киров», «Авторадио» и т.д..</w:t>
      </w:r>
    </w:p>
    <w:p w:rsidR="000A52FC" w:rsidRDefault="00215D99">
      <w:pPr>
        <w:suppressLineNumbers/>
        <w:suppressAutoHyphens/>
        <w:spacing w:line="360" w:lineRule="auto"/>
        <w:ind w:firstLine="709"/>
        <w:jc w:val="both"/>
        <w:rPr>
          <w:sz w:val="28"/>
          <w:szCs w:val="28"/>
        </w:rPr>
      </w:pPr>
      <w:r>
        <w:rPr>
          <w:sz w:val="28"/>
          <w:szCs w:val="28"/>
        </w:rPr>
        <w:t>Предполагается печатная форма передачи сообщений (в виде буклетов, созданных своими силами) на автозаправочных станциях в городе Кирова.</w:t>
      </w:r>
    </w:p>
    <w:p w:rsidR="000A52FC" w:rsidRDefault="00215D99">
      <w:pPr>
        <w:suppressLineNumbers/>
        <w:suppressAutoHyphens/>
        <w:spacing w:line="360" w:lineRule="auto"/>
        <w:ind w:firstLine="709"/>
        <w:jc w:val="both"/>
        <w:rPr>
          <w:sz w:val="28"/>
          <w:szCs w:val="28"/>
        </w:rPr>
      </w:pPr>
      <w:r>
        <w:rPr>
          <w:sz w:val="28"/>
          <w:szCs w:val="28"/>
        </w:rPr>
        <w:t>В плане развития структурного подразделения можно прибегнуть к наружной локальной рекламе (рекламные вывески, щиты). При этом реклама должна нести информативный напоминающий характер.</w:t>
      </w:r>
    </w:p>
    <w:p w:rsidR="000A52FC" w:rsidRDefault="00215D99">
      <w:pPr>
        <w:suppressLineNumbers/>
        <w:suppressAutoHyphens/>
        <w:spacing w:line="360" w:lineRule="auto"/>
        <w:ind w:firstLine="709"/>
        <w:jc w:val="both"/>
        <w:rPr>
          <w:sz w:val="28"/>
          <w:szCs w:val="28"/>
        </w:rPr>
      </w:pPr>
      <w:r>
        <w:rPr>
          <w:sz w:val="28"/>
          <w:szCs w:val="28"/>
        </w:rPr>
        <w:t>В основе ценообразования лежит ориентир на рыночную ситуацию в районе предполагаемого оказания услуг, но не ниже величины себестоимости. При этом себестоимость оказываемых услуг значительно ниже, чем у аналогичных российских предприятий.</w:t>
      </w:r>
    </w:p>
    <w:p w:rsidR="000A52FC" w:rsidRDefault="00215D99">
      <w:pPr>
        <w:suppressLineNumbers/>
        <w:suppressAutoHyphens/>
        <w:spacing w:line="360" w:lineRule="auto"/>
        <w:ind w:firstLine="709"/>
        <w:jc w:val="both"/>
        <w:rPr>
          <w:sz w:val="28"/>
          <w:szCs w:val="28"/>
        </w:rPr>
      </w:pPr>
      <w:r>
        <w:rPr>
          <w:sz w:val="28"/>
          <w:szCs w:val="28"/>
        </w:rPr>
        <w:t>Среди 100 владельцев иномарок, сотрудниками предприятия был проведен опрос за период сентябре-октябре 2012, во время которого предлагалось ответить на вопрос: «Сколько вы готовы платить за комплексную услугу по установке электронного корректора дроссельной заслонки и диагностики СУД, с учетом дороговизны оборудования и уникальности технологии, в диапазоне цен с 900 до 2000 рублей, и в диапазоне с 2000 до 2500 рублей?». Результаты опроса выглядят следующим образом.</w:t>
      </w:r>
    </w:p>
    <w:p w:rsidR="000A52FC" w:rsidRDefault="00215D99">
      <w:pPr>
        <w:suppressLineNumbers/>
        <w:suppressAutoHyphens/>
        <w:spacing w:line="360" w:lineRule="auto"/>
        <w:ind w:firstLine="709"/>
        <w:jc w:val="both"/>
        <w:rPr>
          <w:sz w:val="28"/>
          <w:szCs w:val="28"/>
        </w:rPr>
      </w:pPr>
      <w:r>
        <w:rPr>
          <w:sz w:val="28"/>
          <w:szCs w:val="28"/>
        </w:rPr>
        <w:t>9 процент опрашиваемых, готовы платить 2000-2500 рублей, если качество будет на высоком уровне;</w:t>
      </w:r>
    </w:p>
    <w:p w:rsidR="000A52FC" w:rsidRDefault="00215D99">
      <w:pPr>
        <w:suppressLineNumbers/>
        <w:suppressAutoHyphens/>
        <w:spacing w:line="360" w:lineRule="auto"/>
        <w:ind w:firstLine="709"/>
        <w:jc w:val="both"/>
        <w:rPr>
          <w:sz w:val="28"/>
          <w:szCs w:val="28"/>
        </w:rPr>
      </w:pPr>
      <w:r>
        <w:rPr>
          <w:sz w:val="28"/>
          <w:szCs w:val="28"/>
        </w:rPr>
        <w:lastRenderedPageBreak/>
        <w:t>52 процента считают, что не смогут себе позволить платить более 1345 рублей за оказываемую услугу.</w:t>
      </w:r>
    </w:p>
    <w:p w:rsidR="000A52FC" w:rsidRDefault="00215D99">
      <w:pPr>
        <w:suppressLineNumbers/>
        <w:suppressAutoHyphens/>
        <w:spacing w:line="360" w:lineRule="auto"/>
        <w:ind w:firstLine="709"/>
        <w:jc w:val="both"/>
        <w:rPr>
          <w:sz w:val="28"/>
          <w:szCs w:val="28"/>
        </w:rPr>
      </w:pPr>
      <w:r>
        <w:rPr>
          <w:sz w:val="28"/>
          <w:szCs w:val="28"/>
        </w:rPr>
        <w:t>16 процентов опрашиваемых считают, что услуга дорогая и не готовы за нее платить более 1000 рублей.</w:t>
      </w:r>
    </w:p>
    <w:p w:rsidR="000A52FC" w:rsidRDefault="00215D99">
      <w:pPr>
        <w:suppressLineNumbers/>
        <w:suppressAutoHyphens/>
        <w:spacing w:line="360" w:lineRule="auto"/>
        <w:ind w:firstLine="709"/>
        <w:jc w:val="both"/>
        <w:rPr>
          <w:sz w:val="28"/>
          <w:szCs w:val="28"/>
        </w:rPr>
      </w:pPr>
      <w:r>
        <w:rPr>
          <w:sz w:val="28"/>
          <w:szCs w:val="28"/>
        </w:rPr>
        <w:t>11 процентов опрашиваемых, затрудняются ответить на этот вопрос.</w:t>
      </w:r>
    </w:p>
    <w:p w:rsidR="000A52FC" w:rsidRDefault="00215D99">
      <w:pPr>
        <w:suppressLineNumbers/>
        <w:suppressAutoHyphens/>
        <w:spacing w:line="360" w:lineRule="auto"/>
        <w:ind w:firstLine="709"/>
        <w:jc w:val="both"/>
        <w:rPr>
          <w:sz w:val="28"/>
          <w:szCs w:val="28"/>
        </w:rPr>
      </w:pPr>
      <w:r>
        <w:rPr>
          <w:sz w:val="28"/>
          <w:szCs w:val="28"/>
        </w:rPr>
        <w:t>Согласно вышеизложенному опросу и ориентируясь на учет цен услуг по установке электронного корректора дроссельной заслонки на рынке России, принимаем цену всего комплекса услуг равную 1345 рублей.</w:t>
      </w:r>
    </w:p>
    <w:p w:rsidR="000A52FC" w:rsidRDefault="00215D99">
      <w:pPr>
        <w:suppressLineNumbers/>
        <w:suppressAutoHyphens/>
        <w:spacing w:line="360" w:lineRule="auto"/>
        <w:ind w:firstLine="709"/>
        <w:jc w:val="both"/>
        <w:rPr>
          <w:sz w:val="28"/>
          <w:szCs w:val="28"/>
        </w:rPr>
      </w:pPr>
      <w:r>
        <w:rPr>
          <w:sz w:val="28"/>
          <w:szCs w:val="28"/>
        </w:rPr>
        <w:t>Финансовый план содержит план продаж, план коммерческих расходов, план расходов, прогноз отчета о прибылях и убытках, прогноз движения денежных средств.</w:t>
      </w:r>
    </w:p>
    <w:p w:rsidR="000A52FC" w:rsidRDefault="00215D99">
      <w:pPr>
        <w:suppressLineNumbers/>
        <w:suppressAutoHyphens/>
        <w:spacing w:line="360" w:lineRule="auto"/>
        <w:ind w:firstLine="709"/>
        <w:jc w:val="both"/>
        <w:rPr>
          <w:sz w:val="28"/>
          <w:szCs w:val="28"/>
        </w:rPr>
      </w:pPr>
      <w:r>
        <w:rPr>
          <w:sz w:val="28"/>
          <w:szCs w:val="28"/>
        </w:rPr>
        <w:t>План продаж на первый год осуществления проекта составляется помесячно (приложение Д).</w:t>
      </w:r>
    </w:p>
    <w:p w:rsidR="000A52FC" w:rsidRDefault="00215D99">
      <w:pPr>
        <w:suppressLineNumbers/>
        <w:suppressAutoHyphens/>
        <w:spacing w:line="360" w:lineRule="auto"/>
        <w:ind w:firstLine="709"/>
        <w:jc w:val="both"/>
        <w:rPr>
          <w:sz w:val="28"/>
          <w:szCs w:val="28"/>
        </w:rPr>
      </w:pPr>
      <w:r>
        <w:rPr>
          <w:sz w:val="28"/>
          <w:szCs w:val="28"/>
        </w:rPr>
        <w:t>В соответствии с данным плана продаж видно, что предприятие в 2013 г. планирует выйти на осуществление 346 диагностики машин в месяц.</w:t>
      </w:r>
    </w:p>
    <w:p w:rsidR="000A52FC" w:rsidRDefault="00215D99">
      <w:pPr>
        <w:suppressLineNumbers/>
        <w:suppressAutoHyphens/>
        <w:spacing w:line="360" w:lineRule="auto"/>
        <w:ind w:firstLine="709"/>
        <w:jc w:val="both"/>
        <w:rPr>
          <w:sz w:val="28"/>
          <w:szCs w:val="28"/>
        </w:rPr>
      </w:pPr>
      <w:r>
        <w:rPr>
          <w:sz w:val="28"/>
          <w:szCs w:val="28"/>
        </w:rPr>
        <w:t>В соответствии с графиком поступлений денежных средств (приложение Е) ОАО МКБ «Факел» планирует получать все денежные средства в месяц проведения диагностики.</w:t>
      </w:r>
    </w:p>
    <w:p w:rsidR="000A52FC" w:rsidRDefault="00215D99">
      <w:pPr>
        <w:suppressLineNumbers/>
        <w:suppressAutoHyphens/>
        <w:spacing w:line="360" w:lineRule="auto"/>
        <w:ind w:firstLine="709"/>
        <w:jc w:val="both"/>
        <w:rPr>
          <w:sz w:val="28"/>
          <w:szCs w:val="28"/>
        </w:rPr>
      </w:pPr>
      <w:r>
        <w:rPr>
          <w:sz w:val="28"/>
          <w:szCs w:val="28"/>
        </w:rPr>
        <w:t>В приложении Ж представлены коммерческие расхода на период осуществления проекта.</w:t>
      </w:r>
    </w:p>
    <w:p w:rsidR="000A52FC" w:rsidRDefault="00215D99">
      <w:pPr>
        <w:suppressLineNumbers/>
        <w:suppressAutoHyphens/>
        <w:spacing w:line="360" w:lineRule="auto"/>
        <w:ind w:firstLine="709"/>
        <w:jc w:val="both"/>
        <w:rPr>
          <w:sz w:val="28"/>
          <w:szCs w:val="28"/>
        </w:rPr>
      </w:pPr>
      <w:r>
        <w:rPr>
          <w:sz w:val="28"/>
          <w:szCs w:val="28"/>
        </w:rPr>
        <w:t>В приложении З, И представлены бюджет налоговых платежей и график оплаты налоговых платежей.</w:t>
      </w:r>
    </w:p>
    <w:p w:rsidR="000A52FC" w:rsidRDefault="00215D99">
      <w:pPr>
        <w:suppressLineNumbers/>
        <w:suppressAutoHyphens/>
        <w:spacing w:line="360" w:lineRule="auto"/>
        <w:ind w:firstLine="709"/>
        <w:jc w:val="both"/>
        <w:rPr>
          <w:sz w:val="28"/>
          <w:szCs w:val="28"/>
        </w:rPr>
      </w:pPr>
      <w:r>
        <w:rPr>
          <w:sz w:val="28"/>
          <w:szCs w:val="28"/>
        </w:rPr>
        <w:t>Прогноз отчета о прибылях и убытках (приложение К) свидетельствует об эффективности прибыльности предложенного проекта.</w:t>
      </w:r>
    </w:p>
    <w:p w:rsidR="000A52FC" w:rsidRDefault="00215D99">
      <w:pPr>
        <w:suppressLineNumbers/>
        <w:suppressAutoHyphens/>
        <w:spacing w:line="360" w:lineRule="auto"/>
        <w:ind w:firstLine="709"/>
        <w:jc w:val="both"/>
        <w:rPr>
          <w:sz w:val="28"/>
          <w:szCs w:val="28"/>
        </w:rPr>
      </w:pPr>
      <w:r>
        <w:rPr>
          <w:sz w:val="28"/>
          <w:szCs w:val="28"/>
        </w:rPr>
        <w:t>Для осуществления проекта ОАО МКБ «Факел» необходимо реализовать транспортные средств, которые в прошлом использовались для оказания транспортных услуг.</w:t>
      </w:r>
    </w:p>
    <w:p w:rsidR="000A52FC" w:rsidRDefault="00215D99">
      <w:pPr>
        <w:suppressLineNumbers/>
        <w:suppressAutoHyphens/>
        <w:spacing w:line="360" w:lineRule="auto"/>
        <w:ind w:firstLine="709"/>
        <w:jc w:val="both"/>
        <w:rPr>
          <w:sz w:val="28"/>
          <w:szCs w:val="28"/>
        </w:rPr>
      </w:pPr>
      <w:r>
        <w:rPr>
          <w:sz w:val="28"/>
          <w:szCs w:val="28"/>
        </w:rPr>
        <w:t xml:space="preserve">Оценка эффективности инвестиционного проекта (ИП) производится на </w:t>
      </w:r>
      <w:r>
        <w:rPr>
          <w:sz w:val="28"/>
          <w:szCs w:val="28"/>
        </w:rPr>
        <w:lastRenderedPageBreak/>
        <w:t>основе специальных критериев и плана движения денежных средств (приложение Л)</w:t>
      </w:r>
    </w:p>
    <w:p w:rsidR="000A52FC" w:rsidRDefault="00215D99">
      <w:pPr>
        <w:suppressLineNumbers/>
        <w:suppressAutoHyphens/>
        <w:spacing w:line="360" w:lineRule="auto"/>
        <w:ind w:firstLine="709"/>
        <w:jc w:val="both"/>
        <w:rPr>
          <w:sz w:val="28"/>
          <w:szCs w:val="28"/>
        </w:rPr>
      </w:pPr>
      <w:r>
        <w:rPr>
          <w:sz w:val="28"/>
          <w:szCs w:val="28"/>
        </w:rPr>
        <w:t>Для оценки эффективности инвестиционных проектов освоения нового производства рассчитываются основные показатели:</w:t>
      </w:r>
    </w:p>
    <w:p w:rsidR="000A52FC" w:rsidRDefault="00215D99">
      <w:pPr>
        <w:suppressLineNumbers/>
        <w:suppressAutoHyphens/>
        <w:spacing w:line="360" w:lineRule="auto"/>
        <w:ind w:firstLine="709"/>
        <w:jc w:val="both"/>
        <w:rPr>
          <w:sz w:val="28"/>
          <w:szCs w:val="28"/>
        </w:rPr>
      </w:pPr>
      <w:r>
        <w:rPr>
          <w:sz w:val="28"/>
          <w:szCs w:val="28"/>
        </w:rPr>
        <w:t>чистый дисконтированный доход (ЧДД);</w:t>
      </w:r>
    </w:p>
    <w:p w:rsidR="000A52FC" w:rsidRDefault="00215D99">
      <w:pPr>
        <w:suppressLineNumbers/>
        <w:suppressAutoHyphens/>
        <w:spacing w:line="360" w:lineRule="auto"/>
        <w:ind w:firstLine="709"/>
        <w:jc w:val="both"/>
        <w:rPr>
          <w:sz w:val="28"/>
          <w:szCs w:val="28"/>
        </w:rPr>
      </w:pPr>
      <w:r>
        <w:rPr>
          <w:sz w:val="28"/>
          <w:szCs w:val="28"/>
        </w:rPr>
        <w:t>индекс доходности (ИД);</w:t>
      </w:r>
    </w:p>
    <w:p w:rsidR="000A52FC" w:rsidRDefault="00215D99">
      <w:pPr>
        <w:suppressLineNumbers/>
        <w:suppressAutoHyphens/>
        <w:spacing w:line="360" w:lineRule="auto"/>
        <w:ind w:firstLine="709"/>
        <w:jc w:val="both"/>
        <w:rPr>
          <w:sz w:val="28"/>
          <w:szCs w:val="28"/>
        </w:rPr>
      </w:pPr>
      <w:r>
        <w:rPr>
          <w:sz w:val="28"/>
          <w:szCs w:val="28"/>
        </w:rPr>
        <w:t>срок окупаемости (СО).</w:t>
      </w:r>
    </w:p>
    <w:p w:rsidR="000A52FC" w:rsidRDefault="00215D99">
      <w:pPr>
        <w:suppressLineNumbers/>
        <w:suppressAutoHyphens/>
        <w:spacing w:line="360" w:lineRule="auto"/>
        <w:ind w:firstLine="709"/>
        <w:jc w:val="both"/>
        <w:rPr>
          <w:sz w:val="28"/>
          <w:szCs w:val="28"/>
        </w:rPr>
      </w:pPr>
      <w:r>
        <w:rPr>
          <w:sz w:val="28"/>
          <w:szCs w:val="28"/>
        </w:rPr>
        <w:t>Чистый дисконтный доход (ЧДД) рассчитывается, как разность накопленного дисконтированного дохода от реализации проекта и дисконтированных единовременных затрат на внедрение инновации:</w:t>
      </w:r>
    </w:p>
    <w:p w:rsidR="000A52FC" w:rsidRDefault="000A52FC">
      <w:pPr>
        <w:suppressLineNumbers/>
        <w:tabs>
          <w:tab w:val="left" w:pos="3420"/>
          <w:tab w:val="right" w:pos="9360"/>
        </w:tab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041400" cy="43180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1400" cy="431800"/>
                    </a:xfrm>
                    <a:prstGeom prst="rect">
                      <a:avLst/>
                    </a:prstGeom>
                    <a:noFill/>
                    <a:ln>
                      <a:noFill/>
                    </a:ln>
                  </pic:spPr>
                </pic:pic>
              </a:graphicData>
            </a:graphic>
          </wp:inline>
        </w:drawing>
      </w:r>
      <w:r w:rsidR="00215D99">
        <w:rPr>
          <w:sz w:val="28"/>
          <w:szCs w:val="28"/>
        </w:rPr>
        <w:t xml:space="preserve"> (6)</w:t>
      </w:r>
    </w:p>
    <w:p w:rsidR="000A52FC" w:rsidRDefault="000A52FC">
      <w:pPr>
        <w:suppressLineNumbers/>
        <w:suppressAutoHyphens/>
        <w:spacing w:line="360" w:lineRule="auto"/>
        <w:ind w:firstLine="709"/>
        <w:jc w:val="both"/>
        <w:rPr>
          <w:sz w:val="28"/>
          <w:szCs w:val="28"/>
        </w:rPr>
      </w:pPr>
    </w:p>
    <w:p w:rsidR="000A52FC" w:rsidRDefault="00215D99">
      <w:pPr>
        <w:ind w:firstLine="709"/>
        <w:rPr>
          <w:sz w:val="28"/>
          <w:szCs w:val="28"/>
        </w:rPr>
      </w:pPr>
      <w:r>
        <w:rPr>
          <w:sz w:val="28"/>
          <w:szCs w:val="28"/>
        </w:rPr>
        <w:t xml:space="preserve">где </w:t>
      </w:r>
      <w:r w:rsidR="0013501B">
        <w:rPr>
          <w:rFonts w:ascii="Microsoft Sans Serif" w:hAnsi="Microsoft Sans Serif" w:cs="Microsoft Sans Serif"/>
          <w:noProof/>
          <w:sz w:val="17"/>
          <w:szCs w:val="17"/>
        </w:rPr>
        <w:drawing>
          <wp:inline distT="0" distB="0" distL="0" distR="0">
            <wp:extent cx="3048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8"/>
          <w:szCs w:val="28"/>
        </w:rPr>
        <w:t xml:space="preserve"> дисконтированный доход </w:t>
      </w:r>
      <w:r>
        <w:rPr>
          <w:i/>
          <w:iCs/>
          <w:sz w:val="28"/>
          <w:szCs w:val="28"/>
        </w:rPr>
        <w:t>i</w:t>
      </w:r>
      <w:r>
        <w:rPr>
          <w:sz w:val="28"/>
          <w:szCs w:val="28"/>
        </w:rPr>
        <w:t>-го периода реализации проекта</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27000" cy="1397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215D99">
        <w:rPr>
          <w:sz w:val="28"/>
          <w:szCs w:val="28"/>
        </w:rPr>
        <w:t xml:space="preserve"> количество периодов реализации проекта</w:t>
      </w:r>
    </w:p>
    <w:p w:rsidR="000A52FC" w:rsidRDefault="00215D99">
      <w:pPr>
        <w:suppressLineNumbers/>
        <w:suppressAutoHyphens/>
        <w:spacing w:line="360" w:lineRule="auto"/>
        <w:ind w:firstLine="709"/>
        <w:jc w:val="both"/>
        <w:rPr>
          <w:sz w:val="28"/>
          <w:szCs w:val="28"/>
        </w:rPr>
      </w:pPr>
      <w:r>
        <w:rPr>
          <w:sz w:val="28"/>
          <w:szCs w:val="28"/>
        </w:rPr>
        <w:t>Дисконтированный доход определенного периода рассчитывается по формуле:</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3949700" cy="482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49700" cy="482600"/>
                    </a:xfrm>
                    <a:prstGeom prst="rect">
                      <a:avLst/>
                    </a:prstGeom>
                    <a:noFill/>
                    <a:ln>
                      <a:noFill/>
                    </a:ln>
                  </pic:spPr>
                </pic:pic>
              </a:graphicData>
            </a:graphic>
          </wp:inline>
        </w:drawing>
      </w:r>
      <w:r w:rsidR="00215D99">
        <w:rPr>
          <w:sz w:val="28"/>
          <w:szCs w:val="28"/>
        </w:rPr>
        <w:t xml:space="preserve"> (7)</w:t>
      </w:r>
    </w:p>
    <w:p w:rsidR="000A52FC" w:rsidRDefault="000A52FC">
      <w:pPr>
        <w:suppressLineNumbers/>
        <w:suppressAutoHyphens/>
        <w:spacing w:line="360" w:lineRule="auto"/>
        <w:ind w:firstLine="709"/>
        <w:jc w:val="both"/>
        <w:rPr>
          <w:sz w:val="28"/>
          <w:szCs w:val="28"/>
        </w:rPr>
      </w:pPr>
    </w:p>
    <w:p w:rsidR="000A52FC" w:rsidRDefault="00215D99">
      <w:pPr>
        <w:ind w:firstLine="709"/>
        <w:rPr>
          <w:sz w:val="28"/>
          <w:szCs w:val="28"/>
        </w:rPr>
      </w:pPr>
      <w:r>
        <w:rPr>
          <w:sz w:val="28"/>
          <w:szCs w:val="28"/>
        </w:rPr>
        <w:t xml:space="preserve">где </w:t>
      </w:r>
      <w:r w:rsidR="0013501B">
        <w:rPr>
          <w:rFonts w:ascii="Microsoft Sans Serif" w:hAnsi="Microsoft Sans Serif" w:cs="Microsoft Sans Serif"/>
          <w:noProof/>
          <w:sz w:val="17"/>
          <w:szCs w:val="17"/>
        </w:rPr>
        <w:drawing>
          <wp:inline distT="0" distB="0" distL="0" distR="0">
            <wp:extent cx="1905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8"/>
          <w:szCs w:val="28"/>
        </w:rPr>
        <w:t xml:space="preserve"> доходы </w:t>
      </w:r>
      <w:r>
        <w:rPr>
          <w:i/>
          <w:iCs/>
          <w:sz w:val="28"/>
          <w:szCs w:val="28"/>
        </w:rPr>
        <w:t>i</w:t>
      </w:r>
      <w:r>
        <w:rPr>
          <w:sz w:val="28"/>
          <w:szCs w:val="28"/>
        </w:rPr>
        <w:t>-го периода реализации проекта</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778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00215D99">
        <w:rPr>
          <w:sz w:val="28"/>
          <w:szCs w:val="28"/>
        </w:rPr>
        <w:t xml:space="preserve"> затраты </w:t>
      </w:r>
      <w:r w:rsidR="00215D99">
        <w:rPr>
          <w:i/>
          <w:iCs/>
          <w:sz w:val="28"/>
          <w:szCs w:val="28"/>
        </w:rPr>
        <w:t>i</w:t>
      </w:r>
      <w:r w:rsidR="00215D99">
        <w:rPr>
          <w:sz w:val="28"/>
          <w:szCs w:val="28"/>
        </w:rPr>
        <w:t>-го периода реализации проекта</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39700" cy="177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215D99">
        <w:rPr>
          <w:sz w:val="28"/>
          <w:szCs w:val="28"/>
        </w:rPr>
        <w:t xml:space="preserve"> коэффициент дисконтирования</w:t>
      </w:r>
    </w:p>
    <w:p w:rsidR="000A52FC" w:rsidRDefault="00215D99">
      <w:pPr>
        <w:suppressLineNumbers/>
        <w:suppressAutoHyphens/>
        <w:spacing w:line="360" w:lineRule="auto"/>
        <w:ind w:firstLine="709"/>
        <w:jc w:val="both"/>
        <w:rPr>
          <w:sz w:val="28"/>
          <w:szCs w:val="28"/>
        </w:rPr>
      </w:pPr>
      <w:r>
        <w:rPr>
          <w:sz w:val="28"/>
          <w:szCs w:val="28"/>
        </w:rPr>
        <w:t>Чистый дисконтированный доход - наколенный дисконтированный эффект, он показывает ценность поступлений будущих периодов относительно текущей стоимости.</w:t>
      </w:r>
    </w:p>
    <w:p w:rsidR="000A52FC" w:rsidRDefault="00215D99">
      <w:pPr>
        <w:suppressLineNumbers/>
        <w:suppressAutoHyphens/>
        <w:spacing w:line="360" w:lineRule="auto"/>
        <w:ind w:firstLine="709"/>
        <w:jc w:val="both"/>
        <w:rPr>
          <w:sz w:val="28"/>
          <w:szCs w:val="28"/>
        </w:rPr>
      </w:pPr>
      <w:r>
        <w:rPr>
          <w:sz w:val="28"/>
          <w:szCs w:val="28"/>
        </w:rPr>
        <w:t>Проект привлекателен для вложений, когда ЧДД&gt;0.</w:t>
      </w:r>
    </w:p>
    <w:p w:rsidR="000A52FC" w:rsidRDefault="00215D99">
      <w:pPr>
        <w:suppressLineNumbers/>
        <w:suppressAutoHyphens/>
        <w:spacing w:line="360" w:lineRule="auto"/>
        <w:ind w:firstLine="709"/>
        <w:jc w:val="both"/>
        <w:rPr>
          <w:sz w:val="28"/>
          <w:szCs w:val="28"/>
        </w:rPr>
      </w:pPr>
      <w:r>
        <w:rPr>
          <w:sz w:val="28"/>
          <w:szCs w:val="28"/>
        </w:rPr>
        <w:lastRenderedPageBreak/>
        <w:t>Срок окупаемости:</w:t>
      </w:r>
    </w:p>
    <w:p w:rsidR="000A52FC" w:rsidRDefault="00215D99">
      <w:pPr>
        <w:suppressLineNumbers/>
        <w:suppressAutoHyphens/>
        <w:spacing w:line="360" w:lineRule="auto"/>
        <w:ind w:firstLine="709"/>
        <w:jc w:val="both"/>
        <w:rPr>
          <w:sz w:val="28"/>
          <w:szCs w:val="28"/>
        </w:rPr>
      </w:pPr>
      <w:r>
        <w:rPr>
          <w:sz w:val="28"/>
          <w:szCs w:val="28"/>
        </w:rPr>
        <w:t>«простой» срок окупаемости - продолжительность периода от начального момента до момента окупаемости, когда инвестиции, связанные с реализацией проекта покроются суммарными результатами от его осуществления;</w:t>
      </w:r>
    </w:p>
    <w:p w:rsidR="000A52FC" w:rsidRDefault="00215D99">
      <w:pPr>
        <w:suppressLineNumbers/>
        <w:suppressAutoHyphens/>
        <w:spacing w:line="360" w:lineRule="auto"/>
        <w:ind w:firstLine="709"/>
        <w:jc w:val="both"/>
        <w:rPr>
          <w:sz w:val="28"/>
          <w:szCs w:val="28"/>
        </w:rPr>
      </w:pPr>
      <w:r>
        <w:rPr>
          <w:sz w:val="28"/>
          <w:szCs w:val="28"/>
        </w:rPr>
        <w:t>дисконтированный срок окупаемости - срок окупаемости инвестиций с учетом разновременности получаемых доходов.</w:t>
      </w:r>
    </w:p>
    <w:p w:rsidR="000A52FC" w:rsidRDefault="00215D99">
      <w:pPr>
        <w:suppressLineNumbers/>
        <w:suppressAutoHyphens/>
        <w:spacing w:line="360" w:lineRule="auto"/>
        <w:ind w:firstLine="709"/>
        <w:jc w:val="both"/>
        <w:rPr>
          <w:sz w:val="28"/>
          <w:szCs w:val="28"/>
        </w:rPr>
      </w:pPr>
      <w:r>
        <w:rPr>
          <w:sz w:val="28"/>
          <w:szCs w:val="28"/>
        </w:rPr>
        <w:t>Срок окупаемости проекта, представляет собой расчетную дату, начиная с которой чистый дисконтированный доход принимает устойчивое положительное значение. Математически срок окупаемости находиться при решении экспоненциального уравнения расчета ЧДД с неизвестным периодом реализации (X), при этом значение ЧДД принимается равным 0, т.е. когда дисконтированный доход равен (покрыл) дисконтированные затраты:</w:t>
      </w:r>
    </w:p>
    <w:p w:rsidR="000A52FC" w:rsidRDefault="000A52FC">
      <w:pPr>
        <w:suppressLineNumbers/>
        <w:tabs>
          <w:tab w:val="right" w:pos="9355"/>
        </w:tab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612900" cy="44450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2900" cy="444500"/>
                    </a:xfrm>
                    <a:prstGeom prst="rect">
                      <a:avLst/>
                    </a:prstGeom>
                    <a:noFill/>
                    <a:ln>
                      <a:noFill/>
                    </a:ln>
                  </pic:spPr>
                </pic:pic>
              </a:graphicData>
            </a:graphic>
          </wp:inline>
        </w:drawing>
      </w:r>
      <w:r w:rsidR="00215D99">
        <w:rPr>
          <w:sz w:val="28"/>
          <w:szCs w:val="28"/>
        </w:rPr>
        <w:t>, (8)</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435100" cy="444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5100" cy="444500"/>
                    </a:xfrm>
                    <a:prstGeom prst="rect">
                      <a:avLst/>
                    </a:prstGeom>
                    <a:noFill/>
                    <a:ln>
                      <a:noFill/>
                    </a:ln>
                  </pic:spPr>
                </pic:pic>
              </a:graphicData>
            </a:graphic>
          </wp:inline>
        </w:drawing>
      </w:r>
      <w:r w:rsidR="00215D99">
        <w:rPr>
          <w:sz w:val="28"/>
          <w:szCs w:val="28"/>
        </w:rPr>
        <w:t xml:space="preserve"> (9)</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Однако на практике применяют метод приблизительной оценки срока окупаемости:</w:t>
      </w:r>
    </w:p>
    <w:p w:rsidR="000A52FC" w:rsidRDefault="000A52FC">
      <w:pPr>
        <w:suppressLineNumbers/>
        <w:tabs>
          <w:tab w:val="left" w:pos="3060"/>
          <w:tab w:val="right" w:pos="9780"/>
        </w:tab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524000" cy="4318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431800"/>
                    </a:xfrm>
                    <a:prstGeom prst="rect">
                      <a:avLst/>
                    </a:prstGeom>
                    <a:noFill/>
                    <a:ln>
                      <a:noFill/>
                    </a:ln>
                  </pic:spPr>
                </pic:pic>
              </a:graphicData>
            </a:graphic>
          </wp:inline>
        </w:drawing>
      </w:r>
      <w:r w:rsidR="00215D99">
        <w:rPr>
          <w:sz w:val="28"/>
          <w:szCs w:val="28"/>
        </w:rPr>
        <w:t>, (10)</w:t>
      </w:r>
    </w:p>
    <w:p w:rsidR="000A52FC" w:rsidRDefault="000A52FC">
      <w:pPr>
        <w:suppressLineNumbers/>
        <w:suppressAutoHyphens/>
        <w:spacing w:line="360" w:lineRule="auto"/>
        <w:ind w:firstLine="709"/>
        <w:jc w:val="both"/>
        <w:rPr>
          <w:sz w:val="28"/>
          <w:szCs w:val="28"/>
        </w:rPr>
      </w:pPr>
    </w:p>
    <w:p w:rsidR="000A52FC" w:rsidRDefault="00215D99">
      <w:pPr>
        <w:suppressLineNumbers/>
        <w:tabs>
          <w:tab w:val="left" w:pos="692"/>
          <w:tab w:val="left" w:pos="1101"/>
        </w:tabs>
        <w:suppressAutoHyphens/>
        <w:spacing w:line="360" w:lineRule="auto"/>
        <w:ind w:firstLine="709"/>
        <w:jc w:val="both"/>
        <w:rPr>
          <w:sz w:val="28"/>
          <w:szCs w:val="28"/>
        </w:rPr>
      </w:pPr>
      <w:r>
        <w:rPr>
          <w:sz w:val="28"/>
          <w:szCs w:val="28"/>
        </w:rPr>
        <w:t xml:space="preserve">где </w:t>
      </w:r>
      <w:r>
        <w:rPr>
          <w:i/>
          <w:iCs/>
          <w:sz w:val="28"/>
          <w:szCs w:val="28"/>
        </w:rPr>
        <w:t>t</w:t>
      </w:r>
      <w:r>
        <w:rPr>
          <w:i/>
          <w:iCs/>
          <w:sz w:val="28"/>
          <w:szCs w:val="28"/>
          <w:vertAlign w:val="subscript"/>
        </w:rPr>
        <w:t>_</w:t>
      </w:r>
      <w:r>
        <w:rPr>
          <w:i/>
          <w:iCs/>
          <w:sz w:val="28"/>
          <w:szCs w:val="28"/>
        </w:rPr>
        <w:t xml:space="preserve"> </w:t>
      </w:r>
      <w:r>
        <w:rPr>
          <w:sz w:val="28"/>
          <w:szCs w:val="28"/>
        </w:rPr>
        <w:t>последний период реализации проекта, при котором разность накопленного дисконтированного дохода и дисконтированных затрат принимают отрицательное значение</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393700" cy="21590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3700" cy="215900"/>
                    </a:xfrm>
                    <a:prstGeom prst="rect">
                      <a:avLst/>
                    </a:prstGeom>
                    <a:noFill/>
                    <a:ln>
                      <a:noFill/>
                    </a:ln>
                  </pic:spPr>
                </pic:pic>
              </a:graphicData>
            </a:graphic>
          </wp:inline>
        </w:drawing>
      </w:r>
      <w:r w:rsidR="00215D99">
        <w:rPr>
          <w:sz w:val="28"/>
          <w:szCs w:val="28"/>
        </w:rPr>
        <w:t xml:space="preserve"> последнее отрицательное значение </w:t>
      </w:r>
      <w:r w:rsidR="00215D99">
        <w:rPr>
          <w:i/>
          <w:iCs/>
          <w:sz w:val="28"/>
          <w:szCs w:val="28"/>
        </w:rPr>
        <w:t>ЧДД</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406400" cy="215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6400" cy="215900"/>
                    </a:xfrm>
                    <a:prstGeom prst="rect">
                      <a:avLst/>
                    </a:prstGeom>
                    <a:noFill/>
                    <a:ln>
                      <a:noFill/>
                    </a:ln>
                  </pic:spPr>
                </pic:pic>
              </a:graphicData>
            </a:graphic>
          </wp:inline>
        </w:drawing>
      </w:r>
      <w:r w:rsidR="00215D99">
        <w:rPr>
          <w:sz w:val="28"/>
          <w:szCs w:val="28"/>
        </w:rPr>
        <w:t xml:space="preserve"> первое положительное значение </w:t>
      </w:r>
      <w:r w:rsidR="00215D99">
        <w:rPr>
          <w:i/>
          <w:iCs/>
          <w:sz w:val="28"/>
          <w:szCs w:val="28"/>
        </w:rPr>
        <w:t>ЧДД</w:t>
      </w:r>
    </w:p>
    <w:p w:rsidR="000A52FC" w:rsidRDefault="00215D99">
      <w:pPr>
        <w:suppressLineNumbers/>
        <w:suppressAutoHyphens/>
        <w:spacing w:line="360" w:lineRule="auto"/>
        <w:ind w:firstLine="709"/>
        <w:jc w:val="both"/>
        <w:rPr>
          <w:sz w:val="28"/>
          <w:szCs w:val="28"/>
        </w:rPr>
      </w:pPr>
      <w:r>
        <w:rPr>
          <w:sz w:val="28"/>
          <w:szCs w:val="28"/>
        </w:rPr>
        <w:lastRenderedPageBreak/>
        <w:t>Если подставить в формулу наши значения то получается:</w:t>
      </w:r>
    </w:p>
    <w:p w:rsidR="000A52FC" w:rsidRDefault="00215D99">
      <w:pPr>
        <w:suppressLineNumbers/>
        <w:suppressAutoHyphens/>
        <w:spacing w:line="360" w:lineRule="auto"/>
        <w:ind w:firstLine="709"/>
        <w:jc w:val="both"/>
        <w:rPr>
          <w:sz w:val="28"/>
          <w:szCs w:val="28"/>
        </w:rPr>
      </w:pPr>
      <w:r>
        <w:rPr>
          <w:sz w:val="28"/>
          <w:szCs w:val="28"/>
        </w:rPr>
        <w:t>Ток = 7 - (-34841) / (23783 - (-34841)) = 7 - (-34841)/58624 = 7 + 0,59 = 7,6 месяцев</w:t>
      </w:r>
    </w:p>
    <w:p w:rsidR="000A52FC" w:rsidRDefault="00215D99">
      <w:pPr>
        <w:suppressLineNumbers/>
        <w:suppressAutoHyphens/>
        <w:spacing w:line="360" w:lineRule="auto"/>
        <w:ind w:firstLine="709"/>
        <w:jc w:val="both"/>
        <w:rPr>
          <w:sz w:val="28"/>
          <w:szCs w:val="28"/>
        </w:rPr>
      </w:pPr>
      <w:r>
        <w:rPr>
          <w:sz w:val="28"/>
          <w:szCs w:val="28"/>
        </w:rPr>
        <w:t>Проект эффективен, когда срок окупаемости меньше длительности расчетного периода (Т).</w:t>
      </w:r>
    </w:p>
    <w:p w:rsidR="000A52FC" w:rsidRDefault="00215D99">
      <w:pPr>
        <w:suppressLineNumbers/>
        <w:suppressAutoHyphens/>
        <w:spacing w:line="360" w:lineRule="auto"/>
        <w:ind w:firstLine="709"/>
        <w:jc w:val="both"/>
        <w:rPr>
          <w:sz w:val="28"/>
          <w:szCs w:val="28"/>
        </w:rPr>
      </w:pPr>
      <w:r>
        <w:rPr>
          <w:sz w:val="28"/>
          <w:szCs w:val="28"/>
        </w:rPr>
        <w:t>Индекс доходности - отношение суммы приведенного эффекта к величине инвестиций. Если ИД&gt;=1, то инвестиционный проект эффективен, ИД&lt;0 - не эффективен.</w:t>
      </w:r>
    </w:p>
    <w:p w:rsidR="000A52FC" w:rsidRDefault="000A52FC">
      <w:pPr>
        <w:suppressLineNumbers/>
        <w:tabs>
          <w:tab w:val="left" w:pos="3828"/>
          <w:tab w:val="right" w:pos="9780"/>
        </w:tab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193800" cy="8890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3800" cy="889000"/>
                    </a:xfrm>
                    <a:prstGeom prst="rect">
                      <a:avLst/>
                    </a:prstGeom>
                    <a:noFill/>
                    <a:ln>
                      <a:noFill/>
                    </a:ln>
                  </pic:spPr>
                </pic:pic>
              </a:graphicData>
            </a:graphic>
          </wp:inline>
        </w:drawing>
      </w:r>
      <w:r w:rsidR="00215D99">
        <w:rPr>
          <w:sz w:val="28"/>
          <w:szCs w:val="28"/>
        </w:rPr>
        <w:t>, (11)</w:t>
      </w:r>
    </w:p>
    <w:p w:rsidR="000A52FC" w:rsidRDefault="000A52FC">
      <w:pPr>
        <w:suppressLineNumbers/>
        <w:tabs>
          <w:tab w:val="left" w:pos="817"/>
          <w:tab w:val="left" w:pos="1809"/>
        </w:tabs>
        <w:suppressAutoHyphens/>
        <w:spacing w:line="360" w:lineRule="auto"/>
        <w:ind w:firstLine="709"/>
        <w:jc w:val="both"/>
        <w:rPr>
          <w:sz w:val="28"/>
          <w:szCs w:val="28"/>
        </w:rPr>
      </w:pPr>
    </w:p>
    <w:p w:rsidR="000A52FC" w:rsidRDefault="00215D99">
      <w:pPr>
        <w:ind w:firstLine="709"/>
        <w:rPr>
          <w:sz w:val="28"/>
          <w:szCs w:val="28"/>
        </w:rPr>
      </w:pPr>
      <w:r>
        <w:rPr>
          <w:sz w:val="28"/>
          <w:szCs w:val="28"/>
        </w:rPr>
        <w:t xml:space="preserve">где </w:t>
      </w:r>
      <w:r w:rsidR="0013501B">
        <w:rPr>
          <w:rFonts w:ascii="Microsoft Sans Serif" w:hAnsi="Microsoft Sans Serif" w:cs="Microsoft Sans Serif"/>
          <w:noProof/>
          <w:sz w:val="17"/>
          <w:szCs w:val="17"/>
        </w:rPr>
        <w:drawing>
          <wp:inline distT="0" distB="0" distL="0" distR="0">
            <wp:extent cx="1905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8"/>
          <w:szCs w:val="28"/>
        </w:rPr>
        <w:t xml:space="preserve"> доходы </w:t>
      </w:r>
      <w:r>
        <w:rPr>
          <w:i/>
          <w:iCs/>
          <w:sz w:val="28"/>
          <w:szCs w:val="28"/>
        </w:rPr>
        <w:t>i</w:t>
      </w:r>
      <w:r>
        <w:rPr>
          <w:sz w:val="28"/>
          <w:szCs w:val="28"/>
        </w:rPr>
        <w:t>-го периода реализации проекта</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778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00215D99">
        <w:rPr>
          <w:sz w:val="28"/>
          <w:szCs w:val="28"/>
        </w:rPr>
        <w:t xml:space="preserve"> затраты </w:t>
      </w:r>
      <w:r w:rsidR="00215D99">
        <w:rPr>
          <w:i/>
          <w:iCs/>
          <w:sz w:val="28"/>
          <w:szCs w:val="28"/>
        </w:rPr>
        <w:t>i</w:t>
      </w:r>
      <w:r w:rsidR="00215D99">
        <w:rPr>
          <w:sz w:val="28"/>
          <w:szCs w:val="28"/>
        </w:rPr>
        <w:t>-го периода реализации проекта</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39700" cy="177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215D99">
        <w:rPr>
          <w:sz w:val="28"/>
          <w:szCs w:val="28"/>
        </w:rPr>
        <w:t xml:space="preserve"> коэффициент дисконтирования</w:t>
      </w: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127000" cy="1397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00215D99">
        <w:rPr>
          <w:sz w:val="28"/>
          <w:szCs w:val="28"/>
        </w:rPr>
        <w:t xml:space="preserve"> количество периодов реализации проекта</w:t>
      </w:r>
    </w:p>
    <w:p w:rsidR="000A52FC" w:rsidRDefault="00215D99">
      <w:pPr>
        <w:suppressLineNumbers/>
        <w:suppressAutoHyphens/>
        <w:spacing w:line="360" w:lineRule="auto"/>
        <w:ind w:firstLine="709"/>
        <w:jc w:val="both"/>
        <w:rPr>
          <w:sz w:val="28"/>
          <w:szCs w:val="28"/>
        </w:rPr>
      </w:pPr>
      <w:r>
        <w:rPr>
          <w:sz w:val="28"/>
          <w:szCs w:val="28"/>
        </w:rPr>
        <w:t>Расчет показателей эффективности проекта представлен в приложении М.</w:t>
      </w:r>
    </w:p>
    <w:p w:rsidR="000A52FC" w:rsidRDefault="00215D99">
      <w:pPr>
        <w:suppressLineNumbers/>
        <w:suppressAutoHyphens/>
        <w:spacing w:line="360" w:lineRule="auto"/>
        <w:ind w:firstLine="709"/>
        <w:jc w:val="both"/>
        <w:rPr>
          <w:sz w:val="28"/>
          <w:szCs w:val="28"/>
        </w:rPr>
      </w:pPr>
      <w:r>
        <w:rPr>
          <w:sz w:val="28"/>
          <w:szCs w:val="28"/>
        </w:rPr>
        <w:t>Таким образом, проект можно признать эффективным по следующим показателям:</w:t>
      </w:r>
    </w:p>
    <w:p w:rsidR="000A52FC" w:rsidRDefault="00215D99">
      <w:pPr>
        <w:suppressLineNumbers/>
        <w:tabs>
          <w:tab w:val="left" w:pos="1062"/>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чистый денежный доход 3483002 руб. положительный</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окупаемости «простой» и дисконтированный меньше длительности расчетного периода;</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индекс доходности больше единицы.</w:t>
      </w:r>
    </w:p>
    <w:p w:rsidR="000A52FC" w:rsidRDefault="00215D99">
      <w:pPr>
        <w:suppressLineNumbers/>
        <w:suppressAutoHyphens/>
        <w:spacing w:line="360" w:lineRule="auto"/>
        <w:ind w:firstLine="709"/>
        <w:jc w:val="both"/>
        <w:rPr>
          <w:sz w:val="28"/>
          <w:szCs w:val="28"/>
        </w:rPr>
      </w:pPr>
      <w:r>
        <w:rPr>
          <w:sz w:val="28"/>
          <w:szCs w:val="28"/>
        </w:rPr>
        <w:t>Для оценки влияния замены нерентабельного вида деятельности - транспортных услуг на услуги по установке электронного корректора дроссельной заслонки необходимо спрогнозировать объем продаж, затраты, отчет о финансовых результатах и составить прогнозную отчетность.</w:t>
      </w:r>
    </w:p>
    <w:p w:rsidR="000A52FC" w:rsidRDefault="00215D99">
      <w:pPr>
        <w:suppressLineNumbers/>
        <w:suppressAutoHyphens/>
        <w:spacing w:line="360" w:lineRule="auto"/>
        <w:ind w:firstLine="709"/>
        <w:jc w:val="both"/>
        <w:rPr>
          <w:sz w:val="28"/>
          <w:szCs w:val="28"/>
        </w:rPr>
      </w:pPr>
      <w:r>
        <w:rPr>
          <w:sz w:val="28"/>
          <w:szCs w:val="28"/>
        </w:rPr>
        <w:lastRenderedPageBreak/>
        <w:t>Для прогнозирования объема продаж воспользуемся таблице 34</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34 - Динамика выручки, себестоимости и прибыли в разрезе видов деятельности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932"/>
        <w:gridCol w:w="2410"/>
        <w:gridCol w:w="1546"/>
      </w:tblGrid>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93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Среднегодовой темп прироста, %</w:t>
            </w: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Прогноз на 2013 г.</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Выручка, без учета НДС</w:t>
            </w:r>
          </w:p>
        </w:tc>
        <w:tc>
          <w:tcPr>
            <w:tcW w:w="93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30869</w:t>
            </w: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32847</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 том числе</w:t>
            </w:r>
          </w:p>
        </w:tc>
        <w:tc>
          <w:tcPr>
            <w:tcW w:w="9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ремонту автомобилей</w:t>
            </w:r>
          </w:p>
        </w:tc>
        <w:tc>
          <w:tcPr>
            <w:tcW w:w="93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19420</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1,0810</w:t>
            </w: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20993</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услуги по диагностике и ТО</w:t>
            </w:r>
          </w:p>
        </w:tc>
        <w:tc>
          <w:tcPr>
            <w:tcW w:w="93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6812</w:t>
            </w:r>
          </w:p>
        </w:tc>
        <w:tc>
          <w:tcPr>
            <w:tcW w:w="24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1,0913</w:t>
            </w: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7434</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rFonts w:ascii="Symbol" w:hAnsi="Symbol" w:cs="Symbol"/>
                <w:sz w:val="20"/>
                <w:szCs w:val="20"/>
              </w:rPr>
              <w:t></w:t>
            </w:r>
            <w:r>
              <w:rPr>
                <w:rFonts w:ascii="Symbol" w:hAnsi="Symbol" w:cs="Symbol"/>
                <w:sz w:val="20"/>
                <w:szCs w:val="20"/>
              </w:rPr>
              <w:t></w:t>
            </w:r>
            <w:r>
              <w:rPr>
                <w:sz w:val="20"/>
                <w:szCs w:val="20"/>
              </w:rPr>
              <w:t>комплексная услуга установки электронного корректора</w:t>
            </w:r>
          </w:p>
        </w:tc>
        <w:tc>
          <w:tcPr>
            <w:tcW w:w="93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4420</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Прогнозируемый объем продаж по квартально</w:t>
            </w:r>
          </w:p>
        </w:tc>
        <w:tc>
          <w:tcPr>
            <w:tcW w:w="9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квартал</w:t>
            </w:r>
          </w:p>
        </w:tc>
        <w:tc>
          <w:tcPr>
            <w:tcW w:w="9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7870</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квартал</w:t>
            </w:r>
          </w:p>
        </w:tc>
        <w:tc>
          <w:tcPr>
            <w:tcW w:w="9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8950</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квартал</w:t>
            </w:r>
          </w:p>
        </w:tc>
        <w:tc>
          <w:tcPr>
            <w:tcW w:w="9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8198</w:t>
            </w:r>
          </w:p>
        </w:tc>
      </w:tr>
      <w:tr w:rsidR="000A52FC">
        <w:tc>
          <w:tcPr>
            <w:tcW w:w="43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квартал</w:t>
            </w:r>
          </w:p>
        </w:tc>
        <w:tc>
          <w:tcPr>
            <w:tcW w:w="9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5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7829</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Прогнозирование объема продаж по ремонту и диагностике транспортных средств произведено на основе экстраполяции в соответствии со среднегодовыми темпами прироста за последние 3 года</w:t>
      </w:r>
    </w:p>
    <w:p w:rsidR="000A52FC" w:rsidRDefault="00215D99">
      <w:pPr>
        <w:suppressLineNumbers/>
        <w:suppressAutoHyphens/>
        <w:spacing w:line="360" w:lineRule="auto"/>
        <w:ind w:firstLine="709"/>
        <w:jc w:val="both"/>
        <w:rPr>
          <w:sz w:val="28"/>
          <w:szCs w:val="28"/>
        </w:rPr>
      </w:pPr>
      <w:r>
        <w:rPr>
          <w:sz w:val="28"/>
          <w:szCs w:val="28"/>
        </w:rPr>
        <w:t>Поступление денежных средств от продаж услуг планируется в том же периоде что и оказание услуг.</w:t>
      </w:r>
    </w:p>
    <w:p w:rsidR="000A52FC" w:rsidRDefault="00215D99">
      <w:pPr>
        <w:suppressLineNumbers/>
        <w:suppressAutoHyphens/>
        <w:spacing w:line="360" w:lineRule="auto"/>
        <w:ind w:firstLine="709"/>
        <w:jc w:val="both"/>
        <w:rPr>
          <w:sz w:val="28"/>
          <w:szCs w:val="28"/>
        </w:rPr>
      </w:pPr>
      <w:r>
        <w:rPr>
          <w:sz w:val="28"/>
          <w:szCs w:val="28"/>
        </w:rPr>
        <w:t>Расчет показателей бюджета продаж и графика поступлений денежных средств от продаж.</w:t>
      </w:r>
    </w:p>
    <w:p w:rsidR="000A52FC" w:rsidRDefault="00215D99">
      <w:pPr>
        <w:suppressLineNumbers/>
        <w:suppressAutoHyphens/>
        <w:spacing w:line="360" w:lineRule="auto"/>
        <w:ind w:firstLine="709"/>
        <w:jc w:val="both"/>
        <w:rPr>
          <w:sz w:val="28"/>
          <w:szCs w:val="28"/>
        </w:rPr>
      </w:pPr>
      <w:r>
        <w:rPr>
          <w:sz w:val="28"/>
          <w:szCs w:val="28"/>
        </w:rPr>
        <w:t>Бюджет продаж - это первый и самый важный шаг в составлении бизнес-плана. Данный вид бюджета для ОАО МКБ «Факел» представлен в приложении Х. Бюджет продаж составлен на 2013 год в разбивке по кварталам.</w:t>
      </w:r>
    </w:p>
    <w:p w:rsidR="000A52FC" w:rsidRDefault="00215D99">
      <w:pPr>
        <w:suppressLineNumbers/>
        <w:suppressAutoHyphens/>
        <w:spacing w:line="360" w:lineRule="auto"/>
        <w:ind w:firstLine="709"/>
        <w:jc w:val="both"/>
        <w:rPr>
          <w:sz w:val="28"/>
          <w:szCs w:val="28"/>
        </w:rPr>
      </w:pPr>
      <w:r>
        <w:rPr>
          <w:sz w:val="28"/>
          <w:szCs w:val="28"/>
        </w:rPr>
        <w:t>Объем продаж услуг по диагностике автомобилей запланирован в соответствии с заключенными договорами, а также проведенными маркетинговыми исследованиями рынка, годовой объем оказываемых услуг по диагностике автомобилей планируется в размере 12537.</w:t>
      </w:r>
    </w:p>
    <w:p w:rsidR="000A52FC" w:rsidRDefault="00215D99">
      <w:pPr>
        <w:suppressLineNumbers/>
        <w:suppressAutoHyphens/>
        <w:spacing w:line="360" w:lineRule="auto"/>
        <w:ind w:firstLine="709"/>
        <w:jc w:val="both"/>
        <w:rPr>
          <w:sz w:val="28"/>
          <w:szCs w:val="28"/>
        </w:rPr>
      </w:pPr>
      <w:r>
        <w:rPr>
          <w:sz w:val="28"/>
          <w:szCs w:val="28"/>
        </w:rPr>
        <w:t>Цены на продукцию запланированы с учетом ожидаемой инфляции</w:t>
      </w:r>
    </w:p>
    <w:p w:rsidR="000A52FC" w:rsidRDefault="00215D99">
      <w:pPr>
        <w:suppressLineNumbers/>
        <w:suppressAutoHyphens/>
        <w:spacing w:line="360" w:lineRule="auto"/>
        <w:ind w:firstLine="709"/>
        <w:jc w:val="both"/>
        <w:rPr>
          <w:sz w:val="28"/>
          <w:szCs w:val="28"/>
        </w:rPr>
      </w:pPr>
      <w:r>
        <w:rPr>
          <w:i/>
          <w:iCs/>
          <w:sz w:val="28"/>
          <w:szCs w:val="28"/>
          <w:vertAlign w:val="subscript"/>
        </w:rPr>
        <w:t>t</w:t>
      </w:r>
      <w:r>
        <w:rPr>
          <w:sz w:val="28"/>
          <w:szCs w:val="28"/>
        </w:rPr>
        <w:t>=Y</w:t>
      </w:r>
      <w:r>
        <w:rPr>
          <w:i/>
          <w:iCs/>
          <w:sz w:val="28"/>
          <w:szCs w:val="28"/>
          <w:vertAlign w:val="subscript"/>
        </w:rPr>
        <w:t>0</w:t>
      </w:r>
      <w:r>
        <w:rPr>
          <w:sz w:val="28"/>
          <w:szCs w:val="28"/>
        </w:rPr>
        <w:t>(1+h), (12)</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Yо- цена единицы изделия в текущий момент временицена единицы изделия в момент времени tиндекс инфляции.</w:t>
      </w:r>
    </w:p>
    <w:p w:rsidR="000A52FC" w:rsidRDefault="00215D99">
      <w:pPr>
        <w:suppressLineNumbers/>
        <w:suppressAutoHyphens/>
        <w:spacing w:line="360" w:lineRule="auto"/>
        <w:ind w:firstLine="709"/>
        <w:jc w:val="both"/>
        <w:rPr>
          <w:sz w:val="28"/>
          <w:szCs w:val="28"/>
        </w:rPr>
      </w:pPr>
      <w:r>
        <w:rPr>
          <w:sz w:val="28"/>
          <w:szCs w:val="28"/>
        </w:rPr>
        <w:t>Индекс инфляции предусмотрен 11%. Цена на 2013 г. составила:</w:t>
      </w:r>
    </w:p>
    <w:p w:rsidR="000A52FC" w:rsidRDefault="00215D99">
      <w:pPr>
        <w:suppressLineNumbers/>
        <w:suppressAutoHyphens/>
        <w:spacing w:line="360" w:lineRule="auto"/>
        <w:ind w:firstLine="709"/>
        <w:jc w:val="both"/>
        <w:rPr>
          <w:sz w:val="28"/>
          <w:szCs w:val="28"/>
        </w:rPr>
      </w:pPr>
      <w:r>
        <w:rPr>
          <w:sz w:val="28"/>
          <w:szCs w:val="28"/>
        </w:rPr>
        <w:t>* 1,11 = 2620 руб.</w:t>
      </w:r>
    </w:p>
    <w:p w:rsidR="000A52FC" w:rsidRDefault="00215D99">
      <w:pPr>
        <w:suppressLineNumbers/>
        <w:suppressAutoHyphens/>
        <w:spacing w:line="360" w:lineRule="auto"/>
        <w:ind w:firstLine="709"/>
        <w:jc w:val="both"/>
        <w:rPr>
          <w:sz w:val="28"/>
          <w:szCs w:val="28"/>
        </w:rPr>
      </w:pPr>
      <w:r>
        <w:rPr>
          <w:sz w:val="28"/>
          <w:szCs w:val="28"/>
        </w:rPr>
        <w:t>Для прогноза денежных поступлений от продаж необходимо учитывать коэффициенты инкассации, которые показывают, какая часть отгруженной продукции будет оплачена в первый месяц (месяц отгрузки), во второй и т.д. с учетом безнадежных долгов.</w:t>
      </w:r>
    </w:p>
    <w:p w:rsidR="000A52FC" w:rsidRDefault="00215D99">
      <w:pPr>
        <w:suppressLineNumbers/>
        <w:suppressAutoHyphens/>
        <w:spacing w:line="360" w:lineRule="auto"/>
        <w:ind w:firstLine="709"/>
        <w:jc w:val="both"/>
        <w:rPr>
          <w:sz w:val="28"/>
          <w:szCs w:val="28"/>
        </w:rPr>
      </w:pPr>
      <w:r>
        <w:rPr>
          <w:sz w:val="28"/>
          <w:szCs w:val="28"/>
        </w:rPr>
        <w:t>Для расчета показателей графика поступлений денежных средств от продаж необходимо учитывать коэффициенты инкассации, которые показывают, какая часть отгруженной продукции будет оплачена в первый месяц (месяц, в который были произведены продажи), во второй и т.д. с учетом безнадежных долгов.</w:t>
      </w:r>
    </w:p>
    <w:p w:rsidR="000A52FC" w:rsidRDefault="00215D99">
      <w:pPr>
        <w:suppressLineNumbers/>
        <w:suppressAutoHyphens/>
        <w:spacing w:line="360" w:lineRule="auto"/>
        <w:ind w:firstLine="709"/>
        <w:jc w:val="both"/>
        <w:rPr>
          <w:sz w:val="28"/>
          <w:szCs w:val="28"/>
        </w:rPr>
      </w:pPr>
      <w:r>
        <w:rPr>
          <w:sz w:val="28"/>
          <w:szCs w:val="28"/>
        </w:rPr>
        <w:t>Расчет затрат на материалы осуществляется прямым методом с использованием норм расхода материальных ресурсов на услугу по диагностике автомашины. Расчет делается в 2 этапа:</w:t>
      </w:r>
    </w:p>
    <w:p w:rsidR="000A52FC" w:rsidRDefault="00215D99">
      <w:pPr>
        <w:suppressLineNumbers/>
        <w:suppressAutoHyphens/>
        <w:spacing w:line="360" w:lineRule="auto"/>
        <w:ind w:firstLine="709"/>
        <w:jc w:val="both"/>
        <w:rPr>
          <w:sz w:val="28"/>
          <w:szCs w:val="28"/>
        </w:rPr>
      </w:pPr>
      <w:r>
        <w:rPr>
          <w:sz w:val="28"/>
          <w:szCs w:val="28"/>
        </w:rPr>
        <w:t>.Определяется норма расхода материальных ресурсов на единицу изделия;</w:t>
      </w:r>
    </w:p>
    <w:p w:rsidR="000A52FC" w:rsidRDefault="00215D99">
      <w:pPr>
        <w:suppressLineNumbers/>
        <w:suppressAutoHyphens/>
        <w:spacing w:line="360" w:lineRule="auto"/>
        <w:ind w:firstLine="709"/>
        <w:jc w:val="both"/>
        <w:rPr>
          <w:sz w:val="28"/>
          <w:szCs w:val="28"/>
        </w:rPr>
      </w:pPr>
      <w:r>
        <w:rPr>
          <w:sz w:val="28"/>
          <w:szCs w:val="28"/>
        </w:rPr>
        <w:t>.Определяется объем или сумма затрат на всю производственную программу.</w:t>
      </w:r>
    </w:p>
    <w:p w:rsidR="000A52FC" w:rsidRDefault="00215D99">
      <w:pPr>
        <w:suppressLineNumbers/>
        <w:suppressAutoHyphens/>
        <w:spacing w:line="360" w:lineRule="auto"/>
        <w:ind w:firstLine="709"/>
        <w:jc w:val="both"/>
        <w:rPr>
          <w:sz w:val="28"/>
          <w:szCs w:val="28"/>
        </w:rPr>
      </w:pPr>
      <w:r>
        <w:rPr>
          <w:sz w:val="28"/>
          <w:szCs w:val="28"/>
        </w:rPr>
        <w:t>Расчет потребности в материальных ресурсах на производственную программу осуществляется по формуле</w:t>
      </w: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Zпр = Nрм * Q, (13)</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Zпр - прямые затраты на материалы;рм - норма расхода материалов на единицу изделия (руб.).</w:t>
      </w:r>
    </w:p>
    <w:p w:rsidR="000A52FC" w:rsidRDefault="00215D99">
      <w:pPr>
        <w:suppressLineNumbers/>
        <w:suppressAutoHyphens/>
        <w:spacing w:line="360" w:lineRule="auto"/>
        <w:ind w:firstLine="709"/>
        <w:jc w:val="both"/>
        <w:rPr>
          <w:sz w:val="28"/>
          <w:szCs w:val="28"/>
        </w:rPr>
      </w:pPr>
      <w:r>
        <w:rPr>
          <w:sz w:val="28"/>
          <w:szCs w:val="28"/>
        </w:rPr>
        <w:t>Прямые затраты на материалы планируются с учетом инфляции.</w:t>
      </w:r>
    </w:p>
    <w:p w:rsidR="000A52FC" w:rsidRDefault="00215D99">
      <w:pPr>
        <w:suppressLineNumbers/>
        <w:suppressAutoHyphens/>
        <w:spacing w:line="360" w:lineRule="auto"/>
        <w:ind w:firstLine="709"/>
        <w:jc w:val="both"/>
        <w:rPr>
          <w:sz w:val="28"/>
          <w:szCs w:val="28"/>
        </w:rPr>
      </w:pPr>
      <w:r>
        <w:rPr>
          <w:sz w:val="28"/>
          <w:szCs w:val="28"/>
        </w:rPr>
        <w:t>Как видно из формы документа, бюджет прямых затрат на материалы показывает, сколько сырья и материалов требуется для производства и сколько сырья и материалов должно быть закуплено.</w:t>
      </w:r>
    </w:p>
    <w:p w:rsidR="000A52FC" w:rsidRDefault="00215D99">
      <w:pPr>
        <w:suppressLineNumbers/>
        <w:suppressAutoHyphens/>
        <w:spacing w:line="360" w:lineRule="auto"/>
        <w:ind w:firstLine="709"/>
        <w:jc w:val="both"/>
        <w:rPr>
          <w:sz w:val="28"/>
          <w:szCs w:val="28"/>
        </w:rPr>
      </w:pPr>
      <w:r>
        <w:rPr>
          <w:sz w:val="28"/>
          <w:szCs w:val="28"/>
        </w:rPr>
        <w:t>Объем закупок сырья и материалов зависит от ожидаемого объема их использования, а также от планируемого уровня запасов.</w:t>
      </w:r>
    </w:p>
    <w:p w:rsidR="000A52FC" w:rsidRDefault="00215D99">
      <w:pPr>
        <w:suppressLineNumbers/>
        <w:suppressAutoHyphens/>
        <w:spacing w:line="360" w:lineRule="auto"/>
        <w:ind w:firstLine="709"/>
        <w:jc w:val="both"/>
        <w:rPr>
          <w:sz w:val="28"/>
          <w:szCs w:val="28"/>
        </w:rPr>
      </w:pPr>
      <w:r>
        <w:rPr>
          <w:sz w:val="28"/>
          <w:szCs w:val="28"/>
        </w:rPr>
        <w:t>Формула для вычисления объема закупок выглядит следующим образом</w:t>
      </w:r>
    </w:p>
    <w:p w:rsidR="000A52FC" w:rsidRDefault="00215D99">
      <w:pPr>
        <w:suppressLineNumbers/>
        <w:suppressAutoHyphens/>
        <w:spacing w:line="360" w:lineRule="auto"/>
        <w:ind w:firstLine="709"/>
        <w:jc w:val="both"/>
        <w:rPr>
          <w:sz w:val="28"/>
          <w:szCs w:val="28"/>
        </w:rPr>
      </w:pPr>
      <w:r>
        <w:rPr>
          <w:sz w:val="28"/>
          <w:szCs w:val="28"/>
        </w:rPr>
        <w:t>зак = Zпр + Сз. кп - Сз нп, (14)</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Zзак - затраты на закупку материалов;</w:t>
      </w:r>
    </w:p>
    <w:p w:rsidR="000A52FC" w:rsidRDefault="00215D99">
      <w:pPr>
        <w:suppressLineNumbers/>
        <w:suppressAutoHyphens/>
        <w:spacing w:line="360" w:lineRule="auto"/>
        <w:ind w:firstLine="709"/>
        <w:jc w:val="both"/>
        <w:rPr>
          <w:sz w:val="28"/>
          <w:szCs w:val="28"/>
        </w:rPr>
      </w:pPr>
      <w:r>
        <w:rPr>
          <w:sz w:val="28"/>
          <w:szCs w:val="28"/>
        </w:rPr>
        <w:t>Сз кп - стоимость запасов материалов на конец периода;</w:t>
      </w:r>
    </w:p>
    <w:p w:rsidR="000A52FC" w:rsidRDefault="00215D99">
      <w:pPr>
        <w:suppressLineNumbers/>
        <w:suppressAutoHyphens/>
        <w:spacing w:line="360" w:lineRule="auto"/>
        <w:ind w:firstLine="709"/>
        <w:jc w:val="both"/>
        <w:rPr>
          <w:sz w:val="28"/>
          <w:szCs w:val="28"/>
        </w:rPr>
      </w:pPr>
      <w:r>
        <w:rPr>
          <w:sz w:val="28"/>
          <w:szCs w:val="28"/>
        </w:rPr>
        <w:t>Сз нп - стоимость запасов материалов на начало периода.</w:t>
      </w:r>
    </w:p>
    <w:p w:rsidR="000A52FC" w:rsidRDefault="00215D99">
      <w:pPr>
        <w:suppressLineNumbers/>
        <w:suppressAutoHyphens/>
        <w:spacing w:line="360" w:lineRule="auto"/>
        <w:ind w:firstLine="709"/>
        <w:jc w:val="both"/>
        <w:rPr>
          <w:sz w:val="28"/>
          <w:szCs w:val="28"/>
        </w:rPr>
      </w:pPr>
      <w:r>
        <w:rPr>
          <w:sz w:val="28"/>
          <w:szCs w:val="28"/>
        </w:rPr>
        <w:t>Величина запасов сырья и материалов на конец периода планируется, исходя из потребностей производства следующего периода.</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35 - Бюджет прямых затрат на оказание услуг</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9"/>
        <w:gridCol w:w="834"/>
        <w:gridCol w:w="834"/>
        <w:gridCol w:w="834"/>
        <w:gridCol w:w="834"/>
        <w:gridCol w:w="1737"/>
      </w:tblGrid>
      <w:tr w:rsidR="000A52FC">
        <w:tc>
          <w:tcPr>
            <w:tcW w:w="41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3336"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Квартал</w:t>
            </w:r>
          </w:p>
        </w:tc>
        <w:tc>
          <w:tcPr>
            <w:tcW w:w="17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за год</w:t>
            </w:r>
          </w:p>
        </w:tc>
      </w:tr>
      <w:tr w:rsidR="000A52FC">
        <w:tc>
          <w:tcPr>
            <w:tcW w:w="416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73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1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потребность в материалах</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3004</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3416</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3129</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2988</w:t>
            </w:r>
          </w:p>
        </w:tc>
        <w:tc>
          <w:tcPr>
            <w:tcW w:w="17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12537</w:t>
            </w:r>
          </w:p>
        </w:tc>
      </w:tr>
      <w:tr w:rsidR="000A52FC">
        <w:tc>
          <w:tcPr>
            <w:tcW w:w="41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Прямые затраты труда </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928</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1093</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1001</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956</w:t>
            </w:r>
          </w:p>
        </w:tc>
        <w:tc>
          <w:tcPr>
            <w:tcW w:w="173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3979</w:t>
            </w:r>
          </w:p>
        </w:tc>
      </w:tr>
      <w:tr w:rsidR="000A52FC">
        <w:tc>
          <w:tcPr>
            <w:tcW w:w="41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прямые затраты</w:t>
            </w:r>
          </w:p>
        </w:tc>
        <w:tc>
          <w:tcPr>
            <w:tcW w:w="83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393245094130394416516</w:t>
            </w:r>
          </w:p>
        </w:tc>
        <w:tc>
          <w:tcPr>
            <w:tcW w:w="83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73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Одновременно с бюджетом прямых затрат на материалы формируется документ «График оплаты приобретенных материалов» (график погашения кредиторской задолженности) (приложение Н).</w:t>
      </w:r>
    </w:p>
    <w:p w:rsidR="000A52FC" w:rsidRDefault="00215D99">
      <w:pPr>
        <w:suppressLineNumbers/>
        <w:suppressAutoHyphens/>
        <w:spacing w:line="360" w:lineRule="auto"/>
        <w:ind w:firstLine="709"/>
        <w:jc w:val="both"/>
        <w:rPr>
          <w:sz w:val="28"/>
          <w:szCs w:val="28"/>
        </w:rPr>
      </w:pPr>
      <w:r>
        <w:rPr>
          <w:sz w:val="28"/>
          <w:szCs w:val="28"/>
        </w:rPr>
        <w:lastRenderedPageBreak/>
        <w:t>ОАО МКБ «Факел» планирует погашать 80% кредиторской задолженности за приобретенные материалы в квартале приобретения, остальные 20% в следующем квартале, в соответствии с договорами заключенными с поставщиками материалов.</w:t>
      </w:r>
    </w:p>
    <w:p w:rsidR="000A52FC" w:rsidRDefault="00215D99">
      <w:pPr>
        <w:suppressLineNumbers/>
        <w:suppressAutoHyphens/>
        <w:spacing w:line="360" w:lineRule="auto"/>
        <w:ind w:firstLine="709"/>
        <w:jc w:val="both"/>
        <w:rPr>
          <w:sz w:val="28"/>
          <w:szCs w:val="28"/>
        </w:rPr>
      </w:pPr>
      <w:r>
        <w:rPr>
          <w:sz w:val="28"/>
          <w:szCs w:val="28"/>
        </w:rPr>
        <w:t>В нижней строке приводятся данные о количестве денежных средств, которые будут выплачены в конкретном месяце. В верхней строке таблицы фиксируется состояние кредиторской задолженности на конец каждого периода.</w:t>
      </w:r>
    </w:p>
    <w:p w:rsidR="000A52FC" w:rsidRDefault="00215D99">
      <w:pPr>
        <w:suppressLineNumbers/>
        <w:suppressAutoHyphens/>
        <w:spacing w:line="360" w:lineRule="auto"/>
        <w:ind w:firstLine="709"/>
        <w:jc w:val="both"/>
        <w:rPr>
          <w:sz w:val="28"/>
          <w:szCs w:val="28"/>
        </w:rPr>
      </w:pPr>
      <w:r>
        <w:rPr>
          <w:sz w:val="28"/>
          <w:szCs w:val="28"/>
        </w:rPr>
        <w:t>Формула расчета</w:t>
      </w:r>
    </w:p>
    <w:p w:rsidR="000A52FC" w:rsidRDefault="000A52FC">
      <w:pPr>
        <w:suppressLineNumbers/>
        <w:tabs>
          <w:tab w:val="left" w:pos="1440"/>
        </w:tabs>
        <w:suppressAutoHyphens/>
        <w:spacing w:line="360" w:lineRule="auto"/>
        <w:ind w:firstLine="709"/>
        <w:jc w:val="both"/>
        <w:rPr>
          <w:sz w:val="28"/>
          <w:szCs w:val="28"/>
        </w:rPr>
      </w:pPr>
    </w:p>
    <w:p w:rsidR="000A52FC" w:rsidRDefault="00215D99">
      <w:pPr>
        <w:suppressLineNumbers/>
        <w:tabs>
          <w:tab w:val="left" w:pos="1440"/>
        </w:tabs>
        <w:suppressAutoHyphens/>
        <w:spacing w:line="360" w:lineRule="auto"/>
        <w:ind w:firstLine="709"/>
        <w:jc w:val="both"/>
        <w:rPr>
          <w:sz w:val="28"/>
          <w:szCs w:val="28"/>
        </w:rPr>
      </w:pPr>
      <w:r>
        <w:rPr>
          <w:sz w:val="28"/>
          <w:szCs w:val="28"/>
        </w:rPr>
        <w:t>КЗкп = КЗнп + Zзак - Вм, (15)</w:t>
      </w:r>
    </w:p>
    <w:p w:rsidR="000A52FC" w:rsidRDefault="000A52FC">
      <w:pPr>
        <w:suppressLineNumbers/>
        <w:tabs>
          <w:tab w:val="left" w:pos="1440"/>
        </w:tabs>
        <w:suppressAutoHyphens/>
        <w:spacing w:line="360" w:lineRule="auto"/>
        <w:ind w:firstLine="709"/>
        <w:jc w:val="both"/>
        <w:rPr>
          <w:sz w:val="28"/>
          <w:szCs w:val="28"/>
        </w:rPr>
      </w:pPr>
    </w:p>
    <w:p w:rsidR="000A52FC" w:rsidRDefault="00215D99">
      <w:pPr>
        <w:suppressLineNumbers/>
        <w:tabs>
          <w:tab w:val="left" w:pos="1440"/>
        </w:tabs>
        <w:suppressAutoHyphens/>
        <w:spacing w:line="360" w:lineRule="auto"/>
        <w:ind w:firstLine="709"/>
        <w:jc w:val="both"/>
        <w:rPr>
          <w:sz w:val="28"/>
          <w:szCs w:val="28"/>
        </w:rPr>
      </w:pPr>
      <w:r>
        <w:rPr>
          <w:sz w:val="28"/>
          <w:szCs w:val="28"/>
        </w:rPr>
        <w:t>где КЗкп - кредиторская задолженность по оплате материалов на конец периода;</w:t>
      </w:r>
    </w:p>
    <w:p w:rsidR="000A52FC" w:rsidRDefault="00215D99">
      <w:pPr>
        <w:suppressLineNumbers/>
        <w:tabs>
          <w:tab w:val="left" w:pos="1440"/>
        </w:tabs>
        <w:suppressAutoHyphens/>
        <w:spacing w:line="360" w:lineRule="auto"/>
        <w:ind w:firstLine="709"/>
        <w:jc w:val="both"/>
        <w:rPr>
          <w:sz w:val="28"/>
          <w:szCs w:val="28"/>
        </w:rPr>
      </w:pPr>
      <w:r>
        <w:rPr>
          <w:sz w:val="28"/>
          <w:szCs w:val="28"/>
        </w:rPr>
        <w:t>КЗнп - кредиторская задолженность по оплате материалов на начало периода;</w:t>
      </w:r>
    </w:p>
    <w:p w:rsidR="000A52FC" w:rsidRDefault="00215D99">
      <w:pPr>
        <w:suppressLineNumbers/>
        <w:tabs>
          <w:tab w:val="left" w:pos="1440"/>
        </w:tabs>
        <w:suppressAutoHyphens/>
        <w:spacing w:line="360" w:lineRule="auto"/>
        <w:ind w:firstLine="709"/>
        <w:jc w:val="both"/>
        <w:rPr>
          <w:sz w:val="28"/>
          <w:szCs w:val="28"/>
        </w:rPr>
      </w:pPr>
      <w:r>
        <w:rPr>
          <w:sz w:val="28"/>
          <w:szCs w:val="28"/>
        </w:rPr>
        <w:t>Вм - выплаты за материалы в текущем периоде.</w:t>
      </w:r>
    </w:p>
    <w:p w:rsidR="000A52FC" w:rsidRDefault="00215D99">
      <w:pPr>
        <w:suppressLineNumbers/>
        <w:suppressAutoHyphens/>
        <w:spacing w:line="360" w:lineRule="auto"/>
        <w:ind w:firstLine="709"/>
        <w:jc w:val="both"/>
        <w:rPr>
          <w:sz w:val="28"/>
          <w:szCs w:val="28"/>
        </w:rPr>
      </w:pPr>
      <w:r>
        <w:rPr>
          <w:sz w:val="28"/>
          <w:szCs w:val="28"/>
        </w:rPr>
        <w:t>Расчет показателей бюджета прямых затрат на оплату труда</w:t>
      </w:r>
    </w:p>
    <w:p w:rsidR="000A52FC" w:rsidRDefault="00215D99">
      <w:pPr>
        <w:suppressLineNumbers/>
        <w:suppressAutoHyphens/>
        <w:spacing w:line="360" w:lineRule="auto"/>
        <w:ind w:firstLine="709"/>
        <w:jc w:val="both"/>
        <w:rPr>
          <w:sz w:val="28"/>
          <w:szCs w:val="28"/>
        </w:rPr>
      </w:pPr>
      <w:r>
        <w:rPr>
          <w:sz w:val="28"/>
          <w:szCs w:val="28"/>
        </w:rPr>
        <w:t>При составлении бюджета прямых затрат на оплату труда был сформирован график погашения задолженности по оплате труда. График погашения задолженности составляется по тому же принципу, что и график погашения задолженности за материалы.</w:t>
      </w:r>
    </w:p>
    <w:p w:rsidR="000A52FC" w:rsidRDefault="00215D99">
      <w:pPr>
        <w:suppressLineNumbers/>
        <w:suppressAutoHyphens/>
        <w:spacing w:line="360" w:lineRule="auto"/>
        <w:ind w:firstLine="709"/>
        <w:jc w:val="both"/>
        <w:rPr>
          <w:sz w:val="28"/>
          <w:szCs w:val="28"/>
        </w:rPr>
      </w:pPr>
      <w:r>
        <w:rPr>
          <w:sz w:val="28"/>
          <w:szCs w:val="28"/>
        </w:rPr>
        <w:t>Бюджет общепроизводственных накладных расходов отражает объем всех затрат, связанных с производством продукции, за исключением затрат на прямые материалы и прямых затрат на оплату труда (приложение).</w:t>
      </w:r>
    </w:p>
    <w:p w:rsidR="000A52FC" w:rsidRDefault="00215D99">
      <w:pPr>
        <w:suppressLineNumbers/>
        <w:suppressAutoHyphens/>
        <w:spacing w:line="360" w:lineRule="auto"/>
        <w:ind w:firstLine="709"/>
        <w:jc w:val="both"/>
        <w:rPr>
          <w:sz w:val="28"/>
          <w:szCs w:val="28"/>
        </w:rPr>
      </w:pPr>
      <w:r>
        <w:rPr>
          <w:sz w:val="28"/>
          <w:szCs w:val="28"/>
        </w:rPr>
        <w:t>Общепроизводственные накладные расходы включают в себя постоянную и переменную части. Постоянная часть планируется, исходя из потребностей производства, переменная часть - как норматив, в ОАО МКБ «Факел» от трудозатрат основных производственных рабочих.</w:t>
      </w:r>
    </w:p>
    <w:p w:rsidR="000A52FC" w:rsidRDefault="00215D99">
      <w:pPr>
        <w:suppressLineNumbers/>
        <w:suppressAutoHyphens/>
        <w:spacing w:line="360" w:lineRule="auto"/>
        <w:ind w:firstLine="709"/>
        <w:jc w:val="both"/>
        <w:rPr>
          <w:sz w:val="28"/>
          <w:szCs w:val="28"/>
        </w:rPr>
      </w:pPr>
      <w:r>
        <w:rPr>
          <w:sz w:val="28"/>
          <w:szCs w:val="28"/>
        </w:rPr>
        <w:lastRenderedPageBreak/>
        <w:t>Бюджет общепроизводственных накладных расходов включает в себя ряд стандартных статей затрат: дополнительные выплаты рабочим, оплату непроизводительного времени и т.д.</w:t>
      </w:r>
    </w:p>
    <w:p w:rsidR="000A52FC" w:rsidRDefault="00215D99">
      <w:pPr>
        <w:suppressLineNumbers/>
        <w:suppressAutoHyphens/>
        <w:spacing w:line="360" w:lineRule="auto"/>
        <w:ind w:firstLine="709"/>
        <w:jc w:val="both"/>
        <w:rPr>
          <w:sz w:val="28"/>
          <w:szCs w:val="28"/>
        </w:rPr>
      </w:pPr>
      <w:r>
        <w:rPr>
          <w:sz w:val="28"/>
          <w:szCs w:val="28"/>
        </w:rPr>
        <w:t>В данном бюджете отражаются все расходы, связанные непосредственно с оказанием услуг, кроме прямых затрат на оплату труда и материалов. Все расходы, отраженные в данном бюджете, делятся на переменные и постоянные. Постоянные расходы планируются из потребностей производства, а переменные как % от трудоемкости изготавливаемой продукции.</w:t>
      </w:r>
    </w:p>
    <w:p w:rsidR="000A52FC" w:rsidRDefault="00215D99">
      <w:pPr>
        <w:suppressLineNumbers/>
        <w:suppressAutoHyphens/>
        <w:spacing w:line="360" w:lineRule="auto"/>
        <w:ind w:firstLine="709"/>
        <w:jc w:val="both"/>
        <w:rPr>
          <w:sz w:val="28"/>
          <w:szCs w:val="28"/>
        </w:rPr>
      </w:pPr>
      <w:r>
        <w:rPr>
          <w:sz w:val="28"/>
          <w:szCs w:val="28"/>
        </w:rPr>
        <w:t>В этом документе готовятся данные по прогнозу отчета о движении денежных средств. Для этого объем общепроизводственных накладных расходов уменьшили на величину амортизации оборудования и сооружений производственного назначения, т.к. она относится к затратам, которые "не ушли" с предприятия в виде денежных средств, а включаются в отчет о прибылях и убытках для уменьшения налогооблагаемой прибыли.</w:t>
      </w:r>
    </w:p>
    <w:p w:rsidR="000A52FC" w:rsidRDefault="00215D99">
      <w:pPr>
        <w:suppressLineNumbers/>
        <w:suppressAutoHyphens/>
        <w:spacing w:line="360" w:lineRule="auto"/>
        <w:ind w:firstLine="709"/>
        <w:jc w:val="both"/>
        <w:rPr>
          <w:sz w:val="28"/>
          <w:szCs w:val="28"/>
        </w:rPr>
      </w:pPr>
      <w:r>
        <w:rPr>
          <w:sz w:val="28"/>
          <w:szCs w:val="28"/>
        </w:rPr>
        <w:t>Расчет показателей бюджета управленческих расходов (приложение З).</w:t>
      </w:r>
    </w:p>
    <w:p w:rsidR="000A52FC" w:rsidRDefault="00215D99">
      <w:pPr>
        <w:suppressLineNumbers/>
        <w:suppressAutoHyphens/>
        <w:spacing w:line="360" w:lineRule="auto"/>
        <w:ind w:firstLine="709"/>
        <w:jc w:val="both"/>
        <w:rPr>
          <w:sz w:val="28"/>
          <w:szCs w:val="28"/>
        </w:rPr>
      </w:pPr>
      <w:r>
        <w:rPr>
          <w:sz w:val="28"/>
          <w:szCs w:val="28"/>
        </w:rPr>
        <w:t>В основном - это расходы на заводоуправление, чаще это постоянные расходы. В этом же бюджете планируются коммерческие расходы на рекламу.</w:t>
      </w:r>
    </w:p>
    <w:p w:rsidR="000A52FC" w:rsidRDefault="00215D99">
      <w:pPr>
        <w:suppressLineNumbers/>
        <w:suppressAutoHyphens/>
        <w:spacing w:line="360" w:lineRule="auto"/>
        <w:ind w:firstLine="709"/>
        <w:jc w:val="both"/>
        <w:rPr>
          <w:sz w:val="28"/>
          <w:szCs w:val="28"/>
        </w:rPr>
      </w:pPr>
      <w:r>
        <w:rPr>
          <w:sz w:val="28"/>
          <w:szCs w:val="28"/>
        </w:rPr>
        <w:t>В бюджет управленческих расходов входят все те затраты, которые непосредственно не связаны с оказанием услуг.</w:t>
      </w:r>
    </w:p>
    <w:p w:rsidR="000A52FC" w:rsidRDefault="00215D99">
      <w:pPr>
        <w:suppressLineNumbers/>
        <w:suppressAutoHyphens/>
        <w:spacing w:line="360" w:lineRule="auto"/>
        <w:ind w:firstLine="709"/>
        <w:jc w:val="both"/>
        <w:rPr>
          <w:sz w:val="28"/>
          <w:szCs w:val="28"/>
        </w:rPr>
      </w:pPr>
      <w:r>
        <w:rPr>
          <w:sz w:val="28"/>
          <w:szCs w:val="28"/>
        </w:rPr>
        <w:t>В ОАО МКБ «Факел» к управленческим затратам относятся затраты на содержание отдела кадров, освещение и отопление сооружений непроизводственного назначения; командировки, услуги связи, налоги и проценты за кредиты, относящиеся на себестоимость и т.п.</w:t>
      </w:r>
    </w:p>
    <w:p w:rsidR="000A52FC" w:rsidRDefault="00215D99">
      <w:pPr>
        <w:suppressLineNumbers/>
        <w:suppressAutoHyphens/>
        <w:spacing w:line="360" w:lineRule="auto"/>
        <w:ind w:firstLine="709"/>
        <w:jc w:val="both"/>
        <w:rPr>
          <w:sz w:val="28"/>
          <w:szCs w:val="28"/>
        </w:rPr>
      </w:pPr>
      <w:r>
        <w:rPr>
          <w:sz w:val="28"/>
          <w:szCs w:val="28"/>
        </w:rPr>
        <w:t>Большинство управленческих расходов носит постоянный характер; переменная часть затрат, планируется как процент от объема продаж.</w:t>
      </w:r>
    </w:p>
    <w:p w:rsidR="000A52FC" w:rsidRDefault="00215D99">
      <w:pPr>
        <w:suppressLineNumbers/>
        <w:suppressAutoHyphens/>
        <w:spacing w:line="360" w:lineRule="auto"/>
        <w:ind w:firstLine="709"/>
        <w:jc w:val="both"/>
        <w:rPr>
          <w:sz w:val="28"/>
          <w:szCs w:val="28"/>
        </w:rPr>
      </w:pPr>
      <w:r>
        <w:rPr>
          <w:sz w:val="28"/>
          <w:szCs w:val="28"/>
        </w:rPr>
        <w:t xml:space="preserve">Для подготовки данных для отчета о движении денежных средств, по аналогии с общепроизводственными расходами, введена строка "К выплате по управленческим расходам". От величины управленческих расходов данная </w:t>
      </w:r>
      <w:r>
        <w:rPr>
          <w:sz w:val="28"/>
          <w:szCs w:val="28"/>
        </w:rPr>
        <w:lastRenderedPageBreak/>
        <w:t>статья отличается на величину амортизации зданий и сооружений непроизводственного назначения.</w:t>
      </w:r>
    </w:p>
    <w:p w:rsidR="000A52FC" w:rsidRDefault="00215D99">
      <w:pPr>
        <w:suppressLineNumbers/>
        <w:suppressAutoHyphens/>
        <w:spacing w:line="360" w:lineRule="auto"/>
        <w:ind w:firstLine="709"/>
        <w:jc w:val="both"/>
        <w:rPr>
          <w:sz w:val="28"/>
          <w:szCs w:val="28"/>
        </w:rPr>
      </w:pPr>
      <w:r>
        <w:rPr>
          <w:sz w:val="28"/>
          <w:szCs w:val="28"/>
        </w:rPr>
        <w:t>Расчет показателей прогноза отчета о прибылях и убытках (приложение В)</w:t>
      </w:r>
    </w:p>
    <w:p w:rsidR="000A52FC" w:rsidRDefault="00215D99">
      <w:pPr>
        <w:suppressLineNumbers/>
        <w:suppressAutoHyphens/>
        <w:spacing w:line="360" w:lineRule="auto"/>
        <w:ind w:firstLine="709"/>
        <w:jc w:val="both"/>
        <w:rPr>
          <w:sz w:val="28"/>
          <w:szCs w:val="28"/>
        </w:rPr>
      </w:pPr>
      <w:r>
        <w:rPr>
          <w:sz w:val="28"/>
          <w:szCs w:val="28"/>
        </w:rPr>
        <w:t>Прогноз отчета о прибылях и убытках - первый из документов финансового плана, показывающий, какой доход заработает компания в плановом периоде и какие затраты при этом будут понесены.</w:t>
      </w:r>
    </w:p>
    <w:p w:rsidR="000A52FC" w:rsidRDefault="00215D99">
      <w:pPr>
        <w:suppressLineNumbers/>
        <w:suppressAutoHyphens/>
        <w:spacing w:line="360" w:lineRule="auto"/>
        <w:ind w:firstLine="709"/>
        <w:jc w:val="both"/>
        <w:rPr>
          <w:sz w:val="28"/>
          <w:szCs w:val="28"/>
        </w:rPr>
      </w:pPr>
      <w:r>
        <w:rPr>
          <w:sz w:val="28"/>
          <w:szCs w:val="28"/>
        </w:rPr>
        <w:t>Нижние две строки показывают нераспределенную (реинвестированную) прибыль за каждый планируемый период и нераспределенную прибыль нарастающим итогом.</w:t>
      </w:r>
    </w:p>
    <w:p w:rsidR="000A52FC" w:rsidRDefault="00215D99">
      <w:pPr>
        <w:suppressLineNumbers/>
        <w:suppressAutoHyphens/>
        <w:spacing w:line="360" w:lineRule="auto"/>
        <w:ind w:firstLine="709"/>
        <w:jc w:val="both"/>
        <w:rPr>
          <w:sz w:val="28"/>
          <w:szCs w:val="28"/>
        </w:rPr>
      </w:pPr>
      <w:r>
        <w:rPr>
          <w:sz w:val="28"/>
          <w:szCs w:val="28"/>
        </w:rPr>
        <w:t>Расчет показателей прогноза отчета о движении денежных средств (кассового бюджета) (приложение Г)</w:t>
      </w:r>
    </w:p>
    <w:p w:rsidR="000A52FC" w:rsidRDefault="00215D99">
      <w:pPr>
        <w:suppressLineNumbers/>
        <w:suppressAutoHyphens/>
        <w:spacing w:line="360" w:lineRule="auto"/>
        <w:ind w:firstLine="709"/>
        <w:jc w:val="both"/>
        <w:rPr>
          <w:sz w:val="28"/>
          <w:szCs w:val="28"/>
        </w:rPr>
      </w:pPr>
      <w:r>
        <w:rPr>
          <w:sz w:val="28"/>
          <w:szCs w:val="28"/>
        </w:rPr>
        <w:t>Цель бюджетирования денежных средств состоит в расчете необходимого их объема и определении моментов времени, когда у компании ожидается недостаток или избыток денежных средств для того, чтобы избежать кризисных явлений и рационально использовать денежные средства предприятия.</w:t>
      </w:r>
    </w:p>
    <w:p w:rsidR="000A52FC" w:rsidRDefault="00215D99">
      <w:pPr>
        <w:suppressLineNumbers/>
        <w:suppressAutoHyphens/>
        <w:spacing w:line="360" w:lineRule="auto"/>
        <w:ind w:firstLine="709"/>
        <w:jc w:val="both"/>
        <w:rPr>
          <w:sz w:val="28"/>
          <w:szCs w:val="28"/>
        </w:rPr>
      </w:pPr>
      <w:r>
        <w:rPr>
          <w:sz w:val="28"/>
          <w:szCs w:val="28"/>
        </w:rPr>
        <w:t>Расчет показателей прогнозного баланса (приложение А)</w:t>
      </w:r>
    </w:p>
    <w:p w:rsidR="000A52FC" w:rsidRDefault="00215D99">
      <w:pPr>
        <w:suppressLineNumbers/>
        <w:suppressAutoHyphens/>
        <w:spacing w:line="360" w:lineRule="auto"/>
        <w:ind w:firstLine="709"/>
        <w:jc w:val="both"/>
        <w:rPr>
          <w:sz w:val="28"/>
          <w:szCs w:val="28"/>
        </w:rPr>
      </w:pPr>
      <w:r>
        <w:rPr>
          <w:sz w:val="28"/>
          <w:szCs w:val="28"/>
        </w:rPr>
        <w:t>За основу формирования балансового отчета берется балансовый отчет, составленный на конец предыдущего периода, в который добавляются операции, ожидаемые в планируемом периоде.</w:t>
      </w:r>
    </w:p>
    <w:p w:rsidR="000A52FC" w:rsidRDefault="00215D99">
      <w:pPr>
        <w:suppressLineNumbers/>
        <w:suppressAutoHyphens/>
        <w:spacing w:line="360" w:lineRule="auto"/>
        <w:ind w:firstLine="709"/>
        <w:jc w:val="both"/>
        <w:rPr>
          <w:sz w:val="28"/>
          <w:szCs w:val="28"/>
        </w:rPr>
      </w:pPr>
      <w:r>
        <w:rPr>
          <w:sz w:val="28"/>
          <w:szCs w:val="28"/>
        </w:rPr>
        <w:t>Балансовый отчет показывает, какими средствами финансирования обладает предприятие, и как используются данные средства;</w:t>
      </w:r>
    </w:p>
    <w:p w:rsidR="000A52FC" w:rsidRDefault="00215D99">
      <w:pPr>
        <w:suppressLineNumbers/>
        <w:suppressAutoHyphens/>
        <w:spacing w:line="360" w:lineRule="auto"/>
        <w:ind w:firstLine="709"/>
        <w:jc w:val="both"/>
        <w:rPr>
          <w:sz w:val="28"/>
          <w:szCs w:val="28"/>
        </w:rPr>
      </w:pPr>
      <w:r>
        <w:rPr>
          <w:sz w:val="28"/>
          <w:szCs w:val="28"/>
        </w:rPr>
        <w:t>Балансовый отчет характеризует финансовое состояние предприятия на конкретную дату;</w:t>
      </w:r>
    </w:p>
    <w:p w:rsidR="000A52FC" w:rsidRDefault="00215D99">
      <w:pPr>
        <w:suppressLineNumbers/>
        <w:suppressAutoHyphens/>
        <w:spacing w:line="360" w:lineRule="auto"/>
        <w:ind w:firstLine="709"/>
        <w:jc w:val="both"/>
        <w:rPr>
          <w:sz w:val="28"/>
          <w:szCs w:val="28"/>
        </w:rPr>
      </w:pPr>
      <w:r>
        <w:rPr>
          <w:sz w:val="28"/>
          <w:szCs w:val="28"/>
        </w:rPr>
        <w:t>Отчет используется для окончательной проверки математической корректности остальных бюджетов;</w:t>
      </w:r>
    </w:p>
    <w:p w:rsidR="000A52FC" w:rsidRDefault="00215D99">
      <w:pPr>
        <w:suppressLineNumbers/>
        <w:suppressAutoHyphens/>
        <w:spacing w:line="360" w:lineRule="auto"/>
        <w:ind w:firstLine="709"/>
        <w:jc w:val="both"/>
        <w:rPr>
          <w:sz w:val="28"/>
          <w:szCs w:val="28"/>
        </w:rPr>
      </w:pPr>
      <w:r>
        <w:rPr>
          <w:sz w:val="28"/>
          <w:szCs w:val="28"/>
        </w:rPr>
        <w:t>Расхождение в прогнозах активной и пассивной частей баланса дает представление о нехватке (избытке) финансирования; решение о способе финансирования принимается на основании дополнительного анализа.</w:t>
      </w:r>
    </w:p>
    <w:p w:rsidR="000A52FC" w:rsidRDefault="00215D99">
      <w:pPr>
        <w:suppressLineNumbers/>
        <w:suppressAutoHyphens/>
        <w:spacing w:line="360" w:lineRule="auto"/>
        <w:ind w:firstLine="709"/>
        <w:jc w:val="both"/>
        <w:rPr>
          <w:sz w:val="28"/>
          <w:szCs w:val="28"/>
        </w:rPr>
      </w:pPr>
      <w:r>
        <w:rPr>
          <w:sz w:val="28"/>
          <w:szCs w:val="28"/>
        </w:rPr>
        <w:lastRenderedPageBreak/>
        <w:t>Расчет статей баланса осуществляется на основе данных операционных бюджетов и документов финансового плана. При отсутствии данных для прогнозирования активов и пассивов баланса можно использовать финансовые коэффициенты. Это относится к таким статьям, как дебиторская задолженность, величина запасов сырья, материалов, готовой продукции и незавершенного производства, кредиторская задолженность поставщикам и подрядчикам, за прямой труд, перед бюджетом.</w:t>
      </w:r>
    </w:p>
    <w:p w:rsidR="000A52FC" w:rsidRDefault="00215D99">
      <w:pPr>
        <w:suppressLineNumbers/>
        <w:suppressAutoHyphens/>
        <w:spacing w:line="360" w:lineRule="auto"/>
        <w:ind w:firstLine="709"/>
        <w:jc w:val="both"/>
        <w:rPr>
          <w:sz w:val="28"/>
          <w:szCs w:val="28"/>
        </w:rPr>
      </w:pPr>
      <w:r>
        <w:rPr>
          <w:sz w:val="28"/>
          <w:szCs w:val="28"/>
        </w:rPr>
        <w:t>Прогнозирование активов баланса</w:t>
      </w:r>
    </w:p>
    <w:p w:rsidR="000A52FC" w:rsidRDefault="00215D99">
      <w:pPr>
        <w:suppressLineNumbers/>
        <w:suppressAutoHyphens/>
        <w:spacing w:line="360" w:lineRule="auto"/>
        <w:ind w:firstLine="709"/>
        <w:jc w:val="both"/>
        <w:rPr>
          <w:sz w:val="28"/>
          <w:szCs w:val="28"/>
        </w:rPr>
      </w:pPr>
      <w:r>
        <w:rPr>
          <w:sz w:val="28"/>
          <w:szCs w:val="28"/>
        </w:rPr>
        <w:t>Прогноз состояния запасов осуществляется на основе коэффициента оборачиваемости запасов</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2019300" cy="5842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215D99">
        <w:rPr>
          <w:sz w:val="28"/>
          <w:szCs w:val="28"/>
        </w:rPr>
        <w:t xml:space="preserve"> (16)</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К</w:t>
      </w:r>
      <w:r>
        <w:rPr>
          <w:sz w:val="28"/>
          <w:szCs w:val="28"/>
          <w:vertAlign w:val="subscript"/>
        </w:rPr>
        <w:t>обор З</w:t>
      </w:r>
      <w:r>
        <w:rPr>
          <w:sz w:val="28"/>
          <w:szCs w:val="28"/>
        </w:rPr>
        <w:t xml:space="preserve"> - коэффициент оборачиваемости запасов;</w:t>
      </w:r>
    </w:p>
    <w:p w:rsidR="000A52FC" w:rsidRDefault="00215D99">
      <w:pPr>
        <w:suppressLineNumbers/>
        <w:suppressAutoHyphens/>
        <w:spacing w:line="360" w:lineRule="auto"/>
        <w:ind w:firstLine="709"/>
        <w:jc w:val="both"/>
        <w:rPr>
          <w:sz w:val="28"/>
          <w:szCs w:val="28"/>
        </w:rPr>
      </w:pPr>
      <w:r>
        <w:rPr>
          <w:sz w:val="28"/>
          <w:szCs w:val="28"/>
        </w:rPr>
        <w:t>С</w:t>
      </w:r>
      <w:r>
        <w:rPr>
          <w:sz w:val="28"/>
          <w:szCs w:val="28"/>
          <w:vertAlign w:val="subscript"/>
        </w:rPr>
        <w:t>рп</w:t>
      </w:r>
      <w:r>
        <w:rPr>
          <w:sz w:val="28"/>
          <w:szCs w:val="28"/>
        </w:rPr>
        <w:t xml:space="preserve"> - планируемая себестоимость реализованной продукции;</w:t>
      </w:r>
    </w:p>
    <w:p w:rsidR="000A52FC" w:rsidRDefault="00215D99">
      <w:pPr>
        <w:suppressLineNumbers/>
        <w:suppressAutoHyphens/>
        <w:spacing w:line="360" w:lineRule="auto"/>
        <w:ind w:firstLine="709"/>
        <w:jc w:val="both"/>
        <w:rPr>
          <w:sz w:val="28"/>
          <w:szCs w:val="28"/>
        </w:rPr>
      </w:pPr>
      <w:r>
        <w:rPr>
          <w:sz w:val="28"/>
          <w:szCs w:val="28"/>
        </w:rPr>
        <w:t>З</w:t>
      </w:r>
      <w:r>
        <w:rPr>
          <w:sz w:val="28"/>
          <w:szCs w:val="28"/>
          <w:vertAlign w:val="subscript"/>
        </w:rPr>
        <w:t>ср</w:t>
      </w:r>
      <w:r>
        <w:rPr>
          <w:sz w:val="28"/>
          <w:szCs w:val="28"/>
        </w:rPr>
        <w:t xml:space="preserve"> - средний уровень запасов за период.</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Средний уровень запасов за период определяется</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2190750" cy="5397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0" cy="539750"/>
                    </a:xfrm>
                    <a:prstGeom prst="rect">
                      <a:avLst/>
                    </a:prstGeom>
                    <a:noFill/>
                    <a:ln>
                      <a:noFill/>
                    </a:ln>
                  </pic:spPr>
                </pic:pic>
              </a:graphicData>
            </a:graphic>
          </wp:inline>
        </w:drawing>
      </w:r>
      <w:r w:rsidR="00215D99">
        <w:rPr>
          <w:sz w:val="28"/>
          <w:szCs w:val="28"/>
        </w:rPr>
        <w:t xml:space="preserve"> (17)</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З</w:t>
      </w:r>
      <w:r>
        <w:rPr>
          <w:sz w:val="28"/>
          <w:szCs w:val="28"/>
          <w:vertAlign w:val="subscript"/>
        </w:rPr>
        <w:t>ср</w:t>
      </w:r>
      <w:r>
        <w:rPr>
          <w:sz w:val="28"/>
          <w:szCs w:val="28"/>
        </w:rPr>
        <w:t xml:space="preserve"> - средний уровень запасов за период;</w:t>
      </w:r>
    </w:p>
    <w:p w:rsidR="000A52FC" w:rsidRDefault="00215D99">
      <w:pPr>
        <w:suppressLineNumbers/>
        <w:suppressAutoHyphens/>
        <w:spacing w:line="360" w:lineRule="auto"/>
        <w:ind w:firstLine="709"/>
        <w:jc w:val="both"/>
        <w:rPr>
          <w:sz w:val="28"/>
          <w:szCs w:val="28"/>
        </w:rPr>
      </w:pPr>
      <w:r>
        <w:rPr>
          <w:sz w:val="28"/>
          <w:szCs w:val="28"/>
        </w:rPr>
        <w:t>З</w:t>
      </w:r>
      <w:r>
        <w:rPr>
          <w:sz w:val="28"/>
          <w:szCs w:val="28"/>
          <w:vertAlign w:val="subscript"/>
        </w:rPr>
        <w:t>нп</w:t>
      </w:r>
      <w:r>
        <w:rPr>
          <w:sz w:val="28"/>
          <w:szCs w:val="28"/>
        </w:rPr>
        <w:t xml:space="preserve"> - запасы на начало периода;</w:t>
      </w:r>
    </w:p>
    <w:p w:rsidR="000A52FC" w:rsidRDefault="00215D99">
      <w:pPr>
        <w:suppressLineNumbers/>
        <w:suppressAutoHyphens/>
        <w:spacing w:line="360" w:lineRule="auto"/>
        <w:ind w:firstLine="709"/>
        <w:jc w:val="both"/>
        <w:rPr>
          <w:sz w:val="28"/>
          <w:szCs w:val="28"/>
        </w:rPr>
      </w:pPr>
      <w:r>
        <w:rPr>
          <w:sz w:val="28"/>
          <w:szCs w:val="28"/>
        </w:rPr>
        <w:t>З</w:t>
      </w:r>
      <w:r>
        <w:rPr>
          <w:sz w:val="28"/>
          <w:szCs w:val="28"/>
          <w:vertAlign w:val="subscript"/>
        </w:rPr>
        <w:t>кп</w:t>
      </w:r>
      <w:r>
        <w:rPr>
          <w:sz w:val="28"/>
          <w:szCs w:val="28"/>
        </w:rPr>
        <w:t xml:space="preserve"> - запасы на конец периода.</w:t>
      </w:r>
    </w:p>
    <w:p w:rsidR="000A52FC" w:rsidRDefault="00215D99">
      <w:pPr>
        <w:suppressLineNumbers/>
        <w:suppressAutoHyphens/>
        <w:spacing w:line="360" w:lineRule="auto"/>
        <w:ind w:firstLine="709"/>
        <w:jc w:val="both"/>
        <w:rPr>
          <w:sz w:val="28"/>
          <w:szCs w:val="28"/>
        </w:rPr>
      </w:pPr>
      <w:r>
        <w:rPr>
          <w:sz w:val="28"/>
          <w:szCs w:val="28"/>
        </w:rPr>
        <w:t xml:space="preserve">Зная предполагаемое значение коэффициента оборачиваемости, предполагаемый объем реализации по себестоимости и обладая информацией о </w:t>
      </w:r>
      <w:r>
        <w:rPr>
          <w:sz w:val="28"/>
          <w:szCs w:val="28"/>
        </w:rPr>
        <w:lastRenderedPageBreak/>
        <w:t>начальном состоянии запасов, можно определить уровень запасов на конец периода</w:t>
      </w:r>
    </w:p>
    <w:p w:rsidR="000A52FC" w:rsidRDefault="000A52FC">
      <w:pPr>
        <w:suppressLineNumbers/>
        <w:suppressAutoHyphens/>
        <w:spacing w:line="360" w:lineRule="auto"/>
        <w:ind w:firstLine="709"/>
        <w:jc w:val="both"/>
        <w:rPr>
          <w:sz w:val="28"/>
          <w:szCs w:val="28"/>
        </w:rPr>
      </w:pPr>
    </w:p>
    <w:p w:rsidR="000A52FC" w:rsidRDefault="0013501B">
      <w:pPr>
        <w:ind w:firstLine="709"/>
        <w:rPr>
          <w:sz w:val="28"/>
          <w:szCs w:val="28"/>
        </w:rPr>
      </w:pPr>
      <w:r>
        <w:rPr>
          <w:rFonts w:ascii="Microsoft Sans Serif" w:hAnsi="Microsoft Sans Serif" w:cs="Microsoft Sans Serif"/>
          <w:noProof/>
          <w:sz w:val="17"/>
          <w:szCs w:val="17"/>
        </w:rPr>
        <w:drawing>
          <wp:inline distT="0" distB="0" distL="0" distR="0">
            <wp:extent cx="2228850" cy="6159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28850" cy="615950"/>
                    </a:xfrm>
                    <a:prstGeom prst="rect">
                      <a:avLst/>
                    </a:prstGeom>
                    <a:noFill/>
                    <a:ln>
                      <a:noFill/>
                    </a:ln>
                  </pic:spPr>
                </pic:pic>
              </a:graphicData>
            </a:graphic>
          </wp:inline>
        </w:drawing>
      </w:r>
      <w:r w:rsidR="00215D99">
        <w:rPr>
          <w:sz w:val="28"/>
          <w:szCs w:val="28"/>
        </w:rPr>
        <w:t xml:space="preserve"> (18)</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где З</w:t>
      </w:r>
      <w:r>
        <w:rPr>
          <w:sz w:val="28"/>
          <w:szCs w:val="28"/>
          <w:vertAlign w:val="subscript"/>
        </w:rPr>
        <w:t>нп</w:t>
      </w:r>
      <w:r>
        <w:rPr>
          <w:sz w:val="28"/>
          <w:szCs w:val="28"/>
        </w:rPr>
        <w:t xml:space="preserve"> - запасы на начало периода;</w:t>
      </w:r>
    </w:p>
    <w:p w:rsidR="000A52FC" w:rsidRDefault="00215D99">
      <w:pPr>
        <w:suppressLineNumbers/>
        <w:suppressAutoHyphens/>
        <w:spacing w:line="360" w:lineRule="auto"/>
        <w:ind w:firstLine="709"/>
        <w:jc w:val="both"/>
        <w:rPr>
          <w:sz w:val="28"/>
          <w:szCs w:val="28"/>
        </w:rPr>
      </w:pPr>
      <w:r>
        <w:rPr>
          <w:sz w:val="28"/>
          <w:szCs w:val="28"/>
        </w:rPr>
        <w:t>З</w:t>
      </w:r>
      <w:r>
        <w:rPr>
          <w:sz w:val="28"/>
          <w:szCs w:val="28"/>
          <w:vertAlign w:val="subscript"/>
        </w:rPr>
        <w:t>кп</w:t>
      </w:r>
      <w:r>
        <w:rPr>
          <w:sz w:val="28"/>
          <w:szCs w:val="28"/>
        </w:rPr>
        <w:t xml:space="preserve"> - запасы на конец периода;</w:t>
      </w:r>
    </w:p>
    <w:p w:rsidR="000A52FC" w:rsidRDefault="00215D99">
      <w:pPr>
        <w:suppressLineNumbers/>
        <w:suppressAutoHyphens/>
        <w:spacing w:line="360" w:lineRule="auto"/>
        <w:ind w:firstLine="709"/>
        <w:jc w:val="both"/>
        <w:rPr>
          <w:sz w:val="28"/>
          <w:szCs w:val="28"/>
        </w:rPr>
      </w:pPr>
      <w:r>
        <w:rPr>
          <w:sz w:val="28"/>
          <w:szCs w:val="28"/>
        </w:rPr>
        <w:t>С</w:t>
      </w:r>
      <w:r>
        <w:rPr>
          <w:sz w:val="28"/>
          <w:szCs w:val="28"/>
          <w:vertAlign w:val="subscript"/>
        </w:rPr>
        <w:t>рп</w:t>
      </w:r>
      <w:r>
        <w:rPr>
          <w:sz w:val="28"/>
          <w:szCs w:val="28"/>
        </w:rPr>
        <w:t xml:space="preserve"> - планируемая себестоимость реализованной продукции;</w:t>
      </w:r>
      <w:r>
        <w:rPr>
          <w:sz w:val="28"/>
          <w:szCs w:val="28"/>
          <w:vertAlign w:val="subscript"/>
        </w:rPr>
        <w:t>o6op3</w:t>
      </w:r>
      <w:r>
        <w:rPr>
          <w:sz w:val="28"/>
          <w:szCs w:val="28"/>
        </w:rPr>
        <w:t xml:space="preserve"> - коэффициент оборачиваемости запасов.</w:t>
      </w:r>
    </w:p>
    <w:p w:rsidR="000A52FC" w:rsidRDefault="00215D99">
      <w:pPr>
        <w:suppressLineNumbers/>
        <w:suppressAutoHyphens/>
        <w:spacing w:line="360" w:lineRule="auto"/>
        <w:ind w:firstLine="709"/>
        <w:jc w:val="both"/>
        <w:rPr>
          <w:sz w:val="28"/>
          <w:szCs w:val="28"/>
        </w:rPr>
      </w:pPr>
      <w:r>
        <w:rPr>
          <w:sz w:val="28"/>
          <w:szCs w:val="28"/>
        </w:rPr>
        <w:t>При помощи коэффициента оборачиваемости средств может быть подсчитан остаток дебиторской задолженности. Этот коэффициент, отражающий соотношение между объемом продаж за наличный расчет и дебиторской задолженности, фирма рассчитывает исходя из своей практики. Для того чтобы определить уровень дебиторской задолженности, нужно разделить запланированный объем продаж на коэффициент оборачиваемости</w:t>
      </w:r>
    </w:p>
    <w:p w:rsidR="000A52FC" w:rsidRDefault="00215D99">
      <w:pPr>
        <w:suppressLineNumbers/>
        <w:suppressAutoHyphens/>
        <w:spacing w:line="360" w:lineRule="auto"/>
        <w:ind w:firstLine="709"/>
        <w:jc w:val="both"/>
        <w:rPr>
          <w:sz w:val="28"/>
          <w:szCs w:val="28"/>
        </w:rPr>
      </w:pPr>
      <w:r>
        <w:rPr>
          <w:sz w:val="28"/>
          <w:szCs w:val="28"/>
        </w:rPr>
        <w:t>Прогнозирование уровня основных средств</w:t>
      </w:r>
    </w:p>
    <w:p w:rsidR="000A52FC" w:rsidRDefault="00215D99">
      <w:pPr>
        <w:suppressLineNumbers/>
        <w:suppressAutoHyphens/>
        <w:spacing w:line="360" w:lineRule="auto"/>
        <w:ind w:firstLine="709"/>
        <w:jc w:val="both"/>
        <w:rPr>
          <w:sz w:val="28"/>
          <w:szCs w:val="28"/>
        </w:rPr>
      </w:pPr>
      <w:r>
        <w:rPr>
          <w:sz w:val="28"/>
          <w:szCs w:val="28"/>
        </w:rPr>
        <w:t>Будущая балансовая стоимость основных средств рассчитывается посредством прибавления к уже имеющейся балансовой стоимости запланированных расходов на приобретение основных средств и вычитания из этой суммы износа за планируемый период и балансовой стоимости проданных основных средств. Вся информация содержится в инвестиционном бюджете, где планируется покупка и продажа долгосрочных активов, и в балансовом отчете за предыдущий период.</w:t>
      </w:r>
    </w:p>
    <w:p w:rsidR="000A52FC" w:rsidRDefault="00215D99">
      <w:pPr>
        <w:suppressLineNumbers/>
        <w:suppressAutoHyphens/>
        <w:spacing w:line="360" w:lineRule="auto"/>
        <w:ind w:firstLine="709"/>
        <w:jc w:val="both"/>
        <w:rPr>
          <w:sz w:val="28"/>
          <w:szCs w:val="28"/>
        </w:rPr>
      </w:pPr>
      <w:r>
        <w:rPr>
          <w:sz w:val="28"/>
          <w:szCs w:val="28"/>
        </w:rPr>
        <w:t>Прогнозирование пассивов баланса</w:t>
      </w:r>
    </w:p>
    <w:p w:rsidR="000A52FC" w:rsidRDefault="00215D99">
      <w:pPr>
        <w:suppressLineNumbers/>
        <w:suppressAutoHyphens/>
        <w:spacing w:line="360" w:lineRule="auto"/>
        <w:ind w:firstLine="709"/>
        <w:jc w:val="both"/>
        <w:rPr>
          <w:sz w:val="28"/>
          <w:szCs w:val="28"/>
        </w:rPr>
      </w:pPr>
      <w:r>
        <w:rPr>
          <w:sz w:val="28"/>
          <w:szCs w:val="28"/>
        </w:rPr>
        <w:t xml:space="preserve">Обращаясь к пассивам, можно сказать, что кредиторскую задолженность подсчитывают, прибавляя стоимость всех запланированных закупок в планируемом периоде за вычетом наличных платежей к остаткам кредиторской </w:t>
      </w:r>
      <w:r>
        <w:rPr>
          <w:sz w:val="28"/>
          <w:szCs w:val="28"/>
        </w:rPr>
        <w:lastRenderedPageBreak/>
        <w:t>задолженности на конец предыдущего периода.</w:t>
      </w:r>
    </w:p>
    <w:p w:rsidR="000A52FC" w:rsidRDefault="00215D99">
      <w:pPr>
        <w:suppressLineNumbers/>
        <w:suppressAutoHyphens/>
        <w:spacing w:line="360" w:lineRule="auto"/>
        <w:ind w:firstLine="709"/>
        <w:jc w:val="both"/>
        <w:rPr>
          <w:sz w:val="28"/>
          <w:szCs w:val="28"/>
        </w:rPr>
      </w:pPr>
      <w:r>
        <w:rPr>
          <w:sz w:val="28"/>
          <w:szCs w:val="28"/>
        </w:rPr>
        <w:t>В первоначальном варианте прогнозного балансового отчета не планируются изменения по следующим статьям пассива: собственный капитал, долгосрочная финансовая задолженность. Значения переносятся из балансового отчета предыдущего планового периода.</w:t>
      </w:r>
    </w:p>
    <w:p w:rsidR="000A52FC" w:rsidRDefault="00215D99">
      <w:pPr>
        <w:suppressLineNumbers/>
        <w:suppressAutoHyphens/>
        <w:spacing w:line="360" w:lineRule="auto"/>
        <w:ind w:firstLine="709"/>
        <w:jc w:val="both"/>
        <w:rPr>
          <w:sz w:val="28"/>
          <w:szCs w:val="28"/>
        </w:rPr>
      </w:pPr>
      <w:r>
        <w:rPr>
          <w:sz w:val="28"/>
          <w:szCs w:val="28"/>
        </w:rPr>
        <w:t>Согласование пассивной и активной частей баланса</w:t>
      </w:r>
    </w:p>
    <w:p w:rsidR="000A52FC" w:rsidRDefault="00215D99">
      <w:pPr>
        <w:suppressLineNumbers/>
        <w:suppressAutoHyphens/>
        <w:spacing w:line="360" w:lineRule="auto"/>
        <w:ind w:firstLine="709"/>
        <w:jc w:val="both"/>
        <w:rPr>
          <w:sz w:val="28"/>
          <w:szCs w:val="28"/>
        </w:rPr>
      </w:pPr>
      <w:r>
        <w:rPr>
          <w:sz w:val="28"/>
          <w:szCs w:val="28"/>
        </w:rPr>
        <w:t>При анализе прогнозного балансового отчета, составленного в первом приближении, возможны несколько вариантов расхождения активной и пассивной статей. Пассивная часть превышает активную. Наиболее редко встречающийся вариант. Это говорит о том, что предприятие получит дополнительные источники финансирования, которые формально не будут использованы. В этом случае рекомендуется запланировать выплату кредитов или более быстрое погашение кредиторской задолженности (уменьшить пассивы до величины активов). Можно также запланировать дополнительное кредитование покупателей, увеличение запасов (увеличение активов до величины пассивов). Решение будет зависеть от стратегии развития фирмы. Если задача предприятия - выжить, то надо пойти по первому пути. Если руководство настроено на проведение агрессивной политики проникновения на новые рынки с новыми продуктами, то предпочтительнее второй путь.</w:t>
      </w:r>
    </w:p>
    <w:p w:rsidR="000A52FC" w:rsidRDefault="00215D99">
      <w:pPr>
        <w:suppressLineNumbers/>
        <w:suppressAutoHyphens/>
        <w:spacing w:line="360" w:lineRule="auto"/>
        <w:ind w:firstLine="709"/>
        <w:jc w:val="both"/>
        <w:rPr>
          <w:sz w:val="28"/>
          <w:szCs w:val="28"/>
        </w:rPr>
      </w:pPr>
      <w:r>
        <w:rPr>
          <w:sz w:val="28"/>
          <w:szCs w:val="28"/>
        </w:rPr>
        <w:t>Наиболее часто встречающийся случай - недостаток финансирования, т.е. активная часть баланса превышает пассивную. Если рассогласование небольшое (1-3% от валюты баланса), то его можно ликвидировать за счет корректировки текущих активов и пассивов (уменьшения дебиторской задолженности и запасов). Если рассогласование значительное, то необходимо привлечение внешних источников финансирования: долгосрочные кредиты и займы, эмиссия акций.</w:t>
      </w:r>
    </w:p>
    <w:p w:rsidR="000A52FC" w:rsidRDefault="00215D99">
      <w:pPr>
        <w:suppressLineNumbers/>
        <w:suppressAutoHyphens/>
        <w:spacing w:line="360" w:lineRule="auto"/>
        <w:ind w:firstLine="709"/>
        <w:jc w:val="both"/>
        <w:rPr>
          <w:sz w:val="28"/>
          <w:szCs w:val="28"/>
        </w:rPr>
      </w:pPr>
      <w:r>
        <w:rPr>
          <w:sz w:val="28"/>
          <w:szCs w:val="28"/>
        </w:rPr>
        <w:t xml:space="preserve">Привлечение внешних источников финансирования оправдано только в том случае, если предприятие реализует крупные инвестиционные проекты. </w:t>
      </w:r>
      <w:r>
        <w:rPr>
          <w:sz w:val="28"/>
          <w:szCs w:val="28"/>
        </w:rPr>
        <w:lastRenderedPageBreak/>
        <w:t>Финансирование просто основной деятельности за счет этих источников недопустимо.</w:t>
      </w:r>
    </w:p>
    <w:p w:rsidR="000A52FC" w:rsidRDefault="00215D99">
      <w:pPr>
        <w:suppressLineNumbers/>
        <w:suppressAutoHyphens/>
        <w:spacing w:line="360" w:lineRule="auto"/>
        <w:ind w:firstLine="709"/>
        <w:jc w:val="both"/>
        <w:rPr>
          <w:sz w:val="28"/>
          <w:szCs w:val="28"/>
        </w:rPr>
      </w:pPr>
      <w:r>
        <w:rPr>
          <w:sz w:val="28"/>
          <w:szCs w:val="28"/>
        </w:rPr>
        <w:t>Формируя прогнозный баланс, предприятие тем самым доводит экономическое планирование до финансового. Последний шаг финансового планирования - это расчет финансовых коэффициентов, то есть оценка эффективности разработанной системы.</w:t>
      </w:r>
    </w:p>
    <w:p w:rsidR="000A52FC" w:rsidRDefault="000A52FC">
      <w:pPr>
        <w:suppressLineNumbers/>
        <w:suppressAutoHyphens/>
        <w:spacing w:line="360" w:lineRule="auto"/>
        <w:ind w:firstLine="709"/>
        <w:jc w:val="both"/>
        <w:rPr>
          <w:caps/>
          <w:sz w:val="28"/>
          <w:szCs w:val="28"/>
        </w:rPr>
      </w:pPr>
    </w:p>
    <w:p w:rsidR="000A52FC" w:rsidRDefault="00215D99">
      <w:pPr>
        <w:pStyle w:val="2"/>
        <w:suppressLineNumbers/>
        <w:suppressAutoHyphens/>
        <w:spacing w:line="360" w:lineRule="auto"/>
        <w:ind w:firstLine="709"/>
        <w:jc w:val="both"/>
        <w:rPr>
          <w:sz w:val="28"/>
          <w:szCs w:val="28"/>
        </w:rPr>
      </w:pPr>
      <w:r>
        <w:rPr>
          <w:sz w:val="28"/>
          <w:szCs w:val="28"/>
        </w:rPr>
        <w:t>3.4 Прогнозирование финансового состояния предприятия</w:t>
      </w:r>
    </w:p>
    <w:p w:rsidR="000A52FC" w:rsidRDefault="000A52FC">
      <w:pPr>
        <w:suppressLineNumbers/>
        <w:suppressAutoHyphens/>
        <w:spacing w:line="360" w:lineRule="auto"/>
        <w:ind w:firstLine="709"/>
        <w:jc w:val="both"/>
        <w:rPr>
          <w:caps/>
          <w:sz w:val="28"/>
          <w:szCs w:val="28"/>
        </w:rPr>
      </w:pPr>
    </w:p>
    <w:p w:rsidR="000A52FC" w:rsidRDefault="00215D99">
      <w:pPr>
        <w:suppressLineNumbers/>
        <w:suppressAutoHyphens/>
        <w:spacing w:line="360" w:lineRule="auto"/>
        <w:ind w:firstLine="709"/>
        <w:jc w:val="both"/>
        <w:rPr>
          <w:sz w:val="28"/>
          <w:szCs w:val="28"/>
        </w:rPr>
      </w:pPr>
      <w:r>
        <w:rPr>
          <w:sz w:val="28"/>
          <w:szCs w:val="28"/>
        </w:rPr>
        <w:t>Система финансового планирования и бюджетирования, разработанная в ходе выполнения дипломной работы, является эффективной, так как способствует улучшению, как финансовых показателей предприятия, так и его хозяйственной деятельности в целом.</w:t>
      </w:r>
    </w:p>
    <w:p w:rsidR="000A52FC" w:rsidRDefault="00215D99">
      <w:pPr>
        <w:suppressLineNumbers/>
        <w:suppressAutoHyphens/>
        <w:spacing w:line="360" w:lineRule="auto"/>
        <w:ind w:firstLine="709"/>
        <w:jc w:val="both"/>
        <w:rPr>
          <w:sz w:val="28"/>
          <w:szCs w:val="28"/>
        </w:rPr>
      </w:pPr>
      <w:r>
        <w:rPr>
          <w:sz w:val="28"/>
          <w:szCs w:val="28"/>
        </w:rPr>
        <w:t>Произошло увеличение суммы денежных средств на 1784,9 тыс. руб., сокращение дебиторской задолженности на 1309,1 тыс. руб.</w:t>
      </w:r>
    </w:p>
    <w:p w:rsidR="000A52FC" w:rsidRDefault="00215D99">
      <w:pPr>
        <w:suppressLineNumbers/>
        <w:suppressAutoHyphens/>
        <w:spacing w:line="360" w:lineRule="auto"/>
        <w:ind w:firstLine="709"/>
        <w:jc w:val="both"/>
        <w:rPr>
          <w:sz w:val="28"/>
          <w:szCs w:val="28"/>
        </w:rPr>
      </w:pPr>
      <w:r>
        <w:rPr>
          <w:sz w:val="28"/>
          <w:szCs w:val="28"/>
        </w:rPr>
        <w:t>Увеличение собственного капитала составило 6254,2 тыс. руб., данное увеличение произошло за счет роста чистой прибыли предприятия Краткосрочный заемный капитал уменьшился благодаря уменьшению величины кредиторской задолженности и прочих краткосрочных пассивов.</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36 - Обеспеченность запасов источниками формирования и тип финансовой устойчивости ОАО МКБ «Факел», тыс.руб.</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1400"/>
        <w:gridCol w:w="803"/>
        <w:gridCol w:w="850"/>
        <w:gridCol w:w="1701"/>
      </w:tblGrid>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Условное обозначение</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2013 г</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2013г. от 2012г.</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Собственный капитал</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СК</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56758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63012</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6254</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Внеоборотные активы</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ВА</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63349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60298</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-3051</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Наличие собственных оборотных средств (СК-ВА)</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-6591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2714</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9305</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Долгосрочный заемный капитал</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Наличие долгосрочных источников формирования запасов </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-6540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2739</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9279</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Краткосрочные кредиты и займы</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ККЗ</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Общая величина основных источников </w:t>
            </w:r>
            <w:r>
              <w:rPr>
                <w:sz w:val="20"/>
                <w:szCs w:val="20"/>
              </w:rPr>
              <w:lastRenderedPageBreak/>
              <w:t>формирования запасов</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 xml:space="preserve">СОС + ДО + </w:t>
            </w:r>
            <w:r>
              <w:rPr>
                <w:sz w:val="20"/>
                <w:szCs w:val="20"/>
              </w:rPr>
              <w:lastRenderedPageBreak/>
              <w:t>ККЗ</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-3540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2739</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6279</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Общая величина запасов и затрат</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1600</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-1119</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Излишек (+) или недостаток (-) собственных оборотных средств для формирования запасов </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З</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-9310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1114</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10424</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Излишек (+) или недостаток (-) долгосрочных источников формирования запасов</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 - З</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-9259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1139</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10398</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Излишек (+) или недостаток (-) общей величины основных источников формирования запасов </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СОС + ДО + ККЗ - З</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-6259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1139</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7398</w:t>
            </w:r>
          </w:p>
        </w:tc>
      </w:tr>
      <w:tr w:rsidR="000A52FC">
        <w:tc>
          <w:tcPr>
            <w:tcW w:w="453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Тип финансовой устойчивости</w:t>
            </w:r>
          </w:p>
        </w:tc>
        <w:tc>
          <w:tcPr>
            <w:tcW w:w="140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x</w:t>
            </w:r>
          </w:p>
        </w:tc>
        <w:tc>
          <w:tcPr>
            <w:tcW w:w="80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170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Величина собственных оборотных средств в 2012 г. составляла -6591 тыс.руб., в 2013 г. их величина возросла до 2714 тыс.руб.</w:t>
      </w:r>
    </w:p>
    <w:p w:rsidR="000A52FC" w:rsidRDefault="00215D99">
      <w:pPr>
        <w:suppressLineNumbers/>
        <w:suppressAutoHyphens/>
        <w:spacing w:line="360" w:lineRule="auto"/>
        <w:ind w:firstLine="709"/>
        <w:jc w:val="both"/>
        <w:rPr>
          <w:sz w:val="28"/>
          <w:szCs w:val="28"/>
        </w:rPr>
      </w:pPr>
      <w:r>
        <w:rPr>
          <w:sz w:val="28"/>
          <w:szCs w:val="28"/>
        </w:rPr>
        <w:t>г. СОС = 63012 - 60298 = 2714 тыс. руб.</w:t>
      </w:r>
    </w:p>
    <w:p w:rsidR="000A52FC" w:rsidRDefault="00215D99">
      <w:pPr>
        <w:suppressLineNumbers/>
        <w:suppressAutoHyphens/>
        <w:spacing w:line="360" w:lineRule="auto"/>
        <w:ind w:firstLine="709"/>
        <w:jc w:val="both"/>
        <w:rPr>
          <w:sz w:val="28"/>
          <w:szCs w:val="28"/>
        </w:rPr>
      </w:pPr>
      <w:r>
        <w:rPr>
          <w:sz w:val="28"/>
          <w:szCs w:val="28"/>
        </w:rPr>
        <w:t>Увеличилась общая величина источников формирования оборотных средств с -3540 тыс.руб. в 2012 г. до 2739 тыс.руб. в 2013 г. В 2012 г. наблюдался недостаток нормальных источников формирования запасов и затрат в сумме 6259 тыс.руб., однако в 2013 г. данный показатель принял положительное значение - 7398 тыс.руб.</w:t>
      </w:r>
    </w:p>
    <w:p w:rsidR="000A52FC" w:rsidRDefault="00215D99">
      <w:pPr>
        <w:suppressLineNumbers/>
        <w:suppressAutoHyphens/>
        <w:spacing w:line="360" w:lineRule="auto"/>
        <w:ind w:firstLine="709"/>
        <w:jc w:val="both"/>
        <w:rPr>
          <w:sz w:val="28"/>
          <w:szCs w:val="28"/>
        </w:rPr>
      </w:pPr>
      <w:r>
        <w:rPr>
          <w:sz w:val="28"/>
          <w:szCs w:val="28"/>
        </w:rPr>
        <w:t>Разработанная система способствовала улучшению и показателей, характеризующих финансовую устойчивость предприятия.</w:t>
      </w:r>
    </w:p>
    <w:p w:rsidR="000A52FC" w:rsidRDefault="00215D99">
      <w:pPr>
        <w:suppressLineNumbers/>
        <w:suppressAutoHyphens/>
        <w:spacing w:line="360" w:lineRule="auto"/>
        <w:ind w:firstLine="709"/>
        <w:jc w:val="both"/>
        <w:rPr>
          <w:sz w:val="28"/>
          <w:szCs w:val="28"/>
        </w:rPr>
      </w:pPr>
      <w:r>
        <w:rPr>
          <w:sz w:val="28"/>
          <w:szCs w:val="28"/>
        </w:rPr>
        <w:t>Коэффициент автономии в 2013 г. увеличился на 0,145 и составил 0,145. Это говорит о том, что предприятие стало более независимо в финансовом плане. Следствием этого явилось снижение коэффициента финансовой зависимости на 0,145 соответственно.</w:t>
      </w:r>
    </w:p>
    <w:p w:rsidR="000A52FC" w:rsidRDefault="00215D99">
      <w:pPr>
        <w:suppressLineNumbers/>
        <w:suppressAutoHyphens/>
        <w:spacing w:line="360" w:lineRule="auto"/>
        <w:ind w:firstLine="709"/>
        <w:jc w:val="both"/>
        <w:rPr>
          <w:sz w:val="28"/>
          <w:szCs w:val="28"/>
        </w:rPr>
      </w:pPr>
      <w:r>
        <w:rPr>
          <w:sz w:val="28"/>
          <w:szCs w:val="28"/>
        </w:rPr>
        <w:t>За счет снижения величины заемного капитала снизился показатель, характеризующий соотношение заемного и собственного капитала.</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37 - Показатели финансовой устойчивости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1385"/>
        <w:gridCol w:w="898"/>
        <w:gridCol w:w="992"/>
        <w:gridCol w:w="1559"/>
      </w:tblGrid>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3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Оптимальное значение</w:t>
            </w:r>
          </w:p>
        </w:tc>
        <w:tc>
          <w:tcPr>
            <w:tcW w:w="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2013 г</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2013г. от 2012г</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финансовой независимости (автономии) </w:t>
            </w:r>
          </w:p>
        </w:tc>
        <w:tc>
          <w:tcPr>
            <w:tcW w:w="13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w:t>
            </w:r>
          </w:p>
        </w:tc>
        <w:tc>
          <w:tcPr>
            <w:tcW w:w="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0,832</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0,977</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0,145</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финансовой зависимости </w:t>
            </w:r>
          </w:p>
        </w:tc>
        <w:tc>
          <w:tcPr>
            <w:tcW w:w="13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w:t>
            </w:r>
          </w:p>
        </w:tc>
        <w:tc>
          <w:tcPr>
            <w:tcW w:w="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0,168</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0,023</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-0,145</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маневренности </w:t>
            </w:r>
          </w:p>
        </w:tc>
        <w:tc>
          <w:tcPr>
            <w:tcW w:w="13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0,3-0,5</w:t>
            </w:r>
          </w:p>
        </w:tc>
        <w:tc>
          <w:tcPr>
            <w:tcW w:w="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-0,116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0,043</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0,159</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обеспеченности собственными оборотными средствами</w:t>
            </w:r>
          </w:p>
        </w:tc>
        <w:tc>
          <w:tcPr>
            <w:tcW w:w="13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0,1</w:t>
            </w:r>
          </w:p>
        </w:tc>
        <w:tc>
          <w:tcPr>
            <w:tcW w:w="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0,646</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2,006</w:t>
            </w:r>
          </w:p>
        </w:tc>
      </w:tr>
      <w:tr w:rsidR="000A52FC">
        <w:tc>
          <w:tcPr>
            <w:tcW w:w="439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Коэффициент соотношения мобильных и иммобилизованных средств</w:t>
            </w:r>
          </w:p>
        </w:tc>
        <w:tc>
          <w:tcPr>
            <w:tcW w:w="13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u w:val="single"/>
              </w:rPr>
              <w:t>&gt;</w:t>
            </w:r>
            <w:r>
              <w:rPr>
                <w:sz w:val="20"/>
                <w:szCs w:val="20"/>
              </w:rPr>
              <w:t xml:space="preserve"> Кз/с</w:t>
            </w:r>
          </w:p>
        </w:tc>
        <w:tc>
          <w:tcPr>
            <w:tcW w:w="89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0,070</w:t>
            </w:r>
          </w:p>
        </w:tc>
        <w:tc>
          <w:tcPr>
            <w:tcW w:w="155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-0,006</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Увеличилось соотношение текущих активов и иммобилизованных средств в связи с увеличением величины текущих активов. Вырос показатель маневренности собственного капитала на 0,159. Как следствие этого произошло снижение коэффициента иммобилизации капитала на 0,006.</w:t>
      </w:r>
    </w:p>
    <w:p w:rsidR="000A52FC" w:rsidRDefault="00215D99">
      <w:pPr>
        <w:suppressLineNumbers/>
        <w:suppressAutoHyphens/>
        <w:spacing w:line="360" w:lineRule="auto"/>
        <w:ind w:firstLine="709"/>
        <w:jc w:val="both"/>
        <w:rPr>
          <w:sz w:val="28"/>
          <w:szCs w:val="28"/>
        </w:rPr>
      </w:pPr>
      <w:r>
        <w:rPr>
          <w:sz w:val="28"/>
          <w:szCs w:val="28"/>
        </w:rPr>
        <w:t>Значительно увеличился коэффициент обеспеченности собственными оборотными средствами на 2,006 и составил 0,646, что выше оптимального значения.</w:t>
      </w:r>
    </w:p>
    <w:p w:rsidR="000A52FC" w:rsidRDefault="00215D99">
      <w:pPr>
        <w:suppressLineNumbers/>
        <w:suppressAutoHyphens/>
        <w:spacing w:line="360" w:lineRule="auto"/>
        <w:ind w:firstLine="709"/>
        <w:jc w:val="both"/>
        <w:rPr>
          <w:sz w:val="28"/>
          <w:szCs w:val="28"/>
        </w:rPr>
      </w:pPr>
      <w:r>
        <w:rPr>
          <w:sz w:val="28"/>
          <w:szCs w:val="28"/>
        </w:rPr>
        <w:t>В таблице 38 представлена группировка активов по степени их ликвидности и обязательств по срочности их оплаты ОАО МКБ «Факел».</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38 - Группировка активов по степени их ликвидности и обязательств по срочности их оплаты</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629"/>
        <w:gridCol w:w="781"/>
        <w:gridCol w:w="851"/>
        <w:gridCol w:w="567"/>
        <w:gridCol w:w="1629"/>
        <w:gridCol w:w="780"/>
        <w:gridCol w:w="851"/>
        <w:gridCol w:w="782"/>
        <w:gridCol w:w="782"/>
      </w:tblGrid>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Гр </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Актив</w:t>
            </w:r>
          </w:p>
        </w:tc>
        <w:tc>
          <w:tcPr>
            <w:tcW w:w="78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2013 г</w:t>
            </w:r>
          </w:p>
        </w:t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Гр</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Пассив</w:t>
            </w:r>
          </w:p>
        </w:tc>
        <w:tc>
          <w:tcPr>
            <w:tcW w:w="78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2013 г</w:t>
            </w:r>
          </w:p>
        </w:tc>
        <w:tc>
          <w:tcPr>
            <w:tcW w:w="78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62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629"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А1</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Наиболее ликвидные активы (S) </w:t>
            </w:r>
          </w:p>
        </w:tc>
        <w:tc>
          <w:tcPr>
            <w:tcW w:w="78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1820</w:t>
            </w:r>
          </w:p>
        </w:t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П1</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Самые срочные обязательства (Rp) </w:t>
            </w:r>
          </w:p>
        </w:tc>
        <w:tc>
          <w:tcPr>
            <w:tcW w:w="78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8386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1464</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-8351</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356</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А2</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Быстрореализуемые активы (Ra) </w:t>
            </w:r>
          </w:p>
        </w:tc>
        <w:tc>
          <w:tcPr>
            <w:tcW w:w="78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783</w:t>
            </w:r>
          </w:p>
        </w:t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П2</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Краткосрочные пассивы (Kt) </w:t>
            </w:r>
          </w:p>
        </w:tc>
        <w:tc>
          <w:tcPr>
            <w:tcW w:w="78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-908</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783</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А3</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Медленнореализуемые активы (Z) </w:t>
            </w:r>
          </w:p>
        </w:tc>
        <w:tc>
          <w:tcPr>
            <w:tcW w:w="78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1600</w:t>
            </w:r>
          </w:p>
        </w:t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П3</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Долгосрочные пассивы (Kd) </w:t>
            </w:r>
          </w:p>
        </w:tc>
        <w:tc>
          <w:tcPr>
            <w:tcW w:w="78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2668</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1575</w:t>
            </w:r>
          </w:p>
        </w:tc>
      </w:tr>
      <w:tr w:rsidR="000A52FC">
        <w:tc>
          <w:tcPr>
            <w:tcW w:w="56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А4</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Труднореализуемые активы (F) </w:t>
            </w:r>
          </w:p>
        </w:tc>
        <w:tc>
          <w:tcPr>
            <w:tcW w:w="78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63160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60298</w:t>
            </w:r>
          </w:p>
        </w:t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П4</w:t>
            </w:r>
          </w:p>
        </w:tc>
        <w:tc>
          <w:tcPr>
            <w:tcW w:w="162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Постоянные пассивы (Ec) </w:t>
            </w:r>
          </w:p>
        </w:tc>
        <w:tc>
          <w:tcPr>
            <w:tcW w:w="78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-3431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63012</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59729</w:t>
            </w:r>
          </w:p>
        </w:tc>
        <w:tc>
          <w:tcPr>
            <w:tcW w:w="78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-2714</w:t>
            </w:r>
          </w:p>
        </w:tc>
      </w:tr>
      <w:tr w:rsidR="000A52FC">
        <w:tc>
          <w:tcPr>
            <w:tcW w:w="219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 имущества</w:t>
            </w:r>
          </w:p>
        </w:tc>
        <w:tc>
          <w:tcPr>
            <w:tcW w:w="78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64501Всего капитала</w:t>
            </w:r>
          </w:p>
        </w:tc>
        <w:tc>
          <w:tcPr>
            <w:tcW w:w="2196"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4533</w:t>
            </w:r>
          </w:p>
        </w:tc>
        <w:tc>
          <w:tcPr>
            <w:tcW w:w="78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64501</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На основании данных таблицы 38 соотношение активов и пассивов за исследуемый период показывает следующее:</w:t>
      </w:r>
    </w:p>
    <w:p w:rsidR="000A52FC" w:rsidRDefault="00215D99">
      <w:pPr>
        <w:suppressLineNumbers/>
        <w:suppressAutoHyphens/>
        <w:spacing w:line="360" w:lineRule="auto"/>
        <w:ind w:firstLine="709"/>
        <w:jc w:val="both"/>
        <w:rPr>
          <w:sz w:val="28"/>
          <w:szCs w:val="28"/>
        </w:rPr>
      </w:pPr>
      <w:r>
        <w:rPr>
          <w:sz w:val="28"/>
          <w:szCs w:val="28"/>
        </w:rPr>
        <w:t>г.: А1&lt;П1, А2&lt;П2, А3&gt;П3, А4&gt;П4.</w:t>
      </w:r>
    </w:p>
    <w:p w:rsidR="000A52FC" w:rsidRDefault="00215D99">
      <w:pPr>
        <w:suppressLineNumbers/>
        <w:suppressAutoHyphens/>
        <w:spacing w:line="360" w:lineRule="auto"/>
        <w:ind w:firstLine="709"/>
        <w:jc w:val="both"/>
        <w:rPr>
          <w:sz w:val="28"/>
          <w:szCs w:val="28"/>
        </w:rPr>
      </w:pPr>
      <w:r>
        <w:rPr>
          <w:sz w:val="28"/>
          <w:szCs w:val="28"/>
        </w:rPr>
        <w:t>г.: А1&gt;П1, А2&gt;П2, А3&gt;П3, А4&lt;П4;</w:t>
      </w:r>
    </w:p>
    <w:p w:rsidR="000A52FC" w:rsidRDefault="00215D99">
      <w:pPr>
        <w:suppressLineNumbers/>
        <w:suppressAutoHyphens/>
        <w:spacing w:line="360" w:lineRule="auto"/>
        <w:ind w:firstLine="709"/>
        <w:jc w:val="both"/>
        <w:rPr>
          <w:sz w:val="28"/>
          <w:szCs w:val="28"/>
        </w:rPr>
      </w:pPr>
      <w:r>
        <w:rPr>
          <w:sz w:val="28"/>
          <w:szCs w:val="28"/>
        </w:rPr>
        <w:t xml:space="preserve">Баланс предприятия оказался ликвидным, о чем свидетельствует </w:t>
      </w:r>
      <w:r>
        <w:rPr>
          <w:sz w:val="28"/>
          <w:szCs w:val="28"/>
        </w:rPr>
        <w:lastRenderedPageBreak/>
        <w:t>платежный излишек средств в 2013 г.</w:t>
      </w:r>
    </w:p>
    <w:p w:rsidR="000A52FC" w:rsidRDefault="00215D99">
      <w:pPr>
        <w:suppressLineNumbers/>
        <w:suppressAutoHyphens/>
        <w:spacing w:line="360" w:lineRule="auto"/>
        <w:ind w:firstLine="709"/>
        <w:jc w:val="both"/>
        <w:rPr>
          <w:sz w:val="28"/>
          <w:szCs w:val="28"/>
        </w:rPr>
      </w:pPr>
      <w:r>
        <w:rPr>
          <w:sz w:val="28"/>
          <w:szCs w:val="28"/>
        </w:rPr>
        <w:t>Значительно улучшились коэффициенты ликвидности баланса. Коэффициент абсолютной ликвидности - 1,243; коэффициент промежуточной ликвидности - 1,778; коэффициент текущей ликвидности - 2,871. Увеличение показателей делает предприятие привлекательнее не только для поставщиков материалов, но и для банков, а также для инвесторов. Предприятие способно погасить свои краткосрочные обязательства за счет имеющихся наличных денежных средств, за счет средств за отгруженную продукцию.</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Таблица 39 - Относительные показатели ликвидности баланса ОАО МКБ «Факел»</w:t>
      </w: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5"/>
        <w:gridCol w:w="1367"/>
        <w:gridCol w:w="1135"/>
        <w:gridCol w:w="1133"/>
        <w:gridCol w:w="1595"/>
      </w:tblGrid>
      <w:tr w:rsidR="000A52FC">
        <w:tc>
          <w:tcPr>
            <w:tcW w:w="401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13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Оптимальное значение</w:t>
            </w:r>
          </w:p>
        </w:tc>
        <w:tc>
          <w:tcPr>
            <w:tcW w:w="11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 г</w:t>
            </w:r>
          </w:p>
        </w:tc>
        <w:tc>
          <w:tcPr>
            <w:tcW w:w="11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2013 г</w:t>
            </w:r>
          </w:p>
        </w:tc>
        <w:tc>
          <w:tcPr>
            <w:tcW w:w="15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Отклонение 2013г. от 2012г.</w:t>
            </w:r>
          </w:p>
        </w:tc>
      </w:tr>
      <w:tr w:rsidR="000A52FC">
        <w:tc>
          <w:tcPr>
            <w:tcW w:w="401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абсолютной ликвидности </w:t>
            </w:r>
          </w:p>
        </w:tc>
        <w:tc>
          <w:tcPr>
            <w:tcW w:w="13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11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0,003</w:t>
            </w:r>
          </w:p>
        </w:tc>
        <w:tc>
          <w:tcPr>
            <w:tcW w:w="11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1,243</w:t>
            </w:r>
          </w:p>
        </w:tc>
        <w:tc>
          <w:tcPr>
            <w:tcW w:w="15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0,24</w:t>
            </w:r>
          </w:p>
        </w:tc>
      </w:tr>
      <w:tr w:rsidR="000A52FC">
        <w:tc>
          <w:tcPr>
            <w:tcW w:w="401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критической ликвидности </w:t>
            </w:r>
          </w:p>
        </w:tc>
        <w:tc>
          <w:tcPr>
            <w:tcW w:w="13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0,7-1,0</w:t>
            </w:r>
          </w:p>
        </w:tc>
        <w:tc>
          <w:tcPr>
            <w:tcW w:w="11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0,187</w:t>
            </w:r>
          </w:p>
        </w:tc>
        <w:tc>
          <w:tcPr>
            <w:tcW w:w="11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1,778</w:t>
            </w:r>
          </w:p>
        </w:tc>
        <w:tc>
          <w:tcPr>
            <w:tcW w:w="15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1,591</w:t>
            </w:r>
          </w:p>
        </w:tc>
      </w:tr>
      <w:tr w:rsidR="000A52FC">
        <w:tc>
          <w:tcPr>
            <w:tcW w:w="401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Коэффициент текущей ликвидности </w:t>
            </w:r>
          </w:p>
        </w:tc>
        <w:tc>
          <w:tcPr>
            <w:tcW w:w="13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1,0 - 2,0</w:t>
            </w:r>
          </w:p>
        </w:tc>
        <w:tc>
          <w:tcPr>
            <w:tcW w:w="11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0,426</w:t>
            </w:r>
          </w:p>
        </w:tc>
        <w:tc>
          <w:tcPr>
            <w:tcW w:w="113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2,871</w:t>
            </w:r>
          </w:p>
        </w:tc>
        <w:tc>
          <w:tcPr>
            <w:tcW w:w="15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2,445</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Кредиторская задолженность снижается более быстрыми темпами, чем дебиторская.</w:t>
      </w:r>
    </w:p>
    <w:p w:rsidR="000A52FC" w:rsidRDefault="000A52FC">
      <w:pPr>
        <w:suppressLineNumbers/>
        <w:suppressAutoHyphens/>
        <w:spacing w:line="360" w:lineRule="auto"/>
        <w:ind w:firstLine="709"/>
        <w:jc w:val="both"/>
        <w:rPr>
          <w:sz w:val="28"/>
          <w:szCs w:val="28"/>
        </w:rPr>
      </w:pPr>
    </w:p>
    <w:p w:rsidR="000A52FC" w:rsidRDefault="00215D99">
      <w:pPr>
        <w:pStyle w:val="1"/>
        <w:suppressLineNumbers/>
        <w:suppressAutoHyphens/>
        <w:spacing w:line="360" w:lineRule="auto"/>
        <w:ind w:firstLine="709"/>
        <w:jc w:val="both"/>
        <w:rPr>
          <w:caps/>
          <w:sz w:val="28"/>
          <w:szCs w:val="28"/>
        </w:rPr>
      </w:pPr>
      <w:r>
        <w:rPr>
          <w:caps/>
          <w:sz w:val="28"/>
          <w:szCs w:val="28"/>
        </w:rPr>
        <w:br w:type="page"/>
      </w:r>
      <w:r>
        <w:rPr>
          <w:caps/>
          <w:sz w:val="28"/>
          <w:szCs w:val="28"/>
        </w:rPr>
        <w:lastRenderedPageBreak/>
        <w:t>ЗАКЛЮЧЕНИЕ</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В современных условиях ведения бизнеса становится очевидным, что предприятия и компании для выживания и сохранения долгосрочной конкурентоспособности должны постоянно корректировать свою деятельность с учетом требований окружающей действительности. Новые условия ведения бизнеса предполагают постоянную готовность к переменам.</w:t>
      </w:r>
    </w:p>
    <w:p w:rsidR="000A52FC" w:rsidRDefault="00215D99">
      <w:pPr>
        <w:suppressLineNumbers/>
        <w:suppressAutoHyphens/>
        <w:spacing w:line="360" w:lineRule="auto"/>
        <w:ind w:firstLine="709"/>
        <w:jc w:val="both"/>
        <w:rPr>
          <w:sz w:val="28"/>
          <w:szCs w:val="28"/>
        </w:rPr>
      </w:pPr>
      <w:r>
        <w:rPr>
          <w:sz w:val="28"/>
          <w:szCs w:val="28"/>
        </w:rPr>
        <w:t>Организация должна обладать способностью к правильной и своевременной трансформации структуры бизнеса, оперативно проводить адекватные стратегические и оперативные изменения.</w:t>
      </w:r>
    </w:p>
    <w:p w:rsidR="000A52FC" w:rsidRDefault="00215D99">
      <w:pPr>
        <w:suppressLineNumbers/>
        <w:suppressAutoHyphens/>
        <w:spacing w:line="360" w:lineRule="auto"/>
        <w:ind w:firstLine="709"/>
        <w:jc w:val="both"/>
        <w:rPr>
          <w:sz w:val="28"/>
          <w:szCs w:val="28"/>
        </w:rPr>
      </w:pPr>
      <w:r>
        <w:rPr>
          <w:sz w:val="28"/>
          <w:szCs w:val="28"/>
        </w:rPr>
        <w:t>В соответствии с целью дипломной работы разработаны пути финансового оздоровления ОАО МКБ «Факел».</w:t>
      </w:r>
    </w:p>
    <w:p w:rsidR="000A52FC" w:rsidRDefault="00215D99">
      <w:pPr>
        <w:suppressLineNumbers/>
        <w:suppressAutoHyphens/>
        <w:spacing w:line="360" w:lineRule="auto"/>
        <w:ind w:firstLine="709"/>
        <w:jc w:val="both"/>
        <w:rPr>
          <w:sz w:val="28"/>
          <w:szCs w:val="28"/>
        </w:rPr>
      </w:pPr>
      <w:r>
        <w:rPr>
          <w:sz w:val="28"/>
          <w:szCs w:val="28"/>
        </w:rPr>
        <w:t>В первой главе выпускной квалификационной работе рассмотрены теоретические основы финансового оздоровления предприятия.</w:t>
      </w:r>
    </w:p>
    <w:p w:rsidR="000A52FC" w:rsidRDefault="00215D99">
      <w:pPr>
        <w:suppressLineNumbers/>
        <w:suppressAutoHyphens/>
        <w:spacing w:line="360" w:lineRule="auto"/>
        <w:ind w:firstLine="709"/>
        <w:jc w:val="both"/>
        <w:rPr>
          <w:sz w:val="28"/>
          <w:szCs w:val="28"/>
        </w:rPr>
      </w:pPr>
      <w:r>
        <w:rPr>
          <w:sz w:val="28"/>
          <w:szCs w:val="28"/>
        </w:rPr>
        <w:t>Во второй главе проведен анализ финансового состояния ОАО МКБ «Факел» Анализ и оценка финансовой устойчивости ОАО МКБ «Факел».</w:t>
      </w:r>
    </w:p>
    <w:p w:rsidR="000A52FC" w:rsidRDefault="00215D99">
      <w:pPr>
        <w:suppressLineNumbers/>
        <w:suppressAutoHyphens/>
        <w:spacing w:line="360" w:lineRule="auto"/>
        <w:ind w:firstLine="709"/>
        <w:jc w:val="both"/>
        <w:rPr>
          <w:sz w:val="28"/>
          <w:szCs w:val="28"/>
        </w:rPr>
      </w:pPr>
      <w:r>
        <w:rPr>
          <w:sz w:val="28"/>
          <w:szCs w:val="28"/>
        </w:rPr>
        <w:t>В настоящее время предприятия имеет организационно-правовую форму общества с ограниченной ответственностью и действует на основании Гражданского Кодекса Российской Федерации и устава, принятого общим собранием акционеров.</w:t>
      </w:r>
    </w:p>
    <w:p w:rsidR="000A52FC" w:rsidRDefault="00215D99">
      <w:pPr>
        <w:suppressLineNumbers/>
        <w:suppressAutoHyphens/>
        <w:spacing w:line="360" w:lineRule="auto"/>
        <w:ind w:firstLine="709"/>
        <w:jc w:val="both"/>
        <w:rPr>
          <w:sz w:val="28"/>
          <w:szCs w:val="28"/>
        </w:rPr>
      </w:pPr>
      <w:r>
        <w:rPr>
          <w:sz w:val="28"/>
          <w:szCs w:val="28"/>
        </w:rPr>
        <w:t>Основными видами производственной, коммерческой деятельности ОАО МКБ «Факел» являются:</w:t>
      </w:r>
    </w:p>
    <w:p w:rsidR="000A52FC" w:rsidRDefault="00215D99">
      <w:pPr>
        <w:suppressLineNumbers/>
        <w:suppressAutoHyphens/>
        <w:spacing w:line="360" w:lineRule="auto"/>
        <w:ind w:firstLine="709"/>
        <w:jc w:val="both"/>
        <w:rPr>
          <w:sz w:val="28"/>
          <w:szCs w:val="28"/>
        </w:rPr>
      </w:pPr>
      <w:r>
        <w:rPr>
          <w:sz w:val="28"/>
          <w:szCs w:val="28"/>
        </w:rPr>
        <w:t>ремонт и техническое обслуживание автомобилей;</w:t>
      </w:r>
    </w:p>
    <w:p w:rsidR="000A52FC" w:rsidRDefault="00215D99">
      <w:pPr>
        <w:suppressLineNumbers/>
        <w:suppressAutoHyphens/>
        <w:spacing w:line="360" w:lineRule="auto"/>
        <w:ind w:firstLine="709"/>
        <w:jc w:val="both"/>
        <w:rPr>
          <w:sz w:val="28"/>
          <w:szCs w:val="28"/>
        </w:rPr>
      </w:pPr>
      <w:r>
        <w:rPr>
          <w:sz w:val="28"/>
          <w:szCs w:val="28"/>
        </w:rPr>
        <w:t>оказание транспортные услуги;</w:t>
      </w:r>
    </w:p>
    <w:p w:rsidR="000A52FC" w:rsidRDefault="00215D99">
      <w:pPr>
        <w:suppressLineNumbers/>
        <w:suppressAutoHyphens/>
        <w:spacing w:line="360" w:lineRule="auto"/>
        <w:ind w:firstLine="709"/>
        <w:jc w:val="both"/>
        <w:rPr>
          <w:sz w:val="28"/>
          <w:szCs w:val="28"/>
        </w:rPr>
      </w:pPr>
      <w:r>
        <w:rPr>
          <w:sz w:val="28"/>
          <w:szCs w:val="28"/>
        </w:rPr>
        <w:t>предоставление в аренду автомобилей.</w:t>
      </w:r>
    </w:p>
    <w:p w:rsidR="000A52FC" w:rsidRDefault="00215D99">
      <w:pPr>
        <w:suppressLineNumbers/>
        <w:suppressAutoHyphens/>
        <w:spacing w:line="360" w:lineRule="auto"/>
        <w:ind w:firstLine="709"/>
        <w:jc w:val="both"/>
        <w:rPr>
          <w:sz w:val="28"/>
          <w:szCs w:val="28"/>
        </w:rPr>
      </w:pPr>
      <w:r>
        <w:rPr>
          <w:sz w:val="28"/>
          <w:szCs w:val="28"/>
        </w:rPr>
        <w:t xml:space="preserve">Анализ основных экономических показателей деятельности предприятия показывает, что экономический потенциал предприятия растет, денежное выражение ресурсов предприятия (основные производственные фонды, </w:t>
      </w:r>
      <w:r>
        <w:rPr>
          <w:sz w:val="28"/>
          <w:szCs w:val="28"/>
        </w:rPr>
        <w:lastRenderedPageBreak/>
        <w:t>оборотные средства) имеет положительную динамику. На 7% выросла численность работников предприятия.</w:t>
      </w:r>
    </w:p>
    <w:p w:rsidR="000A52FC" w:rsidRDefault="00215D99">
      <w:pPr>
        <w:suppressLineNumbers/>
        <w:suppressAutoHyphens/>
        <w:spacing w:line="360" w:lineRule="auto"/>
        <w:ind w:firstLine="709"/>
        <w:jc w:val="both"/>
        <w:rPr>
          <w:sz w:val="28"/>
          <w:szCs w:val="28"/>
        </w:rPr>
      </w:pPr>
      <w:r>
        <w:rPr>
          <w:sz w:val="28"/>
          <w:szCs w:val="28"/>
        </w:rPr>
        <w:t>За анализируемый период выручка от реализации продукции выросла на 3592 тыс. руб. (на 13%).</w:t>
      </w:r>
    </w:p>
    <w:p w:rsidR="000A52FC" w:rsidRDefault="00215D99">
      <w:pPr>
        <w:suppressLineNumbers/>
        <w:suppressAutoHyphens/>
        <w:spacing w:line="360" w:lineRule="auto"/>
        <w:ind w:firstLine="709"/>
        <w:jc w:val="both"/>
        <w:rPr>
          <w:sz w:val="28"/>
          <w:szCs w:val="28"/>
        </w:rPr>
      </w:pPr>
      <w:r>
        <w:rPr>
          <w:sz w:val="28"/>
          <w:szCs w:val="28"/>
        </w:rPr>
        <w:t>Негативным моментом, который явился причиной снижения рентабельности основной деятельности является опережающий тем роста себестоимости по сравнению с темпом роста выручки от реализации. Это привело снижению прибыли от продаж (на 881 тыс. руб.) и к отрицательному финансовому результату в 2012 году (убыток 470 тыс. руб.).</w:t>
      </w:r>
    </w:p>
    <w:p w:rsidR="000A52FC" w:rsidRDefault="00215D99">
      <w:pPr>
        <w:suppressLineNumbers/>
        <w:suppressAutoHyphens/>
        <w:spacing w:line="360" w:lineRule="auto"/>
        <w:ind w:firstLine="709"/>
        <w:jc w:val="both"/>
        <w:rPr>
          <w:sz w:val="28"/>
          <w:szCs w:val="28"/>
        </w:rPr>
      </w:pPr>
      <w:r>
        <w:rPr>
          <w:sz w:val="28"/>
          <w:szCs w:val="28"/>
        </w:rPr>
        <w:t>По результатам анализа, проведенного в рамках данной работы, деятельности предприятия признана неэффективной</w:t>
      </w:r>
    </w:p>
    <w:p w:rsidR="000A52FC" w:rsidRDefault="00215D99">
      <w:pPr>
        <w:suppressLineNumbers/>
        <w:suppressAutoHyphens/>
        <w:spacing w:line="360" w:lineRule="auto"/>
        <w:ind w:firstLine="709"/>
        <w:jc w:val="both"/>
        <w:rPr>
          <w:sz w:val="28"/>
          <w:szCs w:val="28"/>
        </w:rPr>
      </w:pPr>
      <w:r>
        <w:rPr>
          <w:sz w:val="28"/>
          <w:szCs w:val="28"/>
        </w:rPr>
        <w:t>Рентабельность продукции за анализируемый период снизилась на 27%, рентабельность основной деятельности - на 37%.</w:t>
      </w:r>
    </w:p>
    <w:p w:rsidR="000A52FC" w:rsidRDefault="00215D99">
      <w:pPr>
        <w:suppressLineNumbers/>
        <w:suppressAutoHyphens/>
        <w:spacing w:line="360" w:lineRule="auto"/>
        <w:ind w:firstLine="709"/>
        <w:jc w:val="both"/>
        <w:rPr>
          <w:sz w:val="28"/>
          <w:szCs w:val="28"/>
        </w:rPr>
      </w:pPr>
      <w:r>
        <w:rPr>
          <w:sz w:val="28"/>
          <w:szCs w:val="28"/>
        </w:rPr>
        <w:t>Анализ ресурсного потенциала предприятия показал, что ресурсы предприятия используются не эффективно, их структура не оптимальна; в структуре основных средств наибольшую долю занимают здания; в структуре оборотных средств наибольший удельный вес имеет дебиторская задолженность, доля денежных средств - незначительна.</w:t>
      </w:r>
    </w:p>
    <w:p w:rsidR="000A52FC" w:rsidRDefault="00215D99">
      <w:pPr>
        <w:suppressLineNumbers/>
        <w:suppressAutoHyphens/>
        <w:spacing w:line="360" w:lineRule="auto"/>
        <w:ind w:firstLine="709"/>
        <w:jc w:val="both"/>
        <w:rPr>
          <w:sz w:val="28"/>
          <w:szCs w:val="28"/>
        </w:rPr>
      </w:pPr>
      <w:r>
        <w:rPr>
          <w:sz w:val="28"/>
          <w:szCs w:val="28"/>
        </w:rPr>
        <w:t>В целом можно говорить, что предприятие в достаточной мере обеспечено ресурсами и но эффективность их использования снижается.</w:t>
      </w:r>
    </w:p>
    <w:p w:rsidR="000A52FC" w:rsidRDefault="00215D99">
      <w:pPr>
        <w:suppressLineNumbers/>
        <w:suppressAutoHyphens/>
        <w:spacing w:line="360" w:lineRule="auto"/>
        <w:ind w:firstLine="709"/>
        <w:jc w:val="both"/>
        <w:rPr>
          <w:sz w:val="28"/>
          <w:szCs w:val="28"/>
        </w:rPr>
      </w:pPr>
      <w:r>
        <w:rPr>
          <w:sz w:val="28"/>
          <w:szCs w:val="28"/>
        </w:rPr>
        <w:t>На основании данных бухгалтерского баланса, преобразованного в аналитический баланс был проведен анализ финансового состояния предприятия.</w:t>
      </w:r>
    </w:p>
    <w:p w:rsidR="000A52FC" w:rsidRDefault="00215D99">
      <w:pPr>
        <w:suppressLineNumbers/>
        <w:suppressAutoHyphens/>
        <w:spacing w:line="360" w:lineRule="auto"/>
        <w:ind w:firstLine="709"/>
        <w:jc w:val="both"/>
        <w:rPr>
          <w:sz w:val="28"/>
          <w:szCs w:val="28"/>
        </w:rPr>
      </w:pPr>
      <w:r>
        <w:rPr>
          <w:sz w:val="28"/>
          <w:szCs w:val="28"/>
        </w:rPr>
        <w:t>Анализ баланса показал, что за анализируемый период валюта баланса увеличилась на 6191 тыс. руб. (на 10%). В структуре активов наибольший удельный вес занимает иммобилизованное имущество: 2010г. - 95,3%; 2011г. - 94,3%; 2012г.- 92,9%.</w:t>
      </w:r>
    </w:p>
    <w:p w:rsidR="000A52FC" w:rsidRDefault="00215D99">
      <w:pPr>
        <w:suppressLineNumbers/>
        <w:suppressAutoHyphens/>
        <w:spacing w:line="360" w:lineRule="auto"/>
        <w:ind w:firstLine="709"/>
        <w:jc w:val="both"/>
        <w:rPr>
          <w:sz w:val="28"/>
          <w:szCs w:val="28"/>
        </w:rPr>
      </w:pPr>
      <w:r>
        <w:rPr>
          <w:sz w:val="28"/>
          <w:szCs w:val="28"/>
        </w:rPr>
        <w:t xml:space="preserve">В течение всего анализируемого периода формально наибольший </w:t>
      </w:r>
      <w:r>
        <w:rPr>
          <w:sz w:val="28"/>
          <w:szCs w:val="28"/>
        </w:rPr>
        <w:lastRenderedPageBreak/>
        <w:t>удельный вес в структуре пассивов занимает собственный капитал: 2010г. - 93,3%; 2011г. - 88,4%; 2012.- 83,4%.</w:t>
      </w:r>
    </w:p>
    <w:p w:rsidR="000A52FC" w:rsidRDefault="00215D99">
      <w:pPr>
        <w:suppressLineNumbers/>
        <w:suppressAutoHyphens/>
        <w:spacing w:line="360" w:lineRule="auto"/>
        <w:ind w:firstLine="709"/>
        <w:jc w:val="both"/>
        <w:rPr>
          <w:sz w:val="28"/>
          <w:szCs w:val="28"/>
        </w:rPr>
      </w:pPr>
      <w:r>
        <w:rPr>
          <w:sz w:val="28"/>
          <w:szCs w:val="28"/>
        </w:rPr>
        <w:t>Анализ абсолютных показателей финансовой устойчивости показал, что в течение всего анализируемого периода ОАО МКБ «Факел» имело IV-ый тип финансовой устойчивости - кризисное финансовое состояние. Предприятие испытывает острый недостаток в собственных оборотных средствах.</w:t>
      </w:r>
    </w:p>
    <w:p w:rsidR="000A52FC" w:rsidRDefault="00215D99">
      <w:pPr>
        <w:suppressLineNumbers/>
        <w:suppressAutoHyphens/>
        <w:spacing w:line="360" w:lineRule="auto"/>
        <w:ind w:firstLine="709"/>
        <w:jc w:val="both"/>
        <w:rPr>
          <w:sz w:val="28"/>
          <w:szCs w:val="28"/>
        </w:rPr>
      </w:pPr>
      <w:r>
        <w:rPr>
          <w:sz w:val="28"/>
          <w:szCs w:val="28"/>
        </w:rPr>
        <w:t>Собственные источники для формирования запасов отсутствуют.</w:t>
      </w:r>
    </w:p>
    <w:p w:rsidR="000A52FC" w:rsidRDefault="00215D99">
      <w:pPr>
        <w:suppressLineNumbers/>
        <w:suppressAutoHyphens/>
        <w:spacing w:line="360" w:lineRule="auto"/>
        <w:ind w:firstLine="709"/>
        <w:jc w:val="both"/>
        <w:rPr>
          <w:sz w:val="28"/>
          <w:szCs w:val="28"/>
        </w:rPr>
      </w:pPr>
      <w:r>
        <w:rPr>
          <w:sz w:val="28"/>
          <w:szCs w:val="28"/>
        </w:rPr>
        <w:t>Предприятие является неплатежеспособным и находится на грани банкротства, поскольку в данной ситуации денежные средства, краткосрочные ценные бумаги и дебиторская задолженность предприятия не покрывают даже его кредиторской задолженности.</w:t>
      </w:r>
    </w:p>
    <w:p w:rsidR="000A52FC" w:rsidRDefault="00215D99">
      <w:pPr>
        <w:suppressLineNumbers/>
        <w:suppressAutoHyphens/>
        <w:spacing w:line="360" w:lineRule="auto"/>
        <w:ind w:firstLine="709"/>
        <w:jc w:val="both"/>
        <w:rPr>
          <w:sz w:val="28"/>
          <w:szCs w:val="28"/>
        </w:rPr>
      </w:pPr>
      <w:r>
        <w:rPr>
          <w:sz w:val="28"/>
          <w:szCs w:val="28"/>
        </w:rPr>
        <w:t>Анализ коэффициентов финансовой устойчивости показал, что большинство коэффициентов не соответствуют оптимальному значению.</w:t>
      </w:r>
    </w:p>
    <w:p w:rsidR="000A52FC" w:rsidRDefault="00215D99">
      <w:pPr>
        <w:suppressLineNumbers/>
        <w:suppressAutoHyphens/>
        <w:spacing w:line="360" w:lineRule="auto"/>
        <w:ind w:firstLine="709"/>
        <w:jc w:val="both"/>
        <w:rPr>
          <w:sz w:val="28"/>
          <w:szCs w:val="28"/>
        </w:rPr>
      </w:pPr>
      <w:r>
        <w:rPr>
          <w:sz w:val="28"/>
          <w:szCs w:val="28"/>
        </w:rPr>
        <w:t>Показатели характеризующие финансовую устойчивость предприятия, рассчитанные по общепринятой методике, показали достаточного высокую финансовую независимость предприятия, но она является абсолютно формальной, вследствие того, что собственный капитал общества представлен в основном добавочным капиталом.</w:t>
      </w:r>
    </w:p>
    <w:p w:rsidR="000A52FC" w:rsidRDefault="00215D99">
      <w:pPr>
        <w:suppressLineNumbers/>
        <w:suppressAutoHyphens/>
        <w:spacing w:line="360" w:lineRule="auto"/>
        <w:ind w:firstLine="709"/>
        <w:jc w:val="both"/>
        <w:rPr>
          <w:sz w:val="28"/>
          <w:szCs w:val="28"/>
        </w:rPr>
      </w:pPr>
      <w:r>
        <w:rPr>
          <w:sz w:val="28"/>
          <w:szCs w:val="28"/>
        </w:rPr>
        <w:t>В ходе исследования были рассчитаны показатели финансовой устойчивости на основании собственного капитала уменьшенного на величину добавочного капитала, которые показали реальное финансовое состояние предприятия.</w:t>
      </w:r>
    </w:p>
    <w:p w:rsidR="000A52FC" w:rsidRDefault="00215D99">
      <w:pPr>
        <w:suppressLineNumbers/>
        <w:suppressAutoHyphens/>
        <w:spacing w:line="360" w:lineRule="auto"/>
        <w:ind w:firstLine="709"/>
        <w:jc w:val="both"/>
        <w:rPr>
          <w:sz w:val="28"/>
          <w:szCs w:val="28"/>
        </w:rPr>
      </w:pPr>
      <w:r>
        <w:rPr>
          <w:sz w:val="28"/>
          <w:szCs w:val="28"/>
        </w:rPr>
        <w:t>В частности при такой методике расчета коэффициент финансовой независимости на протяжении рассматриваемого периода отрицателен, в связи с отрицательной величиной собственного капитала.</w:t>
      </w:r>
    </w:p>
    <w:p w:rsidR="000A52FC" w:rsidRDefault="00215D99">
      <w:pPr>
        <w:suppressLineNumbers/>
        <w:suppressAutoHyphens/>
        <w:spacing w:line="360" w:lineRule="auto"/>
        <w:ind w:firstLine="709"/>
        <w:jc w:val="both"/>
        <w:rPr>
          <w:sz w:val="28"/>
          <w:szCs w:val="28"/>
        </w:rPr>
      </w:pPr>
      <w:r>
        <w:rPr>
          <w:sz w:val="28"/>
          <w:szCs w:val="28"/>
        </w:rPr>
        <w:t>Коэффициент финансовой зависимости более чем в 3,5 раза превышает нормативное значение, его величина на конец 2012 г. составила 1,429, таким образом, предприятие полностью зависит от заемных средств.</w:t>
      </w:r>
    </w:p>
    <w:p w:rsidR="000A52FC" w:rsidRDefault="00215D99">
      <w:pPr>
        <w:suppressLineNumbers/>
        <w:suppressAutoHyphens/>
        <w:spacing w:line="360" w:lineRule="auto"/>
        <w:ind w:firstLine="709"/>
        <w:jc w:val="both"/>
        <w:rPr>
          <w:sz w:val="28"/>
          <w:szCs w:val="28"/>
        </w:rPr>
      </w:pPr>
      <w:r>
        <w:rPr>
          <w:sz w:val="28"/>
          <w:szCs w:val="28"/>
        </w:rPr>
        <w:lastRenderedPageBreak/>
        <w:t>Финансирование деятельности предприятия производится в основном за счет кредиторской задолженности.</w:t>
      </w:r>
    </w:p>
    <w:p w:rsidR="000A52FC" w:rsidRDefault="00215D99">
      <w:pPr>
        <w:suppressLineNumbers/>
        <w:suppressAutoHyphens/>
        <w:spacing w:line="360" w:lineRule="auto"/>
        <w:ind w:firstLine="709"/>
        <w:jc w:val="both"/>
        <w:rPr>
          <w:sz w:val="28"/>
          <w:szCs w:val="28"/>
        </w:rPr>
      </w:pPr>
      <w:r>
        <w:rPr>
          <w:sz w:val="28"/>
          <w:szCs w:val="28"/>
        </w:rPr>
        <w:t>Наблюдается очень высокая степень иммобилизации активов. Коэффициент иммобилизованных активов значительно выше оптимального значения (на конец периода 1,12 при оптимальном значении 0,5-0,7) и имеет тенденцию к росту.</w:t>
      </w:r>
    </w:p>
    <w:p w:rsidR="000A52FC" w:rsidRDefault="00215D99">
      <w:pPr>
        <w:suppressLineNumbers/>
        <w:suppressAutoHyphens/>
        <w:spacing w:line="360" w:lineRule="auto"/>
        <w:ind w:firstLine="709"/>
        <w:jc w:val="both"/>
        <w:rPr>
          <w:sz w:val="28"/>
          <w:szCs w:val="28"/>
        </w:rPr>
      </w:pPr>
      <w:r>
        <w:rPr>
          <w:sz w:val="28"/>
          <w:szCs w:val="28"/>
        </w:rPr>
        <w:t>В связи с тем, что предприятие испытывает острый недостаток в собственных оборотных средствах, коэффициент маневренности собственного капитала, коэффициент обеспеченности собственными оборотными средствами, коэффициент обеспеченности запасав собственными оборотными средствами имеют отрицательное значение.</w:t>
      </w:r>
    </w:p>
    <w:p w:rsidR="000A52FC" w:rsidRDefault="00215D99">
      <w:pPr>
        <w:suppressLineNumbers/>
        <w:suppressAutoHyphens/>
        <w:spacing w:line="360" w:lineRule="auto"/>
        <w:ind w:firstLine="709"/>
        <w:jc w:val="both"/>
        <w:rPr>
          <w:sz w:val="28"/>
          <w:szCs w:val="28"/>
        </w:rPr>
      </w:pPr>
      <w:r>
        <w:rPr>
          <w:sz w:val="28"/>
          <w:szCs w:val="28"/>
        </w:rPr>
        <w:t>Анализ относительных показателей финансовой устойчивости свидетельствует о неудовлетворительной структуре капитала предприятия: несоответствующее оптимальному соотношение собственных и заемных средств, слишком высокая иммобилизация капитала, отсутствие собственных оборотных средств.</w:t>
      </w:r>
    </w:p>
    <w:p w:rsidR="000A52FC" w:rsidRDefault="00215D99">
      <w:pPr>
        <w:suppressLineNumbers/>
        <w:suppressAutoHyphens/>
        <w:spacing w:line="360" w:lineRule="auto"/>
        <w:ind w:firstLine="709"/>
        <w:jc w:val="both"/>
        <w:rPr>
          <w:sz w:val="28"/>
          <w:szCs w:val="28"/>
        </w:rPr>
      </w:pPr>
      <w:r>
        <w:rPr>
          <w:sz w:val="28"/>
          <w:szCs w:val="28"/>
        </w:rPr>
        <w:t>Анализ ликвидности баланса был проведен на основании построения агрегированного баланса.</w:t>
      </w:r>
    </w:p>
    <w:p w:rsidR="000A52FC" w:rsidRDefault="00215D99">
      <w:pPr>
        <w:suppressLineNumbers/>
        <w:suppressAutoHyphens/>
        <w:spacing w:line="360" w:lineRule="auto"/>
        <w:ind w:firstLine="709"/>
        <w:jc w:val="both"/>
        <w:rPr>
          <w:sz w:val="28"/>
          <w:szCs w:val="28"/>
        </w:rPr>
      </w:pPr>
      <w:r>
        <w:rPr>
          <w:sz w:val="28"/>
          <w:szCs w:val="28"/>
        </w:rPr>
        <w:t>Соотношение активов и пассивов за исследуемый период показывает, что баланс был и остается неликвидным в текущем периоде, но ликвидным в перспективе, при условии реализации мероприятий по финансовой стабилизации.</w:t>
      </w:r>
    </w:p>
    <w:p w:rsidR="000A52FC" w:rsidRDefault="00215D99">
      <w:pPr>
        <w:suppressLineNumbers/>
        <w:suppressAutoHyphens/>
        <w:spacing w:line="360" w:lineRule="auto"/>
        <w:ind w:firstLine="709"/>
        <w:jc w:val="both"/>
        <w:rPr>
          <w:sz w:val="28"/>
          <w:szCs w:val="28"/>
        </w:rPr>
      </w:pPr>
      <w:r>
        <w:rPr>
          <w:sz w:val="28"/>
          <w:szCs w:val="28"/>
        </w:rPr>
        <w:t>По показателям платежеспособности можно сделать вывод, что платежеспособность предприятия в продолжение трех анализируемых лет очень низкая, в связи с отсутствие собственного капитала. Переменная часть оборотных активов финансируется в основном за счет кредиторской задолженности.</w:t>
      </w:r>
    </w:p>
    <w:p w:rsidR="000A52FC" w:rsidRDefault="00215D99">
      <w:pPr>
        <w:suppressLineNumbers/>
        <w:suppressAutoHyphens/>
        <w:spacing w:line="360" w:lineRule="auto"/>
        <w:ind w:firstLine="709"/>
        <w:jc w:val="both"/>
        <w:rPr>
          <w:sz w:val="28"/>
          <w:szCs w:val="28"/>
        </w:rPr>
      </w:pPr>
      <w:r>
        <w:rPr>
          <w:sz w:val="28"/>
          <w:szCs w:val="28"/>
        </w:rPr>
        <w:t xml:space="preserve">Анализ финансовых результатов деятельности предприятия показал, что </w:t>
      </w:r>
      <w:r>
        <w:rPr>
          <w:sz w:val="28"/>
          <w:szCs w:val="28"/>
        </w:rPr>
        <w:lastRenderedPageBreak/>
        <w:t>при росте выручки от продаж на 3592 тыс. руб. (на 13%), себестоимость выросла на 4631 тыс. руб. (на 21%), в связи с опережающим темпом роста себестоимости валовая прибыль за анализируемый период уменьшилась на 1039 тыс. руб. (на 19%); прибыль от продаж снизилась на 881 тыс. руб. (на 21%).</w:t>
      </w:r>
    </w:p>
    <w:p w:rsidR="000A52FC" w:rsidRDefault="00215D99">
      <w:pPr>
        <w:suppressLineNumbers/>
        <w:suppressAutoHyphens/>
        <w:spacing w:line="360" w:lineRule="auto"/>
        <w:ind w:firstLine="709"/>
        <w:jc w:val="both"/>
        <w:rPr>
          <w:sz w:val="28"/>
          <w:szCs w:val="28"/>
        </w:rPr>
      </w:pPr>
      <w:r>
        <w:rPr>
          <w:sz w:val="28"/>
          <w:szCs w:val="28"/>
        </w:rPr>
        <w:t>Значительное превышение прочих расходов над соответствующими доходами, и рост отрицательного сальдо по данным статьям привело к тому, что предприятие на конец анализируемого периода имеет убыток по обычным видам деятельности в сумме -470 тыс. руб.</w:t>
      </w:r>
    </w:p>
    <w:p w:rsidR="000A52FC" w:rsidRDefault="00215D99">
      <w:pPr>
        <w:suppressLineNumbers/>
        <w:suppressAutoHyphens/>
        <w:spacing w:line="360" w:lineRule="auto"/>
        <w:ind w:firstLine="709"/>
        <w:jc w:val="both"/>
        <w:rPr>
          <w:sz w:val="28"/>
          <w:szCs w:val="28"/>
        </w:rPr>
      </w:pPr>
      <w:r>
        <w:rPr>
          <w:sz w:val="28"/>
          <w:szCs w:val="28"/>
        </w:rPr>
        <w:t>Рентабельность продукции и рентабельность основной деятельности (рентабельность производства) имеет тенденцию к снижению.</w:t>
      </w:r>
    </w:p>
    <w:p w:rsidR="000A52FC" w:rsidRDefault="00215D99">
      <w:pPr>
        <w:suppressLineNumbers/>
        <w:suppressAutoHyphens/>
        <w:spacing w:line="360" w:lineRule="auto"/>
        <w:ind w:firstLine="709"/>
        <w:jc w:val="both"/>
        <w:rPr>
          <w:sz w:val="28"/>
          <w:szCs w:val="28"/>
        </w:rPr>
      </w:pPr>
      <w:r>
        <w:rPr>
          <w:sz w:val="28"/>
          <w:szCs w:val="28"/>
        </w:rPr>
        <w:t>Анализ показателей деловой активности показывает тенденцию снижения прибыли, что свидетельствует о росте издержек производств и обращения, и о снижении экономической эффективности деятельности предприятия.</w:t>
      </w:r>
    </w:p>
    <w:p w:rsidR="000A52FC" w:rsidRDefault="00215D99">
      <w:pPr>
        <w:suppressLineNumbers/>
        <w:suppressAutoHyphens/>
        <w:spacing w:line="360" w:lineRule="auto"/>
        <w:ind w:firstLine="709"/>
        <w:jc w:val="both"/>
        <w:rPr>
          <w:sz w:val="28"/>
          <w:szCs w:val="28"/>
        </w:rPr>
      </w:pPr>
      <w:r>
        <w:rPr>
          <w:sz w:val="28"/>
          <w:szCs w:val="28"/>
        </w:rPr>
        <w:t>Снижается количество оборотов средств в расчетах и запасах, соответственно увеличивается продолжительность оборотов, что приводит к увеличению продолжительности операционного цикла.</w:t>
      </w:r>
    </w:p>
    <w:p w:rsidR="000A52FC" w:rsidRDefault="00215D99">
      <w:pPr>
        <w:suppressLineNumbers/>
        <w:suppressAutoHyphens/>
        <w:spacing w:line="360" w:lineRule="auto"/>
        <w:ind w:firstLine="709"/>
        <w:jc w:val="both"/>
        <w:rPr>
          <w:sz w:val="28"/>
          <w:szCs w:val="28"/>
        </w:rPr>
      </w:pPr>
      <w:r>
        <w:rPr>
          <w:sz w:val="28"/>
          <w:szCs w:val="28"/>
        </w:rPr>
        <w:t>Рейтинг предприятия, проведенный на основе сравнительного анализа основных финансовых показателей, показал, что предприятие нельзя отнести однозначно к предприятиям привлекательным для инвесторов, т.к. по уровню финансового состояния оно проигрывает конкурентам.</w:t>
      </w:r>
    </w:p>
    <w:p w:rsidR="000A52FC" w:rsidRDefault="00215D99">
      <w:pPr>
        <w:suppressLineNumbers/>
        <w:suppressAutoHyphens/>
        <w:spacing w:line="360" w:lineRule="auto"/>
        <w:ind w:firstLine="709"/>
        <w:jc w:val="both"/>
        <w:rPr>
          <w:sz w:val="28"/>
          <w:szCs w:val="28"/>
        </w:rPr>
      </w:pPr>
      <w:r>
        <w:rPr>
          <w:sz w:val="28"/>
          <w:szCs w:val="28"/>
        </w:rPr>
        <w:t>Для улучшения финансовых результатов деятельности предприятия необходимо оптимизировать структуру ассортимента услуг.</w:t>
      </w:r>
    </w:p>
    <w:p w:rsidR="000A52FC" w:rsidRDefault="00215D99">
      <w:pPr>
        <w:suppressLineNumbers/>
        <w:suppressAutoHyphens/>
        <w:spacing w:line="360" w:lineRule="auto"/>
        <w:ind w:firstLine="709"/>
        <w:jc w:val="both"/>
        <w:rPr>
          <w:sz w:val="28"/>
          <w:szCs w:val="28"/>
        </w:rPr>
      </w:pPr>
      <w:r>
        <w:rPr>
          <w:sz w:val="28"/>
          <w:szCs w:val="28"/>
        </w:rPr>
        <w:t>Оптимизация структуры ассортимента в рамках имеющихся видов деятельности даст значительный рост прибыли, т.к. наиболее рентабельный вид деятельности, только осваиваемый предприятием - это установка электронного корректора дроссельной заслонки, но она пока имеет небольшую долю в структуре выручки от продаж в то время как данная рыночная ниша является емкой и пока незанятой.</w:t>
      </w:r>
    </w:p>
    <w:p w:rsidR="000A52FC" w:rsidRDefault="00215D99">
      <w:pPr>
        <w:suppressLineNumbers/>
        <w:suppressAutoHyphens/>
        <w:spacing w:line="360" w:lineRule="auto"/>
        <w:ind w:firstLine="709"/>
        <w:jc w:val="both"/>
        <w:rPr>
          <w:sz w:val="28"/>
          <w:szCs w:val="28"/>
        </w:rPr>
      </w:pPr>
      <w:r>
        <w:rPr>
          <w:sz w:val="28"/>
          <w:szCs w:val="28"/>
        </w:rPr>
        <w:lastRenderedPageBreak/>
        <w:t>Поэтому предприятию необходимо осваивать данную нишу.</w:t>
      </w:r>
    </w:p>
    <w:p w:rsidR="000A52FC" w:rsidRDefault="00215D99">
      <w:pPr>
        <w:suppressLineNumbers/>
        <w:suppressAutoHyphens/>
        <w:spacing w:line="360" w:lineRule="auto"/>
        <w:ind w:firstLine="709"/>
        <w:jc w:val="both"/>
        <w:rPr>
          <w:sz w:val="28"/>
          <w:szCs w:val="28"/>
        </w:rPr>
      </w:pPr>
      <w:r>
        <w:rPr>
          <w:sz w:val="28"/>
          <w:szCs w:val="28"/>
        </w:rPr>
        <w:t>Таким образом, проект можно признать эффективным по следующим показателям:</w:t>
      </w:r>
    </w:p>
    <w:p w:rsidR="000A52FC" w:rsidRDefault="00215D99">
      <w:pPr>
        <w:suppressLineNumbers/>
        <w:tabs>
          <w:tab w:val="left" w:pos="1062"/>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чистый денежный доход 3483002 руб. положительный</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срок окупаемости «простой» и дисконтированный меньше длительности расчетного периода;</w:t>
      </w:r>
    </w:p>
    <w:p w:rsidR="000A52FC" w:rsidRDefault="00215D99">
      <w:pPr>
        <w:suppressLineNumber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индекс доходности больше единицы.</w:t>
      </w:r>
    </w:p>
    <w:p w:rsidR="000A52FC" w:rsidRDefault="00215D99">
      <w:pPr>
        <w:suppressLineNumbers/>
        <w:suppressAutoHyphens/>
        <w:spacing w:line="360" w:lineRule="auto"/>
        <w:ind w:firstLine="709"/>
        <w:jc w:val="both"/>
        <w:rPr>
          <w:sz w:val="28"/>
          <w:szCs w:val="28"/>
        </w:rPr>
      </w:pPr>
      <w:r>
        <w:rPr>
          <w:sz w:val="28"/>
          <w:szCs w:val="28"/>
        </w:rPr>
        <w:t>На основании составленного прогнозного баланса были рассчитаны коэффициенты, характеризующие финансовое состояние ОАО МКБ «Факел» в 2013 г.</w:t>
      </w:r>
    </w:p>
    <w:p w:rsidR="000A52FC" w:rsidRDefault="00215D99">
      <w:pPr>
        <w:suppressLineNumbers/>
        <w:suppressAutoHyphens/>
        <w:spacing w:line="360" w:lineRule="auto"/>
        <w:ind w:firstLine="709"/>
        <w:jc w:val="both"/>
        <w:rPr>
          <w:sz w:val="28"/>
          <w:szCs w:val="28"/>
        </w:rPr>
      </w:pPr>
      <w:r>
        <w:rPr>
          <w:sz w:val="28"/>
          <w:szCs w:val="28"/>
        </w:rPr>
        <w:t>Все прогнозные коэффициенты ликвидности соответствуют нормативным значениям. Предприятие своими самыми ликвидными активами (денежными средствами) может погасить всю кредиторскую задолженность, соответственно баланс предприятия на 2013 г. является ликвидным.</w:t>
      </w:r>
    </w:p>
    <w:p w:rsidR="000A52FC" w:rsidRDefault="00215D99">
      <w:pPr>
        <w:suppressLineNumbers/>
        <w:suppressAutoHyphens/>
        <w:spacing w:line="360" w:lineRule="auto"/>
        <w:ind w:firstLine="709"/>
        <w:jc w:val="both"/>
        <w:rPr>
          <w:sz w:val="28"/>
          <w:szCs w:val="28"/>
        </w:rPr>
      </w:pPr>
      <w:r>
        <w:rPr>
          <w:sz w:val="28"/>
          <w:szCs w:val="28"/>
        </w:rPr>
        <w:t>ОАО МКБ «Факел» в 2013 г. должно быль полностью обеспечено собственными оборотными средствами.</w:t>
      </w:r>
    </w:p>
    <w:p w:rsidR="000A52FC" w:rsidRDefault="00215D99">
      <w:pPr>
        <w:suppressLineNumbers/>
        <w:suppressAutoHyphens/>
        <w:spacing w:line="360" w:lineRule="auto"/>
        <w:ind w:firstLine="709"/>
        <w:jc w:val="both"/>
        <w:rPr>
          <w:sz w:val="28"/>
          <w:szCs w:val="28"/>
        </w:rPr>
      </w:pPr>
      <w:r>
        <w:rPr>
          <w:sz w:val="28"/>
          <w:szCs w:val="28"/>
        </w:rPr>
        <w:t>Коэффициент постоянного актива составит 0,715, что соответствует нормативу.</w:t>
      </w:r>
    </w:p>
    <w:p w:rsidR="000A52FC" w:rsidRDefault="00215D99">
      <w:pPr>
        <w:suppressLineNumbers/>
        <w:suppressAutoHyphens/>
        <w:spacing w:line="360" w:lineRule="auto"/>
        <w:ind w:firstLine="709"/>
        <w:jc w:val="both"/>
        <w:rPr>
          <w:sz w:val="28"/>
          <w:szCs w:val="28"/>
        </w:rPr>
      </w:pPr>
      <w:r>
        <w:rPr>
          <w:sz w:val="28"/>
          <w:szCs w:val="28"/>
        </w:rPr>
        <w:t>Таким образом, финансовое состояние, а следовательно и инвестиционная привлекательность предприятия оптимизируется.</w:t>
      </w:r>
    </w:p>
    <w:p w:rsidR="000A52FC" w:rsidRDefault="000A52FC">
      <w:pPr>
        <w:pStyle w:val="1"/>
        <w:suppressLineNumbers/>
        <w:suppressAutoHyphens/>
        <w:spacing w:line="360" w:lineRule="auto"/>
        <w:ind w:firstLine="709"/>
        <w:jc w:val="both"/>
        <w:rPr>
          <w:caps/>
          <w:sz w:val="28"/>
          <w:szCs w:val="28"/>
        </w:rPr>
      </w:pPr>
    </w:p>
    <w:p w:rsidR="000A52FC" w:rsidRDefault="00215D99">
      <w:pPr>
        <w:pStyle w:val="1"/>
        <w:suppressLineNumbers/>
        <w:suppressAutoHyphens/>
        <w:spacing w:line="360" w:lineRule="auto"/>
        <w:ind w:firstLine="709"/>
        <w:jc w:val="both"/>
        <w:rPr>
          <w:caps/>
          <w:sz w:val="28"/>
          <w:szCs w:val="28"/>
        </w:rPr>
      </w:pPr>
      <w:r>
        <w:rPr>
          <w:caps/>
          <w:sz w:val="28"/>
          <w:szCs w:val="28"/>
        </w:rPr>
        <w:br w:type="page"/>
      </w:r>
      <w:r>
        <w:rPr>
          <w:caps/>
          <w:sz w:val="28"/>
          <w:szCs w:val="28"/>
        </w:rPr>
        <w:lastRenderedPageBreak/>
        <w:t>Библиографический список</w:t>
      </w:r>
    </w:p>
    <w:p w:rsidR="000A52FC" w:rsidRDefault="000A52FC">
      <w:pPr>
        <w:suppressLineNumbers/>
        <w:suppressAutoHyphens/>
        <w:spacing w:line="360" w:lineRule="auto"/>
        <w:ind w:firstLine="709"/>
        <w:jc w:val="both"/>
        <w:rPr>
          <w:sz w:val="28"/>
          <w:szCs w:val="28"/>
        </w:rPr>
      </w:pPr>
    </w:p>
    <w:p w:rsidR="000A52FC" w:rsidRDefault="00215D99">
      <w:pPr>
        <w:suppressLineNumbers/>
        <w:tabs>
          <w:tab w:val="left" w:pos="567"/>
        </w:tabs>
        <w:suppressAutoHyphens/>
        <w:spacing w:line="360" w:lineRule="auto"/>
        <w:jc w:val="both"/>
        <w:rPr>
          <w:sz w:val="28"/>
          <w:szCs w:val="28"/>
        </w:rPr>
      </w:pPr>
      <w:r>
        <w:rPr>
          <w:sz w:val="28"/>
          <w:szCs w:val="28"/>
        </w:rPr>
        <w:t>1.</w:t>
      </w:r>
      <w:r>
        <w:rPr>
          <w:sz w:val="28"/>
          <w:szCs w:val="28"/>
        </w:rPr>
        <w:tab/>
        <w:t>Гражданский кодекс Российской Федерации.</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2.</w:t>
      </w:r>
      <w:r>
        <w:rPr>
          <w:sz w:val="28"/>
          <w:szCs w:val="28"/>
        </w:rPr>
        <w:tab/>
        <w:t>Федеральный закон от 26.12.1995 №208 - ФЗ «Об акционерных обществах» (с изменениями на 27 февраля 2003 года);</w:t>
      </w:r>
    </w:p>
    <w:p w:rsidR="000A52FC" w:rsidRDefault="00215D99">
      <w:pPr>
        <w:suppressLineNumbers/>
        <w:suppressAutoHyphens/>
        <w:spacing w:line="360" w:lineRule="auto"/>
        <w:jc w:val="both"/>
        <w:rPr>
          <w:sz w:val="28"/>
          <w:szCs w:val="28"/>
        </w:rPr>
      </w:pPr>
      <w:r>
        <w:rPr>
          <w:sz w:val="28"/>
          <w:szCs w:val="28"/>
        </w:rPr>
        <w:t>3.</w:t>
      </w:r>
      <w:r>
        <w:rPr>
          <w:sz w:val="28"/>
          <w:szCs w:val="28"/>
        </w:rPr>
        <w:tab/>
        <w:t>Методические положения по оценке финансового состояния предприятий и установлению неудовлетворительной структуры баланса, утвержденные Распоряжением Федерального управления от 12.08.94г. №31-Р;</w:t>
      </w:r>
    </w:p>
    <w:p w:rsidR="000A52FC" w:rsidRDefault="00215D99">
      <w:pPr>
        <w:suppressLineNumbers/>
        <w:tabs>
          <w:tab w:val="left" w:pos="567"/>
        </w:tabs>
        <w:suppressAutoHyphens/>
        <w:spacing w:line="360" w:lineRule="auto"/>
        <w:jc w:val="both"/>
        <w:rPr>
          <w:sz w:val="28"/>
          <w:szCs w:val="28"/>
        </w:rPr>
      </w:pPr>
      <w:r>
        <w:rPr>
          <w:sz w:val="28"/>
          <w:szCs w:val="28"/>
        </w:rPr>
        <w:t>4.</w:t>
      </w:r>
      <w:r>
        <w:rPr>
          <w:sz w:val="28"/>
          <w:szCs w:val="28"/>
        </w:rPr>
        <w:tab/>
        <w:t>Абрютина М.С., Грачев А.В. Анализ финансовой экономической деятельности предприятия: Учебно-практическое пособие, - 2-е изд., испр. - М.: Издательство «Дело и Сервис», 2000. - 256с.;</w:t>
      </w:r>
    </w:p>
    <w:p w:rsidR="000A52FC" w:rsidRDefault="00215D99">
      <w:pPr>
        <w:suppressLineNumbers/>
        <w:suppressAutoHyphens/>
        <w:spacing w:line="360" w:lineRule="auto"/>
        <w:jc w:val="both"/>
        <w:rPr>
          <w:sz w:val="28"/>
          <w:szCs w:val="28"/>
        </w:rPr>
      </w:pPr>
      <w:r>
        <w:rPr>
          <w:sz w:val="28"/>
          <w:szCs w:val="28"/>
        </w:rPr>
        <w:t>5.</w:t>
      </w:r>
      <w:r>
        <w:rPr>
          <w:sz w:val="28"/>
          <w:szCs w:val="28"/>
        </w:rPr>
        <w:tab/>
        <w:t>Аистова М.Д. Реструктуризация предприятий. - М.: Альпина Паблишер, 2002 - 287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6.</w:t>
      </w:r>
      <w:r>
        <w:rPr>
          <w:sz w:val="28"/>
          <w:szCs w:val="28"/>
        </w:rPr>
        <w:tab/>
        <w:t>Ананич И.В. Банкротство предприятий и антикризисный менеджмент в современных российских условиях // Сборник «Стратегия и тактика антикризисного и корпоративного управления: Материалы II региональной научно-практической конференции. РГЭУ(РИНХ), Ростов/Д, 2011, с. 119-121.</w:t>
      </w:r>
    </w:p>
    <w:p w:rsidR="000A52FC" w:rsidRDefault="00215D99">
      <w:pPr>
        <w:suppressLineNumbers/>
        <w:suppressAutoHyphens/>
        <w:spacing w:line="360" w:lineRule="auto"/>
        <w:jc w:val="both"/>
        <w:rPr>
          <w:sz w:val="28"/>
          <w:szCs w:val="28"/>
        </w:rPr>
      </w:pPr>
      <w:r>
        <w:rPr>
          <w:sz w:val="28"/>
          <w:szCs w:val="28"/>
        </w:rPr>
        <w:t>7.</w:t>
      </w:r>
      <w:r>
        <w:rPr>
          <w:sz w:val="28"/>
          <w:szCs w:val="28"/>
        </w:rPr>
        <w:tab/>
        <w:t>Антикризисное управление: Учебник / Под ред.Э.М. Короткова. - М.: ИНФРА-М, 2012.</w:t>
      </w:r>
    </w:p>
    <w:p w:rsidR="000A52FC" w:rsidRDefault="00215D99">
      <w:pPr>
        <w:suppressLineNumbers/>
        <w:suppressAutoHyphens/>
        <w:spacing w:line="360" w:lineRule="auto"/>
        <w:jc w:val="both"/>
        <w:rPr>
          <w:sz w:val="28"/>
          <w:szCs w:val="28"/>
        </w:rPr>
      </w:pPr>
      <w:r>
        <w:rPr>
          <w:sz w:val="28"/>
          <w:szCs w:val="28"/>
        </w:rPr>
        <w:t>.</w:t>
      </w:r>
      <w:r>
        <w:rPr>
          <w:sz w:val="28"/>
          <w:szCs w:val="28"/>
        </w:rPr>
        <w:tab/>
        <w:t>Антонова О.В. Управление кризисным состоянием организации. - М.: ЮНИТИ 2012.</w:t>
      </w:r>
    </w:p>
    <w:p w:rsidR="000A52FC" w:rsidRDefault="00215D99">
      <w:pPr>
        <w:suppressLineNumbers/>
        <w:suppressAutoHyphens/>
        <w:spacing w:line="360" w:lineRule="auto"/>
        <w:jc w:val="both"/>
        <w:rPr>
          <w:sz w:val="28"/>
          <w:szCs w:val="28"/>
        </w:rPr>
      </w:pPr>
      <w:r>
        <w:rPr>
          <w:sz w:val="28"/>
          <w:szCs w:val="28"/>
        </w:rPr>
        <w:t>.</w:t>
      </w:r>
      <w:r>
        <w:rPr>
          <w:sz w:val="28"/>
          <w:szCs w:val="28"/>
        </w:rPr>
        <w:tab/>
        <w:t>Артеменко В.Г., Беллендир М.В. - Финансовый анализ: Учебное пособие. - 2-е изд., переработанное и дополненное. - М.: Издательство «Дело и Сервис»; Новосибирск: Издательский дом «Сибирское соглашение», 1999. - 160с.;</w:t>
      </w:r>
    </w:p>
    <w:p w:rsidR="000A52FC" w:rsidRDefault="00215D99">
      <w:pPr>
        <w:suppressLineNumbers/>
        <w:tabs>
          <w:tab w:val="left" w:pos="567"/>
        </w:tabs>
        <w:suppressAutoHyphens/>
        <w:spacing w:line="360" w:lineRule="auto"/>
        <w:jc w:val="both"/>
        <w:rPr>
          <w:sz w:val="28"/>
          <w:szCs w:val="28"/>
        </w:rPr>
      </w:pPr>
      <w:r>
        <w:rPr>
          <w:sz w:val="28"/>
          <w:szCs w:val="28"/>
        </w:rPr>
        <w:t>10.</w:t>
      </w:r>
      <w:r>
        <w:rPr>
          <w:sz w:val="28"/>
          <w:szCs w:val="28"/>
        </w:rPr>
        <w:tab/>
        <w:t>Балабанов И.Т. Основы финансового менеджмента. - М.: Финансы и статистика, 1999 - 251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11.</w:t>
      </w:r>
      <w:r>
        <w:rPr>
          <w:sz w:val="28"/>
          <w:szCs w:val="28"/>
        </w:rPr>
        <w:tab/>
        <w:t>Балабанов И.Т. Финансовый анализ и планирование хозяйствующего субъекта. - 2-е изд., доп. - М.: Финансы и статистика, 2000. - 208с.: ил;</w:t>
      </w:r>
    </w:p>
    <w:p w:rsidR="000A52FC" w:rsidRDefault="00215D99">
      <w:pPr>
        <w:suppressLineNumbers/>
        <w:suppressAutoHyphens/>
        <w:spacing w:line="360" w:lineRule="auto"/>
        <w:jc w:val="both"/>
        <w:rPr>
          <w:sz w:val="28"/>
          <w:szCs w:val="28"/>
        </w:rPr>
      </w:pPr>
      <w:r>
        <w:rPr>
          <w:sz w:val="28"/>
          <w:szCs w:val="28"/>
        </w:rPr>
        <w:lastRenderedPageBreak/>
        <w:t>12.</w:t>
      </w:r>
      <w:r>
        <w:rPr>
          <w:sz w:val="28"/>
          <w:szCs w:val="28"/>
        </w:rPr>
        <w:tab/>
        <w:t>Балдин К.В., Белугина В.В., Галдицкая С.Н., Передеряев И.И.Банкротство предприятия: анализ, учет и прогнозирование. М., «Дашков и К», 2007, 376 с.</w:t>
      </w:r>
    </w:p>
    <w:p w:rsidR="000A52FC" w:rsidRDefault="00215D99">
      <w:pPr>
        <w:suppressLineNumbers/>
        <w:tabs>
          <w:tab w:val="left" w:pos="567"/>
        </w:tabs>
        <w:suppressAutoHyphens/>
        <w:spacing w:line="360" w:lineRule="auto"/>
        <w:jc w:val="both"/>
        <w:rPr>
          <w:sz w:val="28"/>
          <w:szCs w:val="28"/>
        </w:rPr>
      </w:pPr>
      <w:r>
        <w:rPr>
          <w:sz w:val="28"/>
          <w:szCs w:val="28"/>
        </w:rPr>
        <w:t>13.</w:t>
      </w:r>
      <w:r>
        <w:rPr>
          <w:sz w:val="28"/>
          <w:szCs w:val="28"/>
        </w:rPr>
        <w:tab/>
        <w:t>Басовский Л.Е. Менеджмент: Учеб. пособие. - М.: ИНФРА - М, 2010. - 216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14.</w:t>
      </w:r>
      <w:r>
        <w:rPr>
          <w:sz w:val="28"/>
          <w:szCs w:val="28"/>
        </w:rPr>
        <w:tab/>
        <w:t>Бердникова Т.Б. Анализ и диагностика финансово-хозяйственной деятельности предприятия: Учебное пособие. - М.: ИНФРА - М, 2010. - 215с. - (серия «Высшее образование»).</w:t>
      </w:r>
    </w:p>
    <w:p w:rsidR="000A52FC" w:rsidRDefault="00215D99">
      <w:pPr>
        <w:suppressLineNumbers/>
        <w:suppressAutoHyphens/>
        <w:spacing w:line="360" w:lineRule="auto"/>
        <w:jc w:val="both"/>
        <w:rPr>
          <w:sz w:val="28"/>
          <w:szCs w:val="28"/>
        </w:rPr>
      </w:pPr>
      <w:r>
        <w:rPr>
          <w:sz w:val="28"/>
          <w:szCs w:val="28"/>
        </w:rPr>
        <w:t>15.</w:t>
      </w:r>
      <w:r>
        <w:rPr>
          <w:sz w:val="28"/>
          <w:szCs w:val="28"/>
        </w:rPr>
        <w:tab/>
        <w:t>Бланк И.А. Финансовый менеджмент: Учебный курс. - К.: Ника-Центр, 1999 - 204с.</w:t>
      </w:r>
    </w:p>
    <w:p w:rsidR="000A52FC" w:rsidRDefault="00215D99">
      <w:pPr>
        <w:suppressLineNumbers/>
        <w:suppressAutoHyphens/>
        <w:spacing w:line="360" w:lineRule="auto"/>
        <w:jc w:val="both"/>
        <w:rPr>
          <w:sz w:val="28"/>
          <w:szCs w:val="28"/>
        </w:rPr>
      </w:pPr>
      <w:r>
        <w:rPr>
          <w:sz w:val="28"/>
          <w:szCs w:val="28"/>
        </w:rPr>
        <w:t>.</w:t>
      </w:r>
      <w:r>
        <w:rPr>
          <w:sz w:val="28"/>
          <w:szCs w:val="28"/>
        </w:rPr>
        <w:tab/>
        <w:t>Бобрышев А.Д. Пособие по разработке планов внешнего управления несостоятельными предприятиями / А.Д. Бобрышев, А. Л. Кузенков. - М.: Гильдия специалистов по антикризисному управлению, центр делового консультирования, 2011.-136с.</w:t>
      </w:r>
    </w:p>
    <w:p w:rsidR="000A52FC" w:rsidRDefault="00215D99">
      <w:pPr>
        <w:suppressLineNumbers/>
        <w:suppressAutoHyphens/>
        <w:spacing w:line="360" w:lineRule="auto"/>
        <w:jc w:val="both"/>
        <w:rPr>
          <w:sz w:val="28"/>
          <w:szCs w:val="28"/>
        </w:rPr>
      </w:pPr>
      <w:r>
        <w:rPr>
          <w:sz w:val="28"/>
          <w:szCs w:val="28"/>
        </w:rPr>
        <w:t>.</w:t>
      </w:r>
      <w:r>
        <w:rPr>
          <w:sz w:val="28"/>
          <w:szCs w:val="28"/>
        </w:rPr>
        <w:tab/>
        <w:t>Бобылева А.З. Финансовое оздоровление предприятий. Теория и практика / А.З. Бобылева. - М.: Дело, 2004.-256с.</w:t>
      </w:r>
    </w:p>
    <w:p w:rsidR="000A52FC" w:rsidRDefault="00215D99">
      <w:pPr>
        <w:suppressLineNumbers/>
        <w:tabs>
          <w:tab w:val="left" w:pos="567"/>
        </w:tabs>
        <w:suppressAutoHyphens/>
        <w:spacing w:line="360" w:lineRule="auto"/>
        <w:jc w:val="both"/>
        <w:rPr>
          <w:sz w:val="28"/>
          <w:szCs w:val="28"/>
        </w:rPr>
      </w:pPr>
      <w:r>
        <w:rPr>
          <w:sz w:val="28"/>
          <w:szCs w:val="28"/>
        </w:rPr>
        <w:t>18.</w:t>
      </w:r>
      <w:r>
        <w:rPr>
          <w:sz w:val="28"/>
          <w:szCs w:val="28"/>
        </w:rPr>
        <w:tab/>
        <w:t>Большаков А.С. Менеджмент: Учеб. пособие. - СПб.: Питер, 2010. - 160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19.</w:t>
      </w:r>
      <w:r>
        <w:rPr>
          <w:sz w:val="28"/>
          <w:szCs w:val="28"/>
        </w:rPr>
        <w:tab/>
        <w:t>Булгадаева С.А., Чонаева Г.В. Формирование механизма антикризисного регулирования в российской экономике. // «Экономический анализ: теория и практика», 2011, №6, с. 28-33; №8, с. 50 - 54.</w:t>
      </w:r>
    </w:p>
    <w:p w:rsidR="000A52FC" w:rsidRDefault="00215D99">
      <w:pPr>
        <w:suppressLineNumbers/>
        <w:tabs>
          <w:tab w:val="left" w:pos="567"/>
        </w:tabs>
        <w:suppressAutoHyphens/>
        <w:spacing w:line="360" w:lineRule="auto"/>
        <w:jc w:val="both"/>
        <w:rPr>
          <w:sz w:val="28"/>
          <w:szCs w:val="28"/>
        </w:rPr>
      </w:pPr>
      <w:r>
        <w:rPr>
          <w:sz w:val="28"/>
          <w:szCs w:val="28"/>
        </w:rPr>
        <w:t>20.</w:t>
      </w:r>
      <w:r>
        <w:rPr>
          <w:sz w:val="28"/>
          <w:szCs w:val="28"/>
        </w:rPr>
        <w:tab/>
        <w:t>Быкадоров В.Л., Алексеев П.Д. Финансово-экономическое состояние предприятия. - М.: ПРИОР-СТРИКС, 2000 - 315 с.</w:t>
      </w:r>
    </w:p>
    <w:p w:rsidR="000A52FC" w:rsidRDefault="00215D99">
      <w:pPr>
        <w:suppressLineNumbers/>
        <w:tabs>
          <w:tab w:val="left" w:pos="567"/>
        </w:tabs>
        <w:suppressAutoHyphens/>
        <w:spacing w:line="360" w:lineRule="auto"/>
        <w:jc w:val="both"/>
        <w:rPr>
          <w:sz w:val="28"/>
          <w:szCs w:val="28"/>
        </w:rPr>
      </w:pPr>
      <w:r>
        <w:rPr>
          <w:sz w:val="28"/>
          <w:szCs w:val="28"/>
        </w:rPr>
        <w:t>.</w:t>
      </w:r>
      <w:r>
        <w:rPr>
          <w:sz w:val="28"/>
          <w:szCs w:val="28"/>
        </w:rPr>
        <w:tab/>
        <w:t>Виханский О.С. Стратегическое управление: Учеб. - 2-е изд., перераб. И доп. - М.: Гардарики, 2000. - 296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22.</w:t>
      </w:r>
      <w:r>
        <w:rPr>
          <w:sz w:val="28"/>
          <w:szCs w:val="28"/>
        </w:rPr>
        <w:tab/>
        <w:t>Гаврилова В.Е. Банкротство в России. Вопросы истории, теории и практики / В.Е. Гаврилова. - М.: Теиз, 2011.-207с.</w:t>
      </w:r>
    </w:p>
    <w:p w:rsidR="000A52FC" w:rsidRDefault="00215D99">
      <w:pPr>
        <w:suppressLineNumbers/>
        <w:suppressAutoHyphens/>
        <w:spacing w:line="360" w:lineRule="auto"/>
        <w:jc w:val="both"/>
        <w:rPr>
          <w:sz w:val="28"/>
          <w:szCs w:val="28"/>
        </w:rPr>
      </w:pPr>
      <w:r>
        <w:rPr>
          <w:sz w:val="28"/>
          <w:szCs w:val="28"/>
        </w:rPr>
        <w:t>23.</w:t>
      </w:r>
      <w:r>
        <w:rPr>
          <w:sz w:val="28"/>
          <w:szCs w:val="28"/>
        </w:rPr>
        <w:tab/>
        <w:t>Гаврилова В.Е. Банкротство в России. Вопросы истории, теории и практики. М., ТЕИС, 2012, 207 c.</w:t>
      </w:r>
    </w:p>
    <w:p w:rsidR="000A52FC" w:rsidRDefault="00215D99">
      <w:pPr>
        <w:suppressLineNumbers/>
        <w:suppressAutoHyphens/>
        <w:spacing w:line="360" w:lineRule="auto"/>
        <w:jc w:val="both"/>
        <w:rPr>
          <w:sz w:val="28"/>
          <w:szCs w:val="28"/>
        </w:rPr>
      </w:pPr>
      <w:r>
        <w:rPr>
          <w:sz w:val="28"/>
          <w:szCs w:val="28"/>
        </w:rPr>
        <w:t>.</w:t>
      </w:r>
      <w:r>
        <w:rPr>
          <w:sz w:val="28"/>
          <w:szCs w:val="28"/>
        </w:rPr>
        <w:tab/>
        <w:t>Грищенко О.В. Анализ и диагностика финансово-хозяйственной деятельности предприятия - М.: Издательство «Дело и Сервис», 2010. - 204с.</w:t>
      </w:r>
    </w:p>
    <w:p w:rsidR="000A52FC" w:rsidRDefault="00215D99">
      <w:pPr>
        <w:suppressLineNumbers/>
        <w:suppressAutoHyphens/>
        <w:spacing w:line="360" w:lineRule="auto"/>
        <w:jc w:val="both"/>
        <w:rPr>
          <w:sz w:val="28"/>
          <w:szCs w:val="28"/>
        </w:rPr>
      </w:pPr>
      <w:r>
        <w:rPr>
          <w:sz w:val="28"/>
          <w:szCs w:val="28"/>
        </w:rPr>
        <w:lastRenderedPageBreak/>
        <w:t>.</w:t>
      </w:r>
      <w:r>
        <w:rPr>
          <w:sz w:val="28"/>
          <w:szCs w:val="28"/>
        </w:rPr>
        <w:tab/>
        <w:t>Ефимова О.В. Финансовый анализ. 3-е изд., перераб. и доп. - М.: Изд-во «Бухгалтерский учет», 1999. - 352с. (Библиотека журнала «Бухгалтерский учет»).</w:t>
      </w:r>
    </w:p>
    <w:p w:rsidR="000A52FC" w:rsidRDefault="00215D99">
      <w:pPr>
        <w:suppressLineNumbers/>
        <w:tabs>
          <w:tab w:val="left" w:pos="567"/>
        </w:tabs>
        <w:suppressAutoHyphens/>
        <w:spacing w:line="360" w:lineRule="auto"/>
        <w:jc w:val="both"/>
        <w:rPr>
          <w:sz w:val="28"/>
          <w:szCs w:val="28"/>
        </w:rPr>
      </w:pPr>
      <w:r>
        <w:rPr>
          <w:sz w:val="28"/>
          <w:szCs w:val="28"/>
        </w:rPr>
        <w:t>26.</w:t>
      </w:r>
      <w:r>
        <w:rPr>
          <w:sz w:val="28"/>
          <w:szCs w:val="28"/>
        </w:rPr>
        <w:tab/>
        <w:t>Ефремов В.С. Стратегия бизнеса. Концепции и методы планирования. - М.: Финпресс, 1998 - 163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27.</w:t>
      </w:r>
      <w:r>
        <w:rPr>
          <w:sz w:val="28"/>
          <w:szCs w:val="28"/>
        </w:rPr>
        <w:tab/>
        <w:t>Журавская Е. Сонин К. Экономика и политика российских банкротств // «Вопросы экономики», 2012, №4, с.118-135.</w:t>
      </w:r>
    </w:p>
    <w:p w:rsidR="000A52FC" w:rsidRDefault="00215D99">
      <w:pPr>
        <w:suppressLineNumbers/>
        <w:suppressAutoHyphens/>
        <w:spacing w:line="360" w:lineRule="auto"/>
        <w:jc w:val="both"/>
        <w:rPr>
          <w:sz w:val="28"/>
          <w:szCs w:val="28"/>
        </w:rPr>
      </w:pPr>
      <w:r>
        <w:rPr>
          <w:sz w:val="28"/>
          <w:szCs w:val="28"/>
        </w:rPr>
        <w:t>28.</w:t>
      </w:r>
      <w:r>
        <w:rPr>
          <w:sz w:val="28"/>
          <w:szCs w:val="28"/>
        </w:rPr>
        <w:tab/>
        <w:t>Журавская Е.П., Бродский Б.Е. Антикризисное управление. - М., Омега-Л, 2012, 306 с.</w:t>
      </w:r>
    </w:p>
    <w:p w:rsidR="000A52FC" w:rsidRDefault="00215D99">
      <w:pPr>
        <w:suppressLineNumbers/>
        <w:suppressAutoHyphens/>
        <w:spacing w:line="360" w:lineRule="auto"/>
        <w:jc w:val="both"/>
        <w:rPr>
          <w:sz w:val="28"/>
          <w:szCs w:val="28"/>
        </w:rPr>
      </w:pPr>
      <w:r>
        <w:rPr>
          <w:sz w:val="28"/>
          <w:szCs w:val="28"/>
        </w:rPr>
        <w:t>.</w:t>
      </w:r>
      <w:r>
        <w:rPr>
          <w:sz w:val="28"/>
          <w:szCs w:val="28"/>
        </w:rPr>
        <w:tab/>
        <w:t>Институт банкротства: Становление, проблемы, направления реформирования. - М.: ИЭПП, 2005.-430с.</w:t>
      </w:r>
    </w:p>
    <w:p w:rsidR="000A52FC" w:rsidRDefault="00215D99">
      <w:pPr>
        <w:suppressLineNumbers/>
        <w:tabs>
          <w:tab w:val="left" w:pos="567"/>
        </w:tabs>
        <w:suppressAutoHyphens/>
        <w:spacing w:line="360" w:lineRule="auto"/>
        <w:jc w:val="both"/>
        <w:rPr>
          <w:sz w:val="28"/>
          <w:szCs w:val="28"/>
        </w:rPr>
      </w:pPr>
      <w:r>
        <w:rPr>
          <w:sz w:val="28"/>
          <w:szCs w:val="28"/>
        </w:rPr>
        <w:t>30.</w:t>
      </w:r>
      <w:r>
        <w:rPr>
          <w:sz w:val="28"/>
          <w:szCs w:val="28"/>
        </w:rPr>
        <w:tab/>
        <w:t>Кабушкин Н.И. Основы менеджмента: Учеб. пособие. - М.: ТОО «Остожье», 2000. - 336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31.</w:t>
      </w:r>
      <w:r>
        <w:rPr>
          <w:sz w:val="28"/>
          <w:szCs w:val="28"/>
        </w:rPr>
        <w:tab/>
        <w:t>Карелина С.А. Правовое регулирование несостоятельности / С.А. Карелина. - М.: Волтерс Клувер, 2006.-360с.</w:t>
      </w:r>
    </w:p>
    <w:p w:rsidR="000A52FC" w:rsidRDefault="00215D99">
      <w:pPr>
        <w:suppressLineNumbers/>
        <w:tabs>
          <w:tab w:val="left" w:pos="567"/>
        </w:tabs>
        <w:suppressAutoHyphens/>
        <w:spacing w:line="360" w:lineRule="auto"/>
        <w:jc w:val="both"/>
        <w:rPr>
          <w:sz w:val="28"/>
          <w:szCs w:val="28"/>
        </w:rPr>
      </w:pPr>
      <w:r>
        <w:rPr>
          <w:sz w:val="28"/>
          <w:szCs w:val="28"/>
        </w:rPr>
        <w:t>32.</w:t>
      </w:r>
      <w:r>
        <w:rPr>
          <w:sz w:val="28"/>
          <w:szCs w:val="28"/>
        </w:rPr>
        <w:tab/>
        <w:t>Ковалев В.В. Финансовый анализ. - М.: Финансы и статистика, 2000. - 365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33.</w:t>
      </w:r>
      <w:r>
        <w:rPr>
          <w:sz w:val="28"/>
          <w:szCs w:val="28"/>
        </w:rPr>
        <w:tab/>
        <w:t>Ковалев В.В. Финансовый анализ: Управление капиталом. Выбор инвестиций. Анализ отчетности. - 2-е изд., перераб. и доп. - М.: Финансы и статистика, 2000. - 512с.: ил.;</w:t>
      </w:r>
    </w:p>
    <w:p w:rsidR="000A52FC" w:rsidRDefault="00215D99">
      <w:pPr>
        <w:suppressLineNumbers/>
        <w:suppressAutoHyphens/>
        <w:spacing w:line="360" w:lineRule="auto"/>
        <w:jc w:val="both"/>
        <w:rPr>
          <w:sz w:val="28"/>
          <w:szCs w:val="28"/>
        </w:rPr>
      </w:pPr>
      <w:r>
        <w:rPr>
          <w:sz w:val="28"/>
          <w:szCs w:val="28"/>
        </w:rPr>
        <w:t>34.</w:t>
      </w:r>
      <w:r>
        <w:rPr>
          <w:sz w:val="28"/>
          <w:szCs w:val="28"/>
        </w:rPr>
        <w:tab/>
        <w:t>Кондраков Н.П. Эккаунтинг для менеджеров. Бухгалтерский учет и финансово-экономический анализ. Учебное пособие. - М.: Дело, 1998. - 280с.</w:t>
      </w:r>
    </w:p>
    <w:p w:rsidR="000A52FC" w:rsidRDefault="00215D99">
      <w:pPr>
        <w:suppressLineNumbers/>
        <w:tabs>
          <w:tab w:val="left" w:pos="567"/>
        </w:tabs>
        <w:suppressAutoHyphens/>
        <w:spacing w:line="360" w:lineRule="auto"/>
        <w:jc w:val="both"/>
        <w:rPr>
          <w:sz w:val="28"/>
          <w:szCs w:val="28"/>
        </w:rPr>
      </w:pPr>
      <w:r>
        <w:rPr>
          <w:sz w:val="28"/>
          <w:szCs w:val="28"/>
        </w:rPr>
        <w:t>35.</w:t>
      </w:r>
      <w:r>
        <w:rPr>
          <w:sz w:val="28"/>
          <w:szCs w:val="28"/>
        </w:rPr>
        <w:tab/>
        <w:t>Котлер Ф. Основы маркетинга /Пер. с англ. Общ. Ред. Е.М. Пенькова. - М.: Прогресс, 1990 - 582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36.</w:t>
      </w:r>
      <w:r>
        <w:rPr>
          <w:sz w:val="28"/>
          <w:szCs w:val="28"/>
        </w:rPr>
        <w:tab/>
        <w:t>Кукина И.Г. Учет и анализ банкротства. - 2-е изд., испр./ И.Г. Кукина. - М.: Финансы и статистика, 2010.</w:t>
      </w:r>
    </w:p>
    <w:p w:rsidR="000A52FC" w:rsidRDefault="00215D99">
      <w:pPr>
        <w:suppressLineNumbers/>
        <w:suppressAutoHyphens/>
        <w:spacing w:line="360" w:lineRule="auto"/>
        <w:jc w:val="both"/>
        <w:rPr>
          <w:sz w:val="28"/>
          <w:szCs w:val="28"/>
        </w:rPr>
      </w:pPr>
      <w:r>
        <w:rPr>
          <w:sz w:val="28"/>
          <w:szCs w:val="28"/>
        </w:rPr>
        <w:t>37.</w:t>
      </w:r>
      <w:r>
        <w:rPr>
          <w:sz w:val="28"/>
          <w:szCs w:val="28"/>
        </w:rPr>
        <w:tab/>
        <w:t>Любушин Н.П. Анализ общего и специфического в понятии «кризис», «несостоятельность», «банкротство». //«Экономический анализ: теория и практика», 2007, №9, с. 2-7.</w:t>
      </w:r>
    </w:p>
    <w:p w:rsidR="000A52FC" w:rsidRDefault="00215D99">
      <w:pPr>
        <w:suppressLineNumbers/>
        <w:suppressAutoHyphens/>
        <w:spacing w:line="360" w:lineRule="auto"/>
        <w:jc w:val="both"/>
        <w:rPr>
          <w:sz w:val="28"/>
          <w:szCs w:val="28"/>
        </w:rPr>
      </w:pPr>
      <w:r>
        <w:rPr>
          <w:sz w:val="28"/>
          <w:szCs w:val="28"/>
        </w:rPr>
        <w:t>.</w:t>
      </w:r>
      <w:r>
        <w:rPr>
          <w:sz w:val="28"/>
          <w:szCs w:val="28"/>
        </w:rPr>
        <w:tab/>
        <w:t xml:space="preserve">Любушин Н.П. и др. Анализ финансово-экономической деятельности </w:t>
      </w:r>
      <w:r>
        <w:rPr>
          <w:sz w:val="28"/>
          <w:szCs w:val="28"/>
        </w:rPr>
        <w:lastRenderedPageBreak/>
        <w:t>предприятия: Учеб. пособие для вузов / Под ред. проф. Н.П. Любушина. - М.: ЮНИТИ - ДАНА, 1999. - 471с.;</w:t>
      </w:r>
    </w:p>
    <w:p w:rsidR="000A52FC" w:rsidRDefault="00215D99">
      <w:pPr>
        <w:suppressLineNumbers/>
        <w:tabs>
          <w:tab w:val="left" w:pos="567"/>
        </w:tabs>
        <w:suppressAutoHyphens/>
        <w:spacing w:line="360" w:lineRule="auto"/>
        <w:jc w:val="both"/>
        <w:rPr>
          <w:sz w:val="28"/>
          <w:szCs w:val="28"/>
        </w:rPr>
      </w:pPr>
      <w:r>
        <w:rPr>
          <w:sz w:val="28"/>
          <w:szCs w:val="28"/>
        </w:rPr>
        <w:t>39.</w:t>
      </w:r>
      <w:r>
        <w:rPr>
          <w:sz w:val="28"/>
          <w:szCs w:val="28"/>
        </w:rPr>
        <w:tab/>
        <w:t>Менеджмент: Учебник для вузов / Под ред. М.М. Максимцова, А.В. Игнатьевой. - М.: Банки и биржи, ЮНИТИ, 2011. -343 с.</w:t>
      </w:r>
    </w:p>
    <w:p w:rsidR="000A52FC" w:rsidRDefault="00215D99">
      <w:pPr>
        <w:suppressLineNumbers/>
        <w:suppressAutoHyphens/>
        <w:spacing w:line="360" w:lineRule="auto"/>
        <w:jc w:val="both"/>
        <w:rPr>
          <w:sz w:val="28"/>
          <w:szCs w:val="28"/>
        </w:rPr>
      </w:pPr>
      <w:r>
        <w:rPr>
          <w:sz w:val="28"/>
          <w:szCs w:val="28"/>
        </w:rPr>
        <w:t>40.</w:t>
      </w:r>
      <w:r>
        <w:rPr>
          <w:sz w:val="28"/>
          <w:szCs w:val="28"/>
        </w:rPr>
        <w:tab/>
        <w:t>Основы менеджмента: Учеб. Для вузов / Под ред. Д.Д. Вачугова. - М.: Высш. Школа, 2011. - 367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41.</w:t>
      </w:r>
      <w:r>
        <w:rPr>
          <w:sz w:val="28"/>
          <w:szCs w:val="28"/>
        </w:rPr>
        <w:tab/>
        <w:t>Павлова А.П. Организационно-правовой механизм регулирования института несостоятельности и банкротства как фактор экономического роста // «Проблемы прогнозирования», 2010, №1, с.135-144</w:t>
      </w:r>
    </w:p>
    <w:p w:rsidR="000A52FC" w:rsidRDefault="00215D99">
      <w:pPr>
        <w:suppressLineNumbers/>
        <w:suppressAutoHyphens/>
        <w:spacing w:line="360" w:lineRule="auto"/>
        <w:jc w:val="both"/>
        <w:rPr>
          <w:sz w:val="28"/>
          <w:szCs w:val="28"/>
        </w:rPr>
      </w:pPr>
      <w:r>
        <w:rPr>
          <w:sz w:val="28"/>
          <w:szCs w:val="28"/>
        </w:rPr>
        <w:t>42.</w:t>
      </w:r>
      <w:r>
        <w:rPr>
          <w:sz w:val="28"/>
          <w:szCs w:val="28"/>
        </w:rPr>
        <w:tab/>
        <w:t>Папе Г. Институт несостоятельности: Общие проблемы и особенности правового регулирования / Г. Папе. - М.: БЕК, 2011.</w:t>
      </w:r>
    </w:p>
    <w:p w:rsidR="000A52FC" w:rsidRDefault="00215D99">
      <w:pPr>
        <w:suppressLineNumbers/>
        <w:tabs>
          <w:tab w:val="left" w:pos="567"/>
        </w:tabs>
        <w:suppressAutoHyphens/>
        <w:spacing w:line="360" w:lineRule="auto"/>
        <w:jc w:val="both"/>
        <w:rPr>
          <w:sz w:val="28"/>
          <w:szCs w:val="28"/>
        </w:rPr>
      </w:pPr>
      <w:r>
        <w:rPr>
          <w:sz w:val="28"/>
          <w:szCs w:val="28"/>
        </w:rPr>
        <w:t>43.</w:t>
      </w:r>
      <w:r>
        <w:rPr>
          <w:sz w:val="28"/>
          <w:szCs w:val="28"/>
        </w:rPr>
        <w:tab/>
        <w:t>Попов С.А. Стратегическое управление. - М.: ИНФРА, 2000 - 304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44.</w:t>
      </w:r>
      <w:r>
        <w:rPr>
          <w:sz w:val="28"/>
          <w:szCs w:val="28"/>
        </w:rPr>
        <w:tab/>
        <w:t>Попондопуло В.Ф. Конкурсное право. Правовое регулирование несостоятельности/ В.Ф. Попондопуло. - М.: Юристъ, 2001.</w:t>
      </w:r>
    </w:p>
    <w:p w:rsidR="000A52FC" w:rsidRDefault="00215D99">
      <w:pPr>
        <w:suppressLineNumbers/>
        <w:suppressAutoHyphens/>
        <w:spacing w:line="360" w:lineRule="auto"/>
        <w:jc w:val="both"/>
        <w:rPr>
          <w:sz w:val="28"/>
          <w:szCs w:val="28"/>
        </w:rPr>
      </w:pPr>
      <w:r>
        <w:rPr>
          <w:sz w:val="28"/>
          <w:szCs w:val="28"/>
        </w:rPr>
        <w:t>45.</w:t>
      </w:r>
      <w:r>
        <w:rPr>
          <w:sz w:val="28"/>
          <w:szCs w:val="28"/>
        </w:rPr>
        <w:tab/>
        <w:t>Прикана Л.В. Экономический анализ предприятия: Учебник для вузов. - М.: ЮНИТИ - ДАНА, 2010. - 360с.;</w:t>
      </w:r>
    </w:p>
    <w:p w:rsidR="000A52FC" w:rsidRDefault="00215D99">
      <w:pPr>
        <w:suppressLineNumbers/>
        <w:suppressAutoHyphens/>
        <w:spacing w:line="360" w:lineRule="auto"/>
        <w:jc w:val="both"/>
        <w:rPr>
          <w:sz w:val="28"/>
          <w:szCs w:val="28"/>
        </w:rPr>
      </w:pPr>
      <w:r>
        <w:rPr>
          <w:sz w:val="28"/>
          <w:szCs w:val="28"/>
        </w:rPr>
        <w:t>.</w:t>
      </w:r>
      <w:r>
        <w:rPr>
          <w:sz w:val="28"/>
          <w:szCs w:val="28"/>
        </w:rPr>
        <w:tab/>
        <w:t>Прыкин Б.В. Технико-экономический анализ производства: Учебник для вузов. - М.: ЮНИТИ - ДАНА, 2000. - 399с.</w:t>
      </w:r>
    </w:p>
    <w:p w:rsidR="000A52FC" w:rsidRDefault="00215D99">
      <w:pPr>
        <w:suppressLineNumbers/>
        <w:suppressAutoHyphens/>
        <w:spacing w:line="360" w:lineRule="auto"/>
        <w:jc w:val="both"/>
        <w:rPr>
          <w:sz w:val="28"/>
          <w:szCs w:val="28"/>
        </w:rPr>
      </w:pPr>
      <w:r>
        <w:rPr>
          <w:sz w:val="28"/>
          <w:szCs w:val="28"/>
        </w:rPr>
        <w:t>.</w:t>
      </w:r>
      <w:r>
        <w:rPr>
          <w:sz w:val="28"/>
          <w:szCs w:val="28"/>
        </w:rPr>
        <w:tab/>
        <w:t>Радыгин А.Д. Институт банкротства в России / А.Д. Радыгин// Российский журнал менеджмента. - 2012. - №2. - С.43-50.</w:t>
      </w:r>
    </w:p>
    <w:p w:rsidR="000A52FC" w:rsidRDefault="00215D99">
      <w:pPr>
        <w:rPr>
          <w:sz w:val="28"/>
          <w:szCs w:val="28"/>
        </w:rPr>
      </w:pPr>
      <w:r>
        <w:rPr>
          <w:sz w:val="28"/>
          <w:szCs w:val="28"/>
        </w:rPr>
        <w:t>48.</w:t>
      </w:r>
      <w:r>
        <w:rPr>
          <w:sz w:val="28"/>
          <w:szCs w:val="28"/>
        </w:rPr>
        <w:tab/>
        <w:t>Радыгин &lt;http://www.ecsocman.edu.ru/db/msg/45987.html&gt; А.Д., Симачев &lt;http://www.ecsocman.edu.ru/db/msg/148339.html&gt; Ю.В.. Институт банкротства в России: особенности эволюции, проблемы и перспективы // «Российский журнал менеджмента &lt;http://www.ecsocman.edu.ru/rjm/&gt;». 2005, т. 3, №2, с. 43-70.</w:t>
      </w:r>
    </w:p>
    <w:p w:rsidR="000A52FC" w:rsidRDefault="00215D99">
      <w:pPr>
        <w:rPr>
          <w:sz w:val="28"/>
          <w:szCs w:val="28"/>
        </w:rPr>
      </w:pPr>
      <w:r>
        <w:rPr>
          <w:sz w:val="28"/>
          <w:szCs w:val="28"/>
        </w:rPr>
        <w:t>.</w:t>
      </w:r>
      <w:r>
        <w:rPr>
          <w:sz w:val="28"/>
          <w:szCs w:val="28"/>
        </w:rPr>
        <w:tab/>
        <w:t>Рольская М.А. Банкротство, как форма согласования экономических интересов бизнеса и государства в рыночной экономике. // «Инженерный журнал», 2006, №7, с. 55-58.</w:t>
      </w:r>
    </w:p>
    <w:p w:rsidR="000A52FC" w:rsidRDefault="00215D99">
      <w:pPr>
        <w:rPr>
          <w:sz w:val="28"/>
          <w:szCs w:val="28"/>
        </w:rPr>
      </w:pPr>
      <w:r>
        <w:rPr>
          <w:sz w:val="28"/>
          <w:szCs w:val="28"/>
        </w:rPr>
        <w:t>.</w:t>
      </w:r>
      <w:r>
        <w:rPr>
          <w:sz w:val="28"/>
          <w:szCs w:val="28"/>
        </w:rPr>
        <w:tab/>
        <w:t>Российское законодательство X - ХХ вв. / Под ред. Чистякова О.И. - М.: - 1994, с. 68</w:t>
      </w:r>
    </w:p>
    <w:p w:rsidR="000A52FC" w:rsidRDefault="00215D99">
      <w:pPr>
        <w:rPr>
          <w:sz w:val="28"/>
          <w:szCs w:val="28"/>
        </w:rPr>
      </w:pPr>
      <w:r>
        <w:rPr>
          <w:sz w:val="28"/>
          <w:szCs w:val="28"/>
        </w:rPr>
        <w:t>.</w:t>
      </w:r>
      <w:r>
        <w:rPr>
          <w:sz w:val="28"/>
          <w:szCs w:val="28"/>
        </w:rPr>
        <w:tab/>
        <w:t>Савицкая Г.В. Анализ хозяйственной деятельности предприятия: 2-е изд., перераб. и доп. - Мн.: ИП «Экоперспектива», 1997. - 498с.;</w:t>
      </w:r>
    </w:p>
    <w:p w:rsidR="000A52FC" w:rsidRDefault="00215D99">
      <w:pPr>
        <w:rPr>
          <w:sz w:val="28"/>
          <w:szCs w:val="28"/>
        </w:rPr>
      </w:pPr>
      <w:r>
        <w:rPr>
          <w:sz w:val="28"/>
          <w:szCs w:val="28"/>
        </w:rPr>
        <w:lastRenderedPageBreak/>
        <w:t>.</w:t>
      </w:r>
      <w:r>
        <w:rPr>
          <w:sz w:val="28"/>
          <w:szCs w:val="28"/>
        </w:rPr>
        <w:tab/>
        <w:t>Селезнева Н.Н., Ионова А.Ф. Финансовый анализ: Учеб. пособие. - М.: ЮНИТИ - ДАНА, 2010. - 479с.;</w:t>
      </w:r>
    </w:p>
    <w:p w:rsidR="000A52FC" w:rsidRDefault="00215D99">
      <w:pPr>
        <w:suppressLineNumbers/>
        <w:tabs>
          <w:tab w:val="left" w:pos="567"/>
        </w:tabs>
        <w:suppressAutoHyphens/>
        <w:spacing w:line="360" w:lineRule="auto"/>
        <w:jc w:val="both"/>
        <w:rPr>
          <w:sz w:val="28"/>
          <w:szCs w:val="28"/>
        </w:rPr>
      </w:pPr>
      <w:r>
        <w:rPr>
          <w:sz w:val="28"/>
          <w:szCs w:val="28"/>
        </w:rPr>
        <w:t>53.</w:t>
      </w:r>
      <w:r>
        <w:rPr>
          <w:sz w:val="28"/>
          <w:szCs w:val="28"/>
        </w:rPr>
        <w:tab/>
        <w:t>Спивак В.А. Организационное поведение и управление персоналом. - СПб.: Питер, 2010. - 416 с.</w:t>
      </w:r>
    </w:p>
    <w:p w:rsidR="000A52FC" w:rsidRDefault="00215D99">
      <w:pPr>
        <w:suppressLineNumbers/>
        <w:tabs>
          <w:tab w:val="left" w:pos="567"/>
        </w:tabs>
        <w:suppressAutoHyphens/>
        <w:spacing w:line="360" w:lineRule="auto"/>
        <w:jc w:val="both"/>
        <w:rPr>
          <w:sz w:val="28"/>
          <w:szCs w:val="28"/>
        </w:rPr>
      </w:pPr>
      <w:r>
        <w:rPr>
          <w:sz w:val="28"/>
          <w:szCs w:val="28"/>
        </w:rPr>
        <w:t>.</w:t>
      </w:r>
      <w:r>
        <w:rPr>
          <w:sz w:val="28"/>
          <w:szCs w:val="28"/>
        </w:rPr>
        <w:tab/>
        <w:t>Стоянова Е.С. Финансовый менеджмент: теория и практика. - М.: Перспектива, 1996 - 267 с.</w:t>
      </w:r>
    </w:p>
    <w:p w:rsidR="000A52FC" w:rsidRDefault="00215D99">
      <w:pPr>
        <w:rPr>
          <w:sz w:val="28"/>
          <w:szCs w:val="28"/>
        </w:rPr>
      </w:pPr>
      <w:r>
        <w:rPr>
          <w:sz w:val="28"/>
          <w:szCs w:val="28"/>
        </w:rPr>
        <w:t>55.</w:t>
      </w:r>
      <w:r>
        <w:rPr>
          <w:sz w:val="28"/>
          <w:szCs w:val="28"/>
        </w:rPr>
        <w:tab/>
        <w:t>Телюкина М.В., Ткачев &lt;http://www.ozon.ru/context/detail/id/2657002/?from=yandex_market&gt; В.Н. Несостоятельность (банкротство) в России. Схемы. М., Городец &lt;http://www.ozon.ru/context/detail/id/858561/&gt;, 2006, 189 с.</w:t>
      </w:r>
    </w:p>
    <w:p w:rsidR="000A52FC" w:rsidRDefault="00215D99">
      <w:pPr>
        <w:suppressLineNumbers/>
        <w:tabs>
          <w:tab w:val="left" w:pos="567"/>
        </w:tabs>
        <w:suppressAutoHyphens/>
        <w:spacing w:line="360" w:lineRule="auto"/>
        <w:jc w:val="both"/>
        <w:rPr>
          <w:sz w:val="28"/>
          <w:szCs w:val="28"/>
        </w:rPr>
      </w:pPr>
      <w:r>
        <w:rPr>
          <w:sz w:val="28"/>
          <w:szCs w:val="28"/>
        </w:rPr>
        <w:t>56.</w:t>
      </w:r>
      <w:r>
        <w:rPr>
          <w:sz w:val="28"/>
          <w:szCs w:val="28"/>
        </w:rPr>
        <w:tab/>
        <w:t>Теория и практика антикризисного управления/ Под ред. С.Г. Беляева и В.И. Кошкина. - М.: ЮНИТИ, 1996 - 469 с.</w:t>
      </w:r>
    </w:p>
    <w:p w:rsidR="000A52FC" w:rsidRDefault="00215D99">
      <w:pPr>
        <w:suppressLineNumbers/>
        <w:tabs>
          <w:tab w:val="left" w:pos="567"/>
          <w:tab w:val="left" w:pos="720"/>
          <w:tab w:val="left" w:pos="1620"/>
        </w:tabs>
        <w:suppressAutoHyphens/>
        <w:spacing w:line="360" w:lineRule="auto"/>
        <w:jc w:val="both"/>
        <w:rPr>
          <w:sz w:val="28"/>
          <w:szCs w:val="28"/>
        </w:rPr>
      </w:pPr>
      <w:r>
        <w:rPr>
          <w:sz w:val="28"/>
          <w:szCs w:val="28"/>
        </w:rPr>
        <w:t>57.</w:t>
      </w:r>
      <w:r>
        <w:rPr>
          <w:sz w:val="28"/>
          <w:szCs w:val="28"/>
        </w:rPr>
        <w:tab/>
        <w:t>Черкасов В.Е. Финансовый менеджмент. Учебно-методическое пособие. - Тверь, 1999.</w:t>
      </w:r>
    </w:p>
    <w:p w:rsidR="000A52FC" w:rsidRDefault="00215D99">
      <w:pPr>
        <w:suppressLineNumbers/>
        <w:suppressAutoHyphens/>
        <w:spacing w:line="360" w:lineRule="auto"/>
        <w:jc w:val="both"/>
        <w:rPr>
          <w:sz w:val="28"/>
          <w:szCs w:val="28"/>
        </w:rPr>
      </w:pPr>
      <w:r>
        <w:rPr>
          <w:sz w:val="28"/>
          <w:szCs w:val="28"/>
        </w:rPr>
        <w:t>58.</w:t>
      </w:r>
      <w:r>
        <w:rPr>
          <w:sz w:val="28"/>
          <w:szCs w:val="28"/>
        </w:rPr>
        <w:tab/>
        <w:t>Шеремет А.Д., Сайфулин Р.С. Методика финансового анализа. - М.: ИНФРА - М, 2000. - 208с.</w:t>
      </w:r>
    </w:p>
    <w:p w:rsidR="000A52FC" w:rsidRDefault="00215D99">
      <w:pPr>
        <w:suppressLineNumbers/>
        <w:suppressAutoHyphens/>
        <w:spacing w:line="360" w:lineRule="auto"/>
        <w:jc w:val="both"/>
        <w:rPr>
          <w:sz w:val="28"/>
          <w:szCs w:val="28"/>
        </w:rPr>
      </w:pPr>
      <w:r>
        <w:rPr>
          <w:sz w:val="28"/>
          <w:szCs w:val="28"/>
        </w:rPr>
        <w:t>.</w:t>
      </w:r>
      <w:r>
        <w:rPr>
          <w:sz w:val="28"/>
          <w:szCs w:val="28"/>
        </w:rPr>
        <w:tab/>
        <w:t>Экономический анализ: Учебник для вузов /под ред. Л.Т. Гиляровской. - М.: ЮНИТИ - ДАНА, 2010. - 527с.</w:t>
      </w:r>
    </w:p>
    <w:p w:rsidR="000A52FC" w:rsidRDefault="000A52FC">
      <w:pPr>
        <w:suppressLineNumbers/>
        <w:tabs>
          <w:tab w:val="left" w:pos="720"/>
          <w:tab w:val="left" w:pos="1620"/>
        </w:tabs>
        <w:suppressAutoHyphens/>
        <w:spacing w:line="360" w:lineRule="auto"/>
        <w:ind w:firstLine="709"/>
        <w:jc w:val="both"/>
        <w:rPr>
          <w:sz w:val="28"/>
          <w:szCs w:val="28"/>
        </w:rPr>
      </w:pP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Приложение А</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Расчет показателей эффективности проекта</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088"/>
        <w:gridCol w:w="1123"/>
        <w:gridCol w:w="993"/>
        <w:gridCol w:w="1002"/>
        <w:gridCol w:w="993"/>
        <w:gridCol w:w="992"/>
        <w:gridCol w:w="992"/>
        <w:gridCol w:w="993"/>
        <w:gridCol w:w="850"/>
        <w:gridCol w:w="851"/>
        <w:gridCol w:w="850"/>
        <w:gridCol w:w="851"/>
      </w:tblGrid>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Наименование</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Остаток денежных средств на начало периода</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-1172394</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-987368</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-690457</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-662086</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-376543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-91000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-171761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113782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399325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318639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604182</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Денежный поток по операционной деятельности</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Поступило денежных средств</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239410</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322800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465370</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Выплаты денежных средств</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83756</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137774</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168459</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436999</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179827</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179827</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546131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179827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179827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546056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179827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179827</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Излишек (дефицит) денежных средств по осн. деятельности</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155654</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185026</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296911</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28371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285543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285543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-80761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285543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285543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-80686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285543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285543</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Денежный поток по инвестиционной деятельности</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-1328048</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lastRenderedPageBreak/>
              <w:t>Денежный поток по финансовой деятельности</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Остаток денежных средств на конец периода</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-1172394</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-987368</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-690457</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-662086</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-376543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-91000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-171761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113782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399325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318639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604182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889725</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Накопленный денежный поток</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-1172394</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-987368</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-690457</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-662086</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-376543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-91000</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-171761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113782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399325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318639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604182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889725</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К-нт дисконтирования</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0,9932</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0,9864</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0,9797</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0,973</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0,9663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0,9597</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0,9532</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0,9467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0,9402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0,9338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0,9274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0,9211</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ЧДД</w:t>
            </w:r>
          </w:p>
        </w:tc>
        <w:tc>
          <w:tcPr>
            <w:tcW w:w="10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-1164422</w:t>
            </w:r>
          </w:p>
        </w:tc>
        <w:tc>
          <w:tcPr>
            <w:tcW w:w="112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-973940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-676441</w:t>
            </w:r>
          </w:p>
        </w:tc>
        <w:tc>
          <w:tcPr>
            <w:tcW w:w="10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-644210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-363854</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-87333</w:t>
            </w:r>
          </w:p>
        </w:tc>
        <w:tc>
          <w:tcPr>
            <w:tcW w:w="9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-163723</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107717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375445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297545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560318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819526</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Срок окупаемости проекта</w:t>
            </w:r>
          </w:p>
        </w:tc>
        <w:tc>
          <w:tcPr>
            <w:tcW w:w="11578" w:type="dxa"/>
            <w:gridSpan w:val="1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 месяц</w:t>
            </w:r>
          </w:p>
        </w:tc>
      </w:tr>
      <w:tr w:rsidR="000A52FC">
        <w:tc>
          <w:tcPr>
            <w:tcW w:w="28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Индекс доходности</w:t>
            </w:r>
          </w:p>
        </w:tc>
        <w:tc>
          <w:tcPr>
            <w:tcW w:w="108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12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100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0,62</w:t>
            </w:r>
          </w:p>
        </w:tc>
      </w:tr>
    </w:tbl>
    <w:p w:rsidR="000A52FC" w:rsidRDefault="00215D99">
      <w:pPr>
        <w:suppressLineNumbers/>
        <w:suppressAutoHyphens/>
        <w:spacing w:line="360" w:lineRule="auto"/>
        <w:ind w:firstLine="709"/>
        <w:jc w:val="both"/>
        <w:rPr>
          <w:caps/>
          <w:sz w:val="28"/>
          <w:szCs w:val="28"/>
        </w:rPr>
      </w:pPr>
      <w:r>
        <w:rPr>
          <w:caps/>
          <w:sz w:val="28"/>
          <w:szCs w:val="28"/>
        </w:rPr>
        <w:br w:type="page"/>
      </w:r>
      <w:r>
        <w:rPr>
          <w:sz w:val="28"/>
          <w:szCs w:val="28"/>
        </w:rPr>
        <w:lastRenderedPageBreak/>
        <w:t xml:space="preserve">Приложение </w:t>
      </w:r>
      <w:r>
        <w:rPr>
          <w:caps/>
          <w:sz w:val="28"/>
          <w:szCs w:val="28"/>
        </w:rPr>
        <w:t>Б</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Состав, структура и динамика активов ОАО МКБ «Факел»</w:t>
      </w:r>
    </w:p>
    <w:p w:rsidR="000A52FC" w:rsidRDefault="000A52FC">
      <w:pPr>
        <w:suppressLineNumbers/>
        <w:suppressAutoHyphens/>
        <w:spacing w:line="360" w:lineRule="auto"/>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5"/>
        <w:gridCol w:w="993"/>
        <w:gridCol w:w="850"/>
        <w:gridCol w:w="851"/>
        <w:gridCol w:w="850"/>
        <w:gridCol w:w="850"/>
        <w:gridCol w:w="851"/>
        <w:gridCol w:w="850"/>
        <w:gridCol w:w="850"/>
        <w:gridCol w:w="851"/>
        <w:gridCol w:w="850"/>
      </w:tblGrid>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Статьи баланса</w:t>
            </w:r>
          </w:p>
        </w:tc>
        <w:tc>
          <w:tcPr>
            <w:tcW w:w="1843"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170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2011г. от 2010г.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2012г. от 2011г.</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Внеоборотные активы - всего</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59061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95,3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61016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63349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92,9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1955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103,8</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 Нематериальные активы</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 Основные средства</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55112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55794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86,2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56483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82,8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101,2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101,2</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 Долгосрочные финансовые вложения</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0,002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 Незавершенное строительство</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3799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5071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6715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1644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132,4</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Оборотные активы</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2943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3706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4846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125,9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1140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130,8</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 Запасы</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1072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1367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1517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127,5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111,0</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 Налог на добавленную стоимость</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1202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171,3</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 Дебиторская задолженность (платежи по которой ожидаются более чем через 12 месяцев после отчетной даты)</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 Дебиторская задолженность (платежи по которой ожидаются в течение 12 месяцев после отчетной даты)</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549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135,6</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2.5. Краткосрочные финансовые вложения</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 Денежные средства</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37,2</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активов</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62011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64722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68195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104,4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3473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105,4</w:t>
            </w:r>
          </w:p>
        </w:tc>
      </w:tr>
    </w:tbl>
    <w:p w:rsidR="000A52FC" w:rsidRDefault="00215D99">
      <w:pPr>
        <w:suppressLineNumbers/>
        <w:suppressAutoHyphens/>
        <w:spacing w:line="360" w:lineRule="auto"/>
        <w:ind w:firstLine="709"/>
        <w:jc w:val="both"/>
        <w:rPr>
          <w:caps/>
          <w:sz w:val="28"/>
          <w:szCs w:val="28"/>
        </w:rPr>
      </w:pPr>
      <w:r>
        <w:rPr>
          <w:caps/>
          <w:sz w:val="28"/>
          <w:szCs w:val="28"/>
        </w:rPr>
        <w:br w:type="page"/>
      </w:r>
      <w:r>
        <w:rPr>
          <w:sz w:val="28"/>
          <w:szCs w:val="28"/>
        </w:rPr>
        <w:lastRenderedPageBreak/>
        <w:t xml:space="preserve">Приложение </w:t>
      </w:r>
      <w:r>
        <w:rPr>
          <w:caps/>
          <w:sz w:val="28"/>
          <w:szCs w:val="28"/>
        </w:rPr>
        <w:t>В</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Состав, структура и динамика пассивов ОАО МКБ «Факел»</w:t>
      </w:r>
    </w:p>
    <w:p w:rsidR="000A52FC" w:rsidRDefault="000A52FC">
      <w:pPr>
        <w:suppressLineNumbers/>
        <w:suppressAutoHyphens/>
        <w:spacing w:line="360" w:lineRule="auto"/>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5"/>
        <w:gridCol w:w="993"/>
        <w:gridCol w:w="850"/>
        <w:gridCol w:w="851"/>
        <w:gridCol w:w="850"/>
        <w:gridCol w:w="851"/>
        <w:gridCol w:w="850"/>
        <w:gridCol w:w="851"/>
        <w:gridCol w:w="850"/>
        <w:gridCol w:w="851"/>
        <w:gridCol w:w="850"/>
      </w:tblGrid>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Статьи баланса</w:t>
            </w:r>
          </w:p>
        </w:tc>
        <w:tc>
          <w:tcPr>
            <w:tcW w:w="1843"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2011г. от 2010г.</w:t>
            </w:r>
          </w:p>
        </w:tc>
        <w:tc>
          <w:tcPr>
            <w:tcW w:w="1701"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Отклонения 2012г. от 2011г.</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Тыс. руб.</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Капитал и резервы - всего</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57856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57228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56758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98,9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99,2</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 Уставный капитал</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60714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60714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60714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 Резервный фонд</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 Нераспределенная прибыль (непокрытый убыток)</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(2935)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(3561)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(4034)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-473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Долгосрочные обязательства</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72,9</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Краткосрочные обязательства</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4064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7424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11386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3360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3962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153,4</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 Кредиты и займы</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 Кредиторская задолженность</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4064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7424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8386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3360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962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113,0</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 Задолженность перед участниками (учредителями) по выплате доходов</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 Доходы будущих периодов</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 Резервы предстоящих расходов</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 Прочие краткосрочные обязательства</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566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Баланс</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62011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64722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68195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104,4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3473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105,4</w:t>
            </w:r>
          </w:p>
        </w:tc>
      </w:tr>
    </w:tbl>
    <w:p w:rsidR="000A52FC" w:rsidRDefault="00215D99">
      <w:pPr>
        <w:suppressLineNumbers/>
        <w:suppressAutoHyphens/>
        <w:spacing w:line="360" w:lineRule="auto"/>
        <w:ind w:firstLine="709"/>
        <w:jc w:val="both"/>
        <w:rPr>
          <w:caps/>
          <w:sz w:val="28"/>
          <w:szCs w:val="28"/>
        </w:rPr>
      </w:pPr>
      <w:r>
        <w:rPr>
          <w:caps/>
          <w:sz w:val="28"/>
          <w:szCs w:val="28"/>
        </w:rPr>
        <w:br w:type="page"/>
      </w:r>
      <w:r>
        <w:rPr>
          <w:sz w:val="28"/>
          <w:szCs w:val="28"/>
        </w:rPr>
        <w:lastRenderedPageBreak/>
        <w:t xml:space="preserve">Приложение </w:t>
      </w:r>
      <w:r>
        <w:rPr>
          <w:caps/>
          <w:sz w:val="28"/>
          <w:szCs w:val="28"/>
        </w:rPr>
        <w:t>Г</w:t>
      </w:r>
    </w:p>
    <w:p w:rsidR="000A52FC" w:rsidRDefault="000A52FC">
      <w:pPr>
        <w:suppressLineNumbers/>
        <w:tabs>
          <w:tab w:val="left" w:pos="8260"/>
        </w:tabs>
        <w:suppressAutoHyphens/>
        <w:spacing w:line="360" w:lineRule="auto"/>
        <w:ind w:firstLine="709"/>
        <w:jc w:val="both"/>
        <w:rPr>
          <w:sz w:val="28"/>
          <w:szCs w:val="28"/>
        </w:rPr>
      </w:pPr>
    </w:p>
    <w:p w:rsidR="000A52FC" w:rsidRDefault="00215D99">
      <w:pPr>
        <w:suppressLineNumbers/>
        <w:tabs>
          <w:tab w:val="left" w:pos="8260"/>
        </w:tabs>
        <w:suppressAutoHyphens/>
        <w:spacing w:line="360" w:lineRule="auto"/>
        <w:ind w:firstLine="709"/>
        <w:jc w:val="both"/>
        <w:rPr>
          <w:sz w:val="28"/>
          <w:szCs w:val="28"/>
        </w:rPr>
      </w:pPr>
      <w:r>
        <w:rPr>
          <w:sz w:val="28"/>
          <w:szCs w:val="28"/>
        </w:rPr>
        <w:t>Платежный излишек (недостаток) активов и ликвидность баланса ОАО МКБ «Факел» тыс. руб.</w:t>
      </w:r>
    </w:p>
    <w:p w:rsidR="000A52FC" w:rsidRDefault="000A52FC">
      <w:pPr>
        <w:suppressLineNumbers/>
        <w:suppressAutoHyphens/>
        <w:spacing w:line="360" w:lineRule="auto"/>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
        <w:gridCol w:w="2310"/>
        <w:gridCol w:w="785"/>
        <w:gridCol w:w="850"/>
        <w:gridCol w:w="851"/>
        <w:gridCol w:w="607"/>
        <w:gridCol w:w="2010"/>
        <w:gridCol w:w="850"/>
        <w:gridCol w:w="851"/>
        <w:gridCol w:w="850"/>
        <w:gridCol w:w="851"/>
        <w:gridCol w:w="850"/>
        <w:gridCol w:w="851"/>
      </w:tblGrid>
      <w:tr w:rsidR="000A52FC">
        <w:tc>
          <w:tcPr>
            <w:tcW w:w="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Актив</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6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Пассив</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c>
          <w:tcPr>
            <w:tcW w:w="2552" w:type="dxa"/>
            <w:gridSpan w:val="3"/>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Платежный излишек (+), недостаток (-) активов</w:t>
            </w: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3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8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01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2010г</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2011г</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2012г</w:t>
            </w: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А1</w:t>
            </w: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Наиболее ликвидные активы (S) </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6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П1</w:t>
            </w: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Самые срочные обязательства (Rp)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4064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7424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8386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-3934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-7330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-8351</w:t>
            </w: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0,4</w:t>
            </w:r>
          </w:p>
        </w:tc>
        <w:tc>
          <w:tcPr>
            <w:tcW w:w="6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223,9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163,8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104,7</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А2</w:t>
            </w: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Быстрореализуемые активы (Ra) </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2092</w:t>
            </w:r>
          </w:p>
        </w:tc>
        <w:tc>
          <w:tcPr>
            <w:tcW w:w="6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П2</w:t>
            </w: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Краткосрочные пассивы (Kt)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3000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1331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1543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-908</w:t>
            </w: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73,3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26,1</w:t>
            </w:r>
          </w:p>
        </w:tc>
        <w:tc>
          <w:tcPr>
            <w:tcW w:w="6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37,5</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А3</w:t>
            </w: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Медленнореализуемые активы (Z) </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1482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2069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2719</w:t>
            </w:r>
          </w:p>
        </w:tc>
        <w:tc>
          <w:tcPr>
            <w:tcW w:w="6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П3</w:t>
            </w: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Долгосрочные пассивы (Kd)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1398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1999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2668</w:t>
            </w: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81,7</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34,0</w:t>
            </w:r>
          </w:p>
        </w:tc>
        <w:tc>
          <w:tcPr>
            <w:tcW w:w="6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А4</w:t>
            </w: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Труднореализуемые активы (F) </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-1128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827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3160</w:t>
            </w:r>
          </w:p>
        </w:tc>
        <w:tc>
          <w:tcPr>
            <w:tcW w:w="6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П4</w:t>
            </w: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Постоянные пассивы (Ec)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-2333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-2961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-3431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1205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3788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6591</w:t>
            </w:r>
          </w:p>
        </w:tc>
      </w:tr>
      <w:tr w:rsidR="000A52FC">
        <w:tc>
          <w:tcPr>
            <w:tcW w:w="52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3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39,5</w:t>
            </w:r>
          </w:p>
        </w:tc>
        <w:tc>
          <w:tcPr>
            <w:tcW w:w="6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201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к итогу</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-128,5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-65,3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-42,9</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2830"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 имущества</w:t>
            </w:r>
          </w:p>
        </w:tc>
        <w:tc>
          <w:tcPr>
            <w:tcW w:w="78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1815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4533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8006</w:t>
            </w:r>
          </w:p>
        </w:tc>
        <w:tc>
          <w:tcPr>
            <w:tcW w:w="2617"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Всего капитала</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1815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4533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8006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Х</w:t>
            </w:r>
          </w:p>
        </w:tc>
      </w:tr>
    </w:tbl>
    <w:p w:rsidR="000A52FC" w:rsidRDefault="000A52FC">
      <w:pPr>
        <w:suppressLineNumbers/>
        <w:suppressAutoHyphens/>
        <w:spacing w:line="360" w:lineRule="auto"/>
        <w:ind w:firstLine="709"/>
        <w:jc w:val="both"/>
        <w:rPr>
          <w:sz w:val="28"/>
          <w:szCs w:val="28"/>
        </w:rPr>
      </w:pP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Приложение Д</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Исходные данные для расчета индекса Э. Альтмана</w:t>
      </w:r>
    </w:p>
    <w:p w:rsidR="000A52FC" w:rsidRDefault="00215D99">
      <w:pPr>
        <w:suppressLineNumbers/>
        <w:tabs>
          <w:tab w:val="right" w:pos="0"/>
          <w:tab w:val="left" w:pos="1260"/>
        </w:tabs>
        <w:suppressAutoHyphens/>
        <w:spacing w:line="360" w:lineRule="auto"/>
        <w:ind w:firstLine="709"/>
        <w:jc w:val="both"/>
        <w:rPr>
          <w:sz w:val="28"/>
          <w:szCs w:val="28"/>
        </w:rPr>
      </w:pPr>
      <w:r>
        <w:rPr>
          <w:sz w:val="28"/>
          <w:szCs w:val="28"/>
        </w:rPr>
        <w:t>2010 г.</w:t>
      </w:r>
    </w:p>
    <w:p w:rsidR="000A52FC" w:rsidRDefault="00215D99">
      <w:pPr>
        <w:suppressLineNumbers/>
        <w:tabs>
          <w:tab w:val="right" w:pos="0"/>
          <w:tab w:val="left" w:pos="1260"/>
        </w:tabs>
        <w:suppressAutoHyphens/>
        <w:spacing w:line="360" w:lineRule="auto"/>
        <w:ind w:firstLine="709"/>
        <w:jc w:val="both"/>
        <w:rPr>
          <w:sz w:val="28"/>
          <w:szCs w:val="28"/>
        </w:rPr>
      </w:pPr>
      <w:r>
        <w:rPr>
          <w:sz w:val="28"/>
          <w:szCs w:val="28"/>
        </w:rPr>
        <w:t>К1 = 4020 / 62004 = 0,065</w:t>
      </w:r>
    </w:p>
    <w:p w:rsidR="000A52FC" w:rsidRDefault="00215D99">
      <w:pPr>
        <w:suppressLineNumbers/>
        <w:tabs>
          <w:tab w:val="right" w:pos="0"/>
          <w:tab w:val="left" w:pos="1260"/>
        </w:tabs>
        <w:suppressAutoHyphens/>
        <w:spacing w:line="360" w:lineRule="auto"/>
        <w:ind w:firstLine="709"/>
        <w:jc w:val="both"/>
        <w:rPr>
          <w:sz w:val="28"/>
          <w:szCs w:val="28"/>
        </w:rPr>
      </w:pPr>
      <w:r>
        <w:rPr>
          <w:sz w:val="28"/>
          <w:szCs w:val="28"/>
        </w:rPr>
        <w:t>К2 = 27277 / 62004 = 0,440</w:t>
      </w:r>
    </w:p>
    <w:p w:rsidR="000A52FC" w:rsidRDefault="00215D99">
      <w:pPr>
        <w:suppressLineNumbers/>
        <w:tabs>
          <w:tab w:val="right" w:pos="0"/>
          <w:tab w:val="left" w:pos="1260"/>
        </w:tabs>
        <w:suppressAutoHyphens/>
        <w:spacing w:line="360" w:lineRule="auto"/>
        <w:ind w:firstLine="709"/>
        <w:jc w:val="both"/>
        <w:rPr>
          <w:sz w:val="28"/>
          <w:szCs w:val="28"/>
        </w:rPr>
      </w:pPr>
      <w:r>
        <w:rPr>
          <w:sz w:val="28"/>
          <w:szCs w:val="28"/>
        </w:rPr>
        <w:t>К3 = 57857 / 4148 =13,950</w:t>
      </w:r>
    </w:p>
    <w:p w:rsidR="000A52FC" w:rsidRDefault="00215D99">
      <w:pPr>
        <w:suppressLineNumbers/>
        <w:tabs>
          <w:tab w:val="right" w:pos="0"/>
          <w:tab w:val="left" w:pos="1260"/>
        </w:tabs>
        <w:suppressAutoHyphens/>
        <w:spacing w:line="360" w:lineRule="auto"/>
        <w:ind w:firstLine="709"/>
        <w:jc w:val="both"/>
        <w:rPr>
          <w:sz w:val="28"/>
          <w:szCs w:val="28"/>
        </w:rPr>
      </w:pPr>
      <w:r>
        <w:rPr>
          <w:sz w:val="28"/>
          <w:szCs w:val="28"/>
        </w:rPr>
        <w:t>К4 = 3162 / 62004 = 0,051</w:t>
      </w:r>
    </w:p>
    <w:p w:rsidR="000A52FC" w:rsidRDefault="00215D99">
      <w:pPr>
        <w:suppressLineNumbers/>
        <w:tabs>
          <w:tab w:val="right" w:pos="0"/>
          <w:tab w:val="left" w:pos="1260"/>
        </w:tabs>
        <w:suppressAutoHyphens/>
        <w:spacing w:line="360" w:lineRule="auto"/>
        <w:ind w:firstLine="709"/>
        <w:jc w:val="both"/>
        <w:rPr>
          <w:sz w:val="28"/>
          <w:szCs w:val="28"/>
        </w:rPr>
      </w:pPr>
      <w:r>
        <w:rPr>
          <w:sz w:val="28"/>
          <w:szCs w:val="28"/>
        </w:rPr>
        <w:t>К5 = -4467 / 62004 = -0,072</w:t>
      </w:r>
    </w:p>
    <w:p w:rsidR="000A52FC" w:rsidRDefault="00215D99">
      <w:pPr>
        <w:suppressLineNumbers/>
        <w:tabs>
          <w:tab w:val="left" w:pos="1260"/>
        </w:tabs>
        <w:suppressAutoHyphens/>
        <w:spacing w:line="360" w:lineRule="auto"/>
        <w:ind w:firstLine="709"/>
        <w:jc w:val="both"/>
        <w:rPr>
          <w:sz w:val="28"/>
          <w:szCs w:val="28"/>
        </w:rPr>
      </w:pPr>
      <w:r>
        <w:rPr>
          <w:sz w:val="28"/>
          <w:szCs w:val="28"/>
        </w:rPr>
        <w:t>2011 г.</w:t>
      </w:r>
    </w:p>
    <w:p w:rsidR="000A52FC" w:rsidRDefault="00215D99">
      <w:pPr>
        <w:suppressLineNumbers/>
        <w:tabs>
          <w:tab w:val="left" w:pos="1260"/>
        </w:tabs>
        <w:suppressAutoHyphens/>
        <w:spacing w:line="360" w:lineRule="auto"/>
        <w:ind w:firstLine="709"/>
        <w:jc w:val="both"/>
        <w:rPr>
          <w:sz w:val="28"/>
          <w:szCs w:val="28"/>
        </w:rPr>
      </w:pPr>
      <w:r>
        <w:rPr>
          <w:sz w:val="28"/>
          <w:szCs w:val="28"/>
        </w:rPr>
        <w:t>К1 = 3072 / 64722 = 0,047</w:t>
      </w:r>
    </w:p>
    <w:p w:rsidR="000A52FC" w:rsidRDefault="00215D99">
      <w:pPr>
        <w:suppressLineNumbers/>
        <w:tabs>
          <w:tab w:val="left" w:pos="1260"/>
        </w:tabs>
        <w:suppressAutoHyphens/>
        <w:spacing w:line="360" w:lineRule="auto"/>
        <w:ind w:firstLine="709"/>
        <w:jc w:val="both"/>
        <w:rPr>
          <w:sz w:val="28"/>
          <w:szCs w:val="28"/>
        </w:rPr>
      </w:pPr>
      <w:r>
        <w:rPr>
          <w:sz w:val="28"/>
          <w:szCs w:val="28"/>
        </w:rPr>
        <w:t>К2 = 28254 / 64722 = 0,437</w:t>
      </w:r>
    </w:p>
    <w:p w:rsidR="000A52FC" w:rsidRDefault="00215D99">
      <w:pPr>
        <w:suppressLineNumbers/>
        <w:tabs>
          <w:tab w:val="left" w:pos="1260"/>
        </w:tabs>
        <w:suppressAutoHyphens/>
        <w:spacing w:line="360" w:lineRule="auto"/>
        <w:ind w:firstLine="709"/>
        <w:jc w:val="both"/>
        <w:rPr>
          <w:sz w:val="28"/>
          <w:szCs w:val="28"/>
        </w:rPr>
      </w:pPr>
      <w:r>
        <w:rPr>
          <w:sz w:val="28"/>
          <w:szCs w:val="28"/>
        </w:rPr>
        <w:t>К3 = 57228/ 7494 = 7,637</w:t>
      </w:r>
    </w:p>
    <w:p w:rsidR="000A52FC" w:rsidRDefault="00215D99">
      <w:pPr>
        <w:suppressLineNumbers/>
        <w:tabs>
          <w:tab w:val="left" w:pos="1260"/>
        </w:tabs>
        <w:suppressAutoHyphens/>
        <w:spacing w:line="360" w:lineRule="auto"/>
        <w:ind w:firstLine="709"/>
        <w:jc w:val="both"/>
        <w:rPr>
          <w:sz w:val="28"/>
          <w:szCs w:val="28"/>
        </w:rPr>
      </w:pPr>
      <w:r>
        <w:rPr>
          <w:sz w:val="28"/>
          <w:szCs w:val="28"/>
        </w:rPr>
        <w:lastRenderedPageBreak/>
        <w:t>К4 = 2416 / 64722 = 0,037</w:t>
      </w:r>
    </w:p>
    <w:p w:rsidR="000A52FC" w:rsidRDefault="00215D99">
      <w:pPr>
        <w:suppressLineNumbers/>
        <w:tabs>
          <w:tab w:val="left" w:pos="1260"/>
        </w:tabs>
        <w:suppressAutoHyphens/>
        <w:spacing w:line="360" w:lineRule="auto"/>
        <w:ind w:firstLine="709"/>
        <w:jc w:val="both"/>
        <w:rPr>
          <w:sz w:val="28"/>
          <w:szCs w:val="28"/>
        </w:rPr>
      </w:pPr>
      <w:r>
        <w:rPr>
          <w:sz w:val="28"/>
          <w:szCs w:val="28"/>
        </w:rPr>
        <w:t>К5 = -8239 / 64722 = -0,127</w:t>
      </w:r>
    </w:p>
    <w:p w:rsidR="000A52FC" w:rsidRDefault="00215D99">
      <w:pPr>
        <w:suppressLineNumbers/>
        <w:tabs>
          <w:tab w:val="left" w:pos="1260"/>
        </w:tabs>
        <w:suppressAutoHyphens/>
        <w:spacing w:line="360" w:lineRule="auto"/>
        <w:ind w:firstLine="709"/>
        <w:jc w:val="both"/>
        <w:rPr>
          <w:sz w:val="28"/>
          <w:szCs w:val="28"/>
        </w:rPr>
      </w:pPr>
      <w:r>
        <w:rPr>
          <w:sz w:val="28"/>
          <w:szCs w:val="28"/>
        </w:rPr>
        <w:t>г.</w:t>
      </w:r>
    </w:p>
    <w:p w:rsidR="000A52FC" w:rsidRDefault="00215D99">
      <w:pPr>
        <w:suppressLineNumbers/>
        <w:tabs>
          <w:tab w:val="left" w:pos="1260"/>
        </w:tabs>
        <w:suppressAutoHyphens/>
        <w:spacing w:line="360" w:lineRule="auto"/>
        <w:ind w:firstLine="709"/>
        <w:jc w:val="both"/>
        <w:rPr>
          <w:sz w:val="28"/>
          <w:szCs w:val="28"/>
        </w:rPr>
      </w:pPr>
      <w:r>
        <w:rPr>
          <w:sz w:val="28"/>
          <w:szCs w:val="28"/>
        </w:rPr>
        <w:t>К1 = -263 / 68195 = -0,004</w:t>
      </w:r>
    </w:p>
    <w:p w:rsidR="000A52FC" w:rsidRDefault="00215D99">
      <w:pPr>
        <w:suppressLineNumbers/>
        <w:tabs>
          <w:tab w:val="left" w:pos="1260"/>
        </w:tabs>
        <w:suppressAutoHyphens/>
        <w:spacing w:line="360" w:lineRule="auto"/>
        <w:ind w:firstLine="709"/>
        <w:jc w:val="both"/>
        <w:rPr>
          <w:sz w:val="28"/>
          <w:szCs w:val="28"/>
        </w:rPr>
      </w:pPr>
      <w:r>
        <w:rPr>
          <w:sz w:val="28"/>
          <w:szCs w:val="28"/>
        </w:rPr>
        <w:t>К2 = 30869 / 69845 = 0,453</w:t>
      </w:r>
    </w:p>
    <w:p w:rsidR="000A52FC" w:rsidRDefault="00215D99">
      <w:pPr>
        <w:suppressLineNumbers/>
        <w:tabs>
          <w:tab w:val="left" w:pos="1260"/>
        </w:tabs>
        <w:suppressAutoHyphens/>
        <w:spacing w:line="360" w:lineRule="auto"/>
        <w:ind w:firstLine="709"/>
        <w:jc w:val="both"/>
        <w:rPr>
          <w:sz w:val="28"/>
          <w:szCs w:val="28"/>
        </w:rPr>
      </w:pPr>
      <w:r>
        <w:rPr>
          <w:sz w:val="28"/>
          <w:szCs w:val="28"/>
        </w:rPr>
        <w:t>К3 = 56759 / 11437 = 4,963</w:t>
      </w:r>
    </w:p>
    <w:p w:rsidR="000A52FC" w:rsidRDefault="00215D99">
      <w:pPr>
        <w:suppressLineNumbers/>
        <w:tabs>
          <w:tab w:val="left" w:pos="1260"/>
        </w:tabs>
        <w:suppressAutoHyphens/>
        <w:spacing w:line="360" w:lineRule="auto"/>
        <w:ind w:firstLine="709"/>
        <w:jc w:val="both"/>
        <w:rPr>
          <w:sz w:val="28"/>
          <w:szCs w:val="28"/>
        </w:rPr>
      </w:pPr>
      <w:r>
        <w:rPr>
          <w:sz w:val="28"/>
          <w:szCs w:val="28"/>
        </w:rPr>
        <w:t>К4 = -470 / 68195 = -0,007</w:t>
      </w:r>
    </w:p>
    <w:p w:rsidR="000A52FC" w:rsidRDefault="00215D99">
      <w:pPr>
        <w:suppressLineNumbers/>
        <w:tabs>
          <w:tab w:val="left" w:pos="1260"/>
        </w:tabs>
        <w:suppressAutoHyphens/>
        <w:spacing w:line="360" w:lineRule="auto"/>
        <w:ind w:firstLine="709"/>
        <w:jc w:val="both"/>
        <w:rPr>
          <w:sz w:val="28"/>
          <w:szCs w:val="28"/>
        </w:rPr>
      </w:pPr>
      <w:r>
        <w:rPr>
          <w:sz w:val="28"/>
          <w:szCs w:val="28"/>
        </w:rPr>
        <w:t>К5 = -11775 / 68195 = -0,173</w:t>
      </w:r>
    </w:p>
    <w:p w:rsidR="000A52FC" w:rsidRDefault="00215D99">
      <w:pPr>
        <w:suppressLineNumbers/>
        <w:suppressAutoHyphens/>
        <w:spacing w:line="360" w:lineRule="auto"/>
        <w:ind w:firstLine="709"/>
        <w:jc w:val="both"/>
        <w:rPr>
          <w:sz w:val="28"/>
          <w:szCs w:val="28"/>
        </w:rPr>
      </w:pPr>
      <w:r>
        <w:rPr>
          <w:sz w:val="28"/>
          <w:szCs w:val="28"/>
        </w:rPr>
        <w:t>2010 г.= 3,3*0,065 + 1,0*0,44 + 0,6*13,95 + 1,4*0,051 + 1,2*(-0,072) = 9,01</w:t>
      </w:r>
    </w:p>
    <w:p w:rsidR="000A52FC" w:rsidRDefault="00215D99">
      <w:pPr>
        <w:suppressLineNumbers/>
        <w:suppressAutoHyphens/>
        <w:spacing w:line="360" w:lineRule="auto"/>
        <w:ind w:firstLine="709"/>
        <w:jc w:val="both"/>
        <w:rPr>
          <w:sz w:val="28"/>
          <w:szCs w:val="28"/>
        </w:rPr>
      </w:pPr>
      <w:r>
        <w:rPr>
          <w:sz w:val="28"/>
          <w:szCs w:val="28"/>
        </w:rPr>
        <w:t>г.= 3,3*0,047 + 1,0*0,437 + 0,6*7,637 + 1,4*0,037 + 1,2*(-0,127) = 5,07</w:t>
      </w:r>
    </w:p>
    <w:p w:rsidR="000A52FC" w:rsidRDefault="00215D99">
      <w:pPr>
        <w:suppressLineNumbers/>
        <w:suppressAutoHyphens/>
        <w:spacing w:line="360" w:lineRule="auto"/>
        <w:ind w:firstLine="709"/>
        <w:jc w:val="both"/>
        <w:rPr>
          <w:sz w:val="28"/>
          <w:szCs w:val="28"/>
        </w:rPr>
      </w:pPr>
      <w:r>
        <w:rPr>
          <w:sz w:val="28"/>
          <w:szCs w:val="28"/>
        </w:rPr>
        <w:t>г.= 3,3*(-0,004) + 1,0*0,453 + 0,6*4,963 + 1,4*(-0,007)+1,2*(-0,173)=3,20</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Е</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Бюджет закупок материальных запасов</w:t>
      </w:r>
    </w:p>
    <w:p w:rsidR="000A52FC" w:rsidRDefault="000A52FC">
      <w:pPr>
        <w:suppressLineNumbers/>
        <w:suppressAutoHyphens/>
        <w:spacing w:line="360" w:lineRule="auto"/>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gridCol w:w="872"/>
        <w:gridCol w:w="971"/>
        <w:gridCol w:w="872"/>
        <w:gridCol w:w="873"/>
        <w:gridCol w:w="948"/>
      </w:tblGrid>
      <w:tr w:rsidR="000A52FC">
        <w:tc>
          <w:tcPr>
            <w:tcW w:w="46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3588"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квартал</w:t>
            </w:r>
          </w:p>
        </w:tc>
        <w:tc>
          <w:tcPr>
            <w:tcW w:w="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r>
      <w:tr w:rsidR="000A52FC">
        <w:tc>
          <w:tcPr>
            <w:tcW w:w="4673"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III</w:t>
            </w:r>
          </w:p>
        </w:tc>
        <w:tc>
          <w:tcPr>
            <w:tcW w:w="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94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6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Запасы материала на начало прогнозного периода</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2719</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342</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313</w:t>
            </w:r>
          </w:p>
        </w:tc>
        <w:tc>
          <w:tcPr>
            <w:tcW w:w="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299</w:t>
            </w:r>
          </w:p>
        </w:tc>
        <w:tc>
          <w:tcPr>
            <w:tcW w:w="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46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Запасы материалов на конец прогнозного периода</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342</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313</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299</w:t>
            </w:r>
          </w:p>
        </w:tc>
        <w:tc>
          <w:tcPr>
            <w:tcW w:w="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1600</w:t>
            </w:r>
          </w:p>
        </w:tc>
        <w:tc>
          <w:tcPr>
            <w:tcW w:w="94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6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Закупка материалов</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627</w:t>
            </w:r>
          </w:p>
        </w:tc>
        <w:tc>
          <w:tcPr>
            <w:tcW w:w="97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3387</w:t>
            </w:r>
          </w:p>
        </w:tc>
        <w:tc>
          <w:tcPr>
            <w:tcW w:w="87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3115</w:t>
            </w:r>
          </w:p>
        </w:tc>
        <w:tc>
          <w:tcPr>
            <w:tcW w:w="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4289</w:t>
            </w:r>
          </w:p>
        </w:tc>
        <w:tc>
          <w:tcPr>
            <w:tcW w:w="94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11418</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Бюджет денежных средств на приобретение материальных ценностей</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841"/>
        <w:gridCol w:w="850"/>
        <w:gridCol w:w="851"/>
        <w:gridCol w:w="850"/>
        <w:gridCol w:w="860"/>
      </w:tblGrid>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3392"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квартал</w:t>
            </w: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3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III</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6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8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Кредиторская задолженность на начало периода</w:t>
            </w:r>
          </w:p>
        </w:tc>
        <w:tc>
          <w:tcPr>
            <w:tcW w:w="8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5980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4800</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10 780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Закупка материала в I квартале</w:t>
            </w:r>
          </w:p>
        </w:tc>
        <w:tc>
          <w:tcPr>
            <w:tcW w:w="8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501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125</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627</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Закупка материала во II квартале</w:t>
            </w:r>
          </w:p>
        </w:tc>
        <w:tc>
          <w:tcPr>
            <w:tcW w:w="8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2 710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677</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3 387</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Закупка материала в III квартале</w:t>
            </w:r>
          </w:p>
        </w:tc>
        <w:tc>
          <w:tcPr>
            <w:tcW w:w="8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2 492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623</w:t>
            </w: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3 115</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Закупка материала в IV квартале</w:t>
            </w:r>
          </w:p>
        </w:tc>
        <w:tc>
          <w:tcPr>
            <w:tcW w:w="84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3 431</w:t>
            </w: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3 431</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выплат</w:t>
            </w:r>
          </w:p>
        </w:tc>
        <w:tc>
          <w:tcPr>
            <w:tcW w:w="84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6481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3 169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4 054</w:t>
            </w:r>
          </w:p>
        </w:tc>
        <w:tc>
          <w:tcPr>
            <w:tcW w:w="8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21 340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Процент квартальных закупок, оплачиваемых в квартале закупок</w:t>
            </w:r>
          </w:p>
        </w:tc>
        <w:tc>
          <w:tcPr>
            <w:tcW w:w="4252" w:type="dxa"/>
            <w:gridSpan w:val="5"/>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Процент квартальных закупок, оплачиваемых в следующем квартале</w:t>
            </w:r>
          </w:p>
        </w:tc>
        <w:tc>
          <w:tcPr>
            <w:tcW w:w="4252" w:type="dxa"/>
            <w:gridSpan w:val="5"/>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Ж</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Бюджет производственных накладных расходов</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
        <w:gridCol w:w="4560"/>
        <w:gridCol w:w="892"/>
        <w:gridCol w:w="850"/>
        <w:gridCol w:w="851"/>
        <w:gridCol w:w="850"/>
        <w:gridCol w:w="851"/>
      </w:tblGrid>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Показатель</w:t>
            </w:r>
          </w:p>
        </w:tc>
        <w:tc>
          <w:tcPr>
            <w:tcW w:w="3443"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квартал</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56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Ш</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Переменная ставка накладных расходов</w:t>
            </w: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Прогнозируемые переменные накладные расходы</w:t>
            </w: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248</w:t>
            </w: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Прогнозируемые постоянные накладные расходы, включая амортизацию</w:t>
            </w: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1 009</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1 009</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4 034</w:t>
            </w: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Амортизация</w:t>
            </w: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3 051</w:t>
            </w: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Общие прогнозируемые накладные расходы, включая амортизацию</w:t>
            </w: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1 066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1 077</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1 071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1 068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4 282</w:t>
            </w:r>
          </w:p>
        </w:tc>
      </w:tr>
      <w:tr w:rsidR="000A52FC">
        <w:tc>
          <w:tcPr>
            <w:tcW w:w="40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456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Выплаты денежных средств по накладным расходам</w:t>
            </w:r>
          </w:p>
        </w:tc>
        <w:tc>
          <w:tcPr>
            <w:tcW w:w="89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1 232</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З</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Бюджет коммерческих и управленческих расходов</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027"/>
        <w:gridCol w:w="746"/>
        <w:gridCol w:w="708"/>
        <w:gridCol w:w="709"/>
        <w:gridCol w:w="709"/>
        <w:gridCol w:w="850"/>
      </w:tblGrid>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2872"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квартал</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02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III</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Переменные коммерческие и управленческие расходы на ед. продукции</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12 </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12 </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12 </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12 </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Прогнозные переменные расходы</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41</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38</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Постоянные коммерческие и управленческие расходы:</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935</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935</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965</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935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3 770</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Реклама</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140</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Заработная плата</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900</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900</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900</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900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3600</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Налоги</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w:t>
            </w:r>
          </w:p>
        </w:tc>
      </w:tr>
      <w:tr w:rsidR="000A52FC">
        <w:tc>
          <w:tcPr>
            <w:tcW w:w="42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502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Общие прогнозные коммерческие и управленческие расходы</w:t>
            </w:r>
          </w:p>
        </w:tc>
        <w:tc>
          <w:tcPr>
            <w:tcW w:w="746"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971 </w:t>
            </w:r>
          </w:p>
        </w:tc>
        <w:tc>
          <w:tcPr>
            <w:tcW w:w="70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976 </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1 003</w:t>
            </w:r>
          </w:p>
        </w:tc>
        <w:tc>
          <w:tcPr>
            <w:tcW w:w="70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3 920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И</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Бюджет денежных средств</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797"/>
        <w:gridCol w:w="850"/>
        <w:gridCol w:w="851"/>
        <w:gridCol w:w="850"/>
        <w:gridCol w:w="851"/>
      </w:tblGrid>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3348" w:type="dxa"/>
            <w:gridSpan w:val="4"/>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квартал</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4395"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III</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Денежные средства на начало прогнозного периода</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-1 638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Поступления от покупателей</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9 175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8 842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8 273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7 941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34 231</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денежных средств в наличии</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9 210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8874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6 635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8 601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33380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Выплаты:</w:t>
            </w:r>
          </w:p>
        </w:tc>
        <w:tc>
          <w:tcPr>
            <w:tcW w:w="4199" w:type="dxa"/>
            <w:gridSpan w:val="5"/>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Основные производственные материалы</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6481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7635</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3 169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4 054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21 340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Оплата труда производственных рабочих</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929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1 093</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1 001</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956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3 979</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Производственные накладные расходы</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303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314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306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1 232</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Коммерческие и управленческие расходы</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971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976</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1 003</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971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3 920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Закупка оборудования</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Налог на прибыль</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494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494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494</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494</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1 975</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выплат</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9178</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10512</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5 975</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6 781</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32 446</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11</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Излишки (дефицит) денежных средств</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-1638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1 820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1820</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Финансирование:</w:t>
            </w:r>
          </w:p>
        </w:tc>
        <w:tc>
          <w:tcPr>
            <w:tcW w:w="4199" w:type="dxa"/>
            <w:gridSpan w:val="5"/>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12</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Кредитование</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13</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Погашение долгов</w:t>
            </w:r>
          </w:p>
        </w:tc>
        <w:tc>
          <w:tcPr>
            <w:tcW w:w="79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14</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Проценты</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финансирование</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r>
      <w:tr w:rsidR="000A52FC">
        <w:tc>
          <w:tcPr>
            <w:tcW w:w="56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w:t>
            </w:r>
          </w:p>
        </w:tc>
        <w:tc>
          <w:tcPr>
            <w:tcW w:w="439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Денежные средства на конец прогнозного периода</w:t>
            </w:r>
          </w:p>
        </w:tc>
        <w:tc>
          <w:tcPr>
            <w:tcW w:w="79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-1638</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660</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1820</w:t>
            </w:r>
          </w:p>
        </w:tc>
        <w:tc>
          <w:tcPr>
            <w:tcW w:w="851"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1820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К</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Баланс доходов и расходов</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8"/>
        <w:gridCol w:w="1254"/>
      </w:tblGrid>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Прогнозируемый объем реализации</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32 847</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Переменные расходы:</w:t>
            </w:r>
          </w:p>
        </w:tc>
        <w:tc>
          <w:tcPr>
            <w:tcW w:w="125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Переменная стоимость продаж</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16 663</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Переменные коммерческие и управленческие расходы</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150</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переменных расходов</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16 814</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Валовая маржа</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16 033</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Постоянные расходы:</w:t>
            </w:r>
          </w:p>
        </w:tc>
        <w:tc>
          <w:tcPr>
            <w:tcW w:w="1254"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Производственные накладные расходы</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4 034</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Коммерческие и управленческие расходы</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3 770</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Итого постоянных расходов </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7 804</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от продаж</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8 229</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Расходы на выплату %</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до налогообложения</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8 229</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Налог на прибыль</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1 975</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прибыль</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6 254</w:t>
            </w:r>
          </w:p>
        </w:tc>
      </w:tr>
      <w:tr w:rsidR="000A52FC">
        <w:tc>
          <w:tcPr>
            <w:tcW w:w="798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Ставка налогообложения прибыли, %</w:t>
            </w:r>
          </w:p>
        </w:tc>
        <w:tc>
          <w:tcPr>
            <w:tcW w:w="1254"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Л</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Прогнозный баланс</w:t>
      </w:r>
    </w:p>
    <w:p w:rsidR="000A52FC" w:rsidRDefault="000A52FC">
      <w:pPr>
        <w:suppressLineNumbers/>
        <w:suppressAutoHyphens/>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5"/>
        <w:gridCol w:w="1307"/>
      </w:tblGrid>
      <w:tr w:rsidR="000A52FC">
        <w:tc>
          <w:tcPr>
            <w:tcW w:w="924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Активы</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Оборотные средства:</w:t>
            </w:r>
          </w:p>
        </w:tc>
        <w:tc>
          <w:tcPr>
            <w:tcW w:w="13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Денежные средства</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1 820</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Дебиторская задолженность</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783</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Материальные запасы</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1 600</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Запасы готовой продукции</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оборотных средств</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4 203</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Основные средства:</w:t>
            </w:r>
          </w:p>
        </w:tc>
        <w:tc>
          <w:tcPr>
            <w:tcW w:w="13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Земля</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Здания и оборудование</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63 349</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Накопленный износ</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3 051</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основных средств</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60 298</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активов</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64 501</w:t>
            </w:r>
          </w:p>
        </w:tc>
      </w:tr>
      <w:tr w:rsidR="000A52FC">
        <w:tc>
          <w:tcPr>
            <w:tcW w:w="9242" w:type="dxa"/>
            <w:gridSpan w:val="2"/>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Пассивы</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Краткосрочные и долгосрочные обязательства:</w:t>
            </w:r>
          </w:p>
        </w:tc>
        <w:tc>
          <w:tcPr>
            <w:tcW w:w="13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Счета к оплате</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858</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Налог, подлежащий оплате</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631</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краткосрочных и долгосрочных обязательств</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1 489</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Собственный капитал: </w:t>
            </w:r>
          </w:p>
        </w:tc>
        <w:tc>
          <w:tcPr>
            <w:tcW w:w="1307"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Обыкновенные акции</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60 792</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Нераспределенная прибыль</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2 220</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собственного капитала</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63 012</w:t>
            </w:r>
          </w:p>
        </w:tc>
      </w:tr>
      <w:tr w:rsidR="000A52FC">
        <w:tc>
          <w:tcPr>
            <w:tcW w:w="7935"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Итого пассивов</w:t>
            </w:r>
          </w:p>
        </w:tc>
        <w:tc>
          <w:tcPr>
            <w:tcW w:w="1307"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64 501</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М</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Параметры инвестиционной привлекательности предприятия</w:t>
      </w:r>
    </w:p>
    <w:p w:rsidR="000A52FC" w:rsidRDefault="000A52FC">
      <w:pPr>
        <w:suppressLineNumbers/>
        <w:suppressAutoHyphens/>
        <w:spacing w:line="360" w:lineRule="auto"/>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
        <w:gridCol w:w="1942"/>
        <w:gridCol w:w="3969"/>
        <w:gridCol w:w="1873"/>
        <w:gridCol w:w="993"/>
      </w:tblGrid>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N</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Слагаемые</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Обобщающие коэффициенты</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Предпочтительные значения</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Область риска</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Привлекательность продукции для потребителя</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спрос на продукцию К</w:t>
            </w:r>
            <w:r>
              <w:rPr>
                <w:sz w:val="20"/>
                <w:szCs w:val="20"/>
                <w:vertAlign w:val="subscript"/>
              </w:rPr>
              <w:t>ппп</w:t>
            </w:r>
            <w:r>
              <w:rPr>
                <w:sz w:val="20"/>
                <w:szCs w:val="20"/>
              </w:rPr>
              <w:t xml:space="preserve"> = ----------------------------- предложение</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1,0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1,0</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Кадровая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(число - число принятых уволенных) - 1 К</w:t>
            </w:r>
            <w:r>
              <w:rPr>
                <w:sz w:val="20"/>
                <w:szCs w:val="20"/>
                <w:vertAlign w:val="subscript"/>
              </w:rPr>
              <w:t>кпп</w:t>
            </w:r>
            <w:r>
              <w:rPr>
                <w:sz w:val="20"/>
                <w:szCs w:val="20"/>
              </w:rPr>
              <w:t xml:space="preserve"> = ----------------------------------- среднесписочная численность ППП</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0</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Территориальная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издержки обращения К</w:t>
            </w:r>
            <w:r>
              <w:rPr>
                <w:sz w:val="20"/>
                <w:szCs w:val="20"/>
                <w:vertAlign w:val="subscript"/>
              </w:rPr>
              <w:t>тпп</w:t>
            </w:r>
            <w:r>
              <w:rPr>
                <w:sz w:val="20"/>
                <w:szCs w:val="20"/>
              </w:rPr>
              <w:t xml:space="preserve"> = ----------------------------------- совокупные затраты</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0,5</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0,5</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Финансовая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балансовая К</w:t>
            </w:r>
            <w:r>
              <w:rPr>
                <w:sz w:val="20"/>
                <w:szCs w:val="20"/>
                <w:vertAlign w:val="subscript"/>
              </w:rPr>
              <w:t>фпп</w:t>
            </w:r>
            <w:r>
              <w:rPr>
                <w:sz w:val="20"/>
                <w:szCs w:val="20"/>
              </w:rPr>
              <w:t xml:space="preserve"> = ------------------------------- активы</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0,15</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0,15</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Инновационная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фонд накопления К</w:t>
            </w:r>
            <w:r>
              <w:rPr>
                <w:sz w:val="20"/>
                <w:szCs w:val="20"/>
                <w:vertAlign w:val="subscript"/>
              </w:rPr>
              <w:t xml:space="preserve">инпп </w:t>
            </w:r>
            <w:r>
              <w:rPr>
                <w:sz w:val="20"/>
                <w:szCs w:val="20"/>
              </w:rPr>
              <w:t>= -------------------------- прибыль чистая</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0,7</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0,7</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Приватизационная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доход К</w:t>
            </w:r>
            <w:r>
              <w:rPr>
                <w:sz w:val="20"/>
                <w:szCs w:val="20"/>
                <w:vertAlign w:val="subscript"/>
              </w:rPr>
              <w:t>прпп</w:t>
            </w:r>
            <w:r>
              <w:rPr>
                <w:sz w:val="20"/>
                <w:szCs w:val="20"/>
              </w:rPr>
              <w:t>= ---------------------------- курс ценных бумаг</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0,5</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0,5</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Конверсионная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объем военной продукции К</w:t>
            </w:r>
            <w:r>
              <w:rPr>
                <w:sz w:val="20"/>
                <w:szCs w:val="20"/>
                <w:vertAlign w:val="subscript"/>
              </w:rPr>
              <w:t>кнпп</w:t>
            </w:r>
            <w:r>
              <w:rPr>
                <w:sz w:val="20"/>
                <w:szCs w:val="20"/>
              </w:rPr>
              <w:t>= ----------------------------------- общий объем производства</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0,4</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0,4</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8</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Экологическая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платежи и штрафы за эколог. нарушения  К</w:t>
            </w:r>
            <w:r>
              <w:rPr>
                <w:sz w:val="20"/>
                <w:szCs w:val="20"/>
                <w:vertAlign w:val="subscript"/>
              </w:rPr>
              <w:t xml:space="preserve">эпп </w:t>
            </w:r>
            <w:r>
              <w:rPr>
                <w:sz w:val="20"/>
                <w:szCs w:val="20"/>
              </w:rPr>
              <w:t>= -------------------------------- прибыль чистая</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0</w:t>
            </w:r>
          </w:p>
        </w:tc>
      </w:tr>
      <w:tr w:rsidR="000A52FC">
        <w:tc>
          <w:tcPr>
            <w:tcW w:w="46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9</w:t>
            </w:r>
          </w:p>
        </w:tc>
        <w:tc>
          <w:tcPr>
            <w:tcW w:w="194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Социальная привлекательность</w:t>
            </w:r>
          </w:p>
        </w:tc>
        <w:tc>
          <w:tcPr>
            <w:tcW w:w="3969"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средняя зарплата 1 работника К</w:t>
            </w:r>
            <w:r>
              <w:rPr>
                <w:sz w:val="20"/>
                <w:szCs w:val="20"/>
                <w:vertAlign w:val="subscript"/>
              </w:rPr>
              <w:t>спп</w:t>
            </w:r>
            <w:r>
              <w:rPr>
                <w:sz w:val="20"/>
                <w:szCs w:val="20"/>
              </w:rPr>
              <w:t xml:space="preserve"> = ----------------------------------- стоимость рациональной потребительской корзины в городе</w:t>
            </w:r>
          </w:p>
        </w:tc>
        <w:tc>
          <w:tcPr>
            <w:tcW w:w="187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&gt;= 1,0</w:t>
            </w:r>
          </w:p>
        </w:tc>
        <w:tc>
          <w:tcPr>
            <w:tcW w:w="993"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&lt; 1,0</w:t>
            </w:r>
          </w:p>
        </w:tc>
      </w:tr>
    </w:tbl>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br w:type="page"/>
      </w:r>
      <w:r>
        <w:rPr>
          <w:sz w:val="28"/>
          <w:szCs w:val="28"/>
        </w:rPr>
        <w:lastRenderedPageBreak/>
        <w:t>Приложение Н</w:t>
      </w:r>
    </w:p>
    <w:p w:rsidR="000A52FC" w:rsidRDefault="000A52FC">
      <w:pPr>
        <w:suppressLineNumbers/>
        <w:suppressAutoHyphens/>
        <w:spacing w:line="360" w:lineRule="auto"/>
        <w:ind w:firstLine="709"/>
        <w:jc w:val="both"/>
        <w:rPr>
          <w:sz w:val="28"/>
          <w:szCs w:val="28"/>
        </w:rPr>
      </w:pPr>
    </w:p>
    <w:p w:rsidR="000A52FC" w:rsidRDefault="00215D99">
      <w:pPr>
        <w:suppressLineNumbers/>
        <w:suppressAutoHyphens/>
        <w:spacing w:line="360" w:lineRule="auto"/>
        <w:ind w:firstLine="709"/>
        <w:jc w:val="both"/>
        <w:rPr>
          <w:sz w:val="28"/>
          <w:szCs w:val="28"/>
        </w:rPr>
      </w:pPr>
      <w:r>
        <w:rPr>
          <w:sz w:val="28"/>
          <w:szCs w:val="28"/>
        </w:rPr>
        <w:t>Группировка показателей финансовой привлекательности предприятий</w:t>
      </w:r>
    </w:p>
    <w:p w:rsidR="000A52FC" w:rsidRDefault="000A52FC">
      <w:pPr>
        <w:suppressLineNumbers/>
        <w:suppressAutoHyphens/>
        <w:spacing w:line="360" w:lineRule="auto"/>
        <w:ind w:firstLine="709"/>
        <w:jc w:val="both"/>
        <w:rPr>
          <w:sz w:val="28"/>
          <w:szCs w:val="28"/>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
        <w:gridCol w:w="5470"/>
        <w:gridCol w:w="850"/>
        <w:gridCol w:w="852"/>
        <w:gridCol w:w="850"/>
        <w:gridCol w:w="832"/>
      </w:tblGrid>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N</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 пр-е</w:t>
            </w:r>
          </w:p>
        </w:tc>
        <w:tc>
          <w:tcPr>
            <w:tcW w:w="8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 пр-е</w:t>
            </w:r>
          </w:p>
        </w:tc>
        <w:tc>
          <w:tcPr>
            <w:tcW w:w="85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 пр-е</w:t>
            </w:r>
          </w:p>
        </w:tc>
        <w:tc>
          <w:tcPr>
            <w:tcW w:w="83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Эталон</w:t>
            </w: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рентабельность предприятия</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рентабельность предприятия</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Рентабельность собствен. капитала</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Общая рентабельность произв. фондов</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рентабельности место</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Эффективность управления</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Чистая прибыль на 1 руб. реализации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Прибыль от реализации продукции на 1 руб. реализации продукции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Балансовая прибыль на 1 руб. реализации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эффективности управл. место</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III.</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 деловой активности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Отдача всех активов</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Отдача основных фондов</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Оборачиваемость оборотных фондов</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Оборачиваемость запасов</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Отдача собственного капитала</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деловой активности место</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IV.</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Показатели ликвидности и финансовой устойчивости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1.</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покрытия</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2.</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ликвидности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3.</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абсолютной ликвидности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4.</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автономии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5.</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обеспеченности запасов собственными оборотными средствами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6.</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маневренности</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7.</w:t>
            </w: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Коэффициент соотношения заемных и собственных средств</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Рейтинг группы ликвидности и фин. уст.</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r w:rsidR="000A52FC">
        <w:tc>
          <w:tcPr>
            <w:tcW w:w="478"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5470" w:type="dxa"/>
            <w:tcBorders>
              <w:top w:val="single" w:sz="6" w:space="0" w:color="auto"/>
              <w:left w:val="single" w:sz="6" w:space="0" w:color="auto"/>
              <w:bottom w:val="single" w:sz="6" w:space="0" w:color="auto"/>
              <w:right w:val="single" w:sz="6" w:space="0" w:color="auto"/>
            </w:tcBorders>
          </w:tcPr>
          <w:p w:rsidR="000A52FC" w:rsidRDefault="00215D99">
            <w:pPr>
              <w:rPr>
                <w:sz w:val="20"/>
                <w:szCs w:val="20"/>
              </w:rPr>
            </w:pPr>
            <w:r>
              <w:rPr>
                <w:sz w:val="20"/>
                <w:szCs w:val="20"/>
              </w:rPr>
              <w:t>Сумма мест</w:t>
            </w: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c>
          <w:tcPr>
            <w:tcW w:w="832" w:type="dxa"/>
            <w:tcBorders>
              <w:top w:val="single" w:sz="6" w:space="0" w:color="auto"/>
              <w:left w:val="single" w:sz="6" w:space="0" w:color="auto"/>
              <w:bottom w:val="single" w:sz="6" w:space="0" w:color="auto"/>
              <w:right w:val="single" w:sz="6" w:space="0" w:color="auto"/>
            </w:tcBorders>
          </w:tcPr>
          <w:p w:rsidR="000A52FC" w:rsidRDefault="000A52FC">
            <w:pPr>
              <w:rPr>
                <w:sz w:val="20"/>
                <w:szCs w:val="20"/>
              </w:rPr>
            </w:pPr>
          </w:p>
        </w:tc>
      </w:tr>
    </w:tbl>
    <w:p w:rsidR="00215D99" w:rsidRDefault="00215D99"/>
    <w:sectPr w:rsidR="00215D99">
      <w:headerReference w:type="even" r:id="rId49"/>
      <w:headerReference w:type="default" r:id="rId50"/>
      <w:footerReference w:type="even" r:id="rId51"/>
      <w:footerReference w:type="default" r:id="rId52"/>
      <w:headerReference w:type="first" r:id="rId53"/>
      <w:footerReference w:type="first" r:id="rId5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1C" w:rsidRDefault="0047061C" w:rsidP="007F1C02">
      <w:r>
        <w:separator/>
      </w:r>
    </w:p>
  </w:endnote>
  <w:endnote w:type="continuationSeparator" w:id="0">
    <w:p w:rsidR="0047061C" w:rsidRDefault="0047061C" w:rsidP="007F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02" w:rsidRDefault="007F1C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02" w:rsidRDefault="007F1C02" w:rsidP="007F1C02">
    <w:pPr>
      <w:pStyle w:val="a5"/>
    </w:pPr>
    <w:r>
      <w:t xml:space="preserve">Вернуться в каталог готовых дипломов и магистерских диссертаций </w:t>
    </w:r>
  </w:p>
  <w:p w:rsidR="007F1C02" w:rsidRDefault="007F1C02" w:rsidP="007F1C02">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02" w:rsidRDefault="007F1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1C" w:rsidRDefault="0047061C" w:rsidP="007F1C02">
      <w:r>
        <w:separator/>
      </w:r>
    </w:p>
  </w:footnote>
  <w:footnote w:type="continuationSeparator" w:id="0">
    <w:p w:rsidR="0047061C" w:rsidRDefault="0047061C" w:rsidP="007F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02" w:rsidRDefault="007F1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AD" w:rsidRDefault="004360AD" w:rsidP="004360AD">
    <w:pPr>
      <w:pStyle w:val="a3"/>
    </w:pPr>
    <w:r>
      <w:t>Узнайте стоимость написания на заказ студенческих и аспирантских работ</w:t>
    </w:r>
  </w:p>
  <w:p w:rsidR="007F1C02" w:rsidRDefault="004360AD" w:rsidP="004360AD">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02" w:rsidRDefault="007F1C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1B"/>
    <w:rsid w:val="000A52FC"/>
    <w:rsid w:val="0013501B"/>
    <w:rsid w:val="0019457C"/>
    <w:rsid w:val="00215D99"/>
    <w:rsid w:val="004360AD"/>
    <w:rsid w:val="0047061C"/>
    <w:rsid w:val="007F1C02"/>
    <w:rsid w:val="00E16C3B"/>
    <w:rsid w:val="00E7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7F1C02"/>
    <w:pPr>
      <w:tabs>
        <w:tab w:val="center" w:pos="4677"/>
        <w:tab w:val="right" w:pos="9355"/>
      </w:tabs>
    </w:pPr>
  </w:style>
  <w:style w:type="character" w:customStyle="1" w:styleId="a4">
    <w:name w:val="Верхний колонтитул Знак"/>
    <w:basedOn w:val="a0"/>
    <w:link w:val="a3"/>
    <w:uiPriority w:val="99"/>
    <w:rsid w:val="007F1C02"/>
    <w:rPr>
      <w:rFonts w:ascii="Times New Roman CYR" w:hAnsi="Times New Roman CYR" w:cs="Times New Roman CYR"/>
      <w:sz w:val="24"/>
      <w:szCs w:val="24"/>
    </w:rPr>
  </w:style>
  <w:style w:type="paragraph" w:styleId="a5">
    <w:name w:val="footer"/>
    <w:basedOn w:val="a"/>
    <w:link w:val="a6"/>
    <w:uiPriority w:val="99"/>
    <w:unhideWhenUsed/>
    <w:rsid w:val="007F1C02"/>
    <w:pPr>
      <w:tabs>
        <w:tab w:val="center" w:pos="4677"/>
        <w:tab w:val="right" w:pos="9355"/>
      </w:tabs>
    </w:pPr>
  </w:style>
  <w:style w:type="character" w:customStyle="1" w:styleId="a6">
    <w:name w:val="Нижний колонтитул Знак"/>
    <w:basedOn w:val="a0"/>
    <w:link w:val="a5"/>
    <w:uiPriority w:val="99"/>
    <w:rsid w:val="007F1C02"/>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7F1C02"/>
    <w:pPr>
      <w:tabs>
        <w:tab w:val="center" w:pos="4677"/>
        <w:tab w:val="right" w:pos="9355"/>
      </w:tabs>
    </w:pPr>
  </w:style>
  <w:style w:type="character" w:customStyle="1" w:styleId="a4">
    <w:name w:val="Верхний колонтитул Знак"/>
    <w:basedOn w:val="a0"/>
    <w:link w:val="a3"/>
    <w:uiPriority w:val="99"/>
    <w:rsid w:val="007F1C02"/>
    <w:rPr>
      <w:rFonts w:ascii="Times New Roman CYR" w:hAnsi="Times New Roman CYR" w:cs="Times New Roman CYR"/>
      <w:sz w:val="24"/>
      <w:szCs w:val="24"/>
    </w:rPr>
  </w:style>
  <w:style w:type="paragraph" w:styleId="a5">
    <w:name w:val="footer"/>
    <w:basedOn w:val="a"/>
    <w:link w:val="a6"/>
    <w:uiPriority w:val="99"/>
    <w:unhideWhenUsed/>
    <w:rsid w:val="007F1C02"/>
    <w:pPr>
      <w:tabs>
        <w:tab w:val="center" w:pos="4677"/>
        <w:tab w:val="right" w:pos="9355"/>
      </w:tabs>
    </w:pPr>
  </w:style>
  <w:style w:type="character" w:customStyle="1" w:styleId="a6">
    <w:name w:val="Нижний колонтитул Знак"/>
    <w:basedOn w:val="a0"/>
    <w:link w:val="a5"/>
    <w:uiPriority w:val="99"/>
    <w:rsid w:val="007F1C02"/>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25931</Words>
  <Characters>147809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2023-02-10T14:57:00Z</dcterms:created>
  <dcterms:modified xsi:type="dcterms:W3CDTF">2023-05-10T13:50:00Z</dcterms:modified>
</cp:coreProperties>
</file>