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365" w:rsidRDefault="009A0365" w:rsidP="009A0365"/>
    <w:p w:rsidR="009A0365" w:rsidRDefault="009A0365" w:rsidP="009A0365"/>
    <w:p w:rsidR="00A3180A" w:rsidRDefault="00A3180A" w:rsidP="00325455">
      <w:pPr>
        <w:rPr>
          <w:i/>
          <w:iCs/>
        </w:rPr>
      </w:pPr>
    </w:p>
    <w:p w:rsidR="00A3180A" w:rsidRPr="00DB52CA" w:rsidRDefault="00A3180A" w:rsidP="00DB52CA">
      <w:pPr>
        <w:jc w:val="center"/>
        <w:rPr>
          <w:rFonts w:ascii="Arial" w:hAnsi="Arial" w:cs="Arial"/>
          <w:b/>
          <w:sz w:val="28"/>
          <w:szCs w:val="28"/>
        </w:rPr>
      </w:pPr>
      <w:bookmarkStart w:id="0" w:name="_Toc510512907"/>
      <w:r w:rsidRPr="00DB52CA">
        <w:rPr>
          <w:rFonts w:ascii="Arial" w:hAnsi="Arial" w:cs="Arial"/>
          <w:b/>
          <w:sz w:val="28"/>
          <w:szCs w:val="28"/>
        </w:rPr>
        <w:t>ПЕРЕПИСКА</w:t>
      </w:r>
      <w:bookmarkEnd w:id="0"/>
    </w:p>
    <w:p w:rsidR="00DB52CA" w:rsidRDefault="00DB52CA" w:rsidP="00DB52CA">
      <w:pPr>
        <w:rPr>
          <w:lang w:val="en-US"/>
        </w:rPr>
      </w:pPr>
      <w:bookmarkStart w:id="1" w:name="_Toc486146091"/>
      <w:bookmarkStart w:id="2" w:name="_Toc510512908"/>
    </w:p>
    <w:sdt>
      <w:sdtPr>
        <w:rPr>
          <w:rFonts w:ascii="Times New Roman" w:hAnsi="Times New Roman"/>
          <w:color w:val="000000"/>
          <w:sz w:val="24"/>
          <w:szCs w:val="24"/>
        </w:rPr>
        <w:id w:val="-884400028"/>
        <w:docPartObj>
          <w:docPartGallery w:val="Table of Contents"/>
          <w:docPartUnique/>
        </w:docPartObj>
      </w:sdtPr>
      <w:sdtEndPr>
        <w:rPr>
          <w:b/>
          <w:bCs/>
        </w:rPr>
      </w:sdtEndPr>
      <w:sdtContent>
        <w:p w:rsidR="00DB52CA" w:rsidRDefault="00DB52CA">
          <w:pPr>
            <w:pStyle w:val="aa"/>
          </w:pPr>
          <w:r>
            <w:t>Оглавление</w:t>
          </w:r>
        </w:p>
        <w:p w:rsidR="00DB52CA" w:rsidRDefault="00DB52CA">
          <w:pPr>
            <w:pStyle w:val="10"/>
            <w:tabs>
              <w:tab w:val="right" w:leader="dot" w:pos="9345"/>
            </w:tabs>
            <w:rPr>
              <w:rFonts w:asciiTheme="minorHAnsi" w:eastAsiaTheme="minorEastAsia" w:hAnsiTheme="minorHAnsi" w:cstheme="minorBidi"/>
              <w:b w:val="0"/>
              <w:noProof/>
              <w:color w:val="auto"/>
              <w:sz w:val="22"/>
              <w:szCs w:val="22"/>
            </w:rPr>
          </w:pPr>
          <w:r>
            <w:rPr>
              <w:b w:val="0"/>
            </w:rPr>
            <w:fldChar w:fldCharType="begin"/>
          </w:r>
          <w:r>
            <w:instrText xml:space="preserve"> TOC \o "1-3" \h \z \u </w:instrText>
          </w:r>
          <w:r>
            <w:rPr>
              <w:b w:val="0"/>
            </w:rPr>
            <w:fldChar w:fldCharType="separate"/>
          </w:r>
          <w:hyperlink w:anchor="_Toc533083146" w:history="1">
            <w:r w:rsidRPr="00883CA3">
              <w:rPr>
                <w:rStyle w:val="a3"/>
                <w:noProof/>
              </w:rPr>
              <w:t>Пишите грамотно!</w:t>
            </w:r>
            <w:r>
              <w:rPr>
                <w:noProof/>
                <w:webHidden/>
              </w:rPr>
              <w:tab/>
            </w:r>
            <w:r>
              <w:rPr>
                <w:noProof/>
                <w:webHidden/>
              </w:rPr>
              <w:fldChar w:fldCharType="begin"/>
            </w:r>
            <w:r>
              <w:rPr>
                <w:noProof/>
                <w:webHidden/>
              </w:rPr>
              <w:instrText xml:space="preserve"> PAGEREF _Toc533083146 \h </w:instrText>
            </w:r>
            <w:r>
              <w:rPr>
                <w:noProof/>
                <w:webHidden/>
              </w:rPr>
            </w:r>
            <w:r>
              <w:rPr>
                <w:noProof/>
                <w:webHidden/>
              </w:rPr>
              <w:fldChar w:fldCharType="separate"/>
            </w:r>
            <w:r>
              <w:rPr>
                <w:noProof/>
                <w:webHidden/>
              </w:rPr>
              <w:t>1</w:t>
            </w:r>
            <w:r>
              <w:rPr>
                <w:noProof/>
                <w:webHidden/>
              </w:rPr>
              <w:fldChar w:fldCharType="end"/>
            </w:r>
          </w:hyperlink>
        </w:p>
        <w:p w:rsidR="00DB52CA" w:rsidRDefault="00AE22C2">
          <w:pPr>
            <w:pStyle w:val="10"/>
            <w:tabs>
              <w:tab w:val="right" w:leader="dot" w:pos="9345"/>
            </w:tabs>
            <w:rPr>
              <w:rFonts w:asciiTheme="minorHAnsi" w:eastAsiaTheme="minorEastAsia" w:hAnsiTheme="minorHAnsi" w:cstheme="minorBidi"/>
              <w:b w:val="0"/>
              <w:noProof/>
              <w:color w:val="auto"/>
              <w:sz w:val="22"/>
              <w:szCs w:val="22"/>
            </w:rPr>
          </w:pPr>
          <w:hyperlink w:anchor="_Toc533083147" w:history="1">
            <w:r w:rsidR="00DB52CA" w:rsidRPr="00883CA3">
              <w:rPr>
                <w:rStyle w:val="a3"/>
                <w:noProof/>
              </w:rPr>
              <w:t>Как вести электронную переписку</w:t>
            </w:r>
            <w:r w:rsidR="00DB52CA">
              <w:rPr>
                <w:noProof/>
                <w:webHidden/>
              </w:rPr>
              <w:tab/>
            </w:r>
            <w:r w:rsidR="00DB52CA">
              <w:rPr>
                <w:noProof/>
                <w:webHidden/>
              </w:rPr>
              <w:fldChar w:fldCharType="begin"/>
            </w:r>
            <w:r w:rsidR="00DB52CA">
              <w:rPr>
                <w:noProof/>
                <w:webHidden/>
              </w:rPr>
              <w:instrText xml:space="preserve"> PAGEREF _Toc533083147 \h </w:instrText>
            </w:r>
            <w:r w:rsidR="00DB52CA">
              <w:rPr>
                <w:noProof/>
                <w:webHidden/>
              </w:rPr>
            </w:r>
            <w:r w:rsidR="00DB52CA">
              <w:rPr>
                <w:noProof/>
                <w:webHidden/>
              </w:rPr>
              <w:fldChar w:fldCharType="separate"/>
            </w:r>
            <w:r w:rsidR="00DB52CA">
              <w:rPr>
                <w:noProof/>
                <w:webHidden/>
              </w:rPr>
              <w:t>2</w:t>
            </w:r>
            <w:r w:rsidR="00DB52CA">
              <w:rPr>
                <w:noProof/>
                <w:webHidden/>
              </w:rPr>
              <w:fldChar w:fldCharType="end"/>
            </w:r>
          </w:hyperlink>
        </w:p>
        <w:p w:rsidR="00DB52CA" w:rsidRDefault="00AE22C2">
          <w:pPr>
            <w:pStyle w:val="10"/>
            <w:tabs>
              <w:tab w:val="right" w:leader="dot" w:pos="9345"/>
            </w:tabs>
            <w:rPr>
              <w:rFonts w:asciiTheme="minorHAnsi" w:eastAsiaTheme="minorEastAsia" w:hAnsiTheme="minorHAnsi" w:cstheme="minorBidi"/>
              <w:b w:val="0"/>
              <w:noProof/>
              <w:color w:val="auto"/>
              <w:sz w:val="22"/>
              <w:szCs w:val="22"/>
            </w:rPr>
          </w:pPr>
          <w:hyperlink w:anchor="_Toc533083148" w:history="1">
            <w:r w:rsidR="00DB52CA" w:rsidRPr="00883CA3">
              <w:rPr>
                <w:rStyle w:val="a3"/>
                <w:noProof/>
              </w:rPr>
              <w:t>Правила рабочей электронной переписки: от эмодзи до опечаток</w:t>
            </w:r>
            <w:r w:rsidR="00DB52CA">
              <w:rPr>
                <w:noProof/>
                <w:webHidden/>
              </w:rPr>
              <w:tab/>
            </w:r>
            <w:r w:rsidR="00DB52CA">
              <w:rPr>
                <w:noProof/>
                <w:webHidden/>
              </w:rPr>
              <w:fldChar w:fldCharType="begin"/>
            </w:r>
            <w:r w:rsidR="00DB52CA">
              <w:rPr>
                <w:noProof/>
                <w:webHidden/>
              </w:rPr>
              <w:instrText xml:space="preserve"> PAGEREF _Toc533083148 \h </w:instrText>
            </w:r>
            <w:r w:rsidR="00DB52CA">
              <w:rPr>
                <w:noProof/>
                <w:webHidden/>
              </w:rPr>
            </w:r>
            <w:r w:rsidR="00DB52CA">
              <w:rPr>
                <w:noProof/>
                <w:webHidden/>
              </w:rPr>
              <w:fldChar w:fldCharType="separate"/>
            </w:r>
            <w:r w:rsidR="00DB52CA">
              <w:rPr>
                <w:noProof/>
                <w:webHidden/>
              </w:rPr>
              <w:t>3</w:t>
            </w:r>
            <w:r w:rsidR="00DB52CA">
              <w:rPr>
                <w:noProof/>
                <w:webHidden/>
              </w:rPr>
              <w:fldChar w:fldCharType="end"/>
            </w:r>
          </w:hyperlink>
        </w:p>
        <w:p w:rsidR="00DB52CA" w:rsidRDefault="00AE22C2">
          <w:pPr>
            <w:pStyle w:val="10"/>
            <w:tabs>
              <w:tab w:val="right" w:leader="dot" w:pos="9345"/>
            </w:tabs>
            <w:rPr>
              <w:rFonts w:asciiTheme="minorHAnsi" w:eastAsiaTheme="minorEastAsia" w:hAnsiTheme="minorHAnsi" w:cstheme="minorBidi"/>
              <w:b w:val="0"/>
              <w:noProof/>
              <w:color w:val="auto"/>
              <w:sz w:val="22"/>
              <w:szCs w:val="22"/>
            </w:rPr>
          </w:pPr>
          <w:hyperlink w:anchor="_Toc533083149" w:history="1">
            <w:r w:rsidR="00DB52CA" w:rsidRPr="00883CA3">
              <w:rPr>
                <w:rStyle w:val="a3"/>
                <w:noProof/>
                <w:lang w:eastAsia="en-US"/>
              </w:rPr>
              <w:t>11 хитрых способов казаться умнее в email-переписке</w:t>
            </w:r>
            <w:r w:rsidR="00DB52CA">
              <w:rPr>
                <w:noProof/>
                <w:webHidden/>
              </w:rPr>
              <w:tab/>
            </w:r>
            <w:r w:rsidR="00DB52CA">
              <w:rPr>
                <w:noProof/>
                <w:webHidden/>
              </w:rPr>
              <w:fldChar w:fldCharType="begin"/>
            </w:r>
            <w:r w:rsidR="00DB52CA">
              <w:rPr>
                <w:noProof/>
                <w:webHidden/>
              </w:rPr>
              <w:instrText xml:space="preserve"> PAGEREF _Toc533083149 \h </w:instrText>
            </w:r>
            <w:r w:rsidR="00DB52CA">
              <w:rPr>
                <w:noProof/>
                <w:webHidden/>
              </w:rPr>
            </w:r>
            <w:r w:rsidR="00DB52CA">
              <w:rPr>
                <w:noProof/>
                <w:webHidden/>
              </w:rPr>
              <w:fldChar w:fldCharType="separate"/>
            </w:r>
            <w:r w:rsidR="00DB52CA">
              <w:rPr>
                <w:noProof/>
                <w:webHidden/>
              </w:rPr>
              <w:t>6</w:t>
            </w:r>
            <w:r w:rsidR="00DB52CA">
              <w:rPr>
                <w:noProof/>
                <w:webHidden/>
              </w:rPr>
              <w:fldChar w:fldCharType="end"/>
            </w:r>
          </w:hyperlink>
        </w:p>
        <w:p w:rsidR="00DB52CA" w:rsidRDefault="00AE22C2">
          <w:pPr>
            <w:pStyle w:val="10"/>
            <w:tabs>
              <w:tab w:val="right" w:leader="dot" w:pos="9345"/>
            </w:tabs>
            <w:rPr>
              <w:rFonts w:asciiTheme="minorHAnsi" w:eastAsiaTheme="minorEastAsia" w:hAnsiTheme="minorHAnsi" w:cstheme="minorBidi"/>
              <w:b w:val="0"/>
              <w:noProof/>
              <w:color w:val="auto"/>
              <w:sz w:val="22"/>
              <w:szCs w:val="22"/>
            </w:rPr>
          </w:pPr>
          <w:hyperlink w:anchor="_Toc533083150" w:history="1">
            <w:r w:rsidR="00DB52CA" w:rsidRPr="00883CA3">
              <w:rPr>
                <w:rStyle w:val="a3"/>
                <w:noProof/>
              </w:rPr>
              <w:t>7 «смертных грехов» электронной переписки</w:t>
            </w:r>
            <w:r w:rsidR="00DB52CA">
              <w:rPr>
                <w:noProof/>
                <w:webHidden/>
              </w:rPr>
              <w:tab/>
            </w:r>
            <w:r w:rsidR="00DB52CA">
              <w:rPr>
                <w:noProof/>
                <w:webHidden/>
              </w:rPr>
              <w:fldChar w:fldCharType="begin"/>
            </w:r>
            <w:r w:rsidR="00DB52CA">
              <w:rPr>
                <w:noProof/>
                <w:webHidden/>
              </w:rPr>
              <w:instrText xml:space="preserve"> PAGEREF _Toc533083150 \h </w:instrText>
            </w:r>
            <w:r w:rsidR="00DB52CA">
              <w:rPr>
                <w:noProof/>
                <w:webHidden/>
              </w:rPr>
            </w:r>
            <w:r w:rsidR="00DB52CA">
              <w:rPr>
                <w:noProof/>
                <w:webHidden/>
              </w:rPr>
              <w:fldChar w:fldCharType="separate"/>
            </w:r>
            <w:r w:rsidR="00DB52CA">
              <w:rPr>
                <w:noProof/>
                <w:webHidden/>
              </w:rPr>
              <w:t>12</w:t>
            </w:r>
            <w:r w:rsidR="00DB52CA">
              <w:rPr>
                <w:noProof/>
                <w:webHidden/>
              </w:rPr>
              <w:fldChar w:fldCharType="end"/>
            </w:r>
          </w:hyperlink>
        </w:p>
        <w:p w:rsidR="00DB52CA" w:rsidRDefault="00AE22C2">
          <w:pPr>
            <w:pStyle w:val="10"/>
            <w:tabs>
              <w:tab w:val="right" w:leader="dot" w:pos="9345"/>
            </w:tabs>
            <w:rPr>
              <w:rFonts w:asciiTheme="minorHAnsi" w:eastAsiaTheme="minorEastAsia" w:hAnsiTheme="minorHAnsi" w:cstheme="minorBidi"/>
              <w:b w:val="0"/>
              <w:noProof/>
              <w:color w:val="auto"/>
              <w:sz w:val="22"/>
              <w:szCs w:val="22"/>
            </w:rPr>
          </w:pPr>
          <w:hyperlink w:anchor="_Toc533083151" w:history="1">
            <w:r w:rsidR="00DB52CA" w:rsidRPr="00883CA3">
              <w:rPr>
                <w:rStyle w:val="a3"/>
                <w:noProof/>
              </w:rPr>
              <w:t>4 правила деловой переписки по электронной почте</w:t>
            </w:r>
            <w:r w:rsidR="00DB52CA">
              <w:rPr>
                <w:noProof/>
                <w:webHidden/>
              </w:rPr>
              <w:tab/>
            </w:r>
            <w:r w:rsidR="00DB52CA">
              <w:rPr>
                <w:noProof/>
                <w:webHidden/>
              </w:rPr>
              <w:fldChar w:fldCharType="begin"/>
            </w:r>
            <w:r w:rsidR="00DB52CA">
              <w:rPr>
                <w:noProof/>
                <w:webHidden/>
              </w:rPr>
              <w:instrText xml:space="preserve"> PAGEREF _Toc533083151 \h </w:instrText>
            </w:r>
            <w:r w:rsidR="00DB52CA">
              <w:rPr>
                <w:noProof/>
                <w:webHidden/>
              </w:rPr>
            </w:r>
            <w:r w:rsidR="00DB52CA">
              <w:rPr>
                <w:noProof/>
                <w:webHidden/>
              </w:rPr>
              <w:fldChar w:fldCharType="separate"/>
            </w:r>
            <w:r w:rsidR="00DB52CA">
              <w:rPr>
                <w:noProof/>
                <w:webHidden/>
              </w:rPr>
              <w:t>12</w:t>
            </w:r>
            <w:r w:rsidR="00DB52CA">
              <w:rPr>
                <w:noProof/>
                <w:webHidden/>
              </w:rPr>
              <w:fldChar w:fldCharType="end"/>
            </w:r>
          </w:hyperlink>
        </w:p>
        <w:p w:rsidR="00DB52CA" w:rsidRDefault="00DB52CA">
          <w:r>
            <w:rPr>
              <w:b/>
              <w:bCs/>
            </w:rPr>
            <w:fldChar w:fldCharType="end"/>
          </w:r>
        </w:p>
      </w:sdtContent>
    </w:sdt>
    <w:p w:rsidR="00DB52CA" w:rsidRDefault="00DB52CA" w:rsidP="00DB52CA">
      <w:pPr>
        <w:rPr>
          <w:lang w:val="en-US"/>
        </w:rPr>
      </w:pPr>
    </w:p>
    <w:p w:rsidR="006B4D83" w:rsidRPr="006B4D83" w:rsidRDefault="00AE22C2" w:rsidP="006B4D83">
      <w:pPr>
        <w:spacing w:after="200" w:line="276" w:lineRule="auto"/>
        <w:rPr>
          <w:rFonts w:asciiTheme="minorHAnsi" w:eastAsiaTheme="minorHAnsi" w:hAnsiTheme="minorHAnsi" w:cstheme="minorBidi"/>
          <w:b/>
          <w:color w:val="auto"/>
          <w:sz w:val="32"/>
          <w:szCs w:val="32"/>
          <w:lang w:eastAsia="en-US"/>
        </w:rPr>
      </w:pPr>
      <w:hyperlink r:id="rId9" w:history="1">
        <w:r w:rsidR="006B4D83" w:rsidRPr="006B4D83">
          <w:rPr>
            <w:rFonts w:ascii="Calibri" w:eastAsia="Calibri" w:hAnsi="Calibri"/>
            <w:b/>
            <w:color w:val="0563C1"/>
            <w:sz w:val="32"/>
            <w:szCs w:val="32"/>
            <w:u w:val="single"/>
            <w:lang w:eastAsia="en-US"/>
          </w:rPr>
          <w:t>Вернуться в каталог сборников о деловом общении</w:t>
        </w:r>
      </w:hyperlink>
    </w:p>
    <w:p w:rsidR="006B4D83" w:rsidRPr="006B4D83" w:rsidRDefault="00AE22C2" w:rsidP="006B4D83">
      <w:pPr>
        <w:spacing w:after="200" w:line="276" w:lineRule="auto"/>
        <w:rPr>
          <w:rFonts w:asciiTheme="minorHAnsi" w:eastAsiaTheme="minorHAnsi" w:hAnsiTheme="minorHAnsi" w:cstheme="minorBidi"/>
          <w:color w:val="auto"/>
          <w:sz w:val="32"/>
          <w:szCs w:val="32"/>
          <w:lang w:eastAsia="en-US"/>
        </w:rPr>
      </w:pPr>
      <w:hyperlink r:id="rId10" w:history="1">
        <w:r w:rsidR="006B4D83" w:rsidRPr="006B4D83">
          <w:rPr>
            <w:rFonts w:asciiTheme="minorHAnsi" w:eastAsiaTheme="minorHAnsi" w:hAnsiTheme="minorHAnsi" w:cstheme="minorBidi"/>
            <w:b/>
            <w:color w:val="0000FF" w:themeColor="hyperlink"/>
            <w:sz w:val="28"/>
            <w:szCs w:val="28"/>
            <w:u w:val="single"/>
            <w:lang w:eastAsia="en-US"/>
          </w:rPr>
          <w:t>Вернуться в электронную библиотеку по экономике, праву и экологии</w:t>
        </w:r>
      </w:hyperlink>
    </w:p>
    <w:p w:rsidR="00BC4DE2" w:rsidRPr="00BC4DE2" w:rsidRDefault="00BC4DE2" w:rsidP="00BC4DE2">
      <w:pPr>
        <w:spacing w:after="160" w:line="256" w:lineRule="auto"/>
        <w:jc w:val="center"/>
        <w:rPr>
          <w:rFonts w:ascii="Calibri" w:eastAsia="Calibri" w:hAnsi="Calibri"/>
          <w:b/>
          <w:color w:val="auto"/>
          <w:sz w:val="28"/>
          <w:szCs w:val="28"/>
          <w:lang w:eastAsia="en-US"/>
        </w:rPr>
      </w:pPr>
    </w:p>
    <w:p w:rsidR="00B83419" w:rsidRPr="00B83419" w:rsidRDefault="00AE22C2" w:rsidP="00B83419">
      <w:pPr>
        <w:keepNext/>
        <w:keepLines/>
        <w:spacing w:before="480" w:line="276" w:lineRule="auto"/>
        <w:outlineLvl w:val="0"/>
        <w:rPr>
          <w:rFonts w:ascii="Arial" w:hAnsi="Arial"/>
          <w:b/>
          <w:bCs/>
          <w:color w:val="000000" w:themeColor="text1"/>
          <w:sz w:val="28"/>
          <w:szCs w:val="28"/>
          <w:lang w:eastAsia="en-US"/>
        </w:rPr>
      </w:pPr>
      <w:hyperlink r:id="rId11" w:history="1">
        <w:r w:rsidR="00B83419" w:rsidRPr="00B83419">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w:t>
        </w:r>
        <w:proofErr w:type="spellStart"/>
        <w:r w:rsidR="00B83419" w:rsidRPr="00B83419">
          <w:rPr>
            <w:rFonts w:ascii="Calibri" w:eastAsia="Calibri" w:hAnsi="Calibri"/>
            <w:b/>
            <w:color w:val="0000FF" w:themeColor="hyperlink"/>
            <w:sz w:val="32"/>
            <w:szCs w:val="32"/>
            <w:u w:val="single"/>
            <w:lang w:eastAsia="en-US"/>
          </w:rPr>
          <w:t>лайн</w:t>
        </w:r>
        <w:proofErr w:type="spellEnd"/>
        <w:r w:rsidR="00B83419" w:rsidRPr="00B83419">
          <w:rPr>
            <w:rFonts w:ascii="Calibri" w:eastAsia="Calibri" w:hAnsi="Calibri"/>
            <w:b/>
            <w:color w:val="0000FF" w:themeColor="hyperlink"/>
            <w:sz w:val="32"/>
            <w:szCs w:val="32"/>
            <w:u w:val="single"/>
            <w:lang w:eastAsia="en-US"/>
          </w:rPr>
          <w:t>-консультации. Все отрасли знаний</w:t>
        </w:r>
      </w:hyperlink>
    </w:p>
    <w:p w:rsidR="00B83419" w:rsidRPr="00B83419" w:rsidRDefault="00B83419" w:rsidP="00B83419">
      <w:pPr>
        <w:spacing w:after="200" w:line="276" w:lineRule="auto"/>
        <w:rPr>
          <w:rFonts w:ascii="Calibri" w:eastAsia="Calibri" w:hAnsi="Calibri"/>
          <w:color w:val="auto"/>
          <w:sz w:val="22"/>
          <w:szCs w:val="22"/>
          <w:lang w:eastAsia="en-US"/>
        </w:rPr>
      </w:pPr>
    </w:p>
    <w:p w:rsidR="00DB52CA" w:rsidRPr="00BC4DE2" w:rsidRDefault="00DB52CA" w:rsidP="00BC4DE2">
      <w:pPr>
        <w:jc w:val="center"/>
      </w:pPr>
    </w:p>
    <w:p w:rsidR="008418F9" w:rsidRPr="008418F9" w:rsidRDefault="00592556" w:rsidP="008418F9">
      <w:pPr>
        <w:pStyle w:val="1"/>
      </w:pPr>
      <w:bookmarkStart w:id="3" w:name="_Toc533083146"/>
      <w:r>
        <w:t>Пишите грамотно!</w:t>
      </w:r>
      <w:bookmarkEnd w:id="1"/>
      <w:bookmarkEnd w:id="2"/>
      <w:bookmarkEnd w:id="3"/>
    </w:p>
    <w:p w:rsidR="008418F9" w:rsidRPr="008418F9" w:rsidRDefault="00AE22C2" w:rsidP="008418F9">
      <w:hyperlink r:id="rId12" w:history="1">
        <w:r w:rsidR="008418F9" w:rsidRPr="008418F9">
          <w:rPr>
            <w:rStyle w:val="a3"/>
          </w:rPr>
          <w:t xml:space="preserve">Барбара </w:t>
        </w:r>
        <w:proofErr w:type="spellStart"/>
        <w:r w:rsidR="008418F9" w:rsidRPr="008418F9">
          <w:rPr>
            <w:rStyle w:val="a3"/>
          </w:rPr>
          <w:t>Уоллрафф</w:t>
        </w:r>
        <w:proofErr w:type="spellEnd"/>
      </w:hyperlink>
      <w:r w:rsidR="00DB52CA" w:rsidRPr="0059191A">
        <w:rPr>
          <w:rStyle w:val="a3"/>
        </w:rPr>
        <w:t xml:space="preserve"> </w:t>
      </w:r>
      <w:r w:rsidR="008418F9" w:rsidRPr="008418F9">
        <w:t xml:space="preserve">20.08.2015 </w:t>
      </w:r>
    </w:p>
    <w:p w:rsidR="008418F9" w:rsidRPr="008418F9" w:rsidRDefault="008418F9" w:rsidP="008418F9">
      <w:r w:rsidRPr="008418F9">
        <w:t xml:space="preserve">Читая написанные тексты, </w:t>
      </w:r>
      <w:proofErr w:type="gramStart"/>
      <w:r w:rsidRPr="008418F9">
        <w:t>люди</w:t>
      </w:r>
      <w:proofErr w:type="gramEnd"/>
      <w:r w:rsidRPr="008418F9">
        <w:t xml:space="preserve"> торопятся с выводами об авторе. На этом основании они решают, насколько вы умны, креативны, организованы, заслуживаете ли доверия, внимательны ли к людям. И когда выводы сделаны, трудно их изменить. Исследования в области социальной психологии показали, насколько прочны первые впечатления. Требуется серьезная работа, чтобы от них отделаться, а ваши коллеги, клиенты и партнеры могут и не захотеть этим заниматься (или у них просто не найдется времени).</w:t>
      </w:r>
    </w:p>
    <w:p w:rsidR="008418F9" w:rsidRPr="008418F9" w:rsidRDefault="008418F9" w:rsidP="008418F9">
      <w:r w:rsidRPr="008418F9">
        <w:t>Я — редактор, и мне довелось иметь дело с сотнями авторов. Порой я вижу, что человек мог бы написать и получше, и тогда в мою голову закрадывается недоброе подозрение: этот он или она либо не старается, либо не умеет писать.</w:t>
      </w:r>
    </w:p>
    <w:p w:rsidR="008418F9" w:rsidRPr="008418F9" w:rsidRDefault="008418F9" w:rsidP="008418F9">
      <w:r w:rsidRPr="008418F9">
        <w:t>Разумеется, выше головы не прыгнешь и никто не совершенен. Но было бы лучше, если бы на письме вы смогли оказаться столь же убедительны, как и в личном разговоре, а для этого нужно:</w:t>
      </w:r>
    </w:p>
    <w:p w:rsidR="008418F9" w:rsidRPr="008418F9" w:rsidRDefault="008418F9" w:rsidP="008418F9">
      <w:r w:rsidRPr="008418F9">
        <w:rPr>
          <w:b/>
          <w:bCs/>
        </w:rPr>
        <w:t>Уважать свою аудиторию</w:t>
      </w:r>
      <w:r w:rsidRPr="008418F9">
        <w:t>. Не нужно разжевывать и тем более повторять то, что читателю вашего послания и так известно.</w:t>
      </w:r>
    </w:p>
    <w:p w:rsidR="008418F9" w:rsidRPr="008418F9" w:rsidRDefault="008418F9" w:rsidP="008418F9">
      <w:r w:rsidRPr="008418F9">
        <w:rPr>
          <w:b/>
          <w:bCs/>
        </w:rPr>
        <w:lastRenderedPageBreak/>
        <w:t>Не хвастаться: так читатели скорее вам поверят</w:t>
      </w:r>
      <w:r w:rsidRPr="008418F9">
        <w:t>. За уточнениями обращайтесь к людям, с чьим мнением вы считаетесь — пусть скажут, где вы умерены, а где вас слишком много.</w:t>
      </w:r>
    </w:p>
    <w:p w:rsidR="008418F9" w:rsidRPr="008418F9" w:rsidRDefault="008418F9" w:rsidP="008418F9">
      <w:r w:rsidRPr="008418F9">
        <w:t>Еще один способ сделать так, чтобы вам поверили: </w:t>
      </w:r>
      <w:r w:rsidRPr="008418F9">
        <w:rPr>
          <w:b/>
          <w:bCs/>
        </w:rPr>
        <w:t>будьте максимально добросовестны</w:t>
      </w:r>
      <w:r w:rsidRPr="008418F9">
        <w:t>. Вы знаете, как это сделать в личной беседе, пускаете в ход свое очарование¸ говорите откровенно, придерживаетесь фактов, опираетесь на логику и надежные источники.</w:t>
      </w:r>
    </w:p>
    <w:p w:rsidR="008418F9" w:rsidRPr="008418F9" w:rsidRDefault="008418F9" w:rsidP="008418F9">
      <w:r w:rsidRPr="008418F9">
        <w:t>Читайте материал по теме: </w:t>
      </w:r>
      <w:hyperlink r:id="rId13" w:history="1">
        <w:r w:rsidRPr="008418F9">
          <w:rPr>
            <w:rStyle w:val="a3"/>
          </w:rPr>
          <w:t>Какие навыки нужны руководителям всех уровней</w:t>
        </w:r>
      </w:hyperlink>
    </w:p>
    <w:p w:rsidR="008418F9" w:rsidRPr="008418F9" w:rsidRDefault="008418F9" w:rsidP="008418F9">
      <w:r w:rsidRPr="008418F9">
        <w:rPr>
          <w:b/>
          <w:bCs/>
        </w:rPr>
        <w:t>Если вам самому это дается нелегко, поручите кому-нибудь проверить за вас факты, уточнить связь между ними, выправить орфографию, грамматику и интонацию</w:t>
      </w:r>
      <w:r w:rsidRPr="008418F9">
        <w:t>. И даже если по этой части вы фанатик, все-таки лучше попросите коллегу или друга взять на себя роль первого читателя и критика, чтобы на письме вы были самим собой — в лучшем виде.</w:t>
      </w:r>
    </w:p>
    <w:p w:rsidR="008418F9" w:rsidRPr="008418F9" w:rsidRDefault="008418F9" w:rsidP="008418F9">
      <w:r w:rsidRPr="008418F9">
        <w:rPr>
          <w:b/>
          <w:bCs/>
        </w:rPr>
        <w:t>Когда закончите черновик, отложите его в сторону, и чем дольше он полежит, тем лучше</w:t>
      </w:r>
      <w:r w:rsidRPr="008418F9">
        <w:t>. Хорошо отводить в плане специальное время на то, чтобы текст мог «отстояться». Когда вернетесь к нему, постарайтесь взглянуть на него со стороны, словно скептически настроенный читатель, который впервые видит все это. Как вы воспринимаете этот текст и как настраиваетесь по отношению к автору?</w:t>
      </w:r>
    </w:p>
    <w:p w:rsidR="008418F9" w:rsidRPr="008418F9" w:rsidRDefault="008418F9" w:rsidP="008418F9">
      <w:r w:rsidRPr="008418F9">
        <w:t>А вот некоторые мелочи, которые выставляют автора в неблагоприятном свете:</w:t>
      </w:r>
    </w:p>
    <w:p w:rsidR="008418F9" w:rsidRPr="008418F9" w:rsidRDefault="008418F9" w:rsidP="008418F9">
      <w:r w:rsidRPr="008418F9">
        <w:rPr>
          <w:b/>
          <w:bCs/>
        </w:rPr>
        <w:t>Не перегружайте текст парами и тройками однородных членов</w:t>
      </w:r>
      <w:r w:rsidRPr="008418F9">
        <w:t>. Умные люди стараются не строить предложение так: «Политика и практика компаний и некоммерческих организаций меняется в зависимости от времени и места». Умелый автор знает разные способы выражать мысли и применяет их в тексте.</w:t>
      </w:r>
    </w:p>
    <w:p w:rsidR="008418F9" w:rsidRPr="008418F9" w:rsidRDefault="008418F9" w:rsidP="008418F9">
      <w:r w:rsidRPr="008418F9">
        <w:t>Читайте материал по теме: </w:t>
      </w:r>
      <w:hyperlink r:id="rId14" w:history="1">
        <w:r w:rsidRPr="008418F9">
          <w:rPr>
            <w:rStyle w:val="a3"/>
          </w:rPr>
          <w:t>4 правила деловой переписки по электронной почте</w:t>
        </w:r>
      </w:hyperlink>
    </w:p>
    <w:p w:rsidR="008418F9" w:rsidRPr="008418F9" w:rsidRDefault="008418F9" w:rsidP="008418F9">
      <w:r w:rsidRPr="008418F9">
        <w:rPr>
          <w:b/>
          <w:bCs/>
        </w:rPr>
        <w:t>Не изобретайте термины и аббревиатуры</w:t>
      </w:r>
      <w:r w:rsidRPr="008418F9">
        <w:t>. Когда автор выдумывает термины, это выглядит не круто, а претенциозно. («Назовем эту парадигму развития талантов внутри компании «инфраструктурой оптимизации талантов», сокращенно ИОТ»).</w:t>
      </w:r>
    </w:p>
    <w:p w:rsidR="008418F9" w:rsidRPr="008418F9" w:rsidRDefault="008418F9" w:rsidP="008418F9">
      <w:r w:rsidRPr="008418F9">
        <w:rPr>
          <w:b/>
          <w:bCs/>
        </w:rPr>
        <w:t>Не рассыпайте повсюду кавычки</w:t>
      </w:r>
      <w:r w:rsidRPr="008418F9">
        <w:t>. Когда обычные, разговорные выражения автор помещает в кавычки, то выглядит снобом. («Менеджеры, которые часто «пропускают мяч», должны стать более активными»). Либо не ставьте кавычки — либо найдите другой способ выражать свои мысли.</w:t>
      </w:r>
    </w:p>
    <w:p w:rsidR="008418F9" w:rsidRPr="008418F9" w:rsidRDefault="008418F9" w:rsidP="008418F9">
      <w:r w:rsidRPr="008418F9">
        <w:rPr>
          <w:b/>
          <w:bCs/>
        </w:rPr>
        <w:t>Не меняйте последовательной изложения</w:t>
      </w:r>
      <w:r w:rsidRPr="008418F9">
        <w:t>. Если в тексте сперва перечисляются темы А, B, C, затем они обсуждаются подробно в последовательности A, C, B, а под конец подытоживаются С, A, B, это здорово сбивает с толку и возникает впечатление, что автор не умеет организовывать свои мысли и не уважает время читателя.</w:t>
      </w:r>
    </w:p>
    <w:p w:rsidR="008418F9" w:rsidRPr="008418F9" w:rsidRDefault="008418F9" w:rsidP="008418F9">
      <w:r w:rsidRPr="008418F9">
        <w:rPr>
          <w:b/>
          <w:bCs/>
        </w:rPr>
        <w:t>Подпункты оформляйте одинаково</w:t>
      </w:r>
      <w:r w:rsidRPr="008418F9">
        <w:t xml:space="preserve">. Когда три </w:t>
      </w:r>
      <w:proofErr w:type="spellStart"/>
      <w:r w:rsidRPr="008418F9">
        <w:t>буллета</w:t>
      </w:r>
      <w:proofErr w:type="spellEnd"/>
      <w:r w:rsidRPr="008418F9">
        <w:t xml:space="preserve"> содержат по фразе, а четвертый — лишь словосочетание, это воспринимается как небрежность. Для черновика сойдет, все мы чего-то не замечаем на первых этапах. Но вы как автор обязаны замечать свои огрехи и исправлять их.</w:t>
      </w:r>
    </w:p>
    <w:p w:rsidR="008418F9" w:rsidRPr="008418F9" w:rsidRDefault="008418F9" w:rsidP="008418F9">
      <w:r w:rsidRPr="008418F9">
        <w:t>Читайте материал по теме: </w:t>
      </w:r>
      <w:hyperlink r:id="rId15" w:history="1">
        <w:r w:rsidRPr="008418F9">
          <w:rPr>
            <w:rStyle w:val="a3"/>
          </w:rPr>
          <w:t>Второй шанс произвести хорошее впечатление</w:t>
        </w:r>
      </w:hyperlink>
    </w:p>
    <w:p w:rsidR="008418F9" w:rsidRPr="008418F9" w:rsidRDefault="008418F9" w:rsidP="008418F9">
      <w:r w:rsidRPr="008418F9">
        <w:rPr>
          <w:b/>
          <w:bCs/>
        </w:rPr>
        <w:t>Не повторяйте слова без особой на то причины</w:t>
      </w:r>
      <w:r w:rsidRPr="008418F9">
        <w:t>. Автор выглядит небрежным, если в документе звучат бесконечные, как эхо, повторы («Важно тщательно подготовить важные документы»). Иногда повторы нужны для усиления, но пользуйтесь этим приемом с осторожностью.</w:t>
      </w:r>
    </w:p>
    <w:p w:rsidR="008418F9" w:rsidRPr="008418F9" w:rsidRDefault="008418F9" w:rsidP="008418F9">
      <w:r w:rsidRPr="008418F9">
        <w:rPr>
          <w:b/>
          <w:bCs/>
        </w:rPr>
        <w:t>Внимательно оформляйте списки и параграфы</w:t>
      </w:r>
      <w:r w:rsidRPr="008418F9">
        <w:t>. Опять-таки автор кажется небрежным, если заголовок списка или нового раздела сулит не то, что мы на самом деле в нем читаем.</w:t>
      </w:r>
    </w:p>
    <w:p w:rsidR="008418F9" w:rsidRPr="008418F9" w:rsidRDefault="008418F9" w:rsidP="008418F9">
      <w:r w:rsidRPr="008418F9">
        <w:t>Умение писать грамотно можно освоить, это не данный от рождения дар умного, внимательного, интересного человека. Но постарайтесь быть на письме умным, интересным и внимательным, подумайте, какие еще качества и навыки для вас важны, и вы пишете гораздо лучше всяких скучных, тупых и высокомерных типов.</w:t>
      </w:r>
    </w:p>
    <w:p w:rsidR="008418F9" w:rsidRPr="008418F9" w:rsidRDefault="008418F9" w:rsidP="008418F9">
      <w:r w:rsidRPr="008418F9">
        <w:rPr>
          <w:b/>
          <w:bCs/>
        </w:rPr>
        <w:lastRenderedPageBreak/>
        <w:t>БАРБАРА УОЛЛРАФФ</w:t>
      </w:r>
    </w:p>
    <w:p w:rsidR="008418F9" w:rsidRDefault="008418F9" w:rsidP="008418F9">
      <w:pPr>
        <w:rPr>
          <w:i/>
          <w:iCs/>
        </w:rPr>
      </w:pPr>
      <w:r w:rsidRPr="008418F9">
        <w:rPr>
          <w:i/>
          <w:iCs/>
        </w:rPr>
        <w:t xml:space="preserve">Была редактором и ведущим колонки в </w:t>
      </w:r>
      <w:proofErr w:type="spellStart"/>
      <w:r w:rsidRPr="008418F9">
        <w:rPr>
          <w:i/>
          <w:iCs/>
        </w:rPr>
        <w:t>The</w:t>
      </w:r>
      <w:proofErr w:type="spellEnd"/>
      <w:r w:rsidRPr="008418F9">
        <w:rPr>
          <w:i/>
          <w:iCs/>
        </w:rPr>
        <w:t xml:space="preserve"> </w:t>
      </w:r>
      <w:proofErr w:type="spellStart"/>
      <w:r w:rsidRPr="008418F9">
        <w:rPr>
          <w:i/>
          <w:iCs/>
        </w:rPr>
        <w:t>Atlantic</w:t>
      </w:r>
      <w:proofErr w:type="spellEnd"/>
      <w:r w:rsidRPr="008418F9">
        <w:rPr>
          <w:i/>
          <w:iCs/>
        </w:rPr>
        <w:t xml:space="preserve">, постоянным </w:t>
      </w:r>
      <w:proofErr w:type="spellStart"/>
      <w:r w:rsidRPr="008418F9">
        <w:rPr>
          <w:i/>
          <w:iCs/>
        </w:rPr>
        <w:t>колумнистом</w:t>
      </w:r>
      <w:proofErr w:type="spellEnd"/>
      <w:r w:rsidRPr="008418F9">
        <w:rPr>
          <w:i/>
          <w:iCs/>
        </w:rPr>
        <w:t xml:space="preserve"> </w:t>
      </w:r>
      <w:proofErr w:type="spellStart"/>
      <w:r w:rsidRPr="008418F9">
        <w:rPr>
          <w:i/>
          <w:iCs/>
        </w:rPr>
        <w:t>King</w:t>
      </w:r>
      <w:proofErr w:type="spellEnd"/>
      <w:r w:rsidRPr="008418F9">
        <w:rPr>
          <w:i/>
          <w:iCs/>
        </w:rPr>
        <w:t xml:space="preserve"> </w:t>
      </w:r>
      <w:proofErr w:type="spellStart"/>
      <w:r w:rsidRPr="008418F9">
        <w:rPr>
          <w:i/>
          <w:iCs/>
        </w:rPr>
        <w:t>Features</w:t>
      </w:r>
      <w:proofErr w:type="spellEnd"/>
      <w:r w:rsidRPr="008418F9">
        <w:rPr>
          <w:i/>
          <w:iCs/>
        </w:rPr>
        <w:t>. Она написала три книги советов авторам, в том числе бестселлер «</w:t>
      </w:r>
      <w:proofErr w:type="spellStart"/>
      <w:r w:rsidRPr="008418F9">
        <w:rPr>
          <w:i/>
          <w:iCs/>
        </w:rPr>
        <w:t>Word</w:t>
      </w:r>
      <w:proofErr w:type="spellEnd"/>
      <w:r w:rsidRPr="008418F9">
        <w:rPr>
          <w:i/>
          <w:iCs/>
        </w:rPr>
        <w:t xml:space="preserve"> </w:t>
      </w:r>
      <w:proofErr w:type="spellStart"/>
      <w:r w:rsidRPr="008418F9">
        <w:rPr>
          <w:i/>
          <w:iCs/>
        </w:rPr>
        <w:t>Court</w:t>
      </w:r>
      <w:proofErr w:type="spellEnd"/>
      <w:r w:rsidRPr="008418F9">
        <w:rPr>
          <w:i/>
          <w:iCs/>
        </w:rPr>
        <w:t>».</w:t>
      </w:r>
    </w:p>
    <w:p w:rsidR="00A3180A" w:rsidRDefault="00A3180A" w:rsidP="008418F9">
      <w:pPr>
        <w:rPr>
          <w:i/>
          <w:iCs/>
        </w:rPr>
      </w:pPr>
    </w:p>
    <w:p w:rsidR="00A3180A" w:rsidRPr="008956F9" w:rsidRDefault="00A3180A" w:rsidP="00A3180A">
      <w:pPr>
        <w:pStyle w:val="1"/>
      </w:pPr>
      <w:bookmarkStart w:id="4" w:name="_Toc486146094"/>
      <w:bookmarkStart w:id="5" w:name="_Toc510427625"/>
      <w:bookmarkStart w:id="6" w:name="_Toc510512909"/>
      <w:bookmarkStart w:id="7" w:name="_Toc533083147"/>
      <w:r>
        <w:t>Как вести электронную переписку</w:t>
      </w:r>
      <w:bookmarkEnd w:id="4"/>
      <w:bookmarkEnd w:id="5"/>
      <w:bookmarkEnd w:id="6"/>
      <w:bookmarkEnd w:id="7"/>
    </w:p>
    <w:p w:rsidR="00A3180A" w:rsidRPr="008956F9" w:rsidRDefault="00AE22C2" w:rsidP="00A3180A">
      <w:hyperlink r:id="rId16" w:history="1">
        <w:r w:rsidR="00A3180A" w:rsidRPr="008956F9">
          <w:rPr>
            <w:rStyle w:val="a3"/>
          </w:rPr>
          <w:t>Борис Щербаков</w:t>
        </w:r>
      </w:hyperlink>
      <w:r w:rsidR="00A3180A">
        <w:t xml:space="preserve"> </w:t>
      </w:r>
      <w:r w:rsidR="00A3180A" w:rsidRPr="008956F9">
        <w:t xml:space="preserve">07.08.2015 </w:t>
      </w:r>
    </w:p>
    <w:p w:rsidR="00A3180A" w:rsidRPr="008956F9" w:rsidRDefault="00A3180A" w:rsidP="00A3180A">
      <w:r w:rsidRPr="008956F9">
        <w:t xml:space="preserve">У этого инструмента коммуникаций и управления есть свои правила, и предполагается, что вы их либо априори знаете, либо очень быстро изучаете, желательно обучаясь на чужих ошибках, а не на своих. Самое главное правило — включайте мозг, когда собираетесь отправить письмо, включайте </w:t>
      </w:r>
      <w:proofErr w:type="spellStart"/>
      <w:r w:rsidRPr="008956F9">
        <w:t>рацио</w:t>
      </w:r>
      <w:proofErr w:type="spellEnd"/>
      <w:r w:rsidRPr="008956F9">
        <w:t xml:space="preserve">, это не </w:t>
      </w:r>
      <w:proofErr w:type="spellStart"/>
      <w:r w:rsidRPr="008956F9">
        <w:t>rocket</w:t>
      </w:r>
      <w:proofErr w:type="spellEnd"/>
      <w:r w:rsidRPr="008956F9">
        <w:t xml:space="preserve"> </w:t>
      </w:r>
      <w:proofErr w:type="spellStart"/>
      <w:r w:rsidRPr="008956F9">
        <w:t>science</w:t>
      </w:r>
      <w:proofErr w:type="spellEnd"/>
      <w:r w:rsidRPr="008956F9">
        <w:t xml:space="preserve">, как говорится, это всего лишь здравый смысл. Но, во-первых, никакое серьезное дело, никакой сложный вопрос письмами не решаются, не решатся — и не стоит на это надеяться, я, кажется, об этом уже писал. Прямой физический контакт, телефонный разговор, даже </w:t>
      </w:r>
      <w:proofErr w:type="spellStart"/>
      <w:r w:rsidRPr="008956F9">
        <w:t>instant</w:t>
      </w:r>
      <w:proofErr w:type="spellEnd"/>
      <w:r w:rsidRPr="008956F9">
        <w:t xml:space="preserve"> </w:t>
      </w:r>
      <w:proofErr w:type="spellStart"/>
      <w:r w:rsidRPr="008956F9">
        <w:t>messenger</w:t>
      </w:r>
      <w:proofErr w:type="spellEnd"/>
      <w:r w:rsidRPr="008956F9">
        <w:t xml:space="preserve"> — на порядок более эффективный метод, и надо через «не хочу» и через «не могу» заставлять себя им пользоваться. Правила приличия предполагают, что, если вы только не путешествуете где-нибудь вне зоны действия сети, отвечать на письма следует быстро, в течение дня в худшем случае, а если нет ответа на поставленный вопрос, если требуется дополнительную информацию подсобрать, так и ответьте, дескать, вернусь с ответом как только, так сразу. Бывает, что вы договорились устно при встрече или по телефону о решении какого-то вопроса, бюрократия предписывает оставлять следы — будет правильно и совсем не зазорно подкрепить договоренность письменно, ну, во-первых, чтоб подтвердить, что все поняли однозначно эту договоренность, и, во-вторых, чтоб была возможность тут же расставить акценты, определить ответственных, установить сроки, в общем, спланировать дальнейшие действия.</w:t>
      </w:r>
    </w:p>
    <w:p w:rsidR="00A3180A" w:rsidRPr="008956F9" w:rsidRDefault="00A3180A" w:rsidP="00A3180A">
      <w:r w:rsidRPr="008956F9">
        <w:t xml:space="preserve">Поверьте, письменное подтверждение никем и никогда не будет считаться чем-то постыдным, упаси бог, не будет расценено как желание прикрыть задницу (сорри, </w:t>
      </w:r>
      <w:proofErr w:type="spellStart"/>
      <w:r w:rsidRPr="008956F9">
        <w:t>excuse</w:t>
      </w:r>
      <w:proofErr w:type="spellEnd"/>
      <w:r w:rsidRPr="008956F9">
        <w:t xml:space="preserve"> </w:t>
      </w:r>
      <w:proofErr w:type="spellStart"/>
      <w:r w:rsidRPr="008956F9">
        <w:t>my</w:t>
      </w:r>
      <w:proofErr w:type="spellEnd"/>
      <w:r w:rsidRPr="008956F9">
        <w:t xml:space="preserve"> </w:t>
      </w:r>
      <w:proofErr w:type="spellStart"/>
      <w:r w:rsidRPr="008956F9">
        <w:t>French</w:t>
      </w:r>
      <w:proofErr w:type="spellEnd"/>
      <w:r w:rsidRPr="008956F9">
        <w:t>), снять с себя ответственность. Предполагается, что на вашем уровне управления у вас достаточно компетенций и ответственности, чтобы решать возложенные на вас задачи. Поэтому «грузить» начальника вашими вопросами лишний раз не стоит, ставить его в копии имеет смысл только а) в случаях, когда вы с ним /с ней уже об этом договорились, либо б) когда уровень вашей компетенции недостаточен, и это понимают все стороны переговоров. Деликатное это дело — включение в переписку вашего босса, подумайте наперед, какую реакцию вы от него ожидаете, какой результат возможен, какой необходим, и вообще достижим ли он. Включение его или ее в вашу переписку? По моему опыту, не более 2—3% коммуникаций имеют хоть какое-то основание быть копированы выше, да и среди этих интуитивно я бы половину попридержал. Но это мой опыт и мои взаимоотношения с моими начальниками, а как получится у вас — напишите нам.</w:t>
      </w:r>
    </w:p>
    <w:p w:rsidR="00A3180A" w:rsidRPr="008956F9" w:rsidRDefault="00A3180A" w:rsidP="00A3180A">
      <w:r w:rsidRPr="008956F9">
        <w:t>Кстати, хороший вопрос: сколько хранить письма, особенно по важным, судьбоносным и проблемным вопросам? Если вы исполнитель, предполагается, что соответствующий архив у вас всегда под рукой. Если вы уже начальник повыше — объем хранимой информации в «</w:t>
      </w:r>
      <w:proofErr w:type="spellStart"/>
      <w:r w:rsidRPr="008956F9">
        <w:t>кеше</w:t>
      </w:r>
      <w:proofErr w:type="spellEnd"/>
      <w:r w:rsidRPr="008956F9">
        <w:t xml:space="preserve">», то есть в мгновенном доступе, по-нашему, </w:t>
      </w:r>
      <w:proofErr w:type="spellStart"/>
      <w:r w:rsidRPr="008956F9">
        <w:t>по-компьютерному</w:t>
      </w:r>
      <w:proofErr w:type="spellEnd"/>
      <w:r w:rsidRPr="008956F9">
        <w:t>, может быть сокращен до необходимого вам операционного минимума и так далее...</w:t>
      </w:r>
    </w:p>
    <w:p w:rsidR="00A3180A" w:rsidRPr="008956F9" w:rsidRDefault="00A3180A" w:rsidP="00A3180A">
      <w:r w:rsidRPr="008956F9">
        <w:t>Читайте материал по теме: </w:t>
      </w:r>
      <w:hyperlink r:id="rId17" w:history="1">
        <w:r w:rsidRPr="008956F9">
          <w:rPr>
            <w:rStyle w:val="a3"/>
          </w:rPr>
          <w:t>Какие навыки нужны руководителям всех уровней</w:t>
        </w:r>
      </w:hyperlink>
    </w:p>
    <w:p w:rsidR="00A3180A" w:rsidRPr="008956F9" w:rsidRDefault="00A3180A" w:rsidP="00A3180A">
      <w:r w:rsidRPr="008956F9">
        <w:t xml:space="preserve">Но надо иметь в виду, что при возникновении юридических коллизий, при следствии, упаси бог, при внутренних расследованиях все ваши мейлы за всю вашу корпоративную жизнь могут быть без труда восстановлены, вытащены на белый свет, пронумерованы, зашиты в </w:t>
      </w:r>
      <w:proofErr w:type="spellStart"/>
      <w:r w:rsidRPr="008956F9">
        <w:t>фолдеры</w:t>
      </w:r>
      <w:proofErr w:type="spellEnd"/>
      <w:r w:rsidRPr="008956F9">
        <w:t xml:space="preserve"> и т. д. Ничто не пропадает бесследно, поэтому еще раз повторю совет: </w:t>
      </w:r>
      <w:r w:rsidRPr="008956F9">
        <w:lastRenderedPageBreak/>
        <w:t>думайте, что, кому и зачем вы пишете, это важно, это абсолютно материально, какой бы виртуальной вся эта электронная среда ни казалась. Во время одного из расследований эксперты-следователи из крупной нью-йоркской конторы, разложив на пяти столах распечатки всей корреспонденции компании за последние 10 лет, без тени улыбки спрашивали меня что-то вроде: «Страница 125, папка 14, что вы имели в виду под фразой... далее по тексту». Расследования действий крупных корпораций в американском праве в порядке вещей, несколько необычно, правда, для нас, вырвавшихся, как казалось, на свободу после советского общества тотального контроля.</w:t>
      </w:r>
    </w:p>
    <w:p w:rsidR="00A3180A" w:rsidRPr="008956F9" w:rsidRDefault="00A3180A" w:rsidP="00A3180A">
      <w:r w:rsidRPr="008956F9">
        <w:rPr>
          <w:i/>
          <w:iCs/>
        </w:rPr>
        <w:t>Недавно у Бориса Щербакова вышла </w:t>
      </w:r>
      <w:hyperlink r:id="rId18" w:history="1">
        <w:r w:rsidRPr="008956F9">
          <w:rPr>
            <w:rStyle w:val="a3"/>
            <w:i/>
            <w:iCs/>
          </w:rPr>
          <w:t>новая книга</w:t>
        </w:r>
      </w:hyperlink>
      <w:r w:rsidRPr="008956F9">
        <w:rPr>
          <w:i/>
          <w:iCs/>
        </w:rPr>
        <w:t> — «Топ-менеджер: Как построить карьеру в международной корпорации».</w:t>
      </w:r>
    </w:p>
    <w:p w:rsidR="00613DF0" w:rsidRDefault="00A3180A" w:rsidP="00A3180A">
      <w:pPr>
        <w:rPr>
          <w:i/>
          <w:iCs/>
        </w:rPr>
      </w:pPr>
      <w:r w:rsidRPr="008956F9">
        <w:rPr>
          <w:b/>
          <w:bCs/>
        </w:rPr>
        <w:t>БОРИС ЩЕРБАКОВ</w:t>
      </w:r>
      <w:r w:rsidR="00DB52CA" w:rsidRPr="00DB52CA">
        <w:rPr>
          <w:b/>
          <w:bCs/>
        </w:rPr>
        <w:t xml:space="preserve"> </w:t>
      </w:r>
      <w:r w:rsidRPr="008956F9">
        <w:rPr>
          <w:i/>
          <w:iCs/>
        </w:rPr>
        <w:t xml:space="preserve">Генеральный директор </w:t>
      </w:r>
      <w:proofErr w:type="spellStart"/>
      <w:r w:rsidRPr="008956F9">
        <w:rPr>
          <w:i/>
          <w:iCs/>
        </w:rPr>
        <w:t>Dell</w:t>
      </w:r>
      <w:proofErr w:type="spellEnd"/>
      <w:r w:rsidRPr="008956F9">
        <w:rPr>
          <w:i/>
          <w:iCs/>
        </w:rPr>
        <w:t xml:space="preserve"> </w:t>
      </w:r>
      <w:proofErr w:type="spellStart"/>
      <w:r w:rsidRPr="008956F9">
        <w:rPr>
          <w:i/>
          <w:iCs/>
        </w:rPr>
        <w:t>Russia</w:t>
      </w:r>
      <w:proofErr w:type="spellEnd"/>
      <w:r w:rsidRPr="008956F9">
        <w:rPr>
          <w:i/>
          <w:iCs/>
        </w:rPr>
        <w:t>.</w:t>
      </w:r>
    </w:p>
    <w:p w:rsidR="00613DF0" w:rsidRDefault="00613DF0" w:rsidP="00A3180A">
      <w:pPr>
        <w:rPr>
          <w:i/>
          <w:iCs/>
        </w:rPr>
      </w:pPr>
    </w:p>
    <w:p w:rsidR="00613DF0" w:rsidRPr="00613DF0" w:rsidRDefault="00613DF0" w:rsidP="00613DF0">
      <w:pPr>
        <w:pStyle w:val="1"/>
      </w:pPr>
      <w:bookmarkStart w:id="8" w:name="_Toc429242072"/>
      <w:bookmarkStart w:id="9" w:name="_Toc476907454"/>
      <w:bookmarkStart w:id="10" w:name="_Toc476907731"/>
      <w:bookmarkStart w:id="11" w:name="_Toc479331364"/>
      <w:bookmarkStart w:id="12" w:name="_Toc479934550"/>
      <w:bookmarkStart w:id="13" w:name="_Toc479934690"/>
      <w:bookmarkStart w:id="14" w:name="_Toc481768877"/>
      <w:bookmarkStart w:id="15" w:name="_Toc503373444"/>
      <w:bookmarkStart w:id="16" w:name="_Toc510512910"/>
      <w:bookmarkStart w:id="17" w:name="_Toc533083148"/>
      <w:r w:rsidRPr="00613DF0">
        <w:t xml:space="preserve">Правила рабочей электронной переписки: от </w:t>
      </w:r>
      <w:proofErr w:type="spellStart"/>
      <w:r w:rsidRPr="00613DF0">
        <w:t>эмодзи</w:t>
      </w:r>
      <w:proofErr w:type="spellEnd"/>
      <w:r w:rsidRPr="00613DF0">
        <w:t xml:space="preserve"> до опечаток</w:t>
      </w:r>
      <w:bookmarkEnd w:id="8"/>
      <w:bookmarkEnd w:id="9"/>
      <w:bookmarkEnd w:id="10"/>
      <w:bookmarkEnd w:id="11"/>
      <w:bookmarkEnd w:id="12"/>
      <w:bookmarkEnd w:id="13"/>
      <w:bookmarkEnd w:id="14"/>
      <w:bookmarkEnd w:id="15"/>
      <w:bookmarkEnd w:id="16"/>
      <w:bookmarkEnd w:id="17"/>
    </w:p>
    <w:p w:rsidR="00613DF0" w:rsidRPr="00613DF0" w:rsidRDefault="00AE22C2" w:rsidP="00613DF0">
      <w:pPr>
        <w:ind w:left="709"/>
      </w:pPr>
      <w:hyperlink r:id="rId19" w:history="1">
        <w:r w:rsidR="00613DF0" w:rsidRPr="00613DF0">
          <w:rPr>
            <w:color w:val="0000FF"/>
            <w:u w:val="single"/>
          </w:rPr>
          <w:t>Эндрю Бродский</w:t>
        </w:r>
      </w:hyperlink>
      <w:r w:rsidR="00F60612">
        <w:t xml:space="preserve"> </w:t>
      </w:r>
      <w:r w:rsidR="00613DF0" w:rsidRPr="00613DF0">
        <w:t xml:space="preserve">09.06.2015 </w:t>
      </w:r>
    </w:p>
    <w:p w:rsidR="00613DF0" w:rsidRPr="00613DF0" w:rsidRDefault="00613DF0" w:rsidP="00613DF0">
      <w:pPr>
        <w:ind w:left="709"/>
      </w:pPr>
      <w:r w:rsidRPr="00613DF0">
        <w:t>Представьте, что вы послали своей начальнице по электронной почте подробный вопрос и получили в ответ лишь одно слово: «Нет».</w:t>
      </w:r>
    </w:p>
    <w:p w:rsidR="00613DF0" w:rsidRPr="00613DF0" w:rsidRDefault="00613DF0" w:rsidP="00613DF0">
      <w:pPr>
        <w:ind w:left="709"/>
      </w:pPr>
      <w:r w:rsidRPr="00613DF0">
        <w:t>Она рассержена? Ваше письмо ее оскорбило? Или она просто очень занята? Когда я провожу исследования в различных организациях на тему коммуникации, одна из самых распространенных из поднимаемых тем — сложность общения по электронной почте на щекотливые и «чувствительные» темы. Разумеется, электронному общению не хватает обычных способов передачи эмоций — таких, как тон голоса или мимика.</w:t>
      </w:r>
    </w:p>
    <w:p w:rsidR="00613DF0" w:rsidRPr="00613DF0" w:rsidRDefault="00613DF0" w:rsidP="00613DF0">
      <w:pPr>
        <w:ind w:left="709"/>
      </w:pPr>
      <w:r w:rsidRPr="00613DF0">
        <w:t>Но во многих случаях использования электронной почты просто не избежать. Итак, как же не допустить ошибок передачи эмоций в электронном общении? Ниже я привожу пять конкретных, подтвержденных исследованиями, рекомендаций.</w:t>
      </w:r>
    </w:p>
    <w:p w:rsidR="00613DF0" w:rsidRPr="00613DF0" w:rsidRDefault="00613DF0" w:rsidP="00613DF0">
      <w:pPr>
        <w:ind w:left="709"/>
      </w:pPr>
      <w:r w:rsidRPr="00613DF0">
        <w:rPr>
          <w:b/>
          <w:bCs/>
        </w:rPr>
        <w:t>Изучите то, как люди трактуют содержание электронных сообщений</w:t>
      </w:r>
      <w:r w:rsidRPr="00613DF0">
        <w:t>. Совершенно ясно, что люди часто неправильно истолковывают чувства того, кто послал им письмо. Но какие факторы оказывают влияние на эту ошибочную интерпретацию? Например, часто люди «вписывают» в полученные письма собственные эмоциональные ожидания, совершенно независимо от истинных намерений автора. Например, возьмем такое сообщение: «Текущая версия документа хороша, но, думаю, мы еще можем ее улучшить». Если оно исходит от равного, то звучит вполне дружественно; однако, если его послал руководитель, такое письмо может быть воспринято в качестве критики.</w:t>
      </w:r>
    </w:p>
    <w:p w:rsidR="00613DF0" w:rsidRPr="00613DF0" w:rsidRDefault="00613DF0" w:rsidP="00613DF0">
      <w:pPr>
        <w:ind w:left="709"/>
      </w:pPr>
      <w:r w:rsidRPr="00613DF0">
        <w:t>Кроме положения пишущего по отношению к читающему (письма от вышестоящих часто воспринимаются в более негативном свете), необходимо учитывать другие контекстные факторы: продолжительность взаимоотношений (сообщения от людей, которых мы знаем давно, ощущаются как более «дружественные»), эмоциональная окраска отношений и особенности личности читающего (люди, склонные к пессимизму, по своему обыкновению и письма воспринимают как нечто негативное).</w:t>
      </w:r>
    </w:p>
    <w:p w:rsidR="00613DF0" w:rsidRPr="00613DF0" w:rsidRDefault="00613DF0" w:rsidP="00613DF0">
      <w:pPr>
        <w:ind w:left="709"/>
      </w:pPr>
      <w:r w:rsidRPr="00613DF0">
        <w:t>Первый шаг в стремлении избежать недопонимания — постараться представить себя в шкуре получателя, подумать, как он склонен трактовать ваше сообщение. Это поможет предотвратить возможные недоразумения.</w:t>
      </w:r>
    </w:p>
    <w:p w:rsidR="00613DF0" w:rsidRPr="00613DF0" w:rsidRDefault="00613DF0" w:rsidP="00613DF0">
      <w:pPr>
        <w:ind w:left="709"/>
      </w:pPr>
      <w:r w:rsidRPr="00613DF0">
        <w:rPr>
          <w:b/>
          <w:bCs/>
        </w:rPr>
        <w:t>Копируйте поведение другой стороны</w:t>
      </w:r>
      <w:r w:rsidRPr="00613DF0">
        <w:t xml:space="preserve">. Как лучше передать эмоции в электронной коммуникации? С помощью </w:t>
      </w:r>
      <w:proofErr w:type="spellStart"/>
      <w:r w:rsidRPr="00613DF0">
        <w:t>эмотиконов</w:t>
      </w:r>
      <w:proofErr w:type="spellEnd"/>
      <w:r w:rsidRPr="00613DF0">
        <w:t xml:space="preserve">? Выбора слов? Восклицательных знаков? Одного правильного ответа быть не может: нужный </w:t>
      </w:r>
      <w:r w:rsidRPr="00613DF0">
        <w:lastRenderedPageBreak/>
        <w:t>вариант зависит от контекста. Например, скорее всего, не следует посылать улыбающуюся физиономию клиентской организации, которая известна своей очень формальной атмосферой. И наоборот, не стоит посылать излишне официальное письмо близкому коллеге.</w:t>
      </w:r>
    </w:p>
    <w:p w:rsidR="00613DF0" w:rsidRPr="00613DF0" w:rsidRDefault="00613DF0" w:rsidP="00613DF0">
      <w:pPr>
        <w:ind w:left="709"/>
      </w:pPr>
      <w:r w:rsidRPr="00613DF0">
        <w:t>Читайте материал по теме: </w:t>
      </w:r>
      <w:hyperlink r:id="rId20" w:history="1">
        <w:r w:rsidRPr="00613DF0">
          <w:rPr>
            <w:color w:val="0000FF"/>
            <w:u w:val="single"/>
          </w:rPr>
          <w:t>Какие навыки нужны руководителям всех уровней</w:t>
        </w:r>
      </w:hyperlink>
    </w:p>
    <w:p w:rsidR="00613DF0" w:rsidRPr="00613DF0" w:rsidRDefault="00613DF0" w:rsidP="00613DF0">
      <w:pPr>
        <w:ind w:left="709"/>
      </w:pPr>
      <w:r w:rsidRPr="00613DF0">
        <w:t xml:space="preserve">Одна хорошо зарекомендовавшая себя для разных ситуаций стратегия — поведенческая мимикрия (то есть использование </w:t>
      </w:r>
      <w:proofErr w:type="spellStart"/>
      <w:r w:rsidRPr="00613DF0">
        <w:t>эмотиконов</w:t>
      </w:r>
      <w:proofErr w:type="spellEnd"/>
      <w:r w:rsidRPr="00613DF0">
        <w:t>, словаря и сленга того человека, с которым вы общаетесь). В целой серии экспериментов с участием американских, нидерландских и тайских переговорщиков применение техники подражания на ранних этапах (обмена текстовыми сообщениями) повысило количество положительных исходов на 30%. Подобное копирование повышает уровень доверия, поскольку люди склонны тянуться к тем, кто действует подобным с ними образом.</w:t>
      </w:r>
    </w:p>
    <w:p w:rsidR="00613DF0" w:rsidRPr="00613DF0" w:rsidRDefault="00613DF0" w:rsidP="00613DF0">
      <w:pPr>
        <w:ind w:left="709"/>
      </w:pPr>
      <w:r w:rsidRPr="00613DF0">
        <w:rPr>
          <w:b/>
          <w:bCs/>
        </w:rPr>
        <w:t>Открыто заявите о своих чувствах</w:t>
      </w:r>
      <w:r w:rsidRPr="00613DF0">
        <w:t>. Мимикрия может быть весьма эффективной, но все же для ее использования нужна некоторая ловкость, поскольку всегда остается место для двойного истолкования. Самое простое решение, когда требуется избежать малейшего непонимания — просто заявить о тех чувствах, которые вы хотите донести с помощью письма.</w:t>
      </w:r>
    </w:p>
    <w:p w:rsidR="00613DF0" w:rsidRPr="00613DF0" w:rsidRDefault="00613DF0" w:rsidP="00613DF0">
      <w:pPr>
        <w:ind w:left="709"/>
      </w:pPr>
      <w:r w:rsidRPr="00613DF0">
        <w:t xml:space="preserve">Вот прекрасный пример этого из </w:t>
      </w:r>
      <w:proofErr w:type="spellStart"/>
      <w:r w:rsidRPr="00613DF0">
        <w:t>медиакомпании</w:t>
      </w:r>
      <w:proofErr w:type="spellEnd"/>
      <w:r w:rsidRPr="00613DF0">
        <w:t>, с которой я недавно сотрудничал. Я попросил ее сотрудников послать мне электронное письмо, которое, по их мнению, было написано очень плохо. Одна из сотрудниц послала мне такое сообщение от своей начальницы:</w:t>
      </w:r>
    </w:p>
    <w:p w:rsidR="00613DF0" w:rsidRPr="00613DF0" w:rsidRDefault="00613DF0" w:rsidP="00613DF0">
      <w:pPr>
        <w:ind w:left="709"/>
      </w:pPr>
      <w:r w:rsidRPr="00613DF0">
        <w:rPr>
          <w:i/>
          <w:iCs/>
        </w:rPr>
        <w:t>Вступление к рекламному ролику нужно переделать. Я уверена, что оно — дело рук клиента, и вы вполне можете с ним справиться:))). С уважением (имя руководительницы).</w:t>
      </w:r>
    </w:p>
    <w:p w:rsidR="00613DF0" w:rsidRPr="00613DF0" w:rsidRDefault="00613DF0" w:rsidP="00613DF0">
      <w:pPr>
        <w:ind w:left="709"/>
      </w:pPr>
      <w:r w:rsidRPr="00613DF0">
        <w:t>Мне как человеку внешнему (честно говоря, думаю, что и менеджеру) это письмо показалось написанным неплохо, с явным желанием не обидеть сотрудника. Однако сам адресат думает совсем иначе и объяснила это так: «Она прекрасно знает, что именно я — автор дурацкого вступления. И написала, что уверена, что этот отрезок сделал клиент и я могу его поправить, а затем еще и улыбочку приложила. Общий тон вышел снисходительным и противным».</w:t>
      </w:r>
    </w:p>
    <w:p w:rsidR="00613DF0" w:rsidRPr="00613DF0" w:rsidRDefault="00613DF0" w:rsidP="00613DF0">
      <w:pPr>
        <w:ind w:left="709"/>
      </w:pPr>
      <w:r w:rsidRPr="00613DF0">
        <w:t>Читайте материал по теме: </w:t>
      </w:r>
      <w:hyperlink r:id="rId21" w:history="1">
        <w:r w:rsidRPr="00613DF0">
          <w:rPr>
            <w:color w:val="0000FF"/>
            <w:u w:val="single"/>
          </w:rPr>
          <w:t>4 правила деловой переписки по электронной почте</w:t>
        </w:r>
      </w:hyperlink>
    </w:p>
    <w:p w:rsidR="00613DF0" w:rsidRPr="00613DF0" w:rsidRDefault="00613DF0" w:rsidP="00613DF0">
      <w:pPr>
        <w:ind w:left="709"/>
      </w:pPr>
      <w:r w:rsidRPr="00613DF0">
        <w:t>Если бы руководитель избежала двусмысленности и высказала свою мысль прямо, для неправильного истолкования осталось бы меньше места. Например, что если выразить тот же смысл вот так:</w:t>
      </w:r>
    </w:p>
    <w:p w:rsidR="00613DF0" w:rsidRPr="00613DF0" w:rsidRDefault="00613DF0" w:rsidP="00613DF0">
      <w:pPr>
        <w:ind w:left="709"/>
      </w:pPr>
      <w:r w:rsidRPr="00613DF0">
        <w:rPr>
          <w:i/>
          <w:iCs/>
        </w:rPr>
        <w:t>Я очень довольна вашей работой. Однако, мне кажется, вступление можно улучшить. Вы не против еще над ним поработать?</w:t>
      </w:r>
    </w:p>
    <w:p w:rsidR="00613DF0" w:rsidRPr="00613DF0" w:rsidRDefault="00613DF0" w:rsidP="00613DF0">
      <w:pPr>
        <w:ind w:left="709"/>
      </w:pPr>
      <w:r w:rsidRPr="00613DF0">
        <w:t>В этом случае у сотрудницы было бы меньше поводов «заполнить» пробелы своими собственными эмоциональными ожиданиями.</w:t>
      </w:r>
    </w:p>
    <w:p w:rsidR="00613DF0" w:rsidRPr="00613DF0" w:rsidRDefault="00613DF0" w:rsidP="00613DF0">
      <w:pPr>
        <w:ind w:left="709"/>
      </w:pPr>
      <w:r w:rsidRPr="00613DF0">
        <w:t>И в то же время люди редко открыто говорят о чувствах, лежащих в основе данной коммуникации, даже когда речь идет о письмах с серьезными последствиями. Исследования Нью-Йоркского университета показали, что многие люди переоценивают свою способность четко передавать эмоции посредством электронной почты. Вам может быть совершенно очевидно, что коллега, который никогда не пропускает работу по болезни, прекрасно поймет, что, когда вы высказались по поводу его раннего ухода с работы, это была шутка. Однако, если этот сотрудник особенно озабочен тем, чтобы не выглядеть лентяем, он может огорчиться или даже сильно обидеться.</w:t>
      </w:r>
    </w:p>
    <w:p w:rsidR="00613DF0" w:rsidRPr="00613DF0" w:rsidRDefault="00613DF0" w:rsidP="00613DF0">
      <w:pPr>
        <w:ind w:left="709"/>
      </w:pPr>
      <w:r w:rsidRPr="00613DF0">
        <w:rPr>
          <w:b/>
          <w:bCs/>
        </w:rPr>
        <w:lastRenderedPageBreak/>
        <w:t>Возможно, стоит даже допустить несколько «стратегических» опечаток</w:t>
      </w:r>
      <w:r w:rsidRPr="00613DF0">
        <w:t xml:space="preserve">. Хотя ваше прямое сообщение о своих чувствах может внести ясность в то, какие именно эмоции вы хотите донести, это вовсе не значит, что люди обязаны вам верить. Часто бывает так, что человек намеренно демонстрирует чувства, которых в реальности не испытывает. Например, переговорщики могут симулировать гнев, чтобы добиться уступок, а продавцы притворяются, что очень рады вашей покупке (разве вы верите агенту, который в электронном письме пишет, что несказанно рад встрече с вами?). И этот подход плохо закончился для менеджера из </w:t>
      </w:r>
      <w:proofErr w:type="spellStart"/>
      <w:r w:rsidRPr="00613DF0">
        <w:t>медиакомпании</w:t>
      </w:r>
      <w:proofErr w:type="spellEnd"/>
      <w:r w:rsidRPr="00613DF0">
        <w:t xml:space="preserve"> из прошлого пункта.</w:t>
      </w:r>
    </w:p>
    <w:p w:rsidR="00613DF0" w:rsidRPr="00613DF0" w:rsidRDefault="00613DF0" w:rsidP="00613DF0">
      <w:pPr>
        <w:ind w:left="709"/>
      </w:pPr>
      <w:r w:rsidRPr="00613DF0">
        <w:t>Читайте материал по теме: </w:t>
      </w:r>
      <w:hyperlink r:id="rId22" w:history="1">
        <w:r w:rsidRPr="00613DF0">
          <w:rPr>
            <w:color w:val="0000FF"/>
            <w:u w:val="single"/>
          </w:rPr>
          <w:t>Второй шанс произвести хорошее впечатление</w:t>
        </w:r>
      </w:hyperlink>
    </w:p>
    <w:p w:rsidR="00613DF0" w:rsidRPr="00613DF0" w:rsidRDefault="00613DF0" w:rsidP="00613DF0">
      <w:pPr>
        <w:ind w:left="709"/>
      </w:pPr>
      <w:r w:rsidRPr="00613DF0">
        <w:t>Поскольку в электронном письме можно довести имитацию чувств до совершенства, как сделать так, чтобы они показались подлинными?</w:t>
      </w:r>
    </w:p>
    <w:p w:rsidR="00613DF0" w:rsidRPr="00613DF0" w:rsidRDefault="00613DF0" w:rsidP="00613DF0">
      <w:pPr>
        <w:ind w:left="709"/>
      </w:pPr>
      <w:r w:rsidRPr="00613DF0">
        <w:t>Ответ: сделать что-нибудь такое, чтобы было ясно, что вы не слишком-то тщательно обдумывали свое сообщение. Вопреки большинству советов бизнес-консультантов, в тех ситуациях, где важна аутентичность, стоит задуматься о включении в текст нескольких опечаток. Они заставят людей поверить вам, ведь ошибки заставляют вас выглядеть менее компетентным. Человек подумает: «Если человек нарочно пытался произвести на меня впечатление, стал бы он допускать опечатки?».</w:t>
      </w:r>
    </w:p>
    <w:p w:rsidR="00613DF0" w:rsidRPr="00613DF0" w:rsidRDefault="00613DF0" w:rsidP="00613DF0">
      <w:pPr>
        <w:ind w:left="709"/>
      </w:pPr>
      <w:r w:rsidRPr="00613DF0">
        <w:t>Особенно если вы занимаете высокое положение, время от времени допуская небольшие ошибки, вы можете показаться «ближе к народу» и доступнее. Однако у этого аспекта есть и обратная сторона, о которой стоит задуматься, как для вас важнее выглядеть: эмоционально аутентичным (благодаря опечаткам) или компетентным (благодаря их отсутствию)?</w:t>
      </w:r>
    </w:p>
    <w:p w:rsidR="00613DF0" w:rsidRPr="00613DF0" w:rsidRDefault="00613DF0" w:rsidP="00613DF0">
      <w:pPr>
        <w:ind w:left="709"/>
      </w:pPr>
      <w:r w:rsidRPr="00613DF0">
        <w:rPr>
          <w:b/>
          <w:bCs/>
        </w:rPr>
        <w:t>Поделитесь какой-нибудь личной информацией</w:t>
      </w:r>
      <w:r w:rsidRPr="00613DF0">
        <w:t>. Одно из преимуществ электронной почты заключается в том, что она чаще всего обеспечивает прямое и продуктивное рабочее общение без непроизводительной болтовни, часто сопутствующей встречам лицом к лицу. Однако на деле сообщение о себе чего-нибудь личного «для поддержания разговора» становится своеобразным «машинным маслом» социального взаимодействия, создающим близость и доверие. Ученые, исследовавшие электронные переговоры, обнаружили, что достаточно небольшого предварительного обмена личной информацией «для знакомства», и шансы на эффективность общения значительно возрастут. Поэтому, если ваше взаимодействие имеет долгосрочный характер, не стесняйтесь показать свое истинное Я. Тем самым вы сведете недоразумения к минимуму и повысите доверие к выражаемым вами чувствам.</w:t>
      </w:r>
    </w:p>
    <w:p w:rsidR="00613DF0" w:rsidRPr="00613DF0" w:rsidRDefault="00613DF0" w:rsidP="00613DF0">
      <w:pPr>
        <w:ind w:left="709"/>
      </w:pPr>
      <w:r w:rsidRPr="00613DF0">
        <w:t>Учитывая постоянную эволюцию в организационной коммуникации, нам все еще предстоит учиться эффективно пользоваться электронной почтой. Но есть несколько областей, в которых мы уже можем совершенствоваться. На самом деле у всех нас один и тот же недостаток: мы излишне сосредоточены на самих себе и своих целях и мало учитываем точку зрения других людей. Эти методы, делающие сообщения одновременно более ясными и доверительными, позволят вам навести мосты между вашими интересами и взглядами адресатов ваших писем и помогут наладить эффективное общение.</w:t>
      </w:r>
    </w:p>
    <w:p w:rsidR="00613DF0" w:rsidRPr="00613DF0" w:rsidRDefault="00613DF0" w:rsidP="00613DF0">
      <w:pPr>
        <w:ind w:left="709"/>
      </w:pPr>
      <w:r w:rsidRPr="00613DF0">
        <w:rPr>
          <w:b/>
          <w:bCs/>
        </w:rPr>
        <w:t>ЭНДРЮ БРОДСКИЙ</w:t>
      </w:r>
    </w:p>
    <w:p w:rsidR="00613DF0" w:rsidRPr="00613DF0" w:rsidRDefault="00613DF0" w:rsidP="00613DF0">
      <w:pPr>
        <w:ind w:left="709"/>
        <w:rPr>
          <w:i/>
          <w:iCs/>
        </w:rPr>
      </w:pPr>
      <w:r w:rsidRPr="00613DF0">
        <w:rPr>
          <w:i/>
          <w:iCs/>
        </w:rPr>
        <w:t>Аспирант Гарвардской школы бизнеса</w:t>
      </w:r>
    </w:p>
    <w:p w:rsidR="00613DF0" w:rsidRPr="00613DF0" w:rsidRDefault="00613DF0" w:rsidP="00613DF0">
      <w:pPr>
        <w:ind w:left="709"/>
      </w:pPr>
      <w:r w:rsidRPr="00613DF0">
        <w:t>Источник: </w:t>
      </w:r>
      <w:hyperlink r:id="rId23" w:anchor="ixzz3cqisfCxE" w:history="1">
        <w:r w:rsidRPr="00613DF0">
          <w:rPr>
            <w:color w:val="0000FF"/>
            <w:u w:val="single"/>
          </w:rPr>
          <w:t>http://hbr-russia.ru/lichnaya-effektivnost/navyki/p15930/#ixzz3cqisfCxE</w:t>
        </w:r>
      </w:hyperlink>
    </w:p>
    <w:p w:rsidR="00613DF0" w:rsidRDefault="00613DF0" w:rsidP="00A3180A">
      <w:pPr>
        <w:rPr>
          <w:i/>
          <w:iCs/>
        </w:rPr>
      </w:pPr>
    </w:p>
    <w:p w:rsidR="00B26214" w:rsidRPr="00B26214" w:rsidRDefault="00B26214" w:rsidP="00B26214">
      <w:pPr>
        <w:pStyle w:val="1"/>
        <w:rPr>
          <w:lang w:eastAsia="en-US"/>
        </w:rPr>
      </w:pPr>
      <w:bookmarkStart w:id="18" w:name="_Toc487004735"/>
      <w:bookmarkStart w:id="19" w:name="_Toc510435068"/>
      <w:bookmarkStart w:id="20" w:name="_Toc510512911"/>
      <w:bookmarkStart w:id="21" w:name="_Toc533083149"/>
      <w:r w:rsidRPr="00B26214">
        <w:rPr>
          <w:lang w:eastAsia="en-US"/>
        </w:rPr>
        <w:lastRenderedPageBreak/>
        <w:t xml:space="preserve">11 хитрых способов казаться умнее в </w:t>
      </w:r>
      <w:proofErr w:type="spellStart"/>
      <w:r w:rsidRPr="00B26214">
        <w:rPr>
          <w:lang w:eastAsia="en-US"/>
        </w:rPr>
        <w:t>email</w:t>
      </w:r>
      <w:proofErr w:type="spellEnd"/>
      <w:r w:rsidRPr="00B26214">
        <w:rPr>
          <w:lang w:eastAsia="en-US"/>
        </w:rPr>
        <w:t>-переписке</w:t>
      </w:r>
      <w:bookmarkEnd w:id="18"/>
      <w:bookmarkEnd w:id="19"/>
      <w:bookmarkEnd w:id="20"/>
      <w:bookmarkEnd w:id="21"/>
      <w:r w:rsidRPr="00B26214">
        <w:rPr>
          <w:lang w:eastAsia="en-US"/>
        </w:rPr>
        <w:t xml:space="preserve"> </w:t>
      </w:r>
    </w:p>
    <w:p w:rsidR="00B26214" w:rsidRPr="00B26214" w:rsidRDefault="00B26214" w:rsidP="00B26214">
      <w:pPr>
        <w:spacing w:before="150"/>
        <w:outlineLvl w:val="3"/>
        <w:rPr>
          <w:rFonts w:ascii="Trebuchet MS" w:hAnsi="Trebuchet MS"/>
          <w:b/>
          <w:bCs/>
          <w:color w:val="333333"/>
          <w:sz w:val="23"/>
          <w:szCs w:val="23"/>
        </w:rPr>
      </w:pPr>
      <w:r w:rsidRPr="00B26214">
        <w:rPr>
          <w:rFonts w:ascii="Trebuchet MS" w:hAnsi="Trebuchet MS"/>
          <w:b/>
          <w:bCs/>
          <w:color w:val="333333"/>
          <w:sz w:val="23"/>
          <w:szCs w:val="23"/>
        </w:rPr>
        <w:t xml:space="preserve">Взяв эти правила на вооружение, ты наконец-то добьёшься уважения коллег, друзей и семьи. Но главное, конечно, коллег. Потому что уметь правильно написать электронное письмо также важно, как уметь правильно кивать или, скажем, нажимать кнопки </w:t>
      </w:r>
      <w:proofErr w:type="spellStart"/>
      <w:r w:rsidRPr="00B26214">
        <w:rPr>
          <w:rFonts w:ascii="Trebuchet MS" w:hAnsi="Trebuchet MS"/>
          <w:b/>
          <w:bCs/>
          <w:color w:val="333333"/>
          <w:sz w:val="23"/>
          <w:szCs w:val="23"/>
        </w:rPr>
        <w:t>ctrl+с</w:t>
      </w:r>
      <w:proofErr w:type="spellEnd"/>
      <w:r w:rsidRPr="00B26214">
        <w:rPr>
          <w:rFonts w:ascii="Trebuchet MS" w:hAnsi="Trebuchet MS"/>
          <w:b/>
          <w:bCs/>
          <w:color w:val="333333"/>
          <w:sz w:val="23"/>
          <w:szCs w:val="23"/>
        </w:rPr>
        <w:t>–</w:t>
      </w:r>
      <w:proofErr w:type="spellStart"/>
      <w:r w:rsidRPr="00B26214">
        <w:rPr>
          <w:rFonts w:ascii="Trebuchet MS" w:hAnsi="Trebuchet MS"/>
          <w:b/>
          <w:bCs/>
          <w:color w:val="333333"/>
          <w:sz w:val="23"/>
          <w:szCs w:val="23"/>
        </w:rPr>
        <w:t>ctrl+v</w:t>
      </w:r>
      <w:proofErr w:type="spellEnd"/>
      <w:r w:rsidRPr="00B26214">
        <w:rPr>
          <w:rFonts w:ascii="Trebuchet MS" w:hAnsi="Trebuchet MS"/>
          <w:b/>
          <w:bCs/>
          <w:color w:val="333333"/>
          <w:sz w:val="23"/>
          <w:szCs w:val="23"/>
        </w:rPr>
        <w:t>. Скажем сразу, если ваша дружба с чувством юмора не задалась, то лучше сразу закрыть данную конференцию.</w:t>
      </w:r>
    </w:p>
    <w:p w:rsidR="00B26214" w:rsidRPr="00B26214" w:rsidRDefault="009F28F4" w:rsidP="00B26214">
      <w:pPr>
        <w:spacing w:before="150" w:line="255" w:lineRule="atLeast"/>
        <w:jc w:val="center"/>
        <w:rPr>
          <w:rFonts w:ascii="Trebuchet MS" w:hAnsi="Trebuchet MS"/>
          <w:color w:val="333333"/>
          <w:sz w:val="20"/>
          <w:szCs w:val="20"/>
        </w:rPr>
      </w:pPr>
      <w:r>
        <w:rPr>
          <w:rFonts w:ascii="Trebuchet MS" w:hAnsi="Trebuchet MS"/>
          <w:noProof/>
          <w:color w:val="333333"/>
          <w:sz w:val="20"/>
          <w:szCs w:val="20"/>
        </w:rPr>
        <w:drawing>
          <wp:inline distT="0" distB="0" distL="0" distR="0">
            <wp:extent cx="3381375" cy="2743200"/>
            <wp:effectExtent l="0" t="0" r="9525" b="0"/>
            <wp:docPr id="8" name="Рисунок 1" descr="https://media.professionali.ru/processor/topics/size5/2017/06/29/51224-mdliy2u0mzhm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edia.professionali.ru/processor/topics/size5/2017/06/29/51224-mdliy2u0mzhmm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2743200"/>
                    </a:xfrm>
                    <a:prstGeom prst="rect">
                      <a:avLst/>
                    </a:prstGeom>
                    <a:noFill/>
                    <a:ln>
                      <a:noFill/>
                    </a:ln>
                  </pic:spPr>
                </pic:pic>
              </a:graphicData>
            </a:graphic>
          </wp:inline>
        </w:drawing>
      </w:r>
      <w:r w:rsidR="00B26214" w:rsidRPr="00B26214">
        <w:rPr>
          <w:rFonts w:ascii="Trebuchet MS" w:hAnsi="Trebuchet MS"/>
          <w:color w:val="333333"/>
          <w:sz w:val="20"/>
          <w:szCs w:val="20"/>
        </w:rPr>
        <w:br/>
      </w:r>
      <w:r w:rsidR="00B26214" w:rsidRPr="00B26214">
        <w:rPr>
          <w:rFonts w:ascii="Trebuchet MS" w:hAnsi="Trebuchet MS"/>
          <w:b/>
          <w:bCs/>
          <w:color w:val="333333"/>
          <w:sz w:val="20"/>
          <w:szCs w:val="20"/>
        </w:rPr>
        <w:t>1 Всегда, всегда жалуйся на количество писем в ящике, но никогда не называй конкретное число первым. Лучше узнай, сколько непрочитанных писем у твоего коллеги, и умножь на два. Вот! Вот сколько важных писем в твоём ящике!</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drawing>
          <wp:inline distT="0" distB="0" distL="0" distR="0">
            <wp:extent cx="4572000" cy="3390900"/>
            <wp:effectExtent l="0" t="0" r="0" b="0"/>
            <wp:docPr id="9" name="Рисунок 2" descr="https://media.professionali.ru/processor/topics/size5/2017/06/29/51225-n2mzodq0mwqz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media.professionali.ru/processor/topics/size5/2017/06/29/51225-n2mzodq0mwqzy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390900"/>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2 Всегда вставляй подпись «Отправлено с моего </w:t>
      </w:r>
      <w:proofErr w:type="spellStart"/>
      <w:r w:rsidRPr="00B26214">
        <w:rPr>
          <w:rFonts w:ascii="Trebuchet MS" w:hAnsi="Trebuchet MS"/>
          <w:b/>
          <w:bCs/>
          <w:color w:val="333333"/>
          <w:sz w:val="20"/>
          <w:szCs w:val="20"/>
        </w:rPr>
        <w:t>iPhone</w:t>
      </w:r>
      <w:proofErr w:type="spellEnd"/>
      <w:r w:rsidRPr="00B26214">
        <w:rPr>
          <w:rFonts w:ascii="Trebuchet MS" w:hAnsi="Trebuchet MS"/>
          <w:b/>
          <w:bCs/>
          <w:color w:val="333333"/>
          <w:sz w:val="20"/>
          <w:szCs w:val="20"/>
        </w:rPr>
        <w:t>» и извиняйся за опечатки, даже если пишешь письмо с компьютера. Во-первых, так коллеги поймут, что ты дико занят; во-вторых, это избавит тебя от необходимости проверять сообщение на наличие ошибок.</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lastRenderedPageBreak/>
        <w:drawing>
          <wp:inline distT="0" distB="0" distL="0" distR="0">
            <wp:extent cx="4524375" cy="3771900"/>
            <wp:effectExtent l="0" t="0" r="9525" b="0"/>
            <wp:docPr id="10" name="Рисунок 3" descr="https://media.professionali.ru/processor/topics/size5/2017/06/29/51226-ntq5odaynw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media.professionali.ru/processor/topics/size5/2017/06/29/51226-ntq5odaynwjn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3771900"/>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3 Конечно, невозможно следить за всеми переписками, но постарайся хотя бы отслеживать те, в которых участвует твой непосредственный начальник. Отследи момент, когда он отправляет письмо, и сразу же отвечай «Полностью согласен», «В точку» и «Вот прямо с языка снял, босс!»</w:t>
      </w:r>
      <w:r w:rsidRPr="00B26214">
        <w:rPr>
          <w:rFonts w:ascii="Trebuchet MS" w:hAnsi="Trebuchet MS"/>
          <w:color w:val="333333"/>
          <w:sz w:val="20"/>
          <w:szCs w:val="20"/>
        </w:rPr>
        <w:t> </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drawing>
          <wp:inline distT="0" distB="0" distL="0" distR="0">
            <wp:extent cx="4581525" cy="3219450"/>
            <wp:effectExtent l="0" t="0" r="9525" b="0"/>
            <wp:docPr id="11" name="Рисунок 4" descr="https://media.professionali.ru/processor/topics/size5/2017/06/29/51227-ogu3otg0nmjm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media.professionali.ru/processor/topics/size5/2017/06/29/51227-ogu3otg0nmjmn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525" cy="3219450"/>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4 Всегда отвечай первым на любое приятное событие в жизни коллег. Так ты проявишь себя настоящим командным игроком. Вдобавок, если всё время подчеркивать, насколько у тебя крутые коллеги, никто и не заметит, что ты уже как год ничего не делаешь.</w:t>
      </w:r>
      <w:r w:rsidRPr="00B26214">
        <w:rPr>
          <w:rFonts w:ascii="Trebuchet MS" w:hAnsi="Trebuchet MS"/>
          <w:color w:val="333333"/>
          <w:sz w:val="20"/>
          <w:szCs w:val="20"/>
        </w:rPr>
        <w:t> </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lastRenderedPageBreak/>
        <w:drawing>
          <wp:inline distT="0" distB="0" distL="0" distR="0">
            <wp:extent cx="4562475" cy="3724275"/>
            <wp:effectExtent l="0" t="0" r="9525" b="9525"/>
            <wp:docPr id="12" name="Рисунок 5" descr="https://media.professionali.ru/processor/topics/size5/2017/06/29/51228-ntdmodeyota1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media.professionali.ru/processor/topics/size5/2017/06/29/51228-ntdmodeyota1m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475" cy="3724275"/>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5 Сделай подборку коротких, случайных мыслей и идей, которые можно рассылать коллегам в нерабочие часы. Они безусловно оценят то, как ты радеешь о конторе в 3 часа ночи</w:t>
      </w:r>
      <w:r w:rsidRPr="00B26214">
        <w:rPr>
          <w:rFonts w:ascii="Trebuchet MS" w:hAnsi="Trebuchet MS"/>
          <w:color w:val="333333"/>
          <w:sz w:val="20"/>
          <w:szCs w:val="20"/>
        </w:rPr>
        <w:t>**.** </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drawing>
          <wp:inline distT="0" distB="0" distL="0" distR="0">
            <wp:extent cx="5667375" cy="3438525"/>
            <wp:effectExtent l="0" t="0" r="9525" b="9525"/>
            <wp:docPr id="13" name="Рисунок 6" descr="https://media.professionali.ru/processor/topics/size5/2017/06/29/51229-ztrlyzyznwfj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media.professionali.ru/processor/topics/size5/2017/06/29/51229-ztrlyzyznwfjm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3438525"/>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6 Ну потому что строку «Тема:» нельзя считать заполненной без разъяснительной информации в квадратных скобках.</w:t>
      </w:r>
      <w:r w:rsidRPr="00B26214">
        <w:rPr>
          <w:rFonts w:ascii="Trebuchet MS" w:hAnsi="Trebuchet MS"/>
          <w:color w:val="333333"/>
          <w:sz w:val="20"/>
          <w:szCs w:val="20"/>
        </w:rPr>
        <w:t> </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lastRenderedPageBreak/>
        <w:drawing>
          <wp:inline distT="0" distB="0" distL="0" distR="0">
            <wp:extent cx="4505325" cy="3886200"/>
            <wp:effectExtent l="0" t="0" r="9525" b="0"/>
            <wp:docPr id="14" name="Рисунок 7" descr="https://media.professionali.ru/processor/topics/size5/2017/06/29/51230-n2nknjq4nwmx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edia.professionali.ru/processor/topics/size5/2017/06/29/51230-n2nknjq4nwmxy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5325" cy="3886200"/>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7 Очень важно держать всех в курсе твоего текущего местоположения.</w:t>
      </w:r>
      <w:r w:rsidRPr="00B26214">
        <w:rPr>
          <w:rFonts w:ascii="Trebuchet MS" w:hAnsi="Trebuchet MS"/>
          <w:color w:val="333333"/>
          <w:sz w:val="20"/>
          <w:szCs w:val="20"/>
        </w:rPr>
        <w:t> </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drawing>
          <wp:inline distT="0" distB="0" distL="0" distR="0">
            <wp:extent cx="4581525" cy="3886200"/>
            <wp:effectExtent l="0" t="0" r="9525" b="0"/>
            <wp:docPr id="15" name="Рисунок 8" descr="https://media.professionali.ru/processor/topics/size5/2017/06/29/51231-odg5ogzkztm2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media.professionali.ru/processor/topics/size5/2017/06/29/51231-odg5ogzkztm2y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1525" cy="3886200"/>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8 Когда переписка разрастается до 25 сообщений и более, начинается соревнование за звание «Самого эффективного сотрудника». Победитель — тот, кто первым предложит встречу. Будь им. Предложи встречу.</w:t>
      </w:r>
      <w:r w:rsidRPr="00B26214">
        <w:rPr>
          <w:rFonts w:ascii="Trebuchet MS" w:hAnsi="Trebuchet MS"/>
          <w:color w:val="333333"/>
          <w:sz w:val="20"/>
          <w:szCs w:val="20"/>
        </w:rPr>
        <w:t> </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lastRenderedPageBreak/>
        <w:drawing>
          <wp:inline distT="0" distB="0" distL="0" distR="0">
            <wp:extent cx="4514850" cy="2914650"/>
            <wp:effectExtent l="0" t="0" r="0" b="0"/>
            <wp:docPr id="16" name="Рисунок 9" descr="https://media.professionali.ru/processor/topics/size5/2017/06/29/51232-mze2mmq3mwzk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media.professionali.ru/processor/topics/size5/2017/06/29/51232-mze2mmq3mwzkmq.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850" cy="2914650"/>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9 Начинай любое письмо со слов «Если вам плевать на [здесь то, на что плевать никак нельзя], не открывайте это письмо…». Любое, даже самое короткое письмо.</w:t>
      </w:r>
      <w:r w:rsidRPr="00B26214">
        <w:rPr>
          <w:rFonts w:ascii="Trebuchet MS" w:hAnsi="Trebuchet MS"/>
          <w:color w:val="333333"/>
          <w:sz w:val="20"/>
          <w:szCs w:val="20"/>
        </w:rPr>
        <w:t> </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drawing>
          <wp:inline distT="0" distB="0" distL="0" distR="0">
            <wp:extent cx="4505325" cy="3448050"/>
            <wp:effectExtent l="0" t="0" r="9525" b="0"/>
            <wp:docPr id="17" name="Рисунок 10" descr="https://media.professionali.ru/processor/topics/size5/2017/06/29/51233-ztvlmdezztyw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media.professionali.ru/processor/topics/size5/2017/06/29/51233-ztvlmdezztywo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3448050"/>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10 Никогда, никогда не отвечай на письма, отправленные лично тебе, сразу. Если им правда нужна твоя помощь, они и так до тебя доберутся — в противном случае они найдут кого-нибудь ещё. Подожди некоторое количество времени, затем уточни, нужна ли ещё твоя помощь.</w:t>
      </w:r>
      <w:r w:rsidRPr="00B26214">
        <w:rPr>
          <w:rFonts w:ascii="Trebuchet MS" w:hAnsi="Trebuchet MS"/>
          <w:color w:val="333333"/>
          <w:sz w:val="20"/>
          <w:szCs w:val="20"/>
        </w:rPr>
        <w:t> </w:t>
      </w:r>
    </w:p>
    <w:p w:rsidR="00B26214" w:rsidRPr="00B26214" w:rsidRDefault="009F28F4" w:rsidP="00B26214">
      <w:pPr>
        <w:spacing w:before="150" w:line="255" w:lineRule="atLeast"/>
        <w:rPr>
          <w:rFonts w:ascii="Trebuchet MS" w:hAnsi="Trebuchet MS"/>
          <w:color w:val="333333"/>
          <w:sz w:val="20"/>
          <w:szCs w:val="20"/>
        </w:rPr>
      </w:pPr>
      <w:r>
        <w:rPr>
          <w:rFonts w:ascii="Trebuchet MS" w:hAnsi="Trebuchet MS"/>
          <w:noProof/>
          <w:color w:val="333333"/>
          <w:sz w:val="20"/>
          <w:szCs w:val="20"/>
        </w:rPr>
        <w:lastRenderedPageBreak/>
        <w:drawing>
          <wp:inline distT="0" distB="0" distL="0" distR="0">
            <wp:extent cx="4524375" cy="3505200"/>
            <wp:effectExtent l="0" t="0" r="9525" b="0"/>
            <wp:docPr id="18" name="Рисунок 11" descr="https://media.professionali.ru/processor/topics/size5/2017/06/29/51234-mzc4ndc2nzm1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media.professionali.ru/processor/topics/size5/2017/06/29/51234-mzc4ndc2nzm1nq.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3505200"/>
                    </a:xfrm>
                    <a:prstGeom prst="rect">
                      <a:avLst/>
                    </a:prstGeom>
                    <a:noFill/>
                    <a:ln>
                      <a:noFill/>
                    </a:ln>
                  </pic:spPr>
                </pic:pic>
              </a:graphicData>
            </a:graphic>
          </wp:inline>
        </w:drawing>
      </w:r>
    </w:p>
    <w:p w:rsidR="00B26214" w:rsidRPr="00B26214" w:rsidRDefault="00B26214" w:rsidP="00B26214">
      <w:pPr>
        <w:spacing w:before="150" w:line="255" w:lineRule="atLeast"/>
        <w:rPr>
          <w:rFonts w:ascii="Trebuchet MS" w:hAnsi="Trebuchet MS"/>
          <w:color w:val="333333"/>
          <w:sz w:val="20"/>
          <w:szCs w:val="20"/>
        </w:rPr>
      </w:pPr>
      <w:r w:rsidRPr="00B26214">
        <w:rPr>
          <w:rFonts w:ascii="Trebuchet MS" w:hAnsi="Trebuchet MS"/>
          <w:b/>
          <w:bCs/>
          <w:color w:val="333333"/>
          <w:sz w:val="20"/>
          <w:szCs w:val="20"/>
        </w:rPr>
        <w:t>11 Если не можешь ответить на письмо в течение часа, создай автоответ, в котором обязательно перечисли несколько коллег из каждого своего проекта, с которыми можно связаться вместо тебя. В качестве бонуса можешь даже создать отдельный документ, в котором ты перечислишь все свои проекты и каждого занятого в нём коллегу с указанием его почтового адреса.</w:t>
      </w:r>
      <w:r w:rsidRPr="00B26214">
        <w:rPr>
          <w:rFonts w:ascii="Trebuchet MS" w:hAnsi="Trebuchet MS"/>
          <w:color w:val="333333"/>
          <w:sz w:val="20"/>
          <w:szCs w:val="20"/>
        </w:rPr>
        <w:t> </w:t>
      </w:r>
    </w:p>
    <w:p w:rsidR="00B26214" w:rsidRPr="00B26214" w:rsidRDefault="00B26214" w:rsidP="00B26214">
      <w:pPr>
        <w:spacing w:before="150"/>
        <w:outlineLvl w:val="3"/>
        <w:rPr>
          <w:rFonts w:ascii="Calibri" w:eastAsia="Calibri" w:hAnsi="Calibri"/>
          <w:color w:val="auto"/>
          <w:sz w:val="22"/>
          <w:szCs w:val="22"/>
          <w:lang w:eastAsia="en-US"/>
        </w:rPr>
      </w:pPr>
      <w:r w:rsidRPr="00B26214">
        <w:rPr>
          <w:rFonts w:ascii="Trebuchet MS" w:hAnsi="Trebuchet MS"/>
          <w:b/>
          <w:bCs/>
          <w:color w:val="333333"/>
          <w:sz w:val="23"/>
          <w:szCs w:val="23"/>
        </w:rPr>
        <w:t>Всё. Теперь вы мастер </w:t>
      </w:r>
      <w:proofErr w:type="spellStart"/>
      <w:r w:rsidRPr="00B26214">
        <w:rPr>
          <w:rFonts w:ascii="Trebuchet MS" w:hAnsi="Trebuchet MS"/>
          <w:b/>
          <w:bCs/>
          <w:color w:val="333333"/>
          <w:sz w:val="23"/>
          <w:szCs w:val="23"/>
        </w:rPr>
        <w:t>email</w:t>
      </w:r>
      <w:proofErr w:type="spellEnd"/>
      <w:r w:rsidRPr="00B26214">
        <w:rPr>
          <w:rFonts w:ascii="Trebuchet MS" w:hAnsi="Trebuchet MS"/>
          <w:b/>
          <w:bCs/>
          <w:color w:val="333333"/>
          <w:sz w:val="23"/>
          <w:szCs w:val="23"/>
        </w:rPr>
        <w:t>-этикета.</w:t>
      </w:r>
    </w:p>
    <w:p w:rsidR="00B26214" w:rsidRPr="00B26214" w:rsidRDefault="00B26214" w:rsidP="00B26214"/>
    <w:p w:rsidR="00B26214" w:rsidRPr="00B26214" w:rsidRDefault="00B26214" w:rsidP="00B26214">
      <w:pPr>
        <w:pStyle w:val="1"/>
      </w:pPr>
      <w:bookmarkStart w:id="22" w:name="_Toc492278869"/>
      <w:bookmarkStart w:id="23" w:name="_Toc492278917"/>
      <w:bookmarkStart w:id="24" w:name="_Toc510435069"/>
      <w:bookmarkStart w:id="25" w:name="_Toc510512912"/>
      <w:bookmarkStart w:id="26" w:name="_Toc533083150"/>
      <w:r w:rsidRPr="00B26214">
        <w:t>7 «смертных грехов» электронной переписки</w:t>
      </w:r>
      <w:bookmarkEnd w:id="22"/>
      <w:bookmarkEnd w:id="23"/>
      <w:bookmarkEnd w:id="24"/>
      <w:bookmarkEnd w:id="25"/>
      <w:bookmarkEnd w:id="26"/>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Согласно новейшим психологическим исследованиям, дурные привычки в электронной переписке способны не только отрицательно повлиять на рабочую атмосферу, но и ухудшить психическое здоровье адресатов.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Группа ученых из бизнес-школы </w:t>
      </w:r>
      <w:proofErr w:type="spellStart"/>
      <w:r w:rsidRPr="00B26214">
        <w:rPr>
          <w:rFonts w:ascii="Trebuchet MS" w:hAnsi="Trebuchet MS" w:cs="Arial"/>
          <w:color w:val="333333"/>
          <w:sz w:val="20"/>
          <w:szCs w:val="20"/>
        </w:rPr>
        <w:t>Kingston</w:t>
      </w:r>
      <w:proofErr w:type="spellEnd"/>
      <w:r w:rsidRPr="00B26214">
        <w:rPr>
          <w:rFonts w:ascii="Trebuchet MS" w:hAnsi="Trebuchet MS" w:cs="Arial"/>
          <w:color w:val="333333"/>
          <w:sz w:val="20"/>
          <w:szCs w:val="20"/>
        </w:rPr>
        <w:t xml:space="preserve"> провела подробный анализ электронной почты 28 сотрудников различных фирм, чтобы выяснить, какие сообщения обычно повышали уровень стресса участников переписки. Им удалось определить семь дурных привычек, так называемых «смертных грехов», вызывающих негативные эмоции.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Например, слишком быстрый ответ по электронной почте или сообщение, посланное вне рабочего времени, вызывает у получателя ощущение, что его отношение к работе считают недостаточно ревностным.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Негативные последствия имеет также эффект «пинг-понга», когда два сотрудника ведут слишком быструю и оживленную переписку, «отбивая» сообщения друг друга. В таких случаях уровень стресса обоих повышается, и общение становится бессмысленным.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Очень раздражает также, если на сообщения вообще не отвечают, или же посылается автоматический ответ. Адресата может разозлить и запрос о подтверждении получения даже самого незначительного письма. </w:t>
      </w:r>
      <w:r w:rsidRPr="00B26214">
        <w:rPr>
          <w:rFonts w:ascii="Trebuchet MS" w:hAnsi="Trebuchet MS" w:cs="Arial"/>
          <w:color w:val="333333"/>
          <w:sz w:val="20"/>
          <w:szCs w:val="20"/>
        </w:rPr>
        <w:br/>
        <w:t xml:space="preserve"> «Наши исследования показывают, что сотрудники офисов зачастую используют стиль общения, </w:t>
      </w:r>
      <w:r w:rsidRPr="00B26214">
        <w:rPr>
          <w:rFonts w:ascii="Trebuchet MS" w:hAnsi="Trebuchet MS" w:cs="Arial"/>
          <w:color w:val="333333"/>
          <w:sz w:val="20"/>
          <w:szCs w:val="20"/>
        </w:rPr>
        <w:lastRenderedPageBreak/>
        <w:t xml:space="preserve">который принято считать вполне функциональным,? поясняет доктор Эмма Рассел.? Однако такой стиль может раздражать и настраивать людей друг против друга».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Многие привычки наносят больший вред отправителю сообщений, нежели получателю. Скажем, немедленный ответ создает впечатление, что человек нервничает, пытается показать, что он вполне контролирует ситуацию, хотя это не так.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В то же время игнорирование полученного сообщения может вызвать стресс и недоверие у обеих сторон. Писать электронные письма, при этом разговаривая с коллегами, также создаст о вас дурное впечатление.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Чего не следует делать в электронной переписке на работе: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1. Пинг-понг: быстрый и продолжительный обмен сообщениями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2. Отправлять деловые письма во внерабочие часы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3. Писать по электронной почте, одновременно общаясь с другими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4. Игнорировать сообщения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5. Требовать подтверждения о получении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6. Отвечать на письма слишком быстро </w:t>
      </w:r>
    </w:p>
    <w:p w:rsidR="00B26214" w:rsidRPr="00B26214" w:rsidRDefault="00B26214" w:rsidP="00B26214">
      <w:pPr>
        <w:shd w:val="clear" w:color="auto" w:fill="FFFFFF"/>
        <w:spacing w:before="150" w:line="255" w:lineRule="atLeast"/>
        <w:rPr>
          <w:rFonts w:ascii="Trebuchet MS" w:hAnsi="Trebuchet MS" w:cs="Arial"/>
          <w:color w:val="333333"/>
          <w:sz w:val="20"/>
          <w:szCs w:val="20"/>
        </w:rPr>
      </w:pPr>
      <w:r w:rsidRPr="00B26214">
        <w:rPr>
          <w:rFonts w:ascii="Trebuchet MS" w:hAnsi="Trebuchet MS" w:cs="Arial"/>
          <w:color w:val="333333"/>
          <w:sz w:val="20"/>
          <w:szCs w:val="20"/>
        </w:rPr>
        <w:t xml:space="preserve">7. Настраивать электронную почту на автоответ. </w:t>
      </w:r>
    </w:p>
    <w:p w:rsidR="00A3180A" w:rsidRDefault="00A3180A" w:rsidP="008418F9">
      <w:pPr>
        <w:rPr>
          <w:i/>
          <w:iCs/>
        </w:rPr>
      </w:pPr>
    </w:p>
    <w:p w:rsidR="001137C4" w:rsidRPr="001137C4" w:rsidRDefault="001137C4" w:rsidP="001137C4">
      <w:pPr>
        <w:pStyle w:val="1"/>
      </w:pPr>
      <w:bookmarkStart w:id="27" w:name="_Toc492278871"/>
      <w:bookmarkStart w:id="28" w:name="_Toc492278919"/>
      <w:bookmarkStart w:id="29" w:name="_Toc510435071"/>
      <w:bookmarkStart w:id="30" w:name="_Toc510512913"/>
      <w:bookmarkStart w:id="31" w:name="_Toc533083151"/>
      <w:r w:rsidRPr="001137C4">
        <w:t>4 правила деловой переписки по электронной почте</w:t>
      </w:r>
      <w:bookmarkEnd w:id="27"/>
      <w:bookmarkEnd w:id="28"/>
      <w:bookmarkEnd w:id="29"/>
      <w:bookmarkEnd w:id="30"/>
      <w:bookmarkEnd w:id="31"/>
    </w:p>
    <w:p w:rsidR="001137C4" w:rsidRPr="001137C4" w:rsidRDefault="00AE22C2" w:rsidP="001137C4">
      <w:hyperlink r:id="rId35" w:history="1">
        <w:r w:rsidR="001137C4" w:rsidRPr="001137C4">
          <w:rPr>
            <w:color w:val="0000FF"/>
            <w:u w:val="single"/>
          </w:rPr>
          <w:t xml:space="preserve">Джозеф </w:t>
        </w:r>
        <w:proofErr w:type="spellStart"/>
        <w:r w:rsidR="001137C4" w:rsidRPr="001137C4">
          <w:rPr>
            <w:color w:val="0000FF"/>
            <w:u w:val="single"/>
          </w:rPr>
          <w:t>Гренни</w:t>
        </w:r>
        <w:proofErr w:type="spellEnd"/>
      </w:hyperlink>
      <w:r w:rsidR="001137C4" w:rsidRPr="001137C4">
        <w:t xml:space="preserve"> 16.04.2015</w:t>
      </w:r>
    </w:p>
    <w:p w:rsidR="001137C4" w:rsidRPr="001137C4" w:rsidRDefault="001137C4" w:rsidP="001137C4"/>
    <w:p w:rsidR="001137C4" w:rsidRPr="001137C4" w:rsidRDefault="001137C4" w:rsidP="001137C4">
      <w:r w:rsidRPr="001137C4">
        <w:t>20 лет назад, когда электронная почта еще была в новинку, менеджеры задавались вопросом, стоит ли использовать ее в таких щекотливых ситуациях, как претензии к работе подчиненных или переговоры о зарплате. Годами ответ был — «ни в коем случае». Но по мере того, как виртуальная среда, да и сама работа в ней стали привычным делом, постановка вопроса изменилась. Люди больше не спрашивают: «Можно ли так делать?». Вместо этого они жаждут знать, как это нужно делать.</w:t>
      </w:r>
    </w:p>
    <w:p w:rsidR="001137C4" w:rsidRPr="001137C4" w:rsidRDefault="001137C4" w:rsidP="001137C4">
      <w:r w:rsidRPr="001137C4">
        <w:t>Таким образом, изменилась и наша позиция, во многом потому, что мы обнаружили целую группу людей, которые, похоже, умеют мастерски вести весьма рискованные дискуссии по электронной почте.</w:t>
      </w:r>
    </w:p>
    <w:p w:rsidR="001137C4" w:rsidRPr="001137C4" w:rsidRDefault="001137C4" w:rsidP="001137C4">
      <w:r w:rsidRPr="001137C4">
        <w:t>И хотя использование этого способа коммуникации для важных разговоров в любом случае следует ограничивать, есть некоторые правила, которые помогут вам воспользоваться всеми удобствами электронной почты, при этом не пострадав от свойственных ей ограничений. Но, прежде чем воспользоваться этим методом общения, спросите самого себя: «Смогу ли я хорошо обсудить этот вопрос, не видя лица другого человека — и когда он не видит моего?».</w:t>
      </w:r>
    </w:p>
    <w:p w:rsidR="001137C4" w:rsidRPr="001137C4" w:rsidRDefault="001137C4" w:rsidP="001137C4">
      <w:r w:rsidRPr="001137C4">
        <w:t xml:space="preserve">Задуматься об этом важно, потому что выражение лица имеет значение. Причем огромное. Мимика — основной инструмент, с помощью которого мы узнаем намерения окружающих. Психолог из Принстонского университета </w:t>
      </w:r>
      <w:proofErr w:type="spellStart"/>
      <w:r w:rsidRPr="001137C4">
        <w:t>Сьюзан</w:t>
      </w:r>
      <w:proofErr w:type="spellEnd"/>
      <w:r w:rsidRPr="001137C4">
        <w:t xml:space="preserve"> Фиске обнаружила, что заложенная в нас «основная программа» требует от нас оценки любого существа, появляющегося в зоне нашей видимости. Два вопроса, которые мы автоматически задаем себе: «Намеревается ли этот субъект нанести мне вред?» и «В силах ли он сделать это?». Эти суждения мы выносим, по большей части ориентируясь на нюансы мимики человека.</w:t>
      </w:r>
    </w:p>
    <w:p w:rsidR="001137C4" w:rsidRPr="001137C4" w:rsidRDefault="001137C4" w:rsidP="001137C4">
      <w:r w:rsidRPr="001137C4">
        <w:t>Читайте материал по теме: </w:t>
      </w:r>
      <w:hyperlink r:id="rId36" w:history="1">
        <w:r w:rsidRPr="001137C4">
          <w:rPr>
            <w:color w:val="0000FF"/>
            <w:u w:val="single"/>
          </w:rPr>
          <w:t>5 советов для выступающих без подготовки</w:t>
        </w:r>
      </w:hyperlink>
    </w:p>
    <w:p w:rsidR="001137C4" w:rsidRPr="001137C4" w:rsidRDefault="001137C4" w:rsidP="001137C4">
      <w:r w:rsidRPr="001137C4">
        <w:lastRenderedPageBreak/>
        <w:t>Но мы не просто сканируем лица в поисках информации. Оказывается, если мы смотрим другому человеку в глаза, это заставляет нас поступать более нравственно и участливо. Тут безусловно подходит пословица «С глаз долой — из сердца вон». Случалось ли вам когда-либо повести себя некрасиво на дороге, а потом изо всех сил выворачивать шею, чтобы избежать визуального контакта, когда жертва вашего неприглядного поступка оказалась рядом с вами на следующем светофоре? Попадали ли вы когда-нибудь в неловкое положение, сказав что-то неприятное о коллеге и внезапно обнаружив, что она стоит позади вас? Бывало ли в вашей жизни такое, что вы написали в письме что-то, чего никогда бы не сказали человеку лицом к лицу?</w:t>
      </w:r>
    </w:p>
    <w:p w:rsidR="001137C4" w:rsidRPr="001137C4" w:rsidRDefault="001137C4" w:rsidP="001137C4">
      <w:r w:rsidRPr="001137C4">
        <w:t>Разумеется, у меня есть несколько друзей на работе, которым я могу послать SMS практически любого содержания — и при этом ничего не случится. Даже если это будет краткое сообщение вроде: «Ваш последний отчет не изобиловал фактами». Я могу так поступить, поскольку у меня с этими коллегами сложились доверительные отношения. Если после получения моей SMS-</w:t>
      </w:r>
      <w:proofErr w:type="spellStart"/>
      <w:r w:rsidRPr="001137C4">
        <w:t>ки</w:t>
      </w:r>
      <w:proofErr w:type="spellEnd"/>
      <w:r w:rsidRPr="001137C4">
        <w:t xml:space="preserve"> их лицо неприятно сморщится, они мне об этом сообщат. Они знают меня достаточно хорошо, чтобы представить выражение лица, с которым я это писал (любопытствующее, а не раздраженное). А если они не уверены, какая мимика у меня в этот момент, они не постесняются спросить.</w:t>
      </w:r>
    </w:p>
    <w:p w:rsidR="001137C4" w:rsidRPr="001137C4" w:rsidRDefault="001137C4" w:rsidP="001137C4">
      <w:r w:rsidRPr="001137C4">
        <w:t>Но такие взаимоотношения уникальны, поскольку обычно мы доверяем зрительной информации значительно больше, чем словесной. Если кто-то говорит: «Я совсем не злюсь на вас», но при этом его губы нервно подергиваются, мы верим движениям губ, а не словам, из них исходящим.</w:t>
      </w:r>
    </w:p>
    <w:p w:rsidR="001137C4" w:rsidRPr="001137C4" w:rsidRDefault="001137C4" w:rsidP="001137C4">
      <w:r w:rsidRPr="001137C4">
        <w:t>Читайте материал по теме: </w:t>
      </w:r>
      <w:hyperlink r:id="rId37" w:history="1">
        <w:r w:rsidRPr="001137C4">
          <w:rPr>
            <w:color w:val="0000FF"/>
            <w:u w:val="single"/>
          </w:rPr>
          <w:t>Данные не говорят сами за себя</w:t>
        </w:r>
      </w:hyperlink>
    </w:p>
    <w:p w:rsidR="001137C4" w:rsidRPr="001137C4" w:rsidRDefault="001137C4" w:rsidP="001137C4">
      <w:r w:rsidRPr="001137C4">
        <w:t>Это становится проблемой в виртуальном общении, поскольку огромные мозговые ресурсы, которые обычно уходят у нас на сканирование выражения лица, простаивают и мы начинаем это выражение лица додумывать. Например, мы читаем слова «Ваш последний отчет не изобиловал фактами» и представляем себе лицо, исполненное презрения, с ворчливой гримасой.</w:t>
      </w:r>
    </w:p>
    <w:p w:rsidR="001137C4" w:rsidRPr="001137C4" w:rsidRDefault="001137C4" w:rsidP="001137C4">
      <w:r w:rsidRPr="001137C4">
        <w:t>Не обладая тем ощущением доверия и ответственности, которое дает нам встреча лицом к лицу, нужно быть особенно осторожным. Вот четыре правила, которые необходимо помнить.</w:t>
      </w:r>
    </w:p>
    <w:p w:rsidR="001137C4" w:rsidRPr="001137C4" w:rsidRDefault="001137C4" w:rsidP="001137C4">
      <w:r w:rsidRPr="001137C4">
        <w:rPr>
          <w:b/>
          <w:bCs/>
        </w:rPr>
        <w:t>Глубина вашего общения по электронной почте должна соответствовать близости вашего знакомства</w:t>
      </w:r>
      <w:r w:rsidRPr="001137C4">
        <w:t xml:space="preserve">. Если вы съели вместе пуд соли, можете попробовать обсудить сложные вопросы письменно. Если же, напротив, вы мало знакомы, расширьте коммуникативные возможности. Лучше всего встретиться лично. Если это невозможно, видеоконференция или </w:t>
      </w:r>
      <w:proofErr w:type="spellStart"/>
      <w:r w:rsidRPr="001137C4">
        <w:t>Skype</w:t>
      </w:r>
      <w:proofErr w:type="spellEnd"/>
      <w:r w:rsidRPr="001137C4">
        <w:t>, наверное, тоже дадут достаточно визуальной информации.</w:t>
      </w:r>
    </w:p>
    <w:p w:rsidR="001137C4" w:rsidRPr="001137C4" w:rsidRDefault="001137C4" w:rsidP="001137C4">
      <w:r w:rsidRPr="001137C4">
        <w:rPr>
          <w:b/>
          <w:bCs/>
        </w:rPr>
        <w:t>Прежде чем переходить к существу вопроса, заявите о своих намерениях</w:t>
      </w:r>
      <w:r w:rsidRPr="001137C4">
        <w:t xml:space="preserve">. Часто удается предупредить защитную реакцию человека, начав с утверждений, четко сообщающих другой стороне о ваших добрых намерениях (или даже о вашем страхе, что коллега неправильно интерпретирует оные). Например, можно сказать: «У меня есть несколько вопросов к </w:t>
      </w:r>
      <w:proofErr w:type="spellStart"/>
      <w:r w:rsidRPr="001137C4">
        <w:t>бангалорской</w:t>
      </w:r>
      <w:proofErr w:type="spellEnd"/>
      <w:r w:rsidRPr="001137C4">
        <w:t xml:space="preserve"> команде. Я хочу подробно их обсудить, но боюсь, что вы решите, будто я хочу передать вашу работу в Дублин. Это не так. Я просто хочу, чтобы мы предоставляли клиенту максимально качественные услуги. Можно рассказать вам о том, что меня заботит?».</w:t>
      </w:r>
    </w:p>
    <w:p w:rsidR="001137C4" w:rsidRPr="001137C4" w:rsidRDefault="001137C4" w:rsidP="001137C4">
      <w:r w:rsidRPr="001137C4">
        <w:t>Читайте материал по теме: </w:t>
      </w:r>
      <w:hyperlink r:id="rId38" w:history="1">
        <w:r w:rsidRPr="001137C4">
          <w:rPr>
            <w:color w:val="0000FF"/>
            <w:u w:val="single"/>
          </w:rPr>
          <w:t>Какие навыки нужны руководителям всех уровней</w:t>
        </w:r>
      </w:hyperlink>
    </w:p>
    <w:p w:rsidR="001137C4" w:rsidRPr="001137C4" w:rsidRDefault="001137C4" w:rsidP="001137C4">
      <w:r w:rsidRPr="001137C4">
        <w:rPr>
          <w:b/>
          <w:bCs/>
        </w:rPr>
        <w:t>Напишите свое сообщение два раза.</w:t>
      </w:r>
      <w:r w:rsidRPr="001137C4">
        <w:t xml:space="preserve"> Первый раз — по существу вопроса: честно изложите то, что хотите сказать. Затем медленно прочитайте свой текст, представляя лицо читающего. Это поможет вам смягчиться по отношению к нему и придать больше значения тому факту, что он почти наверняка прочитает несколько иначе, чем вам того хочется. Постарайтесь представить себя на месте другого человека и подумать о том, как </w:t>
      </w:r>
      <w:r w:rsidRPr="001137C4">
        <w:lastRenderedPageBreak/>
        <w:t xml:space="preserve">он себя почувствует, читая каждую строчку вашего письма. Затем перепишите его с учетом «безопасности» другой стороны. Но при этом не жертвуйте содержанием, подслащая пилюлю или размывая формулировки. Вместо этого обратите внимание на те места, где собеседник может неправильно </w:t>
      </w:r>
      <w:proofErr w:type="spellStart"/>
      <w:r w:rsidRPr="001137C4">
        <w:t>истрактовать</w:t>
      </w:r>
      <w:proofErr w:type="spellEnd"/>
      <w:r w:rsidRPr="001137C4">
        <w:t xml:space="preserve"> ваши намерения. Четко объясните, что вы желаете до него донести, то есть хотите, чтобы он услышал (или увидел на вашем лице), а чего ни в коем случае не имеете в виду. Например, вы могли бы написать: «В наших последних трех релизах команда тестирования ПО пропустила 71 ошибку». Но, представив себе их лица, вы меняете текст на «у меня нет сомнений, что </w:t>
      </w:r>
      <w:proofErr w:type="spellStart"/>
      <w:r w:rsidRPr="001137C4">
        <w:t>бангалорская</w:t>
      </w:r>
      <w:proofErr w:type="spellEnd"/>
      <w:r w:rsidRPr="001137C4">
        <w:t xml:space="preserve"> команда хочет сделать все возможное для успеха. Но в то же время...(далее по тексту)». Мы наблюдаем, как в менее формальных отношениях опытные руководители даже описывают выражение своего лица в момент написания письма — это помогает гарантировать правильное толкование их намерений.</w:t>
      </w:r>
    </w:p>
    <w:p w:rsidR="001137C4" w:rsidRPr="001137C4" w:rsidRDefault="001137C4" w:rsidP="001137C4">
      <w:r w:rsidRPr="001137C4">
        <w:rPr>
          <w:b/>
          <w:bCs/>
        </w:rPr>
        <w:t>Если вас что-то задело (или вам кажется, что задет адресат), измените способ общения.</w:t>
      </w:r>
      <w:r w:rsidRPr="001137C4">
        <w:t xml:space="preserve"> Как только вы заметите эмоциональную реакцию в ответе собеседника или почувствуете ее сами — используйте другие средства. Даже телефонный звонок позволяет получить важную для сферы чувств информацию — нюансы тона, паузы. </w:t>
      </w:r>
      <w:proofErr w:type="spellStart"/>
      <w:r w:rsidRPr="001137C4">
        <w:t>Skype</w:t>
      </w:r>
      <w:proofErr w:type="spellEnd"/>
      <w:r w:rsidRPr="001137C4">
        <w:t xml:space="preserve"> или видеоконференция даст вам еще больше сведений. В эмоциональном угаре велико искушение спрятать голову в песок, за кажущуюся безопасность электронной почты. Но не обманывайтесь. Если общение через сеть буксует, не было еще случая, чтобы оно наладилось при продолжении в том же духе.</w:t>
      </w:r>
    </w:p>
    <w:p w:rsidR="001137C4" w:rsidRPr="001137C4" w:rsidRDefault="001137C4" w:rsidP="001137C4">
      <w:r w:rsidRPr="001137C4">
        <w:t>Обсуждать «взрывоопасные» вопросы, не видя выражения лица собеседника, возможно. Однако для этого обязательно нужно четко себе его представлять и заставлять себя отвечать на то, что вам рисует ваше воображение. А когда становится понятно, что вашей фантазии и соответствующих ответных реакций недостаточно, следует как можно скорее перейти к живому визуальному контакту.</w:t>
      </w:r>
    </w:p>
    <w:p w:rsidR="001137C4" w:rsidRDefault="001137C4" w:rsidP="008418F9">
      <w:pPr>
        <w:rPr>
          <w:i/>
          <w:iCs/>
        </w:rPr>
      </w:pPr>
    </w:p>
    <w:p w:rsidR="001137C4" w:rsidRDefault="001137C4" w:rsidP="008418F9">
      <w:pPr>
        <w:rPr>
          <w:i/>
          <w:iCs/>
        </w:rPr>
      </w:pPr>
    </w:p>
    <w:p w:rsidR="006B4D83" w:rsidRPr="006B4D83" w:rsidRDefault="00AE22C2" w:rsidP="006B4D83">
      <w:pPr>
        <w:spacing w:after="200" w:line="276" w:lineRule="auto"/>
        <w:rPr>
          <w:rFonts w:asciiTheme="minorHAnsi" w:eastAsiaTheme="minorHAnsi" w:hAnsiTheme="minorHAnsi" w:cstheme="minorBidi"/>
          <w:b/>
          <w:color w:val="auto"/>
          <w:sz w:val="32"/>
          <w:szCs w:val="32"/>
          <w:lang w:eastAsia="en-US"/>
        </w:rPr>
      </w:pPr>
      <w:hyperlink r:id="rId39" w:history="1">
        <w:r w:rsidR="006B4D83" w:rsidRPr="006B4D83">
          <w:rPr>
            <w:rFonts w:ascii="Calibri" w:eastAsia="Calibri" w:hAnsi="Calibri"/>
            <w:b/>
            <w:color w:val="0563C1"/>
            <w:sz w:val="32"/>
            <w:szCs w:val="32"/>
            <w:u w:val="single"/>
            <w:lang w:eastAsia="en-US"/>
          </w:rPr>
          <w:t>Вернуться в каталог сборников о деловом общении</w:t>
        </w:r>
      </w:hyperlink>
    </w:p>
    <w:p w:rsidR="006B4D83" w:rsidRPr="006B4D83" w:rsidRDefault="00AE22C2" w:rsidP="006B4D83">
      <w:pPr>
        <w:spacing w:after="200" w:line="276" w:lineRule="auto"/>
        <w:rPr>
          <w:rFonts w:asciiTheme="minorHAnsi" w:eastAsiaTheme="minorHAnsi" w:hAnsiTheme="minorHAnsi" w:cstheme="minorBidi"/>
          <w:color w:val="auto"/>
          <w:sz w:val="32"/>
          <w:szCs w:val="32"/>
          <w:lang w:eastAsia="en-US"/>
        </w:rPr>
      </w:pPr>
      <w:hyperlink r:id="rId40" w:history="1">
        <w:r w:rsidR="006B4D83" w:rsidRPr="006B4D83">
          <w:rPr>
            <w:rFonts w:asciiTheme="minorHAnsi" w:eastAsiaTheme="minorHAnsi" w:hAnsiTheme="minorHAnsi" w:cstheme="minorBidi"/>
            <w:b/>
            <w:color w:val="0000FF" w:themeColor="hyperlink"/>
            <w:sz w:val="28"/>
            <w:szCs w:val="28"/>
            <w:u w:val="single"/>
            <w:lang w:eastAsia="en-US"/>
          </w:rPr>
          <w:t>Вернуться в электронную библиотеку по экономике, праву и экологии</w:t>
        </w:r>
      </w:hyperlink>
    </w:p>
    <w:p w:rsidR="00B83419" w:rsidRPr="00B83419" w:rsidRDefault="00AE22C2" w:rsidP="00B83419">
      <w:pPr>
        <w:keepNext/>
        <w:keepLines/>
        <w:spacing w:before="480" w:line="276" w:lineRule="auto"/>
        <w:outlineLvl w:val="0"/>
        <w:rPr>
          <w:rFonts w:ascii="Arial" w:hAnsi="Arial"/>
          <w:b/>
          <w:bCs/>
          <w:color w:val="000000" w:themeColor="text1"/>
          <w:sz w:val="28"/>
          <w:szCs w:val="28"/>
          <w:lang w:eastAsia="en-US"/>
        </w:rPr>
      </w:pPr>
      <w:hyperlink r:id="rId41" w:history="1">
        <w:r w:rsidR="00B83419" w:rsidRPr="00B83419">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w:t>
        </w:r>
        <w:proofErr w:type="spellStart"/>
        <w:r w:rsidR="00B83419" w:rsidRPr="00B83419">
          <w:rPr>
            <w:rFonts w:ascii="Calibri" w:eastAsia="Calibri" w:hAnsi="Calibri"/>
            <w:b/>
            <w:color w:val="0000FF" w:themeColor="hyperlink"/>
            <w:sz w:val="32"/>
            <w:szCs w:val="32"/>
            <w:u w:val="single"/>
            <w:lang w:eastAsia="en-US"/>
          </w:rPr>
          <w:t>лайн</w:t>
        </w:r>
        <w:proofErr w:type="spellEnd"/>
        <w:r w:rsidR="00B83419" w:rsidRPr="00B83419">
          <w:rPr>
            <w:rFonts w:ascii="Calibri" w:eastAsia="Calibri" w:hAnsi="Calibri"/>
            <w:b/>
            <w:color w:val="0000FF" w:themeColor="hyperlink"/>
            <w:sz w:val="32"/>
            <w:szCs w:val="32"/>
            <w:u w:val="single"/>
            <w:lang w:eastAsia="en-US"/>
          </w:rPr>
          <w:t>-консультации. Все отрасли знаний</w:t>
        </w:r>
      </w:hyperlink>
    </w:p>
    <w:p w:rsidR="00B83419" w:rsidRPr="00B83419" w:rsidRDefault="00B83419" w:rsidP="00B83419">
      <w:pPr>
        <w:spacing w:after="200" w:line="276" w:lineRule="auto"/>
        <w:rPr>
          <w:rFonts w:ascii="Calibri" w:eastAsia="Calibri" w:hAnsi="Calibri"/>
          <w:color w:val="auto"/>
          <w:sz w:val="22"/>
          <w:szCs w:val="22"/>
          <w:lang w:eastAsia="en-US"/>
        </w:rPr>
      </w:pPr>
    </w:p>
    <w:p w:rsidR="001366D2" w:rsidRPr="00DB7291" w:rsidRDefault="001366D2" w:rsidP="001366D2">
      <w:pPr>
        <w:jc w:val="center"/>
      </w:pPr>
    </w:p>
    <w:tbl>
      <w:tblPr>
        <w:tblStyle w:val="af"/>
        <w:tblW w:w="0" w:type="auto"/>
        <w:tblLook w:val="04A0" w:firstRow="1" w:lastRow="0" w:firstColumn="1" w:lastColumn="0" w:noHBand="0" w:noVBand="1"/>
      </w:tblPr>
      <w:tblGrid>
        <w:gridCol w:w="2987"/>
        <w:gridCol w:w="6584"/>
      </w:tblGrid>
      <w:tr w:rsidR="001366D2" w:rsidRPr="00DB7291" w:rsidTr="00626F81">
        <w:tc>
          <w:tcPr>
            <w:tcW w:w="3227" w:type="dxa"/>
          </w:tcPr>
          <w:p w:rsidR="001366D2" w:rsidRDefault="001366D2" w:rsidP="00626F81">
            <w:pPr>
              <w:spacing w:line="480" w:lineRule="auto"/>
              <w:jc w:val="center"/>
            </w:pPr>
          </w:p>
          <w:p w:rsidR="001366D2" w:rsidRPr="00DB7291" w:rsidRDefault="001366D2" w:rsidP="00626F81">
            <w:pPr>
              <w:spacing w:line="480" w:lineRule="auto"/>
              <w:jc w:val="center"/>
              <w:rPr>
                <w:lang w:val="en-US"/>
              </w:rPr>
            </w:pPr>
            <w:hyperlink r:id="rId4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366D2" w:rsidRPr="00DB7291" w:rsidRDefault="001366D2" w:rsidP="00626F81">
            <w:pPr>
              <w:spacing w:line="480" w:lineRule="auto"/>
              <w:jc w:val="center"/>
              <w:rPr>
                <w:lang w:val="en-US"/>
              </w:rPr>
            </w:pPr>
            <w:r w:rsidRPr="00DB7291">
              <w:rPr>
                <w:noProof/>
              </w:rPr>
              <w:drawing>
                <wp:inline distT="0" distB="0" distL="0" distR="0" wp14:anchorId="015296E4" wp14:editId="587366C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366D2" w:rsidRPr="00DB7291" w:rsidRDefault="001366D2" w:rsidP="001366D2">
      <w:pPr>
        <w:spacing w:line="480" w:lineRule="auto"/>
        <w:jc w:val="center"/>
        <w:rPr>
          <w:rFonts w:ascii="Arial Black" w:hAnsi="Arial Black"/>
          <w:b/>
          <w:sz w:val="16"/>
          <w:szCs w:val="16"/>
        </w:rPr>
      </w:pPr>
    </w:p>
    <w:tbl>
      <w:tblPr>
        <w:tblStyle w:val="af"/>
        <w:tblW w:w="0" w:type="auto"/>
        <w:tblLook w:val="04A0" w:firstRow="1" w:lastRow="0" w:firstColumn="1" w:lastColumn="0" w:noHBand="0" w:noVBand="1"/>
      </w:tblPr>
      <w:tblGrid>
        <w:gridCol w:w="4734"/>
        <w:gridCol w:w="4837"/>
      </w:tblGrid>
      <w:tr w:rsidR="001366D2" w:rsidRPr="00DB7291" w:rsidTr="00626F81">
        <w:tc>
          <w:tcPr>
            <w:tcW w:w="4952" w:type="dxa"/>
          </w:tcPr>
          <w:p w:rsidR="001366D2" w:rsidRDefault="001366D2" w:rsidP="00626F81">
            <w:pPr>
              <w:spacing w:line="480" w:lineRule="auto"/>
              <w:jc w:val="center"/>
            </w:pPr>
          </w:p>
          <w:p w:rsidR="001366D2" w:rsidRPr="00DB7291" w:rsidRDefault="001366D2" w:rsidP="00626F81">
            <w:pPr>
              <w:spacing w:line="480" w:lineRule="auto"/>
              <w:jc w:val="center"/>
            </w:pPr>
            <w:hyperlink r:id="rId4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366D2" w:rsidRPr="00DB7291" w:rsidRDefault="001366D2" w:rsidP="00626F81">
            <w:pPr>
              <w:spacing w:line="480" w:lineRule="auto"/>
              <w:jc w:val="center"/>
            </w:pPr>
            <w:r w:rsidRPr="00DB7291">
              <w:rPr>
                <w:noProof/>
              </w:rPr>
              <w:drawing>
                <wp:inline distT="0" distB="0" distL="0" distR="0" wp14:anchorId="5E3B5BE7" wp14:editId="26419046">
                  <wp:extent cx="2184400" cy="19621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366D2" w:rsidRPr="005415BC" w:rsidRDefault="001366D2" w:rsidP="001366D2">
      <w:pPr>
        <w:spacing w:line="480" w:lineRule="auto"/>
        <w:jc w:val="center"/>
        <w:rPr>
          <w:sz w:val="16"/>
          <w:szCs w:val="16"/>
        </w:rPr>
      </w:pPr>
    </w:p>
    <w:tbl>
      <w:tblPr>
        <w:tblStyle w:val="af"/>
        <w:tblW w:w="0" w:type="auto"/>
        <w:jc w:val="center"/>
        <w:tblLook w:val="04A0" w:firstRow="1" w:lastRow="0" w:firstColumn="1" w:lastColumn="0" w:noHBand="0" w:noVBand="1"/>
      </w:tblPr>
      <w:tblGrid>
        <w:gridCol w:w="3594"/>
        <w:gridCol w:w="3402"/>
      </w:tblGrid>
      <w:tr w:rsidR="001366D2" w:rsidRPr="00DB7291" w:rsidTr="00626F81">
        <w:trPr>
          <w:jc w:val="center"/>
        </w:trPr>
        <w:tc>
          <w:tcPr>
            <w:tcW w:w="3594" w:type="dxa"/>
          </w:tcPr>
          <w:p w:rsidR="001366D2" w:rsidRDefault="001366D2" w:rsidP="00626F81">
            <w:pPr>
              <w:spacing w:line="480" w:lineRule="auto"/>
              <w:jc w:val="center"/>
            </w:pPr>
          </w:p>
          <w:p w:rsidR="001366D2" w:rsidRPr="00DB7291" w:rsidRDefault="001366D2" w:rsidP="00626F81">
            <w:pPr>
              <w:spacing w:line="480" w:lineRule="auto"/>
              <w:jc w:val="center"/>
              <w:rPr>
                <w:rFonts w:ascii="Arial Black" w:hAnsi="Arial Black" w:cs="Arial"/>
                <w:b/>
                <w:sz w:val="28"/>
                <w:szCs w:val="28"/>
              </w:rPr>
            </w:pPr>
            <w:hyperlink r:id="rId46" w:history="1">
              <w:r w:rsidRPr="00DB7291">
                <w:rPr>
                  <w:rFonts w:ascii="Arial Black" w:hAnsi="Arial Black"/>
                  <w:b/>
                  <w:color w:val="0000FF" w:themeColor="hyperlink"/>
                  <w:sz w:val="28"/>
                  <w:szCs w:val="28"/>
                  <w:u w:val="single"/>
                </w:rPr>
                <w:t>АУДИОЛЕКЦИИ</w:t>
              </w:r>
            </w:hyperlink>
          </w:p>
        </w:tc>
        <w:tc>
          <w:tcPr>
            <w:tcW w:w="3402" w:type="dxa"/>
          </w:tcPr>
          <w:p w:rsidR="001366D2" w:rsidRPr="00DB7291" w:rsidRDefault="001366D2" w:rsidP="00626F81">
            <w:pPr>
              <w:spacing w:line="480" w:lineRule="auto"/>
              <w:jc w:val="center"/>
              <w:rPr>
                <w:rFonts w:ascii="Arial Black" w:hAnsi="Arial Black" w:cs="Arial"/>
                <w:b/>
                <w:sz w:val="28"/>
                <w:szCs w:val="28"/>
              </w:rPr>
            </w:pPr>
            <w:r w:rsidRPr="00DB7291">
              <w:rPr>
                <w:noProof/>
              </w:rPr>
              <w:drawing>
                <wp:inline distT="0" distB="0" distL="0" distR="0" wp14:anchorId="3C48A1B9" wp14:editId="49711D4F">
                  <wp:extent cx="1600200" cy="160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366D2" w:rsidRPr="005415BC" w:rsidRDefault="001366D2" w:rsidP="001366D2">
      <w:pPr>
        <w:spacing w:line="480" w:lineRule="auto"/>
        <w:jc w:val="center"/>
        <w:rPr>
          <w:rFonts w:ascii="Arial Black" w:hAnsi="Arial Black" w:cs="Arial"/>
          <w:b/>
          <w:sz w:val="16"/>
          <w:szCs w:val="16"/>
          <w:lang w:val="en-US"/>
        </w:rPr>
      </w:pPr>
    </w:p>
    <w:tbl>
      <w:tblPr>
        <w:tblStyle w:val="af"/>
        <w:tblW w:w="0" w:type="auto"/>
        <w:tblLook w:val="04A0" w:firstRow="1" w:lastRow="0" w:firstColumn="1" w:lastColumn="0" w:noHBand="0" w:noVBand="1"/>
      </w:tblPr>
      <w:tblGrid>
        <w:gridCol w:w="3368"/>
        <w:gridCol w:w="6203"/>
      </w:tblGrid>
      <w:tr w:rsidR="001366D2" w:rsidRPr="00DB7291" w:rsidTr="00626F81">
        <w:tc>
          <w:tcPr>
            <w:tcW w:w="3652" w:type="dxa"/>
          </w:tcPr>
          <w:p w:rsidR="001366D2" w:rsidRDefault="001366D2" w:rsidP="00626F81">
            <w:pPr>
              <w:spacing w:line="480" w:lineRule="auto"/>
              <w:jc w:val="center"/>
            </w:pPr>
          </w:p>
          <w:p w:rsidR="001366D2" w:rsidRPr="00DB7291" w:rsidRDefault="001366D2" w:rsidP="00626F81">
            <w:pPr>
              <w:spacing w:line="480" w:lineRule="auto"/>
              <w:jc w:val="center"/>
              <w:rPr>
                <w:lang w:val="en-US"/>
              </w:rPr>
            </w:pPr>
            <w:hyperlink r:id="rId4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366D2" w:rsidRPr="00DB7291" w:rsidRDefault="001366D2" w:rsidP="00626F81">
            <w:pPr>
              <w:spacing w:line="480" w:lineRule="auto"/>
              <w:jc w:val="center"/>
              <w:rPr>
                <w:lang w:val="en-US"/>
              </w:rPr>
            </w:pPr>
            <w:r w:rsidRPr="00DB7291">
              <w:rPr>
                <w:noProof/>
              </w:rPr>
              <w:drawing>
                <wp:inline distT="0" distB="0" distL="0" distR="0" wp14:anchorId="137E3725" wp14:editId="6C1638F1">
                  <wp:extent cx="3752850" cy="184321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366D2" w:rsidRDefault="001366D2" w:rsidP="001366D2">
      <w:pPr>
        <w:rPr>
          <w:sz w:val="16"/>
          <w:szCs w:val="16"/>
        </w:rPr>
      </w:pPr>
    </w:p>
    <w:tbl>
      <w:tblPr>
        <w:tblStyle w:val="22"/>
        <w:tblW w:w="0" w:type="auto"/>
        <w:tblLook w:val="04A0" w:firstRow="1" w:lastRow="0" w:firstColumn="1" w:lastColumn="0" w:noHBand="0" w:noVBand="1"/>
      </w:tblPr>
      <w:tblGrid>
        <w:gridCol w:w="3722"/>
        <w:gridCol w:w="5849"/>
      </w:tblGrid>
      <w:tr w:rsidR="001366D2" w:rsidRPr="001302EE" w:rsidTr="00626F81">
        <w:tc>
          <w:tcPr>
            <w:tcW w:w="3936" w:type="dxa"/>
          </w:tcPr>
          <w:p w:rsidR="001366D2" w:rsidRPr="001302EE" w:rsidRDefault="001366D2" w:rsidP="00626F81">
            <w:pPr>
              <w:jc w:val="center"/>
              <w:rPr>
                <w:rFonts w:ascii="Times New Roman CYR" w:eastAsia="Calibri" w:hAnsi="Times New Roman CYR" w:cs="Times New Roman CYR"/>
              </w:rPr>
            </w:pPr>
          </w:p>
          <w:p w:rsidR="001366D2" w:rsidRPr="001302EE" w:rsidRDefault="001366D2" w:rsidP="00626F81">
            <w:pPr>
              <w:jc w:val="center"/>
              <w:rPr>
                <w:rFonts w:ascii="Calibri" w:eastAsia="Calibri" w:hAnsi="Calibri" w:cs="Times New Roman"/>
              </w:rPr>
            </w:pPr>
            <w:hyperlink r:id="rId5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366D2" w:rsidRPr="001302EE" w:rsidRDefault="001366D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2B935FBA" wp14:editId="4FCC24E2">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3180A" w:rsidRPr="00BC4DE2" w:rsidRDefault="00A3180A" w:rsidP="00BC4DE2">
      <w:pPr>
        <w:jc w:val="center"/>
        <w:rPr>
          <w:iCs/>
        </w:rPr>
      </w:pPr>
      <w:bookmarkStart w:id="32" w:name="_GoBack"/>
      <w:bookmarkEnd w:id="32"/>
    </w:p>
    <w:sectPr w:rsidR="00A3180A" w:rsidRPr="00BC4DE2">
      <w:headerReference w:type="even" r:id="rId52"/>
      <w:headerReference w:type="default" r:id="rId53"/>
      <w:footerReference w:type="even" r:id="rId54"/>
      <w:footerReference w:type="default" r:id="rId55"/>
      <w:headerReference w:type="first" r:id="rId56"/>
      <w:footerReference w:type="firs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2C2" w:rsidRDefault="00AE22C2">
      <w:r>
        <w:separator/>
      </w:r>
    </w:p>
  </w:endnote>
  <w:endnote w:type="continuationSeparator" w:id="0">
    <w:p w:rsidR="00AE22C2" w:rsidRDefault="00AE2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41" w:rsidRDefault="0073514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41" w:rsidRPr="00735141" w:rsidRDefault="00735141" w:rsidP="00735141">
    <w:pPr>
      <w:tabs>
        <w:tab w:val="center" w:pos="4677"/>
        <w:tab w:val="right" w:pos="9355"/>
      </w:tabs>
      <w:ind w:firstLine="709"/>
      <w:rPr>
        <w:rFonts w:ascii="Arial" w:eastAsiaTheme="minorHAnsi" w:hAnsi="Arial" w:cstheme="minorBidi"/>
        <w:color w:val="auto"/>
        <w:szCs w:val="22"/>
        <w:lang w:eastAsia="en-US"/>
      </w:rPr>
    </w:pPr>
    <w:r w:rsidRPr="00735141">
      <w:rPr>
        <w:rFonts w:ascii="Arial" w:eastAsiaTheme="minorHAnsi" w:hAnsi="Arial" w:cstheme="minorBidi"/>
        <w:color w:val="auto"/>
        <w:szCs w:val="22"/>
        <w:lang w:eastAsia="en-US"/>
      </w:rPr>
      <w:t>Вернуться в каталог "Деловые коммуникации"</w:t>
    </w:r>
  </w:p>
  <w:p w:rsidR="00735141" w:rsidRPr="00735141" w:rsidRDefault="00AE22C2" w:rsidP="00735141">
    <w:pPr>
      <w:tabs>
        <w:tab w:val="center" w:pos="4677"/>
        <w:tab w:val="right" w:pos="9355"/>
      </w:tabs>
      <w:ind w:firstLine="709"/>
      <w:rPr>
        <w:rFonts w:ascii="Arial" w:eastAsiaTheme="minorHAnsi" w:hAnsi="Arial" w:cstheme="minorBidi"/>
        <w:color w:val="auto"/>
        <w:szCs w:val="22"/>
        <w:lang w:eastAsia="en-US"/>
      </w:rPr>
    </w:pPr>
    <w:hyperlink r:id="rId1" w:history="1">
      <w:r w:rsidR="00735141" w:rsidRPr="00BF0629">
        <w:rPr>
          <w:rStyle w:val="a3"/>
          <w:rFonts w:ascii="Arial" w:eastAsiaTheme="minorHAnsi" w:hAnsi="Arial" w:cstheme="minorBidi"/>
          <w:szCs w:val="22"/>
          <w:lang w:eastAsia="en-US"/>
        </w:rPr>
        <w:t>http://учебники.информ2000.рф/</w:t>
      </w:r>
      <w:r w:rsidR="00735141" w:rsidRPr="00BF0629">
        <w:rPr>
          <w:rStyle w:val="a3"/>
          <w:rFonts w:ascii="Arial" w:eastAsiaTheme="minorHAnsi" w:hAnsi="Arial" w:cstheme="minorBidi"/>
          <w:szCs w:val="22"/>
          <w:lang w:val="en-US" w:eastAsia="en-US"/>
        </w:rPr>
        <w:t>kommunikation</w:t>
      </w:r>
      <w:r w:rsidR="00735141" w:rsidRPr="00BF0629">
        <w:rPr>
          <w:rStyle w:val="a3"/>
          <w:rFonts w:ascii="Arial" w:eastAsiaTheme="minorHAnsi" w:hAnsi="Arial" w:cstheme="minorBidi"/>
          <w:szCs w:val="22"/>
          <w:lang w:eastAsia="en-US"/>
        </w:rPr>
        <w:t>2/</w:t>
      </w:r>
      <w:r w:rsidR="00735141" w:rsidRPr="00BF0629">
        <w:rPr>
          <w:rStyle w:val="a3"/>
          <w:rFonts w:ascii="Arial" w:eastAsiaTheme="minorHAnsi" w:hAnsi="Arial" w:cstheme="minorBidi"/>
          <w:szCs w:val="22"/>
          <w:lang w:val="en-US" w:eastAsia="en-US"/>
        </w:rPr>
        <w:t>kommunikation</w:t>
      </w:r>
      <w:r w:rsidR="00735141" w:rsidRPr="00BF0629">
        <w:rPr>
          <w:rStyle w:val="a3"/>
          <w:rFonts w:ascii="Arial" w:eastAsiaTheme="minorHAnsi" w:hAnsi="Arial" w:cstheme="minorBidi"/>
          <w:szCs w:val="22"/>
          <w:lang w:eastAsia="en-US"/>
        </w:rPr>
        <w:t>3.shtml</w:t>
      </w:r>
    </w:hyperlink>
    <w:r w:rsidR="00735141">
      <w:rPr>
        <w:rFonts w:ascii="Arial" w:eastAsiaTheme="minorHAnsi" w:hAnsi="Arial" w:cstheme="minorBidi"/>
        <w:color w:val="auto"/>
        <w:szCs w:val="22"/>
        <w:lang w:eastAsia="en-US"/>
      </w:rPr>
      <w:t xml:space="preserve"> </w:t>
    </w:r>
  </w:p>
  <w:p w:rsidR="00735141" w:rsidRDefault="00735141">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41" w:rsidRDefault="0073514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2C2" w:rsidRDefault="00AE22C2">
      <w:r>
        <w:separator/>
      </w:r>
    </w:p>
  </w:footnote>
  <w:footnote w:type="continuationSeparator" w:id="0">
    <w:p w:rsidR="00AE22C2" w:rsidRDefault="00AE22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365" w:rsidRDefault="009A0365" w:rsidP="002706C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9A0365" w:rsidRDefault="009A0365">
    <w:pPr>
      <w:pStyle w:val="a5"/>
    </w:pPr>
  </w:p>
  <w:p w:rsidR="009A0365" w:rsidRDefault="009A0365"/>
  <w:p w:rsidR="009A0365" w:rsidRDefault="009A0365"/>
  <w:p w:rsidR="009A0365" w:rsidRDefault="009A036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41" w:rsidRPr="00735141" w:rsidRDefault="00735141" w:rsidP="00735141">
    <w:pPr>
      <w:tabs>
        <w:tab w:val="center" w:pos="4677"/>
        <w:tab w:val="right" w:pos="9355"/>
      </w:tabs>
      <w:jc w:val="center"/>
      <w:rPr>
        <w:rFonts w:ascii="Arial" w:eastAsiaTheme="minorHAnsi" w:hAnsi="Arial" w:cstheme="minorBidi"/>
        <w:color w:val="auto"/>
        <w:szCs w:val="22"/>
        <w:lang w:eastAsia="en-US"/>
      </w:rPr>
    </w:pPr>
    <w:r w:rsidRPr="00735141">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9A0365" w:rsidRDefault="00AE22C2" w:rsidP="00735141">
    <w:pPr>
      <w:pStyle w:val="a5"/>
    </w:pPr>
    <w:hyperlink r:id="rId1" w:history="1">
      <w:r w:rsidR="00735141" w:rsidRPr="00735141">
        <w:rPr>
          <w:rFonts w:ascii="Arial" w:eastAsiaTheme="minorHAnsi" w:hAnsi="Arial" w:cstheme="minorBidi"/>
          <w:color w:val="0000FF" w:themeColor="hyperlink"/>
          <w:szCs w:val="22"/>
          <w:u w:val="single"/>
          <w:lang w:eastAsia="en-US"/>
        </w:rPr>
        <w:t>http://учебники.информ2000.рф/napisat-diplom.shtml</w:t>
      </w:r>
    </w:hyperlink>
  </w:p>
  <w:p w:rsidR="009A0365" w:rsidRDefault="009A036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41" w:rsidRDefault="0073514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9D4"/>
    <w:multiLevelType w:val="multilevel"/>
    <w:tmpl w:val="0F08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95E95"/>
    <w:multiLevelType w:val="multilevel"/>
    <w:tmpl w:val="9FB8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C193D"/>
    <w:multiLevelType w:val="multilevel"/>
    <w:tmpl w:val="DBDAD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C85F7F"/>
    <w:multiLevelType w:val="multilevel"/>
    <w:tmpl w:val="92B0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FB4B88"/>
    <w:multiLevelType w:val="multilevel"/>
    <w:tmpl w:val="DC9E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F003C"/>
    <w:multiLevelType w:val="multilevel"/>
    <w:tmpl w:val="75B2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C1668"/>
    <w:multiLevelType w:val="multilevel"/>
    <w:tmpl w:val="6DCCB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9507B7"/>
    <w:multiLevelType w:val="multilevel"/>
    <w:tmpl w:val="51F6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603812"/>
    <w:multiLevelType w:val="multilevel"/>
    <w:tmpl w:val="72CE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166F95"/>
    <w:multiLevelType w:val="hybridMultilevel"/>
    <w:tmpl w:val="103E8B8C"/>
    <w:lvl w:ilvl="0" w:tplc="6B1CB3A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30F55CBF"/>
    <w:multiLevelType w:val="multilevel"/>
    <w:tmpl w:val="C482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685F76"/>
    <w:multiLevelType w:val="multilevel"/>
    <w:tmpl w:val="D6A4D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E03853"/>
    <w:multiLevelType w:val="multilevel"/>
    <w:tmpl w:val="26D4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8A0A3F"/>
    <w:multiLevelType w:val="multilevel"/>
    <w:tmpl w:val="A3AA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944D8C"/>
    <w:multiLevelType w:val="multilevel"/>
    <w:tmpl w:val="63FAF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ED7B1B"/>
    <w:multiLevelType w:val="multilevel"/>
    <w:tmpl w:val="05F4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E64D2"/>
    <w:multiLevelType w:val="multilevel"/>
    <w:tmpl w:val="1A5E0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74316F"/>
    <w:multiLevelType w:val="multilevel"/>
    <w:tmpl w:val="34146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02387B"/>
    <w:multiLevelType w:val="multilevel"/>
    <w:tmpl w:val="21AE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A527B8C"/>
    <w:multiLevelType w:val="multilevel"/>
    <w:tmpl w:val="0D26C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BC628C4"/>
    <w:multiLevelType w:val="multilevel"/>
    <w:tmpl w:val="5C8C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0"/>
  </w:num>
  <w:num w:numId="4">
    <w:abstractNumId w:val="7"/>
  </w:num>
  <w:num w:numId="5">
    <w:abstractNumId w:val="17"/>
  </w:num>
  <w:num w:numId="6">
    <w:abstractNumId w:val="10"/>
  </w:num>
  <w:num w:numId="7">
    <w:abstractNumId w:val="5"/>
  </w:num>
  <w:num w:numId="8">
    <w:abstractNumId w:val="8"/>
  </w:num>
  <w:num w:numId="9">
    <w:abstractNumId w:val="19"/>
  </w:num>
  <w:num w:numId="10">
    <w:abstractNumId w:val="20"/>
  </w:num>
  <w:num w:numId="11">
    <w:abstractNumId w:val="4"/>
  </w:num>
  <w:num w:numId="12">
    <w:abstractNumId w:val="1"/>
  </w:num>
  <w:num w:numId="13">
    <w:abstractNumId w:val="11"/>
  </w:num>
  <w:num w:numId="14">
    <w:abstractNumId w:val="12"/>
  </w:num>
  <w:num w:numId="15">
    <w:abstractNumId w:val="9"/>
  </w:num>
  <w:num w:numId="16">
    <w:abstractNumId w:val="18"/>
  </w:num>
  <w:num w:numId="17">
    <w:abstractNumId w:val="6"/>
  </w:num>
  <w:num w:numId="18">
    <w:abstractNumId w:val="16"/>
  </w:num>
  <w:num w:numId="19">
    <w:abstractNumId w:val="3"/>
  </w:num>
  <w:num w:numId="20">
    <w:abstractNumId w:val="15"/>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16B"/>
    <w:rsid w:val="000212E9"/>
    <w:rsid w:val="000464D6"/>
    <w:rsid w:val="00051101"/>
    <w:rsid w:val="000D0DED"/>
    <w:rsid w:val="000E77CC"/>
    <w:rsid w:val="000F2654"/>
    <w:rsid w:val="00105317"/>
    <w:rsid w:val="001137C4"/>
    <w:rsid w:val="001366D2"/>
    <w:rsid w:val="00156AFA"/>
    <w:rsid w:val="00163AB1"/>
    <w:rsid w:val="00186A4F"/>
    <w:rsid w:val="00186DA9"/>
    <w:rsid w:val="00190F51"/>
    <w:rsid w:val="00196A87"/>
    <w:rsid w:val="001A763F"/>
    <w:rsid w:val="001B06DC"/>
    <w:rsid w:val="001D771B"/>
    <w:rsid w:val="001D7ABA"/>
    <w:rsid w:val="002167BA"/>
    <w:rsid w:val="00242466"/>
    <w:rsid w:val="002706CE"/>
    <w:rsid w:val="002C2A83"/>
    <w:rsid w:val="002D53AA"/>
    <w:rsid w:val="002D67C3"/>
    <w:rsid w:val="002F4601"/>
    <w:rsid w:val="00303C49"/>
    <w:rsid w:val="00317301"/>
    <w:rsid w:val="003214A7"/>
    <w:rsid w:val="00325455"/>
    <w:rsid w:val="00391DB7"/>
    <w:rsid w:val="003C6226"/>
    <w:rsid w:val="003F582D"/>
    <w:rsid w:val="00433237"/>
    <w:rsid w:val="004556BB"/>
    <w:rsid w:val="0047533E"/>
    <w:rsid w:val="00551173"/>
    <w:rsid w:val="005609C3"/>
    <w:rsid w:val="00585854"/>
    <w:rsid w:val="0059191A"/>
    <w:rsid w:val="00591D3A"/>
    <w:rsid w:val="00592556"/>
    <w:rsid w:val="005A716A"/>
    <w:rsid w:val="005D0FE1"/>
    <w:rsid w:val="005E6410"/>
    <w:rsid w:val="0060014C"/>
    <w:rsid w:val="00613DF0"/>
    <w:rsid w:val="00631606"/>
    <w:rsid w:val="00667956"/>
    <w:rsid w:val="00672F3B"/>
    <w:rsid w:val="006A372B"/>
    <w:rsid w:val="006B4D83"/>
    <w:rsid w:val="006C4445"/>
    <w:rsid w:val="00735141"/>
    <w:rsid w:val="0078762F"/>
    <w:rsid w:val="00791FF8"/>
    <w:rsid w:val="007C2939"/>
    <w:rsid w:val="007C39CE"/>
    <w:rsid w:val="007D1F21"/>
    <w:rsid w:val="007F01F5"/>
    <w:rsid w:val="007F16C4"/>
    <w:rsid w:val="0082671D"/>
    <w:rsid w:val="0083706E"/>
    <w:rsid w:val="008418F9"/>
    <w:rsid w:val="00847ED8"/>
    <w:rsid w:val="00860888"/>
    <w:rsid w:val="00871FED"/>
    <w:rsid w:val="00875300"/>
    <w:rsid w:val="008956F9"/>
    <w:rsid w:val="008A4D41"/>
    <w:rsid w:val="0090320E"/>
    <w:rsid w:val="0091053E"/>
    <w:rsid w:val="00925E54"/>
    <w:rsid w:val="00934A36"/>
    <w:rsid w:val="00942EF1"/>
    <w:rsid w:val="00951A2A"/>
    <w:rsid w:val="00985226"/>
    <w:rsid w:val="009A0365"/>
    <w:rsid w:val="009F0DC3"/>
    <w:rsid w:val="009F28F4"/>
    <w:rsid w:val="00A24707"/>
    <w:rsid w:val="00A3180A"/>
    <w:rsid w:val="00A86FA3"/>
    <w:rsid w:val="00AA4550"/>
    <w:rsid w:val="00AC36AF"/>
    <w:rsid w:val="00AC512C"/>
    <w:rsid w:val="00AE22C2"/>
    <w:rsid w:val="00B10B34"/>
    <w:rsid w:val="00B26214"/>
    <w:rsid w:val="00B83419"/>
    <w:rsid w:val="00B978D6"/>
    <w:rsid w:val="00BA69FB"/>
    <w:rsid w:val="00BC4DE2"/>
    <w:rsid w:val="00BD0254"/>
    <w:rsid w:val="00BD6311"/>
    <w:rsid w:val="00BE0C1B"/>
    <w:rsid w:val="00C02A86"/>
    <w:rsid w:val="00C14D7A"/>
    <w:rsid w:val="00C17A23"/>
    <w:rsid w:val="00C42E02"/>
    <w:rsid w:val="00C56B24"/>
    <w:rsid w:val="00C7563B"/>
    <w:rsid w:val="00CD348B"/>
    <w:rsid w:val="00D00C04"/>
    <w:rsid w:val="00D04722"/>
    <w:rsid w:val="00D940A5"/>
    <w:rsid w:val="00DB52CA"/>
    <w:rsid w:val="00DF6974"/>
    <w:rsid w:val="00E1497B"/>
    <w:rsid w:val="00E14C5B"/>
    <w:rsid w:val="00E279A1"/>
    <w:rsid w:val="00E311BF"/>
    <w:rsid w:val="00EB3FC0"/>
    <w:rsid w:val="00ED4C8C"/>
    <w:rsid w:val="00F5316B"/>
    <w:rsid w:val="00F56AC1"/>
    <w:rsid w:val="00F57294"/>
    <w:rsid w:val="00F606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F5316B"/>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47533E"/>
    <w:pPr>
      <w:keepNext/>
      <w:spacing w:before="240" w:after="60"/>
      <w:outlineLvl w:val="1"/>
    </w:pPr>
    <w:rPr>
      <w:rFonts w:ascii="Cambria" w:hAnsi="Cambria"/>
      <w:b/>
      <w:bCs/>
      <w:i/>
      <w:iCs/>
      <w:sz w:val="28"/>
      <w:szCs w:val="28"/>
    </w:rPr>
  </w:style>
  <w:style w:type="paragraph" w:styleId="4">
    <w:name w:val="heading 4"/>
    <w:basedOn w:val="a"/>
    <w:qFormat/>
    <w:rsid w:val="003C6226"/>
    <w:pPr>
      <w:spacing w:before="100" w:beforeAutospacing="1" w:after="100" w:afterAutospacing="1"/>
      <w:outlineLvl w:val="3"/>
    </w:pPr>
    <w:rPr>
      <w:b/>
      <w:bCs/>
      <w:color w:val="auto"/>
    </w:rPr>
  </w:style>
  <w:style w:type="paragraph" w:styleId="5">
    <w:name w:val="heading 5"/>
    <w:basedOn w:val="a"/>
    <w:qFormat/>
    <w:rsid w:val="003C6226"/>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character" w:styleId="a4">
    <w:name w:val="FollowedHyperlink"/>
    <w:rsid w:val="00242466"/>
    <w:rPr>
      <w:color w:val="800080"/>
      <w:u w:val="single"/>
    </w:rPr>
  </w:style>
  <w:style w:type="paragraph" w:styleId="a5">
    <w:name w:val="header"/>
    <w:basedOn w:val="a"/>
    <w:rsid w:val="0091053E"/>
    <w:pPr>
      <w:tabs>
        <w:tab w:val="center" w:pos="4677"/>
        <w:tab w:val="right" w:pos="9355"/>
      </w:tabs>
    </w:pPr>
  </w:style>
  <w:style w:type="character" w:styleId="a6">
    <w:name w:val="page number"/>
    <w:basedOn w:val="a0"/>
    <w:rsid w:val="0091053E"/>
  </w:style>
  <w:style w:type="paragraph" w:styleId="10">
    <w:name w:val="toc 1"/>
    <w:basedOn w:val="a"/>
    <w:next w:val="a"/>
    <w:autoRedefine/>
    <w:uiPriority w:val="39"/>
    <w:rsid w:val="00186DA9"/>
    <w:rPr>
      <w:b/>
    </w:rPr>
  </w:style>
  <w:style w:type="character" w:customStyle="1" w:styleId="apple-converted-space">
    <w:name w:val="apple-converted-space"/>
    <w:basedOn w:val="a0"/>
    <w:rsid w:val="003C6226"/>
  </w:style>
  <w:style w:type="paragraph" w:styleId="a7">
    <w:name w:val="Normal (Web)"/>
    <w:basedOn w:val="a"/>
    <w:rsid w:val="003C6226"/>
    <w:pPr>
      <w:spacing w:before="100" w:beforeAutospacing="1" w:after="100" w:afterAutospacing="1"/>
    </w:pPr>
    <w:rPr>
      <w:color w:val="auto"/>
    </w:rPr>
  </w:style>
  <w:style w:type="character" w:styleId="a8">
    <w:name w:val="Emphasis"/>
    <w:qFormat/>
    <w:rsid w:val="003C6226"/>
    <w:rPr>
      <w:i/>
      <w:iCs/>
    </w:rPr>
  </w:style>
  <w:style w:type="character" w:customStyle="1" w:styleId="b-topic-menu-filter-drop-label">
    <w:name w:val="b-topic-menu-filter-drop-label"/>
    <w:basedOn w:val="a0"/>
    <w:rsid w:val="003C6226"/>
  </w:style>
  <w:style w:type="character" w:customStyle="1" w:styleId="b-count-views">
    <w:name w:val="b-count-views"/>
    <w:basedOn w:val="a0"/>
    <w:rsid w:val="003C6226"/>
  </w:style>
  <w:style w:type="character" w:customStyle="1" w:styleId="b-knob">
    <w:name w:val="b-knob"/>
    <w:basedOn w:val="a0"/>
    <w:rsid w:val="003C6226"/>
  </w:style>
  <w:style w:type="character" w:customStyle="1" w:styleId="h-link">
    <w:name w:val="h-link"/>
    <w:basedOn w:val="a0"/>
    <w:rsid w:val="003C6226"/>
  </w:style>
  <w:style w:type="character" w:styleId="a9">
    <w:name w:val="Strong"/>
    <w:qFormat/>
    <w:rsid w:val="003C6226"/>
    <w:rPr>
      <w:b/>
      <w:bCs/>
    </w:rPr>
  </w:style>
  <w:style w:type="character" w:customStyle="1" w:styleId="author">
    <w:name w:val="author"/>
    <w:basedOn w:val="a0"/>
    <w:rsid w:val="007C2939"/>
  </w:style>
  <w:style w:type="character" w:customStyle="1" w:styleId="blog-author-name">
    <w:name w:val="blog-author-name"/>
    <w:basedOn w:val="a0"/>
    <w:rsid w:val="007C2939"/>
  </w:style>
  <w:style w:type="paragraph" w:styleId="aa">
    <w:name w:val="TOC Heading"/>
    <w:basedOn w:val="1"/>
    <w:next w:val="a"/>
    <w:uiPriority w:val="39"/>
    <w:unhideWhenUsed/>
    <w:qFormat/>
    <w:rsid w:val="00B10B34"/>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47533E"/>
    <w:rPr>
      <w:rFonts w:ascii="Cambria" w:eastAsia="Times New Roman" w:hAnsi="Cambria" w:cs="Times New Roman"/>
      <w:b/>
      <w:bCs/>
      <w:i/>
      <w:iCs/>
      <w:color w:val="000000"/>
      <w:sz w:val="28"/>
      <w:szCs w:val="28"/>
    </w:rPr>
  </w:style>
  <w:style w:type="paragraph" w:styleId="21">
    <w:name w:val="toc 2"/>
    <w:basedOn w:val="a"/>
    <w:next w:val="a"/>
    <w:autoRedefine/>
    <w:uiPriority w:val="39"/>
    <w:unhideWhenUsed/>
    <w:rsid w:val="00EB3FC0"/>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EB3FC0"/>
    <w:pPr>
      <w:spacing w:after="100" w:line="276" w:lineRule="auto"/>
      <w:ind w:left="440"/>
    </w:pPr>
    <w:rPr>
      <w:rFonts w:ascii="Calibri" w:hAnsi="Calibri"/>
      <w:color w:val="auto"/>
      <w:sz w:val="22"/>
      <w:szCs w:val="22"/>
    </w:rPr>
  </w:style>
  <w:style w:type="paragraph" w:styleId="40">
    <w:name w:val="toc 4"/>
    <w:basedOn w:val="a"/>
    <w:next w:val="a"/>
    <w:autoRedefine/>
    <w:uiPriority w:val="39"/>
    <w:unhideWhenUsed/>
    <w:rsid w:val="00EB3FC0"/>
    <w:pPr>
      <w:spacing w:after="100" w:line="276" w:lineRule="auto"/>
      <w:ind w:left="660"/>
    </w:pPr>
    <w:rPr>
      <w:rFonts w:ascii="Calibri" w:hAnsi="Calibri"/>
      <w:color w:val="auto"/>
      <w:sz w:val="22"/>
      <w:szCs w:val="22"/>
    </w:rPr>
  </w:style>
  <w:style w:type="paragraph" w:styleId="50">
    <w:name w:val="toc 5"/>
    <w:basedOn w:val="a"/>
    <w:next w:val="a"/>
    <w:autoRedefine/>
    <w:uiPriority w:val="39"/>
    <w:unhideWhenUsed/>
    <w:rsid w:val="00EB3FC0"/>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EB3FC0"/>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EB3FC0"/>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EB3FC0"/>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EB3FC0"/>
    <w:pPr>
      <w:spacing w:after="100" w:line="276" w:lineRule="auto"/>
      <w:ind w:left="1760"/>
    </w:pPr>
    <w:rPr>
      <w:rFonts w:ascii="Calibri" w:hAnsi="Calibri"/>
      <w:color w:val="auto"/>
      <w:sz w:val="22"/>
      <w:szCs w:val="22"/>
    </w:rPr>
  </w:style>
  <w:style w:type="paragraph" w:styleId="ab">
    <w:name w:val="Balloon Text"/>
    <w:basedOn w:val="a"/>
    <w:link w:val="ac"/>
    <w:rsid w:val="00DB52CA"/>
    <w:rPr>
      <w:rFonts w:ascii="Tahoma" w:hAnsi="Tahoma" w:cs="Tahoma"/>
      <w:sz w:val="16"/>
      <w:szCs w:val="16"/>
    </w:rPr>
  </w:style>
  <w:style w:type="character" w:customStyle="1" w:styleId="ac">
    <w:name w:val="Текст выноски Знак"/>
    <w:basedOn w:val="a0"/>
    <w:link w:val="ab"/>
    <w:rsid w:val="00DB52CA"/>
    <w:rPr>
      <w:rFonts w:ascii="Tahoma" w:hAnsi="Tahoma" w:cs="Tahoma"/>
      <w:color w:val="000000"/>
      <w:sz w:val="16"/>
      <w:szCs w:val="16"/>
    </w:rPr>
  </w:style>
  <w:style w:type="paragraph" w:styleId="ad">
    <w:name w:val="footer"/>
    <w:basedOn w:val="a"/>
    <w:link w:val="ae"/>
    <w:rsid w:val="00735141"/>
    <w:pPr>
      <w:tabs>
        <w:tab w:val="center" w:pos="4677"/>
        <w:tab w:val="right" w:pos="9355"/>
      </w:tabs>
    </w:pPr>
  </w:style>
  <w:style w:type="character" w:customStyle="1" w:styleId="ae">
    <w:name w:val="Нижний колонтитул Знак"/>
    <w:basedOn w:val="a0"/>
    <w:link w:val="ad"/>
    <w:rsid w:val="00735141"/>
    <w:rPr>
      <w:color w:val="000000"/>
      <w:sz w:val="24"/>
      <w:szCs w:val="24"/>
    </w:rPr>
  </w:style>
  <w:style w:type="table" w:styleId="af">
    <w:name w:val="Table Grid"/>
    <w:basedOn w:val="a1"/>
    <w:uiPriority w:val="59"/>
    <w:rsid w:val="001366D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1366D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qFormat/>
    <w:rsid w:val="00F5316B"/>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47533E"/>
    <w:pPr>
      <w:keepNext/>
      <w:spacing w:before="240" w:after="60"/>
      <w:outlineLvl w:val="1"/>
    </w:pPr>
    <w:rPr>
      <w:rFonts w:ascii="Cambria" w:hAnsi="Cambria"/>
      <w:b/>
      <w:bCs/>
      <w:i/>
      <w:iCs/>
      <w:sz w:val="28"/>
      <w:szCs w:val="28"/>
    </w:rPr>
  </w:style>
  <w:style w:type="paragraph" w:styleId="4">
    <w:name w:val="heading 4"/>
    <w:basedOn w:val="a"/>
    <w:qFormat/>
    <w:rsid w:val="003C6226"/>
    <w:pPr>
      <w:spacing w:before="100" w:beforeAutospacing="1" w:after="100" w:afterAutospacing="1"/>
      <w:outlineLvl w:val="3"/>
    </w:pPr>
    <w:rPr>
      <w:b/>
      <w:bCs/>
      <w:color w:val="auto"/>
    </w:rPr>
  </w:style>
  <w:style w:type="paragraph" w:styleId="5">
    <w:name w:val="heading 5"/>
    <w:basedOn w:val="a"/>
    <w:qFormat/>
    <w:rsid w:val="003C6226"/>
    <w:pPr>
      <w:spacing w:before="100" w:beforeAutospacing="1" w:after="100" w:afterAutospacing="1"/>
      <w:outlineLvl w:val="4"/>
    </w:pPr>
    <w:rPr>
      <w:b/>
      <w:bCs/>
      <w:color w:val="auto"/>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5316B"/>
    <w:rPr>
      <w:color w:val="0000FF"/>
      <w:u w:val="single"/>
    </w:rPr>
  </w:style>
  <w:style w:type="character" w:styleId="a4">
    <w:name w:val="FollowedHyperlink"/>
    <w:rsid w:val="00242466"/>
    <w:rPr>
      <w:color w:val="800080"/>
      <w:u w:val="single"/>
    </w:rPr>
  </w:style>
  <w:style w:type="paragraph" w:styleId="a5">
    <w:name w:val="header"/>
    <w:basedOn w:val="a"/>
    <w:rsid w:val="0091053E"/>
    <w:pPr>
      <w:tabs>
        <w:tab w:val="center" w:pos="4677"/>
        <w:tab w:val="right" w:pos="9355"/>
      </w:tabs>
    </w:pPr>
  </w:style>
  <w:style w:type="character" w:styleId="a6">
    <w:name w:val="page number"/>
    <w:basedOn w:val="a0"/>
    <w:rsid w:val="0091053E"/>
  </w:style>
  <w:style w:type="paragraph" w:styleId="10">
    <w:name w:val="toc 1"/>
    <w:basedOn w:val="a"/>
    <w:next w:val="a"/>
    <w:autoRedefine/>
    <w:uiPriority w:val="39"/>
    <w:rsid w:val="00186DA9"/>
    <w:rPr>
      <w:b/>
    </w:rPr>
  </w:style>
  <w:style w:type="character" w:customStyle="1" w:styleId="apple-converted-space">
    <w:name w:val="apple-converted-space"/>
    <w:basedOn w:val="a0"/>
    <w:rsid w:val="003C6226"/>
  </w:style>
  <w:style w:type="paragraph" w:styleId="a7">
    <w:name w:val="Normal (Web)"/>
    <w:basedOn w:val="a"/>
    <w:rsid w:val="003C6226"/>
    <w:pPr>
      <w:spacing w:before="100" w:beforeAutospacing="1" w:after="100" w:afterAutospacing="1"/>
    </w:pPr>
    <w:rPr>
      <w:color w:val="auto"/>
    </w:rPr>
  </w:style>
  <w:style w:type="character" w:styleId="a8">
    <w:name w:val="Emphasis"/>
    <w:qFormat/>
    <w:rsid w:val="003C6226"/>
    <w:rPr>
      <w:i/>
      <w:iCs/>
    </w:rPr>
  </w:style>
  <w:style w:type="character" w:customStyle="1" w:styleId="b-topic-menu-filter-drop-label">
    <w:name w:val="b-topic-menu-filter-drop-label"/>
    <w:basedOn w:val="a0"/>
    <w:rsid w:val="003C6226"/>
  </w:style>
  <w:style w:type="character" w:customStyle="1" w:styleId="b-count-views">
    <w:name w:val="b-count-views"/>
    <w:basedOn w:val="a0"/>
    <w:rsid w:val="003C6226"/>
  </w:style>
  <w:style w:type="character" w:customStyle="1" w:styleId="b-knob">
    <w:name w:val="b-knob"/>
    <w:basedOn w:val="a0"/>
    <w:rsid w:val="003C6226"/>
  </w:style>
  <w:style w:type="character" w:customStyle="1" w:styleId="h-link">
    <w:name w:val="h-link"/>
    <w:basedOn w:val="a0"/>
    <w:rsid w:val="003C6226"/>
  </w:style>
  <w:style w:type="character" w:styleId="a9">
    <w:name w:val="Strong"/>
    <w:qFormat/>
    <w:rsid w:val="003C6226"/>
    <w:rPr>
      <w:b/>
      <w:bCs/>
    </w:rPr>
  </w:style>
  <w:style w:type="character" w:customStyle="1" w:styleId="author">
    <w:name w:val="author"/>
    <w:basedOn w:val="a0"/>
    <w:rsid w:val="007C2939"/>
  </w:style>
  <w:style w:type="character" w:customStyle="1" w:styleId="blog-author-name">
    <w:name w:val="blog-author-name"/>
    <w:basedOn w:val="a0"/>
    <w:rsid w:val="007C2939"/>
  </w:style>
  <w:style w:type="paragraph" w:styleId="aa">
    <w:name w:val="TOC Heading"/>
    <w:basedOn w:val="1"/>
    <w:next w:val="a"/>
    <w:uiPriority w:val="39"/>
    <w:unhideWhenUsed/>
    <w:qFormat/>
    <w:rsid w:val="00B10B34"/>
    <w:pPr>
      <w:keepLines/>
      <w:spacing w:after="0" w:line="259" w:lineRule="auto"/>
      <w:outlineLvl w:val="9"/>
    </w:pPr>
    <w:rPr>
      <w:rFonts w:ascii="Calibri Light" w:hAnsi="Calibri Light" w:cs="Times New Roman"/>
      <w:b w:val="0"/>
      <w:bCs w:val="0"/>
      <w:color w:val="2E74B5"/>
      <w:kern w:val="0"/>
    </w:rPr>
  </w:style>
  <w:style w:type="character" w:customStyle="1" w:styleId="20">
    <w:name w:val="Заголовок 2 Знак"/>
    <w:link w:val="2"/>
    <w:semiHidden/>
    <w:rsid w:val="0047533E"/>
    <w:rPr>
      <w:rFonts w:ascii="Cambria" w:eastAsia="Times New Roman" w:hAnsi="Cambria" w:cs="Times New Roman"/>
      <w:b/>
      <w:bCs/>
      <w:i/>
      <w:iCs/>
      <w:color w:val="000000"/>
      <w:sz w:val="28"/>
      <w:szCs w:val="28"/>
    </w:rPr>
  </w:style>
  <w:style w:type="paragraph" w:styleId="21">
    <w:name w:val="toc 2"/>
    <w:basedOn w:val="a"/>
    <w:next w:val="a"/>
    <w:autoRedefine/>
    <w:uiPriority w:val="39"/>
    <w:unhideWhenUsed/>
    <w:rsid w:val="00EB3FC0"/>
    <w:pPr>
      <w:spacing w:after="100" w:line="276" w:lineRule="auto"/>
      <w:ind w:left="220"/>
    </w:pPr>
    <w:rPr>
      <w:rFonts w:ascii="Calibri" w:hAnsi="Calibri"/>
      <w:color w:val="auto"/>
      <w:sz w:val="22"/>
      <w:szCs w:val="22"/>
    </w:rPr>
  </w:style>
  <w:style w:type="paragraph" w:styleId="3">
    <w:name w:val="toc 3"/>
    <w:basedOn w:val="a"/>
    <w:next w:val="a"/>
    <w:autoRedefine/>
    <w:uiPriority w:val="39"/>
    <w:unhideWhenUsed/>
    <w:rsid w:val="00EB3FC0"/>
    <w:pPr>
      <w:spacing w:after="100" w:line="276" w:lineRule="auto"/>
      <w:ind w:left="440"/>
    </w:pPr>
    <w:rPr>
      <w:rFonts w:ascii="Calibri" w:hAnsi="Calibri"/>
      <w:color w:val="auto"/>
      <w:sz w:val="22"/>
      <w:szCs w:val="22"/>
    </w:rPr>
  </w:style>
  <w:style w:type="paragraph" w:styleId="40">
    <w:name w:val="toc 4"/>
    <w:basedOn w:val="a"/>
    <w:next w:val="a"/>
    <w:autoRedefine/>
    <w:uiPriority w:val="39"/>
    <w:unhideWhenUsed/>
    <w:rsid w:val="00EB3FC0"/>
    <w:pPr>
      <w:spacing w:after="100" w:line="276" w:lineRule="auto"/>
      <w:ind w:left="660"/>
    </w:pPr>
    <w:rPr>
      <w:rFonts w:ascii="Calibri" w:hAnsi="Calibri"/>
      <w:color w:val="auto"/>
      <w:sz w:val="22"/>
      <w:szCs w:val="22"/>
    </w:rPr>
  </w:style>
  <w:style w:type="paragraph" w:styleId="50">
    <w:name w:val="toc 5"/>
    <w:basedOn w:val="a"/>
    <w:next w:val="a"/>
    <w:autoRedefine/>
    <w:uiPriority w:val="39"/>
    <w:unhideWhenUsed/>
    <w:rsid w:val="00EB3FC0"/>
    <w:pPr>
      <w:spacing w:after="100" w:line="276" w:lineRule="auto"/>
      <w:ind w:left="880"/>
    </w:pPr>
    <w:rPr>
      <w:rFonts w:ascii="Calibri" w:hAnsi="Calibri"/>
      <w:color w:val="auto"/>
      <w:sz w:val="22"/>
      <w:szCs w:val="22"/>
    </w:rPr>
  </w:style>
  <w:style w:type="paragraph" w:styleId="6">
    <w:name w:val="toc 6"/>
    <w:basedOn w:val="a"/>
    <w:next w:val="a"/>
    <w:autoRedefine/>
    <w:uiPriority w:val="39"/>
    <w:unhideWhenUsed/>
    <w:rsid w:val="00EB3FC0"/>
    <w:pPr>
      <w:spacing w:after="100" w:line="276" w:lineRule="auto"/>
      <w:ind w:left="1100"/>
    </w:pPr>
    <w:rPr>
      <w:rFonts w:ascii="Calibri" w:hAnsi="Calibri"/>
      <w:color w:val="auto"/>
      <w:sz w:val="22"/>
      <w:szCs w:val="22"/>
    </w:rPr>
  </w:style>
  <w:style w:type="paragraph" w:styleId="7">
    <w:name w:val="toc 7"/>
    <w:basedOn w:val="a"/>
    <w:next w:val="a"/>
    <w:autoRedefine/>
    <w:uiPriority w:val="39"/>
    <w:unhideWhenUsed/>
    <w:rsid w:val="00EB3FC0"/>
    <w:pPr>
      <w:spacing w:after="100" w:line="276" w:lineRule="auto"/>
      <w:ind w:left="1320"/>
    </w:pPr>
    <w:rPr>
      <w:rFonts w:ascii="Calibri" w:hAnsi="Calibri"/>
      <w:color w:val="auto"/>
      <w:sz w:val="22"/>
      <w:szCs w:val="22"/>
    </w:rPr>
  </w:style>
  <w:style w:type="paragraph" w:styleId="8">
    <w:name w:val="toc 8"/>
    <w:basedOn w:val="a"/>
    <w:next w:val="a"/>
    <w:autoRedefine/>
    <w:uiPriority w:val="39"/>
    <w:unhideWhenUsed/>
    <w:rsid w:val="00EB3FC0"/>
    <w:pPr>
      <w:spacing w:after="100" w:line="276" w:lineRule="auto"/>
      <w:ind w:left="1540"/>
    </w:pPr>
    <w:rPr>
      <w:rFonts w:ascii="Calibri" w:hAnsi="Calibri"/>
      <w:color w:val="auto"/>
      <w:sz w:val="22"/>
      <w:szCs w:val="22"/>
    </w:rPr>
  </w:style>
  <w:style w:type="paragraph" w:styleId="9">
    <w:name w:val="toc 9"/>
    <w:basedOn w:val="a"/>
    <w:next w:val="a"/>
    <w:autoRedefine/>
    <w:uiPriority w:val="39"/>
    <w:unhideWhenUsed/>
    <w:rsid w:val="00EB3FC0"/>
    <w:pPr>
      <w:spacing w:after="100" w:line="276" w:lineRule="auto"/>
      <w:ind w:left="1760"/>
    </w:pPr>
    <w:rPr>
      <w:rFonts w:ascii="Calibri" w:hAnsi="Calibri"/>
      <w:color w:val="auto"/>
      <w:sz w:val="22"/>
      <w:szCs w:val="22"/>
    </w:rPr>
  </w:style>
  <w:style w:type="paragraph" w:styleId="ab">
    <w:name w:val="Balloon Text"/>
    <w:basedOn w:val="a"/>
    <w:link w:val="ac"/>
    <w:rsid w:val="00DB52CA"/>
    <w:rPr>
      <w:rFonts w:ascii="Tahoma" w:hAnsi="Tahoma" w:cs="Tahoma"/>
      <w:sz w:val="16"/>
      <w:szCs w:val="16"/>
    </w:rPr>
  </w:style>
  <w:style w:type="character" w:customStyle="1" w:styleId="ac">
    <w:name w:val="Текст выноски Знак"/>
    <w:basedOn w:val="a0"/>
    <w:link w:val="ab"/>
    <w:rsid w:val="00DB52CA"/>
    <w:rPr>
      <w:rFonts w:ascii="Tahoma" w:hAnsi="Tahoma" w:cs="Tahoma"/>
      <w:color w:val="000000"/>
      <w:sz w:val="16"/>
      <w:szCs w:val="16"/>
    </w:rPr>
  </w:style>
  <w:style w:type="paragraph" w:styleId="ad">
    <w:name w:val="footer"/>
    <w:basedOn w:val="a"/>
    <w:link w:val="ae"/>
    <w:rsid w:val="00735141"/>
    <w:pPr>
      <w:tabs>
        <w:tab w:val="center" w:pos="4677"/>
        <w:tab w:val="right" w:pos="9355"/>
      </w:tabs>
    </w:pPr>
  </w:style>
  <w:style w:type="character" w:customStyle="1" w:styleId="ae">
    <w:name w:val="Нижний колонтитул Знак"/>
    <w:basedOn w:val="a0"/>
    <w:link w:val="ad"/>
    <w:rsid w:val="00735141"/>
    <w:rPr>
      <w:color w:val="000000"/>
      <w:sz w:val="24"/>
      <w:szCs w:val="24"/>
    </w:rPr>
  </w:style>
  <w:style w:type="table" w:styleId="af">
    <w:name w:val="Table Grid"/>
    <w:basedOn w:val="a1"/>
    <w:uiPriority w:val="59"/>
    <w:rsid w:val="001366D2"/>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
    <w:uiPriority w:val="59"/>
    <w:rsid w:val="001366D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848">
      <w:bodyDiv w:val="1"/>
      <w:marLeft w:val="0"/>
      <w:marRight w:val="0"/>
      <w:marTop w:val="0"/>
      <w:marBottom w:val="0"/>
      <w:divBdr>
        <w:top w:val="none" w:sz="0" w:space="0" w:color="auto"/>
        <w:left w:val="none" w:sz="0" w:space="0" w:color="auto"/>
        <w:bottom w:val="none" w:sz="0" w:space="0" w:color="auto"/>
        <w:right w:val="none" w:sz="0" w:space="0" w:color="auto"/>
      </w:divBdr>
      <w:divsChild>
        <w:div w:id="249626697">
          <w:marLeft w:val="0"/>
          <w:marRight w:val="0"/>
          <w:marTop w:val="480"/>
          <w:marBottom w:val="240"/>
          <w:divBdr>
            <w:top w:val="none" w:sz="0" w:space="0" w:color="auto"/>
            <w:left w:val="none" w:sz="0" w:space="0" w:color="auto"/>
            <w:bottom w:val="none" w:sz="0" w:space="0" w:color="auto"/>
            <w:right w:val="none" w:sz="0" w:space="0" w:color="auto"/>
          </w:divBdr>
          <w:divsChild>
            <w:div w:id="49426152">
              <w:marLeft w:val="0"/>
              <w:marRight w:val="0"/>
              <w:marTop w:val="180"/>
              <w:marBottom w:val="180"/>
              <w:divBdr>
                <w:top w:val="single" w:sz="4" w:space="9" w:color="DDDDDD"/>
                <w:left w:val="none" w:sz="0" w:space="0" w:color="auto"/>
                <w:bottom w:val="none" w:sz="0" w:space="0" w:color="auto"/>
                <w:right w:val="none" w:sz="0" w:space="0" w:color="auto"/>
              </w:divBdr>
            </w:div>
          </w:divsChild>
        </w:div>
        <w:div w:id="778724145">
          <w:marLeft w:val="0"/>
          <w:marRight w:val="0"/>
          <w:marTop w:val="240"/>
          <w:marBottom w:val="240"/>
          <w:divBdr>
            <w:top w:val="none" w:sz="0" w:space="0" w:color="auto"/>
            <w:left w:val="none" w:sz="0" w:space="0" w:color="auto"/>
            <w:bottom w:val="none" w:sz="0" w:space="0" w:color="auto"/>
            <w:right w:val="none" w:sz="0" w:space="0" w:color="auto"/>
          </w:divBdr>
          <w:divsChild>
            <w:div w:id="77406865">
              <w:marLeft w:val="600"/>
              <w:marRight w:val="0"/>
              <w:marTop w:val="0"/>
              <w:marBottom w:val="0"/>
              <w:divBdr>
                <w:top w:val="none" w:sz="0" w:space="0" w:color="auto"/>
                <w:left w:val="none" w:sz="0" w:space="0" w:color="auto"/>
                <w:bottom w:val="none" w:sz="0" w:space="0" w:color="auto"/>
                <w:right w:val="none" w:sz="0" w:space="0" w:color="auto"/>
              </w:divBdr>
            </w:div>
          </w:divsChild>
        </w:div>
        <w:div w:id="1640569673">
          <w:marLeft w:val="0"/>
          <w:marRight w:val="0"/>
          <w:marTop w:val="300"/>
          <w:marBottom w:val="300"/>
          <w:divBdr>
            <w:top w:val="single" w:sz="4" w:space="0" w:color="DEDEDE"/>
            <w:left w:val="none" w:sz="0" w:space="0" w:color="auto"/>
            <w:bottom w:val="single" w:sz="4" w:space="0" w:color="DEDEDE"/>
            <w:right w:val="none" w:sz="0" w:space="0" w:color="auto"/>
          </w:divBdr>
          <w:divsChild>
            <w:div w:id="1937251576">
              <w:marLeft w:val="0"/>
              <w:marRight w:val="0"/>
              <w:marTop w:val="0"/>
              <w:marBottom w:val="0"/>
              <w:divBdr>
                <w:top w:val="none" w:sz="0" w:space="0" w:color="auto"/>
                <w:left w:val="none" w:sz="0" w:space="0" w:color="auto"/>
                <w:bottom w:val="none" w:sz="0" w:space="0" w:color="auto"/>
                <w:right w:val="none" w:sz="0" w:space="0" w:color="auto"/>
              </w:divBdr>
              <w:divsChild>
                <w:div w:id="2586368">
                  <w:marLeft w:val="120"/>
                  <w:marRight w:val="0"/>
                  <w:marTop w:val="84"/>
                  <w:marBottom w:val="0"/>
                  <w:divBdr>
                    <w:top w:val="none" w:sz="0" w:space="0" w:color="auto"/>
                    <w:left w:val="none" w:sz="0" w:space="0" w:color="auto"/>
                    <w:bottom w:val="none" w:sz="0" w:space="0" w:color="auto"/>
                    <w:right w:val="none" w:sz="0" w:space="0" w:color="auto"/>
                  </w:divBdr>
                  <w:divsChild>
                    <w:div w:id="1805274918">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58945900">
      <w:bodyDiv w:val="1"/>
      <w:marLeft w:val="0"/>
      <w:marRight w:val="0"/>
      <w:marTop w:val="0"/>
      <w:marBottom w:val="0"/>
      <w:divBdr>
        <w:top w:val="none" w:sz="0" w:space="0" w:color="auto"/>
        <w:left w:val="none" w:sz="0" w:space="0" w:color="auto"/>
        <w:bottom w:val="none" w:sz="0" w:space="0" w:color="auto"/>
        <w:right w:val="none" w:sz="0" w:space="0" w:color="auto"/>
      </w:divBdr>
      <w:divsChild>
        <w:div w:id="789208861">
          <w:marLeft w:val="0"/>
          <w:marRight w:val="0"/>
          <w:marTop w:val="0"/>
          <w:marBottom w:val="0"/>
          <w:divBdr>
            <w:top w:val="none" w:sz="0" w:space="0" w:color="auto"/>
            <w:left w:val="none" w:sz="0" w:space="0" w:color="auto"/>
            <w:bottom w:val="none" w:sz="0" w:space="0" w:color="auto"/>
            <w:right w:val="none" w:sz="0" w:space="0" w:color="auto"/>
          </w:divBdr>
        </w:div>
        <w:div w:id="880559189">
          <w:marLeft w:val="0"/>
          <w:marRight w:val="0"/>
          <w:marTop w:val="240"/>
          <w:marBottom w:val="480"/>
          <w:divBdr>
            <w:top w:val="single" w:sz="4" w:space="0" w:color="C8C6C7"/>
            <w:left w:val="none" w:sz="0" w:space="0" w:color="auto"/>
            <w:bottom w:val="none" w:sz="0" w:space="0" w:color="auto"/>
            <w:right w:val="none" w:sz="0" w:space="0" w:color="auto"/>
          </w:divBdr>
        </w:div>
        <w:div w:id="1441560786">
          <w:marLeft w:val="0"/>
          <w:marRight w:val="0"/>
          <w:marTop w:val="300"/>
          <w:marBottom w:val="300"/>
          <w:divBdr>
            <w:top w:val="single" w:sz="4" w:space="0" w:color="DEDEDE"/>
            <w:left w:val="none" w:sz="0" w:space="0" w:color="auto"/>
            <w:bottom w:val="single" w:sz="4" w:space="0" w:color="DEDEDE"/>
            <w:right w:val="none" w:sz="0" w:space="0" w:color="auto"/>
          </w:divBdr>
          <w:divsChild>
            <w:div w:id="820078555">
              <w:marLeft w:val="0"/>
              <w:marRight w:val="0"/>
              <w:marTop w:val="0"/>
              <w:marBottom w:val="0"/>
              <w:divBdr>
                <w:top w:val="none" w:sz="0" w:space="0" w:color="auto"/>
                <w:left w:val="none" w:sz="0" w:space="0" w:color="auto"/>
                <w:bottom w:val="none" w:sz="0" w:space="0" w:color="auto"/>
                <w:right w:val="none" w:sz="0" w:space="0" w:color="auto"/>
              </w:divBdr>
              <w:divsChild>
                <w:div w:id="102059277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06915437">
          <w:marLeft w:val="0"/>
          <w:marRight w:val="0"/>
          <w:marTop w:val="0"/>
          <w:marBottom w:val="0"/>
          <w:divBdr>
            <w:top w:val="none" w:sz="0" w:space="0" w:color="auto"/>
            <w:left w:val="none" w:sz="0" w:space="0" w:color="auto"/>
            <w:bottom w:val="none" w:sz="0" w:space="0" w:color="auto"/>
            <w:right w:val="none" w:sz="0" w:space="0" w:color="auto"/>
          </w:divBdr>
        </w:div>
      </w:divsChild>
    </w:div>
    <w:div w:id="65030015">
      <w:bodyDiv w:val="1"/>
      <w:marLeft w:val="0"/>
      <w:marRight w:val="0"/>
      <w:marTop w:val="0"/>
      <w:marBottom w:val="0"/>
      <w:divBdr>
        <w:top w:val="none" w:sz="0" w:space="0" w:color="auto"/>
        <w:left w:val="none" w:sz="0" w:space="0" w:color="auto"/>
        <w:bottom w:val="none" w:sz="0" w:space="0" w:color="auto"/>
        <w:right w:val="none" w:sz="0" w:space="0" w:color="auto"/>
      </w:divBdr>
      <w:divsChild>
        <w:div w:id="1250774768">
          <w:marLeft w:val="0"/>
          <w:marRight w:val="0"/>
          <w:marTop w:val="0"/>
          <w:marBottom w:val="120"/>
          <w:divBdr>
            <w:top w:val="none" w:sz="0" w:space="0" w:color="auto"/>
            <w:left w:val="none" w:sz="0" w:space="0" w:color="auto"/>
            <w:bottom w:val="single" w:sz="12" w:space="0" w:color="CCD0D5"/>
            <w:right w:val="none" w:sz="0" w:space="0" w:color="auto"/>
          </w:divBdr>
          <w:divsChild>
            <w:div w:id="321006471">
              <w:marLeft w:val="0"/>
              <w:marRight w:val="0"/>
              <w:marTop w:val="0"/>
              <w:marBottom w:val="0"/>
              <w:divBdr>
                <w:top w:val="none" w:sz="0" w:space="0" w:color="auto"/>
                <w:left w:val="none" w:sz="0" w:space="0" w:color="auto"/>
                <w:bottom w:val="none" w:sz="0" w:space="0" w:color="auto"/>
                <w:right w:val="none" w:sz="0" w:space="0" w:color="auto"/>
              </w:divBdr>
              <w:divsChild>
                <w:div w:id="307635000">
                  <w:marLeft w:val="0"/>
                  <w:marRight w:val="0"/>
                  <w:marTop w:val="0"/>
                  <w:marBottom w:val="240"/>
                  <w:divBdr>
                    <w:top w:val="none" w:sz="0" w:space="0" w:color="auto"/>
                    <w:left w:val="none" w:sz="0" w:space="0" w:color="auto"/>
                    <w:bottom w:val="none" w:sz="0" w:space="0" w:color="auto"/>
                    <w:right w:val="none" w:sz="0" w:space="0" w:color="auto"/>
                  </w:divBdr>
                </w:div>
                <w:div w:id="1844315744">
                  <w:marLeft w:val="0"/>
                  <w:marRight w:val="0"/>
                  <w:marTop w:val="0"/>
                  <w:marBottom w:val="0"/>
                  <w:divBdr>
                    <w:top w:val="none" w:sz="0" w:space="0" w:color="auto"/>
                    <w:left w:val="none" w:sz="0" w:space="0" w:color="auto"/>
                    <w:bottom w:val="none" w:sz="0" w:space="0" w:color="auto"/>
                    <w:right w:val="none" w:sz="0" w:space="0" w:color="auto"/>
                  </w:divBdr>
                </w:div>
              </w:divsChild>
            </w:div>
            <w:div w:id="666908020">
              <w:marLeft w:val="0"/>
              <w:marRight w:val="0"/>
              <w:marTop w:val="0"/>
              <w:marBottom w:val="0"/>
              <w:divBdr>
                <w:top w:val="none" w:sz="0" w:space="0" w:color="auto"/>
                <w:left w:val="none" w:sz="0" w:space="0" w:color="auto"/>
                <w:bottom w:val="none" w:sz="0" w:space="0" w:color="auto"/>
                <w:right w:val="none" w:sz="0" w:space="0" w:color="auto"/>
              </w:divBdr>
              <w:divsChild>
                <w:div w:id="1411460364">
                  <w:marLeft w:val="0"/>
                  <w:marRight w:val="0"/>
                  <w:marTop w:val="0"/>
                  <w:marBottom w:val="0"/>
                  <w:divBdr>
                    <w:top w:val="none" w:sz="0" w:space="0" w:color="auto"/>
                    <w:left w:val="none" w:sz="0" w:space="0" w:color="auto"/>
                    <w:bottom w:val="none" w:sz="0" w:space="0" w:color="auto"/>
                    <w:right w:val="none" w:sz="0" w:space="0" w:color="auto"/>
                  </w:divBdr>
                </w:div>
              </w:divsChild>
            </w:div>
            <w:div w:id="1819302308">
              <w:marLeft w:val="0"/>
              <w:marRight w:val="0"/>
              <w:marTop w:val="0"/>
              <w:marBottom w:val="0"/>
              <w:divBdr>
                <w:top w:val="none" w:sz="0" w:space="0" w:color="auto"/>
                <w:left w:val="none" w:sz="0" w:space="0" w:color="auto"/>
                <w:bottom w:val="none" w:sz="0" w:space="0" w:color="auto"/>
                <w:right w:val="none" w:sz="0" w:space="0" w:color="auto"/>
              </w:divBdr>
              <w:divsChild>
                <w:div w:id="545871207">
                  <w:marLeft w:val="0"/>
                  <w:marRight w:val="0"/>
                  <w:marTop w:val="0"/>
                  <w:marBottom w:val="0"/>
                  <w:divBdr>
                    <w:top w:val="none" w:sz="0" w:space="0" w:color="auto"/>
                    <w:left w:val="none" w:sz="0" w:space="0" w:color="auto"/>
                    <w:bottom w:val="none" w:sz="0" w:space="0" w:color="auto"/>
                    <w:right w:val="none" w:sz="0" w:space="0" w:color="auto"/>
                  </w:divBdr>
                  <w:divsChild>
                    <w:div w:id="319358360">
                      <w:marLeft w:val="120"/>
                      <w:marRight w:val="0"/>
                      <w:marTop w:val="0"/>
                      <w:marBottom w:val="0"/>
                      <w:divBdr>
                        <w:top w:val="none" w:sz="0" w:space="0" w:color="auto"/>
                        <w:left w:val="none" w:sz="0" w:space="0" w:color="auto"/>
                        <w:bottom w:val="none" w:sz="0" w:space="0" w:color="auto"/>
                        <w:right w:val="none" w:sz="0" w:space="0" w:color="auto"/>
                      </w:divBdr>
                    </w:div>
                  </w:divsChild>
                </w:div>
                <w:div w:id="1713578884">
                  <w:marLeft w:val="0"/>
                  <w:marRight w:val="0"/>
                  <w:marTop w:val="0"/>
                  <w:marBottom w:val="0"/>
                  <w:divBdr>
                    <w:top w:val="none" w:sz="0" w:space="0" w:color="auto"/>
                    <w:left w:val="none" w:sz="0" w:space="0" w:color="auto"/>
                    <w:bottom w:val="none" w:sz="0" w:space="0" w:color="auto"/>
                    <w:right w:val="none" w:sz="0" w:space="0" w:color="auto"/>
                  </w:divBdr>
                </w:div>
              </w:divsChild>
            </w:div>
            <w:div w:id="1978104783">
              <w:marLeft w:val="0"/>
              <w:marRight w:val="0"/>
              <w:marTop w:val="0"/>
              <w:marBottom w:val="0"/>
              <w:divBdr>
                <w:top w:val="single" w:sz="12" w:space="6" w:color="F5F5F5"/>
                <w:left w:val="none" w:sz="0" w:space="0" w:color="auto"/>
                <w:bottom w:val="none" w:sz="0" w:space="0" w:color="auto"/>
                <w:right w:val="none" w:sz="0" w:space="0" w:color="auto"/>
              </w:divBdr>
              <w:divsChild>
                <w:div w:id="2103451973">
                  <w:marLeft w:val="0"/>
                  <w:marRight w:val="0"/>
                  <w:marTop w:val="0"/>
                  <w:marBottom w:val="0"/>
                  <w:divBdr>
                    <w:top w:val="none" w:sz="0" w:space="0" w:color="auto"/>
                    <w:left w:val="none" w:sz="0" w:space="0" w:color="auto"/>
                    <w:bottom w:val="none" w:sz="0" w:space="0" w:color="auto"/>
                    <w:right w:val="none" w:sz="0" w:space="0" w:color="auto"/>
                  </w:divBdr>
                  <w:divsChild>
                    <w:div w:id="454712033">
                      <w:marLeft w:val="0"/>
                      <w:marRight w:val="0"/>
                      <w:marTop w:val="0"/>
                      <w:marBottom w:val="0"/>
                      <w:divBdr>
                        <w:top w:val="none" w:sz="0" w:space="0" w:color="auto"/>
                        <w:left w:val="none" w:sz="0" w:space="0" w:color="auto"/>
                        <w:bottom w:val="none" w:sz="0" w:space="0" w:color="auto"/>
                        <w:right w:val="none" w:sz="0" w:space="0" w:color="auto"/>
                      </w:divBdr>
                      <w:divsChild>
                        <w:div w:id="17937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83627">
          <w:marLeft w:val="0"/>
          <w:marRight w:val="0"/>
          <w:marTop w:val="480"/>
          <w:marBottom w:val="480"/>
          <w:divBdr>
            <w:top w:val="none" w:sz="0" w:space="0" w:color="auto"/>
            <w:left w:val="none" w:sz="0" w:space="0" w:color="auto"/>
            <w:bottom w:val="none" w:sz="0" w:space="0" w:color="auto"/>
            <w:right w:val="none" w:sz="0" w:space="0" w:color="auto"/>
          </w:divBdr>
          <w:divsChild>
            <w:div w:id="1202859268">
              <w:marLeft w:val="0"/>
              <w:marRight w:val="0"/>
              <w:marTop w:val="0"/>
              <w:marBottom w:val="0"/>
              <w:divBdr>
                <w:top w:val="none" w:sz="0" w:space="0" w:color="auto"/>
                <w:left w:val="none" w:sz="0" w:space="0" w:color="auto"/>
                <w:bottom w:val="none" w:sz="0" w:space="0" w:color="auto"/>
                <w:right w:val="none" w:sz="0" w:space="0" w:color="auto"/>
              </w:divBdr>
              <w:divsChild>
                <w:div w:id="2026246334">
                  <w:marLeft w:val="0"/>
                  <w:marRight w:val="0"/>
                  <w:marTop w:val="0"/>
                  <w:marBottom w:val="0"/>
                  <w:divBdr>
                    <w:top w:val="none" w:sz="0" w:space="0" w:color="auto"/>
                    <w:left w:val="none" w:sz="0" w:space="0" w:color="auto"/>
                    <w:bottom w:val="none" w:sz="0" w:space="0" w:color="auto"/>
                    <w:right w:val="none" w:sz="0" w:space="0" w:color="auto"/>
                  </w:divBdr>
                  <w:divsChild>
                    <w:div w:id="813180993">
                      <w:marLeft w:val="0"/>
                      <w:marRight w:val="0"/>
                      <w:marTop w:val="0"/>
                      <w:marBottom w:val="0"/>
                      <w:divBdr>
                        <w:top w:val="none" w:sz="0" w:space="0" w:color="auto"/>
                        <w:left w:val="none" w:sz="0" w:space="0" w:color="auto"/>
                        <w:bottom w:val="none" w:sz="0" w:space="0" w:color="auto"/>
                        <w:right w:val="none" w:sz="0" w:space="0" w:color="auto"/>
                      </w:divBdr>
                    </w:div>
                    <w:div w:id="1108083572">
                      <w:marLeft w:val="0"/>
                      <w:marRight w:val="0"/>
                      <w:marTop w:val="0"/>
                      <w:marBottom w:val="0"/>
                      <w:divBdr>
                        <w:top w:val="none" w:sz="0" w:space="0" w:color="auto"/>
                        <w:left w:val="none" w:sz="0" w:space="0" w:color="auto"/>
                        <w:bottom w:val="single" w:sz="12" w:space="0" w:color="CCD0D5"/>
                        <w:right w:val="none" w:sz="0" w:space="0" w:color="auto"/>
                      </w:divBdr>
                      <w:divsChild>
                        <w:div w:id="353844573">
                          <w:marLeft w:val="0"/>
                          <w:marRight w:val="0"/>
                          <w:marTop w:val="0"/>
                          <w:marBottom w:val="0"/>
                          <w:divBdr>
                            <w:top w:val="none" w:sz="0" w:space="0" w:color="auto"/>
                            <w:left w:val="none" w:sz="0" w:space="0" w:color="auto"/>
                            <w:bottom w:val="none" w:sz="0" w:space="0" w:color="auto"/>
                            <w:right w:val="none" w:sz="0" w:space="0" w:color="auto"/>
                          </w:divBdr>
                          <w:divsChild>
                            <w:div w:id="1534346200">
                              <w:marLeft w:val="0"/>
                              <w:marRight w:val="0"/>
                              <w:marTop w:val="0"/>
                              <w:marBottom w:val="120"/>
                              <w:divBdr>
                                <w:top w:val="none" w:sz="0" w:space="0" w:color="auto"/>
                                <w:left w:val="none" w:sz="0" w:space="0" w:color="auto"/>
                                <w:bottom w:val="single" w:sz="4" w:space="6" w:color="E6E6E6"/>
                                <w:right w:val="none" w:sz="0" w:space="0" w:color="auto"/>
                              </w:divBdr>
                              <w:divsChild>
                                <w:div w:id="1367683224">
                                  <w:marLeft w:val="0"/>
                                  <w:marRight w:val="0"/>
                                  <w:marTop w:val="0"/>
                                  <w:marBottom w:val="0"/>
                                  <w:divBdr>
                                    <w:top w:val="none" w:sz="0" w:space="0" w:color="auto"/>
                                    <w:left w:val="none" w:sz="0" w:space="0" w:color="auto"/>
                                    <w:bottom w:val="none" w:sz="0" w:space="0" w:color="auto"/>
                                    <w:right w:val="none" w:sz="0" w:space="0" w:color="auto"/>
                                  </w:divBdr>
                                </w:div>
                              </w:divsChild>
                            </w:div>
                            <w:div w:id="1549687341">
                              <w:marLeft w:val="0"/>
                              <w:marRight w:val="0"/>
                              <w:marTop w:val="0"/>
                              <w:marBottom w:val="240"/>
                              <w:divBdr>
                                <w:top w:val="none" w:sz="0" w:space="0" w:color="auto"/>
                                <w:left w:val="none" w:sz="0" w:space="0" w:color="auto"/>
                                <w:bottom w:val="none" w:sz="0" w:space="0" w:color="auto"/>
                                <w:right w:val="none" w:sz="0" w:space="0" w:color="auto"/>
                              </w:divBdr>
                              <w:divsChild>
                                <w:div w:id="11378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982401">
              <w:marLeft w:val="0"/>
              <w:marRight w:val="0"/>
              <w:marTop w:val="0"/>
              <w:marBottom w:val="0"/>
              <w:divBdr>
                <w:top w:val="none" w:sz="0" w:space="0" w:color="auto"/>
                <w:left w:val="none" w:sz="0" w:space="0" w:color="auto"/>
                <w:bottom w:val="none" w:sz="0" w:space="0" w:color="auto"/>
                <w:right w:val="none" w:sz="0" w:space="0" w:color="auto"/>
              </w:divBdr>
              <w:divsChild>
                <w:div w:id="2092240636">
                  <w:marLeft w:val="0"/>
                  <w:marRight w:val="0"/>
                  <w:marTop w:val="0"/>
                  <w:marBottom w:val="120"/>
                  <w:divBdr>
                    <w:top w:val="none" w:sz="0" w:space="0" w:color="auto"/>
                    <w:left w:val="none" w:sz="0" w:space="0" w:color="auto"/>
                    <w:bottom w:val="none" w:sz="0" w:space="0" w:color="auto"/>
                    <w:right w:val="none" w:sz="0" w:space="0" w:color="auto"/>
                  </w:divBdr>
                  <w:divsChild>
                    <w:div w:id="897741117">
                      <w:marLeft w:val="0"/>
                      <w:marRight w:val="0"/>
                      <w:marTop w:val="0"/>
                      <w:marBottom w:val="0"/>
                      <w:divBdr>
                        <w:top w:val="none" w:sz="0" w:space="0" w:color="auto"/>
                        <w:left w:val="none" w:sz="0" w:space="0" w:color="auto"/>
                        <w:bottom w:val="none" w:sz="0" w:space="0" w:color="auto"/>
                        <w:right w:val="none" w:sz="0" w:space="0" w:color="auto"/>
                      </w:divBdr>
                      <w:divsChild>
                        <w:div w:id="2070033710">
                          <w:marLeft w:val="0"/>
                          <w:marRight w:val="0"/>
                          <w:marTop w:val="0"/>
                          <w:marBottom w:val="0"/>
                          <w:divBdr>
                            <w:top w:val="none" w:sz="0" w:space="0" w:color="auto"/>
                            <w:left w:val="none" w:sz="0" w:space="0" w:color="auto"/>
                            <w:bottom w:val="none" w:sz="0" w:space="0" w:color="auto"/>
                            <w:right w:val="none" w:sz="0" w:space="0" w:color="auto"/>
                          </w:divBdr>
                        </w:div>
                      </w:divsChild>
                    </w:div>
                    <w:div w:id="1624380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1346714">
      <w:bodyDiv w:val="1"/>
      <w:marLeft w:val="0"/>
      <w:marRight w:val="0"/>
      <w:marTop w:val="0"/>
      <w:marBottom w:val="0"/>
      <w:divBdr>
        <w:top w:val="none" w:sz="0" w:space="0" w:color="auto"/>
        <w:left w:val="none" w:sz="0" w:space="0" w:color="auto"/>
        <w:bottom w:val="none" w:sz="0" w:space="0" w:color="auto"/>
        <w:right w:val="none" w:sz="0" w:space="0" w:color="auto"/>
      </w:divBdr>
      <w:divsChild>
        <w:div w:id="821580175">
          <w:marLeft w:val="0"/>
          <w:marRight w:val="0"/>
          <w:marTop w:val="300"/>
          <w:marBottom w:val="300"/>
          <w:divBdr>
            <w:top w:val="single" w:sz="4" w:space="0" w:color="DEDEDE"/>
            <w:left w:val="none" w:sz="0" w:space="0" w:color="auto"/>
            <w:bottom w:val="single" w:sz="4" w:space="0" w:color="DEDEDE"/>
            <w:right w:val="none" w:sz="0" w:space="0" w:color="auto"/>
          </w:divBdr>
        </w:div>
        <w:div w:id="1112284299">
          <w:marLeft w:val="0"/>
          <w:marRight w:val="0"/>
          <w:marTop w:val="480"/>
          <w:marBottom w:val="240"/>
          <w:divBdr>
            <w:top w:val="none" w:sz="0" w:space="0" w:color="auto"/>
            <w:left w:val="none" w:sz="0" w:space="0" w:color="auto"/>
            <w:bottom w:val="none" w:sz="0" w:space="0" w:color="auto"/>
            <w:right w:val="none" w:sz="0" w:space="0" w:color="auto"/>
          </w:divBdr>
          <w:divsChild>
            <w:div w:id="1903246932">
              <w:marLeft w:val="0"/>
              <w:marRight w:val="0"/>
              <w:marTop w:val="180"/>
              <w:marBottom w:val="180"/>
              <w:divBdr>
                <w:top w:val="single" w:sz="4" w:space="9" w:color="DDDDDD"/>
                <w:left w:val="none" w:sz="0" w:space="0" w:color="auto"/>
                <w:bottom w:val="none" w:sz="0" w:space="0" w:color="auto"/>
                <w:right w:val="none" w:sz="0" w:space="0" w:color="auto"/>
              </w:divBdr>
            </w:div>
          </w:divsChild>
        </w:div>
        <w:div w:id="1341544851">
          <w:marLeft w:val="0"/>
          <w:marRight w:val="0"/>
          <w:marTop w:val="240"/>
          <w:marBottom w:val="240"/>
          <w:divBdr>
            <w:top w:val="none" w:sz="0" w:space="0" w:color="auto"/>
            <w:left w:val="none" w:sz="0" w:space="0" w:color="auto"/>
            <w:bottom w:val="none" w:sz="0" w:space="0" w:color="auto"/>
            <w:right w:val="none" w:sz="0" w:space="0" w:color="auto"/>
          </w:divBdr>
          <w:divsChild>
            <w:div w:id="10824900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06452229">
      <w:bodyDiv w:val="1"/>
      <w:marLeft w:val="0"/>
      <w:marRight w:val="0"/>
      <w:marTop w:val="0"/>
      <w:marBottom w:val="0"/>
      <w:divBdr>
        <w:top w:val="none" w:sz="0" w:space="0" w:color="auto"/>
        <w:left w:val="none" w:sz="0" w:space="0" w:color="auto"/>
        <w:bottom w:val="none" w:sz="0" w:space="0" w:color="auto"/>
        <w:right w:val="none" w:sz="0" w:space="0" w:color="auto"/>
      </w:divBdr>
      <w:divsChild>
        <w:div w:id="748773743">
          <w:marLeft w:val="0"/>
          <w:marRight w:val="0"/>
          <w:marTop w:val="480"/>
          <w:marBottom w:val="240"/>
          <w:divBdr>
            <w:top w:val="none" w:sz="0" w:space="0" w:color="auto"/>
            <w:left w:val="none" w:sz="0" w:space="0" w:color="auto"/>
            <w:bottom w:val="none" w:sz="0" w:space="0" w:color="auto"/>
            <w:right w:val="none" w:sz="0" w:space="0" w:color="auto"/>
          </w:divBdr>
          <w:divsChild>
            <w:div w:id="249120290">
              <w:marLeft w:val="0"/>
              <w:marRight w:val="0"/>
              <w:marTop w:val="180"/>
              <w:marBottom w:val="180"/>
              <w:divBdr>
                <w:top w:val="single" w:sz="4" w:space="9" w:color="DDDDDD"/>
                <w:left w:val="none" w:sz="0" w:space="0" w:color="auto"/>
                <w:bottom w:val="none" w:sz="0" w:space="0" w:color="auto"/>
                <w:right w:val="none" w:sz="0" w:space="0" w:color="auto"/>
              </w:divBdr>
            </w:div>
          </w:divsChild>
        </w:div>
        <w:div w:id="1497651693">
          <w:marLeft w:val="0"/>
          <w:marRight w:val="0"/>
          <w:marTop w:val="300"/>
          <w:marBottom w:val="300"/>
          <w:divBdr>
            <w:top w:val="single" w:sz="4" w:space="0" w:color="DEDEDE"/>
            <w:left w:val="none" w:sz="0" w:space="0" w:color="auto"/>
            <w:bottom w:val="single" w:sz="4" w:space="0" w:color="DEDEDE"/>
            <w:right w:val="none" w:sz="0" w:space="0" w:color="auto"/>
          </w:divBdr>
        </w:div>
      </w:divsChild>
    </w:div>
    <w:div w:id="332952317">
      <w:bodyDiv w:val="1"/>
      <w:marLeft w:val="0"/>
      <w:marRight w:val="0"/>
      <w:marTop w:val="0"/>
      <w:marBottom w:val="0"/>
      <w:divBdr>
        <w:top w:val="none" w:sz="0" w:space="0" w:color="auto"/>
        <w:left w:val="none" w:sz="0" w:space="0" w:color="auto"/>
        <w:bottom w:val="none" w:sz="0" w:space="0" w:color="auto"/>
        <w:right w:val="none" w:sz="0" w:space="0" w:color="auto"/>
      </w:divBdr>
      <w:divsChild>
        <w:div w:id="798306440">
          <w:marLeft w:val="0"/>
          <w:marRight w:val="0"/>
          <w:marTop w:val="300"/>
          <w:marBottom w:val="300"/>
          <w:divBdr>
            <w:top w:val="single" w:sz="4" w:space="0" w:color="DEDEDE"/>
            <w:left w:val="none" w:sz="0" w:space="0" w:color="auto"/>
            <w:bottom w:val="single" w:sz="4" w:space="0" w:color="DEDEDE"/>
            <w:right w:val="none" w:sz="0" w:space="0" w:color="auto"/>
          </w:divBdr>
          <w:divsChild>
            <w:div w:id="1347558393">
              <w:marLeft w:val="0"/>
              <w:marRight w:val="0"/>
              <w:marTop w:val="0"/>
              <w:marBottom w:val="0"/>
              <w:divBdr>
                <w:top w:val="none" w:sz="0" w:space="0" w:color="auto"/>
                <w:left w:val="none" w:sz="0" w:space="0" w:color="auto"/>
                <w:bottom w:val="none" w:sz="0" w:space="0" w:color="auto"/>
                <w:right w:val="none" w:sz="0" w:space="0" w:color="auto"/>
              </w:divBdr>
              <w:divsChild>
                <w:div w:id="18623551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28785249">
          <w:marLeft w:val="0"/>
          <w:marRight w:val="0"/>
          <w:marTop w:val="480"/>
          <w:marBottom w:val="240"/>
          <w:divBdr>
            <w:top w:val="none" w:sz="0" w:space="0" w:color="auto"/>
            <w:left w:val="none" w:sz="0" w:space="0" w:color="auto"/>
            <w:bottom w:val="none" w:sz="0" w:space="0" w:color="auto"/>
            <w:right w:val="none" w:sz="0" w:space="0" w:color="auto"/>
          </w:divBdr>
          <w:divsChild>
            <w:div w:id="6414215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593976293">
      <w:bodyDiv w:val="1"/>
      <w:marLeft w:val="0"/>
      <w:marRight w:val="0"/>
      <w:marTop w:val="0"/>
      <w:marBottom w:val="0"/>
      <w:divBdr>
        <w:top w:val="none" w:sz="0" w:space="0" w:color="auto"/>
        <w:left w:val="none" w:sz="0" w:space="0" w:color="auto"/>
        <w:bottom w:val="none" w:sz="0" w:space="0" w:color="auto"/>
        <w:right w:val="none" w:sz="0" w:space="0" w:color="auto"/>
      </w:divBdr>
      <w:divsChild>
        <w:div w:id="667636052">
          <w:marLeft w:val="0"/>
          <w:marRight w:val="0"/>
          <w:marTop w:val="300"/>
          <w:marBottom w:val="300"/>
          <w:divBdr>
            <w:top w:val="single" w:sz="4" w:space="0" w:color="DEDEDE"/>
            <w:left w:val="none" w:sz="0" w:space="0" w:color="auto"/>
            <w:bottom w:val="single" w:sz="4" w:space="0" w:color="DEDEDE"/>
            <w:right w:val="none" w:sz="0" w:space="0" w:color="auto"/>
          </w:divBdr>
          <w:divsChild>
            <w:div w:id="434011513">
              <w:marLeft w:val="0"/>
              <w:marRight w:val="0"/>
              <w:marTop w:val="0"/>
              <w:marBottom w:val="0"/>
              <w:divBdr>
                <w:top w:val="none" w:sz="0" w:space="0" w:color="auto"/>
                <w:left w:val="none" w:sz="0" w:space="0" w:color="auto"/>
                <w:bottom w:val="none" w:sz="0" w:space="0" w:color="auto"/>
                <w:right w:val="none" w:sz="0" w:space="0" w:color="auto"/>
              </w:divBdr>
              <w:divsChild>
                <w:div w:id="16259743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59729549">
          <w:marLeft w:val="0"/>
          <w:marRight w:val="0"/>
          <w:marTop w:val="480"/>
          <w:marBottom w:val="240"/>
          <w:divBdr>
            <w:top w:val="none" w:sz="0" w:space="0" w:color="auto"/>
            <w:left w:val="none" w:sz="0" w:space="0" w:color="auto"/>
            <w:bottom w:val="none" w:sz="0" w:space="0" w:color="auto"/>
            <w:right w:val="none" w:sz="0" w:space="0" w:color="auto"/>
          </w:divBdr>
          <w:divsChild>
            <w:div w:id="205311242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610089719">
      <w:bodyDiv w:val="1"/>
      <w:marLeft w:val="0"/>
      <w:marRight w:val="0"/>
      <w:marTop w:val="0"/>
      <w:marBottom w:val="0"/>
      <w:divBdr>
        <w:top w:val="none" w:sz="0" w:space="0" w:color="auto"/>
        <w:left w:val="none" w:sz="0" w:space="0" w:color="auto"/>
        <w:bottom w:val="none" w:sz="0" w:space="0" w:color="auto"/>
        <w:right w:val="none" w:sz="0" w:space="0" w:color="auto"/>
      </w:divBdr>
    </w:div>
    <w:div w:id="612982396">
      <w:bodyDiv w:val="1"/>
      <w:marLeft w:val="0"/>
      <w:marRight w:val="0"/>
      <w:marTop w:val="0"/>
      <w:marBottom w:val="0"/>
      <w:divBdr>
        <w:top w:val="none" w:sz="0" w:space="0" w:color="auto"/>
        <w:left w:val="none" w:sz="0" w:space="0" w:color="auto"/>
        <w:bottom w:val="none" w:sz="0" w:space="0" w:color="auto"/>
        <w:right w:val="none" w:sz="0" w:space="0" w:color="auto"/>
      </w:divBdr>
      <w:divsChild>
        <w:div w:id="403602545">
          <w:marLeft w:val="0"/>
          <w:marRight w:val="0"/>
          <w:marTop w:val="480"/>
          <w:marBottom w:val="240"/>
          <w:divBdr>
            <w:top w:val="none" w:sz="0" w:space="0" w:color="auto"/>
            <w:left w:val="none" w:sz="0" w:space="0" w:color="auto"/>
            <w:bottom w:val="none" w:sz="0" w:space="0" w:color="auto"/>
            <w:right w:val="none" w:sz="0" w:space="0" w:color="auto"/>
          </w:divBdr>
          <w:divsChild>
            <w:div w:id="1877154241">
              <w:marLeft w:val="0"/>
              <w:marRight w:val="0"/>
              <w:marTop w:val="180"/>
              <w:marBottom w:val="180"/>
              <w:divBdr>
                <w:top w:val="single" w:sz="4" w:space="9" w:color="DDDDDD"/>
                <w:left w:val="none" w:sz="0" w:space="0" w:color="auto"/>
                <w:bottom w:val="none" w:sz="0" w:space="0" w:color="auto"/>
                <w:right w:val="none" w:sz="0" w:space="0" w:color="auto"/>
              </w:divBdr>
            </w:div>
          </w:divsChild>
        </w:div>
        <w:div w:id="593132085">
          <w:marLeft w:val="0"/>
          <w:marRight w:val="0"/>
          <w:marTop w:val="240"/>
          <w:marBottom w:val="240"/>
          <w:divBdr>
            <w:top w:val="none" w:sz="0" w:space="0" w:color="auto"/>
            <w:left w:val="none" w:sz="0" w:space="0" w:color="auto"/>
            <w:bottom w:val="none" w:sz="0" w:space="0" w:color="auto"/>
            <w:right w:val="none" w:sz="0" w:space="0" w:color="auto"/>
          </w:divBdr>
          <w:divsChild>
            <w:div w:id="1279794973">
              <w:marLeft w:val="600"/>
              <w:marRight w:val="0"/>
              <w:marTop w:val="0"/>
              <w:marBottom w:val="0"/>
              <w:divBdr>
                <w:top w:val="none" w:sz="0" w:space="0" w:color="auto"/>
                <w:left w:val="none" w:sz="0" w:space="0" w:color="auto"/>
                <w:bottom w:val="none" w:sz="0" w:space="0" w:color="auto"/>
                <w:right w:val="none" w:sz="0" w:space="0" w:color="auto"/>
              </w:divBdr>
            </w:div>
          </w:divsChild>
        </w:div>
        <w:div w:id="1664889820">
          <w:marLeft w:val="0"/>
          <w:marRight w:val="0"/>
          <w:marTop w:val="300"/>
          <w:marBottom w:val="300"/>
          <w:divBdr>
            <w:top w:val="single" w:sz="4" w:space="0" w:color="DEDEDE"/>
            <w:left w:val="none" w:sz="0" w:space="0" w:color="auto"/>
            <w:bottom w:val="single" w:sz="4" w:space="0" w:color="DEDEDE"/>
            <w:right w:val="none" w:sz="0" w:space="0" w:color="auto"/>
          </w:divBdr>
        </w:div>
        <w:div w:id="1952666387">
          <w:marLeft w:val="0"/>
          <w:marRight w:val="0"/>
          <w:marTop w:val="0"/>
          <w:marBottom w:val="0"/>
          <w:divBdr>
            <w:top w:val="none" w:sz="0" w:space="0" w:color="auto"/>
            <w:left w:val="none" w:sz="0" w:space="0" w:color="auto"/>
            <w:bottom w:val="none" w:sz="0" w:space="0" w:color="auto"/>
            <w:right w:val="none" w:sz="0" w:space="0" w:color="auto"/>
          </w:divBdr>
          <w:divsChild>
            <w:div w:id="12000584">
              <w:marLeft w:val="0"/>
              <w:marRight w:val="0"/>
              <w:marTop w:val="0"/>
              <w:marBottom w:val="0"/>
              <w:divBdr>
                <w:top w:val="none" w:sz="0" w:space="0" w:color="auto"/>
                <w:left w:val="none" w:sz="0" w:space="0" w:color="auto"/>
                <w:bottom w:val="none" w:sz="0" w:space="0" w:color="auto"/>
                <w:right w:val="none" w:sz="0" w:space="0" w:color="auto"/>
              </w:divBdr>
              <w:divsChild>
                <w:div w:id="458499586">
                  <w:marLeft w:val="0"/>
                  <w:marRight w:val="0"/>
                  <w:marTop w:val="0"/>
                  <w:marBottom w:val="0"/>
                  <w:divBdr>
                    <w:top w:val="none" w:sz="0" w:space="0" w:color="auto"/>
                    <w:left w:val="none" w:sz="0" w:space="0" w:color="auto"/>
                    <w:bottom w:val="none" w:sz="0" w:space="0" w:color="auto"/>
                    <w:right w:val="none" w:sz="0" w:space="0" w:color="auto"/>
                  </w:divBdr>
                </w:div>
                <w:div w:id="5855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09571">
      <w:bodyDiv w:val="1"/>
      <w:marLeft w:val="0"/>
      <w:marRight w:val="0"/>
      <w:marTop w:val="0"/>
      <w:marBottom w:val="0"/>
      <w:divBdr>
        <w:top w:val="none" w:sz="0" w:space="0" w:color="auto"/>
        <w:left w:val="none" w:sz="0" w:space="0" w:color="auto"/>
        <w:bottom w:val="none" w:sz="0" w:space="0" w:color="auto"/>
        <w:right w:val="none" w:sz="0" w:space="0" w:color="auto"/>
      </w:divBdr>
      <w:divsChild>
        <w:div w:id="334962674">
          <w:marLeft w:val="0"/>
          <w:marRight w:val="180"/>
          <w:marTop w:val="0"/>
          <w:marBottom w:val="0"/>
          <w:divBdr>
            <w:top w:val="none" w:sz="0" w:space="0" w:color="auto"/>
            <w:left w:val="none" w:sz="0" w:space="0" w:color="auto"/>
            <w:bottom w:val="none" w:sz="0" w:space="0" w:color="auto"/>
            <w:right w:val="none" w:sz="0" w:space="0" w:color="auto"/>
          </w:divBdr>
        </w:div>
        <w:div w:id="1512798694">
          <w:marLeft w:val="0"/>
          <w:marRight w:val="0"/>
          <w:marTop w:val="0"/>
          <w:marBottom w:val="0"/>
          <w:divBdr>
            <w:top w:val="none" w:sz="0" w:space="0" w:color="auto"/>
            <w:left w:val="none" w:sz="0" w:space="0" w:color="auto"/>
            <w:bottom w:val="none" w:sz="0" w:space="0" w:color="auto"/>
            <w:right w:val="none" w:sz="0" w:space="0" w:color="auto"/>
          </w:divBdr>
        </w:div>
        <w:div w:id="1995797414">
          <w:marLeft w:val="0"/>
          <w:marRight w:val="0"/>
          <w:marTop w:val="0"/>
          <w:marBottom w:val="0"/>
          <w:divBdr>
            <w:top w:val="none" w:sz="0" w:space="0" w:color="auto"/>
            <w:left w:val="none" w:sz="0" w:space="0" w:color="auto"/>
            <w:bottom w:val="none" w:sz="0" w:space="0" w:color="auto"/>
            <w:right w:val="none" w:sz="0" w:space="0" w:color="auto"/>
          </w:divBdr>
          <w:divsChild>
            <w:div w:id="3295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19827">
      <w:bodyDiv w:val="1"/>
      <w:marLeft w:val="0"/>
      <w:marRight w:val="0"/>
      <w:marTop w:val="0"/>
      <w:marBottom w:val="0"/>
      <w:divBdr>
        <w:top w:val="none" w:sz="0" w:space="0" w:color="auto"/>
        <w:left w:val="none" w:sz="0" w:space="0" w:color="auto"/>
        <w:bottom w:val="none" w:sz="0" w:space="0" w:color="auto"/>
        <w:right w:val="none" w:sz="0" w:space="0" w:color="auto"/>
      </w:divBdr>
      <w:divsChild>
        <w:div w:id="277224341">
          <w:marLeft w:val="0"/>
          <w:marRight w:val="0"/>
          <w:marTop w:val="480"/>
          <w:marBottom w:val="240"/>
          <w:divBdr>
            <w:top w:val="none" w:sz="0" w:space="0" w:color="auto"/>
            <w:left w:val="none" w:sz="0" w:space="0" w:color="auto"/>
            <w:bottom w:val="none" w:sz="0" w:space="0" w:color="auto"/>
            <w:right w:val="none" w:sz="0" w:space="0" w:color="auto"/>
          </w:divBdr>
          <w:divsChild>
            <w:div w:id="1383559500">
              <w:marLeft w:val="0"/>
              <w:marRight w:val="0"/>
              <w:marTop w:val="180"/>
              <w:marBottom w:val="180"/>
              <w:divBdr>
                <w:top w:val="single" w:sz="4" w:space="9" w:color="DDDDDD"/>
                <w:left w:val="none" w:sz="0" w:space="0" w:color="auto"/>
                <w:bottom w:val="none" w:sz="0" w:space="0" w:color="auto"/>
                <w:right w:val="none" w:sz="0" w:space="0" w:color="auto"/>
              </w:divBdr>
            </w:div>
          </w:divsChild>
        </w:div>
        <w:div w:id="876891414">
          <w:marLeft w:val="0"/>
          <w:marRight w:val="0"/>
          <w:marTop w:val="300"/>
          <w:marBottom w:val="300"/>
          <w:divBdr>
            <w:top w:val="single" w:sz="4" w:space="0" w:color="DEDEDE"/>
            <w:left w:val="none" w:sz="0" w:space="0" w:color="auto"/>
            <w:bottom w:val="single" w:sz="4" w:space="0" w:color="DEDEDE"/>
            <w:right w:val="none" w:sz="0" w:space="0" w:color="auto"/>
          </w:divBdr>
          <w:divsChild>
            <w:div w:id="848056437">
              <w:marLeft w:val="0"/>
              <w:marRight w:val="0"/>
              <w:marTop w:val="0"/>
              <w:marBottom w:val="0"/>
              <w:divBdr>
                <w:top w:val="none" w:sz="0" w:space="0" w:color="auto"/>
                <w:left w:val="none" w:sz="0" w:space="0" w:color="auto"/>
                <w:bottom w:val="none" w:sz="0" w:space="0" w:color="auto"/>
                <w:right w:val="none" w:sz="0" w:space="0" w:color="auto"/>
              </w:divBdr>
              <w:divsChild>
                <w:div w:id="35044957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42192429">
          <w:marLeft w:val="0"/>
          <w:marRight w:val="0"/>
          <w:marTop w:val="240"/>
          <w:marBottom w:val="240"/>
          <w:divBdr>
            <w:top w:val="none" w:sz="0" w:space="0" w:color="auto"/>
            <w:left w:val="none" w:sz="0" w:space="0" w:color="auto"/>
            <w:bottom w:val="none" w:sz="0" w:space="0" w:color="auto"/>
            <w:right w:val="none" w:sz="0" w:space="0" w:color="auto"/>
          </w:divBdr>
          <w:divsChild>
            <w:div w:id="635372636">
              <w:marLeft w:val="600"/>
              <w:marRight w:val="0"/>
              <w:marTop w:val="0"/>
              <w:marBottom w:val="0"/>
              <w:divBdr>
                <w:top w:val="none" w:sz="0" w:space="0" w:color="auto"/>
                <w:left w:val="none" w:sz="0" w:space="0" w:color="auto"/>
                <w:bottom w:val="none" w:sz="0" w:space="0" w:color="auto"/>
                <w:right w:val="none" w:sz="0" w:space="0" w:color="auto"/>
              </w:divBdr>
            </w:div>
          </w:divsChild>
        </w:div>
        <w:div w:id="1982883140">
          <w:marLeft w:val="0"/>
          <w:marRight w:val="0"/>
          <w:marTop w:val="0"/>
          <w:marBottom w:val="0"/>
          <w:divBdr>
            <w:top w:val="none" w:sz="0" w:space="0" w:color="auto"/>
            <w:left w:val="none" w:sz="0" w:space="0" w:color="auto"/>
            <w:bottom w:val="none" w:sz="0" w:space="0" w:color="auto"/>
            <w:right w:val="none" w:sz="0" w:space="0" w:color="auto"/>
          </w:divBdr>
          <w:divsChild>
            <w:div w:id="1504540760">
              <w:marLeft w:val="0"/>
              <w:marRight w:val="0"/>
              <w:marTop w:val="0"/>
              <w:marBottom w:val="0"/>
              <w:divBdr>
                <w:top w:val="none" w:sz="0" w:space="0" w:color="auto"/>
                <w:left w:val="none" w:sz="0" w:space="0" w:color="auto"/>
                <w:bottom w:val="none" w:sz="0" w:space="0" w:color="auto"/>
                <w:right w:val="none" w:sz="0" w:space="0" w:color="auto"/>
              </w:divBdr>
              <w:divsChild>
                <w:div w:id="1796017690">
                  <w:marLeft w:val="0"/>
                  <w:marRight w:val="0"/>
                  <w:marTop w:val="0"/>
                  <w:marBottom w:val="0"/>
                  <w:divBdr>
                    <w:top w:val="none" w:sz="0" w:space="0" w:color="auto"/>
                    <w:left w:val="none" w:sz="0" w:space="0" w:color="auto"/>
                    <w:bottom w:val="none" w:sz="0" w:space="0" w:color="auto"/>
                    <w:right w:val="none" w:sz="0" w:space="0" w:color="auto"/>
                  </w:divBdr>
                </w:div>
                <w:div w:id="19673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6610">
      <w:bodyDiv w:val="1"/>
      <w:marLeft w:val="0"/>
      <w:marRight w:val="0"/>
      <w:marTop w:val="0"/>
      <w:marBottom w:val="0"/>
      <w:divBdr>
        <w:top w:val="none" w:sz="0" w:space="0" w:color="auto"/>
        <w:left w:val="none" w:sz="0" w:space="0" w:color="auto"/>
        <w:bottom w:val="none" w:sz="0" w:space="0" w:color="auto"/>
        <w:right w:val="none" w:sz="0" w:space="0" w:color="auto"/>
      </w:divBdr>
      <w:divsChild>
        <w:div w:id="67460874">
          <w:marLeft w:val="0"/>
          <w:marRight w:val="0"/>
          <w:marTop w:val="240"/>
          <w:marBottom w:val="480"/>
          <w:divBdr>
            <w:top w:val="single" w:sz="4" w:space="0" w:color="C8C6C7"/>
            <w:left w:val="none" w:sz="0" w:space="0" w:color="auto"/>
            <w:bottom w:val="none" w:sz="0" w:space="0" w:color="auto"/>
            <w:right w:val="none" w:sz="0" w:space="0" w:color="auto"/>
          </w:divBdr>
        </w:div>
        <w:div w:id="1043552472">
          <w:marLeft w:val="0"/>
          <w:marRight w:val="0"/>
          <w:marTop w:val="0"/>
          <w:marBottom w:val="0"/>
          <w:divBdr>
            <w:top w:val="none" w:sz="0" w:space="0" w:color="auto"/>
            <w:left w:val="none" w:sz="0" w:space="0" w:color="auto"/>
            <w:bottom w:val="none" w:sz="0" w:space="0" w:color="auto"/>
            <w:right w:val="none" w:sz="0" w:space="0" w:color="auto"/>
          </w:divBdr>
        </w:div>
        <w:div w:id="1595477341">
          <w:marLeft w:val="0"/>
          <w:marRight w:val="0"/>
          <w:marTop w:val="300"/>
          <w:marBottom w:val="300"/>
          <w:divBdr>
            <w:top w:val="single" w:sz="4" w:space="0" w:color="DEDEDE"/>
            <w:left w:val="none" w:sz="0" w:space="0" w:color="auto"/>
            <w:bottom w:val="single" w:sz="4" w:space="0" w:color="DEDEDE"/>
            <w:right w:val="none" w:sz="0" w:space="0" w:color="auto"/>
          </w:divBdr>
          <w:divsChild>
            <w:div w:id="212811646">
              <w:marLeft w:val="0"/>
              <w:marRight w:val="0"/>
              <w:marTop w:val="0"/>
              <w:marBottom w:val="0"/>
              <w:divBdr>
                <w:top w:val="none" w:sz="0" w:space="0" w:color="auto"/>
                <w:left w:val="none" w:sz="0" w:space="0" w:color="auto"/>
                <w:bottom w:val="none" w:sz="0" w:space="0" w:color="auto"/>
                <w:right w:val="none" w:sz="0" w:space="0" w:color="auto"/>
              </w:divBdr>
              <w:divsChild>
                <w:div w:id="1598057076">
                  <w:marLeft w:val="120"/>
                  <w:marRight w:val="0"/>
                  <w:marTop w:val="84"/>
                  <w:marBottom w:val="0"/>
                  <w:divBdr>
                    <w:top w:val="none" w:sz="0" w:space="0" w:color="auto"/>
                    <w:left w:val="none" w:sz="0" w:space="0" w:color="auto"/>
                    <w:bottom w:val="none" w:sz="0" w:space="0" w:color="auto"/>
                    <w:right w:val="none" w:sz="0" w:space="0" w:color="auto"/>
                  </w:divBdr>
                  <w:divsChild>
                    <w:div w:id="76869646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795219031">
      <w:bodyDiv w:val="1"/>
      <w:marLeft w:val="0"/>
      <w:marRight w:val="0"/>
      <w:marTop w:val="0"/>
      <w:marBottom w:val="0"/>
      <w:divBdr>
        <w:top w:val="none" w:sz="0" w:space="0" w:color="auto"/>
        <w:left w:val="none" w:sz="0" w:space="0" w:color="auto"/>
        <w:bottom w:val="none" w:sz="0" w:space="0" w:color="auto"/>
        <w:right w:val="none" w:sz="0" w:space="0" w:color="auto"/>
      </w:divBdr>
      <w:divsChild>
        <w:div w:id="651563795">
          <w:marLeft w:val="0"/>
          <w:marRight w:val="0"/>
          <w:marTop w:val="300"/>
          <w:marBottom w:val="300"/>
          <w:divBdr>
            <w:top w:val="single" w:sz="4" w:space="0" w:color="DEDEDE"/>
            <w:left w:val="none" w:sz="0" w:space="0" w:color="auto"/>
            <w:bottom w:val="single" w:sz="4" w:space="0" w:color="DEDEDE"/>
            <w:right w:val="none" w:sz="0" w:space="0" w:color="auto"/>
          </w:divBdr>
          <w:divsChild>
            <w:div w:id="1669405659">
              <w:marLeft w:val="0"/>
              <w:marRight w:val="0"/>
              <w:marTop w:val="0"/>
              <w:marBottom w:val="0"/>
              <w:divBdr>
                <w:top w:val="none" w:sz="0" w:space="0" w:color="auto"/>
                <w:left w:val="none" w:sz="0" w:space="0" w:color="auto"/>
                <w:bottom w:val="none" w:sz="0" w:space="0" w:color="auto"/>
                <w:right w:val="none" w:sz="0" w:space="0" w:color="auto"/>
              </w:divBdr>
              <w:divsChild>
                <w:div w:id="1721396988">
                  <w:marLeft w:val="120"/>
                  <w:marRight w:val="0"/>
                  <w:marTop w:val="84"/>
                  <w:marBottom w:val="0"/>
                  <w:divBdr>
                    <w:top w:val="none" w:sz="0" w:space="0" w:color="auto"/>
                    <w:left w:val="none" w:sz="0" w:space="0" w:color="auto"/>
                    <w:bottom w:val="none" w:sz="0" w:space="0" w:color="auto"/>
                    <w:right w:val="none" w:sz="0" w:space="0" w:color="auto"/>
                  </w:divBdr>
                  <w:divsChild>
                    <w:div w:id="187750382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941914865">
          <w:marLeft w:val="0"/>
          <w:marRight w:val="0"/>
          <w:marTop w:val="240"/>
          <w:marBottom w:val="480"/>
          <w:divBdr>
            <w:top w:val="single" w:sz="4" w:space="0" w:color="C8C6C7"/>
            <w:left w:val="none" w:sz="0" w:space="0" w:color="auto"/>
            <w:bottom w:val="none" w:sz="0" w:space="0" w:color="auto"/>
            <w:right w:val="none" w:sz="0" w:space="0" w:color="auto"/>
          </w:divBdr>
        </w:div>
        <w:div w:id="1196771252">
          <w:marLeft w:val="0"/>
          <w:marRight w:val="0"/>
          <w:marTop w:val="0"/>
          <w:marBottom w:val="0"/>
          <w:divBdr>
            <w:top w:val="none" w:sz="0" w:space="0" w:color="auto"/>
            <w:left w:val="none" w:sz="0" w:space="0" w:color="auto"/>
            <w:bottom w:val="none" w:sz="0" w:space="0" w:color="auto"/>
            <w:right w:val="none" w:sz="0" w:space="0" w:color="auto"/>
          </w:divBdr>
        </w:div>
        <w:div w:id="1928030999">
          <w:marLeft w:val="0"/>
          <w:marRight w:val="0"/>
          <w:marTop w:val="0"/>
          <w:marBottom w:val="0"/>
          <w:divBdr>
            <w:top w:val="none" w:sz="0" w:space="0" w:color="auto"/>
            <w:left w:val="none" w:sz="0" w:space="0" w:color="auto"/>
            <w:bottom w:val="none" w:sz="0" w:space="0" w:color="auto"/>
            <w:right w:val="none" w:sz="0" w:space="0" w:color="auto"/>
          </w:divBdr>
        </w:div>
        <w:div w:id="2028212507">
          <w:marLeft w:val="0"/>
          <w:marRight w:val="0"/>
          <w:marTop w:val="0"/>
          <w:marBottom w:val="0"/>
          <w:divBdr>
            <w:top w:val="none" w:sz="0" w:space="0" w:color="auto"/>
            <w:left w:val="none" w:sz="0" w:space="0" w:color="auto"/>
            <w:bottom w:val="none" w:sz="0" w:space="0" w:color="auto"/>
            <w:right w:val="none" w:sz="0" w:space="0" w:color="auto"/>
          </w:divBdr>
        </w:div>
      </w:divsChild>
    </w:div>
    <w:div w:id="819003998">
      <w:bodyDiv w:val="1"/>
      <w:marLeft w:val="0"/>
      <w:marRight w:val="0"/>
      <w:marTop w:val="0"/>
      <w:marBottom w:val="0"/>
      <w:divBdr>
        <w:top w:val="none" w:sz="0" w:space="0" w:color="auto"/>
        <w:left w:val="none" w:sz="0" w:space="0" w:color="auto"/>
        <w:bottom w:val="none" w:sz="0" w:space="0" w:color="auto"/>
        <w:right w:val="none" w:sz="0" w:space="0" w:color="auto"/>
      </w:divBdr>
      <w:divsChild>
        <w:div w:id="245577270">
          <w:marLeft w:val="0"/>
          <w:marRight w:val="0"/>
          <w:marTop w:val="240"/>
          <w:marBottom w:val="240"/>
          <w:divBdr>
            <w:top w:val="none" w:sz="0" w:space="0" w:color="auto"/>
            <w:left w:val="none" w:sz="0" w:space="0" w:color="auto"/>
            <w:bottom w:val="none" w:sz="0" w:space="0" w:color="auto"/>
            <w:right w:val="none" w:sz="0" w:space="0" w:color="auto"/>
          </w:divBdr>
          <w:divsChild>
            <w:div w:id="81604541">
              <w:marLeft w:val="600"/>
              <w:marRight w:val="0"/>
              <w:marTop w:val="0"/>
              <w:marBottom w:val="0"/>
              <w:divBdr>
                <w:top w:val="none" w:sz="0" w:space="0" w:color="auto"/>
                <w:left w:val="none" w:sz="0" w:space="0" w:color="auto"/>
                <w:bottom w:val="none" w:sz="0" w:space="0" w:color="auto"/>
                <w:right w:val="none" w:sz="0" w:space="0" w:color="auto"/>
              </w:divBdr>
            </w:div>
          </w:divsChild>
        </w:div>
        <w:div w:id="765152139">
          <w:marLeft w:val="0"/>
          <w:marRight w:val="0"/>
          <w:marTop w:val="480"/>
          <w:marBottom w:val="240"/>
          <w:divBdr>
            <w:top w:val="none" w:sz="0" w:space="0" w:color="auto"/>
            <w:left w:val="none" w:sz="0" w:space="0" w:color="auto"/>
            <w:bottom w:val="none" w:sz="0" w:space="0" w:color="auto"/>
            <w:right w:val="none" w:sz="0" w:space="0" w:color="auto"/>
          </w:divBdr>
          <w:divsChild>
            <w:div w:id="1103839925">
              <w:marLeft w:val="0"/>
              <w:marRight w:val="0"/>
              <w:marTop w:val="180"/>
              <w:marBottom w:val="180"/>
              <w:divBdr>
                <w:top w:val="single" w:sz="4" w:space="9" w:color="DDDDDD"/>
                <w:left w:val="none" w:sz="0" w:space="0" w:color="auto"/>
                <w:bottom w:val="none" w:sz="0" w:space="0" w:color="auto"/>
                <w:right w:val="none" w:sz="0" w:space="0" w:color="auto"/>
              </w:divBdr>
            </w:div>
          </w:divsChild>
        </w:div>
        <w:div w:id="987978886">
          <w:marLeft w:val="0"/>
          <w:marRight w:val="0"/>
          <w:marTop w:val="300"/>
          <w:marBottom w:val="300"/>
          <w:divBdr>
            <w:top w:val="single" w:sz="4" w:space="0" w:color="DEDEDE"/>
            <w:left w:val="none" w:sz="0" w:space="0" w:color="auto"/>
            <w:bottom w:val="single" w:sz="4" w:space="0" w:color="DEDEDE"/>
            <w:right w:val="none" w:sz="0" w:space="0" w:color="auto"/>
          </w:divBdr>
          <w:divsChild>
            <w:div w:id="683478032">
              <w:marLeft w:val="0"/>
              <w:marRight w:val="0"/>
              <w:marTop w:val="0"/>
              <w:marBottom w:val="0"/>
              <w:divBdr>
                <w:top w:val="none" w:sz="0" w:space="0" w:color="auto"/>
                <w:left w:val="none" w:sz="0" w:space="0" w:color="auto"/>
                <w:bottom w:val="none" w:sz="0" w:space="0" w:color="auto"/>
                <w:right w:val="none" w:sz="0" w:space="0" w:color="auto"/>
              </w:divBdr>
              <w:divsChild>
                <w:div w:id="122861100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871725074">
      <w:bodyDiv w:val="1"/>
      <w:marLeft w:val="0"/>
      <w:marRight w:val="0"/>
      <w:marTop w:val="0"/>
      <w:marBottom w:val="0"/>
      <w:divBdr>
        <w:top w:val="none" w:sz="0" w:space="0" w:color="auto"/>
        <w:left w:val="none" w:sz="0" w:space="0" w:color="auto"/>
        <w:bottom w:val="none" w:sz="0" w:space="0" w:color="auto"/>
        <w:right w:val="none" w:sz="0" w:space="0" w:color="auto"/>
      </w:divBdr>
      <w:divsChild>
        <w:div w:id="1120146510">
          <w:marLeft w:val="0"/>
          <w:marRight w:val="0"/>
          <w:marTop w:val="300"/>
          <w:marBottom w:val="300"/>
          <w:divBdr>
            <w:top w:val="single" w:sz="4" w:space="0" w:color="DEDEDE"/>
            <w:left w:val="none" w:sz="0" w:space="0" w:color="auto"/>
            <w:bottom w:val="single" w:sz="4" w:space="0" w:color="DEDEDE"/>
            <w:right w:val="none" w:sz="0" w:space="0" w:color="auto"/>
          </w:divBdr>
          <w:divsChild>
            <w:div w:id="701710205">
              <w:marLeft w:val="0"/>
              <w:marRight w:val="0"/>
              <w:marTop w:val="0"/>
              <w:marBottom w:val="0"/>
              <w:divBdr>
                <w:top w:val="none" w:sz="0" w:space="0" w:color="auto"/>
                <w:left w:val="none" w:sz="0" w:space="0" w:color="auto"/>
                <w:bottom w:val="none" w:sz="0" w:space="0" w:color="auto"/>
                <w:right w:val="none" w:sz="0" w:space="0" w:color="auto"/>
              </w:divBdr>
              <w:divsChild>
                <w:div w:id="148262116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35638504">
          <w:marLeft w:val="0"/>
          <w:marRight w:val="0"/>
          <w:marTop w:val="480"/>
          <w:marBottom w:val="240"/>
          <w:divBdr>
            <w:top w:val="none" w:sz="0" w:space="0" w:color="auto"/>
            <w:left w:val="none" w:sz="0" w:space="0" w:color="auto"/>
            <w:bottom w:val="none" w:sz="0" w:space="0" w:color="auto"/>
            <w:right w:val="none" w:sz="0" w:space="0" w:color="auto"/>
          </w:divBdr>
          <w:divsChild>
            <w:div w:id="62596483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886793698">
      <w:bodyDiv w:val="1"/>
      <w:marLeft w:val="0"/>
      <w:marRight w:val="0"/>
      <w:marTop w:val="0"/>
      <w:marBottom w:val="0"/>
      <w:divBdr>
        <w:top w:val="none" w:sz="0" w:space="0" w:color="auto"/>
        <w:left w:val="none" w:sz="0" w:space="0" w:color="auto"/>
        <w:bottom w:val="none" w:sz="0" w:space="0" w:color="auto"/>
        <w:right w:val="none" w:sz="0" w:space="0" w:color="auto"/>
      </w:divBdr>
      <w:divsChild>
        <w:div w:id="1701322501">
          <w:marLeft w:val="0"/>
          <w:marRight w:val="0"/>
          <w:marTop w:val="240"/>
          <w:marBottom w:val="240"/>
          <w:divBdr>
            <w:top w:val="none" w:sz="0" w:space="0" w:color="auto"/>
            <w:left w:val="none" w:sz="0" w:space="0" w:color="auto"/>
            <w:bottom w:val="none" w:sz="0" w:space="0" w:color="auto"/>
            <w:right w:val="none" w:sz="0" w:space="0" w:color="auto"/>
          </w:divBdr>
          <w:divsChild>
            <w:div w:id="62988817">
              <w:marLeft w:val="600"/>
              <w:marRight w:val="0"/>
              <w:marTop w:val="0"/>
              <w:marBottom w:val="0"/>
              <w:divBdr>
                <w:top w:val="none" w:sz="0" w:space="0" w:color="auto"/>
                <w:left w:val="none" w:sz="0" w:space="0" w:color="auto"/>
                <w:bottom w:val="none" w:sz="0" w:space="0" w:color="auto"/>
                <w:right w:val="none" w:sz="0" w:space="0" w:color="auto"/>
              </w:divBdr>
            </w:div>
          </w:divsChild>
        </w:div>
        <w:div w:id="1992126859">
          <w:marLeft w:val="0"/>
          <w:marRight w:val="0"/>
          <w:marTop w:val="300"/>
          <w:marBottom w:val="300"/>
          <w:divBdr>
            <w:top w:val="single" w:sz="4" w:space="0" w:color="DEDEDE"/>
            <w:left w:val="none" w:sz="0" w:space="0" w:color="auto"/>
            <w:bottom w:val="single" w:sz="4" w:space="0" w:color="DEDEDE"/>
            <w:right w:val="none" w:sz="0" w:space="0" w:color="auto"/>
          </w:divBdr>
          <w:divsChild>
            <w:div w:id="1483615078">
              <w:marLeft w:val="0"/>
              <w:marRight w:val="0"/>
              <w:marTop w:val="0"/>
              <w:marBottom w:val="0"/>
              <w:divBdr>
                <w:top w:val="none" w:sz="0" w:space="0" w:color="auto"/>
                <w:left w:val="none" w:sz="0" w:space="0" w:color="auto"/>
                <w:bottom w:val="none" w:sz="0" w:space="0" w:color="auto"/>
                <w:right w:val="none" w:sz="0" w:space="0" w:color="auto"/>
              </w:divBdr>
              <w:divsChild>
                <w:div w:id="193338904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82629297">
          <w:marLeft w:val="0"/>
          <w:marRight w:val="0"/>
          <w:marTop w:val="480"/>
          <w:marBottom w:val="240"/>
          <w:divBdr>
            <w:top w:val="none" w:sz="0" w:space="0" w:color="auto"/>
            <w:left w:val="none" w:sz="0" w:space="0" w:color="auto"/>
            <w:bottom w:val="none" w:sz="0" w:space="0" w:color="auto"/>
            <w:right w:val="none" w:sz="0" w:space="0" w:color="auto"/>
          </w:divBdr>
          <w:divsChild>
            <w:div w:id="51630737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64041738">
      <w:bodyDiv w:val="1"/>
      <w:marLeft w:val="0"/>
      <w:marRight w:val="0"/>
      <w:marTop w:val="0"/>
      <w:marBottom w:val="0"/>
      <w:divBdr>
        <w:top w:val="none" w:sz="0" w:space="0" w:color="auto"/>
        <w:left w:val="none" w:sz="0" w:space="0" w:color="auto"/>
        <w:bottom w:val="none" w:sz="0" w:space="0" w:color="auto"/>
        <w:right w:val="none" w:sz="0" w:space="0" w:color="auto"/>
      </w:divBdr>
      <w:divsChild>
        <w:div w:id="509417739">
          <w:marLeft w:val="0"/>
          <w:marRight w:val="0"/>
          <w:marTop w:val="300"/>
          <w:marBottom w:val="300"/>
          <w:divBdr>
            <w:top w:val="single" w:sz="4" w:space="0" w:color="DEDEDE"/>
            <w:left w:val="none" w:sz="0" w:space="0" w:color="auto"/>
            <w:bottom w:val="single" w:sz="4" w:space="0" w:color="DEDEDE"/>
            <w:right w:val="none" w:sz="0" w:space="0" w:color="auto"/>
          </w:divBdr>
          <w:divsChild>
            <w:div w:id="1065571131">
              <w:marLeft w:val="0"/>
              <w:marRight w:val="0"/>
              <w:marTop w:val="0"/>
              <w:marBottom w:val="0"/>
              <w:divBdr>
                <w:top w:val="none" w:sz="0" w:space="0" w:color="auto"/>
                <w:left w:val="none" w:sz="0" w:space="0" w:color="auto"/>
                <w:bottom w:val="none" w:sz="0" w:space="0" w:color="auto"/>
                <w:right w:val="none" w:sz="0" w:space="0" w:color="auto"/>
              </w:divBdr>
              <w:divsChild>
                <w:div w:id="160989615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30513356">
          <w:marLeft w:val="0"/>
          <w:marRight w:val="0"/>
          <w:marTop w:val="480"/>
          <w:marBottom w:val="240"/>
          <w:divBdr>
            <w:top w:val="none" w:sz="0" w:space="0" w:color="auto"/>
            <w:left w:val="none" w:sz="0" w:space="0" w:color="auto"/>
            <w:bottom w:val="none" w:sz="0" w:space="0" w:color="auto"/>
            <w:right w:val="none" w:sz="0" w:space="0" w:color="auto"/>
          </w:divBdr>
          <w:divsChild>
            <w:div w:id="845245140">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64190412">
      <w:bodyDiv w:val="1"/>
      <w:marLeft w:val="0"/>
      <w:marRight w:val="0"/>
      <w:marTop w:val="0"/>
      <w:marBottom w:val="0"/>
      <w:divBdr>
        <w:top w:val="none" w:sz="0" w:space="0" w:color="auto"/>
        <w:left w:val="none" w:sz="0" w:space="0" w:color="auto"/>
        <w:bottom w:val="none" w:sz="0" w:space="0" w:color="auto"/>
        <w:right w:val="none" w:sz="0" w:space="0" w:color="auto"/>
      </w:divBdr>
    </w:div>
    <w:div w:id="987201107">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5">
          <w:marLeft w:val="0"/>
          <w:marRight w:val="0"/>
          <w:marTop w:val="480"/>
          <w:marBottom w:val="240"/>
          <w:divBdr>
            <w:top w:val="none" w:sz="0" w:space="0" w:color="auto"/>
            <w:left w:val="none" w:sz="0" w:space="0" w:color="auto"/>
            <w:bottom w:val="none" w:sz="0" w:space="0" w:color="auto"/>
            <w:right w:val="none" w:sz="0" w:space="0" w:color="auto"/>
          </w:divBdr>
          <w:divsChild>
            <w:div w:id="2116517805">
              <w:marLeft w:val="0"/>
              <w:marRight w:val="0"/>
              <w:marTop w:val="180"/>
              <w:marBottom w:val="180"/>
              <w:divBdr>
                <w:top w:val="single" w:sz="4" w:space="9" w:color="DDDDDD"/>
                <w:left w:val="none" w:sz="0" w:space="0" w:color="auto"/>
                <w:bottom w:val="none" w:sz="0" w:space="0" w:color="auto"/>
                <w:right w:val="none" w:sz="0" w:space="0" w:color="auto"/>
              </w:divBdr>
            </w:div>
          </w:divsChild>
        </w:div>
        <w:div w:id="1469277294">
          <w:marLeft w:val="0"/>
          <w:marRight w:val="0"/>
          <w:marTop w:val="0"/>
          <w:marBottom w:val="0"/>
          <w:divBdr>
            <w:top w:val="none" w:sz="0" w:space="0" w:color="auto"/>
            <w:left w:val="none" w:sz="0" w:space="0" w:color="auto"/>
            <w:bottom w:val="none" w:sz="0" w:space="0" w:color="auto"/>
            <w:right w:val="none" w:sz="0" w:space="0" w:color="auto"/>
          </w:divBdr>
          <w:divsChild>
            <w:div w:id="64884292">
              <w:marLeft w:val="0"/>
              <w:marRight w:val="0"/>
              <w:marTop w:val="0"/>
              <w:marBottom w:val="0"/>
              <w:divBdr>
                <w:top w:val="none" w:sz="0" w:space="0" w:color="auto"/>
                <w:left w:val="none" w:sz="0" w:space="0" w:color="auto"/>
                <w:bottom w:val="none" w:sz="0" w:space="0" w:color="auto"/>
                <w:right w:val="none" w:sz="0" w:space="0" w:color="auto"/>
              </w:divBdr>
              <w:divsChild>
                <w:div w:id="108670189">
                  <w:marLeft w:val="0"/>
                  <w:marRight w:val="0"/>
                  <w:marTop w:val="0"/>
                  <w:marBottom w:val="0"/>
                  <w:divBdr>
                    <w:top w:val="none" w:sz="0" w:space="0" w:color="auto"/>
                    <w:left w:val="none" w:sz="0" w:space="0" w:color="auto"/>
                    <w:bottom w:val="none" w:sz="0" w:space="0" w:color="auto"/>
                    <w:right w:val="none" w:sz="0" w:space="0" w:color="auto"/>
                  </w:divBdr>
                </w:div>
                <w:div w:id="1893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69418">
          <w:marLeft w:val="0"/>
          <w:marRight w:val="0"/>
          <w:marTop w:val="300"/>
          <w:marBottom w:val="300"/>
          <w:divBdr>
            <w:top w:val="single" w:sz="4" w:space="0" w:color="DEDEDE"/>
            <w:left w:val="none" w:sz="0" w:space="0" w:color="auto"/>
            <w:bottom w:val="single" w:sz="4" w:space="0" w:color="DEDEDE"/>
            <w:right w:val="none" w:sz="0" w:space="0" w:color="auto"/>
          </w:divBdr>
          <w:divsChild>
            <w:div w:id="884801616">
              <w:marLeft w:val="0"/>
              <w:marRight w:val="0"/>
              <w:marTop w:val="0"/>
              <w:marBottom w:val="0"/>
              <w:divBdr>
                <w:top w:val="none" w:sz="0" w:space="0" w:color="auto"/>
                <w:left w:val="none" w:sz="0" w:space="0" w:color="auto"/>
                <w:bottom w:val="none" w:sz="0" w:space="0" w:color="auto"/>
                <w:right w:val="none" w:sz="0" w:space="0" w:color="auto"/>
              </w:divBdr>
              <w:divsChild>
                <w:div w:id="810634497">
                  <w:marLeft w:val="120"/>
                  <w:marRight w:val="0"/>
                  <w:marTop w:val="84"/>
                  <w:marBottom w:val="0"/>
                  <w:divBdr>
                    <w:top w:val="none" w:sz="0" w:space="0" w:color="auto"/>
                    <w:left w:val="none" w:sz="0" w:space="0" w:color="auto"/>
                    <w:bottom w:val="none" w:sz="0" w:space="0" w:color="auto"/>
                    <w:right w:val="none" w:sz="0" w:space="0" w:color="auto"/>
                  </w:divBdr>
                  <w:divsChild>
                    <w:div w:id="57451728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996567125">
      <w:bodyDiv w:val="1"/>
      <w:marLeft w:val="0"/>
      <w:marRight w:val="0"/>
      <w:marTop w:val="0"/>
      <w:marBottom w:val="0"/>
      <w:divBdr>
        <w:top w:val="none" w:sz="0" w:space="0" w:color="auto"/>
        <w:left w:val="none" w:sz="0" w:space="0" w:color="auto"/>
        <w:bottom w:val="none" w:sz="0" w:space="0" w:color="auto"/>
        <w:right w:val="none" w:sz="0" w:space="0" w:color="auto"/>
      </w:divBdr>
      <w:divsChild>
        <w:div w:id="1165392318">
          <w:marLeft w:val="0"/>
          <w:marRight w:val="0"/>
          <w:marTop w:val="300"/>
          <w:marBottom w:val="300"/>
          <w:divBdr>
            <w:top w:val="single" w:sz="4" w:space="0" w:color="DEDEDE"/>
            <w:left w:val="none" w:sz="0" w:space="0" w:color="auto"/>
            <w:bottom w:val="single" w:sz="4" w:space="0" w:color="DEDEDE"/>
            <w:right w:val="none" w:sz="0" w:space="0" w:color="auto"/>
          </w:divBdr>
          <w:divsChild>
            <w:div w:id="522326603">
              <w:marLeft w:val="0"/>
              <w:marRight w:val="0"/>
              <w:marTop w:val="0"/>
              <w:marBottom w:val="0"/>
              <w:divBdr>
                <w:top w:val="none" w:sz="0" w:space="0" w:color="auto"/>
                <w:left w:val="none" w:sz="0" w:space="0" w:color="auto"/>
                <w:bottom w:val="none" w:sz="0" w:space="0" w:color="auto"/>
                <w:right w:val="none" w:sz="0" w:space="0" w:color="auto"/>
              </w:divBdr>
              <w:divsChild>
                <w:div w:id="77228790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05055008">
          <w:marLeft w:val="0"/>
          <w:marRight w:val="0"/>
          <w:marTop w:val="480"/>
          <w:marBottom w:val="240"/>
          <w:divBdr>
            <w:top w:val="none" w:sz="0" w:space="0" w:color="auto"/>
            <w:left w:val="none" w:sz="0" w:space="0" w:color="auto"/>
            <w:bottom w:val="none" w:sz="0" w:space="0" w:color="auto"/>
            <w:right w:val="none" w:sz="0" w:space="0" w:color="auto"/>
          </w:divBdr>
          <w:divsChild>
            <w:div w:id="1241476903">
              <w:marLeft w:val="0"/>
              <w:marRight w:val="0"/>
              <w:marTop w:val="180"/>
              <w:marBottom w:val="180"/>
              <w:divBdr>
                <w:top w:val="single" w:sz="4" w:space="9" w:color="DDDDDD"/>
                <w:left w:val="none" w:sz="0" w:space="0" w:color="auto"/>
                <w:bottom w:val="none" w:sz="0" w:space="0" w:color="auto"/>
                <w:right w:val="none" w:sz="0" w:space="0" w:color="auto"/>
              </w:divBdr>
            </w:div>
          </w:divsChild>
        </w:div>
        <w:div w:id="1787118733">
          <w:marLeft w:val="0"/>
          <w:marRight w:val="0"/>
          <w:marTop w:val="0"/>
          <w:marBottom w:val="0"/>
          <w:divBdr>
            <w:top w:val="none" w:sz="0" w:space="0" w:color="auto"/>
            <w:left w:val="none" w:sz="0" w:space="0" w:color="auto"/>
            <w:bottom w:val="none" w:sz="0" w:space="0" w:color="auto"/>
            <w:right w:val="none" w:sz="0" w:space="0" w:color="auto"/>
          </w:divBdr>
          <w:divsChild>
            <w:div w:id="1815028648">
              <w:marLeft w:val="0"/>
              <w:marRight w:val="0"/>
              <w:marTop w:val="0"/>
              <w:marBottom w:val="0"/>
              <w:divBdr>
                <w:top w:val="none" w:sz="0" w:space="0" w:color="auto"/>
                <w:left w:val="none" w:sz="0" w:space="0" w:color="auto"/>
                <w:bottom w:val="none" w:sz="0" w:space="0" w:color="auto"/>
                <w:right w:val="none" w:sz="0" w:space="0" w:color="auto"/>
              </w:divBdr>
              <w:divsChild>
                <w:div w:id="569540366">
                  <w:marLeft w:val="0"/>
                  <w:marRight w:val="0"/>
                  <w:marTop w:val="0"/>
                  <w:marBottom w:val="0"/>
                  <w:divBdr>
                    <w:top w:val="none" w:sz="0" w:space="0" w:color="auto"/>
                    <w:left w:val="none" w:sz="0" w:space="0" w:color="auto"/>
                    <w:bottom w:val="none" w:sz="0" w:space="0" w:color="auto"/>
                    <w:right w:val="none" w:sz="0" w:space="0" w:color="auto"/>
                  </w:divBdr>
                </w:div>
                <w:div w:id="17816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2932">
          <w:marLeft w:val="0"/>
          <w:marRight w:val="0"/>
          <w:marTop w:val="240"/>
          <w:marBottom w:val="240"/>
          <w:divBdr>
            <w:top w:val="none" w:sz="0" w:space="0" w:color="auto"/>
            <w:left w:val="none" w:sz="0" w:space="0" w:color="auto"/>
            <w:bottom w:val="none" w:sz="0" w:space="0" w:color="auto"/>
            <w:right w:val="none" w:sz="0" w:space="0" w:color="auto"/>
          </w:divBdr>
          <w:divsChild>
            <w:div w:id="8470587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6249070">
      <w:bodyDiv w:val="1"/>
      <w:marLeft w:val="0"/>
      <w:marRight w:val="0"/>
      <w:marTop w:val="0"/>
      <w:marBottom w:val="0"/>
      <w:divBdr>
        <w:top w:val="none" w:sz="0" w:space="0" w:color="auto"/>
        <w:left w:val="none" w:sz="0" w:space="0" w:color="auto"/>
        <w:bottom w:val="none" w:sz="0" w:space="0" w:color="auto"/>
        <w:right w:val="none" w:sz="0" w:space="0" w:color="auto"/>
      </w:divBdr>
      <w:divsChild>
        <w:div w:id="606543868">
          <w:marLeft w:val="0"/>
          <w:marRight w:val="0"/>
          <w:marTop w:val="240"/>
          <w:marBottom w:val="240"/>
          <w:divBdr>
            <w:top w:val="none" w:sz="0" w:space="0" w:color="auto"/>
            <w:left w:val="none" w:sz="0" w:space="0" w:color="auto"/>
            <w:bottom w:val="none" w:sz="0" w:space="0" w:color="auto"/>
            <w:right w:val="none" w:sz="0" w:space="0" w:color="auto"/>
          </w:divBdr>
          <w:divsChild>
            <w:div w:id="1731146890">
              <w:marLeft w:val="600"/>
              <w:marRight w:val="0"/>
              <w:marTop w:val="0"/>
              <w:marBottom w:val="0"/>
              <w:divBdr>
                <w:top w:val="none" w:sz="0" w:space="0" w:color="auto"/>
                <w:left w:val="none" w:sz="0" w:space="0" w:color="auto"/>
                <w:bottom w:val="none" w:sz="0" w:space="0" w:color="auto"/>
                <w:right w:val="none" w:sz="0" w:space="0" w:color="auto"/>
              </w:divBdr>
            </w:div>
          </w:divsChild>
        </w:div>
        <w:div w:id="1829663610">
          <w:marLeft w:val="0"/>
          <w:marRight w:val="0"/>
          <w:marTop w:val="480"/>
          <w:marBottom w:val="240"/>
          <w:divBdr>
            <w:top w:val="none" w:sz="0" w:space="0" w:color="auto"/>
            <w:left w:val="none" w:sz="0" w:space="0" w:color="auto"/>
            <w:bottom w:val="none" w:sz="0" w:space="0" w:color="auto"/>
            <w:right w:val="none" w:sz="0" w:space="0" w:color="auto"/>
          </w:divBdr>
          <w:divsChild>
            <w:div w:id="643971269">
              <w:marLeft w:val="0"/>
              <w:marRight w:val="0"/>
              <w:marTop w:val="180"/>
              <w:marBottom w:val="180"/>
              <w:divBdr>
                <w:top w:val="single" w:sz="4" w:space="9" w:color="DDDDDD"/>
                <w:left w:val="none" w:sz="0" w:space="0" w:color="auto"/>
                <w:bottom w:val="none" w:sz="0" w:space="0" w:color="auto"/>
                <w:right w:val="none" w:sz="0" w:space="0" w:color="auto"/>
              </w:divBdr>
            </w:div>
          </w:divsChild>
        </w:div>
        <w:div w:id="2105109974">
          <w:marLeft w:val="0"/>
          <w:marRight w:val="0"/>
          <w:marTop w:val="300"/>
          <w:marBottom w:val="300"/>
          <w:divBdr>
            <w:top w:val="single" w:sz="4" w:space="0" w:color="DEDEDE"/>
            <w:left w:val="none" w:sz="0" w:space="0" w:color="auto"/>
            <w:bottom w:val="single" w:sz="4" w:space="0" w:color="DEDEDE"/>
            <w:right w:val="none" w:sz="0" w:space="0" w:color="auto"/>
          </w:divBdr>
          <w:divsChild>
            <w:div w:id="786312025">
              <w:marLeft w:val="0"/>
              <w:marRight w:val="0"/>
              <w:marTop w:val="0"/>
              <w:marBottom w:val="0"/>
              <w:divBdr>
                <w:top w:val="none" w:sz="0" w:space="0" w:color="auto"/>
                <w:left w:val="none" w:sz="0" w:space="0" w:color="auto"/>
                <w:bottom w:val="none" w:sz="0" w:space="0" w:color="auto"/>
                <w:right w:val="none" w:sz="0" w:space="0" w:color="auto"/>
              </w:divBdr>
              <w:divsChild>
                <w:div w:id="2125223700">
                  <w:marLeft w:val="120"/>
                  <w:marRight w:val="0"/>
                  <w:marTop w:val="84"/>
                  <w:marBottom w:val="0"/>
                  <w:divBdr>
                    <w:top w:val="none" w:sz="0" w:space="0" w:color="auto"/>
                    <w:left w:val="none" w:sz="0" w:space="0" w:color="auto"/>
                    <w:bottom w:val="none" w:sz="0" w:space="0" w:color="auto"/>
                    <w:right w:val="none" w:sz="0" w:space="0" w:color="auto"/>
                  </w:divBdr>
                  <w:divsChild>
                    <w:div w:id="108541753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025210116">
      <w:bodyDiv w:val="1"/>
      <w:marLeft w:val="0"/>
      <w:marRight w:val="0"/>
      <w:marTop w:val="0"/>
      <w:marBottom w:val="0"/>
      <w:divBdr>
        <w:top w:val="none" w:sz="0" w:space="0" w:color="auto"/>
        <w:left w:val="none" w:sz="0" w:space="0" w:color="auto"/>
        <w:bottom w:val="none" w:sz="0" w:space="0" w:color="auto"/>
        <w:right w:val="none" w:sz="0" w:space="0" w:color="auto"/>
      </w:divBdr>
      <w:divsChild>
        <w:div w:id="443351819">
          <w:marLeft w:val="0"/>
          <w:marRight w:val="0"/>
          <w:marTop w:val="480"/>
          <w:marBottom w:val="240"/>
          <w:divBdr>
            <w:top w:val="none" w:sz="0" w:space="0" w:color="auto"/>
            <w:left w:val="none" w:sz="0" w:space="0" w:color="auto"/>
            <w:bottom w:val="none" w:sz="0" w:space="0" w:color="auto"/>
            <w:right w:val="none" w:sz="0" w:space="0" w:color="auto"/>
          </w:divBdr>
          <w:divsChild>
            <w:div w:id="1645041257">
              <w:marLeft w:val="0"/>
              <w:marRight w:val="0"/>
              <w:marTop w:val="180"/>
              <w:marBottom w:val="180"/>
              <w:divBdr>
                <w:top w:val="single" w:sz="4" w:space="9" w:color="DDDDDD"/>
                <w:left w:val="none" w:sz="0" w:space="0" w:color="auto"/>
                <w:bottom w:val="none" w:sz="0" w:space="0" w:color="auto"/>
                <w:right w:val="none" w:sz="0" w:space="0" w:color="auto"/>
              </w:divBdr>
            </w:div>
          </w:divsChild>
        </w:div>
        <w:div w:id="1030574086">
          <w:marLeft w:val="0"/>
          <w:marRight w:val="0"/>
          <w:marTop w:val="300"/>
          <w:marBottom w:val="300"/>
          <w:divBdr>
            <w:top w:val="single" w:sz="4" w:space="0" w:color="DEDEDE"/>
            <w:left w:val="none" w:sz="0" w:space="0" w:color="auto"/>
            <w:bottom w:val="single" w:sz="4" w:space="0" w:color="DEDEDE"/>
            <w:right w:val="none" w:sz="0" w:space="0" w:color="auto"/>
          </w:divBdr>
        </w:div>
        <w:div w:id="2060932191">
          <w:marLeft w:val="0"/>
          <w:marRight w:val="0"/>
          <w:marTop w:val="240"/>
          <w:marBottom w:val="240"/>
          <w:divBdr>
            <w:top w:val="none" w:sz="0" w:space="0" w:color="auto"/>
            <w:left w:val="none" w:sz="0" w:space="0" w:color="auto"/>
            <w:bottom w:val="none" w:sz="0" w:space="0" w:color="auto"/>
            <w:right w:val="none" w:sz="0" w:space="0" w:color="auto"/>
          </w:divBdr>
          <w:divsChild>
            <w:div w:id="79791517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40515948">
      <w:bodyDiv w:val="1"/>
      <w:marLeft w:val="0"/>
      <w:marRight w:val="0"/>
      <w:marTop w:val="0"/>
      <w:marBottom w:val="0"/>
      <w:divBdr>
        <w:top w:val="none" w:sz="0" w:space="0" w:color="auto"/>
        <w:left w:val="none" w:sz="0" w:space="0" w:color="auto"/>
        <w:bottom w:val="none" w:sz="0" w:space="0" w:color="auto"/>
        <w:right w:val="none" w:sz="0" w:space="0" w:color="auto"/>
      </w:divBdr>
    </w:div>
    <w:div w:id="1087732047">
      <w:bodyDiv w:val="1"/>
      <w:marLeft w:val="0"/>
      <w:marRight w:val="0"/>
      <w:marTop w:val="0"/>
      <w:marBottom w:val="0"/>
      <w:divBdr>
        <w:top w:val="none" w:sz="0" w:space="0" w:color="auto"/>
        <w:left w:val="none" w:sz="0" w:space="0" w:color="auto"/>
        <w:bottom w:val="none" w:sz="0" w:space="0" w:color="auto"/>
        <w:right w:val="none" w:sz="0" w:space="0" w:color="auto"/>
      </w:divBdr>
      <w:divsChild>
        <w:div w:id="696614307">
          <w:marLeft w:val="0"/>
          <w:marRight w:val="0"/>
          <w:marTop w:val="300"/>
          <w:marBottom w:val="300"/>
          <w:divBdr>
            <w:top w:val="single" w:sz="4" w:space="0" w:color="DEDEDE"/>
            <w:left w:val="none" w:sz="0" w:space="0" w:color="auto"/>
            <w:bottom w:val="single" w:sz="4" w:space="0" w:color="DEDEDE"/>
            <w:right w:val="none" w:sz="0" w:space="0" w:color="auto"/>
          </w:divBdr>
        </w:div>
        <w:div w:id="749278378">
          <w:marLeft w:val="0"/>
          <w:marRight w:val="0"/>
          <w:marTop w:val="240"/>
          <w:marBottom w:val="240"/>
          <w:divBdr>
            <w:top w:val="none" w:sz="0" w:space="0" w:color="auto"/>
            <w:left w:val="none" w:sz="0" w:space="0" w:color="auto"/>
            <w:bottom w:val="none" w:sz="0" w:space="0" w:color="auto"/>
            <w:right w:val="none" w:sz="0" w:space="0" w:color="auto"/>
          </w:divBdr>
          <w:divsChild>
            <w:div w:id="1851066556">
              <w:marLeft w:val="600"/>
              <w:marRight w:val="0"/>
              <w:marTop w:val="0"/>
              <w:marBottom w:val="0"/>
              <w:divBdr>
                <w:top w:val="none" w:sz="0" w:space="0" w:color="auto"/>
                <w:left w:val="none" w:sz="0" w:space="0" w:color="auto"/>
                <w:bottom w:val="none" w:sz="0" w:space="0" w:color="auto"/>
                <w:right w:val="none" w:sz="0" w:space="0" w:color="auto"/>
              </w:divBdr>
            </w:div>
          </w:divsChild>
        </w:div>
        <w:div w:id="824468398">
          <w:marLeft w:val="0"/>
          <w:marRight w:val="0"/>
          <w:marTop w:val="480"/>
          <w:marBottom w:val="240"/>
          <w:divBdr>
            <w:top w:val="none" w:sz="0" w:space="0" w:color="auto"/>
            <w:left w:val="none" w:sz="0" w:space="0" w:color="auto"/>
            <w:bottom w:val="none" w:sz="0" w:space="0" w:color="auto"/>
            <w:right w:val="none" w:sz="0" w:space="0" w:color="auto"/>
          </w:divBdr>
          <w:divsChild>
            <w:div w:id="973949081">
              <w:marLeft w:val="0"/>
              <w:marRight w:val="0"/>
              <w:marTop w:val="180"/>
              <w:marBottom w:val="180"/>
              <w:divBdr>
                <w:top w:val="single" w:sz="4" w:space="9" w:color="DDDDDD"/>
                <w:left w:val="none" w:sz="0" w:space="0" w:color="auto"/>
                <w:bottom w:val="none" w:sz="0" w:space="0" w:color="auto"/>
                <w:right w:val="none" w:sz="0" w:space="0" w:color="auto"/>
              </w:divBdr>
            </w:div>
          </w:divsChild>
        </w:div>
        <w:div w:id="1451781255">
          <w:marLeft w:val="0"/>
          <w:marRight w:val="0"/>
          <w:marTop w:val="0"/>
          <w:marBottom w:val="0"/>
          <w:divBdr>
            <w:top w:val="none" w:sz="0" w:space="0" w:color="auto"/>
            <w:left w:val="none" w:sz="0" w:space="0" w:color="auto"/>
            <w:bottom w:val="none" w:sz="0" w:space="0" w:color="auto"/>
            <w:right w:val="none" w:sz="0" w:space="0" w:color="auto"/>
          </w:divBdr>
          <w:divsChild>
            <w:div w:id="1327634976">
              <w:marLeft w:val="0"/>
              <w:marRight w:val="0"/>
              <w:marTop w:val="0"/>
              <w:marBottom w:val="0"/>
              <w:divBdr>
                <w:top w:val="none" w:sz="0" w:space="0" w:color="auto"/>
                <w:left w:val="none" w:sz="0" w:space="0" w:color="auto"/>
                <w:bottom w:val="none" w:sz="0" w:space="0" w:color="auto"/>
                <w:right w:val="none" w:sz="0" w:space="0" w:color="auto"/>
              </w:divBdr>
              <w:divsChild>
                <w:div w:id="362364726">
                  <w:marLeft w:val="0"/>
                  <w:marRight w:val="0"/>
                  <w:marTop w:val="0"/>
                  <w:marBottom w:val="0"/>
                  <w:divBdr>
                    <w:top w:val="none" w:sz="0" w:space="0" w:color="auto"/>
                    <w:left w:val="none" w:sz="0" w:space="0" w:color="auto"/>
                    <w:bottom w:val="none" w:sz="0" w:space="0" w:color="auto"/>
                    <w:right w:val="none" w:sz="0" w:space="0" w:color="auto"/>
                  </w:divBdr>
                </w:div>
                <w:div w:id="5470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02372">
      <w:bodyDiv w:val="1"/>
      <w:marLeft w:val="0"/>
      <w:marRight w:val="0"/>
      <w:marTop w:val="0"/>
      <w:marBottom w:val="0"/>
      <w:divBdr>
        <w:top w:val="none" w:sz="0" w:space="0" w:color="auto"/>
        <w:left w:val="none" w:sz="0" w:space="0" w:color="auto"/>
        <w:bottom w:val="none" w:sz="0" w:space="0" w:color="auto"/>
        <w:right w:val="none" w:sz="0" w:space="0" w:color="auto"/>
      </w:divBdr>
      <w:divsChild>
        <w:div w:id="77944627">
          <w:marLeft w:val="0"/>
          <w:marRight w:val="0"/>
          <w:marTop w:val="0"/>
          <w:marBottom w:val="0"/>
          <w:divBdr>
            <w:top w:val="none" w:sz="0" w:space="0" w:color="auto"/>
            <w:left w:val="none" w:sz="0" w:space="0" w:color="auto"/>
            <w:bottom w:val="none" w:sz="0" w:space="0" w:color="auto"/>
            <w:right w:val="none" w:sz="0" w:space="0" w:color="auto"/>
          </w:divBdr>
        </w:div>
        <w:div w:id="894586899">
          <w:marLeft w:val="0"/>
          <w:marRight w:val="0"/>
          <w:marTop w:val="300"/>
          <w:marBottom w:val="300"/>
          <w:divBdr>
            <w:top w:val="single" w:sz="4" w:space="0" w:color="DEDEDE"/>
            <w:left w:val="none" w:sz="0" w:space="0" w:color="auto"/>
            <w:bottom w:val="single" w:sz="4" w:space="0" w:color="DEDEDE"/>
            <w:right w:val="none" w:sz="0" w:space="0" w:color="auto"/>
          </w:divBdr>
          <w:divsChild>
            <w:div w:id="1090853454">
              <w:marLeft w:val="0"/>
              <w:marRight w:val="0"/>
              <w:marTop w:val="0"/>
              <w:marBottom w:val="0"/>
              <w:divBdr>
                <w:top w:val="none" w:sz="0" w:space="0" w:color="auto"/>
                <w:left w:val="none" w:sz="0" w:space="0" w:color="auto"/>
                <w:bottom w:val="none" w:sz="0" w:space="0" w:color="auto"/>
                <w:right w:val="none" w:sz="0" w:space="0" w:color="auto"/>
              </w:divBdr>
              <w:divsChild>
                <w:div w:id="111813874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43216673">
          <w:marLeft w:val="0"/>
          <w:marRight w:val="0"/>
          <w:marTop w:val="0"/>
          <w:marBottom w:val="0"/>
          <w:divBdr>
            <w:top w:val="none" w:sz="0" w:space="0" w:color="auto"/>
            <w:left w:val="none" w:sz="0" w:space="0" w:color="auto"/>
            <w:bottom w:val="none" w:sz="0" w:space="0" w:color="auto"/>
            <w:right w:val="none" w:sz="0" w:space="0" w:color="auto"/>
          </w:divBdr>
        </w:div>
        <w:div w:id="1933078000">
          <w:marLeft w:val="0"/>
          <w:marRight w:val="0"/>
          <w:marTop w:val="240"/>
          <w:marBottom w:val="480"/>
          <w:divBdr>
            <w:top w:val="single" w:sz="4" w:space="0" w:color="C8C6C7"/>
            <w:left w:val="none" w:sz="0" w:space="0" w:color="auto"/>
            <w:bottom w:val="none" w:sz="0" w:space="0" w:color="auto"/>
            <w:right w:val="none" w:sz="0" w:space="0" w:color="auto"/>
          </w:divBdr>
        </w:div>
      </w:divsChild>
    </w:div>
    <w:div w:id="1185360322">
      <w:bodyDiv w:val="1"/>
      <w:marLeft w:val="0"/>
      <w:marRight w:val="0"/>
      <w:marTop w:val="0"/>
      <w:marBottom w:val="0"/>
      <w:divBdr>
        <w:top w:val="none" w:sz="0" w:space="0" w:color="auto"/>
        <w:left w:val="none" w:sz="0" w:space="0" w:color="auto"/>
        <w:bottom w:val="none" w:sz="0" w:space="0" w:color="auto"/>
        <w:right w:val="none" w:sz="0" w:space="0" w:color="auto"/>
      </w:divBdr>
      <w:divsChild>
        <w:div w:id="19086127">
          <w:marLeft w:val="0"/>
          <w:marRight w:val="0"/>
          <w:marTop w:val="300"/>
          <w:marBottom w:val="300"/>
          <w:divBdr>
            <w:top w:val="single" w:sz="4" w:space="0" w:color="DEDEDE"/>
            <w:left w:val="none" w:sz="0" w:space="0" w:color="auto"/>
            <w:bottom w:val="single" w:sz="4" w:space="0" w:color="DEDEDE"/>
            <w:right w:val="none" w:sz="0" w:space="0" w:color="auto"/>
          </w:divBdr>
          <w:divsChild>
            <w:div w:id="269364063">
              <w:marLeft w:val="0"/>
              <w:marRight w:val="0"/>
              <w:marTop w:val="0"/>
              <w:marBottom w:val="0"/>
              <w:divBdr>
                <w:top w:val="none" w:sz="0" w:space="0" w:color="auto"/>
                <w:left w:val="none" w:sz="0" w:space="0" w:color="auto"/>
                <w:bottom w:val="none" w:sz="0" w:space="0" w:color="auto"/>
                <w:right w:val="none" w:sz="0" w:space="0" w:color="auto"/>
              </w:divBdr>
              <w:divsChild>
                <w:div w:id="669799680">
                  <w:marLeft w:val="120"/>
                  <w:marRight w:val="0"/>
                  <w:marTop w:val="84"/>
                  <w:marBottom w:val="0"/>
                  <w:divBdr>
                    <w:top w:val="none" w:sz="0" w:space="0" w:color="auto"/>
                    <w:left w:val="none" w:sz="0" w:space="0" w:color="auto"/>
                    <w:bottom w:val="none" w:sz="0" w:space="0" w:color="auto"/>
                    <w:right w:val="none" w:sz="0" w:space="0" w:color="auto"/>
                  </w:divBdr>
                  <w:divsChild>
                    <w:div w:id="204979218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447552497">
          <w:marLeft w:val="0"/>
          <w:marRight w:val="0"/>
          <w:marTop w:val="0"/>
          <w:marBottom w:val="0"/>
          <w:divBdr>
            <w:top w:val="none" w:sz="0" w:space="0" w:color="auto"/>
            <w:left w:val="none" w:sz="0" w:space="0" w:color="auto"/>
            <w:bottom w:val="none" w:sz="0" w:space="0" w:color="auto"/>
            <w:right w:val="none" w:sz="0" w:space="0" w:color="auto"/>
          </w:divBdr>
        </w:div>
        <w:div w:id="1783763514">
          <w:marLeft w:val="0"/>
          <w:marRight w:val="0"/>
          <w:marTop w:val="240"/>
          <w:marBottom w:val="480"/>
          <w:divBdr>
            <w:top w:val="single" w:sz="4" w:space="0" w:color="C8C6C7"/>
            <w:left w:val="none" w:sz="0" w:space="0" w:color="auto"/>
            <w:bottom w:val="none" w:sz="0" w:space="0" w:color="auto"/>
            <w:right w:val="none" w:sz="0" w:space="0" w:color="auto"/>
          </w:divBdr>
        </w:div>
      </w:divsChild>
    </w:div>
    <w:div w:id="1187135826">
      <w:bodyDiv w:val="1"/>
      <w:marLeft w:val="0"/>
      <w:marRight w:val="0"/>
      <w:marTop w:val="0"/>
      <w:marBottom w:val="0"/>
      <w:divBdr>
        <w:top w:val="none" w:sz="0" w:space="0" w:color="auto"/>
        <w:left w:val="none" w:sz="0" w:space="0" w:color="auto"/>
        <w:bottom w:val="none" w:sz="0" w:space="0" w:color="auto"/>
        <w:right w:val="none" w:sz="0" w:space="0" w:color="auto"/>
      </w:divBdr>
      <w:divsChild>
        <w:div w:id="626473071">
          <w:marLeft w:val="0"/>
          <w:marRight w:val="0"/>
          <w:marTop w:val="300"/>
          <w:marBottom w:val="300"/>
          <w:divBdr>
            <w:top w:val="single" w:sz="4" w:space="0" w:color="DEDEDE"/>
            <w:left w:val="none" w:sz="0" w:space="0" w:color="auto"/>
            <w:bottom w:val="single" w:sz="4" w:space="0" w:color="DEDEDE"/>
            <w:right w:val="none" w:sz="0" w:space="0" w:color="auto"/>
          </w:divBdr>
          <w:divsChild>
            <w:div w:id="1101872667">
              <w:marLeft w:val="0"/>
              <w:marRight w:val="0"/>
              <w:marTop w:val="0"/>
              <w:marBottom w:val="0"/>
              <w:divBdr>
                <w:top w:val="none" w:sz="0" w:space="0" w:color="auto"/>
                <w:left w:val="none" w:sz="0" w:space="0" w:color="auto"/>
                <w:bottom w:val="none" w:sz="0" w:space="0" w:color="auto"/>
                <w:right w:val="none" w:sz="0" w:space="0" w:color="auto"/>
              </w:divBdr>
              <w:divsChild>
                <w:div w:id="2936012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780537981">
          <w:marLeft w:val="0"/>
          <w:marRight w:val="0"/>
          <w:marTop w:val="240"/>
          <w:marBottom w:val="240"/>
          <w:divBdr>
            <w:top w:val="none" w:sz="0" w:space="0" w:color="auto"/>
            <w:left w:val="none" w:sz="0" w:space="0" w:color="auto"/>
            <w:bottom w:val="none" w:sz="0" w:space="0" w:color="auto"/>
            <w:right w:val="none" w:sz="0" w:space="0" w:color="auto"/>
          </w:divBdr>
          <w:divsChild>
            <w:div w:id="398401052">
              <w:marLeft w:val="600"/>
              <w:marRight w:val="0"/>
              <w:marTop w:val="0"/>
              <w:marBottom w:val="0"/>
              <w:divBdr>
                <w:top w:val="none" w:sz="0" w:space="0" w:color="auto"/>
                <w:left w:val="none" w:sz="0" w:space="0" w:color="auto"/>
                <w:bottom w:val="none" w:sz="0" w:space="0" w:color="auto"/>
                <w:right w:val="none" w:sz="0" w:space="0" w:color="auto"/>
              </w:divBdr>
            </w:div>
          </w:divsChild>
        </w:div>
        <w:div w:id="1857114773">
          <w:marLeft w:val="0"/>
          <w:marRight w:val="0"/>
          <w:marTop w:val="480"/>
          <w:marBottom w:val="240"/>
          <w:divBdr>
            <w:top w:val="none" w:sz="0" w:space="0" w:color="auto"/>
            <w:left w:val="none" w:sz="0" w:space="0" w:color="auto"/>
            <w:bottom w:val="none" w:sz="0" w:space="0" w:color="auto"/>
            <w:right w:val="none" w:sz="0" w:space="0" w:color="auto"/>
          </w:divBdr>
          <w:divsChild>
            <w:div w:id="44350562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24873124">
      <w:bodyDiv w:val="1"/>
      <w:marLeft w:val="0"/>
      <w:marRight w:val="0"/>
      <w:marTop w:val="0"/>
      <w:marBottom w:val="0"/>
      <w:divBdr>
        <w:top w:val="none" w:sz="0" w:space="0" w:color="auto"/>
        <w:left w:val="none" w:sz="0" w:space="0" w:color="auto"/>
        <w:bottom w:val="none" w:sz="0" w:space="0" w:color="auto"/>
        <w:right w:val="none" w:sz="0" w:space="0" w:color="auto"/>
      </w:divBdr>
      <w:divsChild>
        <w:div w:id="1084304285">
          <w:marLeft w:val="0"/>
          <w:marRight w:val="0"/>
          <w:marTop w:val="300"/>
          <w:marBottom w:val="300"/>
          <w:divBdr>
            <w:top w:val="single" w:sz="4" w:space="0" w:color="DEDEDE"/>
            <w:left w:val="none" w:sz="0" w:space="0" w:color="auto"/>
            <w:bottom w:val="single" w:sz="4" w:space="0" w:color="DEDEDE"/>
            <w:right w:val="none" w:sz="0" w:space="0" w:color="auto"/>
          </w:divBdr>
          <w:divsChild>
            <w:div w:id="514459613">
              <w:marLeft w:val="0"/>
              <w:marRight w:val="0"/>
              <w:marTop w:val="0"/>
              <w:marBottom w:val="0"/>
              <w:divBdr>
                <w:top w:val="none" w:sz="0" w:space="0" w:color="auto"/>
                <w:left w:val="none" w:sz="0" w:space="0" w:color="auto"/>
                <w:bottom w:val="none" w:sz="0" w:space="0" w:color="auto"/>
                <w:right w:val="none" w:sz="0" w:space="0" w:color="auto"/>
              </w:divBdr>
              <w:divsChild>
                <w:div w:id="864171760">
                  <w:marLeft w:val="120"/>
                  <w:marRight w:val="0"/>
                  <w:marTop w:val="84"/>
                  <w:marBottom w:val="0"/>
                  <w:divBdr>
                    <w:top w:val="none" w:sz="0" w:space="0" w:color="auto"/>
                    <w:left w:val="none" w:sz="0" w:space="0" w:color="auto"/>
                    <w:bottom w:val="none" w:sz="0" w:space="0" w:color="auto"/>
                    <w:right w:val="none" w:sz="0" w:space="0" w:color="auto"/>
                  </w:divBdr>
                  <w:divsChild>
                    <w:div w:id="1619489041">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360083340">
          <w:marLeft w:val="0"/>
          <w:marRight w:val="0"/>
          <w:marTop w:val="480"/>
          <w:marBottom w:val="240"/>
          <w:divBdr>
            <w:top w:val="none" w:sz="0" w:space="0" w:color="auto"/>
            <w:left w:val="none" w:sz="0" w:space="0" w:color="auto"/>
            <w:bottom w:val="none" w:sz="0" w:space="0" w:color="auto"/>
            <w:right w:val="none" w:sz="0" w:space="0" w:color="auto"/>
          </w:divBdr>
          <w:divsChild>
            <w:div w:id="63105462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34461980">
      <w:bodyDiv w:val="1"/>
      <w:marLeft w:val="0"/>
      <w:marRight w:val="0"/>
      <w:marTop w:val="0"/>
      <w:marBottom w:val="0"/>
      <w:divBdr>
        <w:top w:val="none" w:sz="0" w:space="0" w:color="auto"/>
        <w:left w:val="none" w:sz="0" w:space="0" w:color="auto"/>
        <w:bottom w:val="none" w:sz="0" w:space="0" w:color="auto"/>
        <w:right w:val="none" w:sz="0" w:space="0" w:color="auto"/>
      </w:divBdr>
      <w:divsChild>
        <w:div w:id="723680617">
          <w:marLeft w:val="0"/>
          <w:marRight w:val="0"/>
          <w:marTop w:val="480"/>
          <w:marBottom w:val="240"/>
          <w:divBdr>
            <w:top w:val="none" w:sz="0" w:space="0" w:color="auto"/>
            <w:left w:val="none" w:sz="0" w:space="0" w:color="auto"/>
            <w:bottom w:val="none" w:sz="0" w:space="0" w:color="auto"/>
            <w:right w:val="none" w:sz="0" w:space="0" w:color="auto"/>
          </w:divBdr>
          <w:divsChild>
            <w:div w:id="1835802317">
              <w:marLeft w:val="0"/>
              <w:marRight w:val="0"/>
              <w:marTop w:val="180"/>
              <w:marBottom w:val="180"/>
              <w:divBdr>
                <w:top w:val="single" w:sz="4" w:space="9" w:color="DDDDDD"/>
                <w:left w:val="none" w:sz="0" w:space="0" w:color="auto"/>
                <w:bottom w:val="none" w:sz="0" w:space="0" w:color="auto"/>
                <w:right w:val="none" w:sz="0" w:space="0" w:color="auto"/>
              </w:divBdr>
            </w:div>
          </w:divsChild>
        </w:div>
        <w:div w:id="1180856186">
          <w:marLeft w:val="0"/>
          <w:marRight w:val="0"/>
          <w:marTop w:val="300"/>
          <w:marBottom w:val="300"/>
          <w:divBdr>
            <w:top w:val="single" w:sz="4" w:space="0" w:color="DEDEDE"/>
            <w:left w:val="none" w:sz="0" w:space="0" w:color="auto"/>
            <w:bottom w:val="single" w:sz="4" w:space="0" w:color="DEDEDE"/>
            <w:right w:val="none" w:sz="0" w:space="0" w:color="auto"/>
          </w:divBdr>
          <w:divsChild>
            <w:div w:id="367951349">
              <w:marLeft w:val="0"/>
              <w:marRight w:val="0"/>
              <w:marTop w:val="0"/>
              <w:marBottom w:val="0"/>
              <w:divBdr>
                <w:top w:val="none" w:sz="0" w:space="0" w:color="auto"/>
                <w:left w:val="none" w:sz="0" w:space="0" w:color="auto"/>
                <w:bottom w:val="none" w:sz="0" w:space="0" w:color="auto"/>
                <w:right w:val="none" w:sz="0" w:space="0" w:color="auto"/>
              </w:divBdr>
              <w:divsChild>
                <w:div w:id="142275165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88991620">
          <w:marLeft w:val="0"/>
          <w:marRight w:val="0"/>
          <w:marTop w:val="240"/>
          <w:marBottom w:val="240"/>
          <w:divBdr>
            <w:top w:val="none" w:sz="0" w:space="0" w:color="auto"/>
            <w:left w:val="none" w:sz="0" w:space="0" w:color="auto"/>
            <w:bottom w:val="none" w:sz="0" w:space="0" w:color="auto"/>
            <w:right w:val="none" w:sz="0" w:space="0" w:color="auto"/>
          </w:divBdr>
          <w:divsChild>
            <w:div w:id="189866406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45458961">
      <w:bodyDiv w:val="1"/>
      <w:marLeft w:val="0"/>
      <w:marRight w:val="0"/>
      <w:marTop w:val="0"/>
      <w:marBottom w:val="0"/>
      <w:divBdr>
        <w:top w:val="none" w:sz="0" w:space="0" w:color="auto"/>
        <w:left w:val="none" w:sz="0" w:space="0" w:color="auto"/>
        <w:bottom w:val="none" w:sz="0" w:space="0" w:color="auto"/>
        <w:right w:val="none" w:sz="0" w:space="0" w:color="auto"/>
      </w:divBdr>
      <w:divsChild>
        <w:div w:id="400566967">
          <w:marLeft w:val="0"/>
          <w:marRight w:val="0"/>
          <w:marTop w:val="480"/>
          <w:marBottom w:val="240"/>
          <w:divBdr>
            <w:top w:val="none" w:sz="0" w:space="0" w:color="auto"/>
            <w:left w:val="none" w:sz="0" w:space="0" w:color="auto"/>
            <w:bottom w:val="none" w:sz="0" w:space="0" w:color="auto"/>
            <w:right w:val="none" w:sz="0" w:space="0" w:color="auto"/>
          </w:divBdr>
          <w:divsChild>
            <w:div w:id="1735617748">
              <w:marLeft w:val="0"/>
              <w:marRight w:val="0"/>
              <w:marTop w:val="180"/>
              <w:marBottom w:val="180"/>
              <w:divBdr>
                <w:top w:val="single" w:sz="4" w:space="9" w:color="DDDDDD"/>
                <w:left w:val="none" w:sz="0" w:space="0" w:color="auto"/>
                <w:bottom w:val="none" w:sz="0" w:space="0" w:color="auto"/>
                <w:right w:val="none" w:sz="0" w:space="0" w:color="auto"/>
              </w:divBdr>
            </w:div>
          </w:divsChild>
        </w:div>
        <w:div w:id="984621511">
          <w:marLeft w:val="0"/>
          <w:marRight w:val="0"/>
          <w:marTop w:val="240"/>
          <w:marBottom w:val="240"/>
          <w:divBdr>
            <w:top w:val="none" w:sz="0" w:space="0" w:color="auto"/>
            <w:left w:val="none" w:sz="0" w:space="0" w:color="auto"/>
            <w:bottom w:val="none" w:sz="0" w:space="0" w:color="auto"/>
            <w:right w:val="none" w:sz="0" w:space="0" w:color="auto"/>
          </w:divBdr>
          <w:divsChild>
            <w:div w:id="2118015891">
              <w:marLeft w:val="600"/>
              <w:marRight w:val="0"/>
              <w:marTop w:val="0"/>
              <w:marBottom w:val="0"/>
              <w:divBdr>
                <w:top w:val="none" w:sz="0" w:space="0" w:color="auto"/>
                <w:left w:val="none" w:sz="0" w:space="0" w:color="auto"/>
                <w:bottom w:val="none" w:sz="0" w:space="0" w:color="auto"/>
                <w:right w:val="none" w:sz="0" w:space="0" w:color="auto"/>
              </w:divBdr>
            </w:div>
          </w:divsChild>
        </w:div>
        <w:div w:id="1244603610">
          <w:marLeft w:val="0"/>
          <w:marRight w:val="0"/>
          <w:marTop w:val="300"/>
          <w:marBottom w:val="300"/>
          <w:divBdr>
            <w:top w:val="single" w:sz="4" w:space="0" w:color="DEDEDE"/>
            <w:left w:val="none" w:sz="0" w:space="0" w:color="auto"/>
            <w:bottom w:val="single" w:sz="4" w:space="0" w:color="DEDEDE"/>
            <w:right w:val="none" w:sz="0" w:space="0" w:color="auto"/>
          </w:divBdr>
          <w:divsChild>
            <w:div w:id="2115053249">
              <w:marLeft w:val="0"/>
              <w:marRight w:val="0"/>
              <w:marTop w:val="0"/>
              <w:marBottom w:val="0"/>
              <w:divBdr>
                <w:top w:val="none" w:sz="0" w:space="0" w:color="auto"/>
                <w:left w:val="none" w:sz="0" w:space="0" w:color="auto"/>
                <w:bottom w:val="none" w:sz="0" w:space="0" w:color="auto"/>
                <w:right w:val="none" w:sz="0" w:space="0" w:color="auto"/>
              </w:divBdr>
              <w:divsChild>
                <w:div w:id="50254800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313487312">
      <w:bodyDiv w:val="1"/>
      <w:marLeft w:val="0"/>
      <w:marRight w:val="0"/>
      <w:marTop w:val="0"/>
      <w:marBottom w:val="0"/>
      <w:divBdr>
        <w:top w:val="none" w:sz="0" w:space="0" w:color="auto"/>
        <w:left w:val="none" w:sz="0" w:space="0" w:color="auto"/>
        <w:bottom w:val="none" w:sz="0" w:space="0" w:color="auto"/>
        <w:right w:val="none" w:sz="0" w:space="0" w:color="auto"/>
      </w:divBdr>
      <w:divsChild>
        <w:div w:id="1216038902">
          <w:marLeft w:val="0"/>
          <w:marRight w:val="0"/>
          <w:marTop w:val="300"/>
          <w:marBottom w:val="300"/>
          <w:divBdr>
            <w:top w:val="single" w:sz="4" w:space="0" w:color="DEDEDE"/>
            <w:left w:val="none" w:sz="0" w:space="0" w:color="auto"/>
            <w:bottom w:val="single" w:sz="4" w:space="0" w:color="DEDEDE"/>
            <w:right w:val="none" w:sz="0" w:space="0" w:color="auto"/>
          </w:divBdr>
          <w:divsChild>
            <w:div w:id="870385056">
              <w:marLeft w:val="0"/>
              <w:marRight w:val="0"/>
              <w:marTop w:val="0"/>
              <w:marBottom w:val="0"/>
              <w:divBdr>
                <w:top w:val="none" w:sz="0" w:space="0" w:color="auto"/>
                <w:left w:val="none" w:sz="0" w:space="0" w:color="auto"/>
                <w:bottom w:val="none" w:sz="0" w:space="0" w:color="auto"/>
                <w:right w:val="none" w:sz="0" w:space="0" w:color="auto"/>
              </w:divBdr>
              <w:divsChild>
                <w:div w:id="2675441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25580203">
          <w:marLeft w:val="0"/>
          <w:marRight w:val="0"/>
          <w:marTop w:val="480"/>
          <w:marBottom w:val="240"/>
          <w:divBdr>
            <w:top w:val="none" w:sz="0" w:space="0" w:color="auto"/>
            <w:left w:val="none" w:sz="0" w:space="0" w:color="auto"/>
            <w:bottom w:val="none" w:sz="0" w:space="0" w:color="auto"/>
            <w:right w:val="none" w:sz="0" w:space="0" w:color="auto"/>
          </w:divBdr>
          <w:divsChild>
            <w:div w:id="203799766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15794738">
      <w:bodyDiv w:val="1"/>
      <w:marLeft w:val="0"/>
      <w:marRight w:val="0"/>
      <w:marTop w:val="0"/>
      <w:marBottom w:val="0"/>
      <w:divBdr>
        <w:top w:val="none" w:sz="0" w:space="0" w:color="auto"/>
        <w:left w:val="none" w:sz="0" w:space="0" w:color="auto"/>
        <w:bottom w:val="none" w:sz="0" w:space="0" w:color="auto"/>
        <w:right w:val="none" w:sz="0" w:space="0" w:color="auto"/>
      </w:divBdr>
      <w:divsChild>
        <w:div w:id="1270313602">
          <w:marLeft w:val="0"/>
          <w:marRight w:val="0"/>
          <w:marTop w:val="300"/>
          <w:marBottom w:val="300"/>
          <w:divBdr>
            <w:top w:val="single" w:sz="4" w:space="0" w:color="DEDEDE"/>
            <w:left w:val="none" w:sz="0" w:space="0" w:color="auto"/>
            <w:bottom w:val="single" w:sz="4" w:space="0" w:color="DEDEDE"/>
            <w:right w:val="none" w:sz="0" w:space="0" w:color="auto"/>
          </w:divBdr>
          <w:divsChild>
            <w:div w:id="1438134294">
              <w:marLeft w:val="0"/>
              <w:marRight w:val="0"/>
              <w:marTop w:val="0"/>
              <w:marBottom w:val="0"/>
              <w:divBdr>
                <w:top w:val="none" w:sz="0" w:space="0" w:color="auto"/>
                <w:left w:val="none" w:sz="0" w:space="0" w:color="auto"/>
                <w:bottom w:val="none" w:sz="0" w:space="0" w:color="auto"/>
                <w:right w:val="none" w:sz="0" w:space="0" w:color="auto"/>
              </w:divBdr>
              <w:divsChild>
                <w:div w:id="113167567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323464361">
          <w:marLeft w:val="0"/>
          <w:marRight w:val="0"/>
          <w:marTop w:val="480"/>
          <w:marBottom w:val="240"/>
          <w:divBdr>
            <w:top w:val="none" w:sz="0" w:space="0" w:color="auto"/>
            <w:left w:val="none" w:sz="0" w:space="0" w:color="auto"/>
            <w:bottom w:val="none" w:sz="0" w:space="0" w:color="auto"/>
            <w:right w:val="none" w:sz="0" w:space="0" w:color="auto"/>
          </w:divBdr>
          <w:divsChild>
            <w:div w:id="62589391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336766840">
      <w:bodyDiv w:val="1"/>
      <w:marLeft w:val="0"/>
      <w:marRight w:val="0"/>
      <w:marTop w:val="0"/>
      <w:marBottom w:val="0"/>
      <w:divBdr>
        <w:top w:val="none" w:sz="0" w:space="0" w:color="auto"/>
        <w:left w:val="none" w:sz="0" w:space="0" w:color="auto"/>
        <w:bottom w:val="none" w:sz="0" w:space="0" w:color="auto"/>
        <w:right w:val="none" w:sz="0" w:space="0" w:color="auto"/>
      </w:divBdr>
      <w:divsChild>
        <w:div w:id="594096456">
          <w:marLeft w:val="0"/>
          <w:marRight w:val="0"/>
          <w:marTop w:val="300"/>
          <w:marBottom w:val="300"/>
          <w:divBdr>
            <w:top w:val="single" w:sz="4" w:space="0" w:color="DEDEDE"/>
            <w:left w:val="none" w:sz="0" w:space="0" w:color="auto"/>
            <w:bottom w:val="single" w:sz="4" w:space="0" w:color="DEDEDE"/>
            <w:right w:val="none" w:sz="0" w:space="0" w:color="auto"/>
          </w:divBdr>
          <w:divsChild>
            <w:div w:id="1841694691">
              <w:marLeft w:val="0"/>
              <w:marRight w:val="0"/>
              <w:marTop w:val="0"/>
              <w:marBottom w:val="0"/>
              <w:divBdr>
                <w:top w:val="none" w:sz="0" w:space="0" w:color="auto"/>
                <w:left w:val="none" w:sz="0" w:space="0" w:color="auto"/>
                <w:bottom w:val="none" w:sz="0" w:space="0" w:color="auto"/>
                <w:right w:val="none" w:sz="0" w:space="0" w:color="auto"/>
              </w:divBdr>
              <w:divsChild>
                <w:div w:id="28354138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79697464">
          <w:marLeft w:val="0"/>
          <w:marRight w:val="0"/>
          <w:marTop w:val="480"/>
          <w:marBottom w:val="240"/>
          <w:divBdr>
            <w:top w:val="none" w:sz="0" w:space="0" w:color="auto"/>
            <w:left w:val="none" w:sz="0" w:space="0" w:color="auto"/>
            <w:bottom w:val="none" w:sz="0" w:space="0" w:color="auto"/>
            <w:right w:val="none" w:sz="0" w:space="0" w:color="auto"/>
          </w:divBdr>
          <w:divsChild>
            <w:div w:id="33484785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00323760">
      <w:bodyDiv w:val="1"/>
      <w:marLeft w:val="0"/>
      <w:marRight w:val="0"/>
      <w:marTop w:val="0"/>
      <w:marBottom w:val="0"/>
      <w:divBdr>
        <w:top w:val="none" w:sz="0" w:space="0" w:color="auto"/>
        <w:left w:val="none" w:sz="0" w:space="0" w:color="auto"/>
        <w:bottom w:val="none" w:sz="0" w:space="0" w:color="auto"/>
        <w:right w:val="none" w:sz="0" w:space="0" w:color="auto"/>
      </w:divBdr>
      <w:divsChild>
        <w:div w:id="79107392">
          <w:marLeft w:val="0"/>
          <w:marRight w:val="0"/>
          <w:marTop w:val="480"/>
          <w:marBottom w:val="240"/>
          <w:divBdr>
            <w:top w:val="none" w:sz="0" w:space="0" w:color="auto"/>
            <w:left w:val="none" w:sz="0" w:space="0" w:color="auto"/>
            <w:bottom w:val="none" w:sz="0" w:space="0" w:color="auto"/>
            <w:right w:val="none" w:sz="0" w:space="0" w:color="auto"/>
          </w:divBdr>
          <w:divsChild>
            <w:div w:id="788009745">
              <w:marLeft w:val="0"/>
              <w:marRight w:val="0"/>
              <w:marTop w:val="180"/>
              <w:marBottom w:val="180"/>
              <w:divBdr>
                <w:top w:val="single" w:sz="4" w:space="9" w:color="DDDDDD"/>
                <w:left w:val="none" w:sz="0" w:space="0" w:color="auto"/>
                <w:bottom w:val="none" w:sz="0" w:space="0" w:color="auto"/>
                <w:right w:val="none" w:sz="0" w:space="0" w:color="auto"/>
              </w:divBdr>
            </w:div>
          </w:divsChild>
        </w:div>
        <w:div w:id="787435477">
          <w:marLeft w:val="0"/>
          <w:marRight w:val="0"/>
          <w:marTop w:val="240"/>
          <w:marBottom w:val="240"/>
          <w:divBdr>
            <w:top w:val="none" w:sz="0" w:space="0" w:color="auto"/>
            <w:left w:val="none" w:sz="0" w:space="0" w:color="auto"/>
            <w:bottom w:val="none" w:sz="0" w:space="0" w:color="auto"/>
            <w:right w:val="none" w:sz="0" w:space="0" w:color="auto"/>
          </w:divBdr>
          <w:divsChild>
            <w:div w:id="1313562395">
              <w:marLeft w:val="600"/>
              <w:marRight w:val="0"/>
              <w:marTop w:val="0"/>
              <w:marBottom w:val="0"/>
              <w:divBdr>
                <w:top w:val="none" w:sz="0" w:space="0" w:color="auto"/>
                <w:left w:val="none" w:sz="0" w:space="0" w:color="auto"/>
                <w:bottom w:val="none" w:sz="0" w:space="0" w:color="auto"/>
                <w:right w:val="none" w:sz="0" w:space="0" w:color="auto"/>
              </w:divBdr>
            </w:div>
          </w:divsChild>
        </w:div>
        <w:div w:id="1657417690">
          <w:marLeft w:val="0"/>
          <w:marRight w:val="0"/>
          <w:marTop w:val="300"/>
          <w:marBottom w:val="300"/>
          <w:divBdr>
            <w:top w:val="single" w:sz="4" w:space="0" w:color="DEDEDE"/>
            <w:left w:val="none" w:sz="0" w:space="0" w:color="auto"/>
            <w:bottom w:val="single" w:sz="4" w:space="0" w:color="DEDEDE"/>
            <w:right w:val="none" w:sz="0" w:space="0" w:color="auto"/>
          </w:divBdr>
          <w:divsChild>
            <w:div w:id="1680813315">
              <w:marLeft w:val="0"/>
              <w:marRight w:val="0"/>
              <w:marTop w:val="0"/>
              <w:marBottom w:val="0"/>
              <w:divBdr>
                <w:top w:val="none" w:sz="0" w:space="0" w:color="auto"/>
                <w:left w:val="none" w:sz="0" w:space="0" w:color="auto"/>
                <w:bottom w:val="none" w:sz="0" w:space="0" w:color="auto"/>
                <w:right w:val="none" w:sz="0" w:space="0" w:color="auto"/>
              </w:divBdr>
              <w:divsChild>
                <w:div w:id="21402925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523860795">
      <w:bodyDiv w:val="1"/>
      <w:marLeft w:val="0"/>
      <w:marRight w:val="0"/>
      <w:marTop w:val="0"/>
      <w:marBottom w:val="0"/>
      <w:divBdr>
        <w:top w:val="none" w:sz="0" w:space="0" w:color="auto"/>
        <w:left w:val="none" w:sz="0" w:space="0" w:color="auto"/>
        <w:bottom w:val="none" w:sz="0" w:space="0" w:color="auto"/>
        <w:right w:val="none" w:sz="0" w:space="0" w:color="auto"/>
      </w:divBdr>
      <w:divsChild>
        <w:div w:id="1160996284">
          <w:marLeft w:val="0"/>
          <w:marRight w:val="0"/>
          <w:marTop w:val="240"/>
          <w:marBottom w:val="240"/>
          <w:divBdr>
            <w:top w:val="none" w:sz="0" w:space="0" w:color="auto"/>
            <w:left w:val="none" w:sz="0" w:space="0" w:color="auto"/>
            <w:bottom w:val="none" w:sz="0" w:space="0" w:color="auto"/>
            <w:right w:val="none" w:sz="0" w:space="0" w:color="auto"/>
          </w:divBdr>
          <w:divsChild>
            <w:div w:id="1496408726">
              <w:marLeft w:val="600"/>
              <w:marRight w:val="0"/>
              <w:marTop w:val="0"/>
              <w:marBottom w:val="0"/>
              <w:divBdr>
                <w:top w:val="none" w:sz="0" w:space="0" w:color="auto"/>
                <w:left w:val="none" w:sz="0" w:space="0" w:color="auto"/>
                <w:bottom w:val="none" w:sz="0" w:space="0" w:color="auto"/>
                <w:right w:val="none" w:sz="0" w:space="0" w:color="auto"/>
              </w:divBdr>
            </w:div>
          </w:divsChild>
        </w:div>
        <w:div w:id="1654870831">
          <w:marLeft w:val="0"/>
          <w:marRight w:val="0"/>
          <w:marTop w:val="0"/>
          <w:marBottom w:val="0"/>
          <w:divBdr>
            <w:top w:val="none" w:sz="0" w:space="0" w:color="auto"/>
            <w:left w:val="none" w:sz="0" w:space="0" w:color="auto"/>
            <w:bottom w:val="none" w:sz="0" w:space="0" w:color="auto"/>
            <w:right w:val="none" w:sz="0" w:space="0" w:color="auto"/>
          </w:divBdr>
          <w:divsChild>
            <w:div w:id="1988050067">
              <w:marLeft w:val="0"/>
              <w:marRight w:val="0"/>
              <w:marTop w:val="0"/>
              <w:marBottom w:val="0"/>
              <w:divBdr>
                <w:top w:val="none" w:sz="0" w:space="0" w:color="auto"/>
                <w:left w:val="none" w:sz="0" w:space="0" w:color="auto"/>
                <w:bottom w:val="none" w:sz="0" w:space="0" w:color="auto"/>
                <w:right w:val="none" w:sz="0" w:space="0" w:color="auto"/>
              </w:divBdr>
              <w:divsChild>
                <w:div w:id="43987020">
                  <w:marLeft w:val="0"/>
                  <w:marRight w:val="0"/>
                  <w:marTop w:val="0"/>
                  <w:marBottom w:val="0"/>
                  <w:divBdr>
                    <w:top w:val="none" w:sz="0" w:space="0" w:color="auto"/>
                    <w:left w:val="none" w:sz="0" w:space="0" w:color="auto"/>
                    <w:bottom w:val="none" w:sz="0" w:space="0" w:color="auto"/>
                    <w:right w:val="none" w:sz="0" w:space="0" w:color="auto"/>
                  </w:divBdr>
                </w:div>
                <w:div w:id="26732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29278">
          <w:marLeft w:val="0"/>
          <w:marRight w:val="0"/>
          <w:marTop w:val="300"/>
          <w:marBottom w:val="300"/>
          <w:divBdr>
            <w:top w:val="single" w:sz="4" w:space="0" w:color="DEDEDE"/>
            <w:left w:val="none" w:sz="0" w:space="0" w:color="auto"/>
            <w:bottom w:val="single" w:sz="4" w:space="0" w:color="DEDEDE"/>
            <w:right w:val="none" w:sz="0" w:space="0" w:color="auto"/>
          </w:divBdr>
          <w:divsChild>
            <w:div w:id="517736064">
              <w:marLeft w:val="0"/>
              <w:marRight w:val="0"/>
              <w:marTop w:val="0"/>
              <w:marBottom w:val="0"/>
              <w:divBdr>
                <w:top w:val="none" w:sz="0" w:space="0" w:color="auto"/>
                <w:left w:val="none" w:sz="0" w:space="0" w:color="auto"/>
                <w:bottom w:val="none" w:sz="0" w:space="0" w:color="auto"/>
                <w:right w:val="none" w:sz="0" w:space="0" w:color="auto"/>
              </w:divBdr>
              <w:divsChild>
                <w:div w:id="210672619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15643275">
          <w:marLeft w:val="0"/>
          <w:marRight w:val="0"/>
          <w:marTop w:val="480"/>
          <w:marBottom w:val="240"/>
          <w:divBdr>
            <w:top w:val="none" w:sz="0" w:space="0" w:color="auto"/>
            <w:left w:val="none" w:sz="0" w:space="0" w:color="auto"/>
            <w:bottom w:val="none" w:sz="0" w:space="0" w:color="auto"/>
            <w:right w:val="none" w:sz="0" w:space="0" w:color="auto"/>
          </w:divBdr>
          <w:divsChild>
            <w:div w:id="1888756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593784107">
      <w:bodyDiv w:val="1"/>
      <w:marLeft w:val="0"/>
      <w:marRight w:val="0"/>
      <w:marTop w:val="0"/>
      <w:marBottom w:val="0"/>
      <w:divBdr>
        <w:top w:val="none" w:sz="0" w:space="0" w:color="auto"/>
        <w:left w:val="none" w:sz="0" w:space="0" w:color="auto"/>
        <w:bottom w:val="none" w:sz="0" w:space="0" w:color="auto"/>
        <w:right w:val="none" w:sz="0" w:space="0" w:color="auto"/>
      </w:divBdr>
      <w:divsChild>
        <w:div w:id="214435211">
          <w:marLeft w:val="0"/>
          <w:marRight w:val="0"/>
          <w:marTop w:val="300"/>
          <w:marBottom w:val="300"/>
          <w:divBdr>
            <w:top w:val="single" w:sz="4" w:space="0" w:color="DEDEDE"/>
            <w:left w:val="none" w:sz="0" w:space="0" w:color="auto"/>
            <w:bottom w:val="single" w:sz="4" w:space="0" w:color="DEDEDE"/>
            <w:right w:val="none" w:sz="0" w:space="0" w:color="auto"/>
          </w:divBdr>
          <w:divsChild>
            <w:div w:id="2022193977">
              <w:marLeft w:val="0"/>
              <w:marRight w:val="0"/>
              <w:marTop w:val="0"/>
              <w:marBottom w:val="0"/>
              <w:divBdr>
                <w:top w:val="none" w:sz="0" w:space="0" w:color="auto"/>
                <w:left w:val="none" w:sz="0" w:space="0" w:color="auto"/>
                <w:bottom w:val="none" w:sz="0" w:space="0" w:color="auto"/>
                <w:right w:val="none" w:sz="0" w:space="0" w:color="auto"/>
              </w:divBdr>
              <w:divsChild>
                <w:div w:id="311836429">
                  <w:marLeft w:val="120"/>
                  <w:marRight w:val="0"/>
                  <w:marTop w:val="84"/>
                  <w:marBottom w:val="0"/>
                  <w:divBdr>
                    <w:top w:val="none" w:sz="0" w:space="0" w:color="auto"/>
                    <w:left w:val="none" w:sz="0" w:space="0" w:color="auto"/>
                    <w:bottom w:val="none" w:sz="0" w:space="0" w:color="auto"/>
                    <w:right w:val="none" w:sz="0" w:space="0" w:color="auto"/>
                  </w:divBdr>
                  <w:divsChild>
                    <w:div w:id="97780622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58748956">
          <w:marLeft w:val="0"/>
          <w:marRight w:val="0"/>
          <w:marTop w:val="0"/>
          <w:marBottom w:val="0"/>
          <w:divBdr>
            <w:top w:val="none" w:sz="0" w:space="0" w:color="auto"/>
            <w:left w:val="none" w:sz="0" w:space="0" w:color="auto"/>
            <w:bottom w:val="none" w:sz="0" w:space="0" w:color="auto"/>
            <w:right w:val="none" w:sz="0" w:space="0" w:color="auto"/>
          </w:divBdr>
          <w:divsChild>
            <w:div w:id="685180220">
              <w:marLeft w:val="0"/>
              <w:marRight w:val="0"/>
              <w:marTop w:val="0"/>
              <w:marBottom w:val="0"/>
              <w:divBdr>
                <w:top w:val="none" w:sz="0" w:space="0" w:color="auto"/>
                <w:left w:val="none" w:sz="0" w:space="0" w:color="auto"/>
                <w:bottom w:val="none" w:sz="0" w:space="0" w:color="auto"/>
                <w:right w:val="none" w:sz="0" w:space="0" w:color="auto"/>
              </w:divBdr>
              <w:divsChild>
                <w:div w:id="165443457">
                  <w:marLeft w:val="0"/>
                  <w:marRight w:val="0"/>
                  <w:marTop w:val="0"/>
                  <w:marBottom w:val="0"/>
                  <w:divBdr>
                    <w:top w:val="none" w:sz="0" w:space="0" w:color="auto"/>
                    <w:left w:val="none" w:sz="0" w:space="0" w:color="auto"/>
                    <w:bottom w:val="none" w:sz="0" w:space="0" w:color="auto"/>
                    <w:right w:val="none" w:sz="0" w:space="0" w:color="auto"/>
                  </w:divBdr>
                </w:div>
                <w:div w:id="8337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465">
          <w:marLeft w:val="0"/>
          <w:marRight w:val="0"/>
          <w:marTop w:val="480"/>
          <w:marBottom w:val="240"/>
          <w:divBdr>
            <w:top w:val="none" w:sz="0" w:space="0" w:color="auto"/>
            <w:left w:val="none" w:sz="0" w:space="0" w:color="auto"/>
            <w:bottom w:val="none" w:sz="0" w:space="0" w:color="auto"/>
            <w:right w:val="none" w:sz="0" w:space="0" w:color="auto"/>
          </w:divBdr>
          <w:divsChild>
            <w:div w:id="2047393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81006544">
      <w:bodyDiv w:val="1"/>
      <w:marLeft w:val="0"/>
      <w:marRight w:val="0"/>
      <w:marTop w:val="0"/>
      <w:marBottom w:val="0"/>
      <w:divBdr>
        <w:top w:val="none" w:sz="0" w:space="0" w:color="auto"/>
        <w:left w:val="none" w:sz="0" w:space="0" w:color="auto"/>
        <w:bottom w:val="none" w:sz="0" w:space="0" w:color="auto"/>
        <w:right w:val="none" w:sz="0" w:space="0" w:color="auto"/>
      </w:divBdr>
    </w:div>
    <w:div w:id="1780485959">
      <w:bodyDiv w:val="1"/>
      <w:marLeft w:val="0"/>
      <w:marRight w:val="0"/>
      <w:marTop w:val="0"/>
      <w:marBottom w:val="0"/>
      <w:divBdr>
        <w:top w:val="none" w:sz="0" w:space="0" w:color="auto"/>
        <w:left w:val="none" w:sz="0" w:space="0" w:color="auto"/>
        <w:bottom w:val="none" w:sz="0" w:space="0" w:color="auto"/>
        <w:right w:val="none" w:sz="0" w:space="0" w:color="auto"/>
      </w:divBdr>
      <w:divsChild>
        <w:div w:id="29769031">
          <w:marLeft w:val="0"/>
          <w:marRight w:val="0"/>
          <w:marTop w:val="300"/>
          <w:marBottom w:val="300"/>
          <w:divBdr>
            <w:top w:val="single" w:sz="4" w:space="0" w:color="DEDEDE"/>
            <w:left w:val="none" w:sz="0" w:space="0" w:color="auto"/>
            <w:bottom w:val="single" w:sz="4" w:space="0" w:color="DEDEDE"/>
            <w:right w:val="none" w:sz="0" w:space="0" w:color="auto"/>
          </w:divBdr>
          <w:divsChild>
            <w:div w:id="853542262">
              <w:marLeft w:val="0"/>
              <w:marRight w:val="0"/>
              <w:marTop w:val="0"/>
              <w:marBottom w:val="0"/>
              <w:divBdr>
                <w:top w:val="none" w:sz="0" w:space="0" w:color="auto"/>
                <w:left w:val="none" w:sz="0" w:space="0" w:color="auto"/>
                <w:bottom w:val="none" w:sz="0" w:space="0" w:color="auto"/>
                <w:right w:val="none" w:sz="0" w:space="0" w:color="auto"/>
              </w:divBdr>
              <w:divsChild>
                <w:div w:id="195463287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61387082">
          <w:marLeft w:val="0"/>
          <w:marRight w:val="0"/>
          <w:marTop w:val="0"/>
          <w:marBottom w:val="0"/>
          <w:divBdr>
            <w:top w:val="none" w:sz="0" w:space="0" w:color="auto"/>
            <w:left w:val="none" w:sz="0" w:space="0" w:color="auto"/>
            <w:bottom w:val="none" w:sz="0" w:space="0" w:color="auto"/>
            <w:right w:val="none" w:sz="0" w:space="0" w:color="auto"/>
          </w:divBdr>
          <w:divsChild>
            <w:div w:id="2070764105">
              <w:marLeft w:val="0"/>
              <w:marRight w:val="0"/>
              <w:marTop w:val="0"/>
              <w:marBottom w:val="0"/>
              <w:divBdr>
                <w:top w:val="none" w:sz="0" w:space="0" w:color="auto"/>
                <w:left w:val="none" w:sz="0" w:space="0" w:color="auto"/>
                <w:bottom w:val="none" w:sz="0" w:space="0" w:color="auto"/>
                <w:right w:val="none" w:sz="0" w:space="0" w:color="auto"/>
              </w:divBdr>
              <w:divsChild>
                <w:div w:id="957105720">
                  <w:marLeft w:val="0"/>
                  <w:marRight w:val="0"/>
                  <w:marTop w:val="0"/>
                  <w:marBottom w:val="0"/>
                  <w:divBdr>
                    <w:top w:val="none" w:sz="0" w:space="0" w:color="auto"/>
                    <w:left w:val="none" w:sz="0" w:space="0" w:color="auto"/>
                    <w:bottom w:val="none" w:sz="0" w:space="0" w:color="auto"/>
                    <w:right w:val="none" w:sz="0" w:space="0" w:color="auto"/>
                  </w:divBdr>
                </w:div>
                <w:div w:id="20359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778">
          <w:marLeft w:val="0"/>
          <w:marRight w:val="0"/>
          <w:marTop w:val="480"/>
          <w:marBottom w:val="240"/>
          <w:divBdr>
            <w:top w:val="none" w:sz="0" w:space="0" w:color="auto"/>
            <w:left w:val="none" w:sz="0" w:space="0" w:color="auto"/>
            <w:bottom w:val="none" w:sz="0" w:space="0" w:color="auto"/>
            <w:right w:val="none" w:sz="0" w:space="0" w:color="auto"/>
          </w:divBdr>
          <w:divsChild>
            <w:div w:id="1508210608">
              <w:marLeft w:val="0"/>
              <w:marRight w:val="0"/>
              <w:marTop w:val="180"/>
              <w:marBottom w:val="180"/>
              <w:divBdr>
                <w:top w:val="single" w:sz="4" w:space="9" w:color="DDDDDD"/>
                <w:left w:val="none" w:sz="0" w:space="0" w:color="auto"/>
                <w:bottom w:val="none" w:sz="0" w:space="0" w:color="auto"/>
                <w:right w:val="none" w:sz="0" w:space="0" w:color="auto"/>
              </w:divBdr>
            </w:div>
          </w:divsChild>
        </w:div>
        <w:div w:id="2135519886">
          <w:marLeft w:val="0"/>
          <w:marRight w:val="0"/>
          <w:marTop w:val="240"/>
          <w:marBottom w:val="240"/>
          <w:divBdr>
            <w:top w:val="none" w:sz="0" w:space="0" w:color="auto"/>
            <w:left w:val="none" w:sz="0" w:space="0" w:color="auto"/>
            <w:bottom w:val="none" w:sz="0" w:space="0" w:color="auto"/>
            <w:right w:val="none" w:sz="0" w:space="0" w:color="auto"/>
          </w:divBdr>
          <w:divsChild>
            <w:div w:id="941774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90143277">
      <w:bodyDiv w:val="1"/>
      <w:marLeft w:val="0"/>
      <w:marRight w:val="0"/>
      <w:marTop w:val="0"/>
      <w:marBottom w:val="0"/>
      <w:divBdr>
        <w:top w:val="none" w:sz="0" w:space="0" w:color="auto"/>
        <w:left w:val="none" w:sz="0" w:space="0" w:color="auto"/>
        <w:bottom w:val="none" w:sz="0" w:space="0" w:color="auto"/>
        <w:right w:val="none" w:sz="0" w:space="0" w:color="auto"/>
      </w:divBdr>
      <w:divsChild>
        <w:div w:id="228031046">
          <w:marLeft w:val="0"/>
          <w:marRight w:val="0"/>
          <w:marTop w:val="480"/>
          <w:marBottom w:val="240"/>
          <w:divBdr>
            <w:top w:val="none" w:sz="0" w:space="0" w:color="auto"/>
            <w:left w:val="none" w:sz="0" w:space="0" w:color="auto"/>
            <w:bottom w:val="none" w:sz="0" w:space="0" w:color="auto"/>
            <w:right w:val="none" w:sz="0" w:space="0" w:color="auto"/>
          </w:divBdr>
          <w:divsChild>
            <w:div w:id="1406029046">
              <w:marLeft w:val="0"/>
              <w:marRight w:val="0"/>
              <w:marTop w:val="180"/>
              <w:marBottom w:val="180"/>
              <w:divBdr>
                <w:top w:val="single" w:sz="4" w:space="9" w:color="DDDDDD"/>
                <w:left w:val="none" w:sz="0" w:space="0" w:color="auto"/>
                <w:bottom w:val="none" w:sz="0" w:space="0" w:color="auto"/>
                <w:right w:val="none" w:sz="0" w:space="0" w:color="auto"/>
              </w:divBdr>
            </w:div>
          </w:divsChild>
        </w:div>
        <w:div w:id="1525820868">
          <w:marLeft w:val="0"/>
          <w:marRight w:val="0"/>
          <w:marTop w:val="300"/>
          <w:marBottom w:val="300"/>
          <w:divBdr>
            <w:top w:val="single" w:sz="4" w:space="0" w:color="DEDEDE"/>
            <w:left w:val="none" w:sz="0" w:space="0" w:color="auto"/>
            <w:bottom w:val="single" w:sz="4" w:space="0" w:color="DEDEDE"/>
            <w:right w:val="none" w:sz="0" w:space="0" w:color="auto"/>
          </w:divBdr>
        </w:div>
      </w:divsChild>
    </w:div>
    <w:div w:id="1899894768">
      <w:bodyDiv w:val="1"/>
      <w:marLeft w:val="0"/>
      <w:marRight w:val="0"/>
      <w:marTop w:val="0"/>
      <w:marBottom w:val="0"/>
      <w:divBdr>
        <w:top w:val="none" w:sz="0" w:space="0" w:color="auto"/>
        <w:left w:val="none" w:sz="0" w:space="0" w:color="auto"/>
        <w:bottom w:val="none" w:sz="0" w:space="0" w:color="auto"/>
        <w:right w:val="none" w:sz="0" w:space="0" w:color="auto"/>
      </w:divBdr>
      <w:divsChild>
        <w:div w:id="2019771666">
          <w:marLeft w:val="0"/>
          <w:marRight w:val="0"/>
          <w:marTop w:val="300"/>
          <w:marBottom w:val="300"/>
          <w:divBdr>
            <w:top w:val="single" w:sz="4" w:space="0" w:color="DEDEDE"/>
            <w:left w:val="none" w:sz="0" w:space="0" w:color="auto"/>
            <w:bottom w:val="single" w:sz="4" w:space="0" w:color="DEDEDE"/>
            <w:right w:val="none" w:sz="0" w:space="0" w:color="auto"/>
          </w:divBdr>
          <w:divsChild>
            <w:div w:id="962616316">
              <w:marLeft w:val="0"/>
              <w:marRight w:val="0"/>
              <w:marTop w:val="0"/>
              <w:marBottom w:val="0"/>
              <w:divBdr>
                <w:top w:val="none" w:sz="0" w:space="0" w:color="auto"/>
                <w:left w:val="none" w:sz="0" w:space="0" w:color="auto"/>
                <w:bottom w:val="none" w:sz="0" w:space="0" w:color="auto"/>
                <w:right w:val="none" w:sz="0" w:space="0" w:color="auto"/>
              </w:divBdr>
              <w:divsChild>
                <w:div w:id="1768187185">
                  <w:marLeft w:val="120"/>
                  <w:marRight w:val="0"/>
                  <w:marTop w:val="84"/>
                  <w:marBottom w:val="0"/>
                  <w:divBdr>
                    <w:top w:val="none" w:sz="0" w:space="0" w:color="auto"/>
                    <w:left w:val="none" w:sz="0" w:space="0" w:color="auto"/>
                    <w:bottom w:val="none" w:sz="0" w:space="0" w:color="auto"/>
                    <w:right w:val="none" w:sz="0" w:space="0" w:color="auto"/>
                  </w:divBdr>
                  <w:divsChild>
                    <w:div w:id="3820224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92853578">
          <w:marLeft w:val="0"/>
          <w:marRight w:val="0"/>
          <w:marTop w:val="480"/>
          <w:marBottom w:val="240"/>
          <w:divBdr>
            <w:top w:val="none" w:sz="0" w:space="0" w:color="auto"/>
            <w:left w:val="none" w:sz="0" w:space="0" w:color="auto"/>
            <w:bottom w:val="none" w:sz="0" w:space="0" w:color="auto"/>
            <w:right w:val="none" w:sz="0" w:space="0" w:color="auto"/>
          </w:divBdr>
          <w:divsChild>
            <w:div w:id="175297252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01866235">
      <w:bodyDiv w:val="1"/>
      <w:marLeft w:val="0"/>
      <w:marRight w:val="0"/>
      <w:marTop w:val="0"/>
      <w:marBottom w:val="0"/>
      <w:divBdr>
        <w:top w:val="none" w:sz="0" w:space="0" w:color="auto"/>
        <w:left w:val="none" w:sz="0" w:space="0" w:color="auto"/>
        <w:bottom w:val="none" w:sz="0" w:space="0" w:color="auto"/>
        <w:right w:val="none" w:sz="0" w:space="0" w:color="auto"/>
      </w:divBdr>
      <w:divsChild>
        <w:div w:id="186450839">
          <w:marLeft w:val="0"/>
          <w:marRight w:val="0"/>
          <w:marTop w:val="240"/>
          <w:marBottom w:val="240"/>
          <w:divBdr>
            <w:top w:val="none" w:sz="0" w:space="0" w:color="auto"/>
            <w:left w:val="none" w:sz="0" w:space="0" w:color="auto"/>
            <w:bottom w:val="none" w:sz="0" w:space="0" w:color="auto"/>
            <w:right w:val="none" w:sz="0" w:space="0" w:color="auto"/>
          </w:divBdr>
          <w:divsChild>
            <w:div w:id="1582717788">
              <w:marLeft w:val="600"/>
              <w:marRight w:val="0"/>
              <w:marTop w:val="0"/>
              <w:marBottom w:val="0"/>
              <w:divBdr>
                <w:top w:val="none" w:sz="0" w:space="0" w:color="auto"/>
                <w:left w:val="none" w:sz="0" w:space="0" w:color="auto"/>
                <w:bottom w:val="none" w:sz="0" w:space="0" w:color="auto"/>
                <w:right w:val="none" w:sz="0" w:space="0" w:color="auto"/>
              </w:divBdr>
            </w:div>
          </w:divsChild>
        </w:div>
        <w:div w:id="727537479">
          <w:marLeft w:val="0"/>
          <w:marRight w:val="0"/>
          <w:marTop w:val="480"/>
          <w:marBottom w:val="240"/>
          <w:divBdr>
            <w:top w:val="none" w:sz="0" w:space="0" w:color="auto"/>
            <w:left w:val="none" w:sz="0" w:space="0" w:color="auto"/>
            <w:bottom w:val="none" w:sz="0" w:space="0" w:color="auto"/>
            <w:right w:val="none" w:sz="0" w:space="0" w:color="auto"/>
          </w:divBdr>
          <w:divsChild>
            <w:div w:id="1390347292">
              <w:marLeft w:val="0"/>
              <w:marRight w:val="0"/>
              <w:marTop w:val="180"/>
              <w:marBottom w:val="180"/>
              <w:divBdr>
                <w:top w:val="single" w:sz="4" w:space="9" w:color="DDDDDD"/>
                <w:left w:val="none" w:sz="0" w:space="0" w:color="auto"/>
                <w:bottom w:val="none" w:sz="0" w:space="0" w:color="auto"/>
                <w:right w:val="none" w:sz="0" w:space="0" w:color="auto"/>
              </w:divBdr>
            </w:div>
          </w:divsChild>
        </w:div>
        <w:div w:id="939751496">
          <w:marLeft w:val="0"/>
          <w:marRight w:val="0"/>
          <w:marTop w:val="300"/>
          <w:marBottom w:val="300"/>
          <w:divBdr>
            <w:top w:val="single" w:sz="4" w:space="0" w:color="DEDEDE"/>
            <w:left w:val="none" w:sz="0" w:space="0" w:color="auto"/>
            <w:bottom w:val="single" w:sz="4" w:space="0" w:color="DEDEDE"/>
            <w:right w:val="none" w:sz="0" w:space="0" w:color="auto"/>
          </w:divBdr>
          <w:divsChild>
            <w:div w:id="821166428">
              <w:marLeft w:val="0"/>
              <w:marRight w:val="0"/>
              <w:marTop w:val="0"/>
              <w:marBottom w:val="0"/>
              <w:divBdr>
                <w:top w:val="none" w:sz="0" w:space="0" w:color="auto"/>
                <w:left w:val="none" w:sz="0" w:space="0" w:color="auto"/>
                <w:bottom w:val="none" w:sz="0" w:space="0" w:color="auto"/>
                <w:right w:val="none" w:sz="0" w:space="0" w:color="auto"/>
              </w:divBdr>
              <w:divsChild>
                <w:div w:id="34606101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014189430">
          <w:marLeft w:val="0"/>
          <w:marRight w:val="0"/>
          <w:marTop w:val="0"/>
          <w:marBottom w:val="0"/>
          <w:divBdr>
            <w:top w:val="none" w:sz="0" w:space="0" w:color="auto"/>
            <w:left w:val="none" w:sz="0" w:space="0" w:color="auto"/>
            <w:bottom w:val="none" w:sz="0" w:space="0" w:color="auto"/>
            <w:right w:val="none" w:sz="0" w:space="0" w:color="auto"/>
          </w:divBdr>
          <w:divsChild>
            <w:div w:id="24528742">
              <w:marLeft w:val="0"/>
              <w:marRight w:val="0"/>
              <w:marTop w:val="0"/>
              <w:marBottom w:val="0"/>
              <w:divBdr>
                <w:top w:val="none" w:sz="0" w:space="0" w:color="auto"/>
                <w:left w:val="none" w:sz="0" w:space="0" w:color="auto"/>
                <w:bottom w:val="none" w:sz="0" w:space="0" w:color="auto"/>
                <w:right w:val="none" w:sz="0" w:space="0" w:color="auto"/>
              </w:divBdr>
              <w:divsChild>
                <w:div w:id="134840006">
                  <w:marLeft w:val="0"/>
                  <w:marRight w:val="0"/>
                  <w:marTop w:val="0"/>
                  <w:marBottom w:val="0"/>
                  <w:divBdr>
                    <w:top w:val="none" w:sz="0" w:space="0" w:color="auto"/>
                    <w:left w:val="none" w:sz="0" w:space="0" w:color="auto"/>
                    <w:bottom w:val="none" w:sz="0" w:space="0" w:color="auto"/>
                    <w:right w:val="none" w:sz="0" w:space="0" w:color="auto"/>
                  </w:divBdr>
                </w:div>
                <w:div w:id="44558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7361">
      <w:bodyDiv w:val="1"/>
      <w:marLeft w:val="0"/>
      <w:marRight w:val="0"/>
      <w:marTop w:val="0"/>
      <w:marBottom w:val="0"/>
      <w:divBdr>
        <w:top w:val="none" w:sz="0" w:space="0" w:color="auto"/>
        <w:left w:val="none" w:sz="0" w:space="0" w:color="auto"/>
        <w:bottom w:val="none" w:sz="0" w:space="0" w:color="auto"/>
        <w:right w:val="none" w:sz="0" w:space="0" w:color="auto"/>
      </w:divBdr>
      <w:divsChild>
        <w:div w:id="36511551">
          <w:marLeft w:val="0"/>
          <w:marRight w:val="0"/>
          <w:marTop w:val="240"/>
          <w:marBottom w:val="240"/>
          <w:divBdr>
            <w:top w:val="none" w:sz="0" w:space="0" w:color="auto"/>
            <w:left w:val="none" w:sz="0" w:space="0" w:color="auto"/>
            <w:bottom w:val="none" w:sz="0" w:space="0" w:color="auto"/>
            <w:right w:val="none" w:sz="0" w:space="0" w:color="auto"/>
          </w:divBdr>
          <w:divsChild>
            <w:div w:id="1644313364">
              <w:marLeft w:val="600"/>
              <w:marRight w:val="0"/>
              <w:marTop w:val="0"/>
              <w:marBottom w:val="0"/>
              <w:divBdr>
                <w:top w:val="none" w:sz="0" w:space="0" w:color="auto"/>
                <w:left w:val="none" w:sz="0" w:space="0" w:color="auto"/>
                <w:bottom w:val="none" w:sz="0" w:space="0" w:color="auto"/>
                <w:right w:val="none" w:sz="0" w:space="0" w:color="auto"/>
              </w:divBdr>
            </w:div>
          </w:divsChild>
        </w:div>
        <w:div w:id="121968648">
          <w:marLeft w:val="0"/>
          <w:marRight w:val="0"/>
          <w:marTop w:val="480"/>
          <w:marBottom w:val="240"/>
          <w:divBdr>
            <w:top w:val="none" w:sz="0" w:space="0" w:color="auto"/>
            <w:left w:val="none" w:sz="0" w:space="0" w:color="auto"/>
            <w:bottom w:val="none" w:sz="0" w:space="0" w:color="auto"/>
            <w:right w:val="none" w:sz="0" w:space="0" w:color="auto"/>
          </w:divBdr>
          <w:divsChild>
            <w:div w:id="1211260141">
              <w:marLeft w:val="0"/>
              <w:marRight w:val="0"/>
              <w:marTop w:val="180"/>
              <w:marBottom w:val="180"/>
              <w:divBdr>
                <w:top w:val="single" w:sz="4" w:space="9" w:color="DDDDDD"/>
                <w:left w:val="none" w:sz="0" w:space="0" w:color="auto"/>
                <w:bottom w:val="none" w:sz="0" w:space="0" w:color="auto"/>
                <w:right w:val="none" w:sz="0" w:space="0" w:color="auto"/>
              </w:divBdr>
            </w:div>
          </w:divsChild>
        </w:div>
        <w:div w:id="1170177705">
          <w:marLeft w:val="0"/>
          <w:marRight w:val="0"/>
          <w:marTop w:val="300"/>
          <w:marBottom w:val="300"/>
          <w:divBdr>
            <w:top w:val="single" w:sz="4" w:space="0" w:color="DEDEDE"/>
            <w:left w:val="none" w:sz="0" w:space="0" w:color="auto"/>
            <w:bottom w:val="single" w:sz="4" w:space="0" w:color="DEDEDE"/>
            <w:right w:val="none" w:sz="0" w:space="0" w:color="auto"/>
          </w:divBdr>
          <w:divsChild>
            <w:div w:id="937983323">
              <w:marLeft w:val="0"/>
              <w:marRight w:val="0"/>
              <w:marTop w:val="0"/>
              <w:marBottom w:val="0"/>
              <w:divBdr>
                <w:top w:val="none" w:sz="0" w:space="0" w:color="auto"/>
                <w:left w:val="none" w:sz="0" w:space="0" w:color="auto"/>
                <w:bottom w:val="none" w:sz="0" w:space="0" w:color="auto"/>
                <w:right w:val="none" w:sz="0" w:space="0" w:color="auto"/>
              </w:divBdr>
              <w:divsChild>
                <w:div w:id="102166742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977834581">
      <w:bodyDiv w:val="1"/>
      <w:marLeft w:val="0"/>
      <w:marRight w:val="0"/>
      <w:marTop w:val="0"/>
      <w:marBottom w:val="0"/>
      <w:divBdr>
        <w:top w:val="none" w:sz="0" w:space="0" w:color="auto"/>
        <w:left w:val="none" w:sz="0" w:space="0" w:color="auto"/>
        <w:bottom w:val="none" w:sz="0" w:space="0" w:color="auto"/>
        <w:right w:val="none" w:sz="0" w:space="0" w:color="auto"/>
      </w:divBdr>
      <w:divsChild>
        <w:div w:id="14697935">
          <w:marLeft w:val="0"/>
          <w:marRight w:val="0"/>
          <w:marTop w:val="0"/>
          <w:marBottom w:val="0"/>
          <w:divBdr>
            <w:top w:val="none" w:sz="0" w:space="0" w:color="auto"/>
            <w:left w:val="none" w:sz="0" w:space="0" w:color="auto"/>
            <w:bottom w:val="none" w:sz="0" w:space="0" w:color="auto"/>
            <w:right w:val="none" w:sz="0" w:space="0" w:color="auto"/>
          </w:divBdr>
          <w:divsChild>
            <w:div w:id="1385830275">
              <w:marLeft w:val="0"/>
              <w:marRight w:val="0"/>
              <w:marTop w:val="0"/>
              <w:marBottom w:val="0"/>
              <w:divBdr>
                <w:top w:val="none" w:sz="0" w:space="0" w:color="auto"/>
                <w:left w:val="none" w:sz="0" w:space="0" w:color="auto"/>
                <w:bottom w:val="none" w:sz="0" w:space="0" w:color="auto"/>
                <w:right w:val="none" w:sz="0" w:space="0" w:color="auto"/>
              </w:divBdr>
              <w:divsChild>
                <w:div w:id="551700577">
                  <w:marLeft w:val="0"/>
                  <w:marRight w:val="0"/>
                  <w:marTop w:val="0"/>
                  <w:marBottom w:val="0"/>
                  <w:divBdr>
                    <w:top w:val="none" w:sz="0" w:space="0" w:color="auto"/>
                    <w:left w:val="none" w:sz="0" w:space="0" w:color="auto"/>
                    <w:bottom w:val="none" w:sz="0" w:space="0" w:color="auto"/>
                    <w:right w:val="none" w:sz="0" w:space="0" w:color="auto"/>
                  </w:divBdr>
                </w:div>
                <w:div w:id="12503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134">
          <w:marLeft w:val="0"/>
          <w:marRight w:val="0"/>
          <w:marTop w:val="300"/>
          <w:marBottom w:val="300"/>
          <w:divBdr>
            <w:top w:val="single" w:sz="4" w:space="0" w:color="DEDEDE"/>
            <w:left w:val="none" w:sz="0" w:space="0" w:color="auto"/>
            <w:bottom w:val="single" w:sz="4" w:space="0" w:color="DEDEDE"/>
            <w:right w:val="none" w:sz="0" w:space="0" w:color="auto"/>
          </w:divBdr>
          <w:divsChild>
            <w:div w:id="465852860">
              <w:marLeft w:val="0"/>
              <w:marRight w:val="0"/>
              <w:marTop w:val="0"/>
              <w:marBottom w:val="0"/>
              <w:divBdr>
                <w:top w:val="none" w:sz="0" w:space="0" w:color="auto"/>
                <w:left w:val="none" w:sz="0" w:space="0" w:color="auto"/>
                <w:bottom w:val="none" w:sz="0" w:space="0" w:color="auto"/>
                <w:right w:val="none" w:sz="0" w:space="0" w:color="auto"/>
              </w:divBdr>
              <w:divsChild>
                <w:div w:id="77753220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08965459">
          <w:marLeft w:val="0"/>
          <w:marRight w:val="0"/>
          <w:marTop w:val="240"/>
          <w:marBottom w:val="240"/>
          <w:divBdr>
            <w:top w:val="none" w:sz="0" w:space="0" w:color="auto"/>
            <w:left w:val="none" w:sz="0" w:space="0" w:color="auto"/>
            <w:bottom w:val="none" w:sz="0" w:space="0" w:color="auto"/>
            <w:right w:val="none" w:sz="0" w:space="0" w:color="auto"/>
          </w:divBdr>
          <w:divsChild>
            <w:div w:id="1679623577">
              <w:marLeft w:val="600"/>
              <w:marRight w:val="0"/>
              <w:marTop w:val="0"/>
              <w:marBottom w:val="0"/>
              <w:divBdr>
                <w:top w:val="none" w:sz="0" w:space="0" w:color="auto"/>
                <w:left w:val="none" w:sz="0" w:space="0" w:color="auto"/>
                <w:bottom w:val="none" w:sz="0" w:space="0" w:color="auto"/>
                <w:right w:val="none" w:sz="0" w:space="0" w:color="auto"/>
              </w:divBdr>
            </w:div>
          </w:divsChild>
        </w:div>
        <w:div w:id="1443069350">
          <w:marLeft w:val="0"/>
          <w:marRight w:val="0"/>
          <w:marTop w:val="480"/>
          <w:marBottom w:val="240"/>
          <w:divBdr>
            <w:top w:val="none" w:sz="0" w:space="0" w:color="auto"/>
            <w:left w:val="none" w:sz="0" w:space="0" w:color="auto"/>
            <w:bottom w:val="none" w:sz="0" w:space="0" w:color="auto"/>
            <w:right w:val="none" w:sz="0" w:space="0" w:color="auto"/>
          </w:divBdr>
          <w:divsChild>
            <w:div w:id="114304225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2002924685">
      <w:bodyDiv w:val="1"/>
      <w:marLeft w:val="0"/>
      <w:marRight w:val="0"/>
      <w:marTop w:val="0"/>
      <w:marBottom w:val="0"/>
      <w:divBdr>
        <w:top w:val="none" w:sz="0" w:space="0" w:color="auto"/>
        <w:left w:val="none" w:sz="0" w:space="0" w:color="auto"/>
        <w:bottom w:val="none" w:sz="0" w:space="0" w:color="auto"/>
        <w:right w:val="none" w:sz="0" w:space="0" w:color="auto"/>
      </w:divBdr>
      <w:divsChild>
        <w:div w:id="305672906">
          <w:marLeft w:val="0"/>
          <w:marRight w:val="0"/>
          <w:marTop w:val="480"/>
          <w:marBottom w:val="240"/>
          <w:divBdr>
            <w:top w:val="none" w:sz="0" w:space="0" w:color="auto"/>
            <w:left w:val="none" w:sz="0" w:space="0" w:color="auto"/>
            <w:bottom w:val="none" w:sz="0" w:space="0" w:color="auto"/>
            <w:right w:val="none" w:sz="0" w:space="0" w:color="auto"/>
          </w:divBdr>
          <w:divsChild>
            <w:div w:id="81993997">
              <w:marLeft w:val="0"/>
              <w:marRight w:val="0"/>
              <w:marTop w:val="180"/>
              <w:marBottom w:val="180"/>
              <w:divBdr>
                <w:top w:val="single" w:sz="4" w:space="9" w:color="DDDDDD"/>
                <w:left w:val="none" w:sz="0" w:space="0" w:color="auto"/>
                <w:bottom w:val="none" w:sz="0" w:space="0" w:color="auto"/>
                <w:right w:val="none" w:sz="0" w:space="0" w:color="auto"/>
              </w:divBdr>
            </w:div>
          </w:divsChild>
        </w:div>
        <w:div w:id="959188356">
          <w:marLeft w:val="0"/>
          <w:marRight w:val="0"/>
          <w:marTop w:val="240"/>
          <w:marBottom w:val="240"/>
          <w:divBdr>
            <w:top w:val="none" w:sz="0" w:space="0" w:color="auto"/>
            <w:left w:val="none" w:sz="0" w:space="0" w:color="auto"/>
            <w:bottom w:val="none" w:sz="0" w:space="0" w:color="auto"/>
            <w:right w:val="none" w:sz="0" w:space="0" w:color="auto"/>
          </w:divBdr>
          <w:divsChild>
            <w:div w:id="1854689063">
              <w:marLeft w:val="600"/>
              <w:marRight w:val="0"/>
              <w:marTop w:val="0"/>
              <w:marBottom w:val="0"/>
              <w:divBdr>
                <w:top w:val="none" w:sz="0" w:space="0" w:color="auto"/>
                <w:left w:val="none" w:sz="0" w:space="0" w:color="auto"/>
                <w:bottom w:val="none" w:sz="0" w:space="0" w:color="auto"/>
                <w:right w:val="none" w:sz="0" w:space="0" w:color="auto"/>
              </w:divBdr>
            </w:div>
          </w:divsChild>
        </w:div>
        <w:div w:id="1056734191">
          <w:marLeft w:val="0"/>
          <w:marRight w:val="0"/>
          <w:marTop w:val="300"/>
          <w:marBottom w:val="300"/>
          <w:divBdr>
            <w:top w:val="single" w:sz="4" w:space="0" w:color="DEDEDE"/>
            <w:left w:val="none" w:sz="0" w:space="0" w:color="auto"/>
            <w:bottom w:val="single" w:sz="4" w:space="0" w:color="DEDEDE"/>
            <w:right w:val="none" w:sz="0" w:space="0" w:color="auto"/>
          </w:divBdr>
          <w:divsChild>
            <w:div w:id="139856798">
              <w:marLeft w:val="0"/>
              <w:marRight w:val="0"/>
              <w:marTop w:val="0"/>
              <w:marBottom w:val="0"/>
              <w:divBdr>
                <w:top w:val="none" w:sz="0" w:space="0" w:color="auto"/>
                <w:left w:val="none" w:sz="0" w:space="0" w:color="auto"/>
                <w:bottom w:val="none" w:sz="0" w:space="0" w:color="auto"/>
                <w:right w:val="none" w:sz="0" w:space="0" w:color="auto"/>
              </w:divBdr>
              <w:divsChild>
                <w:div w:id="192888523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26714374">
      <w:bodyDiv w:val="1"/>
      <w:marLeft w:val="0"/>
      <w:marRight w:val="0"/>
      <w:marTop w:val="0"/>
      <w:marBottom w:val="0"/>
      <w:divBdr>
        <w:top w:val="none" w:sz="0" w:space="0" w:color="auto"/>
        <w:left w:val="none" w:sz="0" w:space="0" w:color="auto"/>
        <w:bottom w:val="none" w:sz="0" w:space="0" w:color="auto"/>
        <w:right w:val="none" w:sz="0" w:space="0" w:color="auto"/>
      </w:divBdr>
      <w:divsChild>
        <w:div w:id="693573368">
          <w:marLeft w:val="0"/>
          <w:marRight w:val="0"/>
          <w:marTop w:val="0"/>
          <w:marBottom w:val="120"/>
          <w:divBdr>
            <w:top w:val="none" w:sz="0" w:space="0" w:color="auto"/>
            <w:left w:val="none" w:sz="0" w:space="0" w:color="auto"/>
            <w:bottom w:val="single" w:sz="12" w:space="0" w:color="CCD0D5"/>
            <w:right w:val="none" w:sz="0" w:space="0" w:color="auto"/>
          </w:divBdr>
          <w:divsChild>
            <w:div w:id="413402790">
              <w:marLeft w:val="0"/>
              <w:marRight w:val="0"/>
              <w:marTop w:val="0"/>
              <w:marBottom w:val="0"/>
              <w:divBdr>
                <w:top w:val="single" w:sz="12" w:space="6" w:color="F5F5F5"/>
                <w:left w:val="none" w:sz="0" w:space="0" w:color="auto"/>
                <w:bottom w:val="none" w:sz="0" w:space="0" w:color="auto"/>
                <w:right w:val="none" w:sz="0" w:space="0" w:color="auto"/>
              </w:divBdr>
              <w:divsChild>
                <w:div w:id="757990941">
                  <w:marLeft w:val="0"/>
                  <w:marRight w:val="0"/>
                  <w:marTop w:val="0"/>
                  <w:marBottom w:val="0"/>
                  <w:divBdr>
                    <w:top w:val="none" w:sz="0" w:space="0" w:color="auto"/>
                    <w:left w:val="none" w:sz="0" w:space="0" w:color="auto"/>
                    <w:bottom w:val="none" w:sz="0" w:space="0" w:color="auto"/>
                    <w:right w:val="none" w:sz="0" w:space="0" w:color="auto"/>
                  </w:divBdr>
                  <w:divsChild>
                    <w:div w:id="2141726514">
                      <w:marLeft w:val="0"/>
                      <w:marRight w:val="0"/>
                      <w:marTop w:val="0"/>
                      <w:marBottom w:val="0"/>
                      <w:divBdr>
                        <w:top w:val="none" w:sz="0" w:space="0" w:color="auto"/>
                        <w:left w:val="none" w:sz="0" w:space="0" w:color="auto"/>
                        <w:bottom w:val="none" w:sz="0" w:space="0" w:color="auto"/>
                        <w:right w:val="none" w:sz="0" w:space="0" w:color="auto"/>
                      </w:divBdr>
                      <w:divsChild>
                        <w:div w:id="14667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72860">
              <w:marLeft w:val="0"/>
              <w:marRight w:val="0"/>
              <w:marTop w:val="0"/>
              <w:marBottom w:val="0"/>
              <w:divBdr>
                <w:top w:val="none" w:sz="0" w:space="0" w:color="auto"/>
                <w:left w:val="none" w:sz="0" w:space="0" w:color="auto"/>
                <w:bottom w:val="none" w:sz="0" w:space="0" w:color="auto"/>
                <w:right w:val="none" w:sz="0" w:space="0" w:color="auto"/>
              </w:divBdr>
              <w:divsChild>
                <w:div w:id="340862707">
                  <w:marLeft w:val="0"/>
                  <w:marRight w:val="0"/>
                  <w:marTop w:val="0"/>
                  <w:marBottom w:val="0"/>
                  <w:divBdr>
                    <w:top w:val="none" w:sz="0" w:space="0" w:color="auto"/>
                    <w:left w:val="none" w:sz="0" w:space="0" w:color="auto"/>
                    <w:bottom w:val="none" w:sz="0" w:space="0" w:color="auto"/>
                    <w:right w:val="none" w:sz="0" w:space="0" w:color="auto"/>
                  </w:divBdr>
                </w:div>
                <w:div w:id="470637812">
                  <w:marLeft w:val="0"/>
                  <w:marRight w:val="0"/>
                  <w:marTop w:val="0"/>
                  <w:marBottom w:val="0"/>
                  <w:divBdr>
                    <w:top w:val="none" w:sz="0" w:space="0" w:color="auto"/>
                    <w:left w:val="none" w:sz="0" w:space="0" w:color="auto"/>
                    <w:bottom w:val="none" w:sz="0" w:space="0" w:color="auto"/>
                    <w:right w:val="none" w:sz="0" w:space="0" w:color="auto"/>
                  </w:divBdr>
                  <w:divsChild>
                    <w:div w:id="119383607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62708082">
              <w:marLeft w:val="0"/>
              <w:marRight w:val="0"/>
              <w:marTop w:val="0"/>
              <w:marBottom w:val="0"/>
              <w:divBdr>
                <w:top w:val="none" w:sz="0" w:space="0" w:color="auto"/>
                <w:left w:val="none" w:sz="0" w:space="0" w:color="auto"/>
                <w:bottom w:val="none" w:sz="0" w:space="0" w:color="auto"/>
                <w:right w:val="none" w:sz="0" w:space="0" w:color="auto"/>
              </w:divBdr>
              <w:divsChild>
                <w:div w:id="38939318">
                  <w:marLeft w:val="0"/>
                  <w:marRight w:val="0"/>
                  <w:marTop w:val="0"/>
                  <w:marBottom w:val="0"/>
                  <w:divBdr>
                    <w:top w:val="none" w:sz="0" w:space="0" w:color="auto"/>
                    <w:left w:val="none" w:sz="0" w:space="0" w:color="auto"/>
                    <w:bottom w:val="none" w:sz="0" w:space="0" w:color="auto"/>
                    <w:right w:val="none" w:sz="0" w:space="0" w:color="auto"/>
                  </w:divBdr>
                </w:div>
                <w:div w:id="1184828572">
                  <w:marLeft w:val="0"/>
                  <w:marRight w:val="0"/>
                  <w:marTop w:val="0"/>
                  <w:marBottom w:val="240"/>
                  <w:divBdr>
                    <w:top w:val="none" w:sz="0" w:space="0" w:color="auto"/>
                    <w:left w:val="none" w:sz="0" w:space="0" w:color="auto"/>
                    <w:bottom w:val="none" w:sz="0" w:space="0" w:color="auto"/>
                    <w:right w:val="none" w:sz="0" w:space="0" w:color="auto"/>
                  </w:divBdr>
                </w:div>
              </w:divsChild>
            </w:div>
            <w:div w:id="870652197">
              <w:marLeft w:val="0"/>
              <w:marRight w:val="0"/>
              <w:marTop w:val="0"/>
              <w:marBottom w:val="0"/>
              <w:divBdr>
                <w:top w:val="none" w:sz="0" w:space="0" w:color="auto"/>
                <w:left w:val="none" w:sz="0" w:space="0" w:color="auto"/>
                <w:bottom w:val="none" w:sz="0" w:space="0" w:color="auto"/>
                <w:right w:val="none" w:sz="0" w:space="0" w:color="auto"/>
              </w:divBdr>
              <w:divsChild>
                <w:div w:id="14769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317">
          <w:marLeft w:val="0"/>
          <w:marRight w:val="0"/>
          <w:marTop w:val="480"/>
          <w:marBottom w:val="480"/>
          <w:divBdr>
            <w:top w:val="none" w:sz="0" w:space="0" w:color="auto"/>
            <w:left w:val="none" w:sz="0" w:space="0" w:color="auto"/>
            <w:bottom w:val="none" w:sz="0" w:space="0" w:color="auto"/>
            <w:right w:val="none" w:sz="0" w:space="0" w:color="auto"/>
          </w:divBdr>
          <w:divsChild>
            <w:div w:id="808867301">
              <w:marLeft w:val="0"/>
              <w:marRight w:val="0"/>
              <w:marTop w:val="0"/>
              <w:marBottom w:val="0"/>
              <w:divBdr>
                <w:top w:val="none" w:sz="0" w:space="0" w:color="auto"/>
                <w:left w:val="none" w:sz="0" w:space="0" w:color="auto"/>
                <w:bottom w:val="none" w:sz="0" w:space="0" w:color="auto"/>
                <w:right w:val="none" w:sz="0" w:space="0" w:color="auto"/>
              </w:divBdr>
              <w:divsChild>
                <w:div w:id="1709254533">
                  <w:marLeft w:val="0"/>
                  <w:marRight w:val="0"/>
                  <w:marTop w:val="0"/>
                  <w:marBottom w:val="0"/>
                  <w:divBdr>
                    <w:top w:val="none" w:sz="0" w:space="0" w:color="auto"/>
                    <w:left w:val="none" w:sz="0" w:space="0" w:color="auto"/>
                    <w:bottom w:val="none" w:sz="0" w:space="0" w:color="auto"/>
                    <w:right w:val="none" w:sz="0" w:space="0" w:color="auto"/>
                  </w:divBdr>
                  <w:divsChild>
                    <w:div w:id="572391897">
                      <w:marLeft w:val="0"/>
                      <w:marRight w:val="0"/>
                      <w:marTop w:val="0"/>
                      <w:marBottom w:val="0"/>
                      <w:divBdr>
                        <w:top w:val="none" w:sz="0" w:space="0" w:color="auto"/>
                        <w:left w:val="none" w:sz="0" w:space="0" w:color="auto"/>
                        <w:bottom w:val="single" w:sz="12" w:space="0" w:color="CCD0D5"/>
                        <w:right w:val="none" w:sz="0" w:space="0" w:color="auto"/>
                      </w:divBdr>
                      <w:divsChild>
                        <w:div w:id="1533303421">
                          <w:marLeft w:val="0"/>
                          <w:marRight w:val="0"/>
                          <w:marTop w:val="0"/>
                          <w:marBottom w:val="0"/>
                          <w:divBdr>
                            <w:top w:val="none" w:sz="0" w:space="0" w:color="auto"/>
                            <w:left w:val="none" w:sz="0" w:space="0" w:color="auto"/>
                            <w:bottom w:val="none" w:sz="0" w:space="0" w:color="auto"/>
                            <w:right w:val="none" w:sz="0" w:space="0" w:color="auto"/>
                          </w:divBdr>
                          <w:divsChild>
                            <w:div w:id="1119951822">
                              <w:marLeft w:val="0"/>
                              <w:marRight w:val="0"/>
                              <w:marTop w:val="0"/>
                              <w:marBottom w:val="120"/>
                              <w:divBdr>
                                <w:top w:val="none" w:sz="0" w:space="0" w:color="auto"/>
                                <w:left w:val="none" w:sz="0" w:space="0" w:color="auto"/>
                                <w:bottom w:val="single" w:sz="4" w:space="6" w:color="E6E6E6"/>
                                <w:right w:val="none" w:sz="0" w:space="0" w:color="auto"/>
                              </w:divBdr>
                              <w:divsChild>
                                <w:div w:id="716051526">
                                  <w:marLeft w:val="0"/>
                                  <w:marRight w:val="0"/>
                                  <w:marTop w:val="0"/>
                                  <w:marBottom w:val="0"/>
                                  <w:divBdr>
                                    <w:top w:val="none" w:sz="0" w:space="0" w:color="auto"/>
                                    <w:left w:val="none" w:sz="0" w:space="0" w:color="auto"/>
                                    <w:bottom w:val="none" w:sz="0" w:space="0" w:color="auto"/>
                                    <w:right w:val="none" w:sz="0" w:space="0" w:color="auto"/>
                                  </w:divBdr>
                                </w:div>
                              </w:divsChild>
                            </w:div>
                            <w:div w:id="2002386976">
                              <w:marLeft w:val="0"/>
                              <w:marRight w:val="0"/>
                              <w:marTop w:val="0"/>
                              <w:marBottom w:val="240"/>
                              <w:divBdr>
                                <w:top w:val="none" w:sz="0" w:space="0" w:color="auto"/>
                                <w:left w:val="none" w:sz="0" w:space="0" w:color="auto"/>
                                <w:bottom w:val="none" w:sz="0" w:space="0" w:color="auto"/>
                                <w:right w:val="none" w:sz="0" w:space="0" w:color="auto"/>
                              </w:divBdr>
                              <w:divsChild>
                                <w:div w:id="11065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1962">
              <w:marLeft w:val="0"/>
              <w:marRight w:val="0"/>
              <w:marTop w:val="0"/>
              <w:marBottom w:val="0"/>
              <w:divBdr>
                <w:top w:val="none" w:sz="0" w:space="0" w:color="auto"/>
                <w:left w:val="none" w:sz="0" w:space="0" w:color="auto"/>
                <w:bottom w:val="none" w:sz="0" w:space="0" w:color="auto"/>
                <w:right w:val="none" w:sz="0" w:space="0" w:color="auto"/>
              </w:divBdr>
              <w:divsChild>
                <w:div w:id="608976428">
                  <w:marLeft w:val="0"/>
                  <w:marRight w:val="0"/>
                  <w:marTop w:val="0"/>
                  <w:marBottom w:val="120"/>
                  <w:divBdr>
                    <w:top w:val="none" w:sz="0" w:space="0" w:color="auto"/>
                    <w:left w:val="none" w:sz="0" w:space="0" w:color="auto"/>
                    <w:bottom w:val="none" w:sz="0" w:space="0" w:color="auto"/>
                    <w:right w:val="none" w:sz="0" w:space="0" w:color="auto"/>
                  </w:divBdr>
                  <w:divsChild>
                    <w:div w:id="389380185">
                      <w:marLeft w:val="0"/>
                      <w:marRight w:val="0"/>
                      <w:marTop w:val="120"/>
                      <w:marBottom w:val="120"/>
                      <w:divBdr>
                        <w:top w:val="none" w:sz="0" w:space="0" w:color="auto"/>
                        <w:left w:val="none" w:sz="0" w:space="0" w:color="auto"/>
                        <w:bottom w:val="none" w:sz="0" w:space="0" w:color="auto"/>
                        <w:right w:val="none" w:sz="0" w:space="0" w:color="auto"/>
                      </w:divBdr>
                    </w:div>
                    <w:div w:id="1365135112">
                      <w:marLeft w:val="0"/>
                      <w:marRight w:val="0"/>
                      <w:marTop w:val="0"/>
                      <w:marBottom w:val="0"/>
                      <w:divBdr>
                        <w:top w:val="none" w:sz="0" w:space="0" w:color="auto"/>
                        <w:left w:val="none" w:sz="0" w:space="0" w:color="auto"/>
                        <w:bottom w:val="none" w:sz="0" w:space="0" w:color="auto"/>
                        <w:right w:val="none" w:sz="0" w:space="0" w:color="auto"/>
                      </w:divBdr>
                      <w:divsChild>
                        <w:div w:id="8620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943809">
      <w:bodyDiv w:val="1"/>
      <w:marLeft w:val="0"/>
      <w:marRight w:val="0"/>
      <w:marTop w:val="0"/>
      <w:marBottom w:val="0"/>
      <w:divBdr>
        <w:top w:val="none" w:sz="0" w:space="0" w:color="auto"/>
        <w:left w:val="none" w:sz="0" w:space="0" w:color="auto"/>
        <w:bottom w:val="none" w:sz="0" w:space="0" w:color="auto"/>
        <w:right w:val="none" w:sz="0" w:space="0" w:color="auto"/>
      </w:divBdr>
      <w:divsChild>
        <w:div w:id="180703895">
          <w:marLeft w:val="0"/>
          <w:marRight w:val="0"/>
          <w:marTop w:val="0"/>
          <w:marBottom w:val="0"/>
          <w:divBdr>
            <w:top w:val="none" w:sz="0" w:space="0" w:color="auto"/>
            <w:left w:val="none" w:sz="0" w:space="0" w:color="auto"/>
            <w:bottom w:val="none" w:sz="0" w:space="0" w:color="auto"/>
            <w:right w:val="none" w:sz="0" w:space="0" w:color="auto"/>
          </w:divBdr>
        </w:div>
        <w:div w:id="1437796059">
          <w:marLeft w:val="0"/>
          <w:marRight w:val="180"/>
          <w:marTop w:val="0"/>
          <w:marBottom w:val="0"/>
          <w:divBdr>
            <w:top w:val="none" w:sz="0" w:space="0" w:color="auto"/>
            <w:left w:val="none" w:sz="0" w:space="0" w:color="auto"/>
            <w:bottom w:val="none" w:sz="0" w:space="0" w:color="auto"/>
            <w:right w:val="none" w:sz="0" w:space="0" w:color="auto"/>
          </w:divBdr>
        </w:div>
        <w:div w:id="2035576680">
          <w:marLeft w:val="0"/>
          <w:marRight w:val="0"/>
          <w:marTop w:val="0"/>
          <w:marBottom w:val="0"/>
          <w:divBdr>
            <w:top w:val="none" w:sz="0" w:space="0" w:color="auto"/>
            <w:left w:val="none" w:sz="0" w:space="0" w:color="auto"/>
            <w:bottom w:val="none" w:sz="0" w:space="0" w:color="auto"/>
            <w:right w:val="none" w:sz="0" w:space="0" w:color="auto"/>
          </w:divBdr>
          <w:divsChild>
            <w:div w:id="2542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576">
      <w:bodyDiv w:val="1"/>
      <w:marLeft w:val="0"/>
      <w:marRight w:val="0"/>
      <w:marTop w:val="0"/>
      <w:marBottom w:val="0"/>
      <w:divBdr>
        <w:top w:val="none" w:sz="0" w:space="0" w:color="auto"/>
        <w:left w:val="none" w:sz="0" w:space="0" w:color="auto"/>
        <w:bottom w:val="none" w:sz="0" w:space="0" w:color="auto"/>
        <w:right w:val="none" w:sz="0" w:space="0" w:color="auto"/>
      </w:divBdr>
      <w:divsChild>
        <w:div w:id="1191066797">
          <w:marLeft w:val="0"/>
          <w:marRight w:val="0"/>
          <w:marTop w:val="300"/>
          <w:marBottom w:val="300"/>
          <w:divBdr>
            <w:top w:val="single" w:sz="4" w:space="0" w:color="DEDEDE"/>
            <w:left w:val="none" w:sz="0" w:space="0" w:color="auto"/>
            <w:bottom w:val="single" w:sz="4" w:space="0" w:color="DEDEDE"/>
            <w:right w:val="none" w:sz="0" w:space="0" w:color="auto"/>
          </w:divBdr>
          <w:divsChild>
            <w:div w:id="231821379">
              <w:marLeft w:val="0"/>
              <w:marRight w:val="0"/>
              <w:marTop w:val="0"/>
              <w:marBottom w:val="0"/>
              <w:divBdr>
                <w:top w:val="none" w:sz="0" w:space="0" w:color="auto"/>
                <w:left w:val="none" w:sz="0" w:space="0" w:color="auto"/>
                <w:bottom w:val="none" w:sz="0" w:space="0" w:color="auto"/>
                <w:right w:val="none" w:sz="0" w:space="0" w:color="auto"/>
              </w:divBdr>
              <w:divsChild>
                <w:div w:id="1783263754">
                  <w:marLeft w:val="120"/>
                  <w:marRight w:val="0"/>
                  <w:marTop w:val="84"/>
                  <w:marBottom w:val="0"/>
                  <w:divBdr>
                    <w:top w:val="none" w:sz="0" w:space="0" w:color="auto"/>
                    <w:left w:val="none" w:sz="0" w:space="0" w:color="auto"/>
                    <w:bottom w:val="none" w:sz="0" w:space="0" w:color="auto"/>
                    <w:right w:val="none" w:sz="0" w:space="0" w:color="auto"/>
                  </w:divBdr>
                  <w:divsChild>
                    <w:div w:id="49630715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195580197">
          <w:marLeft w:val="0"/>
          <w:marRight w:val="0"/>
          <w:marTop w:val="0"/>
          <w:marBottom w:val="0"/>
          <w:divBdr>
            <w:top w:val="none" w:sz="0" w:space="0" w:color="auto"/>
            <w:left w:val="none" w:sz="0" w:space="0" w:color="auto"/>
            <w:bottom w:val="none" w:sz="0" w:space="0" w:color="auto"/>
            <w:right w:val="none" w:sz="0" w:space="0" w:color="auto"/>
          </w:divBdr>
        </w:div>
        <w:div w:id="1608585694">
          <w:marLeft w:val="0"/>
          <w:marRight w:val="0"/>
          <w:marTop w:val="0"/>
          <w:marBottom w:val="0"/>
          <w:divBdr>
            <w:top w:val="none" w:sz="0" w:space="0" w:color="auto"/>
            <w:left w:val="none" w:sz="0" w:space="0" w:color="auto"/>
            <w:bottom w:val="none" w:sz="0" w:space="0" w:color="auto"/>
            <w:right w:val="none" w:sz="0" w:space="0" w:color="auto"/>
          </w:divBdr>
        </w:div>
        <w:div w:id="1958482828">
          <w:marLeft w:val="0"/>
          <w:marRight w:val="0"/>
          <w:marTop w:val="240"/>
          <w:marBottom w:val="480"/>
          <w:divBdr>
            <w:top w:val="single" w:sz="4" w:space="0" w:color="C8C6C7"/>
            <w:left w:val="none" w:sz="0" w:space="0" w:color="auto"/>
            <w:bottom w:val="none" w:sz="0" w:space="0" w:color="auto"/>
            <w:right w:val="none" w:sz="0" w:space="0" w:color="auto"/>
          </w:divBdr>
        </w:div>
        <w:div w:id="2139881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br-russia.ru/lichnaya-effektivnost/navyki/p14310/" TargetMode="External"/><Relationship Id="rId18" Type="http://schemas.openxmlformats.org/officeDocument/2006/relationships/hyperlink" Target="http://www.alpinabook.ru/catalog/ManagementLeadershiop/2413494/" TargetMode="External"/><Relationship Id="rId26" Type="http://schemas.openxmlformats.org/officeDocument/2006/relationships/image" Target="media/image3.jpeg"/><Relationship Id="rId39" Type="http://schemas.openxmlformats.org/officeDocument/2006/relationships/hyperlink" Target="http://&#1091;&#1095;&#1077;&#1073;&#1085;&#1080;&#1082;&#1080;.&#1080;&#1085;&#1092;&#1086;&#1088;&#1084;2000.&#1088;&#1092;/kommunikation2/kommunikation3.shtml" TargetMode="External"/><Relationship Id="rId21" Type="http://schemas.openxmlformats.org/officeDocument/2006/relationships/hyperlink" Target="http://hbr-russia.ru/lichnaya-effektivnost/navyki/p15669/" TargetMode="External"/><Relationship Id="rId34" Type="http://schemas.openxmlformats.org/officeDocument/2006/relationships/image" Target="media/image11.jpeg"/><Relationship Id="rId42" Type="http://schemas.openxmlformats.org/officeDocument/2006/relationships/hyperlink" Target="http://&#1091;&#1095;&#1077;&#1073;&#1085;&#1080;&#1082;&#1080;.&#1080;&#1085;&#1092;&#1086;&#1088;&#1084;2000.&#1088;&#1092;/chitai.shtml" TargetMode="External"/><Relationship Id="rId47" Type="http://schemas.openxmlformats.org/officeDocument/2006/relationships/image" Target="media/image14.png"/><Relationship Id="rId50" Type="http://schemas.openxmlformats.org/officeDocument/2006/relationships/hyperlink" Target="http://&#1091;&#1095;&#1077;&#1073;&#1085;&#1080;&#1082;&#1080;.&#1080;&#1085;&#1092;&#1086;&#1088;&#1084;2000.&#1088;&#1092;/fit1.shtml"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hbr-russia.ru/blogs/1168/" TargetMode="External"/><Relationship Id="rId17" Type="http://schemas.openxmlformats.org/officeDocument/2006/relationships/hyperlink" Target="http://hbr-russia.ru/lichnaya-effektivnost/navyki/p14310/"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hyperlink" Target="http://hbr-russia.ru/lichnaya-effektivnost/navyki/p14310/" TargetMode="External"/><Relationship Id="rId46" Type="http://schemas.openxmlformats.org/officeDocument/2006/relationships/hyperlink" Target="http://&#1091;&#1095;&#1077;&#1073;&#1085;&#1080;&#1082;&#1080;.&#1080;&#1085;&#1092;&#1086;&#1088;&#1084;2000.&#1088;&#1092;/lectr.shtm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hbr-russia.ru/blogs/602/" TargetMode="External"/><Relationship Id="rId20" Type="http://schemas.openxmlformats.org/officeDocument/2006/relationships/hyperlink" Target="http://hbr-russia.ru/lichnaya-effektivnost/navyki/p14310/" TargetMode="External"/><Relationship Id="rId29" Type="http://schemas.openxmlformats.org/officeDocument/2006/relationships/image" Target="media/image6.jpeg"/><Relationship Id="rId41" Type="http://schemas.openxmlformats.org/officeDocument/2006/relationships/hyperlink" Target="http://&#1091;&#1095;&#1077;&#1073;&#1085;&#1080;&#1082;&#1080;.&#1080;&#1085;&#1092;&#1086;&#1088;&#1084;2000.&#1088;&#1092;/napisat-diplom.s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hyperlink" Target="http://hbr-russia.ru/lichnaya-effektivnost/navyki/p13762/" TargetMode="External"/><Relationship Id="rId40" Type="http://schemas.openxmlformats.org/officeDocument/2006/relationships/hyperlink" Target="http://&#1091;&#1095;&#1077;&#1073;&#1085;&#1080;&#1082;&#1080;.&#1080;&#1085;&#1092;&#1086;&#1088;&#1084;2000.&#1088;&#1092;/index.shtml" TargetMode="External"/><Relationship Id="rId45" Type="http://schemas.openxmlformats.org/officeDocument/2006/relationships/image" Target="media/image13.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hbr-russia.ru/lichnaya-effektivnost/navyki/a15570/" TargetMode="External"/><Relationship Id="rId23" Type="http://schemas.openxmlformats.org/officeDocument/2006/relationships/hyperlink" Target="http://hbr-russia.ru/lichnaya-effektivnost/navyki/p15930/" TargetMode="External"/><Relationship Id="rId28" Type="http://schemas.openxmlformats.org/officeDocument/2006/relationships/image" Target="media/image5.jpeg"/><Relationship Id="rId36" Type="http://schemas.openxmlformats.org/officeDocument/2006/relationships/hyperlink" Target="http://hbr-russia.ru/lichnaya-effektivnost/navyki/p14475/" TargetMode="External"/><Relationship Id="rId49" Type="http://schemas.openxmlformats.org/officeDocument/2006/relationships/image" Target="media/image15.png"/><Relationship Id="rId57"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hbr-russia.ru/blogs/1126/" TargetMode="External"/><Relationship Id="rId31" Type="http://schemas.openxmlformats.org/officeDocument/2006/relationships/image" Target="media/image8.jpeg"/><Relationship Id="rId44" Type="http://schemas.openxmlformats.org/officeDocument/2006/relationships/hyperlink" Target="http://&#1091;&#1095;&#1077;&#1073;&#1085;&#1080;&#1082;&#1080;.&#1080;&#1085;&#1092;&#1086;&#1088;&#1084;2000.&#1088;&#1092;/kar.shtml"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 Id="rId14" Type="http://schemas.openxmlformats.org/officeDocument/2006/relationships/hyperlink" Target="http://hbr-russia.ru/lichnaya-effektivnost/navyki/p15669/" TargetMode="External"/><Relationship Id="rId22" Type="http://schemas.openxmlformats.org/officeDocument/2006/relationships/hyperlink" Target="http://hbr-russia.ru/lichnaya-effektivnost/navyki/a15570/"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hbr-russia.ru/blogs/933/" TargetMode="External"/><Relationship Id="rId43" Type="http://schemas.openxmlformats.org/officeDocument/2006/relationships/image" Target="media/image12.png"/><Relationship Id="rId48" Type="http://schemas.openxmlformats.org/officeDocument/2006/relationships/hyperlink" Target="http://&#1091;&#1095;&#1077;&#1073;&#1085;&#1080;&#1082;&#1080;.&#1080;&#1085;&#1092;&#1086;&#1088;&#1084;2000.&#1088;&#1092;/otu.shtml"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4C578-990F-4BA0-84CA-8BAFD7C5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4930</Words>
  <Characters>28104</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Как продвигать себя и при этом не прослыть мерзким типом</vt:lpstr>
    </vt:vector>
  </TitlesOfParts>
  <Company>Org</Company>
  <LinksUpToDate>false</LinksUpToDate>
  <CharactersWithSpaces>32969</CharactersWithSpaces>
  <SharedDoc>false</SharedDoc>
  <HLinks>
    <vt:vector size="1878" baseType="variant">
      <vt:variant>
        <vt:i4>4390986</vt:i4>
      </vt:variant>
      <vt:variant>
        <vt:i4>1245</vt:i4>
      </vt:variant>
      <vt:variant>
        <vt:i4>0</vt:i4>
      </vt:variant>
      <vt:variant>
        <vt:i4>5</vt:i4>
      </vt:variant>
      <vt:variant>
        <vt:lpwstr>http://hbr-russia.ru/lichnaya-effektivnost/navyki/p14310/</vt:lpwstr>
      </vt:variant>
      <vt:variant>
        <vt:lpwstr/>
      </vt:variant>
      <vt:variant>
        <vt:i4>4522058</vt:i4>
      </vt:variant>
      <vt:variant>
        <vt:i4>1242</vt:i4>
      </vt:variant>
      <vt:variant>
        <vt:i4>0</vt:i4>
      </vt:variant>
      <vt:variant>
        <vt:i4>5</vt:i4>
      </vt:variant>
      <vt:variant>
        <vt:lpwstr>http://hbr-russia.ru/lichnaya-effektivnost/navyki/p13762/</vt:lpwstr>
      </vt:variant>
      <vt:variant>
        <vt:lpwstr/>
      </vt:variant>
      <vt:variant>
        <vt:i4>4259916</vt:i4>
      </vt:variant>
      <vt:variant>
        <vt:i4>1239</vt:i4>
      </vt:variant>
      <vt:variant>
        <vt:i4>0</vt:i4>
      </vt:variant>
      <vt:variant>
        <vt:i4>5</vt:i4>
      </vt:variant>
      <vt:variant>
        <vt:lpwstr>http://hbr-russia.ru/lichnaya-effektivnost/navyki/p14475/</vt:lpwstr>
      </vt:variant>
      <vt:variant>
        <vt:lpwstr/>
      </vt:variant>
      <vt:variant>
        <vt:i4>7733355</vt:i4>
      </vt:variant>
      <vt:variant>
        <vt:i4>1236</vt:i4>
      </vt:variant>
      <vt:variant>
        <vt:i4>0</vt:i4>
      </vt:variant>
      <vt:variant>
        <vt:i4>5</vt:i4>
      </vt:variant>
      <vt:variant>
        <vt:lpwstr>http://hbr-russia.ru/blogs/933/</vt:lpwstr>
      </vt:variant>
      <vt:variant>
        <vt:lpwstr/>
      </vt:variant>
      <vt:variant>
        <vt:i4>6225928</vt:i4>
      </vt:variant>
      <vt:variant>
        <vt:i4>1233</vt:i4>
      </vt:variant>
      <vt:variant>
        <vt:i4>0</vt:i4>
      </vt:variant>
      <vt:variant>
        <vt:i4>5</vt:i4>
      </vt:variant>
      <vt:variant>
        <vt:lpwstr>http://hbr-russia.ru/lichnaya-effektivnost/navyki/p15930/</vt:lpwstr>
      </vt:variant>
      <vt:variant>
        <vt:lpwstr>ixzz3cqisfCxE</vt:lpwstr>
      </vt:variant>
      <vt:variant>
        <vt:i4>4522076</vt:i4>
      </vt:variant>
      <vt:variant>
        <vt:i4>1230</vt:i4>
      </vt:variant>
      <vt:variant>
        <vt:i4>0</vt:i4>
      </vt:variant>
      <vt:variant>
        <vt:i4>5</vt:i4>
      </vt:variant>
      <vt:variant>
        <vt:lpwstr>http://hbr-russia.ru/lichnaya-effektivnost/navyki/a15570/</vt:lpwstr>
      </vt:variant>
      <vt:variant>
        <vt:lpwstr/>
      </vt:variant>
      <vt:variant>
        <vt:i4>5177420</vt:i4>
      </vt:variant>
      <vt:variant>
        <vt:i4>1227</vt:i4>
      </vt:variant>
      <vt:variant>
        <vt:i4>0</vt:i4>
      </vt:variant>
      <vt:variant>
        <vt:i4>5</vt:i4>
      </vt:variant>
      <vt:variant>
        <vt:lpwstr>http://hbr-russia.ru/lichnaya-effektivnost/navyki/p15669/</vt:lpwstr>
      </vt:variant>
      <vt:variant>
        <vt:lpwstr/>
      </vt:variant>
      <vt:variant>
        <vt:i4>4390986</vt:i4>
      </vt:variant>
      <vt:variant>
        <vt:i4>1224</vt:i4>
      </vt:variant>
      <vt:variant>
        <vt:i4>0</vt:i4>
      </vt:variant>
      <vt:variant>
        <vt:i4>5</vt:i4>
      </vt:variant>
      <vt:variant>
        <vt:lpwstr>http://hbr-russia.ru/lichnaya-effektivnost/navyki/p14310/</vt:lpwstr>
      </vt:variant>
      <vt:variant>
        <vt:lpwstr/>
      </vt:variant>
      <vt:variant>
        <vt:i4>5242975</vt:i4>
      </vt:variant>
      <vt:variant>
        <vt:i4>1221</vt:i4>
      </vt:variant>
      <vt:variant>
        <vt:i4>0</vt:i4>
      </vt:variant>
      <vt:variant>
        <vt:i4>5</vt:i4>
      </vt:variant>
      <vt:variant>
        <vt:lpwstr>http://hbr-russia.ru/blogs/1126/</vt:lpwstr>
      </vt:variant>
      <vt:variant>
        <vt:lpwstr/>
      </vt:variant>
      <vt:variant>
        <vt:i4>7864380</vt:i4>
      </vt:variant>
      <vt:variant>
        <vt:i4>1218</vt:i4>
      </vt:variant>
      <vt:variant>
        <vt:i4>0</vt:i4>
      </vt:variant>
      <vt:variant>
        <vt:i4>5</vt:i4>
      </vt:variant>
      <vt:variant>
        <vt:lpwstr>http://www.alpinabook.ru/catalog/ManagementLeadershiop/2413494/</vt:lpwstr>
      </vt:variant>
      <vt:variant>
        <vt:lpwstr/>
      </vt:variant>
      <vt:variant>
        <vt:i4>4390986</vt:i4>
      </vt:variant>
      <vt:variant>
        <vt:i4>1215</vt:i4>
      </vt:variant>
      <vt:variant>
        <vt:i4>0</vt:i4>
      </vt:variant>
      <vt:variant>
        <vt:i4>5</vt:i4>
      </vt:variant>
      <vt:variant>
        <vt:lpwstr>http://hbr-russia.ru/lichnaya-effektivnost/navyki/p14310/</vt:lpwstr>
      </vt:variant>
      <vt:variant>
        <vt:lpwstr/>
      </vt:variant>
      <vt:variant>
        <vt:i4>7864424</vt:i4>
      </vt:variant>
      <vt:variant>
        <vt:i4>1212</vt:i4>
      </vt:variant>
      <vt:variant>
        <vt:i4>0</vt:i4>
      </vt:variant>
      <vt:variant>
        <vt:i4>5</vt:i4>
      </vt:variant>
      <vt:variant>
        <vt:lpwstr>http://hbr-russia.ru/blogs/602/</vt:lpwstr>
      </vt:variant>
      <vt:variant>
        <vt:lpwstr/>
      </vt:variant>
      <vt:variant>
        <vt:i4>4522076</vt:i4>
      </vt:variant>
      <vt:variant>
        <vt:i4>1209</vt:i4>
      </vt:variant>
      <vt:variant>
        <vt:i4>0</vt:i4>
      </vt:variant>
      <vt:variant>
        <vt:i4>5</vt:i4>
      </vt:variant>
      <vt:variant>
        <vt:lpwstr>http://hbr-russia.ru/lichnaya-effektivnost/navyki/a15570/</vt:lpwstr>
      </vt:variant>
      <vt:variant>
        <vt:lpwstr/>
      </vt:variant>
      <vt:variant>
        <vt:i4>5177420</vt:i4>
      </vt:variant>
      <vt:variant>
        <vt:i4>1206</vt:i4>
      </vt:variant>
      <vt:variant>
        <vt:i4>0</vt:i4>
      </vt:variant>
      <vt:variant>
        <vt:i4>5</vt:i4>
      </vt:variant>
      <vt:variant>
        <vt:lpwstr>http://hbr-russia.ru/lichnaya-effektivnost/navyki/p15669/</vt:lpwstr>
      </vt:variant>
      <vt:variant>
        <vt:lpwstr/>
      </vt:variant>
      <vt:variant>
        <vt:i4>4390986</vt:i4>
      </vt:variant>
      <vt:variant>
        <vt:i4>1203</vt:i4>
      </vt:variant>
      <vt:variant>
        <vt:i4>0</vt:i4>
      </vt:variant>
      <vt:variant>
        <vt:i4>5</vt:i4>
      </vt:variant>
      <vt:variant>
        <vt:lpwstr>http://hbr-russia.ru/lichnaya-effektivnost/navyki/p14310/</vt:lpwstr>
      </vt:variant>
      <vt:variant>
        <vt:lpwstr/>
      </vt:variant>
      <vt:variant>
        <vt:i4>5505105</vt:i4>
      </vt:variant>
      <vt:variant>
        <vt:i4>1200</vt:i4>
      </vt:variant>
      <vt:variant>
        <vt:i4>0</vt:i4>
      </vt:variant>
      <vt:variant>
        <vt:i4>5</vt:i4>
      </vt:variant>
      <vt:variant>
        <vt:lpwstr>http://hbr-russia.ru/blogs/1168/</vt:lpwstr>
      </vt:variant>
      <vt:variant>
        <vt:lpwstr/>
      </vt:variant>
      <vt:variant>
        <vt:i4>524301</vt:i4>
      </vt:variant>
      <vt:variant>
        <vt:i4>1197</vt:i4>
      </vt:variant>
      <vt:variant>
        <vt:i4>0</vt:i4>
      </vt:variant>
      <vt:variant>
        <vt:i4>5</vt:i4>
      </vt:variant>
      <vt:variant>
        <vt:lpwstr>http://hbr-russia.ru/lichnaya-effektivnost/lichnye-kachestva/p15135/</vt:lpwstr>
      </vt:variant>
      <vt:variant>
        <vt:lpwstr/>
      </vt:variant>
      <vt:variant>
        <vt:i4>524302</vt:i4>
      </vt:variant>
      <vt:variant>
        <vt:i4>1194</vt:i4>
      </vt:variant>
      <vt:variant>
        <vt:i4>0</vt:i4>
      </vt:variant>
      <vt:variant>
        <vt:i4>5</vt:i4>
      </vt:variant>
      <vt:variant>
        <vt:lpwstr>http://hbr-russia.ru/lichnaya-effektivnost/lichnye-kachestva/p15334/</vt:lpwstr>
      </vt:variant>
      <vt:variant>
        <vt:lpwstr/>
      </vt:variant>
      <vt:variant>
        <vt:i4>5898321</vt:i4>
      </vt:variant>
      <vt:variant>
        <vt:i4>1191</vt:i4>
      </vt:variant>
      <vt:variant>
        <vt:i4>0</vt:i4>
      </vt:variant>
      <vt:variant>
        <vt:i4>5</vt:i4>
      </vt:variant>
      <vt:variant>
        <vt:lpwstr>http://hbr-russia.ru/blogs/1089/</vt:lpwstr>
      </vt:variant>
      <vt:variant>
        <vt:lpwstr/>
      </vt:variant>
      <vt:variant>
        <vt:i4>3866745</vt:i4>
      </vt:variant>
      <vt:variant>
        <vt:i4>1188</vt:i4>
      </vt:variant>
      <vt:variant>
        <vt:i4>0</vt:i4>
      </vt:variant>
      <vt:variant>
        <vt:i4>5</vt:i4>
      </vt:variant>
      <vt:variant>
        <vt:lpwstr>http://hbr-russia.ru/biznes-i-obshchestvo/etika/p13974/</vt:lpwstr>
      </vt:variant>
      <vt:variant>
        <vt:lpwstr/>
      </vt:variant>
      <vt:variant>
        <vt:i4>3342463</vt:i4>
      </vt:variant>
      <vt:variant>
        <vt:i4>1185</vt:i4>
      </vt:variant>
      <vt:variant>
        <vt:i4>0</vt:i4>
      </vt:variant>
      <vt:variant>
        <vt:i4>5</vt:i4>
      </vt:variant>
      <vt:variant>
        <vt:lpwstr>http://hbr-russia.ru/biznes-i-obshchestvo/etika/p10623/</vt:lpwstr>
      </vt:variant>
      <vt:variant>
        <vt:lpwstr/>
      </vt:variant>
      <vt:variant>
        <vt:i4>7405673</vt:i4>
      </vt:variant>
      <vt:variant>
        <vt:i4>1182</vt:i4>
      </vt:variant>
      <vt:variant>
        <vt:i4>0</vt:i4>
      </vt:variant>
      <vt:variant>
        <vt:i4>5</vt:i4>
      </vt:variant>
      <vt:variant>
        <vt:lpwstr>http://hbr-russia.ru/blogs/815/</vt:lpwstr>
      </vt:variant>
      <vt:variant>
        <vt:lpwstr/>
      </vt:variant>
      <vt:variant>
        <vt:i4>1572953</vt:i4>
      </vt:variant>
      <vt:variant>
        <vt:i4>1179</vt:i4>
      </vt:variant>
      <vt:variant>
        <vt:i4>0</vt:i4>
      </vt:variant>
      <vt:variant>
        <vt:i4>5</vt:i4>
      </vt:variant>
      <vt:variant>
        <vt:lpwstr>http://www.rzn.aif.ru/society/persona/www.globallookpress.com</vt:lpwstr>
      </vt:variant>
      <vt:variant>
        <vt:lpwstr/>
      </vt:variant>
      <vt:variant>
        <vt:i4>3473519</vt:i4>
      </vt:variant>
      <vt:variant>
        <vt:i4>1176</vt:i4>
      </vt:variant>
      <vt:variant>
        <vt:i4>0</vt:i4>
      </vt:variant>
      <vt:variant>
        <vt:i4>5</vt:i4>
      </vt:variant>
      <vt:variant>
        <vt:lpwstr>http://www.russianlook.com/Default.aspx</vt:lpwstr>
      </vt:variant>
      <vt:variant>
        <vt:lpwstr/>
      </vt:variant>
      <vt:variant>
        <vt:i4>7077986</vt:i4>
      </vt:variant>
      <vt:variant>
        <vt:i4>1173</vt:i4>
      </vt:variant>
      <vt:variant>
        <vt:i4>0</vt:i4>
      </vt:variant>
      <vt:variant>
        <vt:i4>5</vt:i4>
      </vt:variant>
      <vt:variant>
        <vt:lpwstr>http://www.rzn.aif.ru/opinion/author/10405</vt:lpwstr>
      </vt:variant>
      <vt:variant>
        <vt:lpwstr/>
      </vt:variant>
      <vt:variant>
        <vt:i4>7536745</vt:i4>
      </vt:variant>
      <vt:variant>
        <vt:i4>1170</vt:i4>
      </vt:variant>
      <vt:variant>
        <vt:i4>0</vt:i4>
      </vt:variant>
      <vt:variant>
        <vt:i4>5</vt:i4>
      </vt:variant>
      <vt:variant>
        <vt:lpwstr>http://hbr-russia.ru/blogs/817/</vt:lpwstr>
      </vt:variant>
      <vt:variant>
        <vt:lpwstr/>
      </vt:variant>
      <vt:variant>
        <vt:i4>4522058</vt:i4>
      </vt:variant>
      <vt:variant>
        <vt:i4>1167</vt:i4>
      </vt:variant>
      <vt:variant>
        <vt:i4>0</vt:i4>
      </vt:variant>
      <vt:variant>
        <vt:i4>5</vt:i4>
      </vt:variant>
      <vt:variant>
        <vt:lpwstr>http://hbr-russia.ru/lichnaya-effektivnost/navyki/p13762/</vt:lpwstr>
      </vt:variant>
      <vt:variant>
        <vt:lpwstr/>
      </vt:variant>
      <vt:variant>
        <vt:i4>4259916</vt:i4>
      </vt:variant>
      <vt:variant>
        <vt:i4>1164</vt:i4>
      </vt:variant>
      <vt:variant>
        <vt:i4>0</vt:i4>
      </vt:variant>
      <vt:variant>
        <vt:i4>5</vt:i4>
      </vt:variant>
      <vt:variant>
        <vt:lpwstr>http://hbr-russia.ru/lichnaya-effektivnost/navyki/p14475/</vt:lpwstr>
      </vt:variant>
      <vt:variant>
        <vt:lpwstr/>
      </vt:variant>
      <vt:variant>
        <vt:i4>7667820</vt:i4>
      </vt:variant>
      <vt:variant>
        <vt:i4>1161</vt:i4>
      </vt:variant>
      <vt:variant>
        <vt:i4>0</vt:i4>
      </vt:variant>
      <vt:variant>
        <vt:i4>5</vt:i4>
      </vt:variant>
      <vt:variant>
        <vt:lpwstr>http://hbr-russia.ru/blogs/940/</vt:lpwstr>
      </vt:variant>
      <vt:variant>
        <vt:lpwstr/>
      </vt:variant>
      <vt:variant>
        <vt:i4>5505098</vt:i4>
      </vt:variant>
      <vt:variant>
        <vt:i4>1158</vt:i4>
      </vt:variant>
      <vt:variant>
        <vt:i4>0</vt:i4>
      </vt:variant>
      <vt:variant>
        <vt:i4>5</vt:i4>
      </vt:variant>
      <vt:variant>
        <vt:lpwstr>http://hbr-russia.ru/lichnaya-effektivnost/peregovory/p14197/</vt:lpwstr>
      </vt:variant>
      <vt:variant>
        <vt:lpwstr/>
      </vt:variant>
      <vt:variant>
        <vt:i4>4587637</vt:i4>
      </vt:variant>
      <vt:variant>
        <vt:i4>1155</vt:i4>
      </vt:variant>
      <vt:variant>
        <vt:i4>0</vt:i4>
      </vt:variant>
      <vt:variant>
        <vt:i4>5</vt:i4>
      </vt:variant>
      <vt:variant>
        <vt:lpwstr>http://www.youtube.com/watch?v=Lp2qR9_NRdc</vt:lpwstr>
      </vt:variant>
      <vt:variant>
        <vt:lpwstr/>
      </vt:variant>
      <vt:variant>
        <vt:i4>4259916</vt:i4>
      </vt:variant>
      <vt:variant>
        <vt:i4>1152</vt:i4>
      </vt:variant>
      <vt:variant>
        <vt:i4>0</vt:i4>
      </vt:variant>
      <vt:variant>
        <vt:i4>5</vt:i4>
      </vt:variant>
      <vt:variant>
        <vt:lpwstr>http://hbr-russia.ru/lichnaya-effektivnost/navyki/p14475/</vt:lpwstr>
      </vt:variant>
      <vt:variant>
        <vt:lpwstr/>
      </vt:variant>
      <vt:variant>
        <vt:i4>5111887</vt:i4>
      </vt:variant>
      <vt:variant>
        <vt:i4>1149</vt:i4>
      </vt:variant>
      <vt:variant>
        <vt:i4>0</vt:i4>
      </vt:variant>
      <vt:variant>
        <vt:i4>5</vt:i4>
      </vt:variant>
      <vt:variant>
        <vt:lpwstr>http://hbr-russia.ru/lichnaya-effektivnost/navyki/p14749/</vt:lpwstr>
      </vt:variant>
      <vt:variant>
        <vt:lpwstr/>
      </vt:variant>
      <vt:variant>
        <vt:i4>4784203</vt:i4>
      </vt:variant>
      <vt:variant>
        <vt:i4>1146</vt:i4>
      </vt:variant>
      <vt:variant>
        <vt:i4>0</vt:i4>
      </vt:variant>
      <vt:variant>
        <vt:i4>5</vt:i4>
      </vt:variant>
      <vt:variant>
        <vt:lpwstr>http://hbr-russia.ru/lichnaya-effektivnost/navyki/p15811/</vt:lpwstr>
      </vt:variant>
      <vt:variant>
        <vt:lpwstr/>
      </vt:variant>
      <vt:variant>
        <vt:i4>196617</vt:i4>
      </vt:variant>
      <vt:variant>
        <vt:i4>1143</vt:i4>
      </vt:variant>
      <vt:variant>
        <vt:i4>0</vt:i4>
      </vt:variant>
      <vt:variant>
        <vt:i4>5</vt:i4>
      </vt:variant>
      <vt:variant>
        <vt:lpwstr>http://hbr-russia.ru/lichnaya-effektivnost/lichnye-kachestva/p15787/</vt:lpwstr>
      </vt:variant>
      <vt:variant>
        <vt:lpwstr/>
      </vt:variant>
      <vt:variant>
        <vt:i4>7995497</vt:i4>
      </vt:variant>
      <vt:variant>
        <vt:i4>1140</vt:i4>
      </vt:variant>
      <vt:variant>
        <vt:i4>0</vt:i4>
      </vt:variant>
      <vt:variant>
        <vt:i4>5</vt:i4>
      </vt:variant>
      <vt:variant>
        <vt:lpwstr>http://hbr-russia.ru/blogs/711/</vt:lpwstr>
      </vt:variant>
      <vt:variant>
        <vt:lpwstr/>
      </vt:variant>
      <vt:variant>
        <vt:i4>4522058</vt:i4>
      </vt:variant>
      <vt:variant>
        <vt:i4>1137</vt:i4>
      </vt:variant>
      <vt:variant>
        <vt:i4>0</vt:i4>
      </vt:variant>
      <vt:variant>
        <vt:i4>5</vt:i4>
      </vt:variant>
      <vt:variant>
        <vt:lpwstr>http://hbr-russia.ru/lichnaya-effektivnost/navyki/p13762/</vt:lpwstr>
      </vt:variant>
      <vt:variant>
        <vt:lpwstr/>
      </vt:variant>
      <vt:variant>
        <vt:i4>4259916</vt:i4>
      </vt:variant>
      <vt:variant>
        <vt:i4>1134</vt:i4>
      </vt:variant>
      <vt:variant>
        <vt:i4>0</vt:i4>
      </vt:variant>
      <vt:variant>
        <vt:i4>5</vt:i4>
      </vt:variant>
      <vt:variant>
        <vt:lpwstr>http://hbr-russia.ru/lichnaya-effektivnost/navyki/p14475/</vt:lpwstr>
      </vt:variant>
      <vt:variant>
        <vt:lpwstr/>
      </vt:variant>
      <vt:variant>
        <vt:i4>5111887</vt:i4>
      </vt:variant>
      <vt:variant>
        <vt:i4>1131</vt:i4>
      </vt:variant>
      <vt:variant>
        <vt:i4>0</vt:i4>
      </vt:variant>
      <vt:variant>
        <vt:i4>5</vt:i4>
      </vt:variant>
      <vt:variant>
        <vt:lpwstr>http://hbr-russia.ru/lichnaya-effektivnost/navyki/p14749/</vt:lpwstr>
      </vt:variant>
      <vt:variant>
        <vt:lpwstr/>
      </vt:variant>
      <vt:variant>
        <vt:i4>196617</vt:i4>
      </vt:variant>
      <vt:variant>
        <vt:i4>1128</vt:i4>
      </vt:variant>
      <vt:variant>
        <vt:i4>0</vt:i4>
      </vt:variant>
      <vt:variant>
        <vt:i4>5</vt:i4>
      </vt:variant>
      <vt:variant>
        <vt:lpwstr>http://hbr-russia.ru/lichnaya-effektivnost/lichnye-kachestva/p15787/</vt:lpwstr>
      </vt:variant>
      <vt:variant>
        <vt:lpwstr/>
      </vt:variant>
      <vt:variant>
        <vt:i4>7995497</vt:i4>
      </vt:variant>
      <vt:variant>
        <vt:i4>1125</vt:i4>
      </vt:variant>
      <vt:variant>
        <vt:i4>0</vt:i4>
      </vt:variant>
      <vt:variant>
        <vt:i4>5</vt:i4>
      </vt:variant>
      <vt:variant>
        <vt:lpwstr>http://hbr-russia.ru/blogs/711/</vt:lpwstr>
      </vt:variant>
      <vt:variant>
        <vt:lpwstr/>
      </vt:variant>
      <vt:variant>
        <vt:i4>589895</vt:i4>
      </vt:variant>
      <vt:variant>
        <vt:i4>1122</vt:i4>
      </vt:variant>
      <vt:variant>
        <vt:i4>0</vt:i4>
      </vt:variant>
      <vt:variant>
        <vt:i4>5</vt:i4>
      </vt:variant>
      <vt:variant>
        <vt:lpwstr>http://www.hbr-russia.ru/issue/10/599/</vt:lpwstr>
      </vt:variant>
      <vt:variant>
        <vt:lpwstr>snoska1</vt:lpwstr>
      </vt:variant>
      <vt:variant>
        <vt:i4>8192035</vt:i4>
      </vt:variant>
      <vt:variant>
        <vt:i4>1119</vt:i4>
      </vt:variant>
      <vt:variant>
        <vt:i4>0</vt:i4>
      </vt:variant>
      <vt:variant>
        <vt:i4>5</vt:i4>
      </vt:variant>
      <vt:variant>
        <vt:lpwstr>http://www.hbr-russia.ru/issue/10/599/</vt:lpwstr>
      </vt:variant>
      <vt:variant>
        <vt:lpwstr>vrez2</vt:lpwstr>
      </vt:variant>
      <vt:variant>
        <vt:i4>8192035</vt:i4>
      </vt:variant>
      <vt:variant>
        <vt:i4>1116</vt:i4>
      </vt:variant>
      <vt:variant>
        <vt:i4>0</vt:i4>
      </vt:variant>
      <vt:variant>
        <vt:i4>5</vt:i4>
      </vt:variant>
      <vt:variant>
        <vt:lpwstr>http://www.hbr-russia.ru/issue/10/599/</vt:lpwstr>
      </vt:variant>
      <vt:variant>
        <vt:lpwstr>vrez1</vt:lpwstr>
      </vt:variant>
      <vt:variant>
        <vt:i4>7667760</vt:i4>
      </vt:variant>
      <vt:variant>
        <vt:i4>1110</vt:i4>
      </vt:variant>
      <vt:variant>
        <vt:i4>0</vt:i4>
      </vt:variant>
      <vt:variant>
        <vt:i4>5</vt:i4>
      </vt:variant>
      <vt:variant>
        <vt:lpwstr>http://www.hbr-russia.ru/issue/10/599/</vt:lpwstr>
      </vt:variant>
      <vt:variant>
        <vt:lpwstr/>
      </vt:variant>
      <vt:variant>
        <vt:i4>589895</vt:i4>
      </vt:variant>
      <vt:variant>
        <vt:i4>1107</vt:i4>
      </vt:variant>
      <vt:variant>
        <vt:i4>0</vt:i4>
      </vt:variant>
      <vt:variant>
        <vt:i4>5</vt:i4>
      </vt:variant>
      <vt:variant>
        <vt:lpwstr>http://www.hbr-russia.ru/issue/10/599/</vt:lpwstr>
      </vt:variant>
      <vt:variant>
        <vt:lpwstr>snoska2</vt:lpwstr>
      </vt:variant>
      <vt:variant>
        <vt:i4>8257655</vt:i4>
      </vt:variant>
      <vt:variant>
        <vt:i4>1101</vt:i4>
      </vt:variant>
      <vt:variant>
        <vt:i4>0</vt:i4>
      </vt:variant>
      <vt:variant>
        <vt:i4>5</vt:i4>
      </vt:variant>
      <vt:variant>
        <vt:lpwstr>http://www.hbr-russia.ru/showpic.php?/photos/photos/423.jpg</vt:lpwstr>
      </vt:variant>
      <vt:variant>
        <vt:lpwstr/>
      </vt:variant>
      <vt:variant>
        <vt:i4>589895</vt:i4>
      </vt:variant>
      <vt:variant>
        <vt:i4>1098</vt:i4>
      </vt:variant>
      <vt:variant>
        <vt:i4>0</vt:i4>
      </vt:variant>
      <vt:variant>
        <vt:i4>5</vt:i4>
      </vt:variant>
      <vt:variant>
        <vt:lpwstr>http://www.hbr-russia.ru/issue/10/599/</vt:lpwstr>
      </vt:variant>
      <vt:variant>
        <vt:lpwstr>snoska2</vt:lpwstr>
      </vt:variant>
      <vt:variant>
        <vt:i4>4849777</vt:i4>
      </vt:variant>
      <vt:variant>
        <vt:i4>1095</vt:i4>
      </vt:variant>
      <vt:variant>
        <vt:i4>0</vt:i4>
      </vt:variant>
      <vt:variant>
        <vt:i4>5</vt:i4>
      </vt:variant>
      <vt:variant>
        <vt:lpwstr>mailto:mlobo@duke.edu</vt:lpwstr>
      </vt:variant>
      <vt:variant>
        <vt:lpwstr/>
      </vt:variant>
      <vt:variant>
        <vt:i4>1114153</vt:i4>
      </vt:variant>
      <vt:variant>
        <vt:i4>1092</vt:i4>
      </vt:variant>
      <vt:variant>
        <vt:i4>0</vt:i4>
      </vt:variant>
      <vt:variant>
        <vt:i4>5</vt:i4>
      </vt:variant>
      <vt:variant>
        <vt:lpwstr>mailto:tcasciaro@hbs.edu</vt:lpwstr>
      </vt:variant>
      <vt:variant>
        <vt:lpwstr/>
      </vt:variant>
      <vt:variant>
        <vt:i4>5505098</vt:i4>
      </vt:variant>
      <vt:variant>
        <vt:i4>1089</vt:i4>
      </vt:variant>
      <vt:variant>
        <vt:i4>0</vt:i4>
      </vt:variant>
      <vt:variant>
        <vt:i4>5</vt:i4>
      </vt:variant>
      <vt:variant>
        <vt:lpwstr>http://hbr-russia.ru/lichnaya-effektivnost/peregovory/p14197/</vt:lpwstr>
      </vt:variant>
      <vt:variant>
        <vt:lpwstr/>
      </vt:variant>
      <vt:variant>
        <vt:i4>7340141</vt:i4>
      </vt:variant>
      <vt:variant>
        <vt:i4>1086</vt:i4>
      </vt:variant>
      <vt:variant>
        <vt:i4>0</vt:i4>
      </vt:variant>
      <vt:variant>
        <vt:i4>5</vt:i4>
      </vt:variant>
      <vt:variant>
        <vt:lpwstr>http://hbr-russia.ru/blogs/955/</vt:lpwstr>
      </vt:variant>
      <vt:variant>
        <vt:lpwstr/>
      </vt:variant>
      <vt:variant>
        <vt:i4>3866722</vt:i4>
      </vt:variant>
      <vt:variant>
        <vt:i4>1083</vt:i4>
      </vt:variant>
      <vt:variant>
        <vt:i4>0</vt:i4>
      </vt:variant>
      <vt:variant>
        <vt:i4>5</vt:i4>
      </vt:variant>
      <vt:variant>
        <vt:lpwstr>https://psymiracle.ru/zhizn-v-monastyre-vzglyad-vracha/</vt:lpwstr>
      </vt:variant>
      <vt:variant>
        <vt:lpwstr/>
      </vt:variant>
      <vt:variant>
        <vt:i4>2359342</vt:i4>
      </vt:variant>
      <vt:variant>
        <vt:i4>1080</vt:i4>
      </vt:variant>
      <vt:variant>
        <vt:i4>0</vt:i4>
      </vt:variant>
      <vt:variant>
        <vt:i4>5</vt:i4>
      </vt:variant>
      <vt:variant>
        <vt:lpwstr>https://www.youtube.com/channel/UC_qCfv2z1GQ9Im_NphGeqiA</vt:lpwstr>
      </vt:variant>
      <vt:variant>
        <vt:lpwstr/>
      </vt:variant>
      <vt:variant>
        <vt:i4>4259841</vt:i4>
      </vt:variant>
      <vt:variant>
        <vt:i4>1077</vt:i4>
      </vt:variant>
      <vt:variant>
        <vt:i4>0</vt:i4>
      </vt:variant>
      <vt:variant>
        <vt:i4>5</vt:i4>
      </vt:variant>
      <vt:variant>
        <vt:lpwstr>https://psymiracle.ru/sindrom-zagnannoj-loshadi-priznaki-i-lechenie/</vt:lpwstr>
      </vt:variant>
      <vt:variant>
        <vt:lpwstr/>
      </vt:variant>
      <vt:variant>
        <vt:i4>6815794</vt:i4>
      </vt:variant>
      <vt:variant>
        <vt:i4>1074</vt:i4>
      </vt:variant>
      <vt:variant>
        <vt:i4>0</vt:i4>
      </vt:variant>
      <vt:variant>
        <vt:i4>5</vt:i4>
      </vt:variant>
      <vt:variant>
        <vt:lpwstr>https://psymiracle.ru/uspeshnaya-karera-neobxodimye-kachestva/</vt:lpwstr>
      </vt:variant>
      <vt:variant>
        <vt:lpwstr/>
      </vt:variant>
      <vt:variant>
        <vt:i4>720969</vt:i4>
      </vt:variant>
      <vt:variant>
        <vt:i4>1071</vt:i4>
      </vt:variant>
      <vt:variant>
        <vt:i4>0</vt:i4>
      </vt:variant>
      <vt:variant>
        <vt:i4>5</vt:i4>
      </vt:variant>
      <vt:variant>
        <vt:lpwstr>https://psymiracle.ru/author/psymiracle/</vt:lpwstr>
      </vt:variant>
      <vt:variant>
        <vt:lpwstr/>
      </vt:variant>
      <vt:variant>
        <vt:i4>1966160</vt:i4>
      </vt:variant>
      <vt:variant>
        <vt:i4>1068</vt:i4>
      </vt:variant>
      <vt:variant>
        <vt:i4>0</vt:i4>
      </vt:variant>
      <vt:variant>
        <vt:i4>5</vt:i4>
      </vt:variant>
      <vt:variant>
        <vt:lpwstr>https://psymiracle.ru/kak-stat-privlekatelnym-prostye-sovety/</vt:lpwstr>
      </vt:variant>
      <vt:variant>
        <vt:lpwstr/>
      </vt:variant>
      <vt:variant>
        <vt:i4>4259910</vt:i4>
      </vt:variant>
      <vt:variant>
        <vt:i4>1065</vt:i4>
      </vt:variant>
      <vt:variant>
        <vt:i4>0</vt:i4>
      </vt:variant>
      <vt:variant>
        <vt:i4>5</vt:i4>
      </vt:variant>
      <vt:variant>
        <vt:lpwstr>http://hbr-russia.ru/lichnaya-effektivnost/peregovory/p14012/</vt:lpwstr>
      </vt:variant>
      <vt:variant>
        <vt:lpwstr>ixzz3aS5BQ56h</vt:lpwstr>
      </vt:variant>
      <vt:variant>
        <vt:i4>8126573</vt:i4>
      </vt:variant>
      <vt:variant>
        <vt:i4>1059</vt:i4>
      </vt:variant>
      <vt:variant>
        <vt:i4>0</vt:i4>
      </vt:variant>
      <vt:variant>
        <vt:i4>5</vt:i4>
      </vt:variant>
      <vt:variant>
        <vt:lpwstr>http://hbr-russia.ru/blogs/656/</vt:lpwstr>
      </vt:variant>
      <vt:variant>
        <vt:lpwstr/>
      </vt:variant>
      <vt:variant>
        <vt:i4>2031628</vt:i4>
      </vt:variant>
      <vt:variant>
        <vt:i4>1056</vt:i4>
      </vt:variant>
      <vt:variant>
        <vt:i4>0</vt:i4>
      </vt:variant>
      <vt:variant>
        <vt:i4>5</vt:i4>
      </vt:variant>
      <vt:variant>
        <vt:lpwstr>http://hbr-russia.ru/lichnaya-effektivnost/peregovory/p14197/</vt:lpwstr>
      </vt:variant>
      <vt:variant>
        <vt:lpwstr>ixzz3aS5tHAUD</vt:lpwstr>
      </vt:variant>
      <vt:variant>
        <vt:i4>5636167</vt:i4>
      </vt:variant>
      <vt:variant>
        <vt:i4>1053</vt:i4>
      </vt:variant>
      <vt:variant>
        <vt:i4>0</vt:i4>
      </vt:variant>
      <vt:variant>
        <vt:i4>5</vt:i4>
      </vt:variant>
      <vt:variant>
        <vt:lpwstr>http://hbr-russia.ru/lichnaya-effektivnost/peregovory/p14044/</vt:lpwstr>
      </vt:variant>
      <vt:variant>
        <vt:lpwstr/>
      </vt:variant>
      <vt:variant>
        <vt:i4>5963847</vt:i4>
      </vt:variant>
      <vt:variant>
        <vt:i4>1050</vt:i4>
      </vt:variant>
      <vt:variant>
        <vt:i4>0</vt:i4>
      </vt:variant>
      <vt:variant>
        <vt:i4>5</vt:i4>
      </vt:variant>
      <vt:variant>
        <vt:lpwstr>http://hbr-russia.ru/lichnaya-effektivnost/peregovory/p13930/</vt:lpwstr>
      </vt:variant>
      <vt:variant>
        <vt:lpwstr/>
      </vt:variant>
      <vt:variant>
        <vt:i4>7995497</vt:i4>
      </vt:variant>
      <vt:variant>
        <vt:i4>1047</vt:i4>
      </vt:variant>
      <vt:variant>
        <vt:i4>0</vt:i4>
      </vt:variant>
      <vt:variant>
        <vt:i4>5</vt:i4>
      </vt:variant>
      <vt:variant>
        <vt:lpwstr>http://hbr-russia.ru/blogs/711/</vt:lpwstr>
      </vt:variant>
      <vt:variant>
        <vt:lpwstr/>
      </vt:variant>
      <vt:variant>
        <vt:i4>5636184</vt:i4>
      </vt:variant>
      <vt:variant>
        <vt:i4>1044</vt:i4>
      </vt:variant>
      <vt:variant>
        <vt:i4>0</vt:i4>
      </vt:variant>
      <vt:variant>
        <vt:i4>5</vt:i4>
      </vt:variant>
      <vt:variant>
        <vt:lpwstr>http://hbr-russia.ru/upravlenie/operatsionnoe-upravlenie/p15823/</vt:lpwstr>
      </vt:variant>
      <vt:variant>
        <vt:lpwstr>ixzz3aSKBxWKA</vt:lpwstr>
      </vt:variant>
      <vt:variant>
        <vt:i4>393244</vt:i4>
      </vt:variant>
      <vt:variant>
        <vt:i4>1041</vt:i4>
      </vt:variant>
      <vt:variant>
        <vt:i4>0</vt:i4>
      </vt:variant>
      <vt:variant>
        <vt:i4>5</vt:i4>
      </vt:variant>
      <vt:variant>
        <vt:lpwstr>http://hbr-russia.ru/liderstvo/prinyatie-resheniy/a10146/</vt:lpwstr>
      </vt:variant>
      <vt:variant>
        <vt:lpwstr/>
      </vt:variant>
      <vt:variant>
        <vt:i4>7995498</vt:i4>
      </vt:variant>
      <vt:variant>
        <vt:i4>1038</vt:i4>
      </vt:variant>
      <vt:variant>
        <vt:i4>0</vt:i4>
      </vt:variant>
      <vt:variant>
        <vt:i4>5</vt:i4>
      </vt:variant>
      <vt:variant>
        <vt:lpwstr>http://hbr-russia.ru/blogs/620/</vt:lpwstr>
      </vt:variant>
      <vt:variant>
        <vt:lpwstr/>
      </vt:variant>
      <vt:variant>
        <vt:i4>5636170</vt:i4>
      </vt:variant>
      <vt:variant>
        <vt:i4>1035</vt:i4>
      </vt:variant>
      <vt:variant>
        <vt:i4>0</vt:i4>
      </vt:variant>
      <vt:variant>
        <vt:i4>5</vt:i4>
      </vt:variant>
      <vt:variant>
        <vt:lpwstr>http://hbr-russia.ru/lichnaya-effektivnost/lichnye-kachestva/p15912/</vt:lpwstr>
      </vt:variant>
      <vt:variant>
        <vt:lpwstr>ixzz3cqkHAq7J</vt:lpwstr>
      </vt:variant>
      <vt:variant>
        <vt:i4>983042</vt:i4>
      </vt:variant>
      <vt:variant>
        <vt:i4>1032</vt:i4>
      </vt:variant>
      <vt:variant>
        <vt:i4>0</vt:i4>
      </vt:variant>
      <vt:variant>
        <vt:i4>5</vt:i4>
      </vt:variant>
      <vt:variant>
        <vt:lpwstr>http://hbr-russia.ru/lichnaya-effektivnost/lichnye-kachestva/p15843/</vt:lpwstr>
      </vt:variant>
      <vt:variant>
        <vt:lpwstr/>
      </vt:variant>
      <vt:variant>
        <vt:i4>8061035</vt:i4>
      </vt:variant>
      <vt:variant>
        <vt:i4>1029</vt:i4>
      </vt:variant>
      <vt:variant>
        <vt:i4>0</vt:i4>
      </vt:variant>
      <vt:variant>
        <vt:i4>5</vt:i4>
      </vt:variant>
      <vt:variant>
        <vt:lpwstr>http://hbr-russia.ru/blogs/730/</vt:lpwstr>
      </vt:variant>
      <vt:variant>
        <vt:lpwstr/>
      </vt:variant>
      <vt:variant>
        <vt:i4>3670073</vt:i4>
      </vt:variant>
      <vt:variant>
        <vt:i4>1026</vt:i4>
      </vt:variant>
      <vt:variant>
        <vt:i4>0</vt:i4>
      </vt:variant>
      <vt:variant>
        <vt:i4>5</vt:i4>
      </vt:variant>
      <vt:variant>
        <vt:lpwstr>http://hbr-russia.ru/liderstvo/emotsionalnyy-intellekt/p15946/</vt:lpwstr>
      </vt:variant>
      <vt:variant>
        <vt:lpwstr>ixzz3cqnqLxfE</vt:lpwstr>
      </vt:variant>
      <vt:variant>
        <vt:i4>4063336</vt:i4>
      </vt:variant>
      <vt:variant>
        <vt:i4>1023</vt:i4>
      </vt:variant>
      <vt:variant>
        <vt:i4>0</vt:i4>
      </vt:variant>
      <vt:variant>
        <vt:i4>5</vt:i4>
      </vt:variant>
      <vt:variant>
        <vt:lpwstr>http://hbr-russia.ru/liderstvo/emotsionalnyy-intellekt/p15274/</vt:lpwstr>
      </vt:variant>
      <vt:variant>
        <vt:lpwstr/>
      </vt:variant>
      <vt:variant>
        <vt:i4>3866723</vt:i4>
      </vt:variant>
      <vt:variant>
        <vt:i4>1020</vt:i4>
      </vt:variant>
      <vt:variant>
        <vt:i4>0</vt:i4>
      </vt:variant>
      <vt:variant>
        <vt:i4>5</vt:i4>
      </vt:variant>
      <vt:variant>
        <vt:lpwstr>http://hbr-russia.ru/liderstvo/emotsionalnyy-intellekt/p12459/</vt:lpwstr>
      </vt:variant>
      <vt:variant>
        <vt:lpwstr/>
      </vt:variant>
      <vt:variant>
        <vt:i4>5242975</vt:i4>
      </vt:variant>
      <vt:variant>
        <vt:i4>1017</vt:i4>
      </vt:variant>
      <vt:variant>
        <vt:i4>0</vt:i4>
      </vt:variant>
      <vt:variant>
        <vt:i4>5</vt:i4>
      </vt:variant>
      <vt:variant>
        <vt:lpwstr>http://hbr-russia.ru/blogs/1027/</vt:lpwstr>
      </vt:variant>
      <vt:variant>
        <vt:lpwstr/>
      </vt:variant>
      <vt:variant>
        <vt:i4>4849686</vt:i4>
      </vt:variant>
      <vt:variant>
        <vt:i4>1014</vt:i4>
      </vt:variant>
      <vt:variant>
        <vt:i4>0</vt:i4>
      </vt:variant>
      <vt:variant>
        <vt:i4>5</vt:i4>
      </vt:variant>
      <vt:variant>
        <vt:lpwstr>http://hbr-russia.ru/lichnaya-effektivnost/navyki/p15980/</vt:lpwstr>
      </vt:variant>
      <vt:variant>
        <vt:lpwstr>ixzz3daQPPEdC</vt:lpwstr>
      </vt:variant>
      <vt:variant>
        <vt:i4>8192110</vt:i4>
      </vt:variant>
      <vt:variant>
        <vt:i4>1011</vt:i4>
      </vt:variant>
      <vt:variant>
        <vt:i4>0</vt:i4>
      </vt:variant>
      <vt:variant>
        <vt:i4>5</vt:i4>
      </vt:variant>
      <vt:variant>
        <vt:lpwstr>http://hbr-russia.ru/blogs/667/</vt:lpwstr>
      </vt:variant>
      <vt:variant>
        <vt:lpwstr/>
      </vt:variant>
      <vt:variant>
        <vt:i4>7405631</vt:i4>
      </vt:variant>
      <vt:variant>
        <vt:i4>1008</vt:i4>
      </vt:variant>
      <vt:variant>
        <vt:i4>0</vt:i4>
      </vt:variant>
      <vt:variant>
        <vt:i4>5</vt:i4>
      </vt:variant>
      <vt:variant>
        <vt:lpwstr>http://hbr-russia.ru/lichnaya-effektivnost/navyki/</vt:lpwstr>
      </vt:variant>
      <vt:variant>
        <vt:lpwstr/>
      </vt:variant>
      <vt:variant>
        <vt:i4>4456540</vt:i4>
      </vt:variant>
      <vt:variant>
        <vt:i4>1005</vt:i4>
      </vt:variant>
      <vt:variant>
        <vt:i4>0</vt:i4>
      </vt:variant>
      <vt:variant>
        <vt:i4>5</vt:i4>
      </vt:variant>
      <vt:variant>
        <vt:lpwstr>http://hbr-russia.ru/lichnaya-effektivnost/navyki/a10723/</vt:lpwstr>
      </vt:variant>
      <vt:variant>
        <vt:lpwstr/>
      </vt:variant>
      <vt:variant>
        <vt:i4>4522077</vt:i4>
      </vt:variant>
      <vt:variant>
        <vt:i4>1002</vt:i4>
      </vt:variant>
      <vt:variant>
        <vt:i4>0</vt:i4>
      </vt:variant>
      <vt:variant>
        <vt:i4>5</vt:i4>
      </vt:variant>
      <vt:variant>
        <vt:lpwstr>http://hbr-russia.ru/lichnaya-effektivnost/navyki/a12411/</vt:lpwstr>
      </vt:variant>
      <vt:variant>
        <vt:lpwstr/>
      </vt:variant>
      <vt:variant>
        <vt:i4>4259935</vt:i4>
      </vt:variant>
      <vt:variant>
        <vt:i4>999</vt:i4>
      </vt:variant>
      <vt:variant>
        <vt:i4>0</vt:i4>
      </vt:variant>
      <vt:variant>
        <vt:i4>5</vt:i4>
      </vt:variant>
      <vt:variant>
        <vt:lpwstr>http://hbr-russia.ru/lichnaya-effektivnost/navyki/a12435/</vt:lpwstr>
      </vt:variant>
      <vt:variant>
        <vt:lpwstr/>
      </vt:variant>
      <vt:variant>
        <vt:i4>4259916</vt:i4>
      </vt:variant>
      <vt:variant>
        <vt:i4>996</vt:i4>
      </vt:variant>
      <vt:variant>
        <vt:i4>0</vt:i4>
      </vt:variant>
      <vt:variant>
        <vt:i4>5</vt:i4>
      </vt:variant>
      <vt:variant>
        <vt:lpwstr>http://hbr-russia.ru/lichnaya-effektivnost/navyki/p14475/</vt:lpwstr>
      </vt:variant>
      <vt:variant>
        <vt:lpwstr/>
      </vt:variant>
      <vt:variant>
        <vt:i4>5111887</vt:i4>
      </vt:variant>
      <vt:variant>
        <vt:i4>993</vt:i4>
      </vt:variant>
      <vt:variant>
        <vt:i4>0</vt:i4>
      </vt:variant>
      <vt:variant>
        <vt:i4>5</vt:i4>
      </vt:variant>
      <vt:variant>
        <vt:lpwstr>http://hbr-russia.ru/lichnaya-effektivnost/navyki/p14749/</vt:lpwstr>
      </vt:variant>
      <vt:variant>
        <vt:lpwstr/>
      </vt:variant>
      <vt:variant>
        <vt:i4>8192110</vt:i4>
      </vt:variant>
      <vt:variant>
        <vt:i4>990</vt:i4>
      </vt:variant>
      <vt:variant>
        <vt:i4>0</vt:i4>
      </vt:variant>
      <vt:variant>
        <vt:i4>5</vt:i4>
      </vt:variant>
      <vt:variant>
        <vt:lpwstr>http://hbr-russia.ru/blogs/667/</vt:lpwstr>
      </vt:variant>
      <vt:variant>
        <vt:lpwstr/>
      </vt:variant>
      <vt:variant>
        <vt:i4>7208971</vt:i4>
      </vt:variant>
      <vt:variant>
        <vt:i4>987</vt:i4>
      </vt:variant>
      <vt:variant>
        <vt:i4>0</vt:i4>
      </vt:variant>
      <vt:variant>
        <vt:i4>5</vt:i4>
      </vt:variant>
      <vt:variant>
        <vt:lpwstr>http://www.dk.ru/news/mnenie-pochemu-zvonit-nevezhlivo-236955827?utm_source=mail&amp;utm_medium=letter&amp;utm_campaign=rassylka_every_day</vt:lpwstr>
      </vt:variant>
      <vt:variant>
        <vt:lpwstr>ixzz3eoCYHFfV</vt:lpwstr>
      </vt:variant>
      <vt:variant>
        <vt:i4>6094857</vt:i4>
      </vt:variant>
      <vt:variant>
        <vt:i4>984</vt:i4>
      </vt:variant>
      <vt:variant>
        <vt:i4>0</vt:i4>
      </vt:variant>
      <vt:variant>
        <vt:i4>5</vt:i4>
      </vt:variant>
      <vt:variant>
        <vt:lpwstr>http://www.dk.ru/wiki/iphone</vt:lpwstr>
      </vt:variant>
      <vt:variant>
        <vt:lpwstr/>
      </vt:variant>
      <vt:variant>
        <vt:i4>2883690</vt:i4>
      </vt:variant>
      <vt:variant>
        <vt:i4>981</vt:i4>
      </vt:variant>
      <vt:variant>
        <vt:i4>0</vt:i4>
      </vt:variant>
      <vt:variant>
        <vt:i4>5</vt:i4>
      </vt:variant>
      <vt:variant>
        <vt:lpwstr>http://ekb.dk.ru/wiki/ericsson</vt:lpwstr>
      </vt:variant>
      <vt:variant>
        <vt:lpwstr/>
      </vt:variant>
      <vt:variant>
        <vt:i4>3866743</vt:i4>
      </vt:variant>
      <vt:variant>
        <vt:i4>978</vt:i4>
      </vt:variant>
      <vt:variant>
        <vt:i4>0</vt:i4>
      </vt:variant>
      <vt:variant>
        <vt:i4>5</vt:i4>
      </vt:variant>
      <vt:variant>
        <vt:lpwstr>http://www.dk.ru/wiki/apple</vt:lpwstr>
      </vt:variant>
      <vt:variant>
        <vt:lpwstr/>
      </vt:variant>
      <vt:variant>
        <vt:i4>3932268</vt:i4>
      </vt:variant>
      <vt:variant>
        <vt:i4>975</vt:i4>
      </vt:variant>
      <vt:variant>
        <vt:i4>0</vt:i4>
      </vt:variant>
      <vt:variant>
        <vt:i4>5</vt:i4>
      </vt:variant>
      <vt:variant>
        <vt:lpwstr>http://www.dk.ru/wiki/skype</vt:lpwstr>
      </vt:variant>
      <vt:variant>
        <vt:lpwstr/>
      </vt:variant>
      <vt:variant>
        <vt:i4>2556014</vt:i4>
      </vt:variant>
      <vt:variant>
        <vt:i4>972</vt:i4>
      </vt:variant>
      <vt:variant>
        <vt:i4>0</vt:i4>
      </vt:variant>
      <vt:variant>
        <vt:i4>5</vt:i4>
      </vt:variant>
      <vt:variant>
        <vt:lpwstr>http://www.dk.ru/wiki/facebook</vt:lpwstr>
      </vt:variant>
      <vt:variant>
        <vt:lpwstr/>
      </vt:variant>
      <vt:variant>
        <vt:i4>88</vt:i4>
      </vt:variant>
      <vt:variant>
        <vt:i4>969</vt:i4>
      </vt:variant>
      <vt:variant>
        <vt:i4>0</vt:i4>
      </vt:variant>
      <vt:variant>
        <vt:i4>5</vt:i4>
      </vt:variant>
      <vt:variant>
        <vt:lpwstr>http://hbr-russia.ru/karera/kommunikatsii/p19371/</vt:lpwstr>
      </vt:variant>
      <vt:variant>
        <vt:lpwstr>ixzz4attWCz4h</vt:lpwstr>
      </vt:variant>
      <vt:variant>
        <vt:i4>5505029</vt:i4>
      </vt:variant>
      <vt:variant>
        <vt:i4>966</vt:i4>
      </vt:variant>
      <vt:variant>
        <vt:i4>0</vt:i4>
      </vt:variant>
      <vt:variant>
        <vt:i4>5</vt:i4>
      </vt:variant>
      <vt:variant>
        <vt:lpwstr>https://static1.squarespace.com/static/55dcde36e4b0df55a96ab220/t/55e5efa2e4b0706d4077853b/1441132450310/Tost%2C+Gino%2C+Larrick+AMJ+2013.pdf</vt:lpwstr>
      </vt:variant>
      <vt:variant>
        <vt:lpwstr/>
      </vt:variant>
      <vt:variant>
        <vt:i4>5505044</vt:i4>
      </vt:variant>
      <vt:variant>
        <vt:i4>963</vt:i4>
      </vt:variant>
      <vt:variant>
        <vt:i4>0</vt:i4>
      </vt:variant>
      <vt:variant>
        <vt:i4>5</vt:i4>
      </vt:variant>
      <vt:variant>
        <vt:lpwstr>https://static1.squarespace.com/static/55dcde36e4b0df55a96ab220/t/55e74712e4b07156fbd7f85d/1441220370839/Tost+Gino+Larrick+OBHDP+2012.pdf</vt:lpwstr>
      </vt:variant>
      <vt:variant>
        <vt:lpwstr/>
      </vt:variant>
      <vt:variant>
        <vt:i4>589882</vt:i4>
      </vt:variant>
      <vt:variant>
        <vt:i4>960</vt:i4>
      </vt:variant>
      <vt:variant>
        <vt:i4>0</vt:i4>
      </vt:variant>
      <vt:variant>
        <vt:i4>5</vt:i4>
      </vt:variant>
      <vt:variant>
        <vt:lpwstr>https://www.researchgate.net/publication/250069045_Interruptions_in_Group_Discussions_The_Effects_of_Gender_and_Group_Composition</vt:lpwstr>
      </vt:variant>
      <vt:variant>
        <vt:lpwstr/>
      </vt:variant>
      <vt:variant>
        <vt:i4>5570627</vt:i4>
      </vt:variant>
      <vt:variant>
        <vt:i4>957</vt:i4>
      </vt:variant>
      <vt:variant>
        <vt:i4>0</vt:i4>
      </vt:variant>
      <vt:variant>
        <vt:i4>5</vt:i4>
      </vt:variant>
      <vt:variant>
        <vt:lpwstr>http://www.sciencedirect.com/science/article/pii/0378216694900116</vt:lpwstr>
      </vt:variant>
      <vt:variant>
        <vt:lpwstr/>
      </vt:variant>
      <vt:variant>
        <vt:i4>8126561</vt:i4>
      </vt:variant>
      <vt:variant>
        <vt:i4>954</vt:i4>
      </vt:variant>
      <vt:variant>
        <vt:i4>0</vt:i4>
      </vt:variant>
      <vt:variant>
        <vt:i4>5</vt:i4>
      </vt:variant>
      <vt:variant>
        <vt:lpwstr>https://interruptions.net/literature/Li-JLSP01.pdf</vt:lpwstr>
      </vt:variant>
      <vt:variant>
        <vt:lpwstr/>
      </vt:variant>
      <vt:variant>
        <vt:i4>5374047</vt:i4>
      </vt:variant>
      <vt:variant>
        <vt:i4>951</vt:i4>
      </vt:variant>
      <vt:variant>
        <vt:i4>0</vt:i4>
      </vt:variant>
      <vt:variant>
        <vt:i4>5</vt:i4>
      </vt:variant>
      <vt:variant>
        <vt:lpwstr>https://www.cambridge.org/core/services/aop-cambridge-core/content/view/S0047404500001019</vt:lpwstr>
      </vt:variant>
      <vt:variant>
        <vt:lpwstr/>
      </vt:variant>
      <vt:variant>
        <vt:i4>4325390</vt:i4>
      </vt:variant>
      <vt:variant>
        <vt:i4>948</vt:i4>
      </vt:variant>
      <vt:variant>
        <vt:i4>0</vt:i4>
      </vt:variant>
      <vt:variant>
        <vt:i4>5</vt:i4>
      </vt:variant>
      <vt:variant>
        <vt:lpwstr>http://hbr-russia.ru/karera/kommunikatsii/p19071/</vt:lpwstr>
      </vt:variant>
      <vt:variant>
        <vt:lpwstr>ixzz4atuBv9ah</vt:lpwstr>
      </vt:variant>
      <vt:variant>
        <vt:i4>4456542</vt:i4>
      </vt:variant>
      <vt:variant>
        <vt:i4>945</vt:i4>
      </vt:variant>
      <vt:variant>
        <vt:i4>0</vt:i4>
      </vt:variant>
      <vt:variant>
        <vt:i4>5</vt:i4>
      </vt:variant>
      <vt:variant>
        <vt:lpwstr>http://hbr-russia.ru/karera/kommunikatsii/p20041/</vt:lpwstr>
      </vt:variant>
      <vt:variant>
        <vt:lpwstr>ixzz4eClSaENe</vt:lpwstr>
      </vt:variant>
      <vt:variant>
        <vt:i4>4063340</vt:i4>
      </vt:variant>
      <vt:variant>
        <vt:i4>942</vt:i4>
      </vt:variant>
      <vt:variant>
        <vt:i4>0</vt:i4>
      </vt:variant>
      <vt:variant>
        <vt:i4>5</vt:i4>
      </vt:variant>
      <vt:variant>
        <vt:lpwstr>http://www.dk.ru/wiki/iphone</vt:lpwstr>
      </vt:variant>
      <vt:variant>
        <vt:lpwstr>binding</vt:lpwstr>
      </vt:variant>
      <vt:variant>
        <vt:i4>7733374</vt:i4>
      </vt:variant>
      <vt:variant>
        <vt:i4>939</vt:i4>
      </vt:variant>
      <vt:variant>
        <vt:i4>0</vt:i4>
      </vt:variant>
      <vt:variant>
        <vt:i4>5</vt:i4>
      </vt:variant>
      <vt:variant>
        <vt:lpwstr>http://www.dk.ru/wiki/socialnye-seti</vt:lpwstr>
      </vt:variant>
      <vt:variant>
        <vt:lpwstr>binding</vt:lpwstr>
      </vt:variant>
      <vt:variant>
        <vt:i4>6225929</vt:i4>
      </vt:variant>
      <vt:variant>
        <vt:i4>936</vt:i4>
      </vt:variant>
      <vt:variant>
        <vt:i4>0</vt:i4>
      </vt:variant>
      <vt:variant>
        <vt:i4>5</vt:i4>
      </vt:variant>
      <vt:variant>
        <vt:lpwstr>http://www.dk.ru/wiki/skype</vt:lpwstr>
      </vt:variant>
      <vt:variant>
        <vt:lpwstr>binding</vt:lpwstr>
      </vt:variant>
      <vt:variant>
        <vt:i4>524305</vt:i4>
      </vt:variant>
      <vt:variant>
        <vt:i4>933</vt:i4>
      </vt:variant>
      <vt:variant>
        <vt:i4>0</vt:i4>
      </vt:variant>
      <vt:variant>
        <vt:i4>5</vt:i4>
      </vt:variant>
      <vt:variant>
        <vt:lpwstr>https://medium.com/personal-growth/dont-call-me-40fa5d852c53</vt:lpwstr>
      </vt:variant>
      <vt:variant>
        <vt:lpwstr/>
      </vt:variant>
      <vt:variant>
        <vt:i4>3801150</vt:i4>
      </vt:variant>
      <vt:variant>
        <vt:i4>930</vt:i4>
      </vt:variant>
      <vt:variant>
        <vt:i4>0</vt:i4>
      </vt:variant>
      <vt:variant>
        <vt:i4>5</vt:i4>
      </vt:variant>
      <vt:variant>
        <vt:lpwstr>http://www.dk.ru/wiki/harper-mitchell</vt:lpwstr>
      </vt:variant>
      <vt:variant>
        <vt:lpwstr>binding</vt:lpwstr>
      </vt:variant>
      <vt:variant>
        <vt:i4>852056</vt:i4>
      </vt:variant>
      <vt:variant>
        <vt:i4>927</vt:i4>
      </vt:variant>
      <vt:variant>
        <vt:i4>0</vt:i4>
      </vt:variant>
      <vt:variant>
        <vt:i4>5</vt:i4>
      </vt:variant>
      <vt:variant>
        <vt:lpwstr>http://hbr-russia.ru/karera/kommunikatsii/p20691/</vt:lpwstr>
      </vt:variant>
      <vt:variant>
        <vt:lpwstr>ixzz4gCsN1sl8</vt:lpwstr>
      </vt:variant>
      <vt:variant>
        <vt:i4>6291576</vt:i4>
      </vt:variant>
      <vt:variant>
        <vt:i4>924</vt:i4>
      </vt:variant>
      <vt:variant>
        <vt:i4>0</vt:i4>
      </vt:variant>
      <vt:variant>
        <vt:i4>5</vt:i4>
      </vt:variant>
      <vt:variant>
        <vt:lpwstr>http://www.sciencedirect.com/science/article/pii/S002210311630292X</vt:lpwstr>
      </vt:variant>
      <vt:variant>
        <vt:lpwstr/>
      </vt:variant>
      <vt:variant>
        <vt:i4>4063295</vt:i4>
      </vt:variant>
      <vt:variant>
        <vt:i4>921</vt:i4>
      </vt:variant>
      <vt:variant>
        <vt:i4>0</vt:i4>
      </vt:variant>
      <vt:variant>
        <vt:i4>5</vt:i4>
      </vt:variant>
      <vt:variant>
        <vt:lpwstr>http://hbr-russia.ru/lichnaya-effektivnost/upravlenie-vremenem/p15359/</vt:lpwstr>
      </vt:variant>
      <vt:variant>
        <vt:lpwstr/>
      </vt:variant>
      <vt:variant>
        <vt:i4>6619189</vt:i4>
      </vt:variant>
      <vt:variant>
        <vt:i4>918</vt:i4>
      </vt:variant>
      <vt:variant>
        <vt:i4>0</vt:i4>
      </vt:variant>
      <vt:variant>
        <vt:i4>5</vt:i4>
      </vt:variant>
      <vt:variant>
        <vt:lpwstr>http://hbr-russia.ru/upravlenie/proizvoditelnost-truda/p15150/</vt:lpwstr>
      </vt:variant>
      <vt:variant>
        <vt:lpwstr/>
      </vt:variant>
      <vt:variant>
        <vt:i4>5570650</vt:i4>
      </vt:variant>
      <vt:variant>
        <vt:i4>915</vt:i4>
      </vt:variant>
      <vt:variant>
        <vt:i4>0</vt:i4>
      </vt:variant>
      <vt:variant>
        <vt:i4>5</vt:i4>
      </vt:variant>
      <vt:variant>
        <vt:lpwstr>http://hbr-russia.ru/blogs/1173/</vt:lpwstr>
      </vt:variant>
      <vt:variant>
        <vt:lpwstr/>
      </vt:variant>
      <vt:variant>
        <vt:i4>1048588</vt:i4>
      </vt:variant>
      <vt:variant>
        <vt:i4>912</vt:i4>
      </vt:variant>
      <vt:variant>
        <vt:i4>0</vt:i4>
      </vt:variant>
      <vt:variant>
        <vt:i4>5</vt:i4>
      </vt:variant>
      <vt:variant>
        <vt:lpwstr>http://hbr-russia.ru/liderstvo/delovye-svyazi/p13355/</vt:lpwstr>
      </vt:variant>
      <vt:variant>
        <vt:lpwstr/>
      </vt:variant>
      <vt:variant>
        <vt:i4>1638413</vt:i4>
      </vt:variant>
      <vt:variant>
        <vt:i4>909</vt:i4>
      </vt:variant>
      <vt:variant>
        <vt:i4>0</vt:i4>
      </vt:variant>
      <vt:variant>
        <vt:i4>5</vt:i4>
      </vt:variant>
      <vt:variant>
        <vt:lpwstr>http://hbr-russia.ru/liderstvo/delovye-svyazi/p13748/</vt:lpwstr>
      </vt:variant>
      <vt:variant>
        <vt:lpwstr/>
      </vt:variant>
      <vt:variant>
        <vt:i4>7405664</vt:i4>
      </vt:variant>
      <vt:variant>
        <vt:i4>906</vt:i4>
      </vt:variant>
      <vt:variant>
        <vt:i4>0</vt:i4>
      </vt:variant>
      <vt:variant>
        <vt:i4>5</vt:i4>
      </vt:variant>
      <vt:variant>
        <vt:lpwstr>http://www.barnesandnoble.com/w/the-people-diet-matthew-matteo/1120032371?ean=9781628651188&amp;isbn=9781628651188</vt:lpwstr>
      </vt:variant>
      <vt:variant>
        <vt:lpwstr/>
      </vt:variant>
      <vt:variant>
        <vt:i4>8126504</vt:i4>
      </vt:variant>
      <vt:variant>
        <vt:i4>903</vt:i4>
      </vt:variant>
      <vt:variant>
        <vt:i4>0</vt:i4>
      </vt:variant>
      <vt:variant>
        <vt:i4>5</vt:i4>
      </vt:variant>
      <vt:variant>
        <vt:lpwstr>http://www.webmd.com/balance/features/good-friends-are-good-for-you</vt:lpwstr>
      </vt:variant>
      <vt:variant>
        <vt:lpwstr/>
      </vt:variant>
      <vt:variant>
        <vt:i4>7602284</vt:i4>
      </vt:variant>
      <vt:variant>
        <vt:i4>900</vt:i4>
      </vt:variant>
      <vt:variant>
        <vt:i4>0</vt:i4>
      </vt:variant>
      <vt:variant>
        <vt:i4>5</vt:i4>
      </vt:variant>
      <vt:variant>
        <vt:lpwstr>http://hbr-russia.ru/blogs/840/</vt:lpwstr>
      </vt:variant>
      <vt:variant>
        <vt:lpwstr/>
      </vt:variant>
      <vt:variant>
        <vt:i4>5177368</vt:i4>
      </vt:variant>
      <vt:variant>
        <vt:i4>897</vt:i4>
      </vt:variant>
      <vt:variant>
        <vt:i4>0</vt:i4>
      </vt:variant>
      <vt:variant>
        <vt:i4>5</vt:i4>
      </vt:variant>
      <vt:variant>
        <vt:lpwstr>http://ekb.dk.ru/wiki/professional</vt:lpwstr>
      </vt:variant>
      <vt:variant>
        <vt:lpwstr>binding</vt:lpwstr>
      </vt:variant>
      <vt:variant>
        <vt:i4>3997817</vt:i4>
      </vt:variant>
      <vt:variant>
        <vt:i4>894</vt:i4>
      </vt:variant>
      <vt:variant>
        <vt:i4>0</vt:i4>
      </vt:variant>
      <vt:variant>
        <vt:i4>5</vt:i4>
      </vt:variant>
      <vt:variant>
        <vt:lpwstr>http://www.dk.ru/wiki/vzaimodeystvie</vt:lpwstr>
      </vt:variant>
      <vt:variant>
        <vt:lpwstr>binding</vt:lpwstr>
      </vt:variant>
      <vt:variant>
        <vt:i4>3801191</vt:i4>
      </vt:variant>
      <vt:variant>
        <vt:i4>891</vt:i4>
      </vt:variant>
      <vt:variant>
        <vt:i4>0</vt:i4>
      </vt:variant>
      <vt:variant>
        <vt:i4>5</vt:i4>
      </vt:variant>
      <vt:variant>
        <vt:lpwstr>http://hbr-russia.ru/liderstvo/emotsionalnyy-intellekt/p15831/</vt:lpwstr>
      </vt:variant>
      <vt:variant>
        <vt:lpwstr/>
      </vt:variant>
      <vt:variant>
        <vt:i4>6750313</vt:i4>
      </vt:variant>
      <vt:variant>
        <vt:i4>888</vt:i4>
      </vt:variant>
      <vt:variant>
        <vt:i4>0</vt:i4>
      </vt:variant>
      <vt:variant>
        <vt:i4>5</vt:i4>
      </vt:variant>
      <vt:variant>
        <vt:lpwstr>http://archive.wired.com/wired/archive/9.12/aqtest.html</vt:lpwstr>
      </vt:variant>
      <vt:variant>
        <vt:lpwstr/>
      </vt:variant>
      <vt:variant>
        <vt:i4>4063336</vt:i4>
      </vt:variant>
      <vt:variant>
        <vt:i4>885</vt:i4>
      </vt:variant>
      <vt:variant>
        <vt:i4>0</vt:i4>
      </vt:variant>
      <vt:variant>
        <vt:i4>5</vt:i4>
      </vt:variant>
      <vt:variant>
        <vt:lpwstr>http://hbr-russia.ru/liderstvo/emotsionalnyy-intellekt/p15274/</vt:lpwstr>
      </vt:variant>
      <vt:variant>
        <vt:lpwstr/>
      </vt:variant>
      <vt:variant>
        <vt:i4>8192110</vt:i4>
      </vt:variant>
      <vt:variant>
        <vt:i4>882</vt:i4>
      </vt:variant>
      <vt:variant>
        <vt:i4>0</vt:i4>
      </vt:variant>
      <vt:variant>
        <vt:i4>5</vt:i4>
      </vt:variant>
      <vt:variant>
        <vt:lpwstr>http://hbr-russia.ru/blogs/667/</vt:lpwstr>
      </vt:variant>
      <vt:variant>
        <vt:lpwstr/>
      </vt:variant>
      <vt:variant>
        <vt:i4>2883709</vt:i4>
      </vt:variant>
      <vt:variant>
        <vt:i4>879</vt:i4>
      </vt:variant>
      <vt:variant>
        <vt:i4>0</vt:i4>
      </vt:variant>
      <vt:variant>
        <vt:i4>5</vt:i4>
      </vt:variant>
      <vt:variant>
        <vt:lpwstr>http://ekb.dk.ru/wiki/professional</vt:lpwstr>
      </vt:variant>
      <vt:variant>
        <vt:lpwstr/>
      </vt:variant>
      <vt:variant>
        <vt:i4>4128892</vt:i4>
      </vt:variant>
      <vt:variant>
        <vt:i4>876</vt:i4>
      </vt:variant>
      <vt:variant>
        <vt:i4>0</vt:i4>
      </vt:variant>
      <vt:variant>
        <vt:i4>5</vt:i4>
      </vt:variant>
      <vt:variant>
        <vt:lpwstr>http://www.dk.ru/wiki/stil</vt:lpwstr>
      </vt:variant>
      <vt:variant>
        <vt:lpwstr/>
      </vt:variant>
      <vt:variant>
        <vt:i4>4259916</vt:i4>
      </vt:variant>
      <vt:variant>
        <vt:i4>873</vt:i4>
      </vt:variant>
      <vt:variant>
        <vt:i4>0</vt:i4>
      </vt:variant>
      <vt:variant>
        <vt:i4>5</vt:i4>
      </vt:variant>
      <vt:variant>
        <vt:lpwstr>http://hbr-russia.ru/lichnaya-effektivnost/navyki/p14475/</vt:lpwstr>
      </vt:variant>
      <vt:variant>
        <vt:lpwstr/>
      </vt:variant>
      <vt:variant>
        <vt:i4>5111887</vt:i4>
      </vt:variant>
      <vt:variant>
        <vt:i4>870</vt:i4>
      </vt:variant>
      <vt:variant>
        <vt:i4>0</vt:i4>
      </vt:variant>
      <vt:variant>
        <vt:i4>5</vt:i4>
      </vt:variant>
      <vt:variant>
        <vt:lpwstr>http://hbr-russia.ru/lichnaya-effektivnost/navyki/p14749/</vt:lpwstr>
      </vt:variant>
      <vt:variant>
        <vt:lpwstr/>
      </vt:variant>
      <vt:variant>
        <vt:i4>5308499</vt:i4>
      </vt:variant>
      <vt:variant>
        <vt:i4>867</vt:i4>
      </vt:variant>
      <vt:variant>
        <vt:i4>0</vt:i4>
      </vt:variant>
      <vt:variant>
        <vt:i4>5</vt:i4>
      </vt:variant>
      <vt:variant>
        <vt:lpwstr>https://hbr.org/1957/09/listening-to-people/ar/1</vt:lpwstr>
      </vt:variant>
      <vt:variant>
        <vt:lpwstr/>
      </vt:variant>
      <vt:variant>
        <vt:i4>8323169</vt:i4>
      </vt:variant>
      <vt:variant>
        <vt:i4>864</vt:i4>
      </vt:variant>
      <vt:variant>
        <vt:i4>0</vt:i4>
      </vt:variant>
      <vt:variant>
        <vt:i4>5</vt:i4>
      </vt:variant>
      <vt:variant>
        <vt:lpwstr>http://hbr-russia.ru/blogs/794/</vt:lpwstr>
      </vt:variant>
      <vt:variant>
        <vt:lpwstr/>
      </vt:variant>
      <vt:variant>
        <vt:i4>2490471</vt:i4>
      </vt:variant>
      <vt:variant>
        <vt:i4>861</vt:i4>
      </vt:variant>
      <vt:variant>
        <vt:i4>0</vt:i4>
      </vt:variant>
      <vt:variant>
        <vt:i4>5</vt:i4>
      </vt:variant>
      <vt:variant>
        <vt:lpwstr>http://hbr-russia.ru/archive/journal/12395/</vt:lpwstr>
      </vt:variant>
      <vt:variant>
        <vt:lpwstr/>
      </vt:variant>
      <vt:variant>
        <vt:i4>4522058</vt:i4>
      </vt:variant>
      <vt:variant>
        <vt:i4>858</vt:i4>
      </vt:variant>
      <vt:variant>
        <vt:i4>0</vt:i4>
      </vt:variant>
      <vt:variant>
        <vt:i4>5</vt:i4>
      </vt:variant>
      <vt:variant>
        <vt:lpwstr>http://hbr-russia.ru/lichnaya-effektivnost/navyki/p13762/</vt:lpwstr>
      </vt:variant>
      <vt:variant>
        <vt:lpwstr/>
      </vt:variant>
      <vt:variant>
        <vt:i4>4259916</vt:i4>
      </vt:variant>
      <vt:variant>
        <vt:i4>855</vt:i4>
      </vt:variant>
      <vt:variant>
        <vt:i4>0</vt:i4>
      </vt:variant>
      <vt:variant>
        <vt:i4>5</vt:i4>
      </vt:variant>
      <vt:variant>
        <vt:lpwstr>http://hbr-russia.ru/lichnaya-effektivnost/navyki/p14475/</vt:lpwstr>
      </vt:variant>
      <vt:variant>
        <vt:lpwstr/>
      </vt:variant>
      <vt:variant>
        <vt:i4>5111887</vt:i4>
      </vt:variant>
      <vt:variant>
        <vt:i4>852</vt:i4>
      </vt:variant>
      <vt:variant>
        <vt:i4>0</vt:i4>
      </vt:variant>
      <vt:variant>
        <vt:i4>5</vt:i4>
      </vt:variant>
      <vt:variant>
        <vt:lpwstr>http://hbr-russia.ru/lichnaya-effektivnost/navyki/p14749/</vt:lpwstr>
      </vt:variant>
      <vt:variant>
        <vt:lpwstr/>
      </vt:variant>
      <vt:variant>
        <vt:i4>5898334</vt:i4>
      </vt:variant>
      <vt:variant>
        <vt:i4>849</vt:i4>
      </vt:variant>
      <vt:variant>
        <vt:i4>0</vt:i4>
      </vt:variant>
      <vt:variant>
        <vt:i4>5</vt:i4>
      </vt:variant>
      <vt:variant>
        <vt:lpwstr>http://hbr-russia.ru/blogs/1086/</vt:lpwstr>
      </vt:variant>
      <vt:variant>
        <vt:lpwstr/>
      </vt:variant>
      <vt:variant>
        <vt:i4>8257659</vt:i4>
      </vt:variant>
      <vt:variant>
        <vt:i4>846</vt:i4>
      </vt:variant>
      <vt:variant>
        <vt:i4>0</vt:i4>
      </vt:variant>
      <vt:variant>
        <vt:i4>5</vt:i4>
      </vt:variant>
      <vt:variant>
        <vt:lpwstr>http://hbr-russia.ru/biznes-i-obshchestvo/fenomeny/p14846/</vt:lpwstr>
      </vt:variant>
      <vt:variant>
        <vt:lpwstr/>
      </vt:variant>
      <vt:variant>
        <vt:i4>7078011</vt:i4>
      </vt:variant>
      <vt:variant>
        <vt:i4>843</vt:i4>
      </vt:variant>
      <vt:variant>
        <vt:i4>0</vt:i4>
      </vt:variant>
      <vt:variant>
        <vt:i4>5</vt:i4>
      </vt:variant>
      <vt:variant>
        <vt:lpwstr>http://hbr-russia.ru/biznes-i-obshchestvo/fenomeny/a15967/</vt:lpwstr>
      </vt:variant>
      <vt:variant>
        <vt:lpwstr/>
      </vt:variant>
      <vt:variant>
        <vt:i4>5701712</vt:i4>
      </vt:variant>
      <vt:variant>
        <vt:i4>840</vt:i4>
      </vt:variant>
      <vt:variant>
        <vt:i4>0</vt:i4>
      </vt:variant>
      <vt:variant>
        <vt:i4>5</vt:i4>
      </vt:variant>
      <vt:variant>
        <vt:lpwstr>http://hbr-russia.ru/blogs/1159/</vt:lpwstr>
      </vt:variant>
      <vt:variant>
        <vt:lpwstr/>
      </vt:variant>
      <vt:variant>
        <vt:i4>1245194</vt:i4>
      </vt:variant>
      <vt:variant>
        <vt:i4>837</vt:i4>
      </vt:variant>
      <vt:variant>
        <vt:i4>0</vt:i4>
      </vt:variant>
      <vt:variant>
        <vt:i4>5</vt:i4>
      </vt:variant>
      <vt:variant>
        <vt:lpwstr>http://hbr-russia.ru/liderstvo/delovye-svyazi/p15550/</vt:lpwstr>
      </vt:variant>
      <vt:variant>
        <vt:lpwstr/>
      </vt:variant>
      <vt:variant>
        <vt:i4>1638413</vt:i4>
      </vt:variant>
      <vt:variant>
        <vt:i4>834</vt:i4>
      </vt:variant>
      <vt:variant>
        <vt:i4>0</vt:i4>
      </vt:variant>
      <vt:variant>
        <vt:i4>5</vt:i4>
      </vt:variant>
      <vt:variant>
        <vt:lpwstr>http://hbr-russia.ru/liderstvo/delovye-svyazi/p13748/</vt:lpwstr>
      </vt:variant>
      <vt:variant>
        <vt:lpwstr/>
      </vt:variant>
      <vt:variant>
        <vt:i4>8061035</vt:i4>
      </vt:variant>
      <vt:variant>
        <vt:i4>831</vt:i4>
      </vt:variant>
      <vt:variant>
        <vt:i4>0</vt:i4>
      </vt:variant>
      <vt:variant>
        <vt:i4>5</vt:i4>
      </vt:variant>
      <vt:variant>
        <vt:lpwstr>http://hbr-russia.ru/blogs/730/</vt:lpwstr>
      </vt:variant>
      <vt:variant>
        <vt:lpwstr/>
      </vt:variant>
      <vt:variant>
        <vt:i4>1638413</vt:i4>
      </vt:variant>
      <vt:variant>
        <vt:i4>828</vt:i4>
      </vt:variant>
      <vt:variant>
        <vt:i4>0</vt:i4>
      </vt:variant>
      <vt:variant>
        <vt:i4>5</vt:i4>
      </vt:variant>
      <vt:variant>
        <vt:lpwstr>http://hbr-russia.ru/liderstvo/delovye-svyazi/p13748/</vt:lpwstr>
      </vt:variant>
      <vt:variant>
        <vt:lpwstr/>
      </vt:variant>
      <vt:variant>
        <vt:i4>1048588</vt:i4>
      </vt:variant>
      <vt:variant>
        <vt:i4>825</vt:i4>
      </vt:variant>
      <vt:variant>
        <vt:i4>0</vt:i4>
      </vt:variant>
      <vt:variant>
        <vt:i4>5</vt:i4>
      </vt:variant>
      <vt:variant>
        <vt:lpwstr>http://hbr-russia.ru/liderstvo/delovye-svyazi/p13355/</vt:lpwstr>
      </vt:variant>
      <vt:variant>
        <vt:lpwstr/>
      </vt:variant>
      <vt:variant>
        <vt:i4>8061035</vt:i4>
      </vt:variant>
      <vt:variant>
        <vt:i4>822</vt:i4>
      </vt:variant>
      <vt:variant>
        <vt:i4>0</vt:i4>
      </vt:variant>
      <vt:variant>
        <vt:i4>5</vt:i4>
      </vt:variant>
      <vt:variant>
        <vt:lpwstr>http://hbr-russia.ru/blogs/730/</vt:lpwstr>
      </vt:variant>
      <vt:variant>
        <vt:lpwstr/>
      </vt:variant>
      <vt:variant>
        <vt:i4>1638413</vt:i4>
      </vt:variant>
      <vt:variant>
        <vt:i4>819</vt:i4>
      </vt:variant>
      <vt:variant>
        <vt:i4>0</vt:i4>
      </vt:variant>
      <vt:variant>
        <vt:i4>5</vt:i4>
      </vt:variant>
      <vt:variant>
        <vt:lpwstr>http://hbr-russia.ru/liderstvo/delovye-svyazi/p13748/</vt:lpwstr>
      </vt:variant>
      <vt:variant>
        <vt:lpwstr/>
      </vt:variant>
      <vt:variant>
        <vt:i4>1048588</vt:i4>
      </vt:variant>
      <vt:variant>
        <vt:i4>816</vt:i4>
      </vt:variant>
      <vt:variant>
        <vt:i4>0</vt:i4>
      </vt:variant>
      <vt:variant>
        <vt:i4>5</vt:i4>
      </vt:variant>
      <vt:variant>
        <vt:lpwstr>http://hbr-russia.ru/liderstvo/delovye-svyazi/p13355/</vt:lpwstr>
      </vt:variant>
      <vt:variant>
        <vt:lpwstr/>
      </vt:variant>
      <vt:variant>
        <vt:i4>8061035</vt:i4>
      </vt:variant>
      <vt:variant>
        <vt:i4>813</vt:i4>
      </vt:variant>
      <vt:variant>
        <vt:i4>0</vt:i4>
      </vt:variant>
      <vt:variant>
        <vt:i4>5</vt:i4>
      </vt:variant>
      <vt:variant>
        <vt:lpwstr>http://hbr-russia.ru/blogs/730/</vt:lpwstr>
      </vt:variant>
      <vt:variant>
        <vt:lpwstr/>
      </vt:variant>
      <vt:variant>
        <vt:i4>1245194</vt:i4>
      </vt:variant>
      <vt:variant>
        <vt:i4>810</vt:i4>
      </vt:variant>
      <vt:variant>
        <vt:i4>0</vt:i4>
      </vt:variant>
      <vt:variant>
        <vt:i4>5</vt:i4>
      </vt:variant>
      <vt:variant>
        <vt:lpwstr>http://hbr-russia.ru/liderstvo/delovye-svyazi/p15550/</vt:lpwstr>
      </vt:variant>
      <vt:variant>
        <vt:lpwstr/>
      </vt:variant>
      <vt:variant>
        <vt:i4>1638413</vt:i4>
      </vt:variant>
      <vt:variant>
        <vt:i4>807</vt:i4>
      </vt:variant>
      <vt:variant>
        <vt:i4>0</vt:i4>
      </vt:variant>
      <vt:variant>
        <vt:i4>5</vt:i4>
      </vt:variant>
      <vt:variant>
        <vt:lpwstr>http://hbr-russia.ru/liderstvo/delovye-svyazi/p13748/</vt:lpwstr>
      </vt:variant>
      <vt:variant>
        <vt:lpwstr/>
      </vt:variant>
      <vt:variant>
        <vt:i4>8061035</vt:i4>
      </vt:variant>
      <vt:variant>
        <vt:i4>804</vt:i4>
      </vt:variant>
      <vt:variant>
        <vt:i4>0</vt:i4>
      </vt:variant>
      <vt:variant>
        <vt:i4>5</vt:i4>
      </vt:variant>
      <vt:variant>
        <vt:lpwstr>http://hbr-russia.ru/blogs/730/</vt:lpwstr>
      </vt:variant>
      <vt:variant>
        <vt:lpwstr/>
      </vt:variant>
      <vt:variant>
        <vt:i4>5046292</vt:i4>
      </vt:variant>
      <vt:variant>
        <vt:i4>798</vt:i4>
      </vt:variant>
      <vt:variant>
        <vt:i4>0</vt:i4>
      </vt:variant>
      <vt:variant>
        <vt:i4>5</vt:i4>
      </vt:variant>
      <vt:variant>
        <vt:lpwstr>http://www.hbr-russia.ru/issue/2/173/</vt:lpwstr>
      </vt:variant>
      <vt:variant>
        <vt:lpwstr/>
      </vt:variant>
      <vt:variant>
        <vt:i4>5505098</vt:i4>
      </vt:variant>
      <vt:variant>
        <vt:i4>795</vt:i4>
      </vt:variant>
      <vt:variant>
        <vt:i4>0</vt:i4>
      </vt:variant>
      <vt:variant>
        <vt:i4>5</vt:i4>
      </vt:variant>
      <vt:variant>
        <vt:lpwstr>http://hbr-russia.ru/lichnaya-effektivnost/peregovory/p14197/</vt:lpwstr>
      </vt:variant>
      <vt:variant>
        <vt:lpwstr/>
      </vt:variant>
      <vt:variant>
        <vt:i4>5636167</vt:i4>
      </vt:variant>
      <vt:variant>
        <vt:i4>792</vt:i4>
      </vt:variant>
      <vt:variant>
        <vt:i4>0</vt:i4>
      </vt:variant>
      <vt:variant>
        <vt:i4>5</vt:i4>
      </vt:variant>
      <vt:variant>
        <vt:lpwstr>http://hbr-russia.ru/lichnaya-effektivnost/peregovory/p14044/</vt:lpwstr>
      </vt:variant>
      <vt:variant>
        <vt:lpwstr/>
      </vt:variant>
      <vt:variant>
        <vt:i4>5570640</vt:i4>
      </vt:variant>
      <vt:variant>
        <vt:i4>789</vt:i4>
      </vt:variant>
      <vt:variant>
        <vt:i4>0</vt:i4>
      </vt:variant>
      <vt:variant>
        <vt:i4>5</vt:i4>
      </vt:variant>
      <vt:variant>
        <vt:lpwstr>http://hbr-russia.ru/blogs/1179/</vt:lpwstr>
      </vt:variant>
      <vt:variant>
        <vt:lpwstr/>
      </vt:variant>
      <vt:variant>
        <vt:i4>2293859</vt:i4>
      </vt:variant>
      <vt:variant>
        <vt:i4>786</vt:i4>
      </vt:variant>
      <vt:variant>
        <vt:i4>0</vt:i4>
      </vt:variant>
      <vt:variant>
        <vt:i4>5</vt:i4>
      </vt:variant>
      <vt:variant>
        <vt:lpwstr>http://hbr-russia.ru/karera/upravlenie-vremenem/p19971/</vt:lpwstr>
      </vt:variant>
      <vt:variant>
        <vt:lpwstr>ixzz4dXvghpnZ</vt:lpwstr>
      </vt:variant>
      <vt:variant>
        <vt:i4>4390976</vt:i4>
      </vt:variant>
      <vt:variant>
        <vt:i4>783</vt:i4>
      </vt:variant>
      <vt:variant>
        <vt:i4>0</vt:i4>
      </vt:variant>
      <vt:variant>
        <vt:i4>5</vt:i4>
      </vt:variant>
      <vt:variant>
        <vt:lpwstr>http://paulgraham.com/makersschedule.html</vt:lpwstr>
      </vt:variant>
      <vt:variant>
        <vt:lpwstr/>
      </vt:variant>
      <vt:variant>
        <vt:i4>1507329</vt:i4>
      </vt:variant>
      <vt:variant>
        <vt:i4>780</vt:i4>
      </vt:variant>
      <vt:variant>
        <vt:i4>0</vt:i4>
      </vt:variant>
      <vt:variant>
        <vt:i4>5</vt:i4>
      </vt:variant>
      <vt:variant>
        <vt:lpwstr>https://blog.hubspot.com/marketing/time-wasted-meetings-data</vt:lpwstr>
      </vt:variant>
      <vt:variant>
        <vt:lpwstr>sm.0001uc4lplcp5dtfziu2fyi3z4fnu</vt:lpwstr>
      </vt:variant>
      <vt:variant>
        <vt:i4>1245266</vt:i4>
      </vt:variant>
      <vt:variant>
        <vt:i4>777</vt:i4>
      </vt:variant>
      <vt:variant>
        <vt:i4>0</vt:i4>
      </vt:variant>
      <vt:variant>
        <vt:i4>5</vt:i4>
      </vt:variant>
      <vt:variant>
        <vt:lpwstr>http://hbr-russia.ru/karera/kommunikatsii/p20101/</vt:lpwstr>
      </vt:variant>
      <vt:variant>
        <vt:lpwstr>ixzz4eCkf9xgq</vt:lpwstr>
      </vt:variant>
      <vt:variant>
        <vt:i4>1048607</vt:i4>
      </vt:variant>
      <vt:variant>
        <vt:i4>774</vt:i4>
      </vt:variant>
      <vt:variant>
        <vt:i4>0</vt:i4>
      </vt:variant>
      <vt:variant>
        <vt:i4>5</vt:i4>
      </vt:variant>
      <vt:variant>
        <vt:lpwstr>http://calendar.help/</vt:lpwstr>
      </vt:variant>
      <vt:variant>
        <vt:lpwstr/>
      </vt:variant>
      <vt:variant>
        <vt:i4>458830</vt:i4>
      </vt:variant>
      <vt:variant>
        <vt:i4>771</vt:i4>
      </vt:variant>
      <vt:variant>
        <vt:i4>0</vt:i4>
      </vt:variant>
      <vt:variant>
        <vt:i4>5</vt:i4>
      </vt:variant>
      <vt:variant>
        <vt:lpwstr>http://dl.acm.org/citation.cfm?id=3025453.3025780</vt:lpwstr>
      </vt:variant>
      <vt:variant>
        <vt:lpwstr/>
      </vt:variant>
      <vt:variant>
        <vt:i4>4522058</vt:i4>
      </vt:variant>
      <vt:variant>
        <vt:i4>768</vt:i4>
      </vt:variant>
      <vt:variant>
        <vt:i4>0</vt:i4>
      </vt:variant>
      <vt:variant>
        <vt:i4>5</vt:i4>
      </vt:variant>
      <vt:variant>
        <vt:lpwstr>http://hbr-russia.ru/lichnaya-effektivnost/navyki/p13762/</vt:lpwstr>
      </vt:variant>
      <vt:variant>
        <vt:lpwstr/>
      </vt:variant>
      <vt:variant>
        <vt:i4>4259916</vt:i4>
      </vt:variant>
      <vt:variant>
        <vt:i4>765</vt:i4>
      </vt:variant>
      <vt:variant>
        <vt:i4>0</vt:i4>
      </vt:variant>
      <vt:variant>
        <vt:i4>5</vt:i4>
      </vt:variant>
      <vt:variant>
        <vt:lpwstr>http://hbr-russia.ru/lichnaya-effektivnost/navyki/p14475/</vt:lpwstr>
      </vt:variant>
      <vt:variant>
        <vt:lpwstr/>
      </vt:variant>
      <vt:variant>
        <vt:i4>5111887</vt:i4>
      </vt:variant>
      <vt:variant>
        <vt:i4>762</vt:i4>
      </vt:variant>
      <vt:variant>
        <vt:i4>0</vt:i4>
      </vt:variant>
      <vt:variant>
        <vt:i4>5</vt:i4>
      </vt:variant>
      <vt:variant>
        <vt:lpwstr>http://hbr-russia.ru/lichnaya-effektivnost/navyki/p14749/</vt:lpwstr>
      </vt:variant>
      <vt:variant>
        <vt:lpwstr/>
      </vt:variant>
      <vt:variant>
        <vt:i4>5898334</vt:i4>
      </vt:variant>
      <vt:variant>
        <vt:i4>759</vt:i4>
      </vt:variant>
      <vt:variant>
        <vt:i4>0</vt:i4>
      </vt:variant>
      <vt:variant>
        <vt:i4>5</vt:i4>
      </vt:variant>
      <vt:variant>
        <vt:lpwstr>http://hbr-russia.ru/blogs/1086/</vt:lpwstr>
      </vt:variant>
      <vt:variant>
        <vt:lpwstr/>
      </vt:variant>
      <vt:variant>
        <vt:i4>1703982</vt:i4>
      </vt:variant>
      <vt:variant>
        <vt:i4>756</vt:i4>
      </vt:variant>
      <vt:variant>
        <vt:i4>0</vt:i4>
      </vt:variant>
      <vt:variant>
        <vt:i4>5</vt:i4>
      </vt:variant>
      <vt:variant>
        <vt:lpwstr>http://www.ted.com/talks/mark_bezos_a_life_lesson_from_a_volunteer_firefighter?utm_medium=on.ted.com-none&amp;utm_campaign=&amp;utm_source=blogs.hbr.org&amp;awesm=on.ted.com_q072Y&amp;share=17366b18d1&amp;utm_content=roadrunner-rrshorturl</vt:lpwstr>
      </vt:variant>
      <vt:variant>
        <vt:lpwstr/>
      </vt:variant>
      <vt:variant>
        <vt:i4>4259916</vt:i4>
      </vt:variant>
      <vt:variant>
        <vt:i4>753</vt:i4>
      </vt:variant>
      <vt:variant>
        <vt:i4>0</vt:i4>
      </vt:variant>
      <vt:variant>
        <vt:i4>5</vt:i4>
      </vt:variant>
      <vt:variant>
        <vt:lpwstr>http://hbr-russia.ru/lichnaya-effektivnost/navyki/p14475/</vt:lpwstr>
      </vt:variant>
      <vt:variant>
        <vt:lpwstr/>
      </vt:variant>
      <vt:variant>
        <vt:i4>3539050</vt:i4>
      </vt:variant>
      <vt:variant>
        <vt:i4>750</vt:i4>
      </vt:variant>
      <vt:variant>
        <vt:i4>0</vt:i4>
      </vt:variant>
      <vt:variant>
        <vt:i4>5</vt:i4>
      </vt:variant>
      <vt:variant>
        <vt:lpwstr>http://hbr-russia.ru/prodazhi-i-marketing/brending-i-razvitie-produkta/p14742/</vt:lpwstr>
      </vt:variant>
      <vt:variant>
        <vt:lpwstr/>
      </vt:variant>
      <vt:variant>
        <vt:i4>4522058</vt:i4>
      </vt:variant>
      <vt:variant>
        <vt:i4>747</vt:i4>
      </vt:variant>
      <vt:variant>
        <vt:i4>0</vt:i4>
      </vt:variant>
      <vt:variant>
        <vt:i4>5</vt:i4>
      </vt:variant>
      <vt:variant>
        <vt:lpwstr>http://hbr-russia.ru/lichnaya-effektivnost/navyki/p13762/</vt:lpwstr>
      </vt:variant>
      <vt:variant>
        <vt:lpwstr/>
      </vt:variant>
      <vt:variant>
        <vt:i4>4325444</vt:i4>
      </vt:variant>
      <vt:variant>
        <vt:i4>744</vt:i4>
      </vt:variant>
      <vt:variant>
        <vt:i4>0</vt:i4>
      </vt:variant>
      <vt:variant>
        <vt:i4>5</vt:i4>
      </vt:variant>
      <vt:variant>
        <vt:lpwstr>http://hbr-russia.ru/lichnaya-effektivnost/navyki/p13785/</vt:lpwstr>
      </vt:variant>
      <vt:variant>
        <vt:lpwstr/>
      </vt:variant>
      <vt:variant>
        <vt:i4>5374040</vt:i4>
      </vt:variant>
      <vt:variant>
        <vt:i4>741</vt:i4>
      </vt:variant>
      <vt:variant>
        <vt:i4>0</vt:i4>
      </vt:variant>
      <vt:variant>
        <vt:i4>5</vt:i4>
      </vt:variant>
      <vt:variant>
        <vt:lpwstr>http://hbr-russia.ru/blogs/1000/</vt:lpwstr>
      </vt:variant>
      <vt:variant>
        <vt:lpwstr/>
      </vt:variant>
      <vt:variant>
        <vt:i4>4259916</vt:i4>
      </vt:variant>
      <vt:variant>
        <vt:i4>738</vt:i4>
      </vt:variant>
      <vt:variant>
        <vt:i4>0</vt:i4>
      </vt:variant>
      <vt:variant>
        <vt:i4>5</vt:i4>
      </vt:variant>
      <vt:variant>
        <vt:lpwstr>http://hbr-russia.ru/lichnaya-effektivnost/navyki/p14475/</vt:lpwstr>
      </vt:variant>
      <vt:variant>
        <vt:lpwstr/>
      </vt:variant>
      <vt:variant>
        <vt:i4>6619233</vt:i4>
      </vt:variant>
      <vt:variant>
        <vt:i4>735</vt:i4>
      </vt:variant>
      <vt:variant>
        <vt:i4>0</vt:i4>
      </vt:variant>
      <vt:variant>
        <vt:i4>5</vt:i4>
      </vt:variant>
      <vt:variant>
        <vt:lpwstr>http://www.hbr-russia.ru/upload/iblock/010/0100fd1fc62ad7eea6e095561d71c1be.jpg</vt:lpwstr>
      </vt:variant>
      <vt:variant>
        <vt:lpwstr/>
      </vt:variant>
      <vt:variant>
        <vt:i4>5111887</vt:i4>
      </vt:variant>
      <vt:variant>
        <vt:i4>729</vt:i4>
      </vt:variant>
      <vt:variant>
        <vt:i4>0</vt:i4>
      </vt:variant>
      <vt:variant>
        <vt:i4>5</vt:i4>
      </vt:variant>
      <vt:variant>
        <vt:lpwstr>http://hbr-russia.ru/lichnaya-effektivnost/navyki/p14749/</vt:lpwstr>
      </vt:variant>
      <vt:variant>
        <vt:lpwstr/>
      </vt:variant>
      <vt:variant>
        <vt:i4>5898331</vt:i4>
      </vt:variant>
      <vt:variant>
        <vt:i4>726</vt:i4>
      </vt:variant>
      <vt:variant>
        <vt:i4>0</vt:i4>
      </vt:variant>
      <vt:variant>
        <vt:i4>5</vt:i4>
      </vt:variant>
      <vt:variant>
        <vt:lpwstr>http://hbr-russia.ru/blogs/1083/</vt:lpwstr>
      </vt:variant>
      <vt:variant>
        <vt:lpwstr/>
      </vt:variant>
      <vt:variant>
        <vt:i4>4522058</vt:i4>
      </vt:variant>
      <vt:variant>
        <vt:i4>723</vt:i4>
      </vt:variant>
      <vt:variant>
        <vt:i4>0</vt:i4>
      </vt:variant>
      <vt:variant>
        <vt:i4>5</vt:i4>
      </vt:variant>
      <vt:variant>
        <vt:lpwstr>http://hbr-russia.ru/lichnaya-effektivnost/navyki/p13762/</vt:lpwstr>
      </vt:variant>
      <vt:variant>
        <vt:lpwstr/>
      </vt:variant>
      <vt:variant>
        <vt:i4>4325444</vt:i4>
      </vt:variant>
      <vt:variant>
        <vt:i4>720</vt:i4>
      </vt:variant>
      <vt:variant>
        <vt:i4>0</vt:i4>
      </vt:variant>
      <vt:variant>
        <vt:i4>5</vt:i4>
      </vt:variant>
      <vt:variant>
        <vt:lpwstr>http://hbr-russia.ru/lichnaya-effektivnost/navyki/p13785/</vt:lpwstr>
      </vt:variant>
      <vt:variant>
        <vt:lpwstr/>
      </vt:variant>
      <vt:variant>
        <vt:i4>7733358</vt:i4>
      </vt:variant>
      <vt:variant>
        <vt:i4>717</vt:i4>
      </vt:variant>
      <vt:variant>
        <vt:i4>0</vt:i4>
      </vt:variant>
      <vt:variant>
        <vt:i4>5</vt:i4>
      </vt:variant>
      <vt:variant>
        <vt:lpwstr>http://hbr-russia.ru/blogs/963/</vt:lpwstr>
      </vt:variant>
      <vt:variant>
        <vt:lpwstr/>
      </vt:variant>
      <vt:variant>
        <vt:i4>4259916</vt:i4>
      </vt:variant>
      <vt:variant>
        <vt:i4>714</vt:i4>
      </vt:variant>
      <vt:variant>
        <vt:i4>0</vt:i4>
      </vt:variant>
      <vt:variant>
        <vt:i4>5</vt:i4>
      </vt:variant>
      <vt:variant>
        <vt:lpwstr>http://hbr-russia.ru/lichnaya-effektivnost/navyki/p14475/</vt:lpwstr>
      </vt:variant>
      <vt:variant>
        <vt:lpwstr/>
      </vt:variant>
      <vt:variant>
        <vt:i4>5111887</vt:i4>
      </vt:variant>
      <vt:variant>
        <vt:i4>711</vt:i4>
      </vt:variant>
      <vt:variant>
        <vt:i4>0</vt:i4>
      </vt:variant>
      <vt:variant>
        <vt:i4>5</vt:i4>
      </vt:variant>
      <vt:variant>
        <vt:lpwstr>http://hbr-russia.ru/lichnaya-effektivnost/navyki/p14749/</vt:lpwstr>
      </vt:variant>
      <vt:variant>
        <vt:lpwstr/>
      </vt:variant>
      <vt:variant>
        <vt:i4>7471209</vt:i4>
      </vt:variant>
      <vt:variant>
        <vt:i4>708</vt:i4>
      </vt:variant>
      <vt:variant>
        <vt:i4>0</vt:i4>
      </vt:variant>
      <vt:variant>
        <vt:i4>5</vt:i4>
      </vt:variant>
      <vt:variant>
        <vt:lpwstr>http://hbr-russia.ru/blogs/618/</vt:lpwstr>
      </vt:variant>
      <vt:variant>
        <vt:lpwstr/>
      </vt:variant>
      <vt:variant>
        <vt:i4>4522058</vt:i4>
      </vt:variant>
      <vt:variant>
        <vt:i4>705</vt:i4>
      </vt:variant>
      <vt:variant>
        <vt:i4>0</vt:i4>
      </vt:variant>
      <vt:variant>
        <vt:i4>5</vt:i4>
      </vt:variant>
      <vt:variant>
        <vt:lpwstr>http://hbr-russia.ru/lichnaya-effektivnost/navyki/p15500/</vt:lpwstr>
      </vt:variant>
      <vt:variant>
        <vt:lpwstr/>
      </vt:variant>
      <vt:variant>
        <vt:i4>4259916</vt:i4>
      </vt:variant>
      <vt:variant>
        <vt:i4>702</vt:i4>
      </vt:variant>
      <vt:variant>
        <vt:i4>0</vt:i4>
      </vt:variant>
      <vt:variant>
        <vt:i4>5</vt:i4>
      </vt:variant>
      <vt:variant>
        <vt:lpwstr>http://hbr-russia.ru/lichnaya-effektivnost/navyki/p14475/</vt:lpwstr>
      </vt:variant>
      <vt:variant>
        <vt:lpwstr/>
      </vt:variant>
      <vt:variant>
        <vt:i4>5111887</vt:i4>
      </vt:variant>
      <vt:variant>
        <vt:i4>699</vt:i4>
      </vt:variant>
      <vt:variant>
        <vt:i4>0</vt:i4>
      </vt:variant>
      <vt:variant>
        <vt:i4>5</vt:i4>
      </vt:variant>
      <vt:variant>
        <vt:lpwstr>http://hbr-russia.ru/lichnaya-effektivnost/navyki/p14749/</vt:lpwstr>
      </vt:variant>
      <vt:variant>
        <vt:lpwstr/>
      </vt:variant>
      <vt:variant>
        <vt:i4>7405673</vt:i4>
      </vt:variant>
      <vt:variant>
        <vt:i4>696</vt:i4>
      </vt:variant>
      <vt:variant>
        <vt:i4>0</vt:i4>
      </vt:variant>
      <vt:variant>
        <vt:i4>5</vt:i4>
      </vt:variant>
      <vt:variant>
        <vt:lpwstr>http://hbr-russia.ru/blogs/815/</vt:lpwstr>
      </vt:variant>
      <vt:variant>
        <vt:lpwstr/>
      </vt:variant>
      <vt:variant>
        <vt:i4>5046347</vt:i4>
      </vt:variant>
      <vt:variant>
        <vt:i4>693</vt:i4>
      </vt:variant>
      <vt:variant>
        <vt:i4>0</vt:i4>
      </vt:variant>
      <vt:variant>
        <vt:i4>5</vt:i4>
      </vt:variant>
      <vt:variant>
        <vt:lpwstr>http://hbr-russia.ru/lichnaya-effektivnost/navyki/p15419/</vt:lpwstr>
      </vt:variant>
      <vt:variant>
        <vt:lpwstr/>
      </vt:variant>
      <vt:variant>
        <vt:i4>4259916</vt:i4>
      </vt:variant>
      <vt:variant>
        <vt:i4>690</vt:i4>
      </vt:variant>
      <vt:variant>
        <vt:i4>0</vt:i4>
      </vt:variant>
      <vt:variant>
        <vt:i4>5</vt:i4>
      </vt:variant>
      <vt:variant>
        <vt:lpwstr>http://hbr-russia.ru/lichnaya-effektivnost/navyki/p14475/</vt:lpwstr>
      </vt:variant>
      <vt:variant>
        <vt:lpwstr/>
      </vt:variant>
      <vt:variant>
        <vt:i4>655425</vt:i4>
      </vt:variant>
      <vt:variant>
        <vt:i4>687</vt:i4>
      </vt:variant>
      <vt:variant>
        <vt:i4>0</vt:i4>
      </vt:variant>
      <vt:variant>
        <vt:i4>5</vt:i4>
      </vt:variant>
      <vt:variant>
        <vt:lpwstr>http://www.ted.com/talks/amy_cuddy_your_body_language_shapes_who_you_are?language=en</vt:lpwstr>
      </vt:variant>
      <vt:variant>
        <vt:lpwstr/>
      </vt:variant>
      <vt:variant>
        <vt:i4>5111887</vt:i4>
      </vt:variant>
      <vt:variant>
        <vt:i4>684</vt:i4>
      </vt:variant>
      <vt:variant>
        <vt:i4>0</vt:i4>
      </vt:variant>
      <vt:variant>
        <vt:i4>5</vt:i4>
      </vt:variant>
      <vt:variant>
        <vt:lpwstr>http://hbr-russia.ru/lichnaya-effektivnost/navyki/p14749/</vt:lpwstr>
      </vt:variant>
      <vt:variant>
        <vt:lpwstr/>
      </vt:variant>
      <vt:variant>
        <vt:i4>327685</vt:i4>
      </vt:variant>
      <vt:variant>
        <vt:i4>681</vt:i4>
      </vt:variant>
      <vt:variant>
        <vt:i4>0</vt:i4>
      </vt:variant>
      <vt:variant>
        <vt:i4>5</vt:i4>
      </vt:variant>
      <vt:variant>
        <vt:lpwstr>https://soundcloud.com/allison-shapira/nervous-vs-confident-voice</vt:lpwstr>
      </vt:variant>
      <vt:variant>
        <vt:lpwstr/>
      </vt:variant>
      <vt:variant>
        <vt:i4>5898320</vt:i4>
      </vt:variant>
      <vt:variant>
        <vt:i4>678</vt:i4>
      </vt:variant>
      <vt:variant>
        <vt:i4>0</vt:i4>
      </vt:variant>
      <vt:variant>
        <vt:i4>5</vt:i4>
      </vt:variant>
      <vt:variant>
        <vt:lpwstr>http://hbr-russia.ru/blogs/1189/</vt:lpwstr>
      </vt:variant>
      <vt:variant>
        <vt:lpwstr/>
      </vt:variant>
      <vt:variant>
        <vt:i4>4522076</vt:i4>
      </vt:variant>
      <vt:variant>
        <vt:i4>675</vt:i4>
      </vt:variant>
      <vt:variant>
        <vt:i4>0</vt:i4>
      </vt:variant>
      <vt:variant>
        <vt:i4>5</vt:i4>
      </vt:variant>
      <vt:variant>
        <vt:lpwstr>http://hbr-russia.ru/lichnaya-effektivnost/navyki/a15570/</vt:lpwstr>
      </vt:variant>
      <vt:variant>
        <vt:lpwstr/>
      </vt:variant>
      <vt:variant>
        <vt:i4>5046347</vt:i4>
      </vt:variant>
      <vt:variant>
        <vt:i4>672</vt:i4>
      </vt:variant>
      <vt:variant>
        <vt:i4>0</vt:i4>
      </vt:variant>
      <vt:variant>
        <vt:i4>5</vt:i4>
      </vt:variant>
      <vt:variant>
        <vt:lpwstr>http://hbr-russia.ru/lichnaya-effektivnost/navyki/p15419/</vt:lpwstr>
      </vt:variant>
      <vt:variant>
        <vt:lpwstr/>
      </vt:variant>
      <vt:variant>
        <vt:i4>4259916</vt:i4>
      </vt:variant>
      <vt:variant>
        <vt:i4>669</vt:i4>
      </vt:variant>
      <vt:variant>
        <vt:i4>0</vt:i4>
      </vt:variant>
      <vt:variant>
        <vt:i4>5</vt:i4>
      </vt:variant>
      <vt:variant>
        <vt:lpwstr>http://hbr-russia.ru/lichnaya-effektivnost/navyki/p14475/</vt:lpwstr>
      </vt:variant>
      <vt:variant>
        <vt:lpwstr/>
      </vt:variant>
      <vt:variant>
        <vt:i4>5111887</vt:i4>
      </vt:variant>
      <vt:variant>
        <vt:i4>666</vt:i4>
      </vt:variant>
      <vt:variant>
        <vt:i4>0</vt:i4>
      </vt:variant>
      <vt:variant>
        <vt:i4>5</vt:i4>
      </vt:variant>
      <vt:variant>
        <vt:lpwstr>http://hbr-russia.ru/lichnaya-effektivnost/navyki/p14749/</vt:lpwstr>
      </vt:variant>
      <vt:variant>
        <vt:lpwstr/>
      </vt:variant>
      <vt:variant>
        <vt:i4>5963856</vt:i4>
      </vt:variant>
      <vt:variant>
        <vt:i4>663</vt:i4>
      </vt:variant>
      <vt:variant>
        <vt:i4>0</vt:i4>
      </vt:variant>
      <vt:variant>
        <vt:i4>5</vt:i4>
      </vt:variant>
      <vt:variant>
        <vt:lpwstr>http://hbr-russia.ru/blogs/1098/</vt:lpwstr>
      </vt:variant>
      <vt:variant>
        <vt:lpwstr/>
      </vt:variant>
      <vt:variant>
        <vt:i4>1835075</vt:i4>
      </vt:variant>
      <vt:variant>
        <vt:i4>660</vt:i4>
      </vt:variant>
      <vt:variant>
        <vt:i4>0</vt:i4>
      </vt:variant>
      <vt:variant>
        <vt:i4>5</vt:i4>
      </vt:variant>
      <vt:variant>
        <vt:lpwstr>http://ekb.dk.ru/wiki/uralskaya-palata-nedvizhimosti</vt:lpwstr>
      </vt:variant>
      <vt:variant>
        <vt:lpwstr/>
      </vt:variant>
      <vt:variant>
        <vt:i4>5308505</vt:i4>
      </vt:variant>
      <vt:variant>
        <vt:i4>657</vt:i4>
      </vt:variant>
      <vt:variant>
        <vt:i4>0</vt:i4>
      </vt:variant>
      <vt:variant>
        <vt:i4>5</vt:i4>
      </vt:variant>
      <vt:variant>
        <vt:lpwstr>http://ekb.dk.ru/wiki/bogdanov-eduard</vt:lpwstr>
      </vt:variant>
      <vt:variant>
        <vt:lpwstr/>
      </vt:variant>
      <vt:variant>
        <vt:i4>6815847</vt:i4>
      </vt:variant>
      <vt:variant>
        <vt:i4>654</vt:i4>
      </vt:variant>
      <vt:variant>
        <vt:i4>0</vt:i4>
      </vt:variant>
      <vt:variant>
        <vt:i4>5</vt:i4>
      </vt:variant>
      <vt:variant>
        <vt:lpwstr>http://ekb.dk.ru/wiki/marshal-grad</vt:lpwstr>
      </vt:variant>
      <vt:variant>
        <vt:lpwstr/>
      </vt:variant>
      <vt:variant>
        <vt:i4>2687028</vt:i4>
      </vt:variant>
      <vt:variant>
        <vt:i4>651</vt:i4>
      </vt:variant>
      <vt:variant>
        <vt:i4>0</vt:i4>
      </vt:variant>
      <vt:variant>
        <vt:i4>5</vt:i4>
      </vt:variant>
      <vt:variant>
        <vt:lpwstr>http://ekb.dk.ru/wiki/igor-lebedev</vt:lpwstr>
      </vt:variant>
      <vt:variant>
        <vt:lpwstr/>
      </vt:variant>
      <vt:variant>
        <vt:i4>3342382</vt:i4>
      </vt:variant>
      <vt:variant>
        <vt:i4>648</vt:i4>
      </vt:variant>
      <vt:variant>
        <vt:i4>0</vt:i4>
      </vt:variant>
      <vt:variant>
        <vt:i4>5</vt:i4>
      </vt:variant>
      <vt:variant>
        <vt:lpwstr>http://ekb.dk.ru/wiki/doktor-plyus</vt:lpwstr>
      </vt:variant>
      <vt:variant>
        <vt:lpwstr/>
      </vt:variant>
      <vt:variant>
        <vt:i4>6029343</vt:i4>
      </vt:variant>
      <vt:variant>
        <vt:i4>645</vt:i4>
      </vt:variant>
      <vt:variant>
        <vt:i4>0</vt:i4>
      </vt:variant>
      <vt:variant>
        <vt:i4>5</vt:i4>
      </vt:variant>
      <vt:variant>
        <vt:lpwstr>http://ekb.dk.ru/wiki/tereshchuk-aleksandr-vasilevich</vt:lpwstr>
      </vt:variant>
      <vt:variant>
        <vt:lpwstr/>
      </vt:variant>
      <vt:variant>
        <vt:i4>4849694</vt:i4>
      </vt:variant>
      <vt:variant>
        <vt:i4>642</vt:i4>
      </vt:variant>
      <vt:variant>
        <vt:i4>0</vt:i4>
      </vt:variant>
      <vt:variant>
        <vt:i4>5</vt:i4>
      </vt:variant>
      <vt:variant>
        <vt:lpwstr>http://krasnoyarsk.dk.ru/wiki/genezis</vt:lpwstr>
      </vt:variant>
      <vt:variant>
        <vt:lpwstr/>
      </vt:variant>
      <vt:variant>
        <vt:i4>7929952</vt:i4>
      </vt:variant>
      <vt:variant>
        <vt:i4>639</vt:i4>
      </vt:variant>
      <vt:variant>
        <vt:i4>0</vt:i4>
      </vt:variant>
      <vt:variant>
        <vt:i4>5</vt:i4>
      </vt:variant>
      <vt:variant>
        <vt:lpwstr>http://ekb.dk.ru/wiki/denisov-artem</vt:lpwstr>
      </vt:variant>
      <vt:variant>
        <vt:lpwstr/>
      </vt:variant>
      <vt:variant>
        <vt:i4>5505106</vt:i4>
      </vt:variant>
      <vt:variant>
        <vt:i4>636</vt:i4>
      </vt:variant>
      <vt:variant>
        <vt:i4>0</vt:i4>
      </vt:variant>
      <vt:variant>
        <vt:i4>5</vt:i4>
      </vt:variant>
      <vt:variant>
        <vt:lpwstr>http://www.dk.ru/wiki/uralskie-avialinii</vt:lpwstr>
      </vt:variant>
      <vt:variant>
        <vt:lpwstr/>
      </vt:variant>
      <vt:variant>
        <vt:i4>851989</vt:i4>
      </vt:variant>
      <vt:variant>
        <vt:i4>633</vt:i4>
      </vt:variant>
      <vt:variant>
        <vt:i4>0</vt:i4>
      </vt:variant>
      <vt:variant>
        <vt:i4>5</vt:i4>
      </vt:variant>
      <vt:variant>
        <vt:lpwstr>http://ekb.dk.ru/wiki/led-energy</vt:lpwstr>
      </vt:variant>
      <vt:variant>
        <vt:lpwstr/>
      </vt:variant>
      <vt:variant>
        <vt:i4>2818100</vt:i4>
      </vt:variant>
      <vt:variant>
        <vt:i4>630</vt:i4>
      </vt:variant>
      <vt:variant>
        <vt:i4>0</vt:i4>
      </vt:variant>
      <vt:variant>
        <vt:i4>5</vt:i4>
      </vt:variant>
      <vt:variant>
        <vt:lpwstr>http://ekb.dk.ru/wiki/titman-elena</vt:lpwstr>
      </vt:variant>
      <vt:variant>
        <vt:lpwstr/>
      </vt:variant>
      <vt:variant>
        <vt:i4>2752631</vt:i4>
      </vt:variant>
      <vt:variant>
        <vt:i4>627</vt:i4>
      </vt:variant>
      <vt:variant>
        <vt:i4>0</vt:i4>
      </vt:variant>
      <vt:variant>
        <vt:i4>5</vt:i4>
      </vt:variant>
      <vt:variant>
        <vt:lpwstr>http://ekb.dk.ru/wiki/dirizhabl</vt:lpwstr>
      </vt:variant>
      <vt:variant>
        <vt:lpwstr/>
      </vt:variant>
      <vt:variant>
        <vt:i4>786459</vt:i4>
      </vt:variant>
      <vt:variant>
        <vt:i4>624</vt:i4>
      </vt:variant>
      <vt:variant>
        <vt:i4>0</vt:i4>
      </vt:variant>
      <vt:variant>
        <vt:i4>5</vt:i4>
      </vt:variant>
      <vt:variant>
        <vt:lpwstr>http://ekb.dk.ru/wiki/sem-pyatnic</vt:lpwstr>
      </vt:variant>
      <vt:variant>
        <vt:lpwstr/>
      </vt:variant>
      <vt:variant>
        <vt:i4>6881394</vt:i4>
      </vt:variant>
      <vt:variant>
        <vt:i4>621</vt:i4>
      </vt:variant>
      <vt:variant>
        <vt:i4>0</vt:i4>
      </vt:variant>
      <vt:variant>
        <vt:i4>5</vt:i4>
      </vt:variant>
      <vt:variant>
        <vt:lpwstr>http://ekb.dk.ru/wiki/chamovskikh-vladimir</vt:lpwstr>
      </vt:variant>
      <vt:variant>
        <vt:lpwstr/>
      </vt:variant>
      <vt:variant>
        <vt:i4>5242946</vt:i4>
      </vt:variant>
      <vt:variant>
        <vt:i4>618</vt:i4>
      </vt:variant>
      <vt:variant>
        <vt:i4>0</vt:i4>
      </vt:variant>
      <vt:variant>
        <vt:i4>5</vt:i4>
      </vt:variant>
      <vt:variant>
        <vt:lpwstr>http://hbr-russia.ru/lichnaya-effektivnost/peregovory/p14012/</vt:lpwstr>
      </vt:variant>
      <vt:variant>
        <vt:lpwstr/>
      </vt:variant>
      <vt:variant>
        <vt:i4>5505098</vt:i4>
      </vt:variant>
      <vt:variant>
        <vt:i4>615</vt:i4>
      </vt:variant>
      <vt:variant>
        <vt:i4>0</vt:i4>
      </vt:variant>
      <vt:variant>
        <vt:i4>5</vt:i4>
      </vt:variant>
      <vt:variant>
        <vt:lpwstr>http://hbr-russia.ru/lichnaya-effektivnost/peregovory/p14197/</vt:lpwstr>
      </vt:variant>
      <vt:variant>
        <vt:lpwstr/>
      </vt:variant>
      <vt:variant>
        <vt:i4>5308501</vt:i4>
      </vt:variant>
      <vt:variant>
        <vt:i4>612</vt:i4>
      </vt:variant>
      <vt:variant>
        <vt:i4>0</vt:i4>
      </vt:variant>
      <vt:variant>
        <vt:i4>5</vt:i4>
      </vt:variant>
      <vt:variant>
        <vt:lpwstr>http://hbr-russia.ru/lichnaya-effektivnost/peregovory/a11526/</vt:lpwstr>
      </vt:variant>
      <vt:variant>
        <vt:lpwstr/>
      </vt:variant>
      <vt:variant>
        <vt:i4>5636167</vt:i4>
      </vt:variant>
      <vt:variant>
        <vt:i4>609</vt:i4>
      </vt:variant>
      <vt:variant>
        <vt:i4>0</vt:i4>
      </vt:variant>
      <vt:variant>
        <vt:i4>5</vt:i4>
      </vt:variant>
      <vt:variant>
        <vt:lpwstr>http://hbr-russia.ru/lichnaya-effektivnost/peregovory/p14044/</vt:lpwstr>
      </vt:variant>
      <vt:variant>
        <vt:lpwstr/>
      </vt:variant>
      <vt:variant>
        <vt:i4>7471201</vt:i4>
      </vt:variant>
      <vt:variant>
        <vt:i4>606</vt:i4>
      </vt:variant>
      <vt:variant>
        <vt:i4>0</vt:i4>
      </vt:variant>
      <vt:variant>
        <vt:i4>5</vt:i4>
      </vt:variant>
      <vt:variant>
        <vt:lpwstr>http://hbr-russia.ru/blogs/799/</vt:lpwstr>
      </vt:variant>
      <vt:variant>
        <vt:lpwstr/>
      </vt:variant>
      <vt:variant>
        <vt:i4>4522058</vt:i4>
      </vt:variant>
      <vt:variant>
        <vt:i4>603</vt:i4>
      </vt:variant>
      <vt:variant>
        <vt:i4>0</vt:i4>
      </vt:variant>
      <vt:variant>
        <vt:i4>5</vt:i4>
      </vt:variant>
      <vt:variant>
        <vt:lpwstr>http://hbr-russia.ru/lichnaya-effektivnost/navyki/p13762/</vt:lpwstr>
      </vt:variant>
      <vt:variant>
        <vt:lpwstr/>
      </vt:variant>
      <vt:variant>
        <vt:i4>4259916</vt:i4>
      </vt:variant>
      <vt:variant>
        <vt:i4>600</vt:i4>
      </vt:variant>
      <vt:variant>
        <vt:i4>0</vt:i4>
      </vt:variant>
      <vt:variant>
        <vt:i4>5</vt:i4>
      </vt:variant>
      <vt:variant>
        <vt:lpwstr>http://hbr-russia.ru/lichnaya-effektivnost/navyki/p14475/</vt:lpwstr>
      </vt:variant>
      <vt:variant>
        <vt:lpwstr/>
      </vt:variant>
      <vt:variant>
        <vt:i4>5111887</vt:i4>
      </vt:variant>
      <vt:variant>
        <vt:i4>597</vt:i4>
      </vt:variant>
      <vt:variant>
        <vt:i4>0</vt:i4>
      </vt:variant>
      <vt:variant>
        <vt:i4>5</vt:i4>
      </vt:variant>
      <vt:variant>
        <vt:lpwstr>http://hbr-russia.ru/lichnaya-effektivnost/navyki/p14749/</vt:lpwstr>
      </vt:variant>
      <vt:variant>
        <vt:lpwstr/>
      </vt:variant>
      <vt:variant>
        <vt:i4>196617</vt:i4>
      </vt:variant>
      <vt:variant>
        <vt:i4>594</vt:i4>
      </vt:variant>
      <vt:variant>
        <vt:i4>0</vt:i4>
      </vt:variant>
      <vt:variant>
        <vt:i4>5</vt:i4>
      </vt:variant>
      <vt:variant>
        <vt:lpwstr>http://hbr-russia.ru/lichnaya-effektivnost/lichnye-kachestva/p15787/</vt:lpwstr>
      </vt:variant>
      <vt:variant>
        <vt:lpwstr/>
      </vt:variant>
      <vt:variant>
        <vt:i4>7995497</vt:i4>
      </vt:variant>
      <vt:variant>
        <vt:i4>591</vt:i4>
      </vt:variant>
      <vt:variant>
        <vt:i4>0</vt:i4>
      </vt:variant>
      <vt:variant>
        <vt:i4>5</vt:i4>
      </vt:variant>
      <vt:variant>
        <vt:lpwstr>http://hbr-russia.ru/blogs/711/</vt:lpwstr>
      </vt:variant>
      <vt:variant>
        <vt:lpwstr/>
      </vt:variant>
      <vt:variant>
        <vt:i4>7340137</vt:i4>
      </vt:variant>
      <vt:variant>
        <vt:i4>588</vt:i4>
      </vt:variant>
      <vt:variant>
        <vt:i4>0</vt:i4>
      </vt:variant>
      <vt:variant>
        <vt:i4>5</vt:i4>
      </vt:variant>
      <vt:variant>
        <vt:lpwstr>http://hbr-russia.ru/blogs/915/</vt:lpwstr>
      </vt:variant>
      <vt:variant>
        <vt:lpwstr/>
      </vt:variant>
      <vt:variant>
        <vt:i4>1310812</vt:i4>
      </vt:variant>
      <vt:variant>
        <vt:i4>585</vt:i4>
      </vt:variant>
      <vt:variant>
        <vt:i4>0</vt:i4>
      </vt:variant>
      <vt:variant>
        <vt:i4>5</vt:i4>
      </vt:variant>
      <vt:variant>
        <vt:lpwstr>http://hbr-russia.ru/archive/journal/207/</vt:lpwstr>
      </vt:variant>
      <vt:variant>
        <vt:lpwstr/>
      </vt:variant>
      <vt:variant>
        <vt:i4>1048637</vt:i4>
      </vt:variant>
      <vt:variant>
        <vt:i4>578</vt:i4>
      </vt:variant>
      <vt:variant>
        <vt:i4>0</vt:i4>
      </vt:variant>
      <vt:variant>
        <vt:i4>5</vt:i4>
      </vt:variant>
      <vt:variant>
        <vt:lpwstr/>
      </vt:variant>
      <vt:variant>
        <vt:lpwstr>_Toc510512913</vt:lpwstr>
      </vt:variant>
      <vt:variant>
        <vt:i4>1048637</vt:i4>
      </vt:variant>
      <vt:variant>
        <vt:i4>572</vt:i4>
      </vt:variant>
      <vt:variant>
        <vt:i4>0</vt:i4>
      </vt:variant>
      <vt:variant>
        <vt:i4>5</vt:i4>
      </vt:variant>
      <vt:variant>
        <vt:lpwstr/>
      </vt:variant>
      <vt:variant>
        <vt:lpwstr>_Toc510512912</vt:lpwstr>
      </vt:variant>
      <vt:variant>
        <vt:i4>1048637</vt:i4>
      </vt:variant>
      <vt:variant>
        <vt:i4>566</vt:i4>
      </vt:variant>
      <vt:variant>
        <vt:i4>0</vt:i4>
      </vt:variant>
      <vt:variant>
        <vt:i4>5</vt:i4>
      </vt:variant>
      <vt:variant>
        <vt:lpwstr/>
      </vt:variant>
      <vt:variant>
        <vt:lpwstr>_Toc510512911</vt:lpwstr>
      </vt:variant>
      <vt:variant>
        <vt:i4>1048637</vt:i4>
      </vt:variant>
      <vt:variant>
        <vt:i4>560</vt:i4>
      </vt:variant>
      <vt:variant>
        <vt:i4>0</vt:i4>
      </vt:variant>
      <vt:variant>
        <vt:i4>5</vt:i4>
      </vt:variant>
      <vt:variant>
        <vt:lpwstr/>
      </vt:variant>
      <vt:variant>
        <vt:lpwstr>_Toc510512910</vt:lpwstr>
      </vt:variant>
      <vt:variant>
        <vt:i4>1114173</vt:i4>
      </vt:variant>
      <vt:variant>
        <vt:i4>554</vt:i4>
      </vt:variant>
      <vt:variant>
        <vt:i4>0</vt:i4>
      </vt:variant>
      <vt:variant>
        <vt:i4>5</vt:i4>
      </vt:variant>
      <vt:variant>
        <vt:lpwstr/>
      </vt:variant>
      <vt:variant>
        <vt:lpwstr>_Toc510512909</vt:lpwstr>
      </vt:variant>
      <vt:variant>
        <vt:i4>1114173</vt:i4>
      </vt:variant>
      <vt:variant>
        <vt:i4>548</vt:i4>
      </vt:variant>
      <vt:variant>
        <vt:i4>0</vt:i4>
      </vt:variant>
      <vt:variant>
        <vt:i4>5</vt:i4>
      </vt:variant>
      <vt:variant>
        <vt:lpwstr/>
      </vt:variant>
      <vt:variant>
        <vt:lpwstr>_Toc510512908</vt:lpwstr>
      </vt:variant>
      <vt:variant>
        <vt:i4>1114173</vt:i4>
      </vt:variant>
      <vt:variant>
        <vt:i4>542</vt:i4>
      </vt:variant>
      <vt:variant>
        <vt:i4>0</vt:i4>
      </vt:variant>
      <vt:variant>
        <vt:i4>5</vt:i4>
      </vt:variant>
      <vt:variant>
        <vt:lpwstr/>
      </vt:variant>
      <vt:variant>
        <vt:lpwstr>_Toc510512907</vt:lpwstr>
      </vt:variant>
      <vt:variant>
        <vt:i4>1114173</vt:i4>
      </vt:variant>
      <vt:variant>
        <vt:i4>536</vt:i4>
      </vt:variant>
      <vt:variant>
        <vt:i4>0</vt:i4>
      </vt:variant>
      <vt:variant>
        <vt:i4>5</vt:i4>
      </vt:variant>
      <vt:variant>
        <vt:lpwstr/>
      </vt:variant>
      <vt:variant>
        <vt:lpwstr>_Toc510512906</vt:lpwstr>
      </vt:variant>
      <vt:variant>
        <vt:i4>1114173</vt:i4>
      </vt:variant>
      <vt:variant>
        <vt:i4>530</vt:i4>
      </vt:variant>
      <vt:variant>
        <vt:i4>0</vt:i4>
      </vt:variant>
      <vt:variant>
        <vt:i4>5</vt:i4>
      </vt:variant>
      <vt:variant>
        <vt:lpwstr/>
      </vt:variant>
      <vt:variant>
        <vt:lpwstr>_Toc510512905</vt:lpwstr>
      </vt:variant>
      <vt:variant>
        <vt:i4>1114173</vt:i4>
      </vt:variant>
      <vt:variant>
        <vt:i4>524</vt:i4>
      </vt:variant>
      <vt:variant>
        <vt:i4>0</vt:i4>
      </vt:variant>
      <vt:variant>
        <vt:i4>5</vt:i4>
      </vt:variant>
      <vt:variant>
        <vt:lpwstr/>
      </vt:variant>
      <vt:variant>
        <vt:lpwstr>_Toc510512904</vt:lpwstr>
      </vt:variant>
      <vt:variant>
        <vt:i4>1114173</vt:i4>
      </vt:variant>
      <vt:variant>
        <vt:i4>518</vt:i4>
      </vt:variant>
      <vt:variant>
        <vt:i4>0</vt:i4>
      </vt:variant>
      <vt:variant>
        <vt:i4>5</vt:i4>
      </vt:variant>
      <vt:variant>
        <vt:lpwstr/>
      </vt:variant>
      <vt:variant>
        <vt:lpwstr>_Toc510512903</vt:lpwstr>
      </vt:variant>
      <vt:variant>
        <vt:i4>1114173</vt:i4>
      </vt:variant>
      <vt:variant>
        <vt:i4>512</vt:i4>
      </vt:variant>
      <vt:variant>
        <vt:i4>0</vt:i4>
      </vt:variant>
      <vt:variant>
        <vt:i4>5</vt:i4>
      </vt:variant>
      <vt:variant>
        <vt:lpwstr/>
      </vt:variant>
      <vt:variant>
        <vt:lpwstr>_Toc510512902</vt:lpwstr>
      </vt:variant>
      <vt:variant>
        <vt:i4>1114173</vt:i4>
      </vt:variant>
      <vt:variant>
        <vt:i4>506</vt:i4>
      </vt:variant>
      <vt:variant>
        <vt:i4>0</vt:i4>
      </vt:variant>
      <vt:variant>
        <vt:i4>5</vt:i4>
      </vt:variant>
      <vt:variant>
        <vt:lpwstr/>
      </vt:variant>
      <vt:variant>
        <vt:lpwstr>_Toc510512901</vt:lpwstr>
      </vt:variant>
      <vt:variant>
        <vt:i4>1114173</vt:i4>
      </vt:variant>
      <vt:variant>
        <vt:i4>500</vt:i4>
      </vt:variant>
      <vt:variant>
        <vt:i4>0</vt:i4>
      </vt:variant>
      <vt:variant>
        <vt:i4>5</vt:i4>
      </vt:variant>
      <vt:variant>
        <vt:lpwstr/>
      </vt:variant>
      <vt:variant>
        <vt:lpwstr>_Toc510512900</vt:lpwstr>
      </vt:variant>
      <vt:variant>
        <vt:i4>1572924</vt:i4>
      </vt:variant>
      <vt:variant>
        <vt:i4>494</vt:i4>
      </vt:variant>
      <vt:variant>
        <vt:i4>0</vt:i4>
      </vt:variant>
      <vt:variant>
        <vt:i4>5</vt:i4>
      </vt:variant>
      <vt:variant>
        <vt:lpwstr/>
      </vt:variant>
      <vt:variant>
        <vt:lpwstr>_Toc510512899</vt:lpwstr>
      </vt:variant>
      <vt:variant>
        <vt:i4>1572924</vt:i4>
      </vt:variant>
      <vt:variant>
        <vt:i4>488</vt:i4>
      </vt:variant>
      <vt:variant>
        <vt:i4>0</vt:i4>
      </vt:variant>
      <vt:variant>
        <vt:i4>5</vt:i4>
      </vt:variant>
      <vt:variant>
        <vt:lpwstr/>
      </vt:variant>
      <vt:variant>
        <vt:lpwstr>_Toc510512898</vt:lpwstr>
      </vt:variant>
      <vt:variant>
        <vt:i4>1572924</vt:i4>
      </vt:variant>
      <vt:variant>
        <vt:i4>482</vt:i4>
      </vt:variant>
      <vt:variant>
        <vt:i4>0</vt:i4>
      </vt:variant>
      <vt:variant>
        <vt:i4>5</vt:i4>
      </vt:variant>
      <vt:variant>
        <vt:lpwstr/>
      </vt:variant>
      <vt:variant>
        <vt:lpwstr>_Toc510512897</vt:lpwstr>
      </vt:variant>
      <vt:variant>
        <vt:i4>1572924</vt:i4>
      </vt:variant>
      <vt:variant>
        <vt:i4>476</vt:i4>
      </vt:variant>
      <vt:variant>
        <vt:i4>0</vt:i4>
      </vt:variant>
      <vt:variant>
        <vt:i4>5</vt:i4>
      </vt:variant>
      <vt:variant>
        <vt:lpwstr/>
      </vt:variant>
      <vt:variant>
        <vt:lpwstr>_Toc510512896</vt:lpwstr>
      </vt:variant>
      <vt:variant>
        <vt:i4>1572924</vt:i4>
      </vt:variant>
      <vt:variant>
        <vt:i4>470</vt:i4>
      </vt:variant>
      <vt:variant>
        <vt:i4>0</vt:i4>
      </vt:variant>
      <vt:variant>
        <vt:i4>5</vt:i4>
      </vt:variant>
      <vt:variant>
        <vt:lpwstr/>
      </vt:variant>
      <vt:variant>
        <vt:lpwstr>_Toc510512895</vt:lpwstr>
      </vt:variant>
      <vt:variant>
        <vt:i4>1572924</vt:i4>
      </vt:variant>
      <vt:variant>
        <vt:i4>464</vt:i4>
      </vt:variant>
      <vt:variant>
        <vt:i4>0</vt:i4>
      </vt:variant>
      <vt:variant>
        <vt:i4>5</vt:i4>
      </vt:variant>
      <vt:variant>
        <vt:lpwstr/>
      </vt:variant>
      <vt:variant>
        <vt:lpwstr>_Toc510512894</vt:lpwstr>
      </vt:variant>
      <vt:variant>
        <vt:i4>1572924</vt:i4>
      </vt:variant>
      <vt:variant>
        <vt:i4>458</vt:i4>
      </vt:variant>
      <vt:variant>
        <vt:i4>0</vt:i4>
      </vt:variant>
      <vt:variant>
        <vt:i4>5</vt:i4>
      </vt:variant>
      <vt:variant>
        <vt:lpwstr/>
      </vt:variant>
      <vt:variant>
        <vt:lpwstr>_Toc510512893</vt:lpwstr>
      </vt:variant>
      <vt:variant>
        <vt:i4>1572924</vt:i4>
      </vt:variant>
      <vt:variant>
        <vt:i4>452</vt:i4>
      </vt:variant>
      <vt:variant>
        <vt:i4>0</vt:i4>
      </vt:variant>
      <vt:variant>
        <vt:i4>5</vt:i4>
      </vt:variant>
      <vt:variant>
        <vt:lpwstr/>
      </vt:variant>
      <vt:variant>
        <vt:lpwstr>_Toc510512892</vt:lpwstr>
      </vt:variant>
      <vt:variant>
        <vt:i4>1572924</vt:i4>
      </vt:variant>
      <vt:variant>
        <vt:i4>446</vt:i4>
      </vt:variant>
      <vt:variant>
        <vt:i4>0</vt:i4>
      </vt:variant>
      <vt:variant>
        <vt:i4>5</vt:i4>
      </vt:variant>
      <vt:variant>
        <vt:lpwstr/>
      </vt:variant>
      <vt:variant>
        <vt:lpwstr>_Toc510512891</vt:lpwstr>
      </vt:variant>
      <vt:variant>
        <vt:i4>1572924</vt:i4>
      </vt:variant>
      <vt:variant>
        <vt:i4>440</vt:i4>
      </vt:variant>
      <vt:variant>
        <vt:i4>0</vt:i4>
      </vt:variant>
      <vt:variant>
        <vt:i4>5</vt:i4>
      </vt:variant>
      <vt:variant>
        <vt:lpwstr/>
      </vt:variant>
      <vt:variant>
        <vt:lpwstr>_Toc510512890</vt:lpwstr>
      </vt:variant>
      <vt:variant>
        <vt:i4>1638460</vt:i4>
      </vt:variant>
      <vt:variant>
        <vt:i4>434</vt:i4>
      </vt:variant>
      <vt:variant>
        <vt:i4>0</vt:i4>
      </vt:variant>
      <vt:variant>
        <vt:i4>5</vt:i4>
      </vt:variant>
      <vt:variant>
        <vt:lpwstr/>
      </vt:variant>
      <vt:variant>
        <vt:lpwstr>_Toc510512889</vt:lpwstr>
      </vt:variant>
      <vt:variant>
        <vt:i4>1638460</vt:i4>
      </vt:variant>
      <vt:variant>
        <vt:i4>428</vt:i4>
      </vt:variant>
      <vt:variant>
        <vt:i4>0</vt:i4>
      </vt:variant>
      <vt:variant>
        <vt:i4>5</vt:i4>
      </vt:variant>
      <vt:variant>
        <vt:lpwstr/>
      </vt:variant>
      <vt:variant>
        <vt:lpwstr>_Toc510512888</vt:lpwstr>
      </vt:variant>
      <vt:variant>
        <vt:i4>1638460</vt:i4>
      </vt:variant>
      <vt:variant>
        <vt:i4>422</vt:i4>
      </vt:variant>
      <vt:variant>
        <vt:i4>0</vt:i4>
      </vt:variant>
      <vt:variant>
        <vt:i4>5</vt:i4>
      </vt:variant>
      <vt:variant>
        <vt:lpwstr/>
      </vt:variant>
      <vt:variant>
        <vt:lpwstr>_Toc510512887</vt:lpwstr>
      </vt:variant>
      <vt:variant>
        <vt:i4>1638460</vt:i4>
      </vt:variant>
      <vt:variant>
        <vt:i4>416</vt:i4>
      </vt:variant>
      <vt:variant>
        <vt:i4>0</vt:i4>
      </vt:variant>
      <vt:variant>
        <vt:i4>5</vt:i4>
      </vt:variant>
      <vt:variant>
        <vt:lpwstr/>
      </vt:variant>
      <vt:variant>
        <vt:lpwstr>_Toc510512886</vt:lpwstr>
      </vt:variant>
      <vt:variant>
        <vt:i4>1638460</vt:i4>
      </vt:variant>
      <vt:variant>
        <vt:i4>410</vt:i4>
      </vt:variant>
      <vt:variant>
        <vt:i4>0</vt:i4>
      </vt:variant>
      <vt:variant>
        <vt:i4>5</vt:i4>
      </vt:variant>
      <vt:variant>
        <vt:lpwstr/>
      </vt:variant>
      <vt:variant>
        <vt:lpwstr>_Toc510512885</vt:lpwstr>
      </vt:variant>
      <vt:variant>
        <vt:i4>1638460</vt:i4>
      </vt:variant>
      <vt:variant>
        <vt:i4>404</vt:i4>
      </vt:variant>
      <vt:variant>
        <vt:i4>0</vt:i4>
      </vt:variant>
      <vt:variant>
        <vt:i4>5</vt:i4>
      </vt:variant>
      <vt:variant>
        <vt:lpwstr/>
      </vt:variant>
      <vt:variant>
        <vt:lpwstr>_Toc510512884</vt:lpwstr>
      </vt:variant>
      <vt:variant>
        <vt:i4>1638460</vt:i4>
      </vt:variant>
      <vt:variant>
        <vt:i4>398</vt:i4>
      </vt:variant>
      <vt:variant>
        <vt:i4>0</vt:i4>
      </vt:variant>
      <vt:variant>
        <vt:i4>5</vt:i4>
      </vt:variant>
      <vt:variant>
        <vt:lpwstr/>
      </vt:variant>
      <vt:variant>
        <vt:lpwstr>_Toc510512883</vt:lpwstr>
      </vt:variant>
      <vt:variant>
        <vt:i4>1638460</vt:i4>
      </vt:variant>
      <vt:variant>
        <vt:i4>392</vt:i4>
      </vt:variant>
      <vt:variant>
        <vt:i4>0</vt:i4>
      </vt:variant>
      <vt:variant>
        <vt:i4>5</vt:i4>
      </vt:variant>
      <vt:variant>
        <vt:lpwstr/>
      </vt:variant>
      <vt:variant>
        <vt:lpwstr>_Toc510512882</vt:lpwstr>
      </vt:variant>
      <vt:variant>
        <vt:i4>1638460</vt:i4>
      </vt:variant>
      <vt:variant>
        <vt:i4>386</vt:i4>
      </vt:variant>
      <vt:variant>
        <vt:i4>0</vt:i4>
      </vt:variant>
      <vt:variant>
        <vt:i4>5</vt:i4>
      </vt:variant>
      <vt:variant>
        <vt:lpwstr/>
      </vt:variant>
      <vt:variant>
        <vt:lpwstr>_Toc510512881</vt:lpwstr>
      </vt:variant>
      <vt:variant>
        <vt:i4>1638460</vt:i4>
      </vt:variant>
      <vt:variant>
        <vt:i4>380</vt:i4>
      </vt:variant>
      <vt:variant>
        <vt:i4>0</vt:i4>
      </vt:variant>
      <vt:variant>
        <vt:i4>5</vt:i4>
      </vt:variant>
      <vt:variant>
        <vt:lpwstr/>
      </vt:variant>
      <vt:variant>
        <vt:lpwstr>_Toc510512880</vt:lpwstr>
      </vt:variant>
      <vt:variant>
        <vt:i4>1441852</vt:i4>
      </vt:variant>
      <vt:variant>
        <vt:i4>374</vt:i4>
      </vt:variant>
      <vt:variant>
        <vt:i4>0</vt:i4>
      </vt:variant>
      <vt:variant>
        <vt:i4>5</vt:i4>
      </vt:variant>
      <vt:variant>
        <vt:lpwstr/>
      </vt:variant>
      <vt:variant>
        <vt:lpwstr>_Toc510512879</vt:lpwstr>
      </vt:variant>
      <vt:variant>
        <vt:i4>1441852</vt:i4>
      </vt:variant>
      <vt:variant>
        <vt:i4>368</vt:i4>
      </vt:variant>
      <vt:variant>
        <vt:i4>0</vt:i4>
      </vt:variant>
      <vt:variant>
        <vt:i4>5</vt:i4>
      </vt:variant>
      <vt:variant>
        <vt:lpwstr/>
      </vt:variant>
      <vt:variant>
        <vt:lpwstr>_Toc510512878</vt:lpwstr>
      </vt:variant>
      <vt:variant>
        <vt:i4>1441852</vt:i4>
      </vt:variant>
      <vt:variant>
        <vt:i4>362</vt:i4>
      </vt:variant>
      <vt:variant>
        <vt:i4>0</vt:i4>
      </vt:variant>
      <vt:variant>
        <vt:i4>5</vt:i4>
      </vt:variant>
      <vt:variant>
        <vt:lpwstr/>
      </vt:variant>
      <vt:variant>
        <vt:lpwstr>_Toc510512877</vt:lpwstr>
      </vt:variant>
      <vt:variant>
        <vt:i4>1441852</vt:i4>
      </vt:variant>
      <vt:variant>
        <vt:i4>356</vt:i4>
      </vt:variant>
      <vt:variant>
        <vt:i4>0</vt:i4>
      </vt:variant>
      <vt:variant>
        <vt:i4>5</vt:i4>
      </vt:variant>
      <vt:variant>
        <vt:lpwstr/>
      </vt:variant>
      <vt:variant>
        <vt:lpwstr>_Toc510512876</vt:lpwstr>
      </vt:variant>
      <vt:variant>
        <vt:i4>1441852</vt:i4>
      </vt:variant>
      <vt:variant>
        <vt:i4>350</vt:i4>
      </vt:variant>
      <vt:variant>
        <vt:i4>0</vt:i4>
      </vt:variant>
      <vt:variant>
        <vt:i4>5</vt:i4>
      </vt:variant>
      <vt:variant>
        <vt:lpwstr/>
      </vt:variant>
      <vt:variant>
        <vt:lpwstr>_Toc510512875</vt:lpwstr>
      </vt:variant>
      <vt:variant>
        <vt:i4>1441852</vt:i4>
      </vt:variant>
      <vt:variant>
        <vt:i4>344</vt:i4>
      </vt:variant>
      <vt:variant>
        <vt:i4>0</vt:i4>
      </vt:variant>
      <vt:variant>
        <vt:i4>5</vt:i4>
      </vt:variant>
      <vt:variant>
        <vt:lpwstr/>
      </vt:variant>
      <vt:variant>
        <vt:lpwstr>_Toc510512874</vt:lpwstr>
      </vt:variant>
      <vt:variant>
        <vt:i4>1441852</vt:i4>
      </vt:variant>
      <vt:variant>
        <vt:i4>338</vt:i4>
      </vt:variant>
      <vt:variant>
        <vt:i4>0</vt:i4>
      </vt:variant>
      <vt:variant>
        <vt:i4>5</vt:i4>
      </vt:variant>
      <vt:variant>
        <vt:lpwstr/>
      </vt:variant>
      <vt:variant>
        <vt:lpwstr>_Toc510512873</vt:lpwstr>
      </vt:variant>
      <vt:variant>
        <vt:i4>1441852</vt:i4>
      </vt:variant>
      <vt:variant>
        <vt:i4>332</vt:i4>
      </vt:variant>
      <vt:variant>
        <vt:i4>0</vt:i4>
      </vt:variant>
      <vt:variant>
        <vt:i4>5</vt:i4>
      </vt:variant>
      <vt:variant>
        <vt:lpwstr/>
      </vt:variant>
      <vt:variant>
        <vt:lpwstr>_Toc510512872</vt:lpwstr>
      </vt:variant>
      <vt:variant>
        <vt:i4>1441852</vt:i4>
      </vt:variant>
      <vt:variant>
        <vt:i4>326</vt:i4>
      </vt:variant>
      <vt:variant>
        <vt:i4>0</vt:i4>
      </vt:variant>
      <vt:variant>
        <vt:i4>5</vt:i4>
      </vt:variant>
      <vt:variant>
        <vt:lpwstr/>
      </vt:variant>
      <vt:variant>
        <vt:lpwstr>_Toc510512871</vt:lpwstr>
      </vt:variant>
      <vt:variant>
        <vt:i4>1441852</vt:i4>
      </vt:variant>
      <vt:variant>
        <vt:i4>320</vt:i4>
      </vt:variant>
      <vt:variant>
        <vt:i4>0</vt:i4>
      </vt:variant>
      <vt:variant>
        <vt:i4>5</vt:i4>
      </vt:variant>
      <vt:variant>
        <vt:lpwstr/>
      </vt:variant>
      <vt:variant>
        <vt:lpwstr>_Toc510512870</vt:lpwstr>
      </vt:variant>
      <vt:variant>
        <vt:i4>1507388</vt:i4>
      </vt:variant>
      <vt:variant>
        <vt:i4>314</vt:i4>
      </vt:variant>
      <vt:variant>
        <vt:i4>0</vt:i4>
      </vt:variant>
      <vt:variant>
        <vt:i4>5</vt:i4>
      </vt:variant>
      <vt:variant>
        <vt:lpwstr/>
      </vt:variant>
      <vt:variant>
        <vt:lpwstr>_Toc510512869</vt:lpwstr>
      </vt:variant>
      <vt:variant>
        <vt:i4>1507388</vt:i4>
      </vt:variant>
      <vt:variant>
        <vt:i4>308</vt:i4>
      </vt:variant>
      <vt:variant>
        <vt:i4>0</vt:i4>
      </vt:variant>
      <vt:variant>
        <vt:i4>5</vt:i4>
      </vt:variant>
      <vt:variant>
        <vt:lpwstr/>
      </vt:variant>
      <vt:variant>
        <vt:lpwstr>_Toc510512868</vt:lpwstr>
      </vt:variant>
      <vt:variant>
        <vt:i4>1507388</vt:i4>
      </vt:variant>
      <vt:variant>
        <vt:i4>302</vt:i4>
      </vt:variant>
      <vt:variant>
        <vt:i4>0</vt:i4>
      </vt:variant>
      <vt:variant>
        <vt:i4>5</vt:i4>
      </vt:variant>
      <vt:variant>
        <vt:lpwstr/>
      </vt:variant>
      <vt:variant>
        <vt:lpwstr>_Toc510512867</vt:lpwstr>
      </vt:variant>
      <vt:variant>
        <vt:i4>1507388</vt:i4>
      </vt:variant>
      <vt:variant>
        <vt:i4>296</vt:i4>
      </vt:variant>
      <vt:variant>
        <vt:i4>0</vt:i4>
      </vt:variant>
      <vt:variant>
        <vt:i4>5</vt:i4>
      </vt:variant>
      <vt:variant>
        <vt:lpwstr/>
      </vt:variant>
      <vt:variant>
        <vt:lpwstr>_Toc510512866</vt:lpwstr>
      </vt:variant>
      <vt:variant>
        <vt:i4>1507388</vt:i4>
      </vt:variant>
      <vt:variant>
        <vt:i4>290</vt:i4>
      </vt:variant>
      <vt:variant>
        <vt:i4>0</vt:i4>
      </vt:variant>
      <vt:variant>
        <vt:i4>5</vt:i4>
      </vt:variant>
      <vt:variant>
        <vt:lpwstr/>
      </vt:variant>
      <vt:variant>
        <vt:lpwstr>_Toc510512865</vt:lpwstr>
      </vt:variant>
      <vt:variant>
        <vt:i4>1507388</vt:i4>
      </vt:variant>
      <vt:variant>
        <vt:i4>284</vt:i4>
      </vt:variant>
      <vt:variant>
        <vt:i4>0</vt:i4>
      </vt:variant>
      <vt:variant>
        <vt:i4>5</vt:i4>
      </vt:variant>
      <vt:variant>
        <vt:lpwstr/>
      </vt:variant>
      <vt:variant>
        <vt:lpwstr>_Toc510512864</vt:lpwstr>
      </vt:variant>
      <vt:variant>
        <vt:i4>1507388</vt:i4>
      </vt:variant>
      <vt:variant>
        <vt:i4>278</vt:i4>
      </vt:variant>
      <vt:variant>
        <vt:i4>0</vt:i4>
      </vt:variant>
      <vt:variant>
        <vt:i4>5</vt:i4>
      </vt:variant>
      <vt:variant>
        <vt:lpwstr/>
      </vt:variant>
      <vt:variant>
        <vt:lpwstr>_Toc510512863</vt:lpwstr>
      </vt:variant>
      <vt:variant>
        <vt:i4>1507388</vt:i4>
      </vt:variant>
      <vt:variant>
        <vt:i4>272</vt:i4>
      </vt:variant>
      <vt:variant>
        <vt:i4>0</vt:i4>
      </vt:variant>
      <vt:variant>
        <vt:i4>5</vt:i4>
      </vt:variant>
      <vt:variant>
        <vt:lpwstr/>
      </vt:variant>
      <vt:variant>
        <vt:lpwstr>_Toc510512862</vt:lpwstr>
      </vt:variant>
      <vt:variant>
        <vt:i4>1507388</vt:i4>
      </vt:variant>
      <vt:variant>
        <vt:i4>266</vt:i4>
      </vt:variant>
      <vt:variant>
        <vt:i4>0</vt:i4>
      </vt:variant>
      <vt:variant>
        <vt:i4>5</vt:i4>
      </vt:variant>
      <vt:variant>
        <vt:lpwstr/>
      </vt:variant>
      <vt:variant>
        <vt:lpwstr>_Toc510512861</vt:lpwstr>
      </vt:variant>
      <vt:variant>
        <vt:i4>1507388</vt:i4>
      </vt:variant>
      <vt:variant>
        <vt:i4>260</vt:i4>
      </vt:variant>
      <vt:variant>
        <vt:i4>0</vt:i4>
      </vt:variant>
      <vt:variant>
        <vt:i4>5</vt:i4>
      </vt:variant>
      <vt:variant>
        <vt:lpwstr/>
      </vt:variant>
      <vt:variant>
        <vt:lpwstr>_Toc510512860</vt:lpwstr>
      </vt:variant>
      <vt:variant>
        <vt:i4>1310780</vt:i4>
      </vt:variant>
      <vt:variant>
        <vt:i4>254</vt:i4>
      </vt:variant>
      <vt:variant>
        <vt:i4>0</vt:i4>
      </vt:variant>
      <vt:variant>
        <vt:i4>5</vt:i4>
      </vt:variant>
      <vt:variant>
        <vt:lpwstr/>
      </vt:variant>
      <vt:variant>
        <vt:lpwstr>_Toc510512859</vt:lpwstr>
      </vt:variant>
      <vt:variant>
        <vt:i4>1310780</vt:i4>
      </vt:variant>
      <vt:variant>
        <vt:i4>248</vt:i4>
      </vt:variant>
      <vt:variant>
        <vt:i4>0</vt:i4>
      </vt:variant>
      <vt:variant>
        <vt:i4>5</vt:i4>
      </vt:variant>
      <vt:variant>
        <vt:lpwstr/>
      </vt:variant>
      <vt:variant>
        <vt:lpwstr>_Toc510512858</vt:lpwstr>
      </vt:variant>
      <vt:variant>
        <vt:i4>1310780</vt:i4>
      </vt:variant>
      <vt:variant>
        <vt:i4>242</vt:i4>
      </vt:variant>
      <vt:variant>
        <vt:i4>0</vt:i4>
      </vt:variant>
      <vt:variant>
        <vt:i4>5</vt:i4>
      </vt:variant>
      <vt:variant>
        <vt:lpwstr/>
      </vt:variant>
      <vt:variant>
        <vt:lpwstr>_Toc510512857</vt:lpwstr>
      </vt:variant>
      <vt:variant>
        <vt:i4>1310780</vt:i4>
      </vt:variant>
      <vt:variant>
        <vt:i4>236</vt:i4>
      </vt:variant>
      <vt:variant>
        <vt:i4>0</vt:i4>
      </vt:variant>
      <vt:variant>
        <vt:i4>5</vt:i4>
      </vt:variant>
      <vt:variant>
        <vt:lpwstr/>
      </vt:variant>
      <vt:variant>
        <vt:lpwstr>_Toc510512856</vt:lpwstr>
      </vt:variant>
      <vt:variant>
        <vt:i4>1310780</vt:i4>
      </vt:variant>
      <vt:variant>
        <vt:i4>230</vt:i4>
      </vt:variant>
      <vt:variant>
        <vt:i4>0</vt:i4>
      </vt:variant>
      <vt:variant>
        <vt:i4>5</vt:i4>
      </vt:variant>
      <vt:variant>
        <vt:lpwstr/>
      </vt:variant>
      <vt:variant>
        <vt:lpwstr>_Toc510512855</vt:lpwstr>
      </vt:variant>
      <vt:variant>
        <vt:i4>1310780</vt:i4>
      </vt:variant>
      <vt:variant>
        <vt:i4>224</vt:i4>
      </vt:variant>
      <vt:variant>
        <vt:i4>0</vt:i4>
      </vt:variant>
      <vt:variant>
        <vt:i4>5</vt:i4>
      </vt:variant>
      <vt:variant>
        <vt:lpwstr/>
      </vt:variant>
      <vt:variant>
        <vt:lpwstr>_Toc510512854</vt:lpwstr>
      </vt:variant>
      <vt:variant>
        <vt:i4>1310780</vt:i4>
      </vt:variant>
      <vt:variant>
        <vt:i4>218</vt:i4>
      </vt:variant>
      <vt:variant>
        <vt:i4>0</vt:i4>
      </vt:variant>
      <vt:variant>
        <vt:i4>5</vt:i4>
      </vt:variant>
      <vt:variant>
        <vt:lpwstr/>
      </vt:variant>
      <vt:variant>
        <vt:lpwstr>_Toc510512853</vt:lpwstr>
      </vt:variant>
      <vt:variant>
        <vt:i4>1310780</vt:i4>
      </vt:variant>
      <vt:variant>
        <vt:i4>212</vt:i4>
      </vt:variant>
      <vt:variant>
        <vt:i4>0</vt:i4>
      </vt:variant>
      <vt:variant>
        <vt:i4>5</vt:i4>
      </vt:variant>
      <vt:variant>
        <vt:lpwstr/>
      </vt:variant>
      <vt:variant>
        <vt:lpwstr>_Toc510512852</vt:lpwstr>
      </vt:variant>
      <vt:variant>
        <vt:i4>1310780</vt:i4>
      </vt:variant>
      <vt:variant>
        <vt:i4>206</vt:i4>
      </vt:variant>
      <vt:variant>
        <vt:i4>0</vt:i4>
      </vt:variant>
      <vt:variant>
        <vt:i4>5</vt:i4>
      </vt:variant>
      <vt:variant>
        <vt:lpwstr/>
      </vt:variant>
      <vt:variant>
        <vt:lpwstr>_Toc510512851</vt:lpwstr>
      </vt:variant>
      <vt:variant>
        <vt:i4>1310780</vt:i4>
      </vt:variant>
      <vt:variant>
        <vt:i4>200</vt:i4>
      </vt:variant>
      <vt:variant>
        <vt:i4>0</vt:i4>
      </vt:variant>
      <vt:variant>
        <vt:i4>5</vt:i4>
      </vt:variant>
      <vt:variant>
        <vt:lpwstr/>
      </vt:variant>
      <vt:variant>
        <vt:lpwstr>_Toc510512850</vt:lpwstr>
      </vt:variant>
      <vt:variant>
        <vt:i4>1376316</vt:i4>
      </vt:variant>
      <vt:variant>
        <vt:i4>194</vt:i4>
      </vt:variant>
      <vt:variant>
        <vt:i4>0</vt:i4>
      </vt:variant>
      <vt:variant>
        <vt:i4>5</vt:i4>
      </vt:variant>
      <vt:variant>
        <vt:lpwstr/>
      </vt:variant>
      <vt:variant>
        <vt:lpwstr>_Toc510512849</vt:lpwstr>
      </vt:variant>
      <vt:variant>
        <vt:i4>1376316</vt:i4>
      </vt:variant>
      <vt:variant>
        <vt:i4>188</vt:i4>
      </vt:variant>
      <vt:variant>
        <vt:i4>0</vt:i4>
      </vt:variant>
      <vt:variant>
        <vt:i4>5</vt:i4>
      </vt:variant>
      <vt:variant>
        <vt:lpwstr/>
      </vt:variant>
      <vt:variant>
        <vt:lpwstr>_Toc510512848</vt:lpwstr>
      </vt:variant>
      <vt:variant>
        <vt:i4>1376316</vt:i4>
      </vt:variant>
      <vt:variant>
        <vt:i4>182</vt:i4>
      </vt:variant>
      <vt:variant>
        <vt:i4>0</vt:i4>
      </vt:variant>
      <vt:variant>
        <vt:i4>5</vt:i4>
      </vt:variant>
      <vt:variant>
        <vt:lpwstr/>
      </vt:variant>
      <vt:variant>
        <vt:lpwstr>_Toc510512847</vt:lpwstr>
      </vt:variant>
      <vt:variant>
        <vt:i4>1376316</vt:i4>
      </vt:variant>
      <vt:variant>
        <vt:i4>176</vt:i4>
      </vt:variant>
      <vt:variant>
        <vt:i4>0</vt:i4>
      </vt:variant>
      <vt:variant>
        <vt:i4>5</vt:i4>
      </vt:variant>
      <vt:variant>
        <vt:lpwstr/>
      </vt:variant>
      <vt:variant>
        <vt:lpwstr>_Toc510512846</vt:lpwstr>
      </vt:variant>
      <vt:variant>
        <vt:i4>1376316</vt:i4>
      </vt:variant>
      <vt:variant>
        <vt:i4>170</vt:i4>
      </vt:variant>
      <vt:variant>
        <vt:i4>0</vt:i4>
      </vt:variant>
      <vt:variant>
        <vt:i4>5</vt:i4>
      </vt:variant>
      <vt:variant>
        <vt:lpwstr/>
      </vt:variant>
      <vt:variant>
        <vt:lpwstr>_Toc510512845</vt:lpwstr>
      </vt:variant>
      <vt:variant>
        <vt:i4>1376316</vt:i4>
      </vt:variant>
      <vt:variant>
        <vt:i4>164</vt:i4>
      </vt:variant>
      <vt:variant>
        <vt:i4>0</vt:i4>
      </vt:variant>
      <vt:variant>
        <vt:i4>5</vt:i4>
      </vt:variant>
      <vt:variant>
        <vt:lpwstr/>
      </vt:variant>
      <vt:variant>
        <vt:lpwstr>_Toc510512844</vt:lpwstr>
      </vt:variant>
      <vt:variant>
        <vt:i4>1376316</vt:i4>
      </vt:variant>
      <vt:variant>
        <vt:i4>158</vt:i4>
      </vt:variant>
      <vt:variant>
        <vt:i4>0</vt:i4>
      </vt:variant>
      <vt:variant>
        <vt:i4>5</vt:i4>
      </vt:variant>
      <vt:variant>
        <vt:lpwstr/>
      </vt:variant>
      <vt:variant>
        <vt:lpwstr>_Toc510512843</vt:lpwstr>
      </vt:variant>
      <vt:variant>
        <vt:i4>1376316</vt:i4>
      </vt:variant>
      <vt:variant>
        <vt:i4>152</vt:i4>
      </vt:variant>
      <vt:variant>
        <vt:i4>0</vt:i4>
      </vt:variant>
      <vt:variant>
        <vt:i4>5</vt:i4>
      </vt:variant>
      <vt:variant>
        <vt:lpwstr/>
      </vt:variant>
      <vt:variant>
        <vt:lpwstr>_Toc510512842</vt:lpwstr>
      </vt:variant>
      <vt:variant>
        <vt:i4>1376316</vt:i4>
      </vt:variant>
      <vt:variant>
        <vt:i4>146</vt:i4>
      </vt:variant>
      <vt:variant>
        <vt:i4>0</vt:i4>
      </vt:variant>
      <vt:variant>
        <vt:i4>5</vt:i4>
      </vt:variant>
      <vt:variant>
        <vt:lpwstr/>
      </vt:variant>
      <vt:variant>
        <vt:lpwstr>_Toc510512841</vt:lpwstr>
      </vt:variant>
      <vt:variant>
        <vt:i4>1376316</vt:i4>
      </vt:variant>
      <vt:variant>
        <vt:i4>140</vt:i4>
      </vt:variant>
      <vt:variant>
        <vt:i4>0</vt:i4>
      </vt:variant>
      <vt:variant>
        <vt:i4>5</vt:i4>
      </vt:variant>
      <vt:variant>
        <vt:lpwstr/>
      </vt:variant>
      <vt:variant>
        <vt:lpwstr>_Toc510512840</vt:lpwstr>
      </vt:variant>
      <vt:variant>
        <vt:i4>1179708</vt:i4>
      </vt:variant>
      <vt:variant>
        <vt:i4>134</vt:i4>
      </vt:variant>
      <vt:variant>
        <vt:i4>0</vt:i4>
      </vt:variant>
      <vt:variant>
        <vt:i4>5</vt:i4>
      </vt:variant>
      <vt:variant>
        <vt:lpwstr/>
      </vt:variant>
      <vt:variant>
        <vt:lpwstr>_Toc510512839</vt:lpwstr>
      </vt:variant>
      <vt:variant>
        <vt:i4>1179708</vt:i4>
      </vt:variant>
      <vt:variant>
        <vt:i4>128</vt:i4>
      </vt:variant>
      <vt:variant>
        <vt:i4>0</vt:i4>
      </vt:variant>
      <vt:variant>
        <vt:i4>5</vt:i4>
      </vt:variant>
      <vt:variant>
        <vt:lpwstr/>
      </vt:variant>
      <vt:variant>
        <vt:lpwstr>_Toc510512838</vt:lpwstr>
      </vt:variant>
      <vt:variant>
        <vt:i4>1179708</vt:i4>
      </vt:variant>
      <vt:variant>
        <vt:i4>122</vt:i4>
      </vt:variant>
      <vt:variant>
        <vt:i4>0</vt:i4>
      </vt:variant>
      <vt:variant>
        <vt:i4>5</vt:i4>
      </vt:variant>
      <vt:variant>
        <vt:lpwstr/>
      </vt:variant>
      <vt:variant>
        <vt:lpwstr>_Toc510512837</vt:lpwstr>
      </vt:variant>
      <vt:variant>
        <vt:i4>1179708</vt:i4>
      </vt:variant>
      <vt:variant>
        <vt:i4>116</vt:i4>
      </vt:variant>
      <vt:variant>
        <vt:i4>0</vt:i4>
      </vt:variant>
      <vt:variant>
        <vt:i4>5</vt:i4>
      </vt:variant>
      <vt:variant>
        <vt:lpwstr/>
      </vt:variant>
      <vt:variant>
        <vt:lpwstr>_Toc510512836</vt:lpwstr>
      </vt:variant>
      <vt:variant>
        <vt:i4>1179708</vt:i4>
      </vt:variant>
      <vt:variant>
        <vt:i4>110</vt:i4>
      </vt:variant>
      <vt:variant>
        <vt:i4>0</vt:i4>
      </vt:variant>
      <vt:variant>
        <vt:i4>5</vt:i4>
      </vt:variant>
      <vt:variant>
        <vt:lpwstr/>
      </vt:variant>
      <vt:variant>
        <vt:lpwstr>_Toc510512835</vt:lpwstr>
      </vt:variant>
      <vt:variant>
        <vt:i4>1179708</vt:i4>
      </vt:variant>
      <vt:variant>
        <vt:i4>104</vt:i4>
      </vt:variant>
      <vt:variant>
        <vt:i4>0</vt:i4>
      </vt:variant>
      <vt:variant>
        <vt:i4>5</vt:i4>
      </vt:variant>
      <vt:variant>
        <vt:lpwstr/>
      </vt:variant>
      <vt:variant>
        <vt:lpwstr>_Toc510512834</vt:lpwstr>
      </vt:variant>
      <vt:variant>
        <vt:i4>1179708</vt:i4>
      </vt:variant>
      <vt:variant>
        <vt:i4>98</vt:i4>
      </vt:variant>
      <vt:variant>
        <vt:i4>0</vt:i4>
      </vt:variant>
      <vt:variant>
        <vt:i4>5</vt:i4>
      </vt:variant>
      <vt:variant>
        <vt:lpwstr/>
      </vt:variant>
      <vt:variant>
        <vt:lpwstr>_Toc510512833</vt:lpwstr>
      </vt:variant>
      <vt:variant>
        <vt:i4>1179708</vt:i4>
      </vt:variant>
      <vt:variant>
        <vt:i4>92</vt:i4>
      </vt:variant>
      <vt:variant>
        <vt:i4>0</vt:i4>
      </vt:variant>
      <vt:variant>
        <vt:i4>5</vt:i4>
      </vt:variant>
      <vt:variant>
        <vt:lpwstr/>
      </vt:variant>
      <vt:variant>
        <vt:lpwstr>_Toc510512832</vt:lpwstr>
      </vt:variant>
      <vt:variant>
        <vt:i4>1179708</vt:i4>
      </vt:variant>
      <vt:variant>
        <vt:i4>86</vt:i4>
      </vt:variant>
      <vt:variant>
        <vt:i4>0</vt:i4>
      </vt:variant>
      <vt:variant>
        <vt:i4>5</vt:i4>
      </vt:variant>
      <vt:variant>
        <vt:lpwstr/>
      </vt:variant>
      <vt:variant>
        <vt:lpwstr>_Toc510512831</vt:lpwstr>
      </vt:variant>
      <vt:variant>
        <vt:i4>1179708</vt:i4>
      </vt:variant>
      <vt:variant>
        <vt:i4>80</vt:i4>
      </vt:variant>
      <vt:variant>
        <vt:i4>0</vt:i4>
      </vt:variant>
      <vt:variant>
        <vt:i4>5</vt:i4>
      </vt:variant>
      <vt:variant>
        <vt:lpwstr/>
      </vt:variant>
      <vt:variant>
        <vt:lpwstr>_Toc510512830</vt:lpwstr>
      </vt:variant>
      <vt:variant>
        <vt:i4>1245244</vt:i4>
      </vt:variant>
      <vt:variant>
        <vt:i4>74</vt:i4>
      </vt:variant>
      <vt:variant>
        <vt:i4>0</vt:i4>
      </vt:variant>
      <vt:variant>
        <vt:i4>5</vt:i4>
      </vt:variant>
      <vt:variant>
        <vt:lpwstr/>
      </vt:variant>
      <vt:variant>
        <vt:lpwstr>_Toc510512829</vt:lpwstr>
      </vt:variant>
      <vt:variant>
        <vt:i4>1245244</vt:i4>
      </vt:variant>
      <vt:variant>
        <vt:i4>68</vt:i4>
      </vt:variant>
      <vt:variant>
        <vt:i4>0</vt:i4>
      </vt:variant>
      <vt:variant>
        <vt:i4>5</vt:i4>
      </vt:variant>
      <vt:variant>
        <vt:lpwstr/>
      </vt:variant>
      <vt:variant>
        <vt:lpwstr>_Toc510512828</vt:lpwstr>
      </vt:variant>
      <vt:variant>
        <vt:i4>1245244</vt:i4>
      </vt:variant>
      <vt:variant>
        <vt:i4>62</vt:i4>
      </vt:variant>
      <vt:variant>
        <vt:i4>0</vt:i4>
      </vt:variant>
      <vt:variant>
        <vt:i4>5</vt:i4>
      </vt:variant>
      <vt:variant>
        <vt:lpwstr/>
      </vt:variant>
      <vt:variant>
        <vt:lpwstr>_Toc510512827</vt:lpwstr>
      </vt:variant>
      <vt:variant>
        <vt:i4>1245244</vt:i4>
      </vt:variant>
      <vt:variant>
        <vt:i4>56</vt:i4>
      </vt:variant>
      <vt:variant>
        <vt:i4>0</vt:i4>
      </vt:variant>
      <vt:variant>
        <vt:i4>5</vt:i4>
      </vt:variant>
      <vt:variant>
        <vt:lpwstr/>
      </vt:variant>
      <vt:variant>
        <vt:lpwstr>_Toc510512826</vt:lpwstr>
      </vt:variant>
      <vt:variant>
        <vt:i4>1245244</vt:i4>
      </vt:variant>
      <vt:variant>
        <vt:i4>50</vt:i4>
      </vt:variant>
      <vt:variant>
        <vt:i4>0</vt:i4>
      </vt:variant>
      <vt:variant>
        <vt:i4>5</vt:i4>
      </vt:variant>
      <vt:variant>
        <vt:lpwstr/>
      </vt:variant>
      <vt:variant>
        <vt:lpwstr>_Toc510512825</vt:lpwstr>
      </vt:variant>
      <vt:variant>
        <vt:i4>1245244</vt:i4>
      </vt:variant>
      <vt:variant>
        <vt:i4>44</vt:i4>
      </vt:variant>
      <vt:variant>
        <vt:i4>0</vt:i4>
      </vt:variant>
      <vt:variant>
        <vt:i4>5</vt:i4>
      </vt:variant>
      <vt:variant>
        <vt:lpwstr/>
      </vt:variant>
      <vt:variant>
        <vt:lpwstr>_Toc510512824</vt:lpwstr>
      </vt:variant>
      <vt:variant>
        <vt:i4>1245244</vt:i4>
      </vt:variant>
      <vt:variant>
        <vt:i4>38</vt:i4>
      </vt:variant>
      <vt:variant>
        <vt:i4>0</vt:i4>
      </vt:variant>
      <vt:variant>
        <vt:i4>5</vt:i4>
      </vt:variant>
      <vt:variant>
        <vt:lpwstr/>
      </vt:variant>
      <vt:variant>
        <vt:lpwstr>_Toc510512823</vt:lpwstr>
      </vt:variant>
      <vt:variant>
        <vt:i4>1245244</vt:i4>
      </vt:variant>
      <vt:variant>
        <vt:i4>32</vt:i4>
      </vt:variant>
      <vt:variant>
        <vt:i4>0</vt:i4>
      </vt:variant>
      <vt:variant>
        <vt:i4>5</vt:i4>
      </vt:variant>
      <vt:variant>
        <vt:lpwstr/>
      </vt:variant>
      <vt:variant>
        <vt:lpwstr>_Toc510512822</vt:lpwstr>
      </vt:variant>
      <vt:variant>
        <vt:i4>1245244</vt:i4>
      </vt:variant>
      <vt:variant>
        <vt:i4>26</vt:i4>
      </vt:variant>
      <vt:variant>
        <vt:i4>0</vt:i4>
      </vt:variant>
      <vt:variant>
        <vt:i4>5</vt:i4>
      </vt:variant>
      <vt:variant>
        <vt:lpwstr/>
      </vt:variant>
      <vt:variant>
        <vt:lpwstr>_Toc510512821</vt:lpwstr>
      </vt:variant>
      <vt:variant>
        <vt:i4>1245244</vt:i4>
      </vt:variant>
      <vt:variant>
        <vt:i4>20</vt:i4>
      </vt:variant>
      <vt:variant>
        <vt:i4>0</vt:i4>
      </vt:variant>
      <vt:variant>
        <vt:i4>5</vt:i4>
      </vt:variant>
      <vt:variant>
        <vt:lpwstr/>
      </vt:variant>
      <vt:variant>
        <vt:lpwstr>_Toc510512820</vt:lpwstr>
      </vt:variant>
      <vt:variant>
        <vt:i4>1048636</vt:i4>
      </vt:variant>
      <vt:variant>
        <vt:i4>14</vt:i4>
      </vt:variant>
      <vt:variant>
        <vt:i4>0</vt:i4>
      </vt:variant>
      <vt:variant>
        <vt:i4>5</vt:i4>
      </vt:variant>
      <vt:variant>
        <vt:lpwstr/>
      </vt:variant>
      <vt:variant>
        <vt:lpwstr>_Toc510512819</vt:lpwstr>
      </vt:variant>
      <vt:variant>
        <vt:i4>1048636</vt:i4>
      </vt:variant>
      <vt:variant>
        <vt:i4>8</vt:i4>
      </vt:variant>
      <vt:variant>
        <vt:i4>0</vt:i4>
      </vt:variant>
      <vt:variant>
        <vt:i4>5</vt:i4>
      </vt:variant>
      <vt:variant>
        <vt:lpwstr/>
      </vt:variant>
      <vt:variant>
        <vt:lpwstr>_Toc510512818</vt:lpwstr>
      </vt:variant>
      <vt:variant>
        <vt:i4>1048636</vt:i4>
      </vt:variant>
      <vt:variant>
        <vt:i4>2</vt:i4>
      </vt:variant>
      <vt:variant>
        <vt:i4>0</vt:i4>
      </vt:variant>
      <vt:variant>
        <vt:i4>5</vt:i4>
      </vt:variant>
      <vt:variant>
        <vt:lpwstr/>
      </vt:variant>
      <vt:variant>
        <vt:lpwstr>_Toc510512817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продвигать себя и при этом не прослыть мерзким типом</dc:title>
  <dc:creator>User</dc:creator>
  <cp:lastModifiedBy>st-20@yandex.ru</cp:lastModifiedBy>
  <cp:revision>13</cp:revision>
  <dcterms:created xsi:type="dcterms:W3CDTF">2018-12-20T09:56:00Z</dcterms:created>
  <dcterms:modified xsi:type="dcterms:W3CDTF">2023-05-24T08:20:00Z</dcterms:modified>
</cp:coreProperties>
</file>