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6AB" w:rsidRPr="001244C3" w:rsidRDefault="001244C3" w:rsidP="001244C3">
      <w:pPr>
        <w:ind w:left="142"/>
        <w:jc w:val="center"/>
        <w:rPr>
          <w:b/>
          <w:sz w:val="28"/>
          <w:szCs w:val="28"/>
        </w:rPr>
      </w:pPr>
      <w:r w:rsidRPr="001244C3">
        <w:rPr>
          <w:b/>
          <w:sz w:val="28"/>
          <w:szCs w:val="28"/>
        </w:rPr>
        <w:t xml:space="preserve">ПОВЫШЕНИЕ ЭФФЕКТИВНОСТИ ДЕЯТЕЛЬНОСТИ ПРЕДПРИЯТИЯ ЗА СЧЕТ ОБНОВЛЕНИЯ ОСНОВНЫХ ФОНДОВ </w:t>
      </w:r>
    </w:p>
    <w:p w:rsidR="001244C3" w:rsidRPr="006021B3" w:rsidRDefault="001244C3" w:rsidP="001244C3">
      <w:pPr>
        <w:ind w:left="142"/>
        <w:jc w:val="center"/>
      </w:pPr>
      <w:r>
        <w:rPr>
          <w:b/>
          <w:sz w:val="28"/>
          <w:szCs w:val="28"/>
        </w:rPr>
        <w:t>Диплом</w:t>
      </w:r>
    </w:p>
    <w:p w:rsidR="00D346AB" w:rsidRPr="006021B3" w:rsidRDefault="00D346AB" w:rsidP="00D346AB"/>
    <w:p w:rsidR="00D346AB" w:rsidRPr="00DC25AB" w:rsidRDefault="00D346AB" w:rsidP="00D346AB">
      <w:pPr>
        <w:spacing w:line="480" w:lineRule="auto"/>
        <w:jc w:val="center"/>
        <w:rPr>
          <w:b/>
          <w:sz w:val="28"/>
          <w:szCs w:val="28"/>
        </w:rPr>
      </w:pPr>
      <w:r w:rsidRPr="00DC25AB">
        <w:rPr>
          <w:b/>
          <w:sz w:val="28"/>
          <w:szCs w:val="28"/>
        </w:rPr>
        <w:t>Содержание</w:t>
      </w:r>
    </w:p>
    <w:p w:rsidR="00D346AB" w:rsidRPr="006021B3" w:rsidRDefault="00D346AB" w:rsidP="00D346AB">
      <w:pPr>
        <w:spacing w:line="360" w:lineRule="auto"/>
        <w:rPr>
          <w:sz w:val="28"/>
          <w:szCs w:val="28"/>
        </w:rPr>
      </w:pPr>
      <w:r>
        <w:rPr>
          <w:sz w:val="28"/>
          <w:szCs w:val="28"/>
        </w:rPr>
        <w:t>Введение…………………………………………………………………………...</w:t>
      </w:r>
      <w:r w:rsidRPr="006021B3">
        <w:rPr>
          <w:sz w:val="28"/>
          <w:szCs w:val="28"/>
        </w:rPr>
        <w:t>5</w:t>
      </w:r>
    </w:p>
    <w:p w:rsidR="00D346AB" w:rsidRPr="00DC25AB" w:rsidRDefault="00D346AB" w:rsidP="00D346AB">
      <w:pPr>
        <w:autoSpaceDE w:val="0"/>
        <w:autoSpaceDN w:val="0"/>
        <w:adjustRightInd w:val="0"/>
        <w:spacing w:line="360" w:lineRule="auto"/>
        <w:ind w:left="567"/>
        <w:jc w:val="both"/>
        <w:rPr>
          <w:sz w:val="28"/>
          <w:szCs w:val="28"/>
        </w:rPr>
      </w:pPr>
      <w:r w:rsidRPr="00DC25AB">
        <w:rPr>
          <w:sz w:val="28"/>
          <w:szCs w:val="28"/>
        </w:rPr>
        <w:t>Глава 1</w:t>
      </w:r>
      <w:r>
        <w:rPr>
          <w:sz w:val="28"/>
          <w:szCs w:val="28"/>
        </w:rPr>
        <w:t xml:space="preserve"> Теоретические а</w:t>
      </w:r>
      <w:r w:rsidRPr="00DC25AB">
        <w:rPr>
          <w:sz w:val="28"/>
          <w:szCs w:val="28"/>
        </w:rPr>
        <w:t xml:space="preserve">спекты </w:t>
      </w:r>
      <w:proofErr w:type="gramStart"/>
      <w:r w:rsidRPr="00DC25AB">
        <w:rPr>
          <w:sz w:val="28"/>
          <w:szCs w:val="28"/>
        </w:rPr>
        <w:t>повышения эффективности деятельности предпри</w:t>
      </w:r>
      <w:r>
        <w:rPr>
          <w:sz w:val="28"/>
          <w:szCs w:val="28"/>
        </w:rPr>
        <w:t xml:space="preserve">ятий </w:t>
      </w:r>
      <w:r>
        <w:rPr>
          <w:sz w:val="28"/>
          <w:szCs w:val="28"/>
        </w:rPr>
        <w:tab/>
      </w:r>
      <w:r w:rsidRPr="00DC25AB">
        <w:rPr>
          <w:sz w:val="28"/>
          <w:szCs w:val="28"/>
        </w:rPr>
        <w:t>электроэнергетики</w:t>
      </w:r>
      <w:proofErr w:type="gramEnd"/>
      <w:r w:rsidRPr="00DC25AB">
        <w:rPr>
          <w:sz w:val="28"/>
          <w:szCs w:val="28"/>
        </w:rPr>
        <w:t xml:space="preserve"> </w:t>
      </w:r>
      <w:r>
        <w:rPr>
          <w:sz w:val="28"/>
          <w:szCs w:val="28"/>
        </w:rPr>
        <w:tab/>
      </w:r>
      <w:r w:rsidRPr="00DC25AB">
        <w:rPr>
          <w:sz w:val="28"/>
          <w:szCs w:val="28"/>
        </w:rPr>
        <w:t xml:space="preserve">в </w:t>
      </w:r>
      <w:r>
        <w:rPr>
          <w:sz w:val="28"/>
          <w:szCs w:val="28"/>
        </w:rPr>
        <w:tab/>
      </w:r>
      <w:r w:rsidRPr="00DC25AB">
        <w:rPr>
          <w:sz w:val="28"/>
          <w:szCs w:val="28"/>
        </w:rPr>
        <w:t>Рос</w:t>
      </w:r>
      <w:r>
        <w:rPr>
          <w:sz w:val="28"/>
          <w:szCs w:val="28"/>
        </w:rPr>
        <w:t>с</w:t>
      </w:r>
      <w:r w:rsidRPr="00DC25AB">
        <w:rPr>
          <w:sz w:val="28"/>
          <w:szCs w:val="28"/>
        </w:rPr>
        <w:t>ии</w:t>
      </w:r>
      <w:r>
        <w:rPr>
          <w:sz w:val="28"/>
          <w:szCs w:val="28"/>
        </w:rPr>
        <w:t>……………...7-29</w:t>
      </w:r>
    </w:p>
    <w:p w:rsidR="00D346AB" w:rsidRPr="00760CBF" w:rsidRDefault="00D346AB" w:rsidP="00D346AB">
      <w:pPr>
        <w:spacing w:line="360" w:lineRule="auto"/>
        <w:ind w:firstLine="567"/>
        <w:rPr>
          <w:sz w:val="28"/>
          <w:szCs w:val="28"/>
        </w:rPr>
      </w:pPr>
      <w:r>
        <w:rPr>
          <w:sz w:val="28"/>
          <w:szCs w:val="28"/>
        </w:rPr>
        <w:t xml:space="preserve">1.1 </w:t>
      </w:r>
      <w:r w:rsidRPr="00DC25AB">
        <w:rPr>
          <w:sz w:val="28"/>
          <w:szCs w:val="28"/>
        </w:rPr>
        <w:t>Современное состояние электроэнергетики России</w:t>
      </w:r>
      <w:r>
        <w:rPr>
          <w:sz w:val="28"/>
          <w:szCs w:val="28"/>
        </w:rPr>
        <w:t>…………………..7</w:t>
      </w:r>
    </w:p>
    <w:p w:rsidR="00D346AB" w:rsidRPr="00760CBF" w:rsidRDefault="00D346AB" w:rsidP="00D346AB">
      <w:pPr>
        <w:spacing w:line="360" w:lineRule="auto"/>
        <w:ind w:firstLine="567"/>
        <w:rPr>
          <w:sz w:val="28"/>
          <w:szCs w:val="28"/>
        </w:rPr>
      </w:pPr>
      <w:r>
        <w:rPr>
          <w:sz w:val="28"/>
          <w:szCs w:val="28"/>
        </w:rPr>
        <w:t xml:space="preserve">1.2 </w:t>
      </w:r>
      <w:r w:rsidRPr="00DC25AB">
        <w:rPr>
          <w:sz w:val="28"/>
          <w:szCs w:val="28"/>
        </w:rPr>
        <w:t>Программа модернизации отрасли электроэнергетики</w:t>
      </w:r>
      <w:r>
        <w:rPr>
          <w:sz w:val="28"/>
          <w:szCs w:val="28"/>
        </w:rPr>
        <w:t>……….……..15</w:t>
      </w:r>
    </w:p>
    <w:p w:rsidR="00D346AB" w:rsidRPr="00760CBF" w:rsidRDefault="00D346AB" w:rsidP="00D346AB">
      <w:pPr>
        <w:spacing w:line="360" w:lineRule="auto"/>
        <w:ind w:left="567"/>
        <w:rPr>
          <w:sz w:val="28"/>
          <w:szCs w:val="28"/>
        </w:rPr>
      </w:pPr>
      <w:r>
        <w:rPr>
          <w:sz w:val="28"/>
          <w:szCs w:val="28"/>
        </w:rPr>
        <w:t xml:space="preserve">1.3 </w:t>
      </w:r>
      <w:r w:rsidRPr="00DC25AB">
        <w:rPr>
          <w:sz w:val="28"/>
          <w:szCs w:val="28"/>
        </w:rPr>
        <w:t>Стратегия инновационного ра</w:t>
      </w:r>
      <w:r>
        <w:rPr>
          <w:sz w:val="28"/>
          <w:szCs w:val="28"/>
        </w:rPr>
        <w:t xml:space="preserve">звития отрасли </w:t>
      </w:r>
      <w:r w:rsidRPr="00DC25AB">
        <w:rPr>
          <w:sz w:val="28"/>
          <w:szCs w:val="28"/>
        </w:rPr>
        <w:t>электроэнергетики</w:t>
      </w:r>
      <w:r>
        <w:rPr>
          <w:sz w:val="28"/>
          <w:szCs w:val="28"/>
        </w:rPr>
        <w:t>.…21</w:t>
      </w:r>
    </w:p>
    <w:p w:rsidR="00D346AB" w:rsidRPr="00760CBF" w:rsidRDefault="00D346AB" w:rsidP="00D346AB">
      <w:pPr>
        <w:spacing w:line="360" w:lineRule="auto"/>
        <w:rPr>
          <w:sz w:val="28"/>
          <w:szCs w:val="28"/>
        </w:rPr>
      </w:pPr>
      <w:r>
        <w:rPr>
          <w:sz w:val="28"/>
          <w:szCs w:val="28"/>
        </w:rPr>
        <w:t>Глава 2 Анализ производственно-хозяйственной деятельности филиала ОАО «ОГК-3» «Гусиноозерская ГРЭС» за 20</w:t>
      </w:r>
      <w:r w:rsidRPr="00083103">
        <w:rPr>
          <w:sz w:val="28"/>
          <w:szCs w:val="28"/>
        </w:rPr>
        <w:t>10</w:t>
      </w:r>
      <w:r>
        <w:rPr>
          <w:sz w:val="28"/>
          <w:szCs w:val="28"/>
        </w:rPr>
        <w:t>-201</w:t>
      </w:r>
      <w:r w:rsidRPr="00760CBF">
        <w:rPr>
          <w:sz w:val="28"/>
          <w:szCs w:val="28"/>
        </w:rPr>
        <w:t>2</w:t>
      </w:r>
      <w:r>
        <w:rPr>
          <w:sz w:val="28"/>
          <w:szCs w:val="28"/>
        </w:rPr>
        <w:t>г………………………….30-51</w:t>
      </w:r>
    </w:p>
    <w:p w:rsidR="00D346AB" w:rsidRPr="00760CBF" w:rsidRDefault="00D346AB" w:rsidP="00D346AB">
      <w:pPr>
        <w:spacing w:line="360" w:lineRule="auto"/>
        <w:ind w:firstLine="567"/>
        <w:rPr>
          <w:sz w:val="28"/>
          <w:szCs w:val="28"/>
        </w:rPr>
      </w:pPr>
      <w:r>
        <w:rPr>
          <w:sz w:val="28"/>
          <w:szCs w:val="28"/>
        </w:rPr>
        <w:t>2.1</w:t>
      </w:r>
      <w:r w:rsidRPr="00DC25AB">
        <w:rPr>
          <w:b/>
          <w:sz w:val="28"/>
          <w:szCs w:val="28"/>
        </w:rPr>
        <w:t xml:space="preserve"> </w:t>
      </w:r>
      <w:r>
        <w:rPr>
          <w:sz w:val="28"/>
          <w:szCs w:val="28"/>
        </w:rPr>
        <w:t>Анализ производства и реализации продукции на предприятии …..30</w:t>
      </w:r>
    </w:p>
    <w:p w:rsidR="00D346AB" w:rsidRPr="00760CBF" w:rsidRDefault="00D346AB" w:rsidP="00D346AB">
      <w:pPr>
        <w:spacing w:line="360" w:lineRule="auto"/>
        <w:ind w:firstLine="567"/>
        <w:rPr>
          <w:sz w:val="28"/>
          <w:szCs w:val="28"/>
        </w:rPr>
      </w:pPr>
      <w:r>
        <w:rPr>
          <w:sz w:val="28"/>
          <w:szCs w:val="28"/>
        </w:rPr>
        <w:t xml:space="preserve">2.2 </w:t>
      </w:r>
      <w:r w:rsidRPr="00E4090F">
        <w:rPr>
          <w:sz w:val="28"/>
          <w:szCs w:val="28"/>
        </w:rPr>
        <w:t xml:space="preserve">Анализ основных фондов и производственных мощностей </w:t>
      </w:r>
      <w:r>
        <w:rPr>
          <w:sz w:val="28"/>
          <w:szCs w:val="28"/>
        </w:rPr>
        <w:t>…..........34</w:t>
      </w:r>
    </w:p>
    <w:p w:rsidR="00D346AB" w:rsidRPr="00760CBF" w:rsidRDefault="00D346AB" w:rsidP="00D346AB">
      <w:pPr>
        <w:spacing w:line="360" w:lineRule="auto"/>
        <w:ind w:firstLine="567"/>
        <w:rPr>
          <w:sz w:val="28"/>
          <w:szCs w:val="28"/>
        </w:rPr>
      </w:pPr>
      <w:r>
        <w:rPr>
          <w:sz w:val="28"/>
          <w:szCs w:val="28"/>
        </w:rPr>
        <w:t>2.3 Анализ затрат на производство продукции на предприятии...……...45</w:t>
      </w:r>
    </w:p>
    <w:p w:rsidR="00D346AB" w:rsidRPr="00760CBF" w:rsidRDefault="00D346AB" w:rsidP="00D346AB">
      <w:pPr>
        <w:spacing w:line="360" w:lineRule="auto"/>
        <w:jc w:val="both"/>
        <w:rPr>
          <w:b/>
          <w:sz w:val="28"/>
          <w:szCs w:val="28"/>
        </w:rPr>
      </w:pPr>
      <w:r>
        <w:rPr>
          <w:sz w:val="28"/>
          <w:szCs w:val="28"/>
        </w:rPr>
        <w:t>Глава 3 Основные направления</w:t>
      </w:r>
      <w:r w:rsidRPr="00E22D01">
        <w:rPr>
          <w:rStyle w:val="a4"/>
        </w:rPr>
        <w:t xml:space="preserve"> повышения эффективности за счет обновления основных фондов </w:t>
      </w:r>
      <w:r w:rsidRPr="00F27E76">
        <w:rPr>
          <w:sz w:val="28"/>
          <w:szCs w:val="28"/>
        </w:rPr>
        <w:t>филиала ОАО «ОГК–3» «Гусиноозерская ГРЭС»…</w:t>
      </w:r>
      <w:r>
        <w:rPr>
          <w:sz w:val="28"/>
          <w:szCs w:val="28"/>
        </w:rPr>
        <w:t>……………………………………………………………………....52-68</w:t>
      </w:r>
    </w:p>
    <w:p w:rsidR="00D346AB" w:rsidRPr="00C30F19" w:rsidRDefault="00D346AB" w:rsidP="00D346AB">
      <w:pPr>
        <w:spacing w:line="360" w:lineRule="auto"/>
        <w:ind w:firstLine="567"/>
        <w:rPr>
          <w:sz w:val="28"/>
          <w:szCs w:val="28"/>
        </w:rPr>
      </w:pPr>
      <w:r>
        <w:rPr>
          <w:sz w:val="28"/>
          <w:szCs w:val="28"/>
        </w:rPr>
        <w:t xml:space="preserve">3.1 </w:t>
      </w:r>
      <w:r w:rsidRPr="00D8744A">
        <w:rPr>
          <w:sz w:val="28"/>
          <w:szCs w:val="28"/>
        </w:rPr>
        <w:t>Пути повышения эффективности деятельности предприятия</w:t>
      </w:r>
      <w:r>
        <w:rPr>
          <w:sz w:val="28"/>
          <w:szCs w:val="28"/>
        </w:rPr>
        <w:t>………52</w:t>
      </w:r>
    </w:p>
    <w:p w:rsidR="00D346AB" w:rsidRPr="00760CBF" w:rsidRDefault="00D346AB" w:rsidP="00D346AB">
      <w:pPr>
        <w:spacing w:line="360" w:lineRule="auto"/>
        <w:ind w:left="567"/>
        <w:rPr>
          <w:sz w:val="28"/>
          <w:szCs w:val="28"/>
        </w:rPr>
      </w:pPr>
      <w:r>
        <w:rPr>
          <w:sz w:val="28"/>
          <w:szCs w:val="28"/>
        </w:rPr>
        <w:t>3.2 Технико-экономическое обоснование обновления основных производственных фондов…………………………………...…………….…….5</w:t>
      </w:r>
      <w:r w:rsidRPr="00C30F19">
        <w:rPr>
          <w:sz w:val="28"/>
          <w:szCs w:val="28"/>
        </w:rPr>
        <w:t>7</w:t>
      </w:r>
    </w:p>
    <w:p w:rsidR="00D346AB" w:rsidRPr="00760CBF" w:rsidRDefault="00D346AB" w:rsidP="00D346AB">
      <w:pPr>
        <w:spacing w:line="360" w:lineRule="auto"/>
        <w:ind w:firstLine="567"/>
        <w:rPr>
          <w:sz w:val="28"/>
          <w:szCs w:val="28"/>
        </w:rPr>
      </w:pPr>
      <w:r>
        <w:rPr>
          <w:sz w:val="28"/>
          <w:szCs w:val="28"/>
        </w:rPr>
        <w:t xml:space="preserve">3.3 </w:t>
      </w:r>
      <w:r w:rsidRPr="00D8744A">
        <w:rPr>
          <w:sz w:val="28"/>
          <w:szCs w:val="28"/>
        </w:rPr>
        <w:t xml:space="preserve">Оценка экономической эффективности от </w:t>
      </w:r>
      <w:r>
        <w:rPr>
          <w:sz w:val="28"/>
          <w:szCs w:val="28"/>
        </w:rPr>
        <w:t>реализации проекта…....</w:t>
      </w:r>
      <w:r w:rsidRPr="00C30F19">
        <w:rPr>
          <w:sz w:val="28"/>
          <w:szCs w:val="28"/>
        </w:rPr>
        <w:t>60</w:t>
      </w:r>
    </w:p>
    <w:p w:rsidR="00D346AB" w:rsidRPr="00760CBF" w:rsidRDefault="00D346AB" w:rsidP="00D346AB">
      <w:pPr>
        <w:spacing w:line="360" w:lineRule="auto"/>
        <w:rPr>
          <w:sz w:val="28"/>
          <w:szCs w:val="28"/>
        </w:rPr>
      </w:pPr>
      <w:r>
        <w:rPr>
          <w:sz w:val="28"/>
          <w:szCs w:val="28"/>
        </w:rPr>
        <w:t>Заключение……………………………………………………………...………..69</w:t>
      </w:r>
    </w:p>
    <w:p w:rsidR="00D346AB" w:rsidRPr="00760CBF" w:rsidRDefault="00D346AB" w:rsidP="00D346AB">
      <w:pPr>
        <w:spacing w:line="360" w:lineRule="auto"/>
        <w:rPr>
          <w:sz w:val="28"/>
          <w:szCs w:val="28"/>
        </w:rPr>
      </w:pPr>
      <w:r>
        <w:rPr>
          <w:sz w:val="28"/>
          <w:szCs w:val="28"/>
        </w:rPr>
        <w:t>Список использованных источников…………………………………………...71</w:t>
      </w:r>
    </w:p>
    <w:p w:rsidR="00D346AB" w:rsidRPr="00760CBF" w:rsidRDefault="00D346AB" w:rsidP="00D346AB">
      <w:pPr>
        <w:spacing w:line="360" w:lineRule="auto"/>
        <w:rPr>
          <w:sz w:val="28"/>
          <w:szCs w:val="28"/>
        </w:rPr>
      </w:pPr>
      <w:r>
        <w:rPr>
          <w:sz w:val="28"/>
          <w:szCs w:val="28"/>
        </w:rPr>
        <w:t>Приложения………………………………………………………………….…..74</w:t>
      </w:r>
    </w:p>
    <w:p w:rsidR="00D346AB" w:rsidRDefault="00D346AB" w:rsidP="00D346AB">
      <w:pPr>
        <w:rPr>
          <w:sz w:val="28"/>
          <w:szCs w:val="28"/>
        </w:rPr>
      </w:pPr>
    </w:p>
    <w:p w:rsidR="00D346AB" w:rsidRDefault="00D346AB" w:rsidP="00D346AB">
      <w:pPr>
        <w:rPr>
          <w:sz w:val="28"/>
          <w:szCs w:val="28"/>
        </w:rPr>
      </w:pPr>
    </w:p>
    <w:p w:rsidR="00D346AB" w:rsidRDefault="00D346AB" w:rsidP="00D346AB">
      <w:pPr>
        <w:rPr>
          <w:sz w:val="28"/>
          <w:szCs w:val="28"/>
        </w:rPr>
      </w:pPr>
    </w:p>
    <w:p w:rsidR="00D346AB" w:rsidRDefault="00D346AB" w:rsidP="00D346AB">
      <w:pPr>
        <w:rPr>
          <w:sz w:val="28"/>
          <w:szCs w:val="28"/>
        </w:rPr>
      </w:pPr>
    </w:p>
    <w:p w:rsidR="00D86061" w:rsidRPr="00D86061" w:rsidRDefault="00D86061" w:rsidP="00D86061">
      <w:pPr>
        <w:spacing w:after="420" w:line="480" w:lineRule="atLeast"/>
        <w:textAlignment w:val="baseline"/>
        <w:rPr>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D86061" w:rsidRPr="00D86061" w:rsidTr="00D86061">
        <w:trPr>
          <w:jc w:val="center"/>
        </w:trPr>
        <w:tc>
          <w:tcPr>
            <w:tcW w:w="8472" w:type="dxa"/>
            <w:tcBorders>
              <w:top w:val="single" w:sz="4" w:space="0" w:color="auto"/>
              <w:left w:val="single" w:sz="4" w:space="0" w:color="auto"/>
              <w:bottom w:val="single" w:sz="4" w:space="0" w:color="auto"/>
              <w:right w:val="single" w:sz="4" w:space="0" w:color="auto"/>
            </w:tcBorders>
            <w:hideMark/>
          </w:tcPr>
          <w:p w:rsidR="00D86061" w:rsidRPr="00D86061" w:rsidRDefault="00715A24" w:rsidP="00D86061">
            <w:pPr>
              <w:spacing w:line="360" w:lineRule="auto"/>
              <w:textAlignment w:val="baseline"/>
              <w:rPr>
                <w:rFonts w:ascii="Arial" w:hAnsi="Arial"/>
                <w:color w:val="444444"/>
                <w:sz w:val="28"/>
                <w:szCs w:val="28"/>
                <w:u w:val="single"/>
              </w:rPr>
            </w:pPr>
            <w:hyperlink r:id="rId8" w:history="1">
              <w:r w:rsidR="00D86061" w:rsidRPr="00D86061">
                <w:rPr>
                  <w:rFonts w:ascii="Arial" w:hAnsi="Arial"/>
                  <w:sz w:val="28"/>
                  <w:szCs w:val="28"/>
                  <w:u w:val="single"/>
                </w:rPr>
                <w:t>Вернуться в библиотеку по экономике и праву: учебники, дипломы, диссертации</w:t>
              </w:r>
            </w:hyperlink>
          </w:p>
          <w:p w:rsidR="00D86061" w:rsidRPr="00D86061" w:rsidRDefault="00715A24" w:rsidP="00D86061">
            <w:pPr>
              <w:spacing w:line="360" w:lineRule="auto"/>
              <w:textAlignment w:val="baseline"/>
              <w:rPr>
                <w:rFonts w:ascii="Arial" w:hAnsi="Arial"/>
                <w:color w:val="444444"/>
                <w:sz w:val="28"/>
                <w:szCs w:val="28"/>
                <w:u w:val="single"/>
              </w:rPr>
            </w:pPr>
            <w:hyperlink r:id="rId9" w:history="1">
              <w:r w:rsidR="00D86061" w:rsidRPr="00D86061">
                <w:rPr>
                  <w:rFonts w:ascii="Arial" w:hAnsi="Arial"/>
                  <w:sz w:val="28"/>
                  <w:szCs w:val="28"/>
                  <w:u w:val="single"/>
                </w:rPr>
                <w:t>Рерайт текстов и уникализация 90 %</w:t>
              </w:r>
            </w:hyperlink>
          </w:p>
          <w:p w:rsidR="00D86061" w:rsidRPr="00D86061" w:rsidRDefault="00715A24" w:rsidP="00D86061">
            <w:pPr>
              <w:spacing w:line="360" w:lineRule="auto"/>
              <w:textAlignment w:val="baseline"/>
              <w:rPr>
                <w:rFonts w:ascii="Arial" w:hAnsi="Arial"/>
                <w:color w:val="444444"/>
                <w:sz w:val="28"/>
                <w:szCs w:val="28"/>
                <w:u w:val="single"/>
              </w:rPr>
            </w:pPr>
            <w:hyperlink r:id="rId10" w:history="1">
              <w:r w:rsidR="00D86061" w:rsidRPr="00D86061">
                <w:rPr>
                  <w:rFonts w:ascii="Arial" w:hAnsi="Arial"/>
                  <w:sz w:val="28"/>
                  <w:szCs w:val="28"/>
                  <w:u w:val="single"/>
                </w:rPr>
                <w:t>Написание по заказу контрольных, дипломов, диссертаций.</w:t>
              </w:r>
              <w:proofErr w:type="gramStart"/>
              <w:r w:rsidR="00D86061" w:rsidRPr="00D86061">
                <w:rPr>
                  <w:rFonts w:ascii="Arial" w:hAnsi="Arial"/>
                  <w:sz w:val="28"/>
                  <w:szCs w:val="28"/>
                  <w:u w:val="single"/>
                </w:rPr>
                <w:t xml:space="preserve"> .</w:t>
              </w:r>
              <w:proofErr w:type="gramEnd"/>
              <w:r w:rsidR="00D86061" w:rsidRPr="00D86061">
                <w:rPr>
                  <w:rFonts w:ascii="Arial" w:hAnsi="Arial"/>
                  <w:sz w:val="28"/>
                  <w:szCs w:val="28"/>
                  <w:u w:val="single"/>
                </w:rPr>
                <w:t xml:space="preserve"> .</w:t>
              </w:r>
            </w:hyperlink>
          </w:p>
        </w:tc>
      </w:tr>
    </w:tbl>
    <w:p w:rsidR="00D86061" w:rsidRPr="00D86061" w:rsidRDefault="00D86061" w:rsidP="00D86061">
      <w:pPr>
        <w:spacing w:after="420" w:line="480" w:lineRule="atLeast"/>
        <w:textAlignment w:val="baseline"/>
        <w:rPr>
          <w:color w:val="444444"/>
          <w:sz w:val="28"/>
          <w:szCs w:val="28"/>
        </w:rPr>
      </w:pPr>
    </w:p>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Default="00D346AB" w:rsidP="00D346AB">
      <w:pPr>
        <w:spacing w:line="480" w:lineRule="auto"/>
        <w:jc w:val="center"/>
        <w:rPr>
          <w:b/>
          <w:sz w:val="28"/>
          <w:szCs w:val="28"/>
        </w:rPr>
      </w:pPr>
      <w:r w:rsidRPr="00962E09">
        <w:rPr>
          <w:b/>
          <w:sz w:val="28"/>
          <w:szCs w:val="28"/>
        </w:rPr>
        <w:t>Введение</w:t>
      </w:r>
    </w:p>
    <w:p w:rsidR="00D346AB" w:rsidRPr="00962E09" w:rsidRDefault="00D346AB" w:rsidP="00D346AB">
      <w:pPr>
        <w:spacing w:line="480" w:lineRule="auto"/>
        <w:jc w:val="center"/>
        <w:rPr>
          <w:b/>
          <w:sz w:val="28"/>
          <w:szCs w:val="28"/>
        </w:rPr>
      </w:pPr>
    </w:p>
    <w:p w:rsidR="00D346AB" w:rsidRDefault="00D346AB" w:rsidP="00D346AB">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Pr="003E74FA">
        <w:rPr>
          <w:color w:val="000000"/>
          <w:sz w:val="28"/>
          <w:szCs w:val="28"/>
        </w:rPr>
        <w:t>Рациональное использование основных фондов является одной из главных задач предприятия. А проблема повышения эффективности использования основных фондов занимает центральное место на предприятии.</w:t>
      </w:r>
      <w:r>
        <w:rPr>
          <w:color w:val="000000"/>
          <w:sz w:val="28"/>
          <w:szCs w:val="28"/>
        </w:rPr>
        <w:t xml:space="preserve"> </w:t>
      </w:r>
      <w:r w:rsidRPr="003E74FA">
        <w:rPr>
          <w:color w:val="000000"/>
          <w:sz w:val="28"/>
          <w:szCs w:val="28"/>
        </w:rPr>
        <w:t>Понятие эффективность означает результативность, действенность, то есть возможность добиться успеха, больших результатов при минимальных затратах. Повысить эффективность работы для предприятия означает обеспечить наиболее результативный и выгодный путь развития, увеличение объема производства, улучшение качества продукции и выполнения работ при возможно меньших расходах трудовых, материальных, финансовых ресурсов, но важно наиболее рационально использовать основных производственных фондов, особенно их активную часть.</w:t>
      </w:r>
      <w:r>
        <w:rPr>
          <w:color w:val="000000"/>
          <w:sz w:val="28"/>
          <w:szCs w:val="28"/>
        </w:rPr>
        <w:t xml:space="preserve"> </w:t>
      </w:r>
      <w:r w:rsidRPr="003E74FA">
        <w:rPr>
          <w:color w:val="000000"/>
          <w:sz w:val="28"/>
          <w:szCs w:val="28"/>
        </w:rPr>
        <w:t xml:space="preserve">Обязательным условием эффективного хозяйствования является </w:t>
      </w:r>
      <w:r w:rsidRPr="003E74FA">
        <w:rPr>
          <w:color w:val="000000"/>
          <w:sz w:val="28"/>
          <w:szCs w:val="28"/>
        </w:rPr>
        <w:lastRenderedPageBreak/>
        <w:t>опережающий рост конечных результатов производства по сравнению с затратами, за счет которых эти результаты достигнуты.</w:t>
      </w:r>
    </w:p>
    <w:p w:rsidR="00414AC3" w:rsidRPr="00414AC3" w:rsidRDefault="00414AC3" w:rsidP="00414AC3">
      <w:pPr>
        <w:widowControl w:val="0"/>
        <w:autoSpaceDE w:val="0"/>
        <w:autoSpaceDN w:val="0"/>
        <w:adjustRightInd w:val="0"/>
        <w:jc w:val="center"/>
        <w:rPr>
          <w:rFonts w:ascii="Times New Roman CYR" w:hAnsi="Times New Roman CYR" w:cs="Times New Roman CYR"/>
          <w:b/>
          <w:color w:val="FF0000"/>
          <w:sz w:val="28"/>
          <w:szCs w:val="28"/>
        </w:rPr>
      </w:pPr>
      <w:r w:rsidRPr="00414AC3">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414AC3" w:rsidRDefault="00715A24" w:rsidP="00414AC3">
      <w:pPr>
        <w:pStyle w:val="a3"/>
        <w:shd w:val="clear" w:color="auto" w:fill="FFFFFF"/>
        <w:spacing w:before="0" w:beforeAutospacing="0" w:after="0" w:afterAutospacing="0" w:line="360" w:lineRule="auto"/>
        <w:jc w:val="both"/>
        <w:rPr>
          <w:color w:val="000000"/>
          <w:sz w:val="28"/>
          <w:szCs w:val="28"/>
        </w:rPr>
      </w:pPr>
      <w:hyperlink r:id="rId11" w:history="1">
        <w:r w:rsidR="00414AC3" w:rsidRPr="00414AC3">
          <w:rPr>
            <w:rFonts w:ascii="Times New Roman CYR" w:hAnsi="Times New Roman CYR" w:cs="Times New Roman CYR"/>
            <w:b/>
            <w:color w:val="FF0000"/>
            <w:sz w:val="28"/>
            <w:szCs w:val="28"/>
            <w:u w:val="single"/>
            <w:lang w:val="en-US"/>
          </w:rPr>
          <w:t>http</w:t>
        </w:r>
        <w:r w:rsidR="00414AC3" w:rsidRPr="00414AC3">
          <w:rPr>
            <w:rFonts w:ascii="Times New Roman CYR" w:hAnsi="Times New Roman CYR" w:cs="Times New Roman CYR"/>
            <w:b/>
            <w:color w:val="FF0000"/>
            <w:sz w:val="28"/>
            <w:szCs w:val="28"/>
            <w:u w:val="single"/>
          </w:rPr>
          <w:t>://учебники.информ2000.рф/</w:t>
        </w:r>
        <w:r w:rsidR="00414AC3" w:rsidRPr="00414AC3">
          <w:rPr>
            <w:rFonts w:ascii="Times New Roman CYR" w:hAnsi="Times New Roman CYR" w:cs="Times New Roman CYR"/>
            <w:b/>
            <w:color w:val="FF0000"/>
            <w:sz w:val="28"/>
            <w:szCs w:val="28"/>
            <w:u w:val="single"/>
            <w:lang w:val="en-US"/>
          </w:rPr>
          <w:t>diplom</w:t>
        </w:r>
        <w:r w:rsidR="00414AC3" w:rsidRPr="00414AC3">
          <w:rPr>
            <w:rFonts w:ascii="Times New Roman CYR" w:hAnsi="Times New Roman CYR" w:cs="Times New Roman CYR"/>
            <w:b/>
            <w:color w:val="FF0000"/>
            <w:sz w:val="28"/>
            <w:szCs w:val="28"/>
            <w:u w:val="single"/>
          </w:rPr>
          <w:t>.</w:t>
        </w:r>
        <w:r w:rsidR="00414AC3" w:rsidRPr="00414AC3">
          <w:rPr>
            <w:rFonts w:ascii="Times New Roman CYR" w:hAnsi="Times New Roman CYR" w:cs="Times New Roman CYR"/>
            <w:b/>
            <w:color w:val="FF0000"/>
            <w:sz w:val="28"/>
            <w:szCs w:val="28"/>
            <w:u w:val="single"/>
            <w:lang w:val="en-US"/>
          </w:rPr>
          <w:t>shtml</w:t>
        </w:r>
      </w:hyperlink>
    </w:p>
    <w:p w:rsidR="00D346AB" w:rsidRPr="003E74FA" w:rsidRDefault="00D346AB" w:rsidP="00D346AB">
      <w:pPr>
        <w:pStyle w:val="a3"/>
        <w:shd w:val="clear" w:color="auto" w:fill="FFFFFF"/>
        <w:spacing w:before="0" w:beforeAutospacing="0" w:after="0" w:afterAutospacing="0" w:line="360" w:lineRule="auto"/>
        <w:jc w:val="both"/>
        <w:rPr>
          <w:color w:val="000000"/>
          <w:sz w:val="28"/>
          <w:szCs w:val="28"/>
        </w:rPr>
      </w:pPr>
      <w:r>
        <w:rPr>
          <w:sz w:val="28"/>
          <w:szCs w:val="28"/>
        </w:rPr>
        <w:t xml:space="preserve">             </w:t>
      </w:r>
      <w:r w:rsidRPr="00623E67">
        <w:rPr>
          <w:sz w:val="28"/>
          <w:szCs w:val="28"/>
        </w:rPr>
        <w:t>Современное  состояние  электроэнергетики  России  характеризуется значительным технологическим отставанием от достигнутых в мире результатов, существенно снижающим технический уровень и эффективность отрасли.</w:t>
      </w:r>
    </w:p>
    <w:p w:rsidR="00D346AB" w:rsidRDefault="00D346AB" w:rsidP="00D346AB">
      <w:pPr>
        <w:spacing w:line="360" w:lineRule="auto"/>
        <w:ind w:firstLine="567"/>
        <w:jc w:val="both"/>
        <w:rPr>
          <w:sz w:val="28"/>
          <w:szCs w:val="28"/>
        </w:rPr>
      </w:pPr>
      <w:r>
        <w:rPr>
          <w:sz w:val="28"/>
          <w:szCs w:val="28"/>
        </w:rPr>
        <w:t xml:space="preserve">   </w:t>
      </w:r>
      <w:r w:rsidRPr="00623E67">
        <w:rPr>
          <w:sz w:val="28"/>
          <w:szCs w:val="28"/>
        </w:rPr>
        <w:t>Главной целью развития электроэнергетики на временном интервале до 2030 года является ликвидация этого отставания, что потребует проведения интенсивной системной работы государства и бизнеса при реализации на инновационной и инвестиционной основе Энергетической стратегии и Генеральной схемы.</w:t>
      </w:r>
    </w:p>
    <w:p w:rsidR="00D346AB" w:rsidRPr="006A1EF7" w:rsidRDefault="00D346AB" w:rsidP="00D346AB">
      <w:pPr>
        <w:spacing w:line="360" w:lineRule="auto"/>
        <w:ind w:firstLine="567"/>
        <w:jc w:val="both"/>
        <w:rPr>
          <w:sz w:val="28"/>
          <w:szCs w:val="28"/>
        </w:rPr>
      </w:pPr>
      <w:r>
        <w:rPr>
          <w:sz w:val="28"/>
          <w:szCs w:val="28"/>
        </w:rPr>
        <w:t xml:space="preserve">   </w:t>
      </w:r>
      <w:r w:rsidRPr="006A1EF7">
        <w:rPr>
          <w:sz w:val="28"/>
          <w:szCs w:val="28"/>
        </w:rPr>
        <w:t xml:space="preserve">Поставленные Президентом и Правительством Российской </w:t>
      </w:r>
      <w:proofErr w:type="gramStart"/>
      <w:r w:rsidRPr="006A1EF7">
        <w:rPr>
          <w:sz w:val="28"/>
          <w:szCs w:val="28"/>
        </w:rPr>
        <w:t>Федерации задачи повышения эффективности работы электроэнергетики</w:t>
      </w:r>
      <w:proofErr w:type="gramEnd"/>
      <w:r w:rsidRPr="006A1EF7">
        <w:rPr>
          <w:sz w:val="28"/>
          <w:szCs w:val="28"/>
        </w:rPr>
        <w:t xml:space="preserve"> определили принятые в Генеральной схеме подходы и направления реконструкции и обновления генерирующего оборудования электрических станций.  Генеральная схема предусматривает следующие направления демонтажа и технического перевооружения электростанций по типам генерации, не зависящие от рассматриваемых вар</w:t>
      </w:r>
      <w:r>
        <w:rPr>
          <w:sz w:val="28"/>
          <w:szCs w:val="28"/>
        </w:rPr>
        <w:t>иантов роста электропотребления.</w:t>
      </w:r>
    </w:p>
    <w:p w:rsidR="00D346AB" w:rsidRDefault="00D346AB" w:rsidP="00D346AB">
      <w:pPr>
        <w:spacing w:line="360" w:lineRule="auto"/>
        <w:ind w:firstLine="567"/>
        <w:jc w:val="both"/>
        <w:rPr>
          <w:sz w:val="28"/>
          <w:szCs w:val="28"/>
        </w:rPr>
      </w:pPr>
      <w:r>
        <w:rPr>
          <w:sz w:val="28"/>
          <w:szCs w:val="28"/>
        </w:rPr>
        <w:t xml:space="preserve">   </w:t>
      </w:r>
      <w:r w:rsidRPr="006A1EF7">
        <w:rPr>
          <w:sz w:val="28"/>
          <w:szCs w:val="28"/>
        </w:rPr>
        <w:t xml:space="preserve">Технически по тепловым электростанциям может быть обеспечено практически непрерывное продление сроков эксплуатации за счет замены отдельных узлов и элементов оборудования. </w:t>
      </w:r>
    </w:p>
    <w:p w:rsidR="00D346AB" w:rsidRDefault="00D346AB" w:rsidP="00D346AB">
      <w:pPr>
        <w:spacing w:line="360" w:lineRule="auto"/>
        <w:ind w:firstLine="567"/>
        <w:jc w:val="both"/>
        <w:rPr>
          <w:sz w:val="28"/>
          <w:szCs w:val="28"/>
        </w:rPr>
      </w:pPr>
      <w:r>
        <w:rPr>
          <w:sz w:val="28"/>
          <w:szCs w:val="28"/>
        </w:rPr>
        <w:t xml:space="preserve">   </w:t>
      </w:r>
      <w:r w:rsidRPr="00962E09">
        <w:rPr>
          <w:sz w:val="28"/>
          <w:szCs w:val="28"/>
        </w:rPr>
        <w:t xml:space="preserve">Цель написания </w:t>
      </w:r>
      <w:r>
        <w:rPr>
          <w:sz w:val="28"/>
          <w:szCs w:val="28"/>
        </w:rPr>
        <w:t>бакалаврской работы</w:t>
      </w:r>
      <w:r w:rsidRPr="00962E09">
        <w:rPr>
          <w:sz w:val="28"/>
          <w:szCs w:val="28"/>
        </w:rPr>
        <w:t xml:space="preserve"> – разработка мероприятий по</w:t>
      </w:r>
      <w:r>
        <w:rPr>
          <w:sz w:val="28"/>
          <w:szCs w:val="28"/>
        </w:rPr>
        <w:t xml:space="preserve"> повышению эффективности деятельности предприятия за счет обновления основных фондов</w:t>
      </w:r>
      <w:r w:rsidRPr="00962E09">
        <w:rPr>
          <w:sz w:val="28"/>
          <w:szCs w:val="28"/>
        </w:rPr>
        <w:t>.</w:t>
      </w:r>
    </w:p>
    <w:p w:rsidR="00D346AB" w:rsidRPr="00962E09" w:rsidRDefault="00D346AB" w:rsidP="00D346AB">
      <w:pPr>
        <w:spacing w:line="360" w:lineRule="auto"/>
        <w:ind w:firstLine="567"/>
        <w:jc w:val="both"/>
        <w:rPr>
          <w:sz w:val="28"/>
          <w:szCs w:val="28"/>
        </w:rPr>
      </w:pPr>
      <w:r>
        <w:rPr>
          <w:sz w:val="28"/>
          <w:szCs w:val="28"/>
        </w:rPr>
        <w:t xml:space="preserve">   </w:t>
      </w:r>
      <w:r w:rsidRPr="00962E09">
        <w:rPr>
          <w:sz w:val="28"/>
          <w:szCs w:val="28"/>
        </w:rPr>
        <w:t>Исходя</w:t>
      </w:r>
      <w:r>
        <w:rPr>
          <w:sz w:val="28"/>
          <w:szCs w:val="28"/>
        </w:rPr>
        <w:t>,</w:t>
      </w:r>
      <w:r w:rsidRPr="00962E09">
        <w:rPr>
          <w:sz w:val="28"/>
          <w:szCs w:val="28"/>
        </w:rPr>
        <w:t xml:space="preserve"> из поставленной цели можно выделить следующие задачи:</w:t>
      </w:r>
    </w:p>
    <w:p w:rsidR="00D346AB" w:rsidRDefault="00D346AB" w:rsidP="00D346AB">
      <w:pPr>
        <w:spacing w:line="360" w:lineRule="auto"/>
        <w:jc w:val="both"/>
        <w:rPr>
          <w:sz w:val="28"/>
          <w:szCs w:val="28"/>
        </w:rPr>
      </w:pPr>
      <w:r w:rsidRPr="00962E09">
        <w:rPr>
          <w:sz w:val="28"/>
          <w:szCs w:val="28"/>
        </w:rPr>
        <w:t>-  изучение теоретических основ</w:t>
      </w:r>
      <w:r>
        <w:rPr>
          <w:sz w:val="28"/>
          <w:szCs w:val="28"/>
        </w:rPr>
        <w:t xml:space="preserve"> обновления основных фондов</w:t>
      </w:r>
      <w:r w:rsidRPr="00962E09">
        <w:rPr>
          <w:sz w:val="28"/>
          <w:szCs w:val="28"/>
        </w:rPr>
        <w:t>;</w:t>
      </w:r>
    </w:p>
    <w:p w:rsidR="00D346AB" w:rsidRPr="00962E09" w:rsidRDefault="00D346AB" w:rsidP="00D346AB">
      <w:pPr>
        <w:spacing w:line="360" w:lineRule="auto"/>
        <w:jc w:val="both"/>
        <w:rPr>
          <w:sz w:val="28"/>
          <w:szCs w:val="28"/>
        </w:rPr>
      </w:pPr>
      <w:r w:rsidRPr="00962E09">
        <w:rPr>
          <w:sz w:val="28"/>
          <w:szCs w:val="28"/>
        </w:rPr>
        <w:lastRenderedPageBreak/>
        <w:t>-  анализ краткой характеристики финансово-экономической деятельности предприятия;</w:t>
      </w:r>
    </w:p>
    <w:p w:rsidR="00D346AB" w:rsidRPr="00962E09" w:rsidRDefault="00D346AB" w:rsidP="00D346AB">
      <w:pPr>
        <w:spacing w:line="360" w:lineRule="auto"/>
        <w:jc w:val="both"/>
        <w:rPr>
          <w:sz w:val="28"/>
          <w:szCs w:val="28"/>
        </w:rPr>
      </w:pPr>
      <w:r w:rsidRPr="00962E09">
        <w:rPr>
          <w:sz w:val="28"/>
          <w:szCs w:val="28"/>
        </w:rPr>
        <w:t xml:space="preserve">-    </w:t>
      </w:r>
      <w:r>
        <w:rPr>
          <w:sz w:val="28"/>
          <w:szCs w:val="28"/>
        </w:rPr>
        <w:t>анализ состава</w:t>
      </w:r>
      <w:r w:rsidRPr="00962E09">
        <w:rPr>
          <w:sz w:val="28"/>
          <w:szCs w:val="28"/>
        </w:rPr>
        <w:t xml:space="preserve"> и </w:t>
      </w:r>
      <w:r>
        <w:rPr>
          <w:sz w:val="28"/>
          <w:szCs w:val="28"/>
        </w:rPr>
        <w:t>структуры основных фондов</w:t>
      </w:r>
      <w:r w:rsidRPr="00962E09">
        <w:rPr>
          <w:sz w:val="28"/>
          <w:szCs w:val="28"/>
        </w:rPr>
        <w:t>;</w:t>
      </w:r>
    </w:p>
    <w:p w:rsidR="00D346AB" w:rsidRPr="00962E09" w:rsidRDefault="00D346AB" w:rsidP="00D346AB">
      <w:pPr>
        <w:spacing w:line="360" w:lineRule="auto"/>
        <w:jc w:val="both"/>
        <w:rPr>
          <w:sz w:val="28"/>
          <w:szCs w:val="28"/>
        </w:rPr>
      </w:pPr>
      <w:r w:rsidRPr="00962E09">
        <w:rPr>
          <w:sz w:val="28"/>
          <w:szCs w:val="28"/>
        </w:rPr>
        <w:t xml:space="preserve">-    </w:t>
      </w:r>
      <w:r>
        <w:rPr>
          <w:sz w:val="28"/>
          <w:szCs w:val="28"/>
        </w:rPr>
        <w:t>анализ эффективности использования основных фондов</w:t>
      </w:r>
      <w:r w:rsidRPr="00962E09">
        <w:rPr>
          <w:sz w:val="28"/>
          <w:szCs w:val="28"/>
        </w:rPr>
        <w:t>;</w:t>
      </w:r>
    </w:p>
    <w:p w:rsidR="00D346AB" w:rsidRPr="00962E09" w:rsidRDefault="00D346AB" w:rsidP="00D346AB">
      <w:pPr>
        <w:spacing w:line="360" w:lineRule="auto"/>
        <w:jc w:val="both"/>
        <w:rPr>
          <w:sz w:val="28"/>
          <w:szCs w:val="28"/>
        </w:rPr>
      </w:pPr>
      <w:r w:rsidRPr="00962E09">
        <w:rPr>
          <w:sz w:val="28"/>
          <w:szCs w:val="28"/>
        </w:rPr>
        <w:t xml:space="preserve">-    анализ </w:t>
      </w:r>
      <w:r>
        <w:rPr>
          <w:sz w:val="28"/>
          <w:szCs w:val="28"/>
        </w:rPr>
        <w:t>затрат на производство электроэнергии</w:t>
      </w:r>
      <w:r w:rsidRPr="00962E09">
        <w:rPr>
          <w:sz w:val="28"/>
          <w:szCs w:val="28"/>
        </w:rPr>
        <w:t>;</w:t>
      </w:r>
    </w:p>
    <w:p w:rsidR="00D346AB" w:rsidRPr="00614862" w:rsidRDefault="00D346AB" w:rsidP="00D346AB">
      <w:pPr>
        <w:spacing w:line="360" w:lineRule="auto"/>
        <w:jc w:val="both"/>
        <w:rPr>
          <w:sz w:val="28"/>
          <w:szCs w:val="28"/>
        </w:rPr>
      </w:pPr>
      <w:r w:rsidRPr="00962E09">
        <w:rPr>
          <w:sz w:val="28"/>
          <w:szCs w:val="28"/>
        </w:rPr>
        <w:t xml:space="preserve">- </w:t>
      </w:r>
      <w:r>
        <w:rPr>
          <w:sz w:val="28"/>
          <w:szCs w:val="28"/>
        </w:rPr>
        <w:t xml:space="preserve"> </w:t>
      </w:r>
      <w:r w:rsidRPr="00962E09">
        <w:rPr>
          <w:sz w:val="28"/>
          <w:szCs w:val="28"/>
        </w:rPr>
        <w:t xml:space="preserve">разработка мероприятий по повышению </w:t>
      </w:r>
      <w:r>
        <w:rPr>
          <w:sz w:val="28"/>
          <w:szCs w:val="28"/>
        </w:rPr>
        <w:t>эффективности деятельности предприятия.</w:t>
      </w:r>
    </w:p>
    <w:p w:rsidR="00D346AB" w:rsidRPr="00962E09" w:rsidRDefault="00D346AB" w:rsidP="00D346AB">
      <w:pPr>
        <w:spacing w:line="360" w:lineRule="auto"/>
        <w:ind w:firstLine="567"/>
        <w:jc w:val="both"/>
        <w:rPr>
          <w:sz w:val="28"/>
          <w:szCs w:val="28"/>
        </w:rPr>
      </w:pPr>
      <w:r>
        <w:rPr>
          <w:sz w:val="28"/>
          <w:szCs w:val="28"/>
        </w:rPr>
        <w:t xml:space="preserve">  </w:t>
      </w:r>
      <w:r w:rsidRPr="00962E09">
        <w:rPr>
          <w:sz w:val="28"/>
          <w:szCs w:val="28"/>
        </w:rPr>
        <w:t xml:space="preserve">Объект исследования </w:t>
      </w:r>
      <w:r>
        <w:rPr>
          <w:sz w:val="28"/>
          <w:szCs w:val="28"/>
        </w:rPr>
        <w:t>–</w:t>
      </w:r>
      <w:r w:rsidRPr="00962E09">
        <w:rPr>
          <w:sz w:val="28"/>
          <w:szCs w:val="28"/>
        </w:rPr>
        <w:t xml:space="preserve"> </w:t>
      </w:r>
      <w:r>
        <w:rPr>
          <w:sz w:val="28"/>
          <w:szCs w:val="28"/>
        </w:rPr>
        <w:t>филиал «ОГК-3» «Гусиноозерская ГРЭС».</w:t>
      </w:r>
    </w:p>
    <w:p w:rsidR="00D346AB" w:rsidRDefault="00D346AB" w:rsidP="00D346AB">
      <w:pPr>
        <w:spacing w:line="360" w:lineRule="auto"/>
        <w:jc w:val="both"/>
        <w:rPr>
          <w:sz w:val="28"/>
          <w:szCs w:val="28"/>
        </w:rPr>
      </w:pPr>
      <w:r w:rsidRPr="00962E09">
        <w:rPr>
          <w:sz w:val="28"/>
          <w:szCs w:val="28"/>
        </w:rPr>
        <w:t xml:space="preserve">Предмет исследования </w:t>
      </w:r>
      <w:r>
        <w:rPr>
          <w:sz w:val="28"/>
          <w:szCs w:val="28"/>
        </w:rPr>
        <w:t>-</w:t>
      </w:r>
      <w:r w:rsidRPr="00962E09">
        <w:rPr>
          <w:sz w:val="28"/>
          <w:szCs w:val="28"/>
        </w:rPr>
        <w:t xml:space="preserve"> анализ </w:t>
      </w:r>
      <w:r>
        <w:rPr>
          <w:sz w:val="28"/>
          <w:szCs w:val="28"/>
        </w:rPr>
        <w:t>использования основных фондов  филиала «ОГК-3» «Гусиноозерская ГРЭС».</w:t>
      </w:r>
    </w:p>
    <w:p w:rsidR="00D346AB" w:rsidRPr="00614862" w:rsidRDefault="00D346AB" w:rsidP="00D346AB">
      <w:pPr>
        <w:spacing w:line="360" w:lineRule="auto"/>
        <w:ind w:firstLine="567"/>
        <w:jc w:val="both"/>
        <w:rPr>
          <w:sz w:val="28"/>
          <w:szCs w:val="28"/>
        </w:rPr>
      </w:pPr>
      <w:r>
        <w:rPr>
          <w:sz w:val="28"/>
          <w:szCs w:val="28"/>
        </w:rPr>
        <w:t xml:space="preserve">  </w:t>
      </w:r>
      <w:r w:rsidRPr="00614862">
        <w:rPr>
          <w:sz w:val="28"/>
          <w:szCs w:val="28"/>
        </w:rPr>
        <w:t>Теоретической и методологической основой послужили труды ученых, законодательные, нормативные акты, нормативно-справочные материалы. В работе использованы данные годовых отчетов и статистической отчетности.</w:t>
      </w:r>
    </w:p>
    <w:p w:rsidR="00D346AB" w:rsidRPr="00614862" w:rsidRDefault="00D346AB" w:rsidP="00D346AB">
      <w:pPr>
        <w:spacing w:line="360" w:lineRule="auto"/>
        <w:jc w:val="both"/>
        <w:rPr>
          <w:sz w:val="28"/>
          <w:szCs w:val="28"/>
        </w:rPr>
      </w:pPr>
      <w:r w:rsidRPr="00614862">
        <w:rPr>
          <w:sz w:val="28"/>
          <w:szCs w:val="28"/>
        </w:rPr>
        <w:t>Содержание работы состоит из трех частей:</w:t>
      </w:r>
    </w:p>
    <w:p w:rsidR="00D346AB" w:rsidRPr="00614862" w:rsidRDefault="00D346AB" w:rsidP="00D346AB">
      <w:pPr>
        <w:pStyle w:val="a5"/>
        <w:numPr>
          <w:ilvl w:val="0"/>
          <w:numId w:val="1"/>
        </w:numPr>
        <w:spacing w:line="360" w:lineRule="auto"/>
        <w:jc w:val="both"/>
        <w:rPr>
          <w:sz w:val="28"/>
          <w:szCs w:val="28"/>
        </w:rPr>
      </w:pPr>
      <w:r>
        <w:rPr>
          <w:sz w:val="28"/>
          <w:szCs w:val="28"/>
        </w:rPr>
        <w:t>Теоретические а</w:t>
      </w:r>
      <w:r w:rsidRPr="00DC25AB">
        <w:rPr>
          <w:sz w:val="28"/>
          <w:szCs w:val="28"/>
        </w:rPr>
        <w:t xml:space="preserve">спекты </w:t>
      </w:r>
      <w:proofErr w:type="gramStart"/>
      <w:r w:rsidRPr="00DC25AB">
        <w:rPr>
          <w:sz w:val="28"/>
          <w:szCs w:val="28"/>
        </w:rPr>
        <w:t>повышения эффективности деятельности предприятий электроэнергетики</w:t>
      </w:r>
      <w:proofErr w:type="gramEnd"/>
      <w:r w:rsidRPr="00DC25AB">
        <w:rPr>
          <w:sz w:val="28"/>
          <w:szCs w:val="28"/>
        </w:rPr>
        <w:t xml:space="preserve"> в России</w:t>
      </w:r>
      <w:r w:rsidRPr="00614862">
        <w:rPr>
          <w:color w:val="000000"/>
          <w:sz w:val="28"/>
          <w:szCs w:val="28"/>
        </w:rPr>
        <w:t>;</w:t>
      </w:r>
    </w:p>
    <w:p w:rsidR="00D346AB" w:rsidRPr="00614862" w:rsidRDefault="00D346AB" w:rsidP="00D346AB">
      <w:pPr>
        <w:pStyle w:val="a5"/>
        <w:numPr>
          <w:ilvl w:val="0"/>
          <w:numId w:val="1"/>
        </w:numPr>
        <w:spacing w:line="360" w:lineRule="auto"/>
        <w:jc w:val="both"/>
        <w:rPr>
          <w:sz w:val="28"/>
          <w:szCs w:val="28"/>
        </w:rPr>
      </w:pPr>
      <w:r>
        <w:rPr>
          <w:sz w:val="28"/>
          <w:szCs w:val="28"/>
        </w:rPr>
        <w:t>Анализ производственно-хозяйственной и финансово-экономической деятельности филиала ОАО «ОГК-3» «Гусиноозерская ГРЭС»</w:t>
      </w:r>
      <w:r w:rsidRPr="00614862">
        <w:rPr>
          <w:sz w:val="28"/>
          <w:szCs w:val="28"/>
        </w:rPr>
        <w:t>;</w:t>
      </w:r>
    </w:p>
    <w:p w:rsidR="00D346AB" w:rsidRPr="003E74FA" w:rsidRDefault="00D346AB" w:rsidP="00D346AB">
      <w:pPr>
        <w:pStyle w:val="a5"/>
        <w:numPr>
          <w:ilvl w:val="0"/>
          <w:numId w:val="1"/>
        </w:numPr>
        <w:spacing w:line="360" w:lineRule="auto"/>
        <w:jc w:val="both"/>
        <w:rPr>
          <w:sz w:val="28"/>
          <w:szCs w:val="28"/>
        </w:rPr>
      </w:pPr>
      <w:r w:rsidRPr="00902E1B">
        <w:rPr>
          <w:rStyle w:val="a4"/>
        </w:rPr>
        <w:t xml:space="preserve">Основные направления </w:t>
      </w:r>
      <w:proofErr w:type="gramStart"/>
      <w:r w:rsidRPr="00902E1B">
        <w:rPr>
          <w:rStyle w:val="a4"/>
        </w:rPr>
        <w:t>повышени</w:t>
      </w:r>
      <w:r>
        <w:rPr>
          <w:rStyle w:val="a4"/>
        </w:rPr>
        <w:t>я</w:t>
      </w:r>
      <w:r w:rsidRPr="00902E1B">
        <w:rPr>
          <w:rStyle w:val="a4"/>
        </w:rPr>
        <w:t xml:space="preserve"> эффективности деятельности предприятия </w:t>
      </w:r>
      <w:r w:rsidRPr="00902E1B">
        <w:rPr>
          <w:rFonts w:eastAsia="Calibri"/>
          <w:sz w:val="28"/>
          <w:szCs w:val="28"/>
        </w:rPr>
        <w:t>филиала</w:t>
      </w:r>
      <w:proofErr w:type="gramEnd"/>
      <w:r w:rsidRPr="00902E1B">
        <w:rPr>
          <w:rFonts w:eastAsia="Calibri"/>
          <w:sz w:val="28"/>
          <w:szCs w:val="28"/>
        </w:rPr>
        <w:t xml:space="preserve"> ОАО «ОГК–3» «Гусиноозерская ГРЭС»</w:t>
      </w:r>
      <w:r w:rsidRPr="00902E1B">
        <w:rPr>
          <w:sz w:val="28"/>
          <w:szCs w:val="28"/>
        </w:rPr>
        <w:t>.</w:t>
      </w:r>
    </w:p>
    <w:p w:rsidR="00D346AB" w:rsidRPr="007B67FD" w:rsidRDefault="00D346AB" w:rsidP="00D346AB">
      <w:pPr>
        <w:autoSpaceDE w:val="0"/>
        <w:autoSpaceDN w:val="0"/>
        <w:adjustRightInd w:val="0"/>
        <w:spacing w:line="360" w:lineRule="auto"/>
        <w:ind w:left="567"/>
        <w:jc w:val="center"/>
        <w:rPr>
          <w:b/>
          <w:sz w:val="32"/>
          <w:szCs w:val="32"/>
        </w:rPr>
      </w:pPr>
      <w:r>
        <w:rPr>
          <w:b/>
          <w:sz w:val="32"/>
          <w:szCs w:val="32"/>
        </w:rPr>
        <w:t>Глава 1 Теоретические а</w:t>
      </w:r>
      <w:r w:rsidRPr="007B67FD">
        <w:rPr>
          <w:b/>
          <w:sz w:val="32"/>
          <w:szCs w:val="32"/>
        </w:rPr>
        <w:t xml:space="preserve">спекты </w:t>
      </w:r>
      <w:proofErr w:type="gramStart"/>
      <w:r w:rsidRPr="007B67FD">
        <w:rPr>
          <w:b/>
          <w:sz w:val="32"/>
          <w:szCs w:val="32"/>
        </w:rPr>
        <w:t>повышения эффективности деятельности предприятий электроэнергетики</w:t>
      </w:r>
      <w:proofErr w:type="gramEnd"/>
      <w:r w:rsidRPr="007B67FD">
        <w:rPr>
          <w:b/>
          <w:sz w:val="32"/>
          <w:szCs w:val="32"/>
        </w:rPr>
        <w:t xml:space="preserve"> в России</w:t>
      </w:r>
    </w:p>
    <w:p w:rsidR="00D346AB" w:rsidRDefault="00D346AB" w:rsidP="00D346AB">
      <w:pPr>
        <w:pStyle w:val="a5"/>
        <w:autoSpaceDE w:val="0"/>
        <w:autoSpaceDN w:val="0"/>
        <w:adjustRightInd w:val="0"/>
        <w:spacing w:line="360" w:lineRule="auto"/>
        <w:ind w:left="927"/>
        <w:rPr>
          <w:b/>
          <w:sz w:val="32"/>
          <w:szCs w:val="32"/>
        </w:rPr>
      </w:pPr>
    </w:p>
    <w:p w:rsidR="00D346AB" w:rsidRPr="00673D4B" w:rsidRDefault="00D346AB" w:rsidP="00D346AB">
      <w:pPr>
        <w:pStyle w:val="a5"/>
        <w:autoSpaceDE w:val="0"/>
        <w:autoSpaceDN w:val="0"/>
        <w:adjustRightInd w:val="0"/>
        <w:spacing w:line="360" w:lineRule="auto"/>
        <w:ind w:left="927"/>
        <w:rPr>
          <w:b/>
          <w:sz w:val="32"/>
          <w:szCs w:val="32"/>
        </w:rPr>
      </w:pPr>
    </w:p>
    <w:p w:rsidR="00D346AB" w:rsidRPr="00253F04" w:rsidRDefault="00D346AB" w:rsidP="00D346AB">
      <w:pPr>
        <w:pStyle w:val="a5"/>
        <w:numPr>
          <w:ilvl w:val="1"/>
          <w:numId w:val="28"/>
        </w:numPr>
        <w:autoSpaceDE w:val="0"/>
        <w:autoSpaceDN w:val="0"/>
        <w:adjustRightInd w:val="0"/>
        <w:spacing w:line="360" w:lineRule="auto"/>
        <w:jc w:val="center"/>
        <w:rPr>
          <w:b/>
          <w:sz w:val="28"/>
          <w:szCs w:val="28"/>
          <w:lang w:val="en-US"/>
        </w:rPr>
      </w:pPr>
      <w:r w:rsidRPr="00253F04">
        <w:rPr>
          <w:b/>
          <w:sz w:val="28"/>
          <w:szCs w:val="28"/>
        </w:rPr>
        <w:t>Современное состояние электроэнергетики России</w:t>
      </w:r>
    </w:p>
    <w:p w:rsidR="00D346AB" w:rsidRPr="00253F04" w:rsidRDefault="00D346AB" w:rsidP="00D346AB">
      <w:pPr>
        <w:pStyle w:val="a5"/>
        <w:autoSpaceDE w:val="0"/>
        <w:autoSpaceDN w:val="0"/>
        <w:adjustRightInd w:val="0"/>
        <w:spacing w:line="360" w:lineRule="auto"/>
        <w:ind w:left="1167"/>
        <w:rPr>
          <w:b/>
          <w:sz w:val="28"/>
          <w:szCs w:val="28"/>
          <w:lang w:val="en-US"/>
        </w:rPr>
      </w:pPr>
    </w:p>
    <w:p w:rsidR="00D346AB" w:rsidRPr="00141CF9" w:rsidRDefault="00D346AB" w:rsidP="00D346AB">
      <w:pPr>
        <w:spacing w:line="360" w:lineRule="auto"/>
        <w:jc w:val="center"/>
        <w:rPr>
          <w:b/>
          <w:sz w:val="28"/>
          <w:szCs w:val="28"/>
        </w:rPr>
      </w:pPr>
    </w:p>
    <w:p w:rsidR="00D346AB" w:rsidRPr="00141CF9" w:rsidRDefault="00D346AB" w:rsidP="00D346AB">
      <w:pPr>
        <w:spacing w:line="360" w:lineRule="auto"/>
        <w:ind w:firstLine="567"/>
        <w:jc w:val="both"/>
        <w:rPr>
          <w:sz w:val="28"/>
          <w:szCs w:val="28"/>
        </w:rPr>
      </w:pPr>
      <w:proofErr w:type="gramStart"/>
      <w:r w:rsidRPr="00141CF9">
        <w:rPr>
          <w:sz w:val="28"/>
          <w:szCs w:val="28"/>
        </w:rPr>
        <w:lastRenderedPageBreak/>
        <w:t>Впервые за  последние 10  лет электроэнергетика Российской Федерации в 20</w:t>
      </w:r>
      <w:r w:rsidRPr="00BE7AC7">
        <w:rPr>
          <w:sz w:val="28"/>
          <w:szCs w:val="28"/>
        </w:rPr>
        <w:t>10</w:t>
      </w:r>
      <w:r w:rsidRPr="00141CF9">
        <w:rPr>
          <w:sz w:val="28"/>
          <w:szCs w:val="28"/>
        </w:rPr>
        <w:t> г. функционировала в условиях спада электропотребления.</w:t>
      </w:r>
      <w:proofErr w:type="gramEnd"/>
      <w:r w:rsidRPr="00141CF9">
        <w:rPr>
          <w:sz w:val="28"/>
          <w:szCs w:val="28"/>
        </w:rPr>
        <w:t xml:space="preserve"> За первые </w:t>
      </w:r>
    </w:p>
    <w:p w:rsidR="00D346AB" w:rsidRPr="00141CF9" w:rsidRDefault="00D346AB" w:rsidP="00D346AB">
      <w:pPr>
        <w:spacing w:line="360" w:lineRule="auto"/>
        <w:jc w:val="both"/>
        <w:rPr>
          <w:sz w:val="28"/>
          <w:szCs w:val="28"/>
        </w:rPr>
      </w:pPr>
      <w:proofErr w:type="gramStart"/>
      <w:r w:rsidRPr="00141CF9">
        <w:rPr>
          <w:sz w:val="28"/>
          <w:szCs w:val="28"/>
        </w:rPr>
        <w:t>10 месяцев 20</w:t>
      </w:r>
      <w:r w:rsidRPr="00BE7AC7">
        <w:rPr>
          <w:sz w:val="28"/>
          <w:szCs w:val="28"/>
        </w:rPr>
        <w:t>10</w:t>
      </w:r>
      <w:r w:rsidRPr="00141CF9">
        <w:rPr>
          <w:sz w:val="28"/>
          <w:szCs w:val="28"/>
        </w:rPr>
        <w:t> г. электропотребление по сравнению с аналогичным пери-</w:t>
      </w:r>
      <w:proofErr w:type="gramEnd"/>
    </w:p>
    <w:p w:rsidR="00D346AB" w:rsidRPr="00141CF9" w:rsidRDefault="00D346AB" w:rsidP="00D346AB">
      <w:pPr>
        <w:spacing w:line="360" w:lineRule="auto"/>
        <w:jc w:val="both"/>
        <w:rPr>
          <w:sz w:val="28"/>
          <w:szCs w:val="28"/>
        </w:rPr>
      </w:pPr>
      <w:r w:rsidRPr="00141CF9">
        <w:rPr>
          <w:sz w:val="28"/>
          <w:szCs w:val="28"/>
        </w:rPr>
        <w:t>одом 200</w:t>
      </w:r>
      <w:r w:rsidRPr="00BE7AC7">
        <w:rPr>
          <w:sz w:val="28"/>
          <w:szCs w:val="28"/>
        </w:rPr>
        <w:t>9</w:t>
      </w:r>
      <w:r w:rsidRPr="00141CF9">
        <w:rPr>
          <w:sz w:val="28"/>
          <w:szCs w:val="28"/>
        </w:rPr>
        <w:t>  г. снизилось на 6,5%. Наибольшее отклонение от уровня 200</w:t>
      </w:r>
      <w:r w:rsidRPr="00BE7AC7">
        <w:rPr>
          <w:sz w:val="28"/>
          <w:szCs w:val="28"/>
        </w:rPr>
        <w:t>9</w:t>
      </w:r>
      <w:r w:rsidRPr="00141CF9">
        <w:rPr>
          <w:sz w:val="28"/>
          <w:szCs w:val="28"/>
        </w:rPr>
        <w:t xml:space="preserve">  г. </w:t>
      </w:r>
    </w:p>
    <w:p w:rsidR="00D346AB" w:rsidRPr="00141CF9" w:rsidRDefault="00D346AB" w:rsidP="00D346AB">
      <w:pPr>
        <w:spacing w:line="360" w:lineRule="auto"/>
        <w:jc w:val="both"/>
        <w:rPr>
          <w:sz w:val="28"/>
          <w:szCs w:val="28"/>
        </w:rPr>
      </w:pPr>
      <w:r w:rsidRPr="00141CF9">
        <w:rPr>
          <w:sz w:val="28"/>
          <w:szCs w:val="28"/>
        </w:rPr>
        <w:t>(–8,9%) наблюдалось в мае месяце. По  итогам 20</w:t>
      </w:r>
      <w:r w:rsidRPr="00BE7AC7">
        <w:rPr>
          <w:sz w:val="28"/>
          <w:szCs w:val="28"/>
        </w:rPr>
        <w:t>10</w:t>
      </w:r>
      <w:r w:rsidRPr="00141CF9">
        <w:rPr>
          <w:sz w:val="28"/>
          <w:szCs w:val="28"/>
        </w:rPr>
        <w:t xml:space="preserve">  г. электропотребление </w:t>
      </w:r>
    </w:p>
    <w:p w:rsidR="00D346AB" w:rsidRPr="00141CF9" w:rsidRDefault="00D346AB" w:rsidP="00D346AB">
      <w:pPr>
        <w:spacing w:line="360" w:lineRule="auto"/>
        <w:jc w:val="both"/>
        <w:rPr>
          <w:sz w:val="28"/>
          <w:szCs w:val="28"/>
        </w:rPr>
      </w:pPr>
      <w:r w:rsidRPr="00141CF9">
        <w:rPr>
          <w:sz w:val="28"/>
          <w:szCs w:val="28"/>
        </w:rPr>
        <w:t>по  сравнению с  200</w:t>
      </w:r>
      <w:r w:rsidRPr="00BE7AC7">
        <w:rPr>
          <w:sz w:val="28"/>
          <w:szCs w:val="28"/>
        </w:rPr>
        <w:t>9</w:t>
      </w:r>
      <w:r w:rsidRPr="00141CF9">
        <w:rPr>
          <w:sz w:val="28"/>
          <w:szCs w:val="28"/>
        </w:rPr>
        <w:t xml:space="preserve">  г. снизилось на  4,7%. В  отдельных регионах страны из-за разного влияния экономического кризиса и состояния региональной экономики тенденция в динамике электропотребления была неоднородной. </w:t>
      </w:r>
    </w:p>
    <w:p w:rsidR="00D346AB" w:rsidRPr="00141CF9" w:rsidRDefault="00D346AB" w:rsidP="00D346AB">
      <w:pPr>
        <w:spacing w:line="360" w:lineRule="auto"/>
        <w:jc w:val="both"/>
        <w:rPr>
          <w:sz w:val="28"/>
          <w:szCs w:val="28"/>
        </w:rPr>
      </w:pPr>
      <w:r w:rsidRPr="00141CF9">
        <w:rPr>
          <w:sz w:val="28"/>
          <w:szCs w:val="28"/>
        </w:rPr>
        <w:t>В целом в 20</w:t>
      </w:r>
      <w:r w:rsidRPr="00BE7AC7">
        <w:rPr>
          <w:sz w:val="28"/>
          <w:szCs w:val="28"/>
        </w:rPr>
        <w:t>10</w:t>
      </w:r>
      <w:r w:rsidRPr="00141CF9">
        <w:rPr>
          <w:sz w:val="28"/>
          <w:szCs w:val="28"/>
        </w:rPr>
        <w:t xml:space="preserve"> г. в большинстве субъектов Российской Федерации снижение </w:t>
      </w:r>
    </w:p>
    <w:p w:rsidR="00D346AB" w:rsidRPr="00141CF9" w:rsidRDefault="00D346AB" w:rsidP="00D346AB">
      <w:pPr>
        <w:spacing w:line="360" w:lineRule="auto"/>
        <w:jc w:val="both"/>
        <w:rPr>
          <w:sz w:val="28"/>
          <w:szCs w:val="28"/>
        </w:rPr>
      </w:pPr>
      <w:r w:rsidRPr="00141CF9">
        <w:rPr>
          <w:sz w:val="28"/>
          <w:szCs w:val="28"/>
        </w:rPr>
        <w:t>электропотребления составило 0,16—16,42%, а приро</w:t>
      </w:r>
      <w:proofErr w:type="gramStart"/>
      <w:r w:rsidRPr="00141CF9">
        <w:rPr>
          <w:sz w:val="28"/>
          <w:szCs w:val="28"/>
        </w:rPr>
        <w:t>ст в пр</w:t>
      </w:r>
      <w:proofErr w:type="gramEnd"/>
      <w:r w:rsidRPr="00141CF9">
        <w:rPr>
          <w:sz w:val="28"/>
          <w:szCs w:val="28"/>
        </w:rPr>
        <w:t xml:space="preserve">еделах 0,3—6,3% </w:t>
      </w:r>
    </w:p>
    <w:p w:rsidR="00D346AB" w:rsidRPr="00141CF9" w:rsidRDefault="00D346AB" w:rsidP="00D346AB">
      <w:pPr>
        <w:spacing w:line="360" w:lineRule="auto"/>
        <w:jc w:val="both"/>
        <w:rPr>
          <w:sz w:val="28"/>
          <w:szCs w:val="28"/>
        </w:rPr>
      </w:pPr>
      <w:proofErr w:type="gramStart"/>
      <w:r w:rsidRPr="00141CF9">
        <w:rPr>
          <w:sz w:val="28"/>
          <w:szCs w:val="28"/>
        </w:rPr>
        <w:t>отмечен</w:t>
      </w:r>
      <w:proofErr w:type="gramEnd"/>
      <w:r w:rsidRPr="00141CF9">
        <w:rPr>
          <w:sz w:val="28"/>
          <w:szCs w:val="28"/>
        </w:rPr>
        <w:t xml:space="preserve"> лишь в 11 субъектах Российской Федерации.</w:t>
      </w:r>
    </w:p>
    <w:p w:rsidR="00D346AB" w:rsidRPr="00141CF9" w:rsidRDefault="00D346AB" w:rsidP="00D346AB">
      <w:pPr>
        <w:spacing w:line="360" w:lineRule="auto"/>
        <w:ind w:firstLine="567"/>
        <w:jc w:val="both"/>
        <w:rPr>
          <w:sz w:val="28"/>
          <w:szCs w:val="28"/>
        </w:rPr>
      </w:pPr>
      <w:r w:rsidRPr="00141CF9">
        <w:rPr>
          <w:sz w:val="28"/>
          <w:szCs w:val="28"/>
        </w:rPr>
        <w:t>Из-за спада электропотребления производство электроэнергии в  20</w:t>
      </w:r>
      <w:r w:rsidRPr="00BE7AC7">
        <w:rPr>
          <w:sz w:val="28"/>
          <w:szCs w:val="28"/>
        </w:rPr>
        <w:t>10</w:t>
      </w:r>
      <w:r w:rsidRPr="00141CF9">
        <w:rPr>
          <w:sz w:val="28"/>
          <w:szCs w:val="28"/>
        </w:rPr>
        <w:t xml:space="preserve">  г. </w:t>
      </w:r>
    </w:p>
    <w:p w:rsidR="00D346AB" w:rsidRPr="00141CF9" w:rsidRDefault="00D346AB" w:rsidP="00D346AB">
      <w:pPr>
        <w:spacing w:line="360" w:lineRule="auto"/>
        <w:jc w:val="both"/>
        <w:rPr>
          <w:sz w:val="28"/>
          <w:szCs w:val="28"/>
        </w:rPr>
      </w:pPr>
      <w:r w:rsidRPr="00141CF9">
        <w:rPr>
          <w:sz w:val="28"/>
          <w:szCs w:val="28"/>
        </w:rPr>
        <w:t>по сравнению с 200</w:t>
      </w:r>
      <w:r w:rsidRPr="00BE7AC7">
        <w:rPr>
          <w:sz w:val="28"/>
          <w:szCs w:val="28"/>
        </w:rPr>
        <w:t>9</w:t>
      </w:r>
      <w:r w:rsidRPr="00141CF9">
        <w:rPr>
          <w:sz w:val="28"/>
          <w:szCs w:val="28"/>
        </w:rPr>
        <w:t xml:space="preserve"> г. уменьшилось на 4,8%. При этом </w:t>
      </w:r>
      <w:proofErr w:type="gramStart"/>
      <w:r w:rsidRPr="00141CF9">
        <w:rPr>
          <w:sz w:val="28"/>
          <w:szCs w:val="28"/>
        </w:rPr>
        <w:t>из-за</w:t>
      </w:r>
      <w:proofErr w:type="gramEnd"/>
      <w:r w:rsidRPr="00141CF9">
        <w:rPr>
          <w:sz w:val="28"/>
          <w:szCs w:val="28"/>
        </w:rPr>
        <w:t xml:space="preserve"> более благопри-</w:t>
      </w:r>
    </w:p>
    <w:p w:rsidR="00D346AB" w:rsidRPr="00141CF9" w:rsidRDefault="00D346AB" w:rsidP="00D346AB">
      <w:pPr>
        <w:spacing w:line="360" w:lineRule="auto"/>
        <w:jc w:val="both"/>
        <w:rPr>
          <w:sz w:val="28"/>
          <w:szCs w:val="28"/>
        </w:rPr>
      </w:pPr>
      <w:r w:rsidRPr="00141CF9">
        <w:rPr>
          <w:sz w:val="28"/>
          <w:szCs w:val="28"/>
        </w:rPr>
        <w:t xml:space="preserve">ятных гидрологических условий на реках Волга, Кама, Енисей, Ангара, Зея </w:t>
      </w:r>
    </w:p>
    <w:p w:rsidR="00D346AB" w:rsidRPr="00141CF9" w:rsidRDefault="00D346AB" w:rsidP="00D346AB">
      <w:pPr>
        <w:spacing w:line="360" w:lineRule="auto"/>
        <w:jc w:val="both"/>
        <w:rPr>
          <w:sz w:val="28"/>
          <w:szCs w:val="28"/>
        </w:rPr>
      </w:pPr>
      <w:r w:rsidRPr="00141CF9">
        <w:rPr>
          <w:sz w:val="28"/>
          <w:szCs w:val="28"/>
        </w:rPr>
        <w:t>и Бурея по сравнению с 200</w:t>
      </w:r>
      <w:r w:rsidRPr="00BE7AC7">
        <w:rPr>
          <w:sz w:val="28"/>
          <w:szCs w:val="28"/>
        </w:rPr>
        <w:t>9</w:t>
      </w:r>
      <w:r w:rsidRPr="00141CF9">
        <w:rPr>
          <w:sz w:val="28"/>
          <w:szCs w:val="28"/>
        </w:rPr>
        <w:t> г. производство электроэнергии на гидроэлект-</w:t>
      </w:r>
    </w:p>
    <w:p w:rsidR="00D346AB" w:rsidRPr="00141CF9" w:rsidRDefault="00D346AB" w:rsidP="00D346AB">
      <w:pPr>
        <w:spacing w:line="360" w:lineRule="auto"/>
        <w:jc w:val="both"/>
        <w:rPr>
          <w:sz w:val="28"/>
          <w:szCs w:val="28"/>
        </w:rPr>
      </w:pPr>
      <w:r w:rsidRPr="00141CF9">
        <w:rPr>
          <w:sz w:val="28"/>
          <w:szCs w:val="28"/>
        </w:rPr>
        <w:t xml:space="preserve">ростанциях увеличилось на 5,6%, а на тепловых электростанциях снизилось </w:t>
      </w:r>
    </w:p>
    <w:p w:rsidR="00D346AB" w:rsidRPr="00141CF9" w:rsidRDefault="00D346AB" w:rsidP="00D346AB">
      <w:pPr>
        <w:spacing w:line="360" w:lineRule="auto"/>
        <w:jc w:val="both"/>
        <w:rPr>
          <w:sz w:val="28"/>
          <w:szCs w:val="28"/>
        </w:rPr>
      </w:pPr>
      <w:r w:rsidRPr="00141CF9">
        <w:rPr>
          <w:sz w:val="28"/>
          <w:szCs w:val="28"/>
        </w:rPr>
        <w:t>на 8,6%.</w:t>
      </w:r>
    </w:p>
    <w:p w:rsidR="00D346AB" w:rsidRPr="00141CF9" w:rsidRDefault="00D346AB" w:rsidP="00D346AB">
      <w:pPr>
        <w:spacing w:line="360" w:lineRule="auto"/>
        <w:ind w:firstLine="567"/>
        <w:jc w:val="both"/>
        <w:rPr>
          <w:sz w:val="28"/>
          <w:szCs w:val="28"/>
        </w:rPr>
      </w:pPr>
      <w:r w:rsidRPr="00141CF9">
        <w:rPr>
          <w:sz w:val="28"/>
          <w:szCs w:val="28"/>
        </w:rPr>
        <w:t xml:space="preserve">В августе 2009  г. произошла тяжелейшая авария на  </w:t>
      </w:r>
      <w:proofErr w:type="gramStart"/>
      <w:r w:rsidRPr="00141CF9">
        <w:rPr>
          <w:sz w:val="28"/>
          <w:szCs w:val="28"/>
        </w:rPr>
        <w:t>Саяно-Шушенской</w:t>
      </w:r>
      <w:proofErr w:type="gramEnd"/>
      <w:r w:rsidRPr="00141CF9">
        <w:rPr>
          <w:sz w:val="28"/>
          <w:szCs w:val="28"/>
        </w:rPr>
        <w:t xml:space="preserve"> </w:t>
      </w:r>
    </w:p>
    <w:p w:rsidR="00D346AB" w:rsidRPr="00141CF9" w:rsidRDefault="00D346AB" w:rsidP="00D346AB">
      <w:pPr>
        <w:spacing w:line="360" w:lineRule="auto"/>
        <w:jc w:val="both"/>
        <w:rPr>
          <w:sz w:val="28"/>
          <w:szCs w:val="28"/>
        </w:rPr>
      </w:pPr>
      <w:r w:rsidRPr="00141CF9">
        <w:rPr>
          <w:sz w:val="28"/>
          <w:szCs w:val="28"/>
        </w:rPr>
        <w:t>ГЭС. Погибли люди. В  преддверии зимы из  энергобаланса Сибири выпа-</w:t>
      </w:r>
    </w:p>
    <w:p w:rsidR="00D346AB" w:rsidRPr="00141CF9" w:rsidRDefault="00D346AB" w:rsidP="00D346AB">
      <w:pPr>
        <w:spacing w:line="360" w:lineRule="auto"/>
        <w:jc w:val="both"/>
        <w:rPr>
          <w:sz w:val="28"/>
          <w:szCs w:val="28"/>
        </w:rPr>
      </w:pPr>
      <w:r w:rsidRPr="00141CF9">
        <w:rPr>
          <w:sz w:val="28"/>
          <w:szCs w:val="28"/>
        </w:rPr>
        <w:t xml:space="preserve">ло 6,4 ГВт мощности. Были предприняты экстренные меры по увеличению </w:t>
      </w:r>
    </w:p>
    <w:p w:rsidR="00D346AB" w:rsidRPr="00141CF9" w:rsidRDefault="00D346AB" w:rsidP="00D346AB">
      <w:pPr>
        <w:spacing w:line="360" w:lineRule="auto"/>
        <w:jc w:val="both"/>
        <w:rPr>
          <w:sz w:val="28"/>
          <w:szCs w:val="28"/>
        </w:rPr>
      </w:pPr>
      <w:r w:rsidRPr="00141CF9">
        <w:rPr>
          <w:sz w:val="28"/>
          <w:szCs w:val="28"/>
        </w:rPr>
        <w:t xml:space="preserve">поставок угля на  тепловые электростанции. Организовано строительство и ввод в 2009 г. в работу </w:t>
      </w:r>
      <w:proofErr w:type="gramStart"/>
      <w:r w:rsidRPr="00141CF9">
        <w:rPr>
          <w:sz w:val="28"/>
          <w:szCs w:val="28"/>
        </w:rPr>
        <w:t>ВЛ</w:t>
      </w:r>
      <w:proofErr w:type="gramEnd"/>
      <w:r w:rsidRPr="00141CF9">
        <w:rPr>
          <w:sz w:val="28"/>
          <w:szCs w:val="28"/>
        </w:rPr>
        <w:t xml:space="preserve"> 220 кВ Аскиз — Бея. Введен в эксплуатацию БСК на подстанции 500 кВ </w:t>
      </w:r>
      <w:proofErr w:type="gramStart"/>
      <w:r w:rsidRPr="00141CF9">
        <w:rPr>
          <w:sz w:val="28"/>
          <w:szCs w:val="28"/>
        </w:rPr>
        <w:t>Означенное</w:t>
      </w:r>
      <w:proofErr w:type="gramEnd"/>
      <w:r w:rsidRPr="00141CF9">
        <w:rPr>
          <w:sz w:val="28"/>
          <w:szCs w:val="28"/>
        </w:rPr>
        <w:t>. Была обеспечена повышенная готовность к проведению аварийно-восстановительных работ</w:t>
      </w:r>
      <w:r>
        <w:rPr>
          <w:sz w:val="28"/>
          <w:szCs w:val="28"/>
        </w:rPr>
        <w:t xml:space="preserve"> </w:t>
      </w:r>
      <w:r w:rsidRPr="00141CF9">
        <w:rPr>
          <w:sz w:val="28"/>
          <w:szCs w:val="28"/>
        </w:rPr>
        <w:t>генерирующими и  сетевыми компаниями. Все эти меры обеспечили прохождение в Сибири ОЗП 2009—2010 гг. без системных сбоев.</w:t>
      </w:r>
    </w:p>
    <w:p w:rsidR="00D346AB" w:rsidRPr="00141CF9" w:rsidRDefault="00D346AB" w:rsidP="00D346AB">
      <w:pPr>
        <w:spacing w:line="360" w:lineRule="auto"/>
        <w:ind w:firstLine="567"/>
        <w:jc w:val="both"/>
        <w:rPr>
          <w:sz w:val="28"/>
          <w:szCs w:val="28"/>
        </w:rPr>
      </w:pPr>
      <w:r w:rsidRPr="00141CF9">
        <w:rPr>
          <w:sz w:val="28"/>
          <w:szCs w:val="28"/>
        </w:rPr>
        <w:t>В 20</w:t>
      </w:r>
      <w:r w:rsidRPr="00BE7AC7">
        <w:rPr>
          <w:sz w:val="28"/>
          <w:szCs w:val="28"/>
        </w:rPr>
        <w:t>10</w:t>
      </w:r>
      <w:r w:rsidRPr="00141CF9">
        <w:rPr>
          <w:sz w:val="28"/>
          <w:szCs w:val="28"/>
        </w:rPr>
        <w:t> г. обострилась проблема неплатежей потребителей за электрическую и тепловую энергию. Объем неплатежей вырос с 48 </w:t>
      </w:r>
      <w:proofErr w:type="gramStart"/>
      <w:r w:rsidRPr="00141CF9">
        <w:rPr>
          <w:sz w:val="28"/>
          <w:szCs w:val="28"/>
        </w:rPr>
        <w:t>млрд</w:t>
      </w:r>
      <w:proofErr w:type="gramEnd"/>
      <w:r w:rsidRPr="00141CF9">
        <w:rPr>
          <w:sz w:val="28"/>
          <w:szCs w:val="28"/>
        </w:rPr>
        <w:t xml:space="preserve"> </w:t>
      </w:r>
      <w:r w:rsidRPr="00141CF9">
        <w:rPr>
          <w:sz w:val="28"/>
          <w:szCs w:val="28"/>
        </w:rPr>
        <w:lastRenderedPageBreak/>
        <w:t>руб. в начале года до 75 млрд</w:t>
      </w:r>
      <w:r>
        <w:rPr>
          <w:sz w:val="28"/>
          <w:szCs w:val="28"/>
        </w:rPr>
        <w:t>.</w:t>
      </w:r>
      <w:r w:rsidRPr="00141CF9">
        <w:rPr>
          <w:sz w:val="28"/>
          <w:szCs w:val="28"/>
        </w:rPr>
        <w:t xml:space="preserve"> руб. в конце. </w:t>
      </w:r>
      <w:proofErr w:type="gramStart"/>
      <w:r w:rsidRPr="00141CF9">
        <w:rPr>
          <w:sz w:val="28"/>
          <w:szCs w:val="28"/>
        </w:rPr>
        <w:t>Неплатежи распространились с розничного рынка на оптовый, на  сетевой комплекс и  стал</w:t>
      </w:r>
      <w:r>
        <w:rPr>
          <w:sz w:val="28"/>
          <w:szCs w:val="28"/>
        </w:rPr>
        <w:t>и угрозой для надежности энерго</w:t>
      </w:r>
      <w:r w:rsidRPr="00141CF9">
        <w:rPr>
          <w:sz w:val="28"/>
          <w:szCs w:val="28"/>
        </w:rPr>
        <w:t>снабжения потребителей.</w:t>
      </w:r>
      <w:proofErr w:type="gramEnd"/>
      <w:r w:rsidRPr="00141CF9">
        <w:rPr>
          <w:sz w:val="28"/>
          <w:szCs w:val="28"/>
        </w:rPr>
        <w:t xml:space="preserve"> Особенно бо</w:t>
      </w:r>
      <w:r>
        <w:rPr>
          <w:sz w:val="28"/>
          <w:szCs w:val="28"/>
        </w:rPr>
        <w:t>льшой объем задолженности наблю</w:t>
      </w:r>
      <w:r w:rsidRPr="00141CF9">
        <w:rPr>
          <w:sz w:val="28"/>
          <w:szCs w:val="28"/>
        </w:rPr>
        <w:t>дается в регионах Северного Кавказа.</w:t>
      </w:r>
    </w:p>
    <w:p w:rsidR="00D346AB" w:rsidRPr="00141CF9" w:rsidRDefault="00D346AB" w:rsidP="00D346AB">
      <w:pPr>
        <w:spacing w:line="360" w:lineRule="auto"/>
        <w:ind w:firstLine="567"/>
        <w:jc w:val="both"/>
        <w:rPr>
          <w:sz w:val="28"/>
          <w:szCs w:val="28"/>
        </w:rPr>
      </w:pPr>
      <w:r w:rsidRPr="00141CF9">
        <w:rPr>
          <w:sz w:val="28"/>
          <w:szCs w:val="28"/>
        </w:rPr>
        <w:t>Распоряжением Правительства от  13.11.20</w:t>
      </w:r>
      <w:r w:rsidRPr="00BE7AC7">
        <w:rPr>
          <w:sz w:val="28"/>
          <w:szCs w:val="28"/>
        </w:rPr>
        <w:t>10</w:t>
      </w:r>
      <w:r w:rsidRPr="00141CF9">
        <w:rPr>
          <w:sz w:val="28"/>
          <w:szCs w:val="28"/>
        </w:rPr>
        <w:t>  №  1715-р была утверждена Энергетическая стратегия России на перио</w:t>
      </w:r>
      <w:r>
        <w:rPr>
          <w:sz w:val="28"/>
          <w:szCs w:val="28"/>
        </w:rPr>
        <w:t>д до 2030 г. Стратегия определи</w:t>
      </w:r>
      <w:r w:rsidRPr="00141CF9">
        <w:rPr>
          <w:sz w:val="28"/>
          <w:szCs w:val="28"/>
        </w:rPr>
        <w:t xml:space="preserve">ла цели и задачи долгосрочного развития </w:t>
      </w:r>
      <w:r>
        <w:rPr>
          <w:sz w:val="28"/>
          <w:szCs w:val="28"/>
        </w:rPr>
        <w:t xml:space="preserve">энергетического сектора страны </w:t>
      </w:r>
      <w:r w:rsidRPr="00141CF9">
        <w:rPr>
          <w:sz w:val="28"/>
          <w:szCs w:val="28"/>
        </w:rPr>
        <w:t>на предстоящий период, приоритеты и ор</w:t>
      </w:r>
      <w:r>
        <w:rPr>
          <w:sz w:val="28"/>
          <w:szCs w:val="28"/>
        </w:rPr>
        <w:t>иентиры, а также механизмы госу</w:t>
      </w:r>
      <w:r w:rsidRPr="00141CF9">
        <w:rPr>
          <w:sz w:val="28"/>
          <w:szCs w:val="28"/>
        </w:rPr>
        <w:t>дарственной энергетической политики на отдельных этапах ее реализации, обеспечивающие достижение намеченных целей.</w:t>
      </w:r>
    </w:p>
    <w:p w:rsidR="00D346AB" w:rsidRPr="00141CF9" w:rsidRDefault="00D346AB" w:rsidP="00D346AB">
      <w:pPr>
        <w:spacing w:line="360" w:lineRule="auto"/>
        <w:ind w:firstLine="567"/>
        <w:jc w:val="both"/>
        <w:rPr>
          <w:sz w:val="28"/>
          <w:szCs w:val="28"/>
        </w:rPr>
      </w:pPr>
      <w:r w:rsidRPr="00141CF9">
        <w:rPr>
          <w:sz w:val="28"/>
          <w:szCs w:val="28"/>
        </w:rPr>
        <w:t>В середине 20</w:t>
      </w:r>
      <w:r w:rsidRPr="00BE7AC7">
        <w:rPr>
          <w:sz w:val="28"/>
          <w:szCs w:val="28"/>
        </w:rPr>
        <w:t>10</w:t>
      </w:r>
      <w:r w:rsidRPr="00141CF9">
        <w:rPr>
          <w:sz w:val="28"/>
          <w:szCs w:val="28"/>
        </w:rPr>
        <w:t>  г. был принят новый механизм гарант</w:t>
      </w:r>
      <w:r>
        <w:rPr>
          <w:sz w:val="28"/>
          <w:szCs w:val="28"/>
        </w:rPr>
        <w:t>ирования инвести</w:t>
      </w:r>
      <w:r w:rsidRPr="00141CF9">
        <w:rPr>
          <w:sz w:val="28"/>
          <w:szCs w:val="28"/>
        </w:rPr>
        <w:t>ций (МГИ). Реализация МГИ позволит</w:t>
      </w:r>
      <w:r>
        <w:rPr>
          <w:sz w:val="28"/>
          <w:szCs w:val="28"/>
        </w:rPr>
        <w:t xml:space="preserve"> осуществлять более эффективное </w:t>
      </w:r>
      <w:r w:rsidRPr="00141CF9">
        <w:rPr>
          <w:sz w:val="28"/>
          <w:szCs w:val="28"/>
        </w:rPr>
        <w:t>финансирование инвестиционных про</w:t>
      </w:r>
      <w:r>
        <w:rPr>
          <w:sz w:val="28"/>
          <w:szCs w:val="28"/>
        </w:rPr>
        <w:t>ектов, которые обеспечивают фор</w:t>
      </w:r>
      <w:r w:rsidRPr="00141CF9">
        <w:rPr>
          <w:sz w:val="28"/>
          <w:szCs w:val="28"/>
        </w:rPr>
        <w:t xml:space="preserve">мирование технологического резерва энергомощностей по  производству электроэнергии в  целях </w:t>
      </w:r>
      <w:proofErr w:type="gramStart"/>
      <w:r w:rsidRPr="00141CF9">
        <w:rPr>
          <w:sz w:val="28"/>
          <w:szCs w:val="28"/>
        </w:rPr>
        <w:t>повышения на</w:t>
      </w:r>
      <w:r>
        <w:rPr>
          <w:sz w:val="28"/>
          <w:szCs w:val="28"/>
        </w:rPr>
        <w:t>дежности функционирования Еди</w:t>
      </w:r>
      <w:r w:rsidRPr="00141CF9">
        <w:rPr>
          <w:sz w:val="28"/>
          <w:szCs w:val="28"/>
        </w:rPr>
        <w:t>ной энергетической системы страны</w:t>
      </w:r>
      <w:proofErr w:type="gramEnd"/>
      <w:r w:rsidRPr="00141CF9">
        <w:rPr>
          <w:sz w:val="28"/>
          <w:szCs w:val="28"/>
        </w:rPr>
        <w:t xml:space="preserve"> и </w:t>
      </w:r>
      <w:r>
        <w:rPr>
          <w:sz w:val="28"/>
          <w:szCs w:val="28"/>
        </w:rPr>
        <w:t>предотвращения возникновения де</w:t>
      </w:r>
      <w:r w:rsidRPr="00141CF9">
        <w:rPr>
          <w:sz w:val="28"/>
          <w:szCs w:val="28"/>
        </w:rPr>
        <w:t>фицита электрической мощности.</w:t>
      </w:r>
    </w:p>
    <w:p w:rsidR="00D346AB" w:rsidRPr="00141CF9" w:rsidRDefault="00D346AB" w:rsidP="00D346AB">
      <w:pPr>
        <w:spacing w:line="360" w:lineRule="auto"/>
        <w:ind w:firstLine="567"/>
        <w:jc w:val="both"/>
        <w:rPr>
          <w:sz w:val="28"/>
          <w:szCs w:val="28"/>
        </w:rPr>
      </w:pPr>
      <w:r w:rsidRPr="00141CF9">
        <w:rPr>
          <w:sz w:val="28"/>
          <w:szCs w:val="28"/>
        </w:rPr>
        <w:t>Важнейшие изменения произошли в прав</w:t>
      </w:r>
      <w:r>
        <w:rPr>
          <w:sz w:val="28"/>
          <w:szCs w:val="28"/>
        </w:rPr>
        <w:t>илах и механизмах торговли элек</w:t>
      </w:r>
      <w:r w:rsidRPr="00141CF9">
        <w:rPr>
          <w:sz w:val="28"/>
          <w:szCs w:val="28"/>
        </w:rPr>
        <w:t>трической энергией и мощностью.</w:t>
      </w:r>
    </w:p>
    <w:p w:rsidR="00D346AB" w:rsidRPr="00141CF9" w:rsidRDefault="00D346AB" w:rsidP="00D346AB">
      <w:pPr>
        <w:spacing w:line="360" w:lineRule="auto"/>
        <w:ind w:firstLine="567"/>
        <w:jc w:val="both"/>
        <w:rPr>
          <w:sz w:val="28"/>
          <w:szCs w:val="28"/>
        </w:rPr>
      </w:pPr>
      <w:r w:rsidRPr="00141CF9">
        <w:rPr>
          <w:sz w:val="28"/>
          <w:szCs w:val="28"/>
        </w:rPr>
        <w:t>С 1  июля 20</w:t>
      </w:r>
      <w:r w:rsidRPr="00BE7AC7">
        <w:rPr>
          <w:sz w:val="28"/>
          <w:szCs w:val="28"/>
        </w:rPr>
        <w:t>10</w:t>
      </w:r>
      <w:r w:rsidRPr="00141CF9">
        <w:rPr>
          <w:sz w:val="28"/>
          <w:szCs w:val="28"/>
        </w:rPr>
        <w:t>  г. начался очередной эт</w:t>
      </w:r>
      <w:r>
        <w:rPr>
          <w:sz w:val="28"/>
          <w:szCs w:val="28"/>
        </w:rPr>
        <w:t>ап либерализации российского оп</w:t>
      </w:r>
      <w:r w:rsidRPr="00141CF9">
        <w:rPr>
          <w:sz w:val="28"/>
          <w:szCs w:val="28"/>
        </w:rPr>
        <w:t>тового рынка электроэнергии (мощности)</w:t>
      </w:r>
      <w:r>
        <w:rPr>
          <w:sz w:val="28"/>
          <w:szCs w:val="28"/>
        </w:rPr>
        <w:t>. С  этого дня доля электроэнер</w:t>
      </w:r>
    </w:p>
    <w:p w:rsidR="00D346AB" w:rsidRDefault="00D346AB" w:rsidP="00D346AB">
      <w:pPr>
        <w:spacing w:line="360" w:lineRule="auto"/>
        <w:jc w:val="both"/>
        <w:rPr>
          <w:sz w:val="28"/>
          <w:szCs w:val="28"/>
        </w:rPr>
      </w:pPr>
      <w:r w:rsidRPr="00141CF9">
        <w:rPr>
          <w:sz w:val="28"/>
          <w:szCs w:val="28"/>
        </w:rPr>
        <w:t xml:space="preserve">гии, </w:t>
      </w:r>
      <w:proofErr w:type="gramStart"/>
      <w:r w:rsidRPr="00141CF9">
        <w:rPr>
          <w:sz w:val="28"/>
          <w:szCs w:val="28"/>
        </w:rPr>
        <w:t>реализуемая</w:t>
      </w:r>
      <w:proofErr w:type="gramEnd"/>
      <w:r w:rsidRPr="00141CF9">
        <w:rPr>
          <w:sz w:val="28"/>
          <w:szCs w:val="28"/>
        </w:rPr>
        <w:t xml:space="preserve"> на оптовом рынке по свободным ценам, достигла 50—55% </w:t>
      </w:r>
    </w:p>
    <w:p w:rsidR="00D346AB" w:rsidRPr="00141CF9" w:rsidRDefault="00D346AB" w:rsidP="00D346AB">
      <w:pPr>
        <w:spacing w:line="360" w:lineRule="auto"/>
        <w:jc w:val="both"/>
        <w:rPr>
          <w:sz w:val="28"/>
          <w:szCs w:val="28"/>
        </w:rPr>
      </w:pPr>
      <w:r w:rsidRPr="00141CF9">
        <w:rPr>
          <w:sz w:val="28"/>
          <w:szCs w:val="28"/>
        </w:rPr>
        <w:t xml:space="preserve">от общего объема реализации рынка. Увеличение доли либерализации </w:t>
      </w:r>
      <w:proofErr w:type="gramStart"/>
      <w:r w:rsidRPr="00141CF9">
        <w:rPr>
          <w:sz w:val="28"/>
          <w:szCs w:val="28"/>
        </w:rPr>
        <w:t>оп</w:t>
      </w:r>
      <w:proofErr w:type="gramEnd"/>
      <w:r w:rsidRPr="00141CF9">
        <w:rPr>
          <w:sz w:val="28"/>
          <w:szCs w:val="28"/>
        </w:rPr>
        <w:t>-</w:t>
      </w:r>
    </w:p>
    <w:p w:rsidR="00D346AB" w:rsidRPr="00141CF9" w:rsidRDefault="00D346AB" w:rsidP="00D346AB">
      <w:pPr>
        <w:spacing w:line="360" w:lineRule="auto"/>
        <w:jc w:val="both"/>
        <w:rPr>
          <w:sz w:val="28"/>
          <w:szCs w:val="28"/>
        </w:rPr>
      </w:pPr>
      <w:r w:rsidRPr="00141CF9">
        <w:rPr>
          <w:sz w:val="28"/>
          <w:szCs w:val="28"/>
        </w:rPr>
        <w:t xml:space="preserve">тового рынка электроэнергии не оказало существенного влияния на цены </w:t>
      </w:r>
    </w:p>
    <w:p w:rsidR="00D346AB" w:rsidRPr="00141CF9" w:rsidRDefault="00D346AB" w:rsidP="00D346AB">
      <w:pPr>
        <w:spacing w:line="360" w:lineRule="auto"/>
        <w:jc w:val="both"/>
        <w:rPr>
          <w:sz w:val="28"/>
          <w:szCs w:val="28"/>
        </w:rPr>
      </w:pPr>
      <w:r w:rsidRPr="00141CF9">
        <w:rPr>
          <w:sz w:val="28"/>
          <w:szCs w:val="28"/>
        </w:rPr>
        <w:t>электроэнергии для конечных потребителей.</w:t>
      </w:r>
    </w:p>
    <w:p w:rsidR="00D346AB" w:rsidRPr="00141CF9" w:rsidRDefault="00D346AB" w:rsidP="00D346AB">
      <w:pPr>
        <w:spacing w:line="360" w:lineRule="auto"/>
        <w:ind w:firstLine="567"/>
        <w:jc w:val="both"/>
        <w:rPr>
          <w:sz w:val="28"/>
          <w:szCs w:val="28"/>
        </w:rPr>
      </w:pPr>
      <w:r w:rsidRPr="00141CF9">
        <w:rPr>
          <w:sz w:val="28"/>
          <w:szCs w:val="28"/>
        </w:rPr>
        <w:t>С 3  сентября 20</w:t>
      </w:r>
      <w:r w:rsidRPr="00BE7AC7">
        <w:rPr>
          <w:sz w:val="28"/>
          <w:szCs w:val="28"/>
        </w:rPr>
        <w:t>10</w:t>
      </w:r>
      <w:r w:rsidRPr="00141CF9">
        <w:rPr>
          <w:sz w:val="28"/>
          <w:szCs w:val="28"/>
        </w:rPr>
        <w:t>  г. Системный оператор стал осуществлять управле-</w:t>
      </w:r>
    </w:p>
    <w:p w:rsidR="00D346AB" w:rsidRPr="00141CF9" w:rsidRDefault="00D346AB" w:rsidP="00D346AB">
      <w:pPr>
        <w:spacing w:after="120" w:line="360" w:lineRule="auto"/>
        <w:jc w:val="both"/>
        <w:rPr>
          <w:sz w:val="28"/>
          <w:szCs w:val="28"/>
        </w:rPr>
      </w:pPr>
      <w:r w:rsidRPr="00141CF9">
        <w:rPr>
          <w:sz w:val="28"/>
          <w:szCs w:val="28"/>
        </w:rPr>
        <w:t xml:space="preserve">ние режимами ЕЭС России на  основании планов балансирующего рынка </w:t>
      </w:r>
    </w:p>
    <w:p w:rsidR="00D346AB" w:rsidRPr="00141CF9" w:rsidRDefault="00D346AB" w:rsidP="00D346AB">
      <w:pPr>
        <w:spacing w:after="120" w:line="360" w:lineRule="auto"/>
        <w:jc w:val="both"/>
        <w:rPr>
          <w:sz w:val="28"/>
          <w:szCs w:val="28"/>
        </w:rPr>
      </w:pPr>
      <w:r w:rsidRPr="00141CF9">
        <w:rPr>
          <w:sz w:val="28"/>
          <w:szCs w:val="28"/>
        </w:rPr>
        <w:t xml:space="preserve">(ПБР), формируемых 8 раз в сутки — каждые 3 ч. Переход на расчеты ПБР </w:t>
      </w:r>
    </w:p>
    <w:p w:rsidR="00D346AB" w:rsidRPr="00141CF9" w:rsidRDefault="00D346AB" w:rsidP="00D346AB">
      <w:pPr>
        <w:spacing w:after="120" w:line="360" w:lineRule="auto"/>
        <w:jc w:val="both"/>
        <w:rPr>
          <w:sz w:val="28"/>
          <w:szCs w:val="28"/>
        </w:rPr>
      </w:pPr>
      <w:r w:rsidRPr="00141CF9">
        <w:rPr>
          <w:sz w:val="28"/>
          <w:szCs w:val="28"/>
        </w:rPr>
        <w:lastRenderedPageBreak/>
        <w:t xml:space="preserve">с  трехчасовым интервалом вместо применяемого ранее четырехчасового интервала позволяет ОАО «СО ЕЭС» более точно и оперативно учитывать </w:t>
      </w:r>
    </w:p>
    <w:p w:rsidR="00D346AB" w:rsidRPr="00141CF9" w:rsidRDefault="00D346AB" w:rsidP="00D346AB">
      <w:pPr>
        <w:spacing w:after="120" w:line="360" w:lineRule="auto"/>
        <w:jc w:val="both"/>
        <w:rPr>
          <w:sz w:val="28"/>
          <w:szCs w:val="28"/>
        </w:rPr>
      </w:pPr>
      <w:r w:rsidRPr="00141CF9">
        <w:rPr>
          <w:sz w:val="28"/>
          <w:szCs w:val="28"/>
        </w:rPr>
        <w:t xml:space="preserve">актуальное состояние ЕЭС России при формировании графиков работы электростанций и  расчете ценовых индексов БР.  Таким образом, </w:t>
      </w:r>
      <w:proofErr w:type="gramStart"/>
      <w:r w:rsidRPr="00141CF9">
        <w:rPr>
          <w:sz w:val="28"/>
          <w:szCs w:val="28"/>
        </w:rPr>
        <w:t>обеспе-чивается</w:t>
      </w:r>
      <w:proofErr w:type="gramEnd"/>
      <w:r w:rsidRPr="00141CF9">
        <w:rPr>
          <w:sz w:val="28"/>
          <w:szCs w:val="28"/>
        </w:rPr>
        <w:t xml:space="preserve"> максимальная адекватность ценовых сигналов актуальному со-стоянию ЕЭС. Кроме того, участники рынка получили возможность более оперативно участвовать в формировании оптимальных для них графиков загрузки электростанций.</w:t>
      </w:r>
    </w:p>
    <w:p w:rsidR="00D346AB" w:rsidRDefault="00D346AB" w:rsidP="00D346AB">
      <w:pPr>
        <w:spacing w:after="120" w:line="360" w:lineRule="auto"/>
        <w:ind w:firstLine="567"/>
        <w:jc w:val="both"/>
        <w:rPr>
          <w:sz w:val="28"/>
          <w:szCs w:val="28"/>
        </w:rPr>
      </w:pPr>
      <w:r w:rsidRPr="00141CF9">
        <w:rPr>
          <w:sz w:val="28"/>
          <w:szCs w:val="28"/>
        </w:rPr>
        <w:t>В начале декабря 20</w:t>
      </w:r>
      <w:r w:rsidRPr="00BE7AC7">
        <w:rPr>
          <w:sz w:val="28"/>
          <w:szCs w:val="28"/>
        </w:rPr>
        <w:t>10</w:t>
      </w:r>
      <w:r w:rsidRPr="00141CF9">
        <w:rPr>
          <w:sz w:val="28"/>
          <w:szCs w:val="28"/>
        </w:rPr>
        <w:t>  г. Системный оп</w:t>
      </w:r>
      <w:r>
        <w:rPr>
          <w:sz w:val="28"/>
          <w:szCs w:val="28"/>
        </w:rPr>
        <w:t>ератор завершил процедуру конку</w:t>
      </w:r>
      <w:r w:rsidRPr="00141CF9">
        <w:rPr>
          <w:sz w:val="28"/>
          <w:szCs w:val="28"/>
        </w:rPr>
        <w:t>рентного отбора ценовых заявок на  продажу мощности (КОМ) на  201</w:t>
      </w:r>
      <w:r w:rsidRPr="00BE7AC7">
        <w:rPr>
          <w:sz w:val="28"/>
          <w:szCs w:val="28"/>
        </w:rPr>
        <w:t>1</w:t>
      </w:r>
      <w:r w:rsidRPr="00141CF9">
        <w:rPr>
          <w:sz w:val="28"/>
          <w:szCs w:val="28"/>
        </w:rPr>
        <w:t>  г. Участие в  КОМ приняли 48  генерирующих компаний. Процедура КОМ проведена для 355 электростанций, зарегистрированных на оптовом рынке электроэнергии и </w:t>
      </w:r>
      <w:r>
        <w:rPr>
          <w:sz w:val="28"/>
          <w:szCs w:val="28"/>
        </w:rPr>
        <w:t>мощности и допущенных к отбору.</w:t>
      </w:r>
    </w:p>
    <w:p w:rsidR="00D346AB" w:rsidRPr="00854AB3" w:rsidRDefault="00D346AB" w:rsidP="00D346AB">
      <w:pPr>
        <w:spacing w:after="120" w:line="360" w:lineRule="auto"/>
        <w:ind w:firstLine="567"/>
        <w:jc w:val="both"/>
        <w:rPr>
          <w:sz w:val="28"/>
          <w:szCs w:val="28"/>
        </w:rPr>
      </w:pPr>
      <w:r w:rsidRPr="00854AB3">
        <w:rPr>
          <w:sz w:val="28"/>
          <w:szCs w:val="28"/>
        </w:rPr>
        <w:t>Объем электропотребления Российской Фед</w:t>
      </w:r>
      <w:r>
        <w:rPr>
          <w:sz w:val="28"/>
          <w:szCs w:val="28"/>
        </w:rPr>
        <w:t>ерации в  20</w:t>
      </w:r>
      <w:r w:rsidRPr="00BE7AC7">
        <w:rPr>
          <w:sz w:val="28"/>
          <w:szCs w:val="28"/>
        </w:rPr>
        <w:t>10</w:t>
      </w:r>
      <w:r>
        <w:rPr>
          <w:sz w:val="28"/>
          <w:szCs w:val="28"/>
        </w:rPr>
        <w:t>  г. по  оператив</w:t>
      </w:r>
      <w:r w:rsidRPr="00854AB3">
        <w:rPr>
          <w:sz w:val="28"/>
          <w:szCs w:val="28"/>
        </w:rPr>
        <w:t>ным данным ОАО «СО  ЕЭС» и  с  уч</w:t>
      </w:r>
      <w:r>
        <w:rPr>
          <w:sz w:val="28"/>
          <w:szCs w:val="28"/>
        </w:rPr>
        <w:t>етом фактических данных ОАО «Но</w:t>
      </w:r>
      <w:r w:rsidRPr="00854AB3">
        <w:rPr>
          <w:sz w:val="28"/>
          <w:szCs w:val="28"/>
        </w:rPr>
        <w:t>рильско-Таймырская энергетическая компания» составил 963,8 </w:t>
      </w:r>
      <w:proofErr w:type="gramStart"/>
      <w:r w:rsidRPr="00854AB3">
        <w:rPr>
          <w:sz w:val="28"/>
          <w:szCs w:val="28"/>
        </w:rPr>
        <w:t>млрд</w:t>
      </w:r>
      <w:proofErr w:type="gramEnd"/>
      <w:r w:rsidRPr="00854AB3">
        <w:rPr>
          <w:sz w:val="28"/>
          <w:szCs w:val="28"/>
        </w:rPr>
        <w:t xml:space="preserve"> кВт∙ч, что на 4,7% ниже, чем в 200</w:t>
      </w:r>
      <w:r w:rsidRPr="00BE7AC7">
        <w:rPr>
          <w:sz w:val="28"/>
          <w:szCs w:val="28"/>
        </w:rPr>
        <w:t>9</w:t>
      </w:r>
      <w:r w:rsidRPr="00854AB3">
        <w:rPr>
          <w:sz w:val="28"/>
          <w:szCs w:val="28"/>
        </w:rPr>
        <w:t> г.</w:t>
      </w:r>
    </w:p>
    <w:p w:rsidR="00D346AB" w:rsidRPr="00854AB3" w:rsidRDefault="00D346AB" w:rsidP="00D346AB">
      <w:pPr>
        <w:spacing w:after="120" w:line="360" w:lineRule="auto"/>
        <w:ind w:firstLine="567"/>
        <w:jc w:val="both"/>
        <w:rPr>
          <w:sz w:val="28"/>
          <w:szCs w:val="28"/>
        </w:rPr>
      </w:pPr>
      <w:proofErr w:type="gramStart"/>
      <w:r w:rsidRPr="00854AB3">
        <w:rPr>
          <w:sz w:val="28"/>
          <w:szCs w:val="28"/>
        </w:rPr>
        <w:t>С учетом того, что в феврале 200</w:t>
      </w:r>
      <w:r w:rsidRPr="00BE7AC7">
        <w:rPr>
          <w:sz w:val="28"/>
          <w:szCs w:val="28"/>
        </w:rPr>
        <w:t>9</w:t>
      </w:r>
      <w:r w:rsidRPr="00854AB3">
        <w:rPr>
          <w:sz w:val="28"/>
          <w:szCs w:val="28"/>
        </w:rPr>
        <w:t> г. на одни календарные сутки было больше, чем в феврале 20</w:t>
      </w:r>
      <w:r w:rsidRPr="00BE7AC7">
        <w:rPr>
          <w:sz w:val="28"/>
          <w:szCs w:val="28"/>
        </w:rPr>
        <w:t>10</w:t>
      </w:r>
      <w:r w:rsidRPr="00854AB3">
        <w:rPr>
          <w:sz w:val="28"/>
          <w:szCs w:val="28"/>
        </w:rPr>
        <w:t> г., то при исключении э</w:t>
      </w:r>
      <w:r>
        <w:rPr>
          <w:sz w:val="28"/>
          <w:szCs w:val="28"/>
        </w:rPr>
        <w:t>тих суток из расчетов спад элек</w:t>
      </w:r>
      <w:r w:rsidRPr="00854AB3">
        <w:rPr>
          <w:sz w:val="28"/>
          <w:szCs w:val="28"/>
        </w:rPr>
        <w:t>тропотребления в 20</w:t>
      </w:r>
      <w:r w:rsidRPr="00BE7AC7">
        <w:rPr>
          <w:sz w:val="28"/>
          <w:szCs w:val="28"/>
        </w:rPr>
        <w:t>10</w:t>
      </w:r>
      <w:r w:rsidRPr="00854AB3">
        <w:rPr>
          <w:sz w:val="28"/>
          <w:szCs w:val="28"/>
        </w:rPr>
        <w:t> г. составил 4,2%. Е</w:t>
      </w:r>
      <w:r>
        <w:rPr>
          <w:sz w:val="28"/>
          <w:szCs w:val="28"/>
        </w:rPr>
        <w:t>сли же учесть и влияние темпера</w:t>
      </w:r>
      <w:r w:rsidRPr="00854AB3">
        <w:rPr>
          <w:sz w:val="28"/>
          <w:szCs w:val="28"/>
        </w:rPr>
        <w:t>турных факторов, т. е. привести электропот</w:t>
      </w:r>
      <w:r>
        <w:rPr>
          <w:sz w:val="28"/>
          <w:szCs w:val="28"/>
        </w:rPr>
        <w:t>ребление 20</w:t>
      </w:r>
      <w:r w:rsidRPr="00BE7AC7">
        <w:rPr>
          <w:sz w:val="28"/>
          <w:szCs w:val="28"/>
        </w:rPr>
        <w:t>10</w:t>
      </w:r>
      <w:r>
        <w:rPr>
          <w:sz w:val="28"/>
          <w:szCs w:val="28"/>
        </w:rPr>
        <w:t>  г. к  температур</w:t>
      </w:r>
      <w:r w:rsidRPr="00854AB3">
        <w:rPr>
          <w:sz w:val="28"/>
          <w:szCs w:val="28"/>
        </w:rPr>
        <w:t>ным условиям 200</w:t>
      </w:r>
      <w:r w:rsidRPr="00BE7AC7">
        <w:rPr>
          <w:sz w:val="28"/>
          <w:szCs w:val="28"/>
        </w:rPr>
        <w:t>9</w:t>
      </w:r>
      <w:r w:rsidRPr="00854AB3">
        <w:rPr>
          <w:sz w:val="28"/>
          <w:szCs w:val="28"/>
        </w:rPr>
        <w:t> г., то спад электропотребления в 20</w:t>
      </w:r>
      <w:r w:rsidRPr="00BE7AC7">
        <w:rPr>
          <w:sz w:val="28"/>
          <w:szCs w:val="28"/>
        </w:rPr>
        <w:t>10</w:t>
      </w:r>
      <w:r w:rsidRPr="00854AB3">
        <w:rPr>
          <w:sz w:val="28"/>
          <w:szCs w:val="28"/>
        </w:rPr>
        <w:t> г. составил 5,1%.</w:t>
      </w:r>
      <w:proofErr w:type="gramEnd"/>
    </w:p>
    <w:p w:rsidR="00D346AB" w:rsidRPr="00F3442A" w:rsidRDefault="00D346AB" w:rsidP="00D346AB">
      <w:pPr>
        <w:spacing w:after="120" w:line="360" w:lineRule="auto"/>
        <w:ind w:firstLine="567"/>
        <w:jc w:val="both"/>
        <w:rPr>
          <w:sz w:val="28"/>
          <w:szCs w:val="28"/>
        </w:rPr>
      </w:pPr>
      <w:r>
        <w:rPr>
          <w:sz w:val="28"/>
          <w:szCs w:val="28"/>
        </w:rPr>
        <w:t>На рисунке  1</w:t>
      </w:r>
      <w:r w:rsidRPr="00854AB3">
        <w:rPr>
          <w:sz w:val="28"/>
          <w:szCs w:val="28"/>
        </w:rPr>
        <w:t xml:space="preserve">  показана динамика фактического электропотребления </w:t>
      </w:r>
      <w:r>
        <w:rPr>
          <w:sz w:val="28"/>
          <w:szCs w:val="28"/>
        </w:rPr>
        <w:t>200</w:t>
      </w:r>
      <w:r w:rsidRPr="00BE7AC7">
        <w:rPr>
          <w:sz w:val="28"/>
          <w:szCs w:val="28"/>
        </w:rPr>
        <w:t>9</w:t>
      </w:r>
      <w:r>
        <w:rPr>
          <w:sz w:val="28"/>
          <w:szCs w:val="28"/>
        </w:rPr>
        <w:t>-20</w:t>
      </w:r>
      <w:r w:rsidRPr="00BE7AC7">
        <w:rPr>
          <w:sz w:val="28"/>
          <w:szCs w:val="28"/>
        </w:rPr>
        <w:t>10</w:t>
      </w:r>
      <w:r>
        <w:rPr>
          <w:sz w:val="28"/>
          <w:szCs w:val="28"/>
        </w:rPr>
        <w:t xml:space="preserve"> гг.</w:t>
      </w:r>
    </w:p>
    <w:p w:rsidR="00D346AB" w:rsidRPr="00854AB3" w:rsidRDefault="00D346AB" w:rsidP="00D346AB">
      <w:pPr>
        <w:spacing w:line="360" w:lineRule="auto"/>
        <w:jc w:val="both"/>
        <w:rPr>
          <w:sz w:val="28"/>
          <w:szCs w:val="28"/>
        </w:rPr>
      </w:pPr>
      <w:r>
        <w:rPr>
          <w:noProof/>
          <w:sz w:val="28"/>
          <w:szCs w:val="28"/>
        </w:rPr>
        <w:lastRenderedPageBreak/>
        <w:drawing>
          <wp:inline distT="0" distB="0" distL="0" distR="0">
            <wp:extent cx="5524500" cy="3181350"/>
            <wp:effectExtent l="19050" t="0" r="1905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46AB" w:rsidRPr="00141CF9" w:rsidRDefault="00D346AB" w:rsidP="00D346AB">
      <w:pPr>
        <w:spacing w:line="360" w:lineRule="auto"/>
        <w:ind w:firstLine="567"/>
        <w:jc w:val="both"/>
        <w:rPr>
          <w:sz w:val="28"/>
          <w:szCs w:val="28"/>
        </w:rPr>
      </w:pPr>
    </w:p>
    <w:p w:rsidR="00D346AB" w:rsidRDefault="00D346AB" w:rsidP="00D346AB">
      <w:pPr>
        <w:jc w:val="center"/>
        <w:rPr>
          <w:sz w:val="28"/>
          <w:szCs w:val="28"/>
        </w:rPr>
      </w:pPr>
      <w:r>
        <w:rPr>
          <w:sz w:val="28"/>
          <w:szCs w:val="28"/>
        </w:rPr>
        <w:t>Рисунок 1</w:t>
      </w:r>
      <w:r w:rsidRPr="009A1154">
        <w:rPr>
          <w:sz w:val="28"/>
          <w:szCs w:val="28"/>
        </w:rPr>
        <w:t xml:space="preserve">  Динамика электропотребления в 200</w:t>
      </w:r>
      <w:r w:rsidRPr="00F91F05">
        <w:rPr>
          <w:sz w:val="28"/>
          <w:szCs w:val="28"/>
        </w:rPr>
        <w:t>9</w:t>
      </w:r>
      <w:r w:rsidRPr="009A1154">
        <w:rPr>
          <w:sz w:val="28"/>
          <w:szCs w:val="28"/>
        </w:rPr>
        <w:t>—20</w:t>
      </w:r>
      <w:r w:rsidRPr="00F91F05">
        <w:rPr>
          <w:sz w:val="28"/>
          <w:szCs w:val="28"/>
        </w:rPr>
        <w:t>10</w:t>
      </w:r>
      <w:r w:rsidRPr="009A1154">
        <w:rPr>
          <w:sz w:val="28"/>
          <w:szCs w:val="28"/>
        </w:rPr>
        <w:t> гг.</w:t>
      </w:r>
    </w:p>
    <w:p w:rsidR="00D346AB" w:rsidRDefault="00D346AB" w:rsidP="00D346AB">
      <w:pPr>
        <w:autoSpaceDE w:val="0"/>
        <w:autoSpaceDN w:val="0"/>
        <w:adjustRightInd w:val="0"/>
        <w:spacing w:line="360" w:lineRule="auto"/>
        <w:ind w:firstLine="567"/>
        <w:jc w:val="both"/>
        <w:rPr>
          <w:sz w:val="28"/>
          <w:szCs w:val="28"/>
        </w:rPr>
      </w:pPr>
    </w:p>
    <w:p w:rsidR="00D346AB" w:rsidRPr="0022378B" w:rsidRDefault="00D346AB" w:rsidP="00D346AB">
      <w:pPr>
        <w:spacing w:line="360" w:lineRule="auto"/>
        <w:ind w:firstLine="567"/>
        <w:jc w:val="both"/>
        <w:rPr>
          <w:sz w:val="28"/>
          <w:szCs w:val="28"/>
        </w:rPr>
      </w:pPr>
      <w:r w:rsidRPr="0022378B">
        <w:rPr>
          <w:sz w:val="28"/>
          <w:szCs w:val="28"/>
        </w:rPr>
        <w:t>По итогам 10 месяцев 20</w:t>
      </w:r>
      <w:r w:rsidRPr="00F91F05">
        <w:rPr>
          <w:sz w:val="28"/>
          <w:szCs w:val="28"/>
        </w:rPr>
        <w:t>10</w:t>
      </w:r>
      <w:r w:rsidRPr="0022378B">
        <w:rPr>
          <w:sz w:val="28"/>
          <w:szCs w:val="28"/>
        </w:rPr>
        <w:t>  г. снижение электропотребления в Российской Федерации по отношению к аналогичному периоду 200</w:t>
      </w:r>
      <w:r w:rsidRPr="00F91F05">
        <w:rPr>
          <w:sz w:val="28"/>
          <w:szCs w:val="28"/>
        </w:rPr>
        <w:t>9</w:t>
      </w:r>
      <w:r w:rsidRPr="0022378B">
        <w:rPr>
          <w:sz w:val="28"/>
          <w:szCs w:val="28"/>
        </w:rPr>
        <w:t> г. составило 6,4%, а в ноябре — декабре 20</w:t>
      </w:r>
      <w:r w:rsidRPr="00F91F05">
        <w:rPr>
          <w:sz w:val="28"/>
          <w:szCs w:val="28"/>
        </w:rPr>
        <w:t>10</w:t>
      </w:r>
      <w:r w:rsidRPr="0022378B">
        <w:rPr>
          <w:sz w:val="28"/>
          <w:szCs w:val="28"/>
        </w:rPr>
        <w:t> г. прирост электропотребления составил 3,6%.</w:t>
      </w:r>
    </w:p>
    <w:p w:rsidR="00D346AB" w:rsidRDefault="00D346AB" w:rsidP="00D346AB">
      <w:pPr>
        <w:spacing w:line="360" w:lineRule="auto"/>
        <w:ind w:firstLine="567"/>
        <w:jc w:val="both"/>
        <w:rPr>
          <w:sz w:val="28"/>
          <w:szCs w:val="28"/>
        </w:rPr>
      </w:pPr>
      <w:r w:rsidRPr="0022378B">
        <w:rPr>
          <w:sz w:val="28"/>
          <w:szCs w:val="28"/>
        </w:rPr>
        <w:t>В целом за 20</w:t>
      </w:r>
      <w:r w:rsidRPr="00F91F05">
        <w:rPr>
          <w:sz w:val="28"/>
          <w:szCs w:val="28"/>
        </w:rPr>
        <w:t>10</w:t>
      </w:r>
      <w:r w:rsidRPr="0022378B">
        <w:rPr>
          <w:sz w:val="28"/>
          <w:szCs w:val="28"/>
        </w:rPr>
        <w:t>  г. снижение электропот</w:t>
      </w:r>
      <w:r>
        <w:rPr>
          <w:sz w:val="28"/>
          <w:szCs w:val="28"/>
        </w:rPr>
        <w:t>ребления произошло во всех энер</w:t>
      </w:r>
      <w:r w:rsidRPr="0022378B">
        <w:rPr>
          <w:sz w:val="28"/>
          <w:szCs w:val="28"/>
        </w:rPr>
        <w:t>гозонах. Наибольшее снижение наблюда</w:t>
      </w:r>
      <w:r>
        <w:rPr>
          <w:sz w:val="28"/>
          <w:szCs w:val="28"/>
        </w:rPr>
        <w:t>лось в объединенной энергосисте</w:t>
      </w:r>
      <w:r w:rsidRPr="0022378B">
        <w:rPr>
          <w:sz w:val="28"/>
          <w:szCs w:val="28"/>
        </w:rPr>
        <w:t>ме Средней Волги (8,0%), наименьшее — в энергосистеме Дальнего Востока (1,9%).</w:t>
      </w:r>
    </w:p>
    <w:p w:rsidR="00D346AB" w:rsidRDefault="00D346AB" w:rsidP="00D346AB">
      <w:pPr>
        <w:spacing w:line="360" w:lineRule="auto"/>
        <w:ind w:firstLine="567"/>
        <w:jc w:val="both"/>
        <w:rPr>
          <w:sz w:val="28"/>
          <w:szCs w:val="28"/>
        </w:rPr>
      </w:pPr>
      <w:r w:rsidRPr="0022378B">
        <w:rPr>
          <w:sz w:val="28"/>
          <w:szCs w:val="28"/>
        </w:rPr>
        <w:t>По состоянию на  1  января 201</w:t>
      </w:r>
      <w:r w:rsidRPr="00F91F05">
        <w:rPr>
          <w:sz w:val="28"/>
          <w:szCs w:val="28"/>
        </w:rPr>
        <w:t>1</w:t>
      </w:r>
      <w:r w:rsidRPr="0022378B">
        <w:rPr>
          <w:sz w:val="28"/>
          <w:szCs w:val="28"/>
        </w:rPr>
        <w:t>  г. установленная мощност</w:t>
      </w:r>
      <w:r>
        <w:rPr>
          <w:sz w:val="28"/>
          <w:szCs w:val="28"/>
        </w:rPr>
        <w:t>ь электростан</w:t>
      </w:r>
      <w:r w:rsidRPr="0022378B">
        <w:rPr>
          <w:sz w:val="28"/>
          <w:szCs w:val="28"/>
        </w:rPr>
        <w:t>ций ЕЭС России составила 211,9 </w:t>
      </w:r>
      <w:proofErr w:type="gramStart"/>
      <w:r w:rsidRPr="0022378B">
        <w:rPr>
          <w:sz w:val="28"/>
          <w:szCs w:val="28"/>
        </w:rPr>
        <w:t>млн</w:t>
      </w:r>
      <w:proofErr w:type="gramEnd"/>
      <w:r w:rsidRPr="0022378B">
        <w:rPr>
          <w:sz w:val="28"/>
          <w:szCs w:val="28"/>
        </w:rPr>
        <w:t xml:space="preserve"> кВт, в т. ч. ТЭС — 144,0 млн кВт (67,9%), ГЭС — 44,4 млн кВт (21,0%), АЭС– 23,5 млн кВт (11,1%)</w:t>
      </w:r>
      <w:r>
        <w:rPr>
          <w:sz w:val="28"/>
          <w:szCs w:val="28"/>
        </w:rPr>
        <w:t>, показаны на рисунке 2.</w:t>
      </w:r>
    </w:p>
    <w:p w:rsidR="00D346AB" w:rsidRDefault="00D346AB" w:rsidP="00D346AB">
      <w:pPr>
        <w:spacing w:line="360" w:lineRule="auto"/>
        <w:ind w:firstLine="567"/>
        <w:jc w:val="center"/>
        <w:rPr>
          <w:sz w:val="28"/>
          <w:szCs w:val="28"/>
        </w:rPr>
      </w:pPr>
    </w:p>
    <w:p w:rsidR="00D346AB" w:rsidRDefault="00D346AB" w:rsidP="00D346AB">
      <w:pPr>
        <w:spacing w:line="360" w:lineRule="auto"/>
        <w:ind w:firstLine="567"/>
        <w:jc w:val="center"/>
        <w:rPr>
          <w:sz w:val="28"/>
          <w:szCs w:val="28"/>
        </w:rPr>
      </w:pPr>
    </w:p>
    <w:p w:rsidR="00D346AB" w:rsidRDefault="00D346AB" w:rsidP="00D346AB">
      <w:pPr>
        <w:spacing w:line="360" w:lineRule="auto"/>
        <w:ind w:firstLine="567"/>
        <w:jc w:val="center"/>
        <w:rPr>
          <w:sz w:val="28"/>
          <w:szCs w:val="28"/>
        </w:rPr>
      </w:pPr>
    </w:p>
    <w:p w:rsidR="00D346AB" w:rsidRDefault="00D346AB" w:rsidP="00D346AB">
      <w:pPr>
        <w:spacing w:line="360" w:lineRule="auto"/>
        <w:ind w:firstLine="567"/>
        <w:jc w:val="center"/>
        <w:rPr>
          <w:sz w:val="28"/>
          <w:szCs w:val="28"/>
        </w:rPr>
      </w:pPr>
      <w:r>
        <w:rPr>
          <w:noProof/>
          <w:sz w:val="28"/>
          <w:szCs w:val="28"/>
        </w:rPr>
        <w:lastRenderedPageBreak/>
        <w:drawing>
          <wp:inline distT="0" distB="0" distL="0" distR="0">
            <wp:extent cx="5505450" cy="3209925"/>
            <wp:effectExtent l="0" t="0" r="0" b="0"/>
            <wp:docPr id="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46AB" w:rsidRDefault="00D346AB" w:rsidP="00D346AB">
      <w:pPr>
        <w:jc w:val="both"/>
        <w:rPr>
          <w:sz w:val="28"/>
          <w:szCs w:val="28"/>
        </w:rPr>
      </w:pPr>
    </w:p>
    <w:p w:rsidR="00D346AB" w:rsidRDefault="00D346AB" w:rsidP="00D346AB">
      <w:pPr>
        <w:jc w:val="center"/>
        <w:rPr>
          <w:sz w:val="28"/>
          <w:szCs w:val="28"/>
        </w:rPr>
      </w:pPr>
      <w:r>
        <w:rPr>
          <w:sz w:val="28"/>
          <w:szCs w:val="28"/>
        </w:rPr>
        <w:t>Рисунок 2</w:t>
      </w:r>
      <w:r w:rsidRPr="0022378B">
        <w:rPr>
          <w:sz w:val="28"/>
          <w:szCs w:val="28"/>
        </w:rPr>
        <w:t xml:space="preserve">  Структура установленной мощности электростанций ЕЭС России</w:t>
      </w:r>
    </w:p>
    <w:p w:rsidR="00D346AB" w:rsidRDefault="00D346AB" w:rsidP="00D346AB">
      <w:pPr>
        <w:spacing w:line="360" w:lineRule="auto"/>
        <w:ind w:firstLine="567"/>
        <w:jc w:val="both"/>
        <w:rPr>
          <w:sz w:val="28"/>
          <w:szCs w:val="28"/>
        </w:rPr>
      </w:pPr>
    </w:p>
    <w:p w:rsidR="00D346AB" w:rsidRDefault="00D346AB" w:rsidP="00D346AB">
      <w:pPr>
        <w:spacing w:line="360" w:lineRule="auto"/>
        <w:ind w:firstLine="567"/>
        <w:jc w:val="both"/>
        <w:rPr>
          <w:sz w:val="28"/>
          <w:szCs w:val="28"/>
        </w:rPr>
      </w:pPr>
      <w:r w:rsidRPr="0022378B">
        <w:rPr>
          <w:sz w:val="28"/>
          <w:szCs w:val="28"/>
        </w:rPr>
        <w:t>В 20</w:t>
      </w:r>
      <w:r w:rsidRPr="00F91F05">
        <w:rPr>
          <w:sz w:val="28"/>
          <w:szCs w:val="28"/>
        </w:rPr>
        <w:t>10</w:t>
      </w:r>
      <w:r w:rsidRPr="0022378B">
        <w:rPr>
          <w:sz w:val="28"/>
          <w:szCs w:val="28"/>
        </w:rPr>
        <w:t> г. на территории России введено в эксплуатацию 1524,3 МВт новых генерирующих мощностей, что на  17,8%</w:t>
      </w:r>
      <w:r>
        <w:rPr>
          <w:sz w:val="28"/>
          <w:szCs w:val="28"/>
        </w:rPr>
        <w:t xml:space="preserve"> ниже уровня 200</w:t>
      </w:r>
      <w:r w:rsidRPr="00F91F05">
        <w:rPr>
          <w:sz w:val="28"/>
          <w:szCs w:val="28"/>
        </w:rPr>
        <w:t>9</w:t>
      </w:r>
      <w:r>
        <w:rPr>
          <w:sz w:val="28"/>
          <w:szCs w:val="28"/>
        </w:rPr>
        <w:t>  г. Энергоком</w:t>
      </w:r>
      <w:r w:rsidRPr="0022378B">
        <w:rPr>
          <w:sz w:val="28"/>
          <w:szCs w:val="28"/>
        </w:rPr>
        <w:t>паниями с  государственным участием в</w:t>
      </w:r>
      <w:r>
        <w:rPr>
          <w:sz w:val="28"/>
          <w:szCs w:val="28"/>
        </w:rPr>
        <w:t>ведено 481 МВт, частными энерго</w:t>
      </w:r>
      <w:r w:rsidRPr="0022378B">
        <w:rPr>
          <w:sz w:val="28"/>
          <w:szCs w:val="28"/>
        </w:rPr>
        <w:t>компаниями — 1043,3 МВт. Ввод мощностей, предусмотренных договорами предоставления мощности (ДПМ), в 2009  г. составил 293,5 МВт.</w:t>
      </w:r>
    </w:p>
    <w:p w:rsidR="00D346AB" w:rsidRPr="004F2553" w:rsidRDefault="00D346AB" w:rsidP="00D346AB">
      <w:pPr>
        <w:spacing w:line="360" w:lineRule="auto"/>
        <w:ind w:firstLine="567"/>
        <w:jc w:val="both"/>
        <w:rPr>
          <w:sz w:val="28"/>
          <w:szCs w:val="28"/>
        </w:rPr>
      </w:pPr>
      <w:r w:rsidRPr="004F2553">
        <w:rPr>
          <w:sz w:val="28"/>
          <w:szCs w:val="28"/>
        </w:rPr>
        <w:t>В 20</w:t>
      </w:r>
      <w:r w:rsidRPr="00F91F05">
        <w:rPr>
          <w:sz w:val="28"/>
          <w:szCs w:val="28"/>
        </w:rPr>
        <w:t>10</w:t>
      </w:r>
      <w:r w:rsidRPr="004F2553">
        <w:rPr>
          <w:sz w:val="28"/>
          <w:szCs w:val="28"/>
        </w:rPr>
        <w:t xml:space="preserve">  г. производство электроэнергии </w:t>
      </w:r>
      <w:r>
        <w:rPr>
          <w:sz w:val="28"/>
          <w:szCs w:val="28"/>
        </w:rPr>
        <w:t>в Российской Федерации по опера</w:t>
      </w:r>
      <w:r w:rsidRPr="004F2553">
        <w:rPr>
          <w:sz w:val="28"/>
          <w:szCs w:val="28"/>
        </w:rPr>
        <w:t>тивным данным ОАО «СО ЕЭС» с уч</w:t>
      </w:r>
      <w:r>
        <w:rPr>
          <w:sz w:val="28"/>
          <w:szCs w:val="28"/>
        </w:rPr>
        <w:t>етом фактических данных ОАО «Но</w:t>
      </w:r>
      <w:r w:rsidRPr="004F2553">
        <w:rPr>
          <w:sz w:val="28"/>
          <w:szCs w:val="28"/>
        </w:rPr>
        <w:t>рильско-Таймырская энергетическая компания» составило 978,0 </w:t>
      </w:r>
      <w:proofErr w:type="gramStart"/>
      <w:r w:rsidRPr="004F2553">
        <w:rPr>
          <w:sz w:val="28"/>
          <w:szCs w:val="28"/>
        </w:rPr>
        <w:t>млрд</w:t>
      </w:r>
      <w:proofErr w:type="gramEnd"/>
      <w:r w:rsidRPr="004F2553">
        <w:rPr>
          <w:sz w:val="28"/>
          <w:szCs w:val="28"/>
        </w:rPr>
        <w:t xml:space="preserve"> кВт∙ч, что на 4,8% ниже, чем в 200</w:t>
      </w:r>
      <w:r w:rsidRPr="00F91F05">
        <w:rPr>
          <w:sz w:val="28"/>
          <w:szCs w:val="28"/>
        </w:rPr>
        <w:t>9</w:t>
      </w:r>
      <w:r w:rsidRPr="004F2553">
        <w:rPr>
          <w:sz w:val="28"/>
          <w:szCs w:val="28"/>
        </w:rPr>
        <w:t> г. По итогам пе</w:t>
      </w:r>
      <w:r>
        <w:rPr>
          <w:sz w:val="28"/>
          <w:szCs w:val="28"/>
        </w:rPr>
        <w:t>рвых 10 месяцев 20</w:t>
      </w:r>
      <w:r w:rsidRPr="00F91F05">
        <w:rPr>
          <w:sz w:val="28"/>
          <w:szCs w:val="28"/>
        </w:rPr>
        <w:t>10</w:t>
      </w:r>
      <w:r>
        <w:rPr>
          <w:sz w:val="28"/>
          <w:szCs w:val="28"/>
        </w:rPr>
        <w:t> г. по срав</w:t>
      </w:r>
      <w:r w:rsidRPr="004F2553">
        <w:rPr>
          <w:sz w:val="28"/>
          <w:szCs w:val="28"/>
        </w:rPr>
        <w:t>нению с тем же периодом 200</w:t>
      </w:r>
      <w:r w:rsidRPr="00F91F05">
        <w:rPr>
          <w:sz w:val="28"/>
          <w:szCs w:val="28"/>
        </w:rPr>
        <w:t>9</w:t>
      </w:r>
      <w:r w:rsidRPr="004F2553">
        <w:rPr>
          <w:sz w:val="28"/>
          <w:szCs w:val="28"/>
        </w:rPr>
        <w:t> г. снижен</w:t>
      </w:r>
      <w:r>
        <w:rPr>
          <w:sz w:val="28"/>
          <w:szCs w:val="28"/>
        </w:rPr>
        <w:t>ие объемов производства электро</w:t>
      </w:r>
      <w:r w:rsidRPr="004F2553">
        <w:rPr>
          <w:sz w:val="28"/>
          <w:szCs w:val="28"/>
        </w:rPr>
        <w:t>энергии составило 6,5%, а за ноябрь-декабрь 20</w:t>
      </w:r>
      <w:r w:rsidRPr="00F91F05">
        <w:rPr>
          <w:sz w:val="28"/>
          <w:szCs w:val="28"/>
        </w:rPr>
        <w:t>10</w:t>
      </w:r>
      <w:r w:rsidRPr="004F2553">
        <w:rPr>
          <w:sz w:val="28"/>
          <w:szCs w:val="28"/>
        </w:rPr>
        <w:t> г. по сравнению с ноябрем-декабрем 200</w:t>
      </w:r>
      <w:r w:rsidRPr="00F91F05">
        <w:rPr>
          <w:sz w:val="28"/>
          <w:szCs w:val="28"/>
        </w:rPr>
        <w:t>9</w:t>
      </w:r>
      <w:r w:rsidRPr="004F2553">
        <w:rPr>
          <w:sz w:val="28"/>
          <w:szCs w:val="28"/>
        </w:rPr>
        <w:t> г. производство электроэнергии увеличилось на 3,1%.</w:t>
      </w:r>
    </w:p>
    <w:p w:rsidR="00D346AB" w:rsidRPr="004F2553" w:rsidRDefault="00D346AB" w:rsidP="00D346AB">
      <w:pPr>
        <w:spacing w:line="360" w:lineRule="auto"/>
        <w:ind w:firstLine="567"/>
        <w:jc w:val="both"/>
        <w:rPr>
          <w:sz w:val="28"/>
          <w:szCs w:val="28"/>
        </w:rPr>
      </w:pPr>
      <w:r w:rsidRPr="004F2553">
        <w:rPr>
          <w:sz w:val="28"/>
          <w:szCs w:val="28"/>
        </w:rPr>
        <w:lastRenderedPageBreak/>
        <w:t>Производство электроэнергии в  20</w:t>
      </w:r>
      <w:r w:rsidRPr="00F91F05">
        <w:rPr>
          <w:sz w:val="28"/>
          <w:szCs w:val="28"/>
        </w:rPr>
        <w:t>10</w:t>
      </w:r>
      <w:r w:rsidRPr="004F2553">
        <w:rPr>
          <w:sz w:val="28"/>
          <w:szCs w:val="28"/>
        </w:rPr>
        <w:t>  г</w:t>
      </w:r>
      <w:r>
        <w:rPr>
          <w:sz w:val="28"/>
          <w:szCs w:val="28"/>
        </w:rPr>
        <w:t>. тепловыми электростанциями со</w:t>
      </w:r>
      <w:r w:rsidRPr="004F2553">
        <w:rPr>
          <w:sz w:val="28"/>
          <w:szCs w:val="28"/>
        </w:rPr>
        <w:t>ставило 638,7 </w:t>
      </w:r>
      <w:proofErr w:type="gramStart"/>
      <w:r w:rsidRPr="004F2553">
        <w:rPr>
          <w:sz w:val="28"/>
          <w:szCs w:val="28"/>
        </w:rPr>
        <w:t>млрд</w:t>
      </w:r>
      <w:proofErr w:type="gramEnd"/>
      <w:r w:rsidRPr="004F2553">
        <w:rPr>
          <w:sz w:val="28"/>
          <w:szCs w:val="28"/>
        </w:rPr>
        <w:t xml:space="preserve"> кВт∙ч (–8,6% к уровню 200</w:t>
      </w:r>
      <w:r w:rsidRPr="00A845A2">
        <w:rPr>
          <w:sz w:val="28"/>
          <w:szCs w:val="28"/>
        </w:rPr>
        <w:t>9</w:t>
      </w:r>
      <w:r w:rsidRPr="004F2553">
        <w:rPr>
          <w:sz w:val="28"/>
          <w:szCs w:val="28"/>
        </w:rPr>
        <w:t> г.), что обусловлено спадом электропотребления и увеличением производства электроэнергии на ГЭС.</w:t>
      </w:r>
    </w:p>
    <w:p w:rsidR="00D346AB" w:rsidRPr="004F2553" w:rsidRDefault="00D346AB" w:rsidP="00D346AB">
      <w:pPr>
        <w:spacing w:after="120" w:line="360" w:lineRule="auto"/>
        <w:ind w:firstLine="567"/>
        <w:jc w:val="both"/>
        <w:rPr>
          <w:sz w:val="28"/>
          <w:szCs w:val="28"/>
        </w:rPr>
      </w:pPr>
      <w:r w:rsidRPr="004F2553">
        <w:rPr>
          <w:sz w:val="28"/>
          <w:szCs w:val="28"/>
        </w:rPr>
        <w:t>На гидроэлектростанциях в  20</w:t>
      </w:r>
      <w:r w:rsidRPr="00A845A2">
        <w:rPr>
          <w:sz w:val="28"/>
          <w:szCs w:val="28"/>
        </w:rPr>
        <w:t>10</w:t>
      </w:r>
      <w:r w:rsidRPr="004F2553">
        <w:rPr>
          <w:sz w:val="28"/>
          <w:szCs w:val="28"/>
        </w:rPr>
        <w:t>  г., несмо</w:t>
      </w:r>
      <w:r>
        <w:rPr>
          <w:sz w:val="28"/>
          <w:szCs w:val="28"/>
        </w:rPr>
        <w:t>тря на  аварийный останов Сая</w:t>
      </w:r>
      <w:r w:rsidRPr="004F2553">
        <w:rPr>
          <w:sz w:val="28"/>
          <w:szCs w:val="28"/>
        </w:rPr>
        <w:t>но-Шушенской ГЭС, произошло увеличение производства электроэнергии на 5,6% (176,0 </w:t>
      </w:r>
      <w:proofErr w:type="gramStart"/>
      <w:r w:rsidRPr="004F2553">
        <w:rPr>
          <w:sz w:val="28"/>
          <w:szCs w:val="28"/>
        </w:rPr>
        <w:t>млрд</w:t>
      </w:r>
      <w:proofErr w:type="gramEnd"/>
      <w:r w:rsidRPr="004F2553">
        <w:rPr>
          <w:sz w:val="28"/>
          <w:szCs w:val="28"/>
        </w:rPr>
        <w:t xml:space="preserve"> кВт∙ч) благодаря более благоприятным гидрологическим условиям на реках Волга, Кама, Енисей, Ангара, Зея и Бурея по сравнению с 200</w:t>
      </w:r>
      <w:r w:rsidRPr="00A845A2">
        <w:rPr>
          <w:sz w:val="28"/>
          <w:szCs w:val="28"/>
        </w:rPr>
        <w:t>9</w:t>
      </w:r>
      <w:r w:rsidRPr="004F2553">
        <w:rPr>
          <w:sz w:val="28"/>
          <w:szCs w:val="28"/>
        </w:rPr>
        <w:t> г.</w:t>
      </w:r>
    </w:p>
    <w:p w:rsidR="00D346AB" w:rsidRPr="004F2553" w:rsidRDefault="00D346AB" w:rsidP="00D346AB">
      <w:pPr>
        <w:spacing w:after="120" w:line="360" w:lineRule="auto"/>
        <w:ind w:firstLine="567"/>
        <w:jc w:val="both"/>
        <w:rPr>
          <w:sz w:val="28"/>
          <w:szCs w:val="28"/>
        </w:rPr>
      </w:pPr>
      <w:r w:rsidRPr="004F2553">
        <w:rPr>
          <w:sz w:val="28"/>
          <w:szCs w:val="28"/>
        </w:rPr>
        <w:t>По итогам 20</w:t>
      </w:r>
      <w:r w:rsidRPr="00A845A2">
        <w:rPr>
          <w:sz w:val="28"/>
          <w:szCs w:val="28"/>
        </w:rPr>
        <w:t>10</w:t>
      </w:r>
      <w:r w:rsidRPr="004F2553">
        <w:rPr>
          <w:sz w:val="28"/>
          <w:szCs w:val="28"/>
        </w:rPr>
        <w:t> г. существенно превышен учтенный в прогнозном балансе ФСТ России на 20</w:t>
      </w:r>
      <w:r w:rsidRPr="00A845A2">
        <w:rPr>
          <w:sz w:val="28"/>
          <w:szCs w:val="28"/>
        </w:rPr>
        <w:t>10</w:t>
      </w:r>
      <w:r w:rsidRPr="004F2553">
        <w:rPr>
          <w:sz w:val="28"/>
          <w:szCs w:val="28"/>
        </w:rPr>
        <w:t xml:space="preserve"> г. среднемноголет</w:t>
      </w:r>
      <w:r>
        <w:rPr>
          <w:sz w:val="28"/>
          <w:szCs w:val="28"/>
        </w:rPr>
        <w:t>ний объем выработки электроэнер</w:t>
      </w:r>
      <w:r w:rsidRPr="004F2553">
        <w:rPr>
          <w:sz w:val="28"/>
          <w:szCs w:val="28"/>
        </w:rPr>
        <w:t>гии на следующих ГЭС:</w:t>
      </w:r>
    </w:p>
    <w:p w:rsidR="00D346AB" w:rsidRPr="004F2553" w:rsidRDefault="00D346AB" w:rsidP="00D346AB">
      <w:pPr>
        <w:spacing w:after="120" w:line="360" w:lineRule="auto"/>
        <w:jc w:val="both"/>
        <w:rPr>
          <w:sz w:val="28"/>
          <w:szCs w:val="28"/>
        </w:rPr>
      </w:pPr>
      <w:r w:rsidRPr="004F2553">
        <w:rPr>
          <w:sz w:val="28"/>
          <w:szCs w:val="28"/>
        </w:rPr>
        <w:t xml:space="preserve">Каскад Верхневолжских ГЭС — на 41,5%, </w:t>
      </w:r>
    </w:p>
    <w:p w:rsidR="00D346AB" w:rsidRPr="004F2553" w:rsidRDefault="00D346AB" w:rsidP="00D346AB">
      <w:pPr>
        <w:spacing w:after="120" w:line="360" w:lineRule="auto"/>
        <w:jc w:val="both"/>
        <w:rPr>
          <w:sz w:val="28"/>
          <w:szCs w:val="28"/>
        </w:rPr>
      </w:pPr>
      <w:r w:rsidRPr="004F2553">
        <w:rPr>
          <w:sz w:val="28"/>
          <w:szCs w:val="28"/>
        </w:rPr>
        <w:t xml:space="preserve">•  Красноярская ГЭС — на 27%, </w:t>
      </w:r>
    </w:p>
    <w:p w:rsidR="00D346AB" w:rsidRPr="004F2553" w:rsidRDefault="00D346AB" w:rsidP="00D346AB">
      <w:pPr>
        <w:spacing w:after="120" w:line="360" w:lineRule="auto"/>
        <w:jc w:val="both"/>
        <w:rPr>
          <w:sz w:val="28"/>
          <w:szCs w:val="28"/>
        </w:rPr>
      </w:pPr>
      <w:r w:rsidRPr="004F2553">
        <w:rPr>
          <w:sz w:val="28"/>
          <w:szCs w:val="28"/>
        </w:rPr>
        <w:t xml:space="preserve">•  Зейская ГЭС — на 15%, </w:t>
      </w:r>
    </w:p>
    <w:p w:rsidR="00D346AB" w:rsidRPr="004F2553" w:rsidRDefault="00D346AB" w:rsidP="00D346AB">
      <w:pPr>
        <w:spacing w:after="120" w:line="360" w:lineRule="auto"/>
        <w:jc w:val="both"/>
        <w:rPr>
          <w:sz w:val="28"/>
          <w:szCs w:val="28"/>
        </w:rPr>
      </w:pPr>
      <w:r w:rsidRPr="004F2553">
        <w:rPr>
          <w:sz w:val="28"/>
          <w:szCs w:val="28"/>
        </w:rPr>
        <w:t xml:space="preserve">•  Бурейская ГЭС — на 14,5%, </w:t>
      </w:r>
    </w:p>
    <w:p w:rsidR="00D346AB" w:rsidRPr="004F2553" w:rsidRDefault="00D346AB" w:rsidP="00D346AB">
      <w:pPr>
        <w:spacing w:after="120" w:line="360" w:lineRule="auto"/>
        <w:jc w:val="both"/>
        <w:rPr>
          <w:sz w:val="28"/>
          <w:szCs w:val="28"/>
        </w:rPr>
      </w:pPr>
      <w:r w:rsidRPr="004F2553">
        <w:rPr>
          <w:sz w:val="28"/>
          <w:szCs w:val="28"/>
        </w:rPr>
        <w:t xml:space="preserve">•  Новосибирская ГЭС — на 12%, </w:t>
      </w:r>
    </w:p>
    <w:p w:rsidR="00D346AB" w:rsidRPr="004F2553" w:rsidRDefault="00D346AB" w:rsidP="00D346AB">
      <w:pPr>
        <w:spacing w:after="120" w:line="360" w:lineRule="auto"/>
        <w:jc w:val="both"/>
        <w:rPr>
          <w:sz w:val="28"/>
          <w:szCs w:val="28"/>
        </w:rPr>
      </w:pPr>
      <w:r w:rsidRPr="004F2553">
        <w:rPr>
          <w:sz w:val="28"/>
          <w:szCs w:val="28"/>
        </w:rPr>
        <w:t xml:space="preserve">•  Воткинская ГЭС — на 8%, </w:t>
      </w:r>
    </w:p>
    <w:p w:rsidR="00D346AB" w:rsidRPr="004F2553" w:rsidRDefault="00D346AB" w:rsidP="00D346AB">
      <w:pPr>
        <w:spacing w:after="120" w:line="360" w:lineRule="auto"/>
        <w:jc w:val="both"/>
        <w:rPr>
          <w:sz w:val="28"/>
          <w:szCs w:val="28"/>
        </w:rPr>
      </w:pPr>
      <w:r w:rsidRPr="004F2553">
        <w:rPr>
          <w:sz w:val="28"/>
          <w:szCs w:val="28"/>
        </w:rPr>
        <w:t>•  Камская ГЭС — на 7%.</w:t>
      </w:r>
    </w:p>
    <w:p w:rsidR="00D346AB" w:rsidRPr="004F2553" w:rsidRDefault="00D346AB" w:rsidP="00D346AB">
      <w:pPr>
        <w:spacing w:after="120" w:line="360" w:lineRule="auto"/>
        <w:jc w:val="both"/>
        <w:rPr>
          <w:sz w:val="28"/>
          <w:szCs w:val="28"/>
        </w:rPr>
      </w:pPr>
      <w:r w:rsidRPr="004F2553">
        <w:rPr>
          <w:sz w:val="28"/>
          <w:szCs w:val="28"/>
        </w:rPr>
        <w:t>•  Саяно-Шушенская ГЭС по итогам 7 месяцев 20</w:t>
      </w:r>
      <w:r w:rsidRPr="00A845A2">
        <w:rPr>
          <w:sz w:val="28"/>
          <w:szCs w:val="28"/>
        </w:rPr>
        <w:t>10</w:t>
      </w:r>
      <w:r w:rsidRPr="004F2553">
        <w:rPr>
          <w:sz w:val="28"/>
          <w:szCs w:val="28"/>
        </w:rPr>
        <w:t xml:space="preserve"> г. также превысила </w:t>
      </w:r>
      <w:proofErr w:type="gramStart"/>
      <w:r w:rsidRPr="004F2553">
        <w:rPr>
          <w:sz w:val="28"/>
          <w:szCs w:val="28"/>
        </w:rPr>
        <w:t>про</w:t>
      </w:r>
      <w:proofErr w:type="gramEnd"/>
      <w:r w:rsidRPr="004F2553">
        <w:rPr>
          <w:sz w:val="28"/>
          <w:szCs w:val="28"/>
        </w:rPr>
        <w:t>-</w:t>
      </w:r>
    </w:p>
    <w:p w:rsidR="00D346AB" w:rsidRPr="004F2553" w:rsidRDefault="00D346AB" w:rsidP="00D346AB">
      <w:pPr>
        <w:spacing w:after="120" w:line="360" w:lineRule="auto"/>
        <w:jc w:val="both"/>
        <w:rPr>
          <w:sz w:val="28"/>
          <w:szCs w:val="28"/>
        </w:rPr>
      </w:pPr>
      <w:r w:rsidRPr="004F2553">
        <w:rPr>
          <w:sz w:val="28"/>
          <w:szCs w:val="28"/>
        </w:rPr>
        <w:t>гноз ФСТ России по выработке электроэнергии в январе — июле на 17,5%.</w:t>
      </w:r>
    </w:p>
    <w:p w:rsidR="00D346AB" w:rsidRPr="004F2553" w:rsidRDefault="00D346AB" w:rsidP="00D346AB">
      <w:pPr>
        <w:spacing w:after="120" w:line="360" w:lineRule="auto"/>
        <w:ind w:firstLine="567"/>
        <w:jc w:val="both"/>
        <w:rPr>
          <w:sz w:val="28"/>
          <w:szCs w:val="28"/>
        </w:rPr>
      </w:pPr>
      <w:r w:rsidRPr="004F2553">
        <w:rPr>
          <w:sz w:val="28"/>
          <w:szCs w:val="28"/>
        </w:rPr>
        <w:t xml:space="preserve">Производство электроэнергии атомными электростанциями составило </w:t>
      </w:r>
    </w:p>
    <w:p w:rsidR="00D346AB" w:rsidRPr="004F2553" w:rsidRDefault="00D346AB" w:rsidP="00D346AB">
      <w:pPr>
        <w:spacing w:after="120" w:line="360" w:lineRule="auto"/>
        <w:jc w:val="both"/>
        <w:rPr>
          <w:sz w:val="28"/>
          <w:szCs w:val="28"/>
        </w:rPr>
      </w:pPr>
      <w:r w:rsidRPr="004F2553">
        <w:rPr>
          <w:sz w:val="28"/>
          <w:szCs w:val="28"/>
        </w:rPr>
        <w:t>163,3 </w:t>
      </w:r>
      <w:proofErr w:type="gramStart"/>
      <w:r w:rsidRPr="004F2553">
        <w:rPr>
          <w:sz w:val="28"/>
          <w:szCs w:val="28"/>
        </w:rPr>
        <w:t>млрд</w:t>
      </w:r>
      <w:proofErr w:type="gramEnd"/>
      <w:r w:rsidRPr="004F2553">
        <w:rPr>
          <w:sz w:val="28"/>
          <w:szCs w:val="28"/>
        </w:rPr>
        <w:t xml:space="preserve"> кВт∙ч (+0,6% к уровню 200</w:t>
      </w:r>
      <w:r w:rsidRPr="00A845A2">
        <w:rPr>
          <w:sz w:val="28"/>
          <w:szCs w:val="28"/>
        </w:rPr>
        <w:t>9</w:t>
      </w:r>
      <w:r w:rsidRPr="004F2553">
        <w:rPr>
          <w:sz w:val="28"/>
          <w:szCs w:val="28"/>
        </w:rPr>
        <w:t> г.).</w:t>
      </w:r>
    </w:p>
    <w:p w:rsidR="00D346AB" w:rsidRPr="004F2553" w:rsidRDefault="00D346AB" w:rsidP="00D346AB">
      <w:pPr>
        <w:spacing w:after="120" w:line="360" w:lineRule="auto"/>
        <w:ind w:firstLine="567"/>
        <w:jc w:val="both"/>
        <w:rPr>
          <w:sz w:val="28"/>
          <w:szCs w:val="28"/>
        </w:rPr>
      </w:pPr>
      <w:r w:rsidRPr="004F2553">
        <w:rPr>
          <w:sz w:val="28"/>
          <w:szCs w:val="28"/>
        </w:rPr>
        <w:t>В общей выработке электроэнергии в  20</w:t>
      </w:r>
      <w:r w:rsidRPr="00A845A2">
        <w:rPr>
          <w:sz w:val="28"/>
          <w:szCs w:val="28"/>
        </w:rPr>
        <w:t>10</w:t>
      </w:r>
      <w:r w:rsidRPr="004F2553">
        <w:rPr>
          <w:sz w:val="28"/>
          <w:szCs w:val="28"/>
        </w:rPr>
        <w:t xml:space="preserve">  г. доля ТЭС составила </w:t>
      </w:r>
    </w:p>
    <w:p w:rsidR="00D346AB" w:rsidRDefault="00D346AB" w:rsidP="00D346AB">
      <w:pPr>
        <w:spacing w:after="120" w:line="360" w:lineRule="auto"/>
        <w:jc w:val="both"/>
        <w:rPr>
          <w:sz w:val="28"/>
          <w:szCs w:val="28"/>
        </w:rPr>
      </w:pPr>
      <w:r w:rsidRPr="004F2553">
        <w:rPr>
          <w:sz w:val="28"/>
          <w:szCs w:val="28"/>
        </w:rPr>
        <w:lastRenderedPageBreak/>
        <w:t>65,4% (в  200</w:t>
      </w:r>
      <w:r w:rsidRPr="00A845A2">
        <w:rPr>
          <w:sz w:val="28"/>
          <w:szCs w:val="28"/>
        </w:rPr>
        <w:t>9</w:t>
      </w:r>
      <w:r w:rsidRPr="004F2553">
        <w:rPr>
          <w:sz w:val="28"/>
          <w:szCs w:val="28"/>
        </w:rPr>
        <w:t>  г. — 68,1%.), ГЭС — 17,9% (в  200</w:t>
      </w:r>
      <w:r w:rsidRPr="00A845A2">
        <w:rPr>
          <w:sz w:val="28"/>
          <w:szCs w:val="28"/>
        </w:rPr>
        <w:t>9</w:t>
      </w:r>
      <w:r w:rsidRPr="004F2553">
        <w:rPr>
          <w:sz w:val="28"/>
          <w:szCs w:val="28"/>
        </w:rPr>
        <w:t>  г. — 16,1%), АЭС — 16,7% (в 200</w:t>
      </w:r>
      <w:r w:rsidRPr="00A845A2">
        <w:rPr>
          <w:sz w:val="28"/>
          <w:szCs w:val="28"/>
        </w:rPr>
        <w:t>9</w:t>
      </w:r>
      <w:r w:rsidRPr="004F2553">
        <w:rPr>
          <w:sz w:val="28"/>
          <w:szCs w:val="28"/>
        </w:rPr>
        <w:t>г. — 15,8%).</w:t>
      </w:r>
    </w:p>
    <w:p w:rsidR="00D346AB" w:rsidRPr="009A1154" w:rsidRDefault="00D346AB" w:rsidP="00D346AB">
      <w:pPr>
        <w:spacing w:after="120" w:line="360" w:lineRule="auto"/>
        <w:ind w:firstLine="567"/>
        <w:jc w:val="both"/>
        <w:rPr>
          <w:sz w:val="28"/>
          <w:szCs w:val="28"/>
        </w:rPr>
      </w:pPr>
      <w:r w:rsidRPr="009A1154">
        <w:rPr>
          <w:sz w:val="28"/>
          <w:szCs w:val="28"/>
        </w:rPr>
        <w:t xml:space="preserve">Объемы производства электроэнергии ТЭС, ГЭС, АЭС </w:t>
      </w:r>
    </w:p>
    <w:p w:rsidR="00D346AB" w:rsidRPr="009A1154" w:rsidRDefault="00D346AB" w:rsidP="00D346AB">
      <w:pPr>
        <w:spacing w:after="120" w:line="360" w:lineRule="auto"/>
        <w:jc w:val="both"/>
        <w:rPr>
          <w:sz w:val="28"/>
          <w:szCs w:val="28"/>
        </w:rPr>
      </w:pPr>
      <w:r w:rsidRPr="009A1154">
        <w:rPr>
          <w:sz w:val="28"/>
          <w:szCs w:val="28"/>
        </w:rPr>
        <w:t>в 200</w:t>
      </w:r>
      <w:r w:rsidRPr="00A845A2">
        <w:rPr>
          <w:sz w:val="28"/>
          <w:szCs w:val="28"/>
        </w:rPr>
        <w:t>9</w:t>
      </w:r>
      <w:r w:rsidRPr="009A1154">
        <w:rPr>
          <w:sz w:val="28"/>
          <w:szCs w:val="28"/>
        </w:rPr>
        <w:t>—20</w:t>
      </w:r>
      <w:r w:rsidRPr="00A845A2">
        <w:rPr>
          <w:sz w:val="28"/>
          <w:szCs w:val="28"/>
        </w:rPr>
        <w:t>10</w:t>
      </w:r>
      <w:r>
        <w:rPr>
          <w:sz w:val="28"/>
          <w:szCs w:val="28"/>
        </w:rPr>
        <w:t xml:space="preserve"> гг. </w:t>
      </w:r>
      <w:proofErr w:type="gramStart"/>
      <w:r>
        <w:rPr>
          <w:sz w:val="28"/>
          <w:szCs w:val="28"/>
        </w:rPr>
        <w:t>представлены</w:t>
      </w:r>
      <w:proofErr w:type="gramEnd"/>
      <w:r>
        <w:rPr>
          <w:sz w:val="28"/>
          <w:szCs w:val="28"/>
        </w:rPr>
        <w:t xml:space="preserve"> в табл.1.1</w:t>
      </w:r>
    </w:p>
    <w:p w:rsidR="00D346AB" w:rsidRDefault="00D346AB" w:rsidP="00D346AB">
      <w:pPr>
        <w:spacing w:line="360" w:lineRule="auto"/>
        <w:ind w:firstLine="567"/>
        <w:rPr>
          <w:sz w:val="28"/>
          <w:szCs w:val="28"/>
        </w:rPr>
      </w:pPr>
      <w:r>
        <w:rPr>
          <w:sz w:val="28"/>
          <w:szCs w:val="28"/>
        </w:rPr>
        <w:t xml:space="preserve">Таблица 1.1 </w:t>
      </w:r>
    </w:p>
    <w:p w:rsidR="00D346AB" w:rsidRDefault="00D346AB" w:rsidP="00D346AB">
      <w:pPr>
        <w:spacing w:line="360" w:lineRule="auto"/>
        <w:jc w:val="center"/>
        <w:rPr>
          <w:sz w:val="28"/>
          <w:szCs w:val="28"/>
        </w:rPr>
      </w:pPr>
      <w:r>
        <w:rPr>
          <w:sz w:val="28"/>
          <w:szCs w:val="28"/>
        </w:rPr>
        <w:t>Производство электроэнергии ТЭС, ГЭС, АЭС в 200</w:t>
      </w:r>
      <w:r w:rsidRPr="00A845A2">
        <w:rPr>
          <w:sz w:val="28"/>
          <w:szCs w:val="28"/>
        </w:rPr>
        <w:t>9</w:t>
      </w:r>
      <w:r>
        <w:rPr>
          <w:sz w:val="28"/>
          <w:szCs w:val="28"/>
        </w:rPr>
        <w:t>-20</w:t>
      </w:r>
      <w:r w:rsidRPr="00A845A2">
        <w:rPr>
          <w:sz w:val="28"/>
          <w:szCs w:val="28"/>
        </w:rPr>
        <w:t>10</w:t>
      </w:r>
      <w:r>
        <w:rPr>
          <w:sz w:val="28"/>
          <w:szCs w:val="28"/>
        </w:rPr>
        <w:t xml:space="preserve"> гг., </w:t>
      </w:r>
      <w:proofErr w:type="gramStart"/>
      <w:r>
        <w:rPr>
          <w:sz w:val="28"/>
          <w:szCs w:val="28"/>
        </w:rPr>
        <w:t>млрд</w:t>
      </w:r>
      <w:proofErr w:type="gramEnd"/>
      <w:r>
        <w:rPr>
          <w:sz w:val="28"/>
          <w:szCs w:val="28"/>
        </w:rPr>
        <w:t xml:space="preserve"> кВт/ч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D346AB" w:rsidTr="002D7C3C">
        <w:tc>
          <w:tcPr>
            <w:tcW w:w="2392" w:type="dxa"/>
          </w:tcPr>
          <w:p w:rsidR="00D346AB" w:rsidRPr="001D27D9" w:rsidRDefault="00D346AB" w:rsidP="002D7C3C">
            <w:pPr>
              <w:jc w:val="center"/>
              <w:rPr>
                <w:sz w:val="28"/>
                <w:szCs w:val="28"/>
              </w:rPr>
            </w:pPr>
          </w:p>
        </w:tc>
        <w:tc>
          <w:tcPr>
            <w:tcW w:w="2393" w:type="dxa"/>
          </w:tcPr>
          <w:p w:rsidR="00D346AB" w:rsidRPr="00A845A2" w:rsidRDefault="00D346AB" w:rsidP="002D7C3C">
            <w:pPr>
              <w:jc w:val="center"/>
              <w:rPr>
                <w:sz w:val="28"/>
                <w:szCs w:val="28"/>
                <w:lang w:val="en-US"/>
              </w:rPr>
            </w:pPr>
            <w:r w:rsidRPr="001D27D9">
              <w:rPr>
                <w:sz w:val="28"/>
                <w:szCs w:val="28"/>
              </w:rPr>
              <w:t>200</w:t>
            </w:r>
            <w:r>
              <w:rPr>
                <w:sz w:val="28"/>
                <w:szCs w:val="28"/>
                <w:lang w:val="en-US"/>
              </w:rPr>
              <w:t>9</w:t>
            </w:r>
          </w:p>
        </w:tc>
        <w:tc>
          <w:tcPr>
            <w:tcW w:w="2393" w:type="dxa"/>
          </w:tcPr>
          <w:p w:rsidR="00D346AB" w:rsidRPr="00A845A2" w:rsidRDefault="00D346AB" w:rsidP="002D7C3C">
            <w:pPr>
              <w:jc w:val="center"/>
              <w:rPr>
                <w:sz w:val="28"/>
                <w:szCs w:val="28"/>
                <w:lang w:val="en-US"/>
              </w:rPr>
            </w:pPr>
            <w:r w:rsidRPr="001D27D9">
              <w:rPr>
                <w:sz w:val="28"/>
                <w:szCs w:val="28"/>
              </w:rPr>
              <w:t>20</w:t>
            </w:r>
            <w:r>
              <w:rPr>
                <w:sz w:val="28"/>
                <w:szCs w:val="28"/>
                <w:lang w:val="en-US"/>
              </w:rPr>
              <w:t>10</w:t>
            </w:r>
          </w:p>
        </w:tc>
        <w:tc>
          <w:tcPr>
            <w:tcW w:w="2393" w:type="dxa"/>
          </w:tcPr>
          <w:p w:rsidR="00D346AB" w:rsidRPr="001D27D9" w:rsidRDefault="00D346AB" w:rsidP="002D7C3C">
            <w:pPr>
              <w:jc w:val="center"/>
              <w:rPr>
                <w:sz w:val="28"/>
                <w:szCs w:val="28"/>
              </w:rPr>
            </w:pPr>
            <w:r w:rsidRPr="001D27D9">
              <w:rPr>
                <w:sz w:val="28"/>
                <w:szCs w:val="28"/>
              </w:rPr>
              <w:t>20</w:t>
            </w:r>
            <w:r>
              <w:rPr>
                <w:sz w:val="28"/>
                <w:szCs w:val="28"/>
                <w:lang w:val="en-US"/>
              </w:rPr>
              <w:t>10</w:t>
            </w:r>
            <w:r w:rsidRPr="001D27D9">
              <w:rPr>
                <w:sz w:val="28"/>
                <w:szCs w:val="28"/>
              </w:rPr>
              <w:t xml:space="preserve"> г. к 200</w:t>
            </w:r>
            <w:r>
              <w:rPr>
                <w:sz w:val="28"/>
                <w:szCs w:val="28"/>
                <w:lang w:val="en-US"/>
              </w:rPr>
              <w:t>9</w:t>
            </w:r>
            <w:r w:rsidRPr="001D27D9">
              <w:rPr>
                <w:sz w:val="28"/>
                <w:szCs w:val="28"/>
              </w:rPr>
              <w:t xml:space="preserve"> г., %</w:t>
            </w:r>
          </w:p>
        </w:tc>
      </w:tr>
      <w:tr w:rsidR="00D346AB" w:rsidTr="002D7C3C">
        <w:tc>
          <w:tcPr>
            <w:tcW w:w="2392" w:type="dxa"/>
          </w:tcPr>
          <w:p w:rsidR="00D346AB" w:rsidRPr="001D27D9" w:rsidRDefault="00D346AB" w:rsidP="002D7C3C">
            <w:pPr>
              <w:jc w:val="center"/>
              <w:rPr>
                <w:sz w:val="28"/>
                <w:szCs w:val="28"/>
              </w:rPr>
            </w:pPr>
            <w:r w:rsidRPr="001D27D9">
              <w:rPr>
                <w:sz w:val="28"/>
                <w:szCs w:val="28"/>
              </w:rPr>
              <w:t>Всего по России</w:t>
            </w:r>
          </w:p>
        </w:tc>
        <w:tc>
          <w:tcPr>
            <w:tcW w:w="2393" w:type="dxa"/>
          </w:tcPr>
          <w:p w:rsidR="00D346AB" w:rsidRPr="001D27D9" w:rsidRDefault="00D346AB" w:rsidP="002D7C3C">
            <w:pPr>
              <w:jc w:val="center"/>
              <w:rPr>
                <w:sz w:val="28"/>
                <w:szCs w:val="28"/>
              </w:rPr>
            </w:pPr>
            <w:r w:rsidRPr="001D27D9">
              <w:rPr>
                <w:sz w:val="28"/>
                <w:szCs w:val="28"/>
              </w:rPr>
              <w:t>1027,8</w:t>
            </w:r>
          </w:p>
        </w:tc>
        <w:tc>
          <w:tcPr>
            <w:tcW w:w="2393" w:type="dxa"/>
          </w:tcPr>
          <w:p w:rsidR="00D346AB" w:rsidRPr="001D27D9" w:rsidRDefault="00D346AB" w:rsidP="002D7C3C">
            <w:pPr>
              <w:jc w:val="center"/>
              <w:rPr>
                <w:sz w:val="28"/>
                <w:szCs w:val="28"/>
              </w:rPr>
            </w:pPr>
            <w:r w:rsidRPr="001D27D9">
              <w:rPr>
                <w:sz w:val="28"/>
                <w:szCs w:val="28"/>
              </w:rPr>
              <w:t>978,0</w:t>
            </w:r>
          </w:p>
        </w:tc>
        <w:tc>
          <w:tcPr>
            <w:tcW w:w="2393" w:type="dxa"/>
          </w:tcPr>
          <w:p w:rsidR="00D346AB" w:rsidRPr="001D27D9" w:rsidRDefault="00D346AB" w:rsidP="002D7C3C">
            <w:pPr>
              <w:jc w:val="center"/>
              <w:rPr>
                <w:sz w:val="28"/>
                <w:szCs w:val="28"/>
              </w:rPr>
            </w:pPr>
            <w:r w:rsidRPr="001D27D9">
              <w:rPr>
                <w:sz w:val="28"/>
                <w:szCs w:val="28"/>
              </w:rPr>
              <w:t>-4,8</w:t>
            </w:r>
          </w:p>
        </w:tc>
      </w:tr>
      <w:tr w:rsidR="00D346AB" w:rsidTr="002D7C3C">
        <w:tc>
          <w:tcPr>
            <w:tcW w:w="2392" w:type="dxa"/>
          </w:tcPr>
          <w:p w:rsidR="00D346AB" w:rsidRPr="001D27D9" w:rsidRDefault="00D346AB" w:rsidP="002D7C3C">
            <w:pPr>
              <w:jc w:val="center"/>
              <w:rPr>
                <w:sz w:val="28"/>
                <w:szCs w:val="28"/>
              </w:rPr>
            </w:pPr>
            <w:r w:rsidRPr="001D27D9">
              <w:rPr>
                <w:sz w:val="28"/>
                <w:szCs w:val="28"/>
              </w:rPr>
              <w:t>ТЭС</w:t>
            </w:r>
          </w:p>
        </w:tc>
        <w:tc>
          <w:tcPr>
            <w:tcW w:w="2393" w:type="dxa"/>
          </w:tcPr>
          <w:p w:rsidR="00D346AB" w:rsidRPr="001D27D9" w:rsidRDefault="00D346AB" w:rsidP="002D7C3C">
            <w:pPr>
              <w:jc w:val="center"/>
              <w:rPr>
                <w:sz w:val="28"/>
                <w:szCs w:val="28"/>
              </w:rPr>
            </w:pPr>
            <w:r w:rsidRPr="001D27D9">
              <w:rPr>
                <w:sz w:val="28"/>
                <w:szCs w:val="28"/>
              </w:rPr>
              <w:t>698,9</w:t>
            </w:r>
          </w:p>
        </w:tc>
        <w:tc>
          <w:tcPr>
            <w:tcW w:w="2393" w:type="dxa"/>
          </w:tcPr>
          <w:p w:rsidR="00D346AB" w:rsidRPr="001D27D9" w:rsidRDefault="00D346AB" w:rsidP="002D7C3C">
            <w:pPr>
              <w:jc w:val="center"/>
              <w:rPr>
                <w:sz w:val="28"/>
                <w:szCs w:val="28"/>
              </w:rPr>
            </w:pPr>
            <w:r w:rsidRPr="001D27D9">
              <w:rPr>
                <w:sz w:val="28"/>
                <w:szCs w:val="28"/>
              </w:rPr>
              <w:t>638,7</w:t>
            </w:r>
          </w:p>
        </w:tc>
        <w:tc>
          <w:tcPr>
            <w:tcW w:w="2393" w:type="dxa"/>
          </w:tcPr>
          <w:p w:rsidR="00D346AB" w:rsidRPr="001D27D9" w:rsidRDefault="00D346AB" w:rsidP="002D7C3C">
            <w:pPr>
              <w:jc w:val="center"/>
              <w:rPr>
                <w:sz w:val="28"/>
                <w:szCs w:val="28"/>
              </w:rPr>
            </w:pPr>
            <w:r w:rsidRPr="001D27D9">
              <w:rPr>
                <w:sz w:val="28"/>
                <w:szCs w:val="28"/>
              </w:rPr>
              <w:t>-8,6</w:t>
            </w:r>
          </w:p>
        </w:tc>
      </w:tr>
      <w:tr w:rsidR="00D346AB" w:rsidTr="002D7C3C">
        <w:tc>
          <w:tcPr>
            <w:tcW w:w="2392" w:type="dxa"/>
          </w:tcPr>
          <w:p w:rsidR="00D346AB" w:rsidRPr="001D27D9" w:rsidRDefault="00D346AB" w:rsidP="002D7C3C">
            <w:pPr>
              <w:jc w:val="center"/>
              <w:rPr>
                <w:sz w:val="28"/>
                <w:szCs w:val="28"/>
              </w:rPr>
            </w:pPr>
            <w:r w:rsidRPr="001D27D9">
              <w:rPr>
                <w:sz w:val="28"/>
                <w:szCs w:val="28"/>
              </w:rPr>
              <w:t>ГЭС</w:t>
            </w:r>
          </w:p>
        </w:tc>
        <w:tc>
          <w:tcPr>
            <w:tcW w:w="2393" w:type="dxa"/>
          </w:tcPr>
          <w:p w:rsidR="00D346AB" w:rsidRPr="001D27D9" w:rsidRDefault="00D346AB" w:rsidP="002D7C3C">
            <w:pPr>
              <w:jc w:val="center"/>
              <w:rPr>
                <w:sz w:val="28"/>
                <w:szCs w:val="28"/>
              </w:rPr>
            </w:pPr>
            <w:r w:rsidRPr="001D27D9">
              <w:rPr>
                <w:sz w:val="28"/>
                <w:szCs w:val="28"/>
              </w:rPr>
              <w:t>166,6</w:t>
            </w:r>
          </w:p>
        </w:tc>
        <w:tc>
          <w:tcPr>
            <w:tcW w:w="2393" w:type="dxa"/>
          </w:tcPr>
          <w:p w:rsidR="00D346AB" w:rsidRPr="001D27D9" w:rsidRDefault="00D346AB" w:rsidP="002D7C3C">
            <w:pPr>
              <w:jc w:val="center"/>
              <w:rPr>
                <w:sz w:val="28"/>
                <w:szCs w:val="28"/>
              </w:rPr>
            </w:pPr>
            <w:r w:rsidRPr="001D27D9">
              <w:rPr>
                <w:sz w:val="28"/>
                <w:szCs w:val="28"/>
              </w:rPr>
              <w:t>176,0</w:t>
            </w:r>
          </w:p>
        </w:tc>
        <w:tc>
          <w:tcPr>
            <w:tcW w:w="2393" w:type="dxa"/>
          </w:tcPr>
          <w:p w:rsidR="00D346AB" w:rsidRPr="001D27D9" w:rsidRDefault="00D346AB" w:rsidP="002D7C3C">
            <w:pPr>
              <w:jc w:val="center"/>
              <w:rPr>
                <w:sz w:val="28"/>
                <w:szCs w:val="28"/>
              </w:rPr>
            </w:pPr>
            <w:r w:rsidRPr="001D27D9">
              <w:rPr>
                <w:sz w:val="28"/>
                <w:szCs w:val="28"/>
              </w:rPr>
              <w:t>5,6</w:t>
            </w:r>
          </w:p>
        </w:tc>
      </w:tr>
      <w:tr w:rsidR="00D346AB" w:rsidTr="002D7C3C">
        <w:tc>
          <w:tcPr>
            <w:tcW w:w="2392" w:type="dxa"/>
          </w:tcPr>
          <w:p w:rsidR="00D346AB" w:rsidRPr="001D27D9" w:rsidRDefault="00D346AB" w:rsidP="002D7C3C">
            <w:pPr>
              <w:jc w:val="center"/>
              <w:rPr>
                <w:sz w:val="28"/>
                <w:szCs w:val="28"/>
              </w:rPr>
            </w:pPr>
            <w:r w:rsidRPr="001D27D9">
              <w:rPr>
                <w:sz w:val="28"/>
                <w:szCs w:val="28"/>
              </w:rPr>
              <w:t>АЭС</w:t>
            </w:r>
          </w:p>
        </w:tc>
        <w:tc>
          <w:tcPr>
            <w:tcW w:w="2393" w:type="dxa"/>
          </w:tcPr>
          <w:p w:rsidR="00D346AB" w:rsidRPr="001D27D9" w:rsidRDefault="00D346AB" w:rsidP="002D7C3C">
            <w:pPr>
              <w:jc w:val="center"/>
              <w:rPr>
                <w:sz w:val="28"/>
                <w:szCs w:val="28"/>
              </w:rPr>
            </w:pPr>
            <w:r w:rsidRPr="001D27D9">
              <w:rPr>
                <w:sz w:val="28"/>
                <w:szCs w:val="28"/>
              </w:rPr>
              <w:t>162,3</w:t>
            </w:r>
          </w:p>
        </w:tc>
        <w:tc>
          <w:tcPr>
            <w:tcW w:w="2393" w:type="dxa"/>
          </w:tcPr>
          <w:p w:rsidR="00D346AB" w:rsidRPr="001D27D9" w:rsidRDefault="00D346AB" w:rsidP="002D7C3C">
            <w:pPr>
              <w:jc w:val="center"/>
              <w:rPr>
                <w:sz w:val="28"/>
                <w:szCs w:val="28"/>
              </w:rPr>
            </w:pPr>
            <w:r w:rsidRPr="001D27D9">
              <w:rPr>
                <w:sz w:val="28"/>
                <w:szCs w:val="28"/>
              </w:rPr>
              <w:t>163,3</w:t>
            </w:r>
          </w:p>
        </w:tc>
        <w:tc>
          <w:tcPr>
            <w:tcW w:w="2393" w:type="dxa"/>
          </w:tcPr>
          <w:p w:rsidR="00D346AB" w:rsidRPr="001D27D9" w:rsidRDefault="00D346AB" w:rsidP="002D7C3C">
            <w:pPr>
              <w:jc w:val="center"/>
              <w:rPr>
                <w:sz w:val="28"/>
                <w:szCs w:val="28"/>
              </w:rPr>
            </w:pPr>
            <w:r w:rsidRPr="001D27D9">
              <w:rPr>
                <w:sz w:val="28"/>
                <w:szCs w:val="28"/>
              </w:rPr>
              <w:t>0,6</w:t>
            </w:r>
          </w:p>
        </w:tc>
      </w:tr>
    </w:tbl>
    <w:p w:rsidR="00D346AB" w:rsidRDefault="00D346AB" w:rsidP="00D346AB">
      <w:pPr>
        <w:spacing w:line="360" w:lineRule="auto"/>
        <w:ind w:firstLine="567"/>
        <w:jc w:val="both"/>
        <w:rPr>
          <w:sz w:val="28"/>
          <w:szCs w:val="28"/>
        </w:rPr>
      </w:pPr>
    </w:p>
    <w:p w:rsidR="00D346AB" w:rsidRPr="00F3442A" w:rsidRDefault="00D346AB" w:rsidP="00D346AB">
      <w:pPr>
        <w:spacing w:line="360" w:lineRule="auto"/>
        <w:ind w:firstLine="567"/>
        <w:jc w:val="both"/>
        <w:rPr>
          <w:sz w:val="28"/>
          <w:szCs w:val="28"/>
        </w:rPr>
      </w:pPr>
      <w:r w:rsidRPr="005539C8">
        <w:rPr>
          <w:sz w:val="28"/>
          <w:szCs w:val="28"/>
        </w:rPr>
        <w:t>Работа электроэнергетики Российской Федерации в 20</w:t>
      </w:r>
      <w:r w:rsidRPr="00A845A2">
        <w:rPr>
          <w:sz w:val="28"/>
          <w:szCs w:val="28"/>
        </w:rPr>
        <w:t>10</w:t>
      </w:r>
      <w:r w:rsidRPr="005539C8">
        <w:rPr>
          <w:sz w:val="28"/>
          <w:szCs w:val="28"/>
        </w:rPr>
        <w:t> г. характеризуется следующими о</w:t>
      </w:r>
      <w:r>
        <w:rPr>
          <w:sz w:val="28"/>
          <w:szCs w:val="28"/>
        </w:rPr>
        <w:t>сновными показателями (табл.1.2</w:t>
      </w:r>
      <w:proofErr w:type="gramStart"/>
      <w:r>
        <w:rPr>
          <w:sz w:val="28"/>
          <w:szCs w:val="28"/>
        </w:rPr>
        <w:t> </w:t>
      </w:r>
      <w:r w:rsidRPr="005539C8">
        <w:rPr>
          <w:sz w:val="28"/>
          <w:szCs w:val="28"/>
        </w:rPr>
        <w:t>)</w:t>
      </w:r>
      <w:proofErr w:type="gramEnd"/>
      <w:r w:rsidRPr="005539C8">
        <w:rPr>
          <w:sz w:val="28"/>
          <w:szCs w:val="28"/>
        </w:rPr>
        <w:t>.</w:t>
      </w:r>
    </w:p>
    <w:p w:rsidR="00D346AB" w:rsidRDefault="00D346AB" w:rsidP="00D346AB">
      <w:pPr>
        <w:spacing w:line="360" w:lineRule="auto"/>
        <w:ind w:firstLine="567"/>
        <w:rPr>
          <w:sz w:val="28"/>
          <w:szCs w:val="28"/>
        </w:rPr>
      </w:pPr>
      <w:r>
        <w:rPr>
          <w:sz w:val="28"/>
          <w:szCs w:val="28"/>
        </w:rPr>
        <w:t>Таблица 1.2</w:t>
      </w:r>
    </w:p>
    <w:p w:rsidR="00D346AB" w:rsidRDefault="00D346AB" w:rsidP="00D346AB">
      <w:pPr>
        <w:spacing w:line="360" w:lineRule="auto"/>
        <w:ind w:firstLine="567"/>
        <w:jc w:val="center"/>
        <w:rPr>
          <w:sz w:val="28"/>
          <w:szCs w:val="28"/>
        </w:rPr>
      </w:pPr>
      <w:r>
        <w:rPr>
          <w:sz w:val="28"/>
          <w:szCs w:val="28"/>
        </w:rPr>
        <w:t xml:space="preserve"> Фактический баланс электроэнергии в 20</w:t>
      </w:r>
      <w:r w:rsidRPr="00A845A2">
        <w:rPr>
          <w:sz w:val="28"/>
          <w:szCs w:val="28"/>
        </w:rPr>
        <w:t>10</w:t>
      </w:r>
      <w:r>
        <w:rPr>
          <w:sz w:val="28"/>
          <w:szCs w:val="28"/>
        </w:rPr>
        <w:t xml:space="preserve">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D346AB" w:rsidTr="002D7C3C">
        <w:tc>
          <w:tcPr>
            <w:tcW w:w="3190" w:type="dxa"/>
          </w:tcPr>
          <w:p w:rsidR="00D346AB" w:rsidRPr="001D27D9" w:rsidRDefault="00D346AB" w:rsidP="002D7C3C">
            <w:pPr>
              <w:jc w:val="center"/>
              <w:rPr>
                <w:sz w:val="28"/>
                <w:szCs w:val="28"/>
              </w:rPr>
            </w:pPr>
            <w:r w:rsidRPr="001D27D9">
              <w:rPr>
                <w:sz w:val="28"/>
                <w:szCs w:val="28"/>
              </w:rPr>
              <w:t>Статьи баланса</w:t>
            </w:r>
          </w:p>
        </w:tc>
        <w:tc>
          <w:tcPr>
            <w:tcW w:w="3190" w:type="dxa"/>
          </w:tcPr>
          <w:p w:rsidR="00D346AB" w:rsidRPr="001D27D9" w:rsidRDefault="00D346AB" w:rsidP="002D7C3C">
            <w:pPr>
              <w:jc w:val="center"/>
              <w:rPr>
                <w:sz w:val="28"/>
                <w:szCs w:val="28"/>
              </w:rPr>
            </w:pPr>
            <w:r w:rsidRPr="001D27D9">
              <w:rPr>
                <w:sz w:val="28"/>
                <w:szCs w:val="28"/>
              </w:rPr>
              <w:t>20</w:t>
            </w:r>
            <w:r w:rsidRPr="00A845A2">
              <w:rPr>
                <w:sz w:val="28"/>
                <w:szCs w:val="28"/>
              </w:rPr>
              <w:t>10</w:t>
            </w:r>
            <w:r w:rsidRPr="001D27D9">
              <w:rPr>
                <w:sz w:val="28"/>
                <w:szCs w:val="28"/>
              </w:rPr>
              <w:t xml:space="preserve"> г., </w:t>
            </w:r>
            <w:proofErr w:type="gramStart"/>
            <w:r w:rsidRPr="001D27D9">
              <w:rPr>
                <w:sz w:val="28"/>
                <w:szCs w:val="28"/>
              </w:rPr>
              <w:t>млрд</w:t>
            </w:r>
            <w:proofErr w:type="gramEnd"/>
            <w:r w:rsidRPr="001D27D9">
              <w:rPr>
                <w:sz w:val="28"/>
                <w:szCs w:val="28"/>
              </w:rPr>
              <w:t xml:space="preserve"> кВт/ч</w:t>
            </w:r>
          </w:p>
        </w:tc>
        <w:tc>
          <w:tcPr>
            <w:tcW w:w="3191" w:type="dxa"/>
          </w:tcPr>
          <w:p w:rsidR="00D346AB" w:rsidRPr="001D27D9" w:rsidRDefault="00D346AB" w:rsidP="002D7C3C">
            <w:pPr>
              <w:jc w:val="center"/>
              <w:rPr>
                <w:sz w:val="28"/>
                <w:szCs w:val="28"/>
              </w:rPr>
            </w:pPr>
            <w:r>
              <w:rPr>
                <w:sz w:val="28"/>
                <w:szCs w:val="28"/>
              </w:rPr>
              <w:t>20</w:t>
            </w:r>
            <w:r>
              <w:rPr>
                <w:sz w:val="28"/>
                <w:szCs w:val="28"/>
                <w:lang w:val="en-US"/>
              </w:rPr>
              <w:t>10</w:t>
            </w:r>
            <w:r w:rsidRPr="001D27D9">
              <w:rPr>
                <w:sz w:val="28"/>
                <w:szCs w:val="28"/>
              </w:rPr>
              <w:t xml:space="preserve"> г. к 200</w:t>
            </w:r>
            <w:r>
              <w:rPr>
                <w:sz w:val="28"/>
                <w:szCs w:val="28"/>
                <w:lang w:val="en-US"/>
              </w:rPr>
              <w:t>9</w:t>
            </w:r>
            <w:r w:rsidRPr="001D27D9">
              <w:rPr>
                <w:sz w:val="28"/>
                <w:szCs w:val="28"/>
              </w:rPr>
              <w:t xml:space="preserve"> г., %</w:t>
            </w:r>
          </w:p>
        </w:tc>
      </w:tr>
      <w:tr w:rsidR="00D346AB" w:rsidTr="002D7C3C">
        <w:tc>
          <w:tcPr>
            <w:tcW w:w="3190" w:type="dxa"/>
          </w:tcPr>
          <w:p w:rsidR="00D346AB" w:rsidRPr="001D27D9" w:rsidRDefault="00D346AB" w:rsidP="002D7C3C">
            <w:pPr>
              <w:jc w:val="center"/>
              <w:rPr>
                <w:sz w:val="28"/>
                <w:szCs w:val="28"/>
              </w:rPr>
            </w:pPr>
            <w:r w:rsidRPr="001D27D9">
              <w:rPr>
                <w:sz w:val="28"/>
                <w:szCs w:val="28"/>
              </w:rPr>
              <w:t>Электропотребление</w:t>
            </w:r>
          </w:p>
        </w:tc>
        <w:tc>
          <w:tcPr>
            <w:tcW w:w="3190" w:type="dxa"/>
          </w:tcPr>
          <w:p w:rsidR="00D346AB" w:rsidRPr="001D27D9" w:rsidRDefault="00D346AB" w:rsidP="002D7C3C">
            <w:pPr>
              <w:jc w:val="center"/>
              <w:rPr>
                <w:sz w:val="28"/>
                <w:szCs w:val="28"/>
              </w:rPr>
            </w:pPr>
            <w:r w:rsidRPr="001D27D9">
              <w:rPr>
                <w:sz w:val="28"/>
                <w:szCs w:val="28"/>
              </w:rPr>
              <w:t>963,8</w:t>
            </w:r>
          </w:p>
        </w:tc>
        <w:tc>
          <w:tcPr>
            <w:tcW w:w="3191" w:type="dxa"/>
          </w:tcPr>
          <w:p w:rsidR="00D346AB" w:rsidRPr="001D27D9" w:rsidRDefault="00D346AB" w:rsidP="002D7C3C">
            <w:pPr>
              <w:jc w:val="center"/>
              <w:rPr>
                <w:sz w:val="28"/>
                <w:szCs w:val="28"/>
              </w:rPr>
            </w:pPr>
            <w:r w:rsidRPr="001D27D9">
              <w:rPr>
                <w:sz w:val="28"/>
                <w:szCs w:val="28"/>
              </w:rPr>
              <w:t>- 4,7</w:t>
            </w:r>
          </w:p>
        </w:tc>
      </w:tr>
      <w:tr w:rsidR="00D346AB" w:rsidTr="002D7C3C">
        <w:tc>
          <w:tcPr>
            <w:tcW w:w="3190" w:type="dxa"/>
          </w:tcPr>
          <w:p w:rsidR="00D346AB" w:rsidRPr="001D27D9" w:rsidRDefault="00D346AB" w:rsidP="002D7C3C">
            <w:pPr>
              <w:jc w:val="center"/>
              <w:rPr>
                <w:sz w:val="28"/>
                <w:szCs w:val="28"/>
              </w:rPr>
            </w:pPr>
            <w:r w:rsidRPr="001D27D9">
              <w:rPr>
                <w:sz w:val="28"/>
                <w:szCs w:val="28"/>
              </w:rPr>
              <w:t>Производство электроэнергии – всего, в т.ч.</w:t>
            </w:r>
          </w:p>
        </w:tc>
        <w:tc>
          <w:tcPr>
            <w:tcW w:w="3190" w:type="dxa"/>
          </w:tcPr>
          <w:p w:rsidR="00D346AB" w:rsidRPr="001D27D9" w:rsidRDefault="00D346AB" w:rsidP="002D7C3C">
            <w:pPr>
              <w:jc w:val="center"/>
              <w:rPr>
                <w:sz w:val="28"/>
                <w:szCs w:val="28"/>
              </w:rPr>
            </w:pPr>
          </w:p>
          <w:p w:rsidR="00D346AB" w:rsidRPr="001D27D9" w:rsidRDefault="00D346AB" w:rsidP="002D7C3C">
            <w:pPr>
              <w:jc w:val="center"/>
              <w:rPr>
                <w:sz w:val="28"/>
                <w:szCs w:val="28"/>
              </w:rPr>
            </w:pPr>
            <w:r w:rsidRPr="001D27D9">
              <w:rPr>
                <w:sz w:val="28"/>
                <w:szCs w:val="28"/>
              </w:rPr>
              <w:t>978,0</w:t>
            </w:r>
          </w:p>
        </w:tc>
        <w:tc>
          <w:tcPr>
            <w:tcW w:w="3191" w:type="dxa"/>
          </w:tcPr>
          <w:p w:rsidR="00D346AB" w:rsidRPr="001D27D9" w:rsidRDefault="00D346AB" w:rsidP="002D7C3C">
            <w:pPr>
              <w:jc w:val="center"/>
              <w:rPr>
                <w:sz w:val="28"/>
                <w:szCs w:val="28"/>
              </w:rPr>
            </w:pPr>
          </w:p>
          <w:p w:rsidR="00D346AB" w:rsidRPr="001D27D9" w:rsidRDefault="00D346AB" w:rsidP="002D7C3C">
            <w:pPr>
              <w:jc w:val="center"/>
              <w:rPr>
                <w:sz w:val="28"/>
                <w:szCs w:val="28"/>
              </w:rPr>
            </w:pPr>
            <w:r w:rsidRPr="001D27D9">
              <w:rPr>
                <w:sz w:val="28"/>
                <w:szCs w:val="28"/>
              </w:rPr>
              <w:t>-4,8</w:t>
            </w:r>
          </w:p>
        </w:tc>
      </w:tr>
      <w:tr w:rsidR="00D346AB" w:rsidTr="002D7C3C">
        <w:tc>
          <w:tcPr>
            <w:tcW w:w="3190" w:type="dxa"/>
          </w:tcPr>
          <w:p w:rsidR="00D346AB" w:rsidRPr="001D27D9" w:rsidRDefault="00D346AB" w:rsidP="002D7C3C">
            <w:pPr>
              <w:jc w:val="center"/>
              <w:rPr>
                <w:sz w:val="28"/>
                <w:szCs w:val="28"/>
              </w:rPr>
            </w:pPr>
            <w:r w:rsidRPr="001D27D9">
              <w:rPr>
                <w:sz w:val="28"/>
                <w:szCs w:val="28"/>
              </w:rPr>
              <w:t>ТЭС</w:t>
            </w:r>
          </w:p>
        </w:tc>
        <w:tc>
          <w:tcPr>
            <w:tcW w:w="3190" w:type="dxa"/>
          </w:tcPr>
          <w:p w:rsidR="00D346AB" w:rsidRPr="001D27D9" w:rsidRDefault="00D346AB" w:rsidP="002D7C3C">
            <w:pPr>
              <w:jc w:val="center"/>
              <w:rPr>
                <w:sz w:val="28"/>
                <w:szCs w:val="28"/>
              </w:rPr>
            </w:pPr>
            <w:r w:rsidRPr="001D27D9">
              <w:rPr>
                <w:sz w:val="28"/>
                <w:szCs w:val="28"/>
              </w:rPr>
              <w:t>638,7</w:t>
            </w:r>
          </w:p>
        </w:tc>
        <w:tc>
          <w:tcPr>
            <w:tcW w:w="3191" w:type="dxa"/>
          </w:tcPr>
          <w:p w:rsidR="00D346AB" w:rsidRPr="001D27D9" w:rsidRDefault="00D346AB" w:rsidP="002D7C3C">
            <w:pPr>
              <w:jc w:val="center"/>
              <w:rPr>
                <w:sz w:val="28"/>
                <w:szCs w:val="28"/>
              </w:rPr>
            </w:pPr>
            <w:r w:rsidRPr="001D27D9">
              <w:rPr>
                <w:sz w:val="28"/>
                <w:szCs w:val="28"/>
              </w:rPr>
              <w:t>-8,6</w:t>
            </w:r>
          </w:p>
        </w:tc>
      </w:tr>
      <w:tr w:rsidR="00D346AB" w:rsidTr="002D7C3C">
        <w:tc>
          <w:tcPr>
            <w:tcW w:w="3190" w:type="dxa"/>
          </w:tcPr>
          <w:p w:rsidR="00D346AB" w:rsidRPr="001D27D9" w:rsidRDefault="00D346AB" w:rsidP="002D7C3C">
            <w:pPr>
              <w:jc w:val="center"/>
              <w:rPr>
                <w:sz w:val="28"/>
                <w:szCs w:val="28"/>
              </w:rPr>
            </w:pPr>
            <w:r w:rsidRPr="001D27D9">
              <w:rPr>
                <w:sz w:val="28"/>
                <w:szCs w:val="28"/>
              </w:rPr>
              <w:t>ГЭС</w:t>
            </w:r>
          </w:p>
        </w:tc>
        <w:tc>
          <w:tcPr>
            <w:tcW w:w="3190" w:type="dxa"/>
          </w:tcPr>
          <w:p w:rsidR="00D346AB" w:rsidRPr="001D27D9" w:rsidRDefault="00D346AB" w:rsidP="002D7C3C">
            <w:pPr>
              <w:jc w:val="center"/>
              <w:rPr>
                <w:sz w:val="28"/>
                <w:szCs w:val="28"/>
              </w:rPr>
            </w:pPr>
            <w:r w:rsidRPr="001D27D9">
              <w:rPr>
                <w:sz w:val="28"/>
                <w:szCs w:val="28"/>
              </w:rPr>
              <w:t>176,0</w:t>
            </w:r>
          </w:p>
        </w:tc>
        <w:tc>
          <w:tcPr>
            <w:tcW w:w="3191" w:type="dxa"/>
          </w:tcPr>
          <w:p w:rsidR="00D346AB" w:rsidRPr="001D27D9" w:rsidRDefault="00D346AB" w:rsidP="002D7C3C">
            <w:pPr>
              <w:jc w:val="center"/>
              <w:rPr>
                <w:sz w:val="28"/>
                <w:szCs w:val="28"/>
              </w:rPr>
            </w:pPr>
            <w:r w:rsidRPr="001D27D9">
              <w:rPr>
                <w:sz w:val="28"/>
                <w:szCs w:val="28"/>
              </w:rPr>
              <w:t>+5,6</w:t>
            </w:r>
          </w:p>
        </w:tc>
      </w:tr>
      <w:tr w:rsidR="00D346AB" w:rsidTr="002D7C3C">
        <w:tc>
          <w:tcPr>
            <w:tcW w:w="3190" w:type="dxa"/>
          </w:tcPr>
          <w:p w:rsidR="00D346AB" w:rsidRPr="001D27D9" w:rsidRDefault="00D346AB" w:rsidP="002D7C3C">
            <w:pPr>
              <w:jc w:val="center"/>
              <w:rPr>
                <w:sz w:val="28"/>
                <w:szCs w:val="28"/>
              </w:rPr>
            </w:pPr>
            <w:r w:rsidRPr="001D27D9">
              <w:rPr>
                <w:sz w:val="28"/>
                <w:szCs w:val="28"/>
              </w:rPr>
              <w:t>АЭС</w:t>
            </w:r>
          </w:p>
        </w:tc>
        <w:tc>
          <w:tcPr>
            <w:tcW w:w="3190" w:type="dxa"/>
          </w:tcPr>
          <w:p w:rsidR="00D346AB" w:rsidRPr="001D27D9" w:rsidRDefault="00D346AB" w:rsidP="002D7C3C">
            <w:pPr>
              <w:jc w:val="center"/>
              <w:rPr>
                <w:sz w:val="28"/>
                <w:szCs w:val="28"/>
              </w:rPr>
            </w:pPr>
            <w:r w:rsidRPr="001D27D9">
              <w:rPr>
                <w:sz w:val="28"/>
                <w:szCs w:val="28"/>
              </w:rPr>
              <w:t>163,3</w:t>
            </w:r>
          </w:p>
        </w:tc>
        <w:tc>
          <w:tcPr>
            <w:tcW w:w="3191" w:type="dxa"/>
          </w:tcPr>
          <w:p w:rsidR="00D346AB" w:rsidRPr="001D27D9" w:rsidRDefault="00D346AB" w:rsidP="002D7C3C">
            <w:pPr>
              <w:jc w:val="center"/>
              <w:rPr>
                <w:sz w:val="28"/>
                <w:szCs w:val="28"/>
              </w:rPr>
            </w:pPr>
            <w:r w:rsidRPr="001D27D9">
              <w:rPr>
                <w:sz w:val="28"/>
                <w:szCs w:val="28"/>
              </w:rPr>
              <w:t>+0,6</w:t>
            </w:r>
          </w:p>
        </w:tc>
      </w:tr>
      <w:tr w:rsidR="00D346AB" w:rsidTr="002D7C3C">
        <w:tc>
          <w:tcPr>
            <w:tcW w:w="3190" w:type="dxa"/>
          </w:tcPr>
          <w:p w:rsidR="00D346AB" w:rsidRPr="001D27D9" w:rsidRDefault="00D346AB" w:rsidP="002D7C3C">
            <w:pPr>
              <w:jc w:val="center"/>
              <w:rPr>
                <w:sz w:val="28"/>
                <w:szCs w:val="28"/>
              </w:rPr>
            </w:pPr>
            <w:r w:rsidRPr="001D27D9">
              <w:rPr>
                <w:sz w:val="28"/>
                <w:szCs w:val="28"/>
              </w:rPr>
              <w:t>Экспорт (сальдо)</w:t>
            </w:r>
          </w:p>
        </w:tc>
        <w:tc>
          <w:tcPr>
            <w:tcW w:w="3190" w:type="dxa"/>
          </w:tcPr>
          <w:p w:rsidR="00D346AB" w:rsidRPr="001D27D9" w:rsidRDefault="00D346AB" w:rsidP="002D7C3C">
            <w:pPr>
              <w:jc w:val="center"/>
              <w:rPr>
                <w:sz w:val="28"/>
                <w:szCs w:val="28"/>
              </w:rPr>
            </w:pPr>
            <w:r w:rsidRPr="001D27D9">
              <w:rPr>
                <w:sz w:val="28"/>
                <w:szCs w:val="28"/>
              </w:rPr>
              <w:t>14,2</w:t>
            </w:r>
          </w:p>
        </w:tc>
        <w:tc>
          <w:tcPr>
            <w:tcW w:w="3191" w:type="dxa"/>
          </w:tcPr>
          <w:p w:rsidR="00D346AB" w:rsidRPr="001D27D9" w:rsidRDefault="00D346AB" w:rsidP="002D7C3C">
            <w:pPr>
              <w:jc w:val="center"/>
              <w:rPr>
                <w:sz w:val="28"/>
                <w:szCs w:val="28"/>
              </w:rPr>
            </w:pPr>
            <w:r w:rsidRPr="001D27D9">
              <w:rPr>
                <w:sz w:val="28"/>
                <w:szCs w:val="28"/>
              </w:rPr>
              <w:t>-15,4</w:t>
            </w:r>
          </w:p>
        </w:tc>
      </w:tr>
    </w:tbl>
    <w:p w:rsidR="00D346AB" w:rsidRDefault="00D346AB" w:rsidP="00D346AB">
      <w:pPr>
        <w:spacing w:line="360" w:lineRule="auto"/>
        <w:jc w:val="both"/>
        <w:rPr>
          <w:sz w:val="28"/>
          <w:szCs w:val="28"/>
        </w:rPr>
      </w:pPr>
    </w:p>
    <w:p w:rsidR="00D346AB" w:rsidRDefault="00D346AB" w:rsidP="00D346AB">
      <w:pPr>
        <w:spacing w:line="360" w:lineRule="auto"/>
        <w:ind w:firstLine="567"/>
        <w:jc w:val="both"/>
        <w:rPr>
          <w:sz w:val="28"/>
          <w:szCs w:val="28"/>
        </w:rPr>
      </w:pPr>
      <w:r w:rsidRPr="005539C8">
        <w:rPr>
          <w:sz w:val="28"/>
          <w:szCs w:val="28"/>
        </w:rPr>
        <w:t>Электропотребление в 20</w:t>
      </w:r>
      <w:r w:rsidRPr="00A845A2">
        <w:rPr>
          <w:sz w:val="28"/>
          <w:szCs w:val="28"/>
        </w:rPr>
        <w:t>10</w:t>
      </w:r>
      <w:r w:rsidRPr="005539C8">
        <w:rPr>
          <w:sz w:val="28"/>
          <w:szCs w:val="28"/>
        </w:rPr>
        <w:t> г. снизилось по сравнению с 200</w:t>
      </w:r>
      <w:r w:rsidRPr="00A845A2">
        <w:rPr>
          <w:sz w:val="28"/>
          <w:szCs w:val="28"/>
        </w:rPr>
        <w:t>9</w:t>
      </w:r>
      <w:r w:rsidRPr="005539C8">
        <w:rPr>
          <w:sz w:val="28"/>
          <w:szCs w:val="28"/>
        </w:rPr>
        <w:t> г. из-за спада промышленного производства, вызванного кризисными</w:t>
      </w:r>
      <w:r>
        <w:rPr>
          <w:sz w:val="28"/>
          <w:szCs w:val="28"/>
        </w:rPr>
        <w:t xml:space="preserve"> явлениями в рос</w:t>
      </w:r>
      <w:r w:rsidRPr="005539C8">
        <w:rPr>
          <w:sz w:val="28"/>
          <w:szCs w:val="28"/>
        </w:rPr>
        <w:t>сийской экономике. Снижение потребности в  электроэнергии привело к снижению объемов производства электр</w:t>
      </w:r>
      <w:r>
        <w:rPr>
          <w:sz w:val="28"/>
          <w:szCs w:val="28"/>
        </w:rPr>
        <w:t>оэнергии. Так как атомные элект</w:t>
      </w:r>
      <w:r w:rsidRPr="005539C8">
        <w:rPr>
          <w:sz w:val="28"/>
          <w:szCs w:val="28"/>
        </w:rPr>
        <w:t>ростанции большую часть времени работ</w:t>
      </w:r>
      <w:r>
        <w:rPr>
          <w:sz w:val="28"/>
          <w:szCs w:val="28"/>
        </w:rPr>
        <w:t xml:space="preserve">али по намеченной </w:t>
      </w:r>
      <w:r>
        <w:rPr>
          <w:sz w:val="28"/>
          <w:szCs w:val="28"/>
        </w:rPr>
        <w:lastRenderedPageBreak/>
        <w:t>производствен</w:t>
      </w:r>
      <w:r w:rsidRPr="005539C8">
        <w:rPr>
          <w:sz w:val="28"/>
          <w:szCs w:val="28"/>
        </w:rPr>
        <w:t>ной программе, а гидроэлектростанции вследствие крайне благоприятных 16</w:t>
      </w:r>
      <w:r>
        <w:rPr>
          <w:sz w:val="28"/>
          <w:szCs w:val="28"/>
        </w:rPr>
        <w:t xml:space="preserve"> </w:t>
      </w:r>
      <w:r w:rsidRPr="005539C8">
        <w:rPr>
          <w:sz w:val="28"/>
          <w:szCs w:val="28"/>
        </w:rPr>
        <w:t>гидрологических условий обеспечивали рекордные объемы производства электроэнергии, то  основное снижение производства электроэнергии произошло на тепловых электростанциях.</w:t>
      </w:r>
    </w:p>
    <w:p w:rsidR="00D346AB" w:rsidRDefault="00D346AB" w:rsidP="00D346AB">
      <w:pPr>
        <w:spacing w:line="360" w:lineRule="auto"/>
        <w:ind w:firstLine="567"/>
        <w:jc w:val="both"/>
        <w:rPr>
          <w:sz w:val="28"/>
          <w:szCs w:val="28"/>
        </w:rPr>
      </w:pPr>
      <w:r w:rsidRPr="007A6C57">
        <w:rPr>
          <w:sz w:val="28"/>
          <w:szCs w:val="28"/>
        </w:rPr>
        <w:t>По состоянию на 31.12.20</w:t>
      </w:r>
      <w:r w:rsidRPr="00A845A2">
        <w:rPr>
          <w:sz w:val="28"/>
          <w:szCs w:val="28"/>
        </w:rPr>
        <w:t>10</w:t>
      </w:r>
      <w:r w:rsidRPr="007A6C57">
        <w:rPr>
          <w:sz w:val="28"/>
          <w:szCs w:val="28"/>
        </w:rPr>
        <w:t xml:space="preserve"> г. задолженность потребителей электроэнергии на розничном рынке электроэнергии </w:t>
      </w:r>
      <w:r>
        <w:rPr>
          <w:sz w:val="28"/>
          <w:szCs w:val="28"/>
        </w:rPr>
        <w:t xml:space="preserve">перед </w:t>
      </w:r>
      <w:proofErr w:type="gramStart"/>
      <w:r>
        <w:rPr>
          <w:sz w:val="28"/>
          <w:szCs w:val="28"/>
        </w:rPr>
        <w:t>гарантирующими</w:t>
      </w:r>
      <w:proofErr w:type="gramEnd"/>
      <w:r>
        <w:rPr>
          <w:sz w:val="28"/>
          <w:szCs w:val="28"/>
        </w:rPr>
        <w:t xml:space="preserve"> </w:t>
      </w:r>
    </w:p>
    <w:p w:rsidR="00D346AB" w:rsidRPr="007A6C57" w:rsidRDefault="00D346AB" w:rsidP="00D346AB">
      <w:pPr>
        <w:spacing w:after="120" w:line="360" w:lineRule="auto"/>
        <w:jc w:val="both"/>
        <w:rPr>
          <w:sz w:val="28"/>
          <w:szCs w:val="28"/>
        </w:rPr>
      </w:pPr>
      <w:r>
        <w:rPr>
          <w:sz w:val="28"/>
          <w:szCs w:val="28"/>
        </w:rPr>
        <w:t>поставщика</w:t>
      </w:r>
      <w:r w:rsidRPr="007A6C57">
        <w:rPr>
          <w:sz w:val="28"/>
          <w:szCs w:val="28"/>
        </w:rPr>
        <w:t>ми (ГП) — участниками ОРЭ составила 75,5 </w:t>
      </w:r>
      <w:proofErr w:type="gramStart"/>
      <w:r w:rsidRPr="007A6C57">
        <w:rPr>
          <w:sz w:val="28"/>
          <w:szCs w:val="28"/>
        </w:rPr>
        <w:t>млрд</w:t>
      </w:r>
      <w:proofErr w:type="gramEnd"/>
      <w:r w:rsidRPr="007A6C57">
        <w:rPr>
          <w:sz w:val="28"/>
          <w:szCs w:val="28"/>
        </w:rPr>
        <w:t xml:space="preserve"> руб. (с НДС). В  течение 20</w:t>
      </w:r>
      <w:r w:rsidRPr="00A845A2">
        <w:rPr>
          <w:sz w:val="28"/>
          <w:szCs w:val="28"/>
        </w:rPr>
        <w:t>10</w:t>
      </w:r>
      <w:r w:rsidRPr="007A6C57">
        <w:rPr>
          <w:sz w:val="28"/>
          <w:szCs w:val="28"/>
        </w:rPr>
        <w:t> г. задолженность потребителей перед ГП увеличилась на 27,7 </w:t>
      </w:r>
      <w:proofErr w:type="gramStart"/>
      <w:r w:rsidRPr="007A6C57">
        <w:rPr>
          <w:sz w:val="28"/>
          <w:szCs w:val="28"/>
        </w:rPr>
        <w:t>млрд</w:t>
      </w:r>
      <w:proofErr w:type="gramEnd"/>
      <w:r w:rsidRPr="007A6C57">
        <w:rPr>
          <w:sz w:val="28"/>
          <w:szCs w:val="28"/>
        </w:rPr>
        <w:t xml:space="preserve"> руб. (57,3%).</w:t>
      </w:r>
    </w:p>
    <w:p w:rsidR="00D346AB" w:rsidRPr="007A6C57" w:rsidRDefault="00D346AB" w:rsidP="00D346AB">
      <w:pPr>
        <w:spacing w:after="120" w:line="360" w:lineRule="auto"/>
        <w:ind w:firstLine="567"/>
        <w:jc w:val="both"/>
        <w:rPr>
          <w:sz w:val="28"/>
          <w:szCs w:val="28"/>
        </w:rPr>
      </w:pPr>
      <w:r w:rsidRPr="007A6C57">
        <w:rPr>
          <w:sz w:val="28"/>
          <w:szCs w:val="28"/>
        </w:rPr>
        <w:t>Основные причины роста задолженности:</w:t>
      </w:r>
    </w:p>
    <w:p w:rsidR="00D346AB" w:rsidRPr="007A6C57" w:rsidRDefault="00D346AB" w:rsidP="00D346AB">
      <w:pPr>
        <w:spacing w:after="120" w:line="360" w:lineRule="auto"/>
        <w:jc w:val="both"/>
        <w:rPr>
          <w:sz w:val="28"/>
          <w:szCs w:val="28"/>
        </w:rPr>
      </w:pPr>
      <w:r w:rsidRPr="007A6C57">
        <w:rPr>
          <w:sz w:val="28"/>
          <w:szCs w:val="28"/>
        </w:rPr>
        <w:t>•  ухудшение условий экономической деятельности потребителей электро-</w:t>
      </w:r>
    </w:p>
    <w:p w:rsidR="00D346AB" w:rsidRPr="007A6C57" w:rsidRDefault="00D346AB" w:rsidP="00D346AB">
      <w:pPr>
        <w:spacing w:after="120" w:line="360" w:lineRule="auto"/>
        <w:jc w:val="both"/>
        <w:rPr>
          <w:sz w:val="28"/>
          <w:szCs w:val="28"/>
        </w:rPr>
      </w:pPr>
      <w:r w:rsidRPr="007A6C57">
        <w:rPr>
          <w:sz w:val="28"/>
          <w:szCs w:val="28"/>
        </w:rPr>
        <w:t>энергии в кризисный период;</w:t>
      </w:r>
    </w:p>
    <w:p w:rsidR="00D346AB" w:rsidRPr="007A6C57" w:rsidRDefault="00D346AB" w:rsidP="00D346AB">
      <w:pPr>
        <w:spacing w:after="120" w:line="360" w:lineRule="auto"/>
        <w:jc w:val="both"/>
        <w:rPr>
          <w:sz w:val="28"/>
          <w:szCs w:val="28"/>
        </w:rPr>
      </w:pPr>
      <w:r w:rsidRPr="007A6C57">
        <w:rPr>
          <w:sz w:val="28"/>
          <w:szCs w:val="28"/>
        </w:rPr>
        <w:t>•  проблемы привлечения кредитных ресурсов;</w:t>
      </w:r>
    </w:p>
    <w:p w:rsidR="00D346AB" w:rsidRPr="007A6C57" w:rsidRDefault="00D346AB" w:rsidP="00D346AB">
      <w:pPr>
        <w:spacing w:after="120" w:line="360" w:lineRule="auto"/>
        <w:jc w:val="both"/>
        <w:rPr>
          <w:sz w:val="28"/>
          <w:szCs w:val="28"/>
        </w:rPr>
      </w:pPr>
      <w:r w:rsidRPr="007A6C57">
        <w:rPr>
          <w:sz w:val="28"/>
          <w:szCs w:val="28"/>
        </w:rPr>
        <w:t>•  низкая платежная дисциплина в расчетах за потребленную электроэнергию, неудовлетворительная работа ЭСК и РСК по введению ограничений для неплательщиков, низкая эффективность работы региональных штабов с потребителями-неплательщиками.</w:t>
      </w:r>
    </w:p>
    <w:p w:rsidR="00D346AB" w:rsidRDefault="00D346AB" w:rsidP="00D346AB">
      <w:pPr>
        <w:spacing w:line="360" w:lineRule="auto"/>
        <w:ind w:firstLine="567"/>
        <w:jc w:val="both"/>
        <w:rPr>
          <w:sz w:val="28"/>
          <w:szCs w:val="28"/>
        </w:rPr>
      </w:pPr>
      <w:r w:rsidRPr="007A6C57">
        <w:rPr>
          <w:sz w:val="28"/>
          <w:szCs w:val="28"/>
        </w:rPr>
        <w:t>В течение 20</w:t>
      </w:r>
      <w:r w:rsidRPr="00A845A2">
        <w:rPr>
          <w:sz w:val="28"/>
          <w:szCs w:val="28"/>
        </w:rPr>
        <w:t>10</w:t>
      </w:r>
      <w:r w:rsidRPr="007A6C57">
        <w:rPr>
          <w:sz w:val="28"/>
          <w:szCs w:val="28"/>
        </w:rPr>
        <w:t> г. самая большая задолженность возникла в феврале 20</w:t>
      </w:r>
      <w:r w:rsidRPr="00A845A2">
        <w:rPr>
          <w:sz w:val="28"/>
          <w:szCs w:val="28"/>
        </w:rPr>
        <w:t>10</w:t>
      </w:r>
      <w:r w:rsidRPr="007A6C57">
        <w:rPr>
          <w:sz w:val="28"/>
          <w:szCs w:val="28"/>
        </w:rPr>
        <w:t> г. На конец этого месяца она составила 90,6 </w:t>
      </w:r>
      <w:proofErr w:type="gramStart"/>
      <w:r w:rsidRPr="007A6C57">
        <w:rPr>
          <w:sz w:val="28"/>
          <w:szCs w:val="28"/>
        </w:rPr>
        <w:t>млрд</w:t>
      </w:r>
      <w:proofErr w:type="gramEnd"/>
      <w:r w:rsidRPr="007A6C57">
        <w:rPr>
          <w:sz w:val="28"/>
          <w:szCs w:val="28"/>
        </w:rPr>
        <w:t xml:space="preserve"> руб. С марта по июль 20</w:t>
      </w:r>
      <w:r w:rsidRPr="00A845A2">
        <w:rPr>
          <w:sz w:val="28"/>
          <w:szCs w:val="28"/>
        </w:rPr>
        <w:t>10</w:t>
      </w:r>
      <w:r w:rsidRPr="007A6C57">
        <w:rPr>
          <w:sz w:val="28"/>
          <w:szCs w:val="28"/>
        </w:rPr>
        <w:t> г. задолженность потребителей электроэн</w:t>
      </w:r>
      <w:r>
        <w:rPr>
          <w:sz w:val="28"/>
          <w:szCs w:val="28"/>
        </w:rPr>
        <w:t>ергии на  розничном рынке посте</w:t>
      </w:r>
      <w:r w:rsidRPr="007A6C57">
        <w:rPr>
          <w:sz w:val="28"/>
          <w:szCs w:val="28"/>
        </w:rPr>
        <w:t>пенно снижалась. В  июле 20</w:t>
      </w:r>
      <w:r w:rsidRPr="00A845A2">
        <w:rPr>
          <w:sz w:val="28"/>
          <w:szCs w:val="28"/>
        </w:rPr>
        <w:t>10</w:t>
      </w:r>
      <w:r w:rsidRPr="007A6C57">
        <w:rPr>
          <w:sz w:val="28"/>
          <w:szCs w:val="28"/>
        </w:rPr>
        <w:t>  г. была самая маленькая задолженность — 68,5 </w:t>
      </w:r>
      <w:proofErr w:type="gramStart"/>
      <w:r w:rsidRPr="007A6C57">
        <w:rPr>
          <w:sz w:val="28"/>
          <w:szCs w:val="28"/>
        </w:rPr>
        <w:t>млрд</w:t>
      </w:r>
      <w:proofErr w:type="gramEnd"/>
      <w:r w:rsidRPr="007A6C57">
        <w:rPr>
          <w:sz w:val="28"/>
          <w:szCs w:val="28"/>
        </w:rPr>
        <w:t xml:space="preserve"> руб. В августе — ноябре 20</w:t>
      </w:r>
      <w:r w:rsidRPr="00A845A2">
        <w:rPr>
          <w:sz w:val="28"/>
          <w:szCs w:val="28"/>
        </w:rPr>
        <w:t>10</w:t>
      </w:r>
      <w:r w:rsidRPr="007A6C57">
        <w:rPr>
          <w:sz w:val="28"/>
          <w:szCs w:val="28"/>
        </w:rPr>
        <w:t> г. расчеты потребителей ухудшились и задолженность перед ГП выросла. В декабре 20</w:t>
      </w:r>
      <w:r w:rsidRPr="00A845A2">
        <w:rPr>
          <w:sz w:val="28"/>
          <w:szCs w:val="28"/>
        </w:rPr>
        <w:t>10</w:t>
      </w:r>
      <w:r w:rsidRPr="007A6C57">
        <w:rPr>
          <w:sz w:val="28"/>
          <w:szCs w:val="28"/>
        </w:rPr>
        <w:t> г. в связи с поступлением субсидий федерального бюджета и улу</w:t>
      </w:r>
      <w:r>
        <w:rPr>
          <w:sz w:val="28"/>
          <w:szCs w:val="28"/>
        </w:rPr>
        <w:t>чшением работы ГП с потребителя</w:t>
      </w:r>
      <w:r w:rsidRPr="007A6C57">
        <w:rPr>
          <w:sz w:val="28"/>
          <w:szCs w:val="28"/>
        </w:rPr>
        <w:t>ми-неплательщиками задолженность перед ГП снизилась на 12 </w:t>
      </w:r>
      <w:proofErr w:type="gramStart"/>
      <w:r w:rsidRPr="007A6C57">
        <w:rPr>
          <w:sz w:val="28"/>
          <w:szCs w:val="28"/>
        </w:rPr>
        <w:t>млрд</w:t>
      </w:r>
      <w:proofErr w:type="gramEnd"/>
      <w:r w:rsidRPr="007A6C57">
        <w:rPr>
          <w:sz w:val="28"/>
          <w:szCs w:val="28"/>
        </w:rPr>
        <w:t xml:space="preserve"> руб.</w:t>
      </w:r>
    </w:p>
    <w:p w:rsidR="00D346AB" w:rsidRPr="00F3442A" w:rsidRDefault="00D346AB" w:rsidP="00D346AB">
      <w:pPr>
        <w:spacing w:line="360" w:lineRule="auto"/>
        <w:ind w:firstLine="567"/>
        <w:jc w:val="both"/>
        <w:rPr>
          <w:sz w:val="28"/>
          <w:szCs w:val="28"/>
        </w:rPr>
      </w:pPr>
      <w:r w:rsidRPr="007A6C57">
        <w:rPr>
          <w:sz w:val="28"/>
          <w:szCs w:val="28"/>
        </w:rPr>
        <w:lastRenderedPageBreak/>
        <w:t>В течение 20</w:t>
      </w:r>
      <w:r w:rsidRPr="00A845A2">
        <w:rPr>
          <w:sz w:val="28"/>
          <w:szCs w:val="28"/>
        </w:rPr>
        <w:t>10</w:t>
      </w:r>
      <w:r w:rsidRPr="007A6C57">
        <w:rPr>
          <w:sz w:val="28"/>
          <w:szCs w:val="28"/>
        </w:rPr>
        <w:t>  г. во всех регионах России, кроме Сибири, произошло увеличение задолженности потребителей электроэнергии на розничном рынке. Наибольший абсолютный рост задолженности за  электроэнергию произошел в Центре и на Урале — на 6,9 и 6,0 </w:t>
      </w:r>
      <w:proofErr w:type="gramStart"/>
      <w:r w:rsidRPr="007A6C57">
        <w:rPr>
          <w:sz w:val="28"/>
          <w:szCs w:val="28"/>
        </w:rPr>
        <w:t>млрд</w:t>
      </w:r>
      <w:proofErr w:type="gramEnd"/>
      <w:r w:rsidRPr="007A6C57">
        <w:rPr>
          <w:sz w:val="28"/>
          <w:szCs w:val="28"/>
        </w:rPr>
        <w:t xml:space="preserve"> руб. соответственно, а наибольший относительный приро</w:t>
      </w:r>
      <w:r>
        <w:rPr>
          <w:sz w:val="28"/>
          <w:szCs w:val="28"/>
        </w:rPr>
        <w:t>ст задолженности наблюдался на </w:t>
      </w:r>
      <w:r w:rsidRPr="007A6C57">
        <w:rPr>
          <w:sz w:val="28"/>
          <w:szCs w:val="28"/>
        </w:rPr>
        <w:t>Северо-Западе — 126,1% и на Волге — 123,8%.</w:t>
      </w:r>
    </w:p>
    <w:p w:rsidR="00D346AB" w:rsidRPr="00F3442A" w:rsidRDefault="00D346AB" w:rsidP="00D346AB">
      <w:pPr>
        <w:spacing w:line="360" w:lineRule="auto"/>
        <w:ind w:firstLine="567"/>
        <w:jc w:val="both"/>
        <w:rPr>
          <w:sz w:val="28"/>
          <w:szCs w:val="28"/>
        </w:rPr>
      </w:pPr>
    </w:p>
    <w:p w:rsidR="00D346AB" w:rsidRPr="00F3442A" w:rsidRDefault="00D346AB" w:rsidP="00D346AB">
      <w:pPr>
        <w:spacing w:after="120" w:line="360" w:lineRule="auto"/>
        <w:ind w:firstLine="567"/>
        <w:jc w:val="both"/>
        <w:rPr>
          <w:sz w:val="28"/>
          <w:szCs w:val="28"/>
        </w:rPr>
      </w:pPr>
    </w:p>
    <w:p w:rsidR="00D346AB" w:rsidRPr="00253F04" w:rsidRDefault="00D346AB" w:rsidP="00D346AB">
      <w:pPr>
        <w:pStyle w:val="a5"/>
        <w:numPr>
          <w:ilvl w:val="1"/>
          <w:numId w:val="28"/>
        </w:numPr>
        <w:spacing w:line="360" w:lineRule="auto"/>
        <w:jc w:val="center"/>
        <w:rPr>
          <w:b/>
          <w:sz w:val="28"/>
          <w:szCs w:val="28"/>
          <w:lang w:val="en-US"/>
        </w:rPr>
      </w:pPr>
      <w:r w:rsidRPr="00253F04">
        <w:rPr>
          <w:b/>
          <w:sz w:val="28"/>
          <w:szCs w:val="28"/>
        </w:rPr>
        <w:t>Программа модернизации отрасли электроэнергетики</w:t>
      </w:r>
    </w:p>
    <w:p w:rsidR="00D346AB" w:rsidRPr="00253F04" w:rsidRDefault="00D346AB" w:rsidP="00D346AB">
      <w:pPr>
        <w:pStyle w:val="a5"/>
        <w:spacing w:line="360" w:lineRule="auto"/>
        <w:ind w:left="1167"/>
        <w:rPr>
          <w:b/>
          <w:sz w:val="28"/>
          <w:szCs w:val="28"/>
          <w:lang w:val="en-US"/>
        </w:rPr>
      </w:pPr>
    </w:p>
    <w:p w:rsidR="00D346AB" w:rsidRPr="003F4DBD" w:rsidRDefault="00D346AB" w:rsidP="00D346AB">
      <w:pPr>
        <w:spacing w:line="360" w:lineRule="auto"/>
        <w:jc w:val="center"/>
        <w:rPr>
          <w:b/>
          <w:sz w:val="28"/>
          <w:szCs w:val="28"/>
        </w:rPr>
      </w:pPr>
    </w:p>
    <w:p w:rsidR="00D346AB" w:rsidRPr="003F4DBD" w:rsidRDefault="00D346AB" w:rsidP="00D346AB">
      <w:pPr>
        <w:spacing w:line="360" w:lineRule="auto"/>
        <w:ind w:firstLine="567"/>
        <w:jc w:val="both"/>
        <w:rPr>
          <w:sz w:val="28"/>
          <w:szCs w:val="28"/>
        </w:rPr>
      </w:pPr>
      <w:proofErr w:type="gramStart"/>
      <w:r w:rsidRPr="003F4DBD">
        <w:rPr>
          <w:sz w:val="28"/>
          <w:szCs w:val="28"/>
        </w:rPr>
        <w:t>Потребность в установленной мощности на территории ОЭС определяется суммой максимума нагрузки, нормируемого расчетного резерва мощности, сальдо экспорта-импорта мощности и ограничений на использование мощности всех типов электростанций в период максимума нагрузки в осенне-зимний период (условно рабочий день последней недели декабря каждого года прогнозируемого периода) для условий среднемноголетней температуры.</w:t>
      </w:r>
      <w:proofErr w:type="gramEnd"/>
    </w:p>
    <w:p w:rsidR="00D346AB" w:rsidRPr="003F4DBD" w:rsidRDefault="00D346AB" w:rsidP="00D346AB">
      <w:pPr>
        <w:spacing w:line="360" w:lineRule="auto"/>
        <w:ind w:firstLine="567"/>
        <w:jc w:val="both"/>
        <w:rPr>
          <w:sz w:val="28"/>
          <w:szCs w:val="28"/>
        </w:rPr>
      </w:pPr>
      <w:r w:rsidRPr="003F4DBD">
        <w:rPr>
          <w:sz w:val="28"/>
          <w:szCs w:val="28"/>
        </w:rPr>
        <w:t>Среди перечисленных факторов, определяющих потребность в установленной мощности электростанций, основным является годовой  максимум нагрузки. Для ОЭС европейской части страны и ОЭС Сибири, работающих параллельно, совмещенный максимум определяется суммой нагрузок ОЭС в час совмещенного годового максимума нагрузки ЕЭС России, а для ОЭС Востока и изолированных районов – их собственными годовыми максимумами нагрузки.</w:t>
      </w:r>
    </w:p>
    <w:p w:rsidR="00D346AB" w:rsidRPr="003F4DBD" w:rsidRDefault="00D346AB" w:rsidP="00D346AB">
      <w:pPr>
        <w:spacing w:line="360" w:lineRule="auto"/>
        <w:ind w:firstLine="567"/>
        <w:jc w:val="both"/>
        <w:rPr>
          <w:sz w:val="28"/>
          <w:szCs w:val="28"/>
        </w:rPr>
      </w:pPr>
      <w:r w:rsidRPr="003F4DBD">
        <w:rPr>
          <w:sz w:val="28"/>
          <w:szCs w:val="28"/>
        </w:rPr>
        <w:t>Максимальная нагрузка ЕЭС России в 20</w:t>
      </w:r>
      <w:r w:rsidRPr="00A845A2">
        <w:rPr>
          <w:sz w:val="28"/>
          <w:szCs w:val="28"/>
        </w:rPr>
        <w:t>10</w:t>
      </w:r>
      <w:r w:rsidRPr="003F4DBD">
        <w:rPr>
          <w:sz w:val="28"/>
          <w:szCs w:val="28"/>
        </w:rPr>
        <w:t xml:space="preserve"> году зафиксирована 17 декабря в размере  150,0 </w:t>
      </w:r>
      <w:proofErr w:type="gramStart"/>
      <w:r w:rsidRPr="003F4DBD">
        <w:rPr>
          <w:sz w:val="28"/>
          <w:szCs w:val="28"/>
        </w:rPr>
        <w:t>млн</w:t>
      </w:r>
      <w:proofErr w:type="gramEnd"/>
      <w:r w:rsidRPr="003F4DBD">
        <w:rPr>
          <w:sz w:val="28"/>
          <w:szCs w:val="28"/>
        </w:rPr>
        <w:t xml:space="preserve"> кВт.  Максимум  нагрузки  в  зоне  </w:t>
      </w:r>
      <w:r w:rsidRPr="003F4DBD">
        <w:rPr>
          <w:sz w:val="28"/>
          <w:szCs w:val="28"/>
        </w:rPr>
        <w:lastRenderedPageBreak/>
        <w:t>централизованного электроснабжения России в 20</w:t>
      </w:r>
      <w:r w:rsidRPr="00A845A2">
        <w:rPr>
          <w:sz w:val="28"/>
          <w:szCs w:val="28"/>
        </w:rPr>
        <w:t>10</w:t>
      </w:r>
      <w:r w:rsidRPr="003F4DBD">
        <w:rPr>
          <w:sz w:val="28"/>
          <w:szCs w:val="28"/>
        </w:rPr>
        <w:t xml:space="preserve"> году оценивается в размере 153,0 </w:t>
      </w:r>
      <w:proofErr w:type="gramStart"/>
      <w:r w:rsidRPr="003F4DBD">
        <w:rPr>
          <w:sz w:val="28"/>
          <w:szCs w:val="28"/>
        </w:rPr>
        <w:t>млн</w:t>
      </w:r>
      <w:proofErr w:type="gramEnd"/>
      <w:r w:rsidRPr="003F4DBD">
        <w:rPr>
          <w:sz w:val="28"/>
          <w:szCs w:val="28"/>
        </w:rPr>
        <w:t xml:space="preserve"> кВт.</w:t>
      </w:r>
    </w:p>
    <w:p w:rsidR="00D346AB" w:rsidRPr="003F4DBD" w:rsidRDefault="00D346AB" w:rsidP="00D346AB">
      <w:pPr>
        <w:spacing w:line="360" w:lineRule="auto"/>
        <w:ind w:firstLine="567"/>
        <w:jc w:val="both"/>
        <w:rPr>
          <w:sz w:val="28"/>
          <w:szCs w:val="28"/>
        </w:rPr>
      </w:pPr>
      <w:r w:rsidRPr="003F4DBD">
        <w:rPr>
          <w:sz w:val="28"/>
          <w:szCs w:val="28"/>
        </w:rPr>
        <w:t xml:space="preserve">Величина совмещенного максимума нагрузки ОЭС существенно зависит </w:t>
      </w:r>
    </w:p>
    <w:p w:rsidR="00D346AB" w:rsidRPr="003F4DBD" w:rsidRDefault="00D346AB" w:rsidP="00D346AB">
      <w:pPr>
        <w:spacing w:line="360" w:lineRule="auto"/>
        <w:jc w:val="both"/>
        <w:rPr>
          <w:sz w:val="28"/>
          <w:szCs w:val="28"/>
        </w:rPr>
      </w:pPr>
      <w:r w:rsidRPr="003F4DBD">
        <w:rPr>
          <w:sz w:val="28"/>
          <w:szCs w:val="28"/>
        </w:rPr>
        <w:t xml:space="preserve">от режима электропотребления на соответствующей территории, а также от степени совмещения максимумов нагрузки отдельных ОЭС в час прохождения годового максимума нагрузки ЕЭС России. В целом за период до 2030 года ожидается уплотнение  режимов электропотребления за счёт более интенсивного производства в летнее, а также в вечернее и ночное время. </w:t>
      </w:r>
    </w:p>
    <w:p w:rsidR="00D346AB" w:rsidRDefault="00D346AB" w:rsidP="00D346AB">
      <w:pPr>
        <w:spacing w:line="360" w:lineRule="auto"/>
        <w:ind w:firstLine="567"/>
        <w:jc w:val="both"/>
        <w:rPr>
          <w:sz w:val="28"/>
          <w:szCs w:val="28"/>
        </w:rPr>
      </w:pPr>
      <w:r w:rsidRPr="003F4DBD">
        <w:rPr>
          <w:sz w:val="28"/>
          <w:szCs w:val="28"/>
        </w:rPr>
        <w:t>В соответствии с Генеральной схемой к 2015 году максимальная нагрузка в зоне централизованного электроснабжения России состав</w:t>
      </w:r>
      <w:r>
        <w:rPr>
          <w:sz w:val="28"/>
          <w:szCs w:val="28"/>
        </w:rPr>
        <w:t xml:space="preserve">ит </w:t>
      </w:r>
    </w:p>
    <w:p w:rsidR="00D346AB" w:rsidRPr="003F4DBD" w:rsidRDefault="00D346AB" w:rsidP="00D346AB">
      <w:pPr>
        <w:spacing w:line="360" w:lineRule="auto"/>
        <w:jc w:val="both"/>
        <w:rPr>
          <w:sz w:val="28"/>
          <w:szCs w:val="28"/>
        </w:rPr>
      </w:pPr>
      <w:r w:rsidRPr="003F4DBD">
        <w:rPr>
          <w:sz w:val="28"/>
          <w:szCs w:val="28"/>
        </w:rPr>
        <w:t xml:space="preserve">порядка 170 и 174 </w:t>
      </w:r>
      <w:proofErr w:type="gramStart"/>
      <w:r w:rsidRPr="003F4DBD">
        <w:rPr>
          <w:sz w:val="28"/>
          <w:szCs w:val="28"/>
        </w:rPr>
        <w:t>млн</w:t>
      </w:r>
      <w:proofErr w:type="gramEnd"/>
      <w:r w:rsidRPr="003F4DBD">
        <w:rPr>
          <w:sz w:val="28"/>
          <w:szCs w:val="28"/>
        </w:rPr>
        <w:t xml:space="preserve"> кВт для базового и максимального вариантов соответственно. Среднегодовой прирост значений максимума нагрузки за период 201</w:t>
      </w:r>
      <w:r w:rsidRPr="00A845A2">
        <w:rPr>
          <w:sz w:val="28"/>
          <w:szCs w:val="28"/>
        </w:rPr>
        <w:t>0</w:t>
      </w:r>
      <w:r w:rsidRPr="003F4DBD">
        <w:rPr>
          <w:sz w:val="28"/>
          <w:szCs w:val="28"/>
        </w:rPr>
        <w:t>-2015 годы составит</w:t>
      </w:r>
      <w:r w:rsidRPr="00A845A2">
        <w:rPr>
          <w:sz w:val="28"/>
          <w:szCs w:val="28"/>
        </w:rPr>
        <w:t xml:space="preserve"> </w:t>
      </w:r>
      <w:r w:rsidRPr="003F4DBD">
        <w:rPr>
          <w:sz w:val="28"/>
          <w:szCs w:val="28"/>
        </w:rPr>
        <w:t>соответственно - 1,7 – 2,2%%.</w:t>
      </w:r>
    </w:p>
    <w:p w:rsidR="00D346AB" w:rsidRPr="003F4DBD" w:rsidRDefault="00D346AB" w:rsidP="00D346AB">
      <w:pPr>
        <w:spacing w:line="360" w:lineRule="auto"/>
        <w:ind w:firstLine="567"/>
        <w:jc w:val="both"/>
        <w:rPr>
          <w:sz w:val="28"/>
          <w:szCs w:val="28"/>
        </w:rPr>
      </w:pPr>
      <w:r w:rsidRPr="003F4DBD">
        <w:rPr>
          <w:sz w:val="28"/>
          <w:szCs w:val="28"/>
        </w:rPr>
        <w:t xml:space="preserve">В период 2016 – 2020 годы рост максимума нагрузки будет происходить более высокими темпами, что соответствует темпам прироста спроса на электроэнергию. К 2020  году  значения  максимальной  нагрузки в  зоне  централизованного электроснабжения России ожидаются на уровне 194 и 208 </w:t>
      </w:r>
      <w:proofErr w:type="gramStart"/>
      <w:r w:rsidRPr="003F4DBD">
        <w:rPr>
          <w:sz w:val="28"/>
          <w:szCs w:val="28"/>
        </w:rPr>
        <w:t>млн</w:t>
      </w:r>
      <w:proofErr w:type="gramEnd"/>
      <w:r w:rsidRPr="003F4DBD">
        <w:rPr>
          <w:sz w:val="28"/>
          <w:szCs w:val="28"/>
        </w:rPr>
        <w:t xml:space="preserve"> кВт или 2,7 и 3,6%% среднегодового прироста соответственно для базового и максимального вариантов электропотребления. </w:t>
      </w:r>
    </w:p>
    <w:p w:rsidR="00D346AB" w:rsidRPr="003F4DBD" w:rsidRDefault="00D346AB" w:rsidP="00D346AB">
      <w:pPr>
        <w:spacing w:line="360" w:lineRule="auto"/>
        <w:ind w:firstLine="567"/>
        <w:jc w:val="both"/>
        <w:rPr>
          <w:sz w:val="28"/>
          <w:szCs w:val="28"/>
        </w:rPr>
      </w:pPr>
      <w:r w:rsidRPr="003F4DBD">
        <w:rPr>
          <w:sz w:val="28"/>
          <w:szCs w:val="28"/>
        </w:rPr>
        <w:t xml:space="preserve">В период 2021 – 2030 годы среднегодовые приросты максимумов нагрузки ожидаются в меньших размерах, что </w:t>
      </w:r>
      <w:proofErr w:type="gramStart"/>
      <w:r w:rsidRPr="003F4DBD">
        <w:rPr>
          <w:sz w:val="28"/>
          <w:szCs w:val="28"/>
        </w:rPr>
        <w:t>обусловлено</w:t>
      </w:r>
      <w:proofErr w:type="gramEnd"/>
      <w:r w:rsidRPr="003F4DBD">
        <w:rPr>
          <w:sz w:val="28"/>
          <w:szCs w:val="28"/>
        </w:rPr>
        <w:t xml:space="preserve"> в том числе широкомасштабнымвнедрением мероприятий по энергосбережению и энергоэффективности в производстве и потреблении электроэнергии.  Максимальная электрическая нагрузка в зоне централизованного электроснабжения России в 2030 году ожидается на уровне 232 – 276 </w:t>
      </w:r>
      <w:proofErr w:type="gramStart"/>
      <w:r w:rsidRPr="003F4DBD">
        <w:rPr>
          <w:sz w:val="28"/>
          <w:szCs w:val="28"/>
        </w:rPr>
        <w:t>млн</w:t>
      </w:r>
      <w:proofErr w:type="gramEnd"/>
      <w:r w:rsidRPr="003F4DBD">
        <w:rPr>
          <w:sz w:val="28"/>
          <w:szCs w:val="28"/>
        </w:rPr>
        <w:t xml:space="preserve"> кВт соответственно для базового и максимального вариантов электропотребления.</w:t>
      </w:r>
    </w:p>
    <w:p w:rsidR="00D346AB" w:rsidRPr="003F4DBD" w:rsidRDefault="00D346AB" w:rsidP="00D346AB">
      <w:pPr>
        <w:spacing w:line="360" w:lineRule="auto"/>
        <w:ind w:firstLine="567"/>
        <w:jc w:val="both"/>
        <w:rPr>
          <w:sz w:val="28"/>
          <w:szCs w:val="28"/>
        </w:rPr>
      </w:pPr>
      <w:r w:rsidRPr="003F4DBD">
        <w:rPr>
          <w:sz w:val="28"/>
          <w:szCs w:val="28"/>
        </w:rPr>
        <w:lastRenderedPageBreak/>
        <w:t>В целом за период 2010 – 2030 годы</w:t>
      </w:r>
      <w:proofErr w:type="gramStart"/>
      <w:r w:rsidRPr="003F4DBD">
        <w:rPr>
          <w:sz w:val="28"/>
          <w:szCs w:val="28"/>
        </w:rPr>
        <w:t>.</w:t>
      </w:r>
      <w:proofErr w:type="gramEnd"/>
      <w:r w:rsidRPr="003F4DBD">
        <w:rPr>
          <w:sz w:val="28"/>
          <w:szCs w:val="28"/>
        </w:rPr>
        <w:t xml:space="preserve"> </w:t>
      </w:r>
      <w:proofErr w:type="gramStart"/>
      <w:r w:rsidRPr="003F4DBD">
        <w:rPr>
          <w:sz w:val="28"/>
          <w:szCs w:val="28"/>
        </w:rPr>
        <w:t>с</w:t>
      </w:r>
      <w:proofErr w:type="gramEnd"/>
      <w:r w:rsidRPr="003F4DBD">
        <w:rPr>
          <w:sz w:val="28"/>
          <w:szCs w:val="28"/>
        </w:rPr>
        <w:t>реднегодовые приросты нагрузки в зоне централизованного электроснабжения оцениваются в размере порядка 2,0 и 2,9%% соответственно для базового и максимального вариантов электропотребления.</w:t>
      </w:r>
    </w:p>
    <w:p w:rsidR="00D346AB" w:rsidRPr="003F4DBD" w:rsidRDefault="00D346AB" w:rsidP="00D346AB">
      <w:pPr>
        <w:spacing w:line="360" w:lineRule="auto"/>
        <w:ind w:firstLine="567"/>
        <w:jc w:val="both"/>
        <w:rPr>
          <w:sz w:val="28"/>
          <w:szCs w:val="28"/>
        </w:rPr>
      </w:pPr>
      <w:r w:rsidRPr="003F4DBD">
        <w:rPr>
          <w:sz w:val="28"/>
          <w:szCs w:val="28"/>
        </w:rPr>
        <w:t>Значительное  влияние  на  потребность  в  установленной  мощности</w:t>
      </w:r>
    </w:p>
    <w:p w:rsidR="00D346AB" w:rsidRPr="003F4DBD" w:rsidRDefault="00D346AB" w:rsidP="00D346AB">
      <w:pPr>
        <w:spacing w:line="360" w:lineRule="auto"/>
        <w:jc w:val="both"/>
        <w:rPr>
          <w:sz w:val="28"/>
          <w:szCs w:val="28"/>
        </w:rPr>
      </w:pPr>
      <w:r w:rsidRPr="003F4DBD">
        <w:rPr>
          <w:sz w:val="28"/>
          <w:szCs w:val="28"/>
        </w:rPr>
        <w:t xml:space="preserve">электростанций оказывает величина  резерва мощности, необходимого </w:t>
      </w:r>
      <w:proofErr w:type="gramStart"/>
      <w:r w:rsidRPr="003F4DBD">
        <w:rPr>
          <w:sz w:val="28"/>
          <w:szCs w:val="28"/>
        </w:rPr>
        <w:t>для</w:t>
      </w:r>
      <w:proofErr w:type="gramEnd"/>
      <w:r w:rsidRPr="003F4DBD">
        <w:rPr>
          <w:sz w:val="28"/>
          <w:szCs w:val="28"/>
        </w:rPr>
        <w:t xml:space="preserve"> </w:t>
      </w:r>
    </w:p>
    <w:p w:rsidR="00D346AB" w:rsidRPr="003F4DBD" w:rsidRDefault="00D346AB" w:rsidP="00D346AB">
      <w:pPr>
        <w:spacing w:line="360" w:lineRule="auto"/>
        <w:jc w:val="both"/>
        <w:rPr>
          <w:sz w:val="28"/>
          <w:szCs w:val="28"/>
        </w:rPr>
      </w:pPr>
      <w:r w:rsidRPr="003F4DBD">
        <w:rPr>
          <w:sz w:val="28"/>
          <w:szCs w:val="28"/>
        </w:rPr>
        <w:t xml:space="preserve">обеспечения надежности функционирования ОЭС и ЕЭС России. Величины </w:t>
      </w:r>
    </w:p>
    <w:p w:rsidR="00D346AB" w:rsidRPr="003F4DBD" w:rsidRDefault="00D346AB" w:rsidP="00D346AB">
      <w:pPr>
        <w:spacing w:line="360" w:lineRule="auto"/>
        <w:jc w:val="both"/>
        <w:rPr>
          <w:sz w:val="28"/>
          <w:szCs w:val="28"/>
        </w:rPr>
      </w:pPr>
      <w:r w:rsidRPr="003F4DBD">
        <w:rPr>
          <w:sz w:val="28"/>
          <w:szCs w:val="28"/>
        </w:rPr>
        <w:t>нормируемого расчетного резерва мощности в период до 2030 года по ОЭС России определены в соответствии с Методическими рекомендациями по проектированию развития энергосистем,  утвержденными приказом Минэнерго России от 30.06.2003 № 281, и составляют от максимума нагрузки:</w:t>
      </w:r>
    </w:p>
    <w:p w:rsidR="00D346AB" w:rsidRPr="003F4DBD" w:rsidRDefault="00D346AB" w:rsidP="00D346AB">
      <w:pPr>
        <w:spacing w:line="360" w:lineRule="auto"/>
        <w:jc w:val="both"/>
        <w:rPr>
          <w:sz w:val="28"/>
          <w:szCs w:val="28"/>
        </w:rPr>
      </w:pPr>
      <w:r w:rsidRPr="003F4DBD">
        <w:rPr>
          <w:sz w:val="28"/>
          <w:szCs w:val="28"/>
        </w:rPr>
        <w:t>- по европейской секции ЕЭС России – 17%,</w:t>
      </w:r>
    </w:p>
    <w:p w:rsidR="00D346AB" w:rsidRPr="003F4DBD" w:rsidRDefault="00D346AB" w:rsidP="00D346AB">
      <w:pPr>
        <w:spacing w:line="360" w:lineRule="auto"/>
        <w:jc w:val="both"/>
        <w:rPr>
          <w:sz w:val="28"/>
          <w:szCs w:val="28"/>
        </w:rPr>
      </w:pPr>
      <w:r w:rsidRPr="003F4DBD">
        <w:rPr>
          <w:sz w:val="28"/>
          <w:szCs w:val="28"/>
        </w:rPr>
        <w:t>- по ОЭС Сибири – 12%,</w:t>
      </w:r>
    </w:p>
    <w:p w:rsidR="00D346AB" w:rsidRPr="003F4DBD" w:rsidRDefault="00D346AB" w:rsidP="00D346AB">
      <w:pPr>
        <w:spacing w:line="360" w:lineRule="auto"/>
        <w:jc w:val="both"/>
        <w:rPr>
          <w:sz w:val="28"/>
          <w:szCs w:val="28"/>
        </w:rPr>
      </w:pPr>
      <w:r w:rsidRPr="003F4DBD">
        <w:rPr>
          <w:sz w:val="28"/>
          <w:szCs w:val="28"/>
        </w:rPr>
        <w:t>- по ОЭС Востока – 22%.</w:t>
      </w:r>
    </w:p>
    <w:p w:rsidR="00D346AB" w:rsidRPr="003F4DBD" w:rsidRDefault="00D346AB" w:rsidP="00D346AB">
      <w:pPr>
        <w:spacing w:line="360" w:lineRule="auto"/>
        <w:ind w:firstLine="567"/>
        <w:jc w:val="both"/>
        <w:rPr>
          <w:sz w:val="28"/>
          <w:szCs w:val="28"/>
        </w:rPr>
      </w:pPr>
      <w:r w:rsidRPr="003F4DBD">
        <w:rPr>
          <w:sz w:val="28"/>
          <w:szCs w:val="28"/>
        </w:rPr>
        <w:t xml:space="preserve">Суммарный резерв европейской секции ЕЭС России распределяется </w:t>
      </w:r>
    </w:p>
    <w:p w:rsidR="00D346AB" w:rsidRPr="003F4DBD" w:rsidRDefault="00D346AB" w:rsidP="00D346AB">
      <w:pPr>
        <w:spacing w:line="360" w:lineRule="auto"/>
        <w:jc w:val="both"/>
        <w:rPr>
          <w:sz w:val="28"/>
          <w:szCs w:val="28"/>
        </w:rPr>
      </w:pPr>
      <w:r w:rsidRPr="003F4DBD">
        <w:rPr>
          <w:sz w:val="28"/>
          <w:szCs w:val="28"/>
        </w:rPr>
        <w:t xml:space="preserve">по </w:t>
      </w:r>
      <w:proofErr w:type="gramStart"/>
      <w:r w:rsidRPr="003F4DBD">
        <w:rPr>
          <w:sz w:val="28"/>
          <w:szCs w:val="28"/>
        </w:rPr>
        <w:t>входящим</w:t>
      </w:r>
      <w:proofErr w:type="gramEnd"/>
      <w:r w:rsidRPr="003F4DBD">
        <w:rPr>
          <w:sz w:val="28"/>
          <w:szCs w:val="28"/>
        </w:rPr>
        <w:t xml:space="preserve"> в ее состав объединенным энергосистемам в следующих долях:</w:t>
      </w:r>
    </w:p>
    <w:p w:rsidR="00D346AB" w:rsidRPr="003F4DBD" w:rsidRDefault="00D346AB" w:rsidP="00D346AB">
      <w:pPr>
        <w:spacing w:line="360" w:lineRule="auto"/>
        <w:jc w:val="both"/>
        <w:rPr>
          <w:sz w:val="28"/>
          <w:szCs w:val="28"/>
        </w:rPr>
      </w:pPr>
      <w:r w:rsidRPr="003F4DBD">
        <w:rPr>
          <w:sz w:val="28"/>
          <w:szCs w:val="28"/>
        </w:rPr>
        <w:t>ОЭС Северо-Запада – 0,15</w:t>
      </w:r>
    </w:p>
    <w:p w:rsidR="00D346AB" w:rsidRPr="003F4DBD" w:rsidRDefault="00D346AB" w:rsidP="00D346AB">
      <w:pPr>
        <w:spacing w:line="360" w:lineRule="auto"/>
        <w:jc w:val="both"/>
        <w:rPr>
          <w:sz w:val="28"/>
          <w:szCs w:val="28"/>
        </w:rPr>
      </w:pPr>
      <w:r w:rsidRPr="003F4DBD">
        <w:rPr>
          <w:sz w:val="28"/>
          <w:szCs w:val="28"/>
        </w:rPr>
        <w:t>ОЭС Центра – 0,32</w:t>
      </w:r>
    </w:p>
    <w:p w:rsidR="00D346AB" w:rsidRPr="003F4DBD" w:rsidRDefault="00D346AB" w:rsidP="00D346AB">
      <w:pPr>
        <w:spacing w:line="360" w:lineRule="auto"/>
        <w:jc w:val="both"/>
        <w:rPr>
          <w:sz w:val="28"/>
          <w:szCs w:val="28"/>
        </w:rPr>
      </w:pPr>
      <w:r w:rsidRPr="003F4DBD">
        <w:rPr>
          <w:sz w:val="28"/>
          <w:szCs w:val="28"/>
        </w:rPr>
        <w:t>ОЭС Юга – 0,10</w:t>
      </w:r>
    </w:p>
    <w:p w:rsidR="00D346AB" w:rsidRPr="003F4DBD" w:rsidRDefault="00D346AB" w:rsidP="00D346AB">
      <w:pPr>
        <w:spacing w:line="360" w:lineRule="auto"/>
        <w:jc w:val="both"/>
        <w:rPr>
          <w:sz w:val="28"/>
          <w:szCs w:val="28"/>
        </w:rPr>
      </w:pPr>
      <w:r w:rsidRPr="003F4DBD">
        <w:rPr>
          <w:sz w:val="28"/>
          <w:szCs w:val="28"/>
        </w:rPr>
        <w:t>ОЭС Средней Волги – 0,11</w:t>
      </w:r>
    </w:p>
    <w:p w:rsidR="00D346AB" w:rsidRPr="003F4DBD" w:rsidRDefault="00D346AB" w:rsidP="00D346AB">
      <w:pPr>
        <w:spacing w:line="360" w:lineRule="auto"/>
        <w:jc w:val="both"/>
        <w:rPr>
          <w:sz w:val="28"/>
          <w:szCs w:val="28"/>
        </w:rPr>
      </w:pPr>
      <w:r w:rsidRPr="003F4DBD">
        <w:rPr>
          <w:sz w:val="28"/>
          <w:szCs w:val="28"/>
        </w:rPr>
        <w:t>ОЭС Урала – 0,32.</w:t>
      </w:r>
    </w:p>
    <w:p w:rsidR="00D346AB" w:rsidRPr="003F4DBD" w:rsidRDefault="00D346AB" w:rsidP="00D346AB">
      <w:pPr>
        <w:spacing w:line="360" w:lineRule="auto"/>
        <w:ind w:firstLine="567"/>
        <w:jc w:val="both"/>
        <w:rPr>
          <w:sz w:val="28"/>
          <w:szCs w:val="28"/>
        </w:rPr>
      </w:pPr>
      <w:r w:rsidRPr="003F4DBD">
        <w:rPr>
          <w:sz w:val="28"/>
          <w:szCs w:val="28"/>
        </w:rPr>
        <w:t xml:space="preserve">Абсолютная величина резерва мощности в зоне централизованного </w:t>
      </w:r>
    </w:p>
    <w:p w:rsidR="00D346AB" w:rsidRPr="003F4DBD" w:rsidRDefault="00D346AB" w:rsidP="00D346AB">
      <w:pPr>
        <w:spacing w:line="360" w:lineRule="auto"/>
        <w:jc w:val="both"/>
        <w:rPr>
          <w:sz w:val="28"/>
          <w:szCs w:val="28"/>
        </w:rPr>
      </w:pPr>
      <w:r w:rsidRPr="003F4DBD">
        <w:rPr>
          <w:sz w:val="28"/>
          <w:szCs w:val="28"/>
        </w:rPr>
        <w:t>электроснабжения России в целом в 2015 году оценивается в размере 28,2-48</w:t>
      </w:r>
    </w:p>
    <w:p w:rsidR="00D346AB" w:rsidRPr="003F4DBD" w:rsidRDefault="00D346AB" w:rsidP="00D346AB">
      <w:pPr>
        <w:spacing w:line="360" w:lineRule="auto"/>
        <w:jc w:val="both"/>
        <w:rPr>
          <w:sz w:val="28"/>
          <w:szCs w:val="28"/>
        </w:rPr>
      </w:pPr>
      <w:r w:rsidRPr="003F4DBD">
        <w:rPr>
          <w:sz w:val="28"/>
          <w:szCs w:val="28"/>
        </w:rPr>
        <w:t xml:space="preserve">28,9 </w:t>
      </w:r>
      <w:proofErr w:type="gramStart"/>
      <w:r w:rsidRPr="003F4DBD">
        <w:rPr>
          <w:sz w:val="28"/>
          <w:szCs w:val="28"/>
        </w:rPr>
        <w:t>млн</w:t>
      </w:r>
      <w:proofErr w:type="gramEnd"/>
      <w:r w:rsidRPr="003F4DBD">
        <w:rPr>
          <w:sz w:val="28"/>
          <w:szCs w:val="28"/>
        </w:rPr>
        <w:t xml:space="preserve"> кВт и в 2030 году увеличивается до 38,3-45,2 млн кВт соответственно для базового и максимального вариантов электропотребления.</w:t>
      </w:r>
    </w:p>
    <w:p w:rsidR="00D346AB" w:rsidRPr="003F4DBD" w:rsidRDefault="00D346AB" w:rsidP="00D346AB">
      <w:pPr>
        <w:spacing w:line="360" w:lineRule="auto"/>
        <w:ind w:firstLine="567"/>
        <w:jc w:val="both"/>
        <w:rPr>
          <w:sz w:val="28"/>
          <w:szCs w:val="28"/>
        </w:rPr>
      </w:pPr>
      <w:proofErr w:type="gramStart"/>
      <w:r w:rsidRPr="003F4DBD">
        <w:rPr>
          <w:sz w:val="28"/>
          <w:szCs w:val="28"/>
        </w:rPr>
        <w:lastRenderedPageBreak/>
        <w:t>Предлагаемые в настоящих Сценарных условиях мероприятия по развитию</w:t>
      </w:r>
      <w:r>
        <w:rPr>
          <w:sz w:val="28"/>
          <w:szCs w:val="28"/>
        </w:rPr>
        <w:t xml:space="preserve"> </w:t>
      </w:r>
      <w:r w:rsidRPr="003F4DBD">
        <w:rPr>
          <w:sz w:val="28"/>
          <w:szCs w:val="28"/>
        </w:rPr>
        <w:t>генерирующих мощностей базируются на материалах Генеральной схемы с учетом принятых Правительством Российской Федерации уточнений по перечню объектов,  на которых будет осуществляться поставка мощности по договорам на предоставление мощности (распоряжения Правительства Российской Федерации от 11.08.2010 № 1334-р и от 05.10.2010 № 1685-р),  а также ожидаемых объемов ввода генерирующих мощностей в 201</w:t>
      </w:r>
      <w:r w:rsidRPr="00A845A2">
        <w:rPr>
          <w:sz w:val="28"/>
          <w:szCs w:val="28"/>
        </w:rPr>
        <w:t>1</w:t>
      </w:r>
      <w:r w:rsidRPr="003F4DBD">
        <w:rPr>
          <w:sz w:val="28"/>
          <w:szCs w:val="28"/>
        </w:rPr>
        <w:t xml:space="preserve"> году и инвестиционной программы</w:t>
      </w:r>
      <w:proofErr w:type="gramEnd"/>
      <w:r w:rsidRPr="003F4DBD">
        <w:rPr>
          <w:sz w:val="28"/>
          <w:szCs w:val="28"/>
        </w:rPr>
        <w:t xml:space="preserve"> на   201</w:t>
      </w:r>
      <w:r w:rsidRPr="00A845A2">
        <w:rPr>
          <w:sz w:val="28"/>
          <w:szCs w:val="28"/>
        </w:rPr>
        <w:t>2</w:t>
      </w:r>
      <w:r w:rsidRPr="003F4DBD">
        <w:rPr>
          <w:sz w:val="28"/>
          <w:szCs w:val="28"/>
        </w:rPr>
        <w:t>-201</w:t>
      </w:r>
      <w:r w:rsidRPr="00DD246D">
        <w:rPr>
          <w:sz w:val="28"/>
          <w:szCs w:val="28"/>
        </w:rPr>
        <w:t>4</w:t>
      </w:r>
      <w:r w:rsidRPr="003F4DBD">
        <w:rPr>
          <w:sz w:val="28"/>
          <w:szCs w:val="28"/>
        </w:rPr>
        <w:t xml:space="preserve"> годы.</w:t>
      </w:r>
    </w:p>
    <w:p w:rsidR="00D346AB" w:rsidRPr="003F4DBD" w:rsidRDefault="00D346AB" w:rsidP="00D346AB">
      <w:pPr>
        <w:spacing w:line="360" w:lineRule="auto"/>
        <w:ind w:firstLine="567"/>
        <w:jc w:val="both"/>
        <w:rPr>
          <w:sz w:val="28"/>
          <w:szCs w:val="28"/>
        </w:rPr>
      </w:pPr>
      <w:r w:rsidRPr="003F4DBD">
        <w:rPr>
          <w:sz w:val="28"/>
          <w:szCs w:val="28"/>
        </w:rPr>
        <w:t xml:space="preserve">Поставленные Президентом и Правительством Российской </w:t>
      </w:r>
      <w:proofErr w:type="gramStart"/>
      <w:r w:rsidRPr="003F4DBD">
        <w:rPr>
          <w:sz w:val="28"/>
          <w:szCs w:val="28"/>
        </w:rPr>
        <w:t>Федерации задачи</w:t>
      </w:r>
      <w:r>
        <w:rPr>
          <w:sz w:val="28"/>
          <w:szCs w:val="28"/>
        </w:rPr>
        <w:t xml:space="preserve"> </w:t>
      </w:r>
      <w:r w:rsidRPr="003F4DBD">
        <w:rPr>
          <w:sz w:val="28"/>
          <w:szCs w:val="28"/>
        </w:rPr>
        <w:t>повышения эффективности работы электроэнергетики</w:t>
      </w:r>
      <w:proofErr w:type="gramEnd"/>
      <w:r w:rsidRPr="003F4DBD">
        <w:rPr>
          <w:sz w:val="28"/>
          <w:szCs w:val="28"/>
        </w:rPr>
        <w:t xml:space="preserve"> определили принятые в Генеральной схеме подходы и направления реконструкции и обновления генерирующего оборудования электрических станций.  Генеральная схема предусматривает следующие направления демонтажа и технического перевооружения электростанций по типам генерации, не зависящие от рассматриваемых вариантов роста электропотребления:</w:t>
      </w:r>
    </w:p>
    <w:p w:rsidR="00D346AB" w:rsidRPr="003F4DBD" w:rsidRDefault="00D346AB" w:rsidP="00D346AB">
      <w:pPr>
        <w:spacing w:line="360" w:lineRule="auto"/>
        <w:ind w:firstLine="567"/>
        <w:jc w:val="both"/>
        <w:rPr>
          <w:sz w:val="28"/>
          <w:szCs w:val="28"/>
        </w:rPr>
      </w:pPr>
      <w:r w:rsidRPr="003F4DBD">
        <w:rPr>
          <w:sz w:val="28"/>
          <w:szCs w:val="28"/>
        </w:rPr>
        <w:t>Тепловые электростанции. Техниче</w:t>
      </w:r>
      <w:r>
        <w:rPr>
          <w:sz w:val="28"/>
          <w:szCs w:val="28"/>
        </w:rPr>
        <w:t xml:space="preserve">ски по тепловым электростанциям </w:t>
      </w:r>
      <w:r w:rsidRPr="003F4DBD">
        <w:rPr>
          <w:sz w:val="28"/>
          <w:szCs w:val="28"/>
        </w:rPr>
        <w:t>может быть обеспечено практически непрерывное продление сроков эксплуатации за счет замены отдельных узлов и элементов оборудования. Однако экономически это мероприятие для ТЭС на угле и газе с разными начальными параметрами пара и типами оборудования далеко не всегда эффективно.</w:t>
      </w:r>
    </w:p>
    <w:p w:rsidR="00D346AB" w:rsidRPr="003F4DBD" w:rsidRDefault="00D346AB" w:rsidP="00D346AB">
      <w:pPr>
        <w:spacing w:line="360" w:lineRule="auto"/>
        <w:ind w:firstLine="567"/>
        <w:jc w:val="both"/>
        <w:rPr>
          <w:sz w:val="28"/>
          <w:szCs w:val="28"/>
        </w:rPr>
      </w:pPr>
      <w:r w:rsidRPr="003F4DBD">
        <w:rPr>
          <w:sz w:val="28"/>
          <w:szCs w:val="28"/>
        </w:rPr>
        <w:t xml:space="preserve">Расчеты по оптимизации структуры генерирующих мощностей, проведенные в рамках разработки Генеральной схемы, показали целесообразность вывода из эксплуатации оборудования электростанций на газе на параметры пара 9 МПа и ниже. Однако для принятия окончательных решений по выводу из эксплуатации неэффективного оборудования требуется детальная проработка возможности обеспечения электрических режимов в местах нагрузки (энергоузлах) и покрытия тепловой нагрузки </w:t>
      </w:r>
      <w:r w:rsidRPr="003F4DBD">
        <w:rPr>
          <w:sz w:val="28"/>
          <w:szCs w:val="28"/>
        </w:rPr>
        <w:lastRenderedPageBreak/>
        <w:t>после демонтажа теплофикационного турбинного оборудования на параметры пара 9 МПа и ниже.</w:t>
      </w:r>
    </w:p>
    <w:p w:rsidR="00D346AB" w:rsidRPr="003F4DBD" w:rsidRDefault="00D346AB" w:rsidP="00D346AB">
      <w:pPr>
        <w:spacing w:line="360" w:lineRule="auto"/>
        <w:ind w:firstLine="567"/>
        <w:jc w:val="both"/>
        <w:rPr>
          <w:sz w:val="28"/>
          <w:szCs w:val="28"/>
        </w:rPr>
      </w:pPr>
      <w:r w:rsidRPr="003F4DBD">
        <w:rPr>
          <w:sz w:val="28"/>
          <w:szCs w:val="28"/>
        </w:rPr>
        <w:t>Вместе с тем приказом Минэнерго России от 07.09.2010 № 430  определены критерии технических характеристик (параметров) генерирующего оборудования для участия в конкурентном отборе мощности; предпол</w:t>
      </w:r>
      <w:r>
        <w:rPr>
          <w:sz w:val="28"/>
          <w:szCs w:val="28"/>
        </w:rPr>
        <w:t xml:space="preserve">агается, что в дальнейшем, по </w:t>
      </w:r>
      <w:r w:rsidRPr="003F4DBD">
        <w:rPr>
          <w:sz w:val="28"/>
          <w:szCs w:val="28"/>
        </w:rPr>
        <w:t xml:space="preserve">мере развития рынка мощности, критерии отбора могут ужесточаться с целью </w:t>
      </w:r>
      <w:proofErr w:type="gramStart"/>
      <w:r w:rsidRPr="003F4DBD">
        <w:rPr>
          <w:sz w:val="28"/>
          <w:szCs w:val="28"/>
        </w:rPr>
        <w:t>обеспечения повышения эффективности функционирования электроэнергетики</w:t>
      </w:r>
      <w:proofErr w:type="gramEnd"/>
      <w:r w:rsidRPr="003F4DBD">
        <w:rPr>
          <w:sz w:val="28"/>
          <w:szCs w:val="28"/>
        </w:rPr>
        <w:t xml:space="preserve">. </w:t>
      </w:r>
    </w:p>
    <w:p w:rsidR="00D346AB" w:rsidRPr="003F4DBD" w:rsidRDefault="00D346AB" w:rsidP="00D346AB">
      <w:pPr>
        <w:spacing w:line="360" w:lineRule="auto"/>
        <w:ind w:firstLine="567"/>
        <w:jc w:val="both"/>
        <w:rPr>
          <w:sz w:val="28"/>
          <w:szCs w:val="28"/>
        </w:rPr>
      </w:pPr>
      <w:r w:rsidRPr="003F4DBD">
        <w:rPr>
          <w:sz w:val="28"/>
          <w:szCs w:val="28"/>
        </w:rPr>
        <w:t>В Генеральной схеме объем демонтажа генерирующего оборудования в период до 2020 года учтен в соответствии с поступившими от энергетических компаний</w:t>
      </w:r>
      <w:r>
        <w:rPr>
          <w:sz w:val="28"/>
          <w:szCs w:val="28"/>
        </w:rPr>
        <w:t xml:space="preserve"> </w:t>
      </w:r>
      <w:r w:rsidRPr="003F4DBD">
        <w:rPr>
          <w:sz w:val="28"/>
          <w:szCs w:val="28"/>
        </w:rPr>
        <w:t xml:space="preserve">предложений с учетом проведенной оптимизации структуры установленной мощности. До 2020 года принято к демонтажу 12,2 </w:t>
      </w:r>
      <w:proofErr w:type="gramStart"/>
      <w:r w:rsidRPr="003F4DBD">
        <w:rPr>
          <w:sz w:val="28"/>
          <w:szCs w:val="28"/>
        </w:rPr>
        <w:t>млн</w:t>
      </w:r>
      <w:proofErr w:type="gramEnd"/>
      <w:r w:rsidRPr="003F4DBD">
        <w:rPr>
          <w:sz w:val="28"/>
          <w:szCs w:val="28"/>
        </w:rPr>
        <w:t xml:space="preserve"> кВт. </w:t>
      </w:r>
    </w:p>
    <w:p w:rsidR="00D346AB" w:rsidRPr="003F4DBD" w:rsidRDefault="00D346AB" w:rsidP="00D346AB">
      <w:pPr>
        <w:spacing w:line="360" w:lineRule="auto"/>
        <w:ind w:firstLine="567"/>
        <w:jc w:val="both"/>
        <w:rPr>
          <w:sz w:val="28"/>
          <w:szCs w:val="28"/>
        </w:rPr>
      </w:pPr>
      <w:r w:rsidRPr="003F4DBD">
        <w:rPr>
          <w:sz w:val="28"/>
          <w:szCs w:val="28"/>
        </w:rPr>
        <w:t xml:space="preserve">За 2020 годом объем демонтажа определен исходя из технико-экономических оценок целесообразности замены неэффективного оборудования и целевых установок по выводу из эксплуатации ПСУ на газе с высокими удельными расходами топлива. </w:t>
      </w:r>
    </w:p>
    <w:p w:rsidR="00D346AB" w:rsidRPr="003F4DBD" w:rsidRDefault="00D346AB" w:rsidP="00D346AB">
      <w:pPr>
        <w:spacing w:line="360" w:lineRule="auto"/>
        <w:ind w:firstLine="567"/>
        <w:jc w:val="both"/>
        <w:rPr>
          <w:sz w:val="28"/>
          <w:szCs w:val="28"/>
        </w:rPr>
      </w:pPr>
      <w:r w:rsidRPr="003F4DBD">
        <w:rPr>
          <w:sz w:val="28"/>
          <w:szCs w:val="28"/>
        </w:rPr>
        <w:t xml:space="preserve">В частности, в период 2021—2030 годов: </w:t>
      </w:r>
    </w:p>
    <w:p w:rsidR="00D346AB" w:rsidRPr="003F4DBD" w:rsidRDefault="00D346AB" w:rsidP="00D346AB">
      <w:pPr>
        <w:spacing w:line="360" w:lineRule="auto"/>
        <w:jc w:val="both"/>
        <w:rPr>
          <w:sz w:val="28"/>
          <w:szCs w:val="28"/>
        </w:rPr>
      </w:pPr>
      <w:r w:rsidRPr="003F4DBD">
        <w:rPr>
          <w:sz w:val="28"/>
          <w:szCs w:val="28"/>
        </w:rPr>
        <w:t xml:space="preserve">- рекомендуются к демонтажу и замене на парогазовые и газотурбинные установки конденсационные и теплофикационные агрегаты с начальными параметрами пара 9 МПа и ниже, работающие на газе.  Замена </w:t>
      </w:r>
      <w:proofErr w:type="gramStart"/>
      <w:r w:rsidRPr="003F4DBD">
        <w:rPr>
          <w:sz w:val="28"/>
          <w:szCs w:val="28"/>
        </w:rPr>
        <w:t>генерирующей</w:t>
      </w:r>
      <w:proofErr w:type="gramEnd"/>
      <w:r w:rsidRPr="003F4DBD">
        <w:rPr>
          <w:sz w:val="28"/>
          <w:szCs w:val="28"/>
        </w:rPr>
        <w:t xml:space="preserve"> </w:t>
      </w:r>
    </w:p>
    <w:p w:rsidR="00D346AB" w:rsidRPr="003F4DBD" w:rsidRDefault="00D346AB" w:rsidP="00D346AB">
      <w:pPr>
        <w:spacing w:line="360" w:lineRule="auto"/>
        <w:jc w:val="both"/>
        <w:rPr>
          <w:sz w:val="28"/>
          <w:szCs w:val="28"/>
        </w:rPr>
      </w:pPr>
      <w:r w:rsidRPr="003F4DBD">
        <w:rPr>
          <w:sz w:val="28"/>
          <w:szCs w:val="28"/>
        </w:rPr>
        <w:t xml:space="preserve">мощности демонтируемого оборудования осуществляется как на действующих площадках, так и за счет установки оборудования на новых площадках. Всего в период 2021—2030 гг. принято к демонтажу 0,9 </w:t>
      </w:r>
      <w:proofErr w:type="gramStart"/>
      <w:r w:rsidRPr="003F4DBD">
        <w:rPr>
          <w:sz w:val="28"/>
          <w:szCs w:val="28"/>
        </w:rPr>
        <w:t>млн</w:t>
      </w:r>
      <w:proofErr w:type="gramEnd"/>
      <w:r w:rsidRPr="003F4DBD">
        <w:rPr>
          <w:sz w:val="28"/>
          <w:szCs w:val="28"/>
        </w:rPr>
        <w:t xml:space="preserve"> кВт теплофикационного оборудования и 0,5 млн кВт  конденсационного оборудования на газе с параметрами пара 9 МПа и ниже; </w:t>
      </w:r>
    </w:p>
    <w:p w:rsidR="00D346AB" w:rsidRPr="003F4DBD" w:rsidRDefault="00D346AB" w:rsidP="00D346AB">
      <w:pPr>
        <w:spacing w:line="360" w:lineRule="auto"/>
        <w:jc w:val="both"/>
        <w:rPr>
          <w:sz w:val="28"/>
          <w:szCs w:val="28"/>
        </w:rPr>
      </w:pPr>
      <w:r w:rsidRPr="003F4DBD">
        <w:rPr>
          <w:sz w:val="28"/>
          <w:szCs w:val="28"/>
        </w:rPr>
        <w:t xml:space="preserve">- рекомендуется к демонтажу и замене около 80% оставшегося в эксплуатации конденсационного (6,6 </w:t>
      </w:r>
      <w:proofErr w:type="gramStart"/>
      <w:r w:rsidRPr="003F4DBD">
        <w:rPr>
          <w:sz w:val="28"/>
          <w:szCs w:val="28"/>
        </w:rPr>
        <w:t>млн</w:t>
      </w:r>
      <w:proofErr w:type="gramEnd"/>
      <w:r w:rsidRPr="003F4DBD">
        <w:rPr>
          <w:sz w:val="28"/>
          <w:szCs w:val="28"/>
        </w:rPr>
        <w:t xml:space="preserve"> кВт), а также более 30 % </w:t>
      </w:r>
      <w:r w:rsidRPr="003F4DBD">
        <w:rPr>
          <w:sz w:val="28"/>
          <w:szCs w:val="28"/>
        </w:rPr>
        <w:lastRenderedPageBreak/>
        <w:t xml:space="preserve">теплофикационного оборудования (9,9 млн кВт), работающего на газе, с начальными параметрами пара 13 МПа; </w:t>
      </w:r>
    </w:p>
    <w:p w:rsidR="00D346AB" w:rsidRPr="003F4DBD" w:rsidRDefault="00D346AB" w:rsidP="00D346AB">
      <w:pPr>
        <w:spacing w:line="360" w:lineRule="auto"/>
        <w:jc w:val="both"/>
        <w:rPr>
          <w:sz w:val="28"/>
          <w:szCs w:val="28"/>
        </w:rPr>
      </w:pPr>
      <w:r w:rsidRPr="003F4DBD">
        <w:rPr>
          <w:sz w:val="28"/>
          <w:szCs w:val="28"/>
        </w:rPr>
        <w:t xml:space="preserve">- рекомендуются к замене не менее 50 % </w:t>
      </w:r>
      <w:proofErr w:type="gramStart"/>
      <w:r w:rsidRPr="003F4DBD">
        <w:rPr>
          <w:sz w:val="28"/>
          <w:szCs w:val="28"/>
        </w:rPr>
        <w:t>газовых</w:t>
      </w:r>
      <w:proofErr w:type="gramEnd"/>
      <w:r w:rsidRPr="003F4DBD">
        <w:rPr>
          <w:sz w:val="28"/>
          <w:szCs w:val="28"/>
        </w:rPr>
        <w:t xml:space="preserve"> конденсационных и </w:t>
      </w:r>
    </w:p>
    <w:p w:rsidR="00D346AB" w:rsidRPr="003F4DBD" w:rsidRDefault="00D346AB" w:rsidP="00D346AB">
      <w:pPr>
        <w:spacing w:line="360" w:lineRule="auto"/>
        <w:jc w:val="both"/>
        <w:rPr>
          <w:sz w:val="28"/>
          <w:szCs w:val="28"/>
        </w:rPr>
      </w:pPr>
      <w:r w:rsidRPr="003F4DBD">
        <w:rPr>
          <w:sz w:val="28"/>
          <w:szCs w:val="28"/>
        </w:rPr>
        <w:t xml:space="preserve">теплофикационных энергоблоков с начальными параметрами пара 240 МПа </w:t>
      </w:r>
    </w:p>
    <w:p w:rsidR="00D346AB" w:rsidRPr="003F4DBD" w:rsidRDefault="00D346AB" w:rsidP="00D346AB">
      <w:pPr>
        <w:spacing w:line="360" w:lineRule="auto"/>
        <w:jc w:val="both"/>
        <w:rPr>
          <w:sz w:val="28"/>
          <w:szCs w:val="28"/>
        </w:rPr>
      </w:pPr>
      <w:r w:rsidRPr="003F4DBD">
        <w:rPr>
          <w:sz w:val="28"/>
          <w:szCs w:val="28"/>
        </w:rPr>
        <w:t xml:space="preserve">единичной мощностью 250 МВт и выше в суммарном объеме  17,8 </w:t>
      </w:r>
      <w:proofErr w:type="gramStart"/>
      <w:r w:rsidRPr="003F4DBD">
        <w:rPr>
          <w:sz w:val="28"/>
          <w:szCs w:val="28"/>
        </w:rPr>
        <w:t>млн</w:t>
      </w:r>
      <w:proofErr w:type="gramEnd"/>
      <w:r w:rsidRPr="003F4DBD">
        <w:rPr>
          <w:sz w:val="28"/>
          <w:szCs w:val="28"/>
        </w:rPr>
        <w:t xml:space="preserve"> кВт.</w:t>
      </w:r>
    </w:p>
    <w:p w:rsidR="00D346AB" w:rsidRPr="003F4DBD" w:rsidRDefault="00D346AB" w:rsidP="00D346AB">
      <w:pPr>
        <w:spacing w:line="360" w:lineRule="auto"/>
        <w:ind w:firstLine="567"/>
        <w:jc w:val="both"/>
        <w:rPr>
          <w:sz w:val="28"/>
          <w:szCs w:val="28"/>
        </w:rPr>
      </w:pPr>
      <w:r w:rsidRPr="003F4DBD">
        <w:rPr>
          <w:sz w:val="28"/>
          <w:szCs w:val="28"/>
        </w:rPr>
        <w:t>В рассматриваемый период рекомендовано продление сроков эксплуатации действующего оборудования на угле во всех районах. Это связано с большей эффективностью продления сроков эксплуатации, чем замены на новые блоки всех типов оборудования на угле. Эффективность продления определяется как большой капиталоемкостью оборудования на угле, так и меньшей разницей в КПД нов</w:t>
      </w:r>
      <w:r>
        <w:rPr>
          <w:sz w:val="28"/>
          <w:szCs w:val="28"/>
        </w:rPr>
        <w:t>ых и действующих энергоблоков.</w:t>
      </w:r>
    </w:p>
    <w:p w:rsidR="00D346AB" w:rsidRPr="003F4DBD" w:rsidRDefault="00D346AB" w:rsidP="00D346AB">
      <w:pPr>
        <w:spacing w:line="360" w:lineRule="auto"/>
        <w:ind w:firstLine="567"/>
        <w:jc w:val="both"/>
        <w:rPr>
          <w:sz w:val="28"/>
          <w:szCs w:val="28"/>
        </w:rPr>
      </w:pPr>
      <w:r w:rsidRPr="003F4DBD">
        <w:rPr>
          <w:sz w:val="28"/>
          <w:szCs w:val="28"/>
        </w:rPr>
        <w:t xml:space="preserve">Таким образом, суммарный объем, рекомендуемый Генеральной схемой к выводу из эксплуатации в период 2010-2030 годы независимо от варианта </w:t>
      </w:r>
    </w:p>
    <w:p w:rsidR="00D346AB" w:rsidRPr="00F3442A" w:rsidRDefault="00D346AB" w:rsidP="00D346AB">
      <w:pPr>
        <w:spacing w:line="360" w:lineRule="auto"/>
        <w:jc w:val="both"/>
        <w:rPr>
          <w:sz w:val="28"/>
          <w:szCs w:val="28"/>
        </w:rPr>
      </w:pPr>
      <w:r w:rsidRPr="003F4DBD">
        <w:rPr>
          <w:sz w:val="28"/>
          <w:szCs w:val="28"/>
        </w:rPr>
        <w:t xml:space="preserve">прогнозируемого электропотребления, составляет 67,7 </w:t>
      </w:r>
      <w:proofErr w:type="gramStart"/>
      <w:r w:rsidRPr="003F4DBD">
        <w:rPr>
          <w:sz w:val="28"/>
          <w:szCs w:val="28"/>
        </w:rPr>
        <w:t>млн</w:t>
      </w:r>
      <w:proofErr w:type="gramEnd"/>
      <w:r w:rsidRPr="003F4DBD">
        <w:rPr>
          <w:sz w:val="28"/>
          <w:szCs w:val="28"/>
        </w:rPr>
        <w:t xml:space="preserve"> кВт, в том числе на АЭС 16,5 млн кВт и на ТЭС </w:t>
      </w:r>
      <w:r>
        <w:rPr>
          <w:sz w:val="28"/>
          <w:szCs w:val="28"/>
        </w:rPr>
        <w:t xml:space="preserve"> – 51,2 млн кВт (таблица 1.3).</w:t>
      </w:r>
    </w:p>
    <w:p w:rsidR="00D346AB" w:rsidRDefault="00D346AB" w:rsidP="00D346AB">
      <w:pPr>
        <w:spacing w:line="360" w:lineRule="auto"/>
        <w:ind w:firstLine="567"/>
        <w:rPr>
          <w:sz w:val="28"/>
          <w:szCs w:val="28"/>
        </w:rPr>
      </w:pPr>
      <w:r>
        <w:rPr>
          <w:sz w:val="28"/>
          <w:szCs w:val="28"/>
        </w:rPr>
        <w:t xml:space="preserve">Таблица 1.3 </w:t>
      </w:r>
    </w:p>
    <w:p w:rsidR="00D346AB" w:rsidRDefault="00D346AB" w:rsidP="00D346AB">
      <w:pPr>
        <w:spacing w:line="360" w:lineRule="auto"/>
        <w:jc w:val="center"/>
        <w:rPr>
          <w:sz w:val="28"/>
          <w:szCs w:val="28"/>
        </w:rPr>
      </w:pPr>
      <w:r w:rsidRPr="003F4DBD">
        <w:rPr>
          <w:sz w:val="28"/>
          <w:szCs w:val="28"/>
        </w:rPr>
        <w:t xml:space="preserve">Рекомендации по демонтажу оборудования в период 2010-2030 годы для базового и максимального вариантов электропотребления, </w:t>
      </w:r>
      <w:proofErr w:type="gramStart"/>
      <w:r w:rsidRPr="003F4DBD">
        <w:rPr>
          <w:sz w:val="28"/>
          <w:szCs w:val="28"/>
        </w:rPr>
        <w:t>млн</w:t>
      </w:r>
      <w:proofErr w:type="gramEnd"/>
      <w:r w:rsidRPr="003F4DBD">
        <w:rPr>
          <w:sz w:val="28"/>
          <w:szCs w:val="28"/>
        </w:rPr>
        <w:t xml:space="preserve"> кВт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1411"/>
        <w:gridCol w:w="1410"/>
        <w:gridCol w:w="1410"/>
        <w:gridCol w:w="1410"/>
        <w:gridCol w:w="1411"/>
      </w:tblGrid>
      <w:tr w:rsidR="00D346AB" w:rsidRPr="00253F04" w:rsidTr="002D7C3C">
        <w:tc>
          <w:tcPr>
            <w:tcW w:w="1595" w:type="dxa"/>
          </w:tcPr>
          <w:p w:rsidR="00D346AB" w:rsidRPr="00253F04" w:rsidRDefault="00D346AB" w:rsidP="002D7C3C">
            <w:pPr>
              <w:jc w:val="both"/>
              <w:rPr>
                <w:sz w:val="28"/>
                <w:szCs w:val="28"/>
              </w:rPr>
            </w:pPr>
          </w:p>
        </w:tc>
        <w:tc>
          <w:tcPr>
            <w:tcW w:w="1595" w:type="dxa"/>
          </w:tcPr>
          <w:p w:rsidR="00D346AB" w:rsidRPr="00253F04" w:rsidRDefault="00D346AB" w:rsidP="002D7C3C">
            <w:pPr>
              <w:jc w:val="both"/>
              <w:rPr>
                <w:sz w:val="28"/>
                <w:szCs w:val="28"/>
              </w:rPr>
            </w:pPr>
            <w:r w:rsidRPr="00253F04">
              <w:rPr>
                <w:sz w:val="28"/>
                <w:szCs w:val="28"/>
              </w:rPr>
              <w:t>2010-2015 годы</w:t>
            </w:r>
          </w:p>
        </w:tc>
        <w:tc>
          <w:tcPr>
            <w:tcW w:w="1595" w:type="dxa"/>
          </w:tcPr>
          <w:p w:rsidR="00D346AB" w:rsidRPr="00253F04" w:rsidRDefault="00D346AB" w:rsidP="002D7C3C">
            <w:pPr>
              <w:jc w:val="both"/>
              <w:rPr>
                <w:sz w:val="28"/>
                <w:szCs w:val="28"/>
              </w:rPr>
            </w:pPr>
            <w:r w:rsidRPr="00253F04">
              <w:rPr>
                <w:sz w:val="28"/>
                <w:szCs w:val="28"/>
              </w:rPr>
              <w:t>2016-2020 годы</w:t>
            </w:r>
          </w:p>
        </w:tc>
        <w:tc>
          <w:tcPr>
            <w:tcW w:w="1595" w:type="dxa"/>
          </w:tcPr>
          <w:p w:rsidR="00D346AB" w:rsidRPr="00253F04" w:rsidRDefault="00D346AB" w:rsidP="002D7C3C">
            <w:pPr>
              <w:jc w:val="both"/>
              <w:rPr>
                <w:sz w:val="28"/>
                <w:szCs w:val="28"/>
              </w:rPr>
            </w:pPr>
            <w:r w:rsidRPr="00253F04">
              <w:rPr>
                <w:sz w:val="28"/>
                <w:szCs w:val="28"/>
              </w:rPr>
              <w:t>2012-2025 годы</w:t>
            </w:r>
          </w:p>
        </w:tc>
        <w:tc>
          <w:tcPr>
            <w:tcW w:w="1595" w:type="dxa"/>
          </w:tcPr>
          <w:p w:rsidR="00D346AB" w:rsidRPr="00253F04" w:rsidRDefault="00D346AB" w:rsidP="002D7C3C">
            <w:pPr>
              <w:jc w:val="both"/>
              <w:rPr>
                <w:sz w:val="28"/>
                <w:szCs w:val="28"/>
              </w:rPr>
            </w:pPr>
            <w:r w:rsidRPr="00253F04">
              <w:rPr>
                <w:sz w:val="28"/>
                <w:szCs w:val="28"/>
              </w:rPr>
              <w:t>2026-2030 годы</w:t>
            </w:r>
          </w:p>
        </w:tc>
        <w:tc>
          <w:tcPr>
            <w:tcW w:w="1596" w:type="dxa"/>
          </w:tcPr>
          <w:p w:rsidR="00D346AB" w:rsidRPr="00253F04" w:rsidRDefault="00D346AB" w:rsidP="002D7C3C">
            <w:pPr>
              <w:jc w:val="both"/>
              <w:rPr>
                <w:sz w:val="28"/>
                <w:szCs w:val="28"/>
              </w:rPr>
            </w:pPr>
            <w:r w:rsidRPr="00253F04">
              <w:rPr>
                <w:sz w:val="28"/>
                <w:szCs w:val="28"/>
              </w:rPr>
              <w:t>2010-2030 годы</w:t>
            </w:r>
          </w:p>
        </w:tc>
      </w:tr>
      <w:tr w:rsidR="00D346AB" w:rsidRPr="00253F04" w:rsidTr="002D7C3C">
        <w:tc>
          <w:tcPr>
            <w:tcW w:w="1595" w:type="dxa"/>
          </w:tcPr>
          <w:p w:rsidR="00D346AB" w:rsidRPr="00253F04" w:rsidRDefault="00D346AB" w:rsidP="002D7C3C">
            <w:pPr>
              <w:jc w:val="both"/>
              <w:rPr>
                <w:sz w:val="28"/>
                <w:szCs w:val="28"/>
              </w:rPr>
            </w:pPr>
            <w:r w:rsidRPr="00253F04">
              <w:rPr>
                <w:sz w:val="28"/>
                <w:szCs w:val="28"/>
              </w:rPr>
              <w:t>Всего по зоне централизованного электроснабжения, в т.ч.:</w:t>
            </w:r>
          </w:p>
        </w:tc>
        <w:tc>
          <w:tcPr>
            <w:tcW w:w="1595" w:type="dxa"/>
          </w:tcPr>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r w:rsidRPr="00253F04">
              <w:rPr>
                <w:sz w:val="28"/>
                <w:szCs w:val="28"/>
              </w:rPr>
              <w:t>7,7</w:t>
            </w:r>
          </w:p>
        </w:tc>
        <w:tc>
          <w:tcPr>
            <w:tcW w:w="1595" w:type="dxa"/>
          </w:tcPr>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r w:rsidRPr="00253F04">
              <w:rPr>
                <w:sz w:val="28"/>
                <w:szCs w:val="28"/>
              </w:rPr>
              <w:t>9,6</w:t>
            </w:r>
          </w:p>
        </w:tc>
        <w:tc>
          <w:tcPr>
            <w:tcW w:w="1595" w:type="dxa"/>
          </w:tcPr>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r w:rsidRPr="00253F04">
              <w:rPr>
                <w:sz w:val="28"/>
                <w:szCs w:val="28"/>
              </w:rPr>
              <w:t>23,3</w:t>
            </w:r>
          </w:p>
        </w:tc>
        <w:tc>
          <w:tcPr>
            <w:tcW w:w="1595" w:type="dxa"/>
          </w:tcPr>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r w:rsidRPr="00253F04">
              <w:rPr>
                <w:sz w:val="28"/>
                <w:szCs w:val="28"/>
              </w:rPr>
              <w:t>27,1</w:t>
            </w:r>
          </w:p>
        </w:tc>
        <w:tc>
          <w:tcPr>
            <w:tcW w:w="1596" w:type="dxa"/>
          </w:tcPr>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p>
          <w:p w:rsidR="00D346AB" w:rsidRPr="00253F04" w:rsidRDefault="00D346AB" w:rsidP="002D7C3C">
            <w:pPr>
              <w:jc w:val="both"/>
              <w:rPr>
                <w:sz w:val="28"/>
                <w:szCs w:val="28"/>
              </w:rPr>
            </w:pPr>
            <w:r w:rsidRPr="00253F04">
              <w:rPr>
                <w:sz w:val="28"/>
                <w:szCs w:val="28"/>
              </w:rPr>
              <w:t>67,7</w:t>
            </w:r>
          </w:p>
        </w:tc>
      </w:tr>
      <w:tr w:rsidR="00D346AB" w:rsidRPr="00253F04" w:rsidTr="002D7C3C">
        <w:tc>
          <w:tcPr>
            <w:tcW w:w="1595" w:type="dxa"/>
          </w:tcPr>
          <w:p w:rsidR="00D346AB" w:rsidRPr="00253F04" w:rsidRDefault="00D346AB" w:rsidP="002D7C3C">
            <w:pPr>
              <w:jc w:val="both"/>
              <w:rPr>
                <w:sz w:val="28"/>
                <w:szCs w:val="28"/>
              </w:rPr>
            </w:pPr>
            <w:r w:rsidRPr="00253F04">
              <w:rPr>
                <w:sz w:val="28"/>
                <w:szCs w:val="28"/>
              </w:rPr>
              <w:t>АЭС</w:t>
            </w:r>
          </w:p>
        </w:tc>
        <w:tc>
          <w:tcPr>
            <w:tcW w:w="1595" w:type="dxa"/>
          </w:tcPr>
          <w:p w:rsidR="00D346AB" w:rsidRPr="00253F04" w:rsidRDefault="00D346AB" w:rsidP="002D7C3C">
            <w:pPr>
              <w:jc w:val="both"/>
              <w:rPr>
                <w:sz w:val="28"/>
                <w:szCs w:val="28"/>
              </w:rPr>
            </w:pPr>
            <w:r w:rsidRPr="00253F04">
              <w:rPr>
                <w:sz w:val="28"/>
                <w:szCs w:val="28"/>
              </w:rPr>
              <w:t>0,2</w:t>
            </w:r>
          </w:p>
        </w:tc>
        <w:tc>
          <w:tcPr>
            <w:tcW w:w="1595" w:type="dxa"/>
          </w:tcPr>
          <w:p w:rsidR="00D346AB" w:rsidRPr="00253F04" w:rsidRDefault="00D346AB" w:rsidP="002D7C3C">
            <w:pPr>
              <w:jc w:val="both"/>
              <w:rPr>
                <w:sz w:val="28"/>
                <w:szCs w:val="28"/>
              </w:rPr>
            </w:pPr>
            <w:r w:rsidRPr="00253F04">
              <w:rPr>
                <w:sz w:val="28"/>
                <w:szCs w:val="28"/>
              </w:rPr>
              <w:t>3,8</w:t>
            </w:r>
          </w:p>
        </w:tc>
        <w:tc>
          <w:tcPr>
            <w:tcW w:w="1595" w:type="dxa"/>
          </w:tcPr>
          <w:p w:rsidR="00D346AB" w:rsidRPr="00253F04" w:rsidRDefault="00D346AB" w:rsidP="002D7C3C">
            <w:pPr>
              <w:jc w:val="both"/>
              <w:rPr>
                <w:sz w:val="28"/>
                <w:szCs w:val="28"/>
              </w:rPr>
            </w:pPr>
            <w:r w:rsidRPr="00253F04">
              <w:rPr>
                <w:sz w:val="28"/>
                <w:szCs w:val="28"/>
              </w:rPr>
              <w:t>4,6</w:t>
            </w:r>
          </w:p>
        </w:tc>
        <w:tc>
          <w:tcPr>
            <w:tcW w:w="1595" w:type="dxa"/>
          </w:tcPr>
          <w:p w:rsidR="00D346AB" w:rsidRPr="00253F04" w:rsidRDefault="00D346AB" w:rsidP="002D7C3C">
            <w:pPr>
              <w:jc w:val="both"/>
              <w:rPr>
                <w:sz w:val="28"/>
                <w:szCs w:val="28"/>
              </w:rPr>
            </w:pPr>
            <w:r w:rsidRPr="00253F04">
              <w:rPr>
                <w:sz w:val="28"/>
                <w:szCs w:val="28"/>
              </w:rPr>
              <w:t>7,9</w:t>
            </w:r>
          </w:p>
        </w:tc>
        <w:tc>
          <w:tcPr>
            <w:tcW w:w="1596" w:type="dxa"/>
          </w:tcPr>
          <w:p w:rsidR="00D346AB" w:rsidRPr="00253F04" w:rsidRDefault="00D346AB" w:rsidP="002D7C3C">
            <w:pPr>
              <w:jc w:val="both"/>
              <w:rPr>
                <w:sz w:val="28"/>
                <w:szCs w:val="28"/>
              </w:rPr>
            </w:pPr>
            <w:r w:rsidRPr="00253F04">
              <w:rPr>
                <w:sz w:val="28"/>
                <w:szCs w:val="28"/>
              </w:rPr>
              <w:t>16,5</w:t>
            </w:r>
          </w:p>
        </w:tc>
      </w:tr>
      <w:tr w:rsidR="00D346AB" w:rsidRPr="00253F04" w:rsidTr="002D7C3C">
        <w:tc>
          <w:tcPr>
            <w:tcW w:w="1595" w:type="dxa"/>
          </w:tcPr>
          <w:p w:rsidR="00D346AB" w:rsidRPr="00253F04" w:rsidRDefault="00D346AB" w:rsidP="002D7C3C">
            <w:pPr>
              <w:jc w:val="both"/>
              <w:rPr>
                <w:sz w:val="28"/>
                <w:szCs w:val="28"/>
              </w:rPr>
            </w:pPr>
            <w:r w:rsidRPr="00253F04">
              <w:rPr>
                <w:sz w:val="28"/>
                <w:szCs w:val="28"/>
              </w:rPr>
              <w:t>ТЭС</w:t>
            </w:r>
          </w:p>
        </w:tc>
        <w:tc>
          <w:tcPr>
            <w:tcW w:w="1595" w:type="dxa"/>
          </w:tcPr>
          <w:p w:rsidR="00D346AB" w:rsidRPr="00253F04" w:rsidRDefault="00D346AB" w:rsidP="002D7C3C">
            <w:pPr>
              <w:jc w:val="both"/>
              <w:rPr>
                <w:sz w:val="28"/>
                <w:szCs w:val="28"/>
              </w:rPr>
            </w:pPr>
            <w:r w:rsidRPr="00253F04">
              <w:rPr>
                <w:sz w:val="28"/>
                <w:szCs w:val="28"/>
              </w:rPr>
              <w:t>7,5</w:t>
            </w:r>
          </w:p>
        </w:tc>
        <w:tc>
          <w:tcPr>
            <w:tcW w:w="1595" w:type="dxa"/>
          </w:tcPr>
          <w:p w:rsidR="00D346AB" w:rsidRPr="00253F04" w:rsidRDefault="00D346AB" w:rsidP="002D7C3C">
            <w:pPr>
              <w:jc w:val="both"/>
              <w:rPr>
                <w:sz w:val="28"/>
                <w:szCs w:val="28"/>
              </w:rPr>
            </w:pPr>
            <w:r w:rsidRPr="00253F04">
              <w:rPr>
                <w:sz w:val="28"/>
                <w:szCs w:val="28"/>
              </w:rPr>
              <w:t>5,8</w:t>
            </w:r>
          </w:p>
        </w:tc>
        <w:tc>
          <w:tcPr>
            <w:tcW w:w="1595" w:type="dxa"/>
          </w:tcPr>
          <w:p w:rsidR="00D346AB" w:rsidRPr="00253F04" w:rsidRDefault="00D346AB" w:rsidP="002D7C3C">
            <w:pPr>
              <w:jc w:val="both"/>
              <w:rPr>
                <w:sz w:val="28"/>
                <w:szCs w:val="28"/>
              </w:rPr>
            </w:pPr>
            <w:r w:rsidRPr="00253F04">
              <w:rPr>
                <w:sz w:val="28"/>
                <w:szCs w:val="28"/>
              </w:rPr>
              <w:t>18,7</w:t>
            </w:r>
          </w:p>
        </w:tc>
        <w:tc>
          <w:tcPr>
            <w:tcW w:w="1595" w:type="dxa"/>
          </w:tcPr>
          <w:p w:rsidR="00D346AB" w:rsidRPr="00253F04" w:rsidRDefault="00D346AB" w:rsidP="002D7C3C">
            <w:pPr>
              <w:jc w:val="both"/>
              <w:rPr>
                <w:sz w:val="28"/>
                <w:szCs w:val="28"/>
              </w:rPr>
            </w:pPr>
            <w:r w:rsidRPr="00253F04">
              <w:rPr>
                <w:sz w:val="28"/>
                <w:szCs w:val="28"/>
              </w:rPr>
              <w:t>19,2</w:t>
            </w:r>
          </w:p>
        </w:tc>
        <w:tc>
          <w:tcPr>
            <w:tcW w:w="1596" w:type="dxa"/>
          </w:tcPr>
          <w:p w:rsidR="00D346AB" w:rsidRPr="00253F04" w:rsidRDefault="00D346AB" w:rsidP="002D7C3C">
            <w:pPr>
              <w:jc w:val="both"/>
              <w:rPr>
                <w:sz w:val="28"/>
                <w:szCs w:val="28"/>
              </w:rPr>
            </w:pPr>
            <w:r w:rsidRPr="00253F04">
              <w:rPr>
                <w:sz w:val="28"/>
                <w:szCs w:val="28"/>
              </w:rPr>
              <w:t>51,2</w:t>
            </w:r>
          </w:p>
        </w:tc>
      </w:tr>
    </w:tbl>
    <w:p w:rsidR="00D346AB" w:rsidRDefault="00D346AB" w:rsidP="00D346AB">
      <w:pPr>
        <w:spacing w:line="360" w:lineRule="auto"/>
        <w:jc w:val="both"/>
        <w:rPr>
          <w:sz w:val="28"/>
          <w:szCs w:val="28"/>
        </w:rPr>
      </w:pPr>
    </w:p>
    <w:p w:rsidR="00D346AB" w:rsidRPr="003F4DBD" w:rsidRDefault="00D346AB" w:rsidP="00D346AB">
      <w:pPr>
        <w:spacing w:line="360" w:lineRule="auto"/>
        <w:ind w:firstLine="567"/>
        <w:jc w:val="both"/>
        <w:rPr>
          <w:sz w:val="28"/>
          <w:szCs w:val="28"/>
        </w:rPr>
      </w:pPr>
      <w:r w:rsidRPr="003F4DBD">
        <w:rPr>
          <w:sz w:val="28"/>
          <w:szCs w:val="28"/>
        </w:rPr>
        <w:t xml:space="preserve">Вместе с тем в Генеральной схеме отмечается, что предложенный объем </w:t>
      </w:r>
    </w:p>
    <w:p w:rsidR="00D346AB" w:rsidRPr="003F4DBD" w:rsidRDefault="00D346AB" w:rsidP="00D346AB">
      <w:pPr>
        <w:spacing w:line="360" w:lineRule="auto"/>
        <w:jc w:val="both"/>
        <w:rPr>
          <w:sz w:val="28"/>
          <w:szCs w:val="28"/>
        </w:rPr>
      </w:pPr>
      <w:r w:rsidRPr="003F4DBD">
        <w:rPr>
          <w:sz w:val="28"/>
          <w:szCs w:val="28"/>
        </w:rPr>
        <w:t>демонтажа генерирующего оборудования не обеспечивает активное обновление</w:t>
      </w:r>
      <w:r>
        <w:rPr>
          <w:sz w:val="28"/>
          <w:szCs w:val="28"/>
        </w:rPr>
        <w:t xml:space="preserve"> </w:t>
      </w:r>
      <w:r w:rsidRPr="003F4DBD">
        <w:rPr>
          <w:sz w:val="28"/>
          <w:szCs w:val="28"/>
        </w:rPr>
        <w:t xml:space="preserve">мощности на  ТЭС.  При благоприятных условиях развития </w:t>
      </w:r>
      <w:r w:rsidRPr="003F4DBD">
        <w:rPr>
          <w:sz w:val="28"/>
          <w:szCs w:val="28"/>
        </w:rPr>
        <w:lastRenderedPageBreak/>
        <w:t>электроэнергетики (значительный приток инвестиций в отрасль, большой ежегодный объем ввода мощности на электростанциях и др.) объем демонтажа генерирующего оборудования</w:t>
      </w:r>
      <w:r>
        <w:rPr>
          <w:sz w:val="28"/>
          <w:szCs w:val="28"/>
        </w:rPr>
        <w:t xml:space="preserve"> </w:t>
      </w:r>
      <w:r w:rsidRPr="003F4DBD">
        <w:rPr>
          <w:sz w:val="28"/>
          <w:szCs w:val="28"/>
        </w:rPr>
        <w:t xml:space="preserve">на ТЭС должен быть удвоен и доведен до 101,8 </w:t>
      </w:r>
      <w:proofErr w:type="gramStart"/>
      <w:r w:rsidRPr="003F4DBD">
        <w:rPr>
          <w:sz w:val="28"/>
          <w:szCs w:val="28"/>
        </w:rPr>
        <w:t>млн</w:t>
      </w:r>
      <w:proofErr w:type="gramEnd"/>
      <w:r w:rsidRPr="003F4DBD">
        <w:rPr>
          <w:sz w:val="28"/>
          <w:szCs w:val="28"/>
        </w:rPr>
        <w:t xml:space="preserve"> кВт.   В этом варианте рекомендуется демонтаж всего оборудования ТЭС сроком службы старше 50 лет, прежде всего работающих на газе с начальными параметрами пара 9 МПа и ниже</w:t>
      </w:r>
      <w:r>
        <w:rPr>
          <w:sz w:val="28"/>
          <w:szCs w:val="28"/>
        </w:rPr>
        <w:t>.</w:t>
      </w:r>
    </w:p>
    <w:p w:rsidR="00D346AB" w:rsidRPr="003F4DBD" w:rsidRDefault="00D346AB" w:rsidP="00D346AB">
      <w:pPr>
        <w:spacing w:line="360" w:lineRule="auto"/>
        <w:ind w:firstLine="567"/>
        <w:jc w:val="both"/>
        <w:rPr>
          <w:sz w:val="28"/>
          <w:szCs w:val="28"/>
        </w:rPr>
      </w:pPr>
      <w:r w:rsidRPr="003F4DBD">
        <w:rPr>
          <w:sz w:val="28"/>
          <w:szCs w:val="28"/>
        </w:rPr>
        <w:t xml:space="preserve">Для обеспечения замещения демонтируемого оборудования в варианте </w:t>
      </w:r>
    </w:p>
    <w:p w:rsidR="00D346AB" w:rsidRPr="003F4DBD" w:rsidRDefault="00D346AB" w:rsidP="00D346AB">
      <w:pPr>
        <w:spacing w:line="360" w:lineRule="auto"/>
        <w:jc w:val="both"/>
        <w:rPr>
          <w:sz w:val="28"/>
          <w:szCs w:val="28"/>
        </w:rPr>
      </w:pPr>
      <w:r w:rsidRPr="003F4DBD">
        <w:rPr>
          <w:sz w:val="28"/>
          <w:szCs w:val="28"/>
        </w:rPr>
        <w:t xml:space="preserve">активного обновления электроэнергетики дополнительно к </w:t>
      </w:r>
      <w:proofErr w:type="gramStart"/>
      <w:r w:rsidRPr="003F4DBD">
        <w:rPr>
          <w:sz w:val="28"/>
          <w:szCs w:val="28"/>
        </w:rPr>
        <w:t>рекомендуемым</w:t>
      </w:r>
      <w:proofErr w:type="gramEnd"/>
      <w:r w:rsidRPr="003F4DBD">
        <w:rPr>
          <w:sz w:val="28"/>
          <w:szCs w:val="28"/>
        </w:rPr>
        <w:t xml:space="preserve"> </w:t>
      </w:r>
    </w:p>
    <w:p w:rsidR="00D346AB" w:rsidRPr="003F4DBD" w:rsidRDefault="00D346AB" w:rsidP="00D346AB">
      <w:pPr>
        <w:spacing w:line="360" w:lineRule="auto"/>
        <w:jc w:val="both"/>
        <w:rPr>
          <w:sz w:val="28"/>
          <w:szCs w:val="28"/>
        </w:rPr>
      </w:pPr>
      <w:r w:rsidRPr="003F4DBD">
        <w:rPr>
          <w:sz w:val="28"/>
          <w:szCs w:val="28"/>
        </w:rPr>
        <w:t xml:space="preserve">Генеральной схемой объемам ввода генерирующих мощностей на ТЭС в базовом и максимальном вариантах электропотребления  потребуется ввод мощности в размерепорядка 10 </w:t>
      </w:r>
      <w:proofErr w:type="gramStart"/>
      <w:r w:rsidRPr="003F4DBD">
        <w:rPr>
          <w:sz w:val="28"/>
          <w:szCs w:val="28"/>
        </w:rPr>
        <w:t>млн</w:t>
      </w:r>
      <w:proofErr w:type="gramEnd"/>
      <w:r w:rsidRPr="003F4DBD">
        <w:rPr>
          <w:sz w:val="28"/>
          <w:szCs w:val="28"/>
        </w:rPr>
        <w:t xml:space="preserve"> кВт в период до 2020 года и 41,6 млн кВт  – в период 2021—2030 годы.</w:t>
      </w:r>
    </w:p>
    <w:p w:rsidR="00D346AB" w:rsidRDefault="00D346AB" w:rsidP="00D346AB">
      <w:pPr>
        <w:spacing w:line="360" w:lineRule="auto"/>
        <w:ind w:firstLine="567"/>
        <w:jc w:val="both"/>
        <w:rPr>
          <w:sz w:val="28"/>
          <w:szCs w:val="28"/>
        </w:rPr>
      </w:pPr>
      <w:proofErr w:type="gramStart"/>
      <w:r w:rsidRPr="003F4DBD">
        <w:rPr>
          <w:sz w:val="28"/>
          <w:szCs w:val="28"/>
        </w:rPr>
        <w:t xml:space="preserve">Замену выводимого из эксплуатации оборудования рекомендуется проводить на новых или действующих площадках, с заменой паросилового конденсационного оборудования крупными экономичными ПГУ единичной мощностью 800, 500 и 400 МВт, а теплофикационных ПСУ  – на ПГУ-ТЭЦ и ГТУ-ТЭЦ включая, при необходимости, распределенные когенерационные </w:t>
      </w:r>
      <w:proofErr w:type="gramEnd"/>
    </w:p>
    <w:p w:rsidR="00D346AB" w:rsidRDefault="00D346AB" w:rsidP="00D346AB">
      <w:pPr>
        <w:spacing w:line="360" w:lineRule="auto"/>
        <w:jc w:val="both"/>
        <w:rPr>
          <w:sz w:val="28"/>
          <w:szCs w:val="28"/>
        </w:rPr>
      </w:pPr>
      <w:r w:rsidRPr="003F4DBD">
        <w:rPr>
          <w:sz w:val="28"/>
          <w:szCs w:val="28"/>
        </w:rPr>
        <w:t>установки малой мощности. В</w:t>
      </w:r>
      <w:r>
        <w:rPr>
          <w:sz w:val="28"/>
          <w:szCs w:val="28"/>
        </w:rPr>
        <w:t xml:space="preserve"> </w:t>
      </w:r>
      <w:r w:rsidRPr="003F4DBD">
        <w:rPr>
          <w:sz w:val="28"/>
          <w:szCs w:val="28"/>
        </w:rPr>
        <w:t>период после 2021 года при замене оборудования, работающего на угле,  предполагается  использование технологии газификации твердого топлива.</w:t>
      </w:r>
    </w:p>
    <w:p w:rsidR="00D346AB" w:rsidRDefault="00D346AB" w:rsidP="00D346AB">
      <w:pPr>
        <w:pStyle w:val="a3"/>
        <w:shd w:val="clear" w:color="auto" w:fill="FFFFFF"/>
        <w:spacing w:before="0" w:beforeAutospacing="0" w:after="0" w:afterAutospacing="0" w:line="360" w:lineRule="auto"/>
        <w:jc w:val="center"/>
        <w:textAlignment w:val="baseline"/>
        <w:rPr>
          <w:color w:val="000000"/>
          <w:sz w:val="28"/>
          <w:szCs w:val="28"/>
        </w:rPr>
      </w:pPr>
      <w:r>
        <w:rPr>
          <w:color w:val="000000"/>
          <w:sz w:val="28"/>
          <w:szCs w:val="28"/>
        </w:rPr>
        <w:t xml:space="preserve">        </w:t>
      </w:r>
      <w:r w:rsidRPr="000679C0">
        <w:rPr>
          <w:color w:val="000000"/>
          <w:sz w:val="28"/>
          <w:szCs w:val="28"/>
        </w:rPr>
        <w:t>Технический прогресс создает новые виды сре</w:t>
      </w:r>
      <w:proofErr w:type="gramStart"/>
      <w:r w:rsidRPr="000679C0">
        <w:rPr>
          <w:color w:val="000000"/>
          <w:sz w:val="28"/>
          <w:szCs w:val="28"/>
        </w:rPr>
        <w:t>дств тр</w:t>
      </w:r>
      <w:proofErr w:type="gramEnd"/>
      <w:r w:rsidRPr="000679C0">
        <w:rPr>
          <w:color w:val="000000"/>
          <w:sz w:val="28"/>
          <w:szCs w:val="28"/>
        </w:rPr>
        <w:t>уда, совершен</w:t>
      </w:r>
      <w:r w:rsidRPr="000679C0">
        <w:rPr>
          <w:color w:val="000000"/>
          <w:sz w:val="28"/>
          <w:szCs w:val="28"/>
        </w:rPr>
        <w:softHyphen/>
        <w:t>ствует действующие, т. е. расширяет возможности основных фондов. Значит, технический прогресс — основное направление повышения фондоотдачи. Именно технический прогресс органически</w:t>
      </w:r>
      <w:r>
        <w:rPr>
          <w:color w:val="000000"/>
          <w:sz w:val="28"/>
          <w:szCs w:val="28"/>
        </w:rPr>
        <w:t xml:space="preserve"> связан с вложением капитальных </w:t>
      </w:r>
      <w:r w:rsidRPr="000679C0">
        <w:rPr>
          <w:color w:val="000000"/>
          <w:sz w:val="28"/>
          <w:szCs w:val="28"/>
        </w:rPr>
        <w:t>средств и определяет возможности увеличения эффектив</w:t>
      </w:r>
      <w:r>
        <w:rPr>
          <w:color w:val="000000"/>
          <w:sz w:val="28"/>
          <w:szCs w:val="28"/>
        </w:rPr>
        <w:t>ности их использо-</w:t>
      </w:r>
    </w:p>
    <w:p w:rsidR="00D346AB" w:rsidRPr="000679C0" w:rsidRDefault="00D346AB" w:rsidP="00D346AB">
      <w:pPr>
        <w:pStyle w:val="a3"/>
        <w:shd w:val="clear" w:color="auto" w:fill="FFFFFF"/>
        <w:spacing w:before="0" w:beforeAutospacing="0" w:after="0" w:afterAutospacing="0" w:line="360" w:lineRule="auto"/>
        <w:textAlignment w:val="baseline"/>
        <w:rPr>
          <w:color w:val="000000"/>
          <w:sz w:val="28"/>
          <w:szCs w:val="28"/>
        </w:rPr>
      </w:pPr>
      <w:r w:rsidRPr="000679C0">
        <w:rPr>
          <w:color w:val="000000"/>
          <w:sz w:val="28"/>
          <w:szCs w:val="28"/>
        </w:rPr>
        <w:t>вания.</w:t>
      </w:r>
      <w:r>
        <w:rPr>
          <w:color w:val="000000"/>
          <w:sz w:val="28"/>
          <w:szCs w:val="28"/>
        </w:rPr>
        <w:t xml:space="preserve"> </w:t>
      </w:r>
      <w:r w:rsidRPr="000679C0">
        <w:rPr>
          <w:color w:val="000000"/>
          <w:sz w:val="28"/>
          <w:szCs w:val="28"/>
        </w:rPr>
        <w:t xml:space="preserve">Технический прогресс создает новые средства труда, но после их создания и внедрения необходима их рациональная эксплуатация как экстенсивная, так и интенсивная. Эффективность использования созданных </w:t>
      </w:r>
      <w:r w:rsidRPr="000679C0">
        <w:rPr>
          <w:color w:val="000000"/>
          <w:sz w:val="28"/>
          <w:szCs w:val="28"/>
        </w:rPr>
        <w:lastRenderedPageBreak/>
        <w:t>основных фондов зависит от качества управления ими, ко</w:t>
      </w:r>
      <w:r w:rsidRPr="000679C0">
        <w:rPr>
          <w:color w:val="000000"/>
          <w:sz w:val="28"/>
          <w:szCs w:val="28"/>
        </w:rPr>
        <w:softHyphen/>
        <w:t>торое обусловлено комплексом организационно-технических мероп</w:t>
      </w:r>
      <w:r w:rsidRPr="000679C0">
        <w:rPr>
          <w:color w:val="000000"/>
          <w:sz w:val="28"/>
          <w:szCs w:val="28"/>
        </w:rPr>
        <w:softHyphen/>
        <w:t>риятий по совершенствованию работы не только собственно основных фондов, но и производства в целом.</w:t>
      </w:r>
    </w:p>
    <w:p w:rsidR="00D346AB" w:rsidRPr="003F4DBD" w:rsidRDefault="00D346AB" w:rsidP="00D346AB">
      <w:pPr>
        <w:spacing w:line="360" w:lineRule="auto"/>
        <w:jc w:val="both"/>
        <w:rPr>
          <w:sz w:val="28"/>
          <w:szCs w:val="28"/>
        </w:rPr>
      </w:pPr>
    </w:p>
    <w:p w:rsidR="00D346AB" w:rsidRPr="0022378B" w:rsidRDefault="00D346AB" w:rsidP="00D346AB">
      <w:pPr>
        <w:spacing w:line="360" w:lineRule="auto"/>
        <w:jc w:val="both"/>
        <w:rPr>
          <w:sz w:val="28"/>
          <w:szCs w:val="28"/>
        </w:rPr>
      </w:pPr>
    </w:p>
    <w:p w:rsidR="00D346AB" w:rsidRDefault="00D346AB" w:rsidP="00D346AB">
      <w:pPr>
        <w:spacing w:line="360" w:lineRule="auto"/>
        <w:jc w:val="center"/>
        <w:rPr>
          <w:b/>
          <w:sz w:val="28"/>
          <w:szCs w:val="28"/>
        </w:rPr>
      </w:pPr>
      <w:r>
        <w:rPr>
          <w:b/>
          <w:sz w:val="28"/>
          <w:szCs w:val="28"/>
        </w:rPr>
        <w:t>1.</w:t>
      </w:r>
      <w:r w:rsidRPr="00C04259">
        <w:rPr>
          <w:b/>
          <w:sz w:val="28"/>
          <w:szCs w:val="28"/>
        </w:rPr>
        <w:t xml:space="preserve">3 </w:t>
      </w:r>
      <w:r>
        <w:rPr>
          <w:b/>
          <w:sz w:val="28"/>
          <w:szCs w:val="28"/>
        </w:rPr>
        <w:t>Стратегия инновационного развития отрасли электроэнергетики</w:t>
      </w:r>
    </w:p>
    <w:p w:rsidR="00D346AB" w:rsidRPr="006021B3" w:rsidRDefault="00D346AB" w:rsidP="00D346AB">
      <w:pPr>
        <w:spacing w:line="360" w:lineRule="auto"/>
        <w:jc w:val="center"/>
        <w:rPr>
          <w:b/>
          <w:sz w:val="28"/>
          <w:szCs w:val="28"/>
        </w:rPr>
      </w:pPr>
    </w:p>
    <w:p w:rsidR="00D346AB" w:rsidRDefault="00D346AB" w:rsidP="00D346AB">
      <w:pPr>
        <w:spacing w:line="360" w:lineRule="auto"/>
        <w:jc w:val="center"/>
        <w:rPr>
          <w:b/>
          <w:sz w:val="28"/>
          <w:szCs w:val="28"/>
        </w:rPr>
      </w:pPr>
    </w:p>
    <w:p w:rsidR="00D346AB" w:rsidRPr="006021B3" w:rsidRDefault="00D346AB" w:rsidP="00D346AB">
      <w:pPr>
        <w:spacing w:line="360" w:lineRule="auto"/>
        <w:jc w:val="center"/>
        <w:rPr>
          <w:b/>
          <w:sz w:val="28"/>
          <w:szCs w:val="28"/>
        </w:rPr>
      </w:pPr>
    </w:p>
    <w:p w:rsidR="00D346AB" w:rsidRPr="006D5EE7" w:rsidRDefault="00D346AB" w:rsidP="00D346AB">
      <w:pPr>
        <w:spacing w:line="360" w:lineRule="auto"/>
        <w:ind w:firstLine="567"/>
        <w:jc w:val="both"/>
        <w:rPr>
          <w:sz w:val="28"/>
          <w:szCs w:val="28"/>
        </w:rPr>
      </w:pPr>
      <w:r w:rsidRPr="006D5EE7">
        <w:rPr>
          <w:sz w:val="28"/>
          <w:szCs w:val="28"/>
        </w:rPr>
        <w:t>Современное  состояние  электроэнергетики  России  характеризуется значительным технологическим отставанием от достигнутых в мире результатов, существенно снижающим технический уровень и эффективность отрасли.</w:t>
      </w:r>
    </w:p>
    <w:p w:rsidR="00D346AB" w:rsidRPr="006D5EE7" w:rsidRDefault="00D346AB" w:rsidP="00D346AB">
      <w:pPr>
        <w:spacing w:line="360" w:lineRule="auto"/>
        <w:ind w:firstLine="567"/>
        <w:jc w:val="both"/>
        <w:rPr>
          <w:sz w:val="28"/>
          <w:szCs w:val="28"/>
        </w:rPr>
      </w:pPr>
      <w:r w:rsidRPr="006D5EE7">
        <w:rPr>
          <w:sz w:val="28"/>
          <w:szCs w:val="28"/>
        </w:rPr>
        <w:t>Главной целью развития электроэнергетики на временном интервале до 2030 года является ликвидация этого отставания, что потребует проведения интенсивной системной работы государства и бизнеса при реализации на инновационной и инвестиционной основе Энергетической стратегии и Генеральной схемы.</w:t>
      </w:r>
    </w:p>
    <w:p w:rsidR="00D346AB" w:rsidRPr="006D5EE7" w:rsidRDefault="00D346AB" w:rsidP="00D346AB">
      <w:pPr>
        <w:spacing w:line="360" w:lineRule="auto"/>
        <w:ind w:firstLine="567"/>
        <w:jc w:val="both"/>
        <w:rPr>
          <w:sz w:val="28"/>
          <w:szCs w:val="28"/>
        </w:rPr>
      </w:pPr>
      <w:r w:rsidRPr="006D5EE7">
        <w:rPr>
          <w:sz w:val="28"/>
          <w:szCs w:val="28"/>
        </w:rPr>
        <w:t>Основными задачами инновационного развития в прогнозируемый период являются:</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формирование и разработка технологических платформ, создание в сжатые сроки новейших технологий и оборудования, обеспечение условий для долгосрочного инновационного развития и модернизации  электроэнергетики и вывод отрасли к концу периода на передовой мировой уровень;</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w:t>
      </w:r>
      <w:proofErr w:type="gramStart"/>
      <w:r w:rsidRPr="006D5EE7">
        <w:rPr>
          <w:sz w:val="28"/>
          <w:szCs w:val="28"/>
        </w:rPr>
        <w:t>c</w:t>
      </w:r>
      <w:proofErr w:type="gramEnd"/>
      <w:r w:rsidRPr="006D5EE7">
        <w:rPr>
          <w:sz w:val="28"/>
          <w:szCs w:val="28"/>
        </w:rPr>
        <w:t xml:space="preserve">ущественное повышение технического уровня электроэнергетики, совершенствование  структуры  производства,  транспорта  и распределения </w:t>
      </w:r>
    </w:p>
    <w:p w:rsidR="00D346AB" w:rsidRPr="006D5EE7" w:rsidRDefault="00D346AB" w:rsidP="00D346AB">
      <w:pPr>
        <w:spacing w:line="360" w:lineRule="auto"/>
        <w:jc w:val="both"/>
        <w:rPr>
          <w:sz w:val="28"/>
          <w:szCs w:val="28"/>
        </w:rPr>
      </w:pPr>
      <w:r w:rsidRPr="006D5EE7">
        <w:rPr>
          <w:sz w:val="28"/>
          <w:szCs w:val="28"/>
        </w:rPr>
        <w:lastRenderedPageBreak/>
        <w:t>электрической и тепловой энергии, улучшение показателей энергоэффективности в генерации, электрических и тепловых сетях;</w:t>
      </w:r>
    </w:p>
    <w:p w:rsidR="00D346AB" w:rsidRDefault="00D346AB" w:rsidP="00D346AB">
      <w:pPr>
        <w:spacing w:line="360" w:lineRule="auto"/>
        <w:jc w:val="both"/>
        <w:rPr>
          <w:sz w:val="28"/>
          <w:szCs w:val="28"/>
        </w:rPr>
      </w:pPr>
      <w:r>
        <w:rPr>
          <w:sz w:val="28"/>
          <w:szCs w:val="28"/>
        </w:rPr>
        <w:t>-</w:t>
      </w:r>
      <w:r w:rsidRPr="006D5EE7">
        <w:rPr>
          <w:sz w:val="28"/>
          <w:szCs w:val="28"/>
        </w:rPr>
        <w:t xml:space="preserve"> максимальное  снижение  экологического  воздействия электроэнергетики на окружающую среду и климат планеты, развитие и широкое вовлечение в производство возобновляемых источников энергии, утилизация отходов</w:t>
      </w:r>
    </w:p>
    <w:p w:rsidR="00D346AB" w:rsidRPr="006D5EE7" w:rsidRDefault="00D346AB" w:rsidP="00D346AB">
      <w:pPr>
        <w:spacing w:line="360" w:lineRule="auto"/>
        <w:jc w:val="both"/>
        <w:rPr>
          <w:sz w:val="28"/>
          <w:szCs w:val="28"/>
        </w:rPr>
      </w:pPr>
      <w:r w:rsidRPr="006D5EE7">
        <w:rPr>
          <w:sz w:val="28"/>
          <w:szCs w:val="28"/>
        </w:rPr>
        <w:t>производства и потребления электроэнергии и тепла;</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w:t>
      </w:r>
      <w:proofErr w:type="gramStart"/>
      <w:r w:rsidRPr="006D5EE7">
        <w:rPr>
          <w:sz w:val="28"/>
          <w:szCs w:val="28"/>
        </w:rPr>
        <w:t>c</w:t>
      </w:r>
      <w:proofErr w:type="gramEnd"/>
      <w:r w:rsidRPr="006D5EE7">
        <w:rPr>
          <w:sz w:val="28"/>
          <w:szCs w:val="28"/>
        </w:rPr>
        <w:t xml:space="preserve">оздание и широкое применение интеллектуальных (Smart) систем в генерации, электрических сетях, диспетчерско-технологическом управлении и теплоснабжении. Повышение на этой основе надёжности и эффективности </w:t>
      </w:r>
    </w:p>
    <w:p w:rsidR="00D346AB" w:rsidRPr="006D5EE7" w:rsidRDefault="00D346AB" w:rsidP="00D346AB">
      <w:pPr>
        <w:spacing w:line="360" w:lineRule="auto"/>
        <w:jc w:val="both"/>
        <w:rPr>
          <w:sz w:val="28"/>
          <w:szCs w:val="28"/>
        </w:rPr>
      </w:pPr>
      <w:r w:rsidRPr="006D5EE7">
        <w:rPr>
          <w:sz w:val="28"/>
          <w:szCs w:val="28"/>
        </w:rPr>
        <w:t>энергоснабжения потребителей;</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w:t>
      </w:r>
      <w:proofErr w:type="gramStart"/>
      <w:r w:rsidRPr="006D5EE7">
        <w:rPr>
          <w:sz w:val="28"/>
          <w:szCs w:val="28"/>
        </w:rPr>
        <w:t>c</w:t>
      </w:r>
      <w:proofErr w:type="gramEnd"/>
      <w:r w:rsidRPr="006D5EE7">
        <w:rPr>
          <w:sz w:val="28"/>
          <w:szCs w:val="28"/>
        </w:rPr>
        <w:t>оздание условий для развития отечественного энергомашиностроения и электроаппаратостроения с целью сокращения импорта и полного обеспечения потребности электроэнергетики в нов</w:t>
      </w:r>
      <w:r>
        <w:rPr>
          <w:sz w:val="28"/>
          <w:szCs w:val="28"/>
        </w:rPr>
        <w:t>ом оборудовании и технологиях.</w:t>
      </w:r>
    </w:p>
    <w:p w:rsidR="00D346AB" w:rsidRPr="006D5EE7" w:rsidRDefault="00D346AB" w:rsidP="00D346AB">
      <w:pPr>
        <w:spacing w:line="360" w:lineRule="auto"/>
        <w:ind w:firstLine="567"/>
        <w:jc w:val="both"/>
        <w:rPr>
          <w:sz w:val="28"/>
          <w:szCs w:val="28"/>
        </w:rPr>
      </w:pPr>
      <w:r w:rsidRPr="006D5EE7">
        <w:rPr>
          <w:sz w:val="28"/>
          <w:szCs w:val="28"/>
        </w:rPr>
        <w:t xml:space="preserve">Государственная техническая политика в электроэнергетике формируется Минэнерго России, Минобрнауки России, Федеральным агентством по науке и инновациям, другими министерствами и ведомствами, Российской академией наук, инфраструктурными акционерными компаниями с высокой долей государственной собственности  – ОАО «СО ЕЭС», ОАО «ФСК ЕЭС» и ОАО «РусГидро». Частные генерирующие, электросетевые и сбытовые компании осуществляют техническую политику в рамках своих границ. </w:t>
      </w:r>
    </w:p>
    <w:p w:rsidR="00D346AB" w:rsidRPr="006D5EE7" w:rsidRDefault="00D346AB" w:rsidP="00D346AB">
      <w:pPr>
        <w:spacing w:line="360" w:lineRule="auto"/>
        <w:ind w:firstLine="567"/>
        <w:jc w:val="both"/>
        <w:rPr>
          <w:sz w:val="28"/>
          <w:szCs w:val="28"/>
        </w:rPr>
      </w:pPr>
      <w:r w:rsidRPr="006D5EE7">
        <w:rPr>
          <w:sz w:val="28"/>
          <w:szCs w:val="28"/>
        </w:rPr>
        <w:t>Государство осуществляет в прогнозируемый период программно-целевое планирование, нормативно-правовое, нормативно-техническое, организационное и финансовое обеспечение разработки и создания новых технологий в электроэнергетике.</w:t>
      </w:r>
    </w:p>
    <w:p w:rsidR="00D346AB" w:rsidRPr="006D5EE7" w:rsidRDefault="00D346AB" w:rsidP="00D346AB">
      <w:pPr>
        <w:spacing w:line="360" w:lineRule="auto"/>
        <w:ind w:firstLine="567"/>
        <w:jc w:val="both"/>
        <w:rPr>
          <w:sz w:val="28"/>
          <w:szCs w:val="28"/>
        </w:rPr>
      </w:pPr>
      <w:r w:rsidRPr="006D5EE7">
        <w:rPr>
          <w:sz w:val="28"/>
          <w:szCs w:val="28"/>
        </w:rPr>
        <w:t xml:space="preserve">Ключевым моментом в достижении поставленной выше цели и решении </w:t>
      </w:r>
    </w:p>
    <w:p w:rsidR="00D346AB" w:rsidRPr="006D5EE7" w:rsidRDefault="00D346AB" w:rsidP="00D346AB">
      <w:pPr>
        <w:spacing w:line="360" w:lineRule="auto"/>
        <w:jc w:val="both"/>
        <w:rPr>
          <w:sz w:val="28"/>
          <w:szCs w:val="28"/>
        </w:rPr>
      </w:pPr>
      <w:r w:rsidRPr="006D5EE7">
        <w:rPr>
          <w:sz w:val="28"/>
          <w:szCs w:val="28"/>
        </w:rPr>
        <w:t xml:space="preserve">перечисленных задач является эффективная совместная работа государства и </w:t>
      </w:r>
    </w:p>
    <w:p w:rsidR="00D346AB" w:rsidRPr="006D5EE7" w:rsidRDefault="00D346AB" w:rsidP="00D346AB">
      <w:pPr>
        <w:spacing w:line="360" w:lineRule="auto"/>
        <w:jc w:val="both"/>
        <w:rPr>
          <w:sz w:val="28"/>
          <w:szCs w:val="28"/>
        </w:rPr>
      </w:pPr>
      <w:r w:rsidRPr="006D5EE7">
        <w:rPr>
          <w:sz w:val="28"/>
          <w:szCs w:val="28"/>
        </w:rPr>
        <w:lastRenderedPageBreak/>
        <w:t xml:space="preserve">бизнеса по технологическому обеспечению отрасли на основе государственно-частного партнёрства в стартовый период 2011-2015 годов, готовность отечественных или лицензионных технологий на стадии демонстрационных проектов, их унификация и типизация. </w:t>
      </w:r>
    </w:p>
    <w:p w:rsidR="00D346AB" w:rsidRDefault="00D346AB" w:rsidP="00D346AB">
      <w:pPr>
        <w:spacing w:line="360" w:lineRule="auto"/>
        <w:ind w:firstLine="567"/>
        <w:jc w:val="both"/>
        <w:rPr>
          <w:sz w:val="28"/>
          <w:szCs w:val="28"/>
        </w:rPr>
      </w:pPr>
      <w:r w:rsidRPr="006D5EE7">
        <w:rPr>
          <w:sz w:val="28"/>
          <w:szCs w:val="28"/>
        </w:rPr>
        <w:t xml:space="preserve">Временной интервал, в рамках которого должна быть обеспечена готовность подавляющего большинства новых технологий </w:t>
      </w:r>
      <w:proofErr w:type="gramStart"/>
      <w:r w:rsidRPr="006D5EE7">
        <w:rPr>
          <w:sz w:val="28"/>
          <w:szCs w:val="28"/>
        </w:rPr>
        <w:t>для</w:t>
      </w:r>
      <w:proofErr w:type="gramEnd"/>
      <w:r w:rsidRPr="006D5EE7">
        <w:rPr>
          <w:sz w:val="28"/>
          <w:szCs w:val="28"/>
        </w:rPr>
        <w:t xml:space="preserve"> широкого</w:t>
      </w:r>
    </w:p>
    <w:p w:rsidR="00D346AB" w:rsidRPr="006D5EE7" w:rsidRDefault="00D346AB" w:rsidP="00D346AB">
      <w:pPr>
        <w:spacing w:line="360" w:lineRule="auto"/>
        <w:jc w:val="both"/>
        <w:rPr>
          <w:sz w:val="28"/>
          <w:szCs w:val="28"/>
        </w:rPr>
      </w:pPr>
      <w:r w:rsidRPr="006D5EE7">
        <w:rPr>
          <w:sz w:val="28"/>
          <w:szCs w:val="28"/>
        </w:rPr>
        <w:t>внедрения, не должен выходить за рамки 2015 года и лишь для особо сложных перспективных технологий, требующих длительных исследований и создания новых материалов, может быть установлен индивидуальный более поздний срок.</w:t>
      </w:r>
    </w:p>
    <w:p w:rsidR="00D346AB" w:rsidRPr="006D5EE7" w:rsidRDefault="00D346AB" w:rsidP="00D346AB">
      <w:pPr>
        <w:spacing w:line="360" w:lineRule="auto"/>
        <w:ind w:firstLine="567"/>
        <w:jc w:val="both"/>
        <w:rPr>
          <w:sz w:val="28"/>
          <w:szCs w:val="28"/>
        </w:rPr>
      </w:pPr>
      <w:r w:rsidRPr="006D5EE7">
        <w:rPr>
          <w:sz w:val="28"/>
          <w:szCs w:val="28"/>
        </w:rPr>
        <w:t xml:space="preserve"> Поручениями Президента Российской Федерации от 29 марта 2010 года №Пр-839 поставлены конкретные  задачи по освоению новых технологий </w:t>
      </w:r>
      <w:proofErr w:type="gramStart"/>
      <w:r w:rsidRPr="006D5EE7">
        <w:rPr>
          <w:sz w:val="28"/>
          <w:szCs w:val="28"/>
        </w:rPr>
        <w:t>в</w:t>
      </w:r>
      <w:proofErr w:type="gramEnd"/>
      <w:r w:rsidRPr="006D5EE7">
        <w:rPr>
          <w:sz w:val="28"/>
          <w:szCs w:val="28"/>
        </w:rPr>
        <w:t xml:space="preserve"> </w:t>
      </w:r>
    </w:p>
    <w:p w:rsidR="00D346AB" w:rsidRPr="006D5EE7" w:rsidRDefault="00D346AB" w:rsidP="00D346AB">
      <w:pPr>
        <w:spacing w:line="360" w:lineRule="auto"/>
        <w:jc w:val="both"/>
        <w:rPr>
          <w:sz w:val="28"/>
          <w:szCs w:val="28"/>
        </w:rPr>
      </w:pPr>
      <w:r w:rsidRPr="006D5EE7">
        <w:rPr>
          <w:sz w:val="28"/>
          <w:szCs w:val="28"/>
        </w:rPr>
        <w:t xml:space="preserve">электроэнергетике. Они, в частности, касаются стимулирования производства парогазовых установок и угольных энергоблоков со сверхкритическими параметрами пара; сроков обязательного перехода на парогазовый цикл в соответствующих секторах энергогенерации; максимального использования потенциала  когенерации  и  модернизации  систем  централизованного теплоснабжения муниципальных образований. </w:t>
      </w:r>
    </w:p>
    <w:p w:rsidR="00D346AB" w:rsidRPr="006D5EE7" w:rsidRDefault="00D346AB" w:rsidP="00D346AB">
      <w:pPr>
        <w:spacing w:line="360" w:lineRule="auto"/>
        <w:ind w:firstLine="567"/>
        <w:jc w:val="both"/>
        <w:rPr>
          <w:sz w:val="28"/>
          <w:szCs w:val="28"/>
        </w:rPr>
      </w:pPr>
      <w:r w:rsidRPr="006D5EE7">
        <w:rPr>
          <w:sz w:val="28"/>
          <w:szCs w:val="28"/>
        </w:rPr>
        <w:t xml:space="preserve">Обязательный перевод на парогазовый цикл действующих КЭС и ТЭЦ </w:t>
      </w:r>
    </w:p>
    <w:p w:rsidR="00D346AB" w:rsidRPr="006D5EE7" w:rsidRDefault="00D346AB" w:rsidP="00D346AB">
      <w:pPr>
        <w:spacing w:line="360" w:lineRule="auto"/>
        <w:jc w:val="both"/>
        <w:rPr>
          <w:sz w:val="28"/>
          <w:szCs w:val="28"/>
        </w:rPr>
      </w:pPr>
      <w:r w:rsidRPr="006D5EE7">
        <w:rPr>
          <w:sz w:val="28"/>
          <w:szCs w:val="28"/>
        </w:rPr>
        <w:t>России является важной и сложной технологической задачей, выполнение которой 100</w:t>
      </w:r>
      <w:r>
        <w:rPr>
          <w:sz w:val="28"/>
          <w:szCs w:val="28"/>
        </w:rPr>
        <w:t xml:space="preserve"> </w:t>
      </w:r>
      <w:r w:rsidRPr="006D5EE7">
        <w:rPr>
          <w:sz w:val="28"/>
          <w:szCs w:val="28"/>
        </w:rPr>
        <w:t>потребует мобилизации значительных объёмов финансовых и материальных ресурсов, развития отечественного энергомашиностроения, усиления проектных институтов, научного сопровождения, нормативно-правового и организационного обеспечения,  участия  электросетевых  и  топливных  инфраструктурных организаций.</w:t>
      </w:r>
    </w:p>
    <w:p w:rsidR="00D346AB" w:rsidRPr="006D5EE7" w:rsidRDefault="00D346AB" w:rsidP="00D346AB">
      <w:pPr>
        <w:spacing w:line="360" w:lineRule="auto"/>
        <w:ind w:firstLine="567"/>
        <w:jc w:val="both"/>
        <w:rPr>
          <w:sz w:val="28"/>
          <w:szCs w:val="28"/>
        </w:rPr>
      </w:pPr>
      <w:r w:rsidRPr="006D5EE7">
        <w:rPr>
          <w:sz w:val="28"/>
          <w:szCs w:val="28"/>
        </w:rPr>
        <w:t xml:space="preserve">Эта стратегическая задача   должна быть решена в течение </w:t>
      </w:r>
      <w:proofErr w:type="gramStart"/>
      <w:r w:rsidRPr="006D5EE7">
        <w:rPr>
          <w:sz w:val="28"/>
          <w:szCs w:val="28"/>
        </w:rPr>
        <w:t>предстоящих</w:t>
      </w:r>
      <w:proofErr w:type="gramEnd"/>
      <w:r w:rsidRPr="006D5EE7">
        <w:rPr>
          <w:sz w:val="28"/>
          <w:szCs w:val="28"/>
        </w:rPr>
        <w:t xml:space="preserve"> </w:t>
      </w:r>
    </w:p>
    <w:p w:rsidR="00D346AB" w:rsidRPr="006D5EE7" w:rsidRDefault="00D346AB" w:rsidP="00D346AB">
      <w:pPr>
        <w:spacing w:line="360" w:lineRule="auto"/>
        <w:jc w:val="both"/>
        <w:rPr>
          <w:sz w:val="28"/>
          <w:szCs w:val="28"/>
        </w:rPr>
      </w:pPr>
      <w:r w:rsidRPr="006D5EE7">
        <w:rPr>
          <w:sz w:val="28"/>
          <w:szCs w:val="28"/>
        </w:rPr>
        <w:t xml:space="preserve">двух десятилетий  – до 2030 года. Поскольку переход на парогазовый цикл, как правило,  будет  сопровождаться  увеличением  мощности  </w:t>
      </w:r>
      <w:proofErr w:type="gramStart"/>
      <w:r w:rsidRPr="006D5EE7">
        <w:rPr>
          <w:sz w:val="28"/>
          <w:szCs w:val="28"/>
        </w:rPr>
        <w:t>действующих</w:t>
      </w:r>
      <w:proofErr w:type="gramEnd"/>
      <w:r w:rsidRPr="006D5EE7">
        <w:rPr>
          <w:sz w:val="28"/>
          <w:szCs w:val="28"/>
        </w:rPr>
        <w:t xml:space="preserve"> </w:t>
      </w:r>
    </w:p>
    <w:p w:rsidR="00D346AB" w:rsidRPr="006D5EE7" w:rsidRDefault="00D346AB" w:rsidP="00D346AB">
      <w:pPr>
        <w:spacing w:line="360" w:lineRule="auto"/>
        <w:jc w:val="both"/>
        <w:rPr>
          <w:sz w:val="28"/>
          <w:szCs w:val="28"/>
        </w:rPr>
      </w:pPr>
      <w:r w:rsidRPr="006D5EE7">
        <w:rPr>
          <w:sz w:val="28"/>
          <w:szCs w:val="28"/>
        </w:rPr>
        <w:lastRenderedPageBreak/>
        <w:t xml:space="preserve">электростанций, переводимых на ПГУ, и производства на них высокоэффективной электроэнергии, потребуется проведение дополнительных балансовых проработок, учитывающих  постанционные эффекты на интервалах 2011-2030 годов. </w:t>
      </w:r>
    </w:p>
    <w:p w:rsidR="00D346AB" w:rsidRPr="006D5EE7" w:rsidRDefault="00D346AB" w:rsidP="00D346AB">
      <w:pPr>
        <w:spacing w:line="360" w:lineRule="auto"/>
        <w:ind w:firstLine="567"/>
        <w:jc w:val="both"/>
        <w:rPr>
          <w:sz w:val="28"/>
          <w:szCs w:val="28"/>
        </w:rPr>
      </w:pPr>
      <w:r w:rsidRPr="006D5EE7">
        <w:rPr>
          <w:sz w:val="28"/>
          <w:szCs w:val="28"/>
        </w:rPr>
        <w:t xml:space="preserve">При этом должна повыситься степень сбалансированности по мощности </w:t>
      </w:r>
    </w:p>
    <w:p w:rsidR="00D346AB" w:rsidRPr="006D5EE7" w:rsidRDefault="00D346AB" w:rsidP="00D346AB">
      <w:pPr>
        <w:spacing w:line="360" w:lineRule="auto"/>
        <w:jc w:val="both"/>
        <w:rPr>
          <w:sz w:val="28"/>
          <w:szCs w:val="28"/>
        </w:rPr>
      </w:pPr>
      <w:r w:rsidRPr="006D5EE7">
        <w:rPr>
          <w:sz w:val="28"/>
          <w:szCs w:val="28"/>
        </w:rPr>
        <w:t>регионов за счёт первоочередного перевода на ПГУ действующих ТЭЦ.</w:t>
      </w:r>
    </w:p>
    <w:p w:rsidR="00D346AB" w:rsidRDefault="00D346AB" w:rsidP="00D346AB">
      <w:pPr>
        <w:spacing w:line="360" w:lineRule="auto"/>
        <w:ind w:firstLine="567"/>
        <w:jc w:val="both"/>
        <w:rPr>
          <w:sz w:val="28"/>
          <w:szCs w:val="28"/>
        </w:rPr>
      </w:pPr>
      <w:r w:rsidRPr="006D5EE7">
        <w:rPr>
          <w:sz w:val="28"/>
          <w:szCs w:val="28"/>
        </w:rPr>
        <w:t xml:space="preserve">Одновременно необходимо учитывать изменение (уменьшение) </w:t>
      </w:r>
      <w:proofErr w:type="gramStart"/>
      <w:r w:rsidRPr="006D5EE7">
        <w:rPr>
          <w:sz w:val="28"/>
          <w:szCs w:val="28"/>
        </w:rPr>
        <w:t>в</w:t>
      </w:r>
      <w:proofErr w:type="gramEnd"/>
      <w:r w:rsidRPr="006D5EE7">
        <w:rPr>
          <w:sz w:val="28"/>
          <w:szCs w:val="28"/>
        </w:rPr>
        <w:t xml:space="preserve"> </w:t>
      </w:r>
    </w:p>
    <w:p w:rsidR="00D346AB" w:rsidRPr="006D5EE7" w:rsidRDefault="00D346AB" w:rsidP="00D346AB">
      <w:pPr>
        <w:spacing w:line="360" w:lineRule="auto"/>
        <w:jc w:val="both"/>
        <w:rPr>
          <w:sz w:val="28"/>
          <w:szCs w:val="28"/>
        </w:rPr>
      </w:pPr>
      <w:proofErr w:type="gramStart"/>
      <w:r w:rsidRPr="006D5EE7">
        <w:rPr>
          <w:sz w:val="28"/>
          <w:szCs w:val="28"/>
        </w:rPr>
        <w:t xml:space="preserve">балансах тепловой мощности  доли теплофикационных отборов турбин в составе ПГУ-ТЭЦ, величина которого должна быть нормативно обоснована (показатель альфа-ТЭЦ), а дефицит скомпенсирован эффективными источниками тепла, например, тепловыми насосами и пиковыми котельными. </w:t>
      </w:r>
      <w:proofErr w:type="gramEnd"/>
    </w:p>
    <w:p w:rsidR="00D346AB" w:rsidRPr="006D5EE7" w:rsidRDefault="00D346AB" w:rsidP="00D346AB">
      <w:pPr>
        <w:spacing w:line="360" w:lineRule="auto"/>
        <w:ind w:firstLine="567"/>
        <w:jc w:val="both"/>
        <w:rPr>
          <w:sz w:val="28"/>
          <w:szCs w:val="28"/>
        </w:rPr>
      </w:pPr>
      <w:r w:rsidRPr="006D5EE7">
        <w:rPr>
          <w:sz w:val="28"/>
          <w:szCs w:val="28"/>
        </w:rPr>
        <w:t xml:space="preserve">Важной задачей в области научно-технической политики должно стать </w:t>
      </w:r>
    </w:p>
    <w:p w:rsidR="00D346AB" w:rsidRPr="006D5EE7" w:rsidRDefault="00D346AB" w:rsidP="00D346AB">
      <w:pPr>
        <w:spacing w:line="360" w:lineRule="auto"/>
        <w:jc w:val="both"/>
        <w:rPr>
          <w:sz w:val="28"/>
          <w:szCs w:val="28"/>
        </w:rPr>
      </w:pPr>
      <w:r w:rsidRPr="006D5EE7">
        <w:rPr>
          <w:sz w:val="28"/>
          <w:szCs w:val="28"/>
        </w:rPr>
        <w:t xml:space="preserve">достижение целевых показателей технического уровня электроэнергетики, определенных проектом Энергетической стратегии, важнейшие из которых </w:t>
      </w:r>
    </w:p>
    <w:p w:rsidR="00D346AB" w:rsidRPr="00F3442A" w:rsidRDefault="00D346AB" w:rsidP="00D346AB">
      <w:pPr>
        <w:spacing w:line="360" w:lineRule="auto"/>
        <w:jc w:val="both"/>
        <w:rPr>
          <w:sz w:val="28"/>
          <w:szCs w:val="28"/>
        </w:rPr>
      </w:pPr>
      <w:proofErr w:type="gramStart"/>
      <w:r>
        <w:rPr>
          <w:sz w:val="28"/>
          <w:szCs w:val="28"/>
        </w:rPr>
        <w:t>приведены</w:t>
      </w:r>
      <w:proofErr w:type="gramEnd"/>
      <w:r>
        <w:rPr>
          <w:sz w:val="28"/>
          <w:szCs w:val="28"/>
        </w:rPr>
        <w:t xml:space="preserve"> в таблице 1.4.</w:t>
      </w:r>
    </w:p>
    <w:p w:rsidR="00D346AB" w:rsidRDefault="00D346AB" w:rsidP="00D346AB">
      <w:pPr>
        <w:spacing w:line="360" w:lineRule="auto"/>
        <w:ind w:firstLine="567"/>
        <w:rPr>
          <w:sz w:val="28"/>
          <w:szCs w:val="28"/>
        </w:rPr>
      </w:pPr>
      <w:r>
        <w:rPr>
          <w:sz w:val="28"/>
          <w:szCs w:val="28"/>
        </w:rPr>
        <w:t>Таблица 1.4</w:t>
      </w:r>
    </w:p>
    <w:p w:rsidR="00D346AB" w:rsidRDefault="00D346AB" w:rsidP="00D346AB">
      <w:pPr>
        <w:spacing w:line="360" w:lineRule="auto"/>
        <w:jc w:val="center"/>
        <w:rPr>
          <w:sz w:val="28"/>
          <w:szCs w:val="28"/>
        </w:rPr>
      </w:pPr>
      <w:r>
        <w:rPr>
          <w:sz w:val="28"/>
          <w:szCs w:val="28"/>
        </w:rPr>
        <w:t xml:space="preserve"> </w:t>
      </w:r>
      <w:r w:rsidRPr="006D5EE7">
        <w:rPr>
          <w:sz w:val="28"/>
          <w:szCs w:val="28"/>
        </w:rPr>
        <w:t xml:space="preserve"> Показатели техниче</w:t>
      </w:r>
      <w:r>
        <w:rPr>
          <w:sz w:val="28"/>
          <w:szCs w:val="28"/>
        </w:rPr>
        <w:t>ского уровня электроэнергетики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4671"/>
        <w:gridCol w:w="1418"/>
        <w:gridCol w:w="1436"/>
        <w:gridCol w:w="1383"/>
      </w:tblGrid>
      <w:tr w:rsidR="00D346AB" w:rsidRPr="00253F04" w:rsidTr="002D7C3C">
        <w:tc>
          <w:tcPr>
            <w:tcW w:w="540" w:type="dxa"/>
          </w:tcPr>
          <w:p w:rsidR="00D346AB" w:rsidRPr="00253F04" w:rsidRDefault="00D346AB" w:rsidP="002D7C3C">
            <w:pPr>
              <w:autoSpaceDE w:val="0"/>
              <w:autoSpaceDN w:val="0"/>
              <w:adjustRightInd w:val="0"/>
              <w:jc w:val="both"/>
              <w:rPr>
                <w:sz w:val="28"/>
                <w:szCs w:val="28"/>
              </w:rPr>
            </w:pPr>
            <w:r w:rsidRPr="00253F04">
              <w:rPr>
                <w:sz w:val="28"/>
                <w:szCs w:val="28"/>
              </w:rPr>
              <w:t xml:space="preserve">№ </w:t>
            </w:r>
            <w:proofErr w:type="gramStart"/>
            <w:r w:rsidRPr="00253F04">
              <w:rPr>
                <w:sz w:val="28"/>
                <w:szCs w:val="28"/>
              </w:rPr>
              <w:t>п</w:t>
            </w:r>
            <w:proofErr w:type="gramEnd"/>
            <w:r w:rsidRPr="00253F04">
              <w:rPr>
                <w:sz w:val="28"/>
                <w:szCs w:val="28"/>
              </w:rPr>
              <w:t>/п</w:t>
            </w:r>
          </w:p>
        </w:tc>
        <w:tc>
          <w:tcPr>
            <w:tcW w:w="4671" w:type="dxa"/>
          </w:tcPr>
          <w:p w:rsidR="00D346AB" w:rsidRPr="00253F04" w:rsidRDefault="00D346AB" w:rsidP="002D7C3C">
            <w:pPr>
              <w:autoSpaceDE w:val="0"/>
              <w:autoSpaceDN w:val="0"/>
              <w:adjustRightInd w:val="0"/>
              <w:jc w:val="both"/>
              <w:rPr>
                <w:sz w:val="28"/>
                <w:szCs w:val="28"/>
              </w:rPr>
            </w:pPr>
            <w:r w:rsidRPr="00253F04">
              <w:rPr>
                <w:sz w:val="28"/>
                <w:szCs w:val="28"/>
              </w:rPr>
              <w:t>Наименование показателей</w:t>
            </w:r>
          </w:p>
        </w:tc>
        <w:tc>
          <w:tcPr>
            <w:tcW w:w="1418" w:type="dxa"/>
          </w:tcPr>
          <w:p w:rsidR="00D346AB" w:rsidRPr="00253F04" w:rsidRDefault="00D346AB" w:rsidP="002D7C3C">
            <w:pPr>
              <w:autoSpaceDE w:val="0"/>
              <w:autoSpaceDN w:val="0"/>
              <w:adjustRightInd w:val="0"/>
              <w:jc w:val="center"/>
              <w:rPr>
                <w:sz w:val="28"/>
                <w:szCs w:val="28"/>
              </w:rPr>
            </w:pPr>
            <w:r w:rsidRPr="00253F04">
              <w:rPr>
                <w:sz w:val="28"/>
                <w:szCs w:val="28"/>
              </w:rPr>
              <w:t>1 этап (2010-2015 гг.)</w:t>
            </w:r>
          </w:p>
        </w:tc>
        <w:tc>
          <w:tcPr>
            <w:tcW w:w="1436" w:type="dxa"/>
          </w:tcPr>
          <w:p w:rsidR="00D346AB" w:rsidRPr="00253F04" w:rsidRDefault="00D346AB" w:rsidP="002D7C3C">
            <w:pPr>
              <w:autoSpaceDE w:val="0"/>
              <w:autoSpaceDN w:val="0"/>
              <w:adjustRightInd w:val="0"/>
              <w:jc w:val="center"/>
              <w:rPr>
                <w:sz w:val="28"/>
                <w:szCs w:val="28"/>
              </w:rPr>
            </w:pPr>
            <w:r w:rsidRPr="00253F04">
              <w:rPr>
                <w:sz w:val="28"/>
                <w:szCs w:val="28"/>
              </w:rPr>
              <w:t>2 этап (2016-2020 гг.)</w:t>
            </w:r>
          </w:p>
        </w:tc>
        <w:tc>
          <w:tcPr>
            <w:tcW w:w="1383" w:type="dxa"/>
          </w:tcPr>
          <w:p w:rsidR="00D346AB" w:rsidRPr="00253F04" w:rsidRDefault="00D346AB" w:rsidP="002D7C3C">
            <w:pPr>
              <w:autoSpaceDE w:val="0"/>
              <w:autoSpaceDN w:val="0"/>
              <w:adjustRightInd w:val="0"/>
              <w:jc w:val="center"/>
              <w:rPr>
                <w:sz w:val="28"/>
                <w:szCs w:val="28"/>
              </w:rPr>
            </w:pPr>
            <w:r w:rsidRPr="00253F04">
              <w:rPr>
                <w:sz w:val="28"/>
                <w:szCs w:val="28"/>
              </w:rPr>
              <w:t>3 этап (2021-2030 гг.)</w:t>
            </w:r>
          </w:p>
        </w:tc>
      </w:tr>
      <w:tr w:rsidR="00D346AB" w:rsidRPr="00253F04" w:rsidTr="002D7C3C">
        <w:tc>
          <w:tcPr>
            <w:tcW w:w="540" w:type="dxa"/>
          </w:tcPr>
          <w:p w:rsidR="00D346AB" w:rsidRPr="00253F04" w:rsidRDefault="00D346AB" w:rsidP="002D7C3C">
            <w:pPr>
              <w:autoSpaceDE w:val="0"/>
              <w:autoSpaceDN w:val="0"/>
              <w:adjustRightInd w:val="0"/>
              <w:jc w:val="both"/>
              <w:rPr>
                <w:sz w:val="28"/>
                <w:szCs w:val="28"/>
              </w:rPr>
            </w:pPr>
            <w:r w:rsidRPr="00253F04">
              <w:rPr>
                <w:sz w:val="28"/>
                <w:szCs w:val="28"/>
              </w:rPr>
              <w:t>1</w:t>
            </w:r>
          </w:p>
        </w:tc>
        <w:tc>
          <w:tcPr>
            <w:tcW w:w="4671" w:type="dxa"/>
          </w:tcPr>
          <w:p w:rsidR="00D346AB" w:rsidRPr="00253F04" w:rsidRDefault="00D346AB" w:rsidP="002D7C3C">
            <w:pPr>
              <w:autoSpaceDE w:val="0"/>
              <w:autoSpaceDN w:val="0"/>
              <w:adjustRightInd w:val="0"/>
              <w:jc w:val="both"/>
              <w:rPr>
                <w:sz w:val="28"/>
                <w:szCs w:val="28"/>
              </w:rPr>
            </w:pPr>
            <w:r w:rsidRPr="00253F04">
              <w:rPr>
                <w:sz w:val="28"/>
                <w:szCs w:val="28"/>
              </w:rPr>
              <w:t xml:space="preserve">Эффективность </w:t>
            </w:r>
            <w:proofErr w:type="gramStart"/>
            <w:r w:rsidRPr="00253F04">
              <w:rPr>
                <w:sz w:val="28"/>
                <w:szCs w:val="28"/>
              </w:rPr>
              <w:t>топливо-использования</w:t>
            </w:r>
            <w:proofErr w:type="gramEnd"/>
            <w:r w:rsidRPr="00253F04">
              <w:rPr>
                <w:sz w:val="28"/>
                <w:szCs w:val="28"/>
              </w:rPr>
              <w:t>, наилучший термический КПД, %:</w:t>
            </w:r>
          </w:p>
          <w:p w:rsidR="00D346AB" w:rsidRPr="00253F04" w:rsidRDefault="00D346AB" w:rsidP="002D7C3C">
            <w:pPr>
              <w:autoSpaceDE w:val="0"/>
              <w:autoSpaceDN w:val="0"/>
              <w:adjustRightInd w:val="0"/>
              <w:jc w:val="both"/>
              <w:rPr>
                <w:sz w:val="28"/>
                <w:szCs w:val="28"/>
              </w:rPr>
            </w:pPr>
            <w:r w:rsidRPr="00253F04">
              <w:rPr>
                <w:sz w:val="28"/>
                <w:szCs w:val="28"/>
              </w:rPr>
              <w:t>- ТЭС на газе (ПГУ);</w:t>
            </w:r>
          </w:p>
          <w:p w:rsidR="00D346AB" w:rsidRPr="00253F04" w:rsidRDefault="00D346AB" w:rsidP="002D7C3C">
            <w:pPr>
              <w:autoSpaceDE w:val="0"/>
              <w:autoSpaceDN w:val="0"/>
              <w:adjustRightInd w:val="0"/>
              <w:jc w:val="both"/>
              <w:rPr>
                <w:sz w:val="28"/>
                <w:szCs w:val="28"/>
              </w:rPr>
            </w:pPr>
            <w:r w:rsidRPr="00253F04">
              <w:rPr>
                <w:sz w:val="28"/>
                <w:szCs w:val="28"/>
              </w:rPr>
              <w:t>-ТЭС на твердом топливе;</w:t>
            </w:r>
          </w:p>
          <w:p w:rsidR="00D346AB" w:rsidRPr="00253F04" w:rsidRDefault="00D346AB" w:rsidP="002D7C3C">
            <w:pPr>
              <w:autoSpaceDE w:val="0"/>
              <w:autoSpaceDN w:val="0"/>
              <w:adjustRightInd w:val="0"/>
              <w:jc w:val="both"/>
              <w:rPr>
                <w:sz w:val="28"/>
                <w:szCs w:val="28"/>
              </w:rPr>
            </w:pPr>
            <w:r w:rsidRPr="00253F04">
              <w:rPr>
                <w:sz w:val="28"/>
                <w:szCs w:val="28"/>
              </w:rPr>
              <w:t>-АЭС;</w:t>
            </w:r>
          </w:p>
        </w:tc>
        <w:tc>
          <w:tcPr>
            <w:tcW w:w="1418" w:type="dxa"/>
          </w:tcPr>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r w:rsidRPr="00253F04">
              <w:rPr>
                <w:sz w:val="28"/>
                <w:szCs w:val="28"/>
              </w:rPr>
              <w:t>57</w:t>
            </w:r>
          </w:p>
          <w:p w:rsidR="00D346AB" w:rsidRPr="00253F04" w:rsidRDefault="00D346AB" w:rsidP="002D7C3C">
            <w:pPr>
              <w:autoSpaceDE w:val="0"/>
              <w:autoSpaceDN w:val="0"/>
              <w:adjustRightInd w:val="0"/>
              <w:jc w:val="center"/>
              <w:rPr>
                <w:sz w:val="28"/>
                <w:szCs w:val="28"/>
              </w:rPr>
            </w:pPr>
            <w:r w:rsidRPr="00253F04">
              <w:rPr>
                <w:sz w:val="28"/>
                <w:szCs w:val="28"/>
              </w:rPr>
              <w:t>44</w:t>
            </w:r>
          </w:p>
          <w:p w:rsidR="00D346AB" w:rsidRPr="00253F04" w:rsidRDefault="00D346AB" w:rsidP="002D7C3C">
            <w:pPr>
              <w:autoSpaceDE w:val="0"/>
              <w:autoSpaceDN w:val="0"/>
              <w:adjustRightInd w:val="0"/>
              <w:jc w:val="center"/>
              <w:rPr>
                <w:sz w:val="28"/>
                <w:szCs w:val="28"/>
              </w:rPr>
            </w:pPr>
            <w:r w:rsidRPr="00253F04">
              <w:rPr>
                <w:sz w:val="28"/>
                <w:szCs w:val="28"/>
              </w:rPr>
              <w:t>32</w:t>
            </w:r>
          </w:p>
        </w:tc>
        <w:tc>
          <w:tcPr>
            <w:tcW w:w="1436" w:type="dxa"/>
          </w:tcPr>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r w:rsidRPr="00253F04">
              <w:rPr>
                <w:sz w:val="28"/>
                <w:szCs w:val="28"/>
              </w:rPr>
              <w:t>60</w:t>
            </w:r>
          </w:p>
          <w:p w:rsidR="00D346AB" w:rsidRPr="00253F04" w:rsidRDefault="00D346AB" w:rsidP="002D7C3C">
            <w:pPr>
              <w:autoSpaceDE w:val="0"/>
              <w:autoSpaceDN w:val="0"/>
              <w:adjustRightInd w:val="0"/>
              <w:jc w:val="center"/>
              <w:rPr>
                <w:sz w:val="28"/>
                <w:szCs w:val="28"/>
              </w:rPr>
            </w:pPr>
            <w:r w:rsidRPr="00253F04">
              <w:rPr>
                <w:sz w:val="28"/>
                <w:szCs w:val="28"/>
              </w:rPr>
              <w:t>50</w:t>
            </w:r>
          </w:p>
          <w:p w:rsidR="00D346AB" w:rsidRPr="00253F04" w:rsidRDefault="00D346AB" w:rsidP="002D7C3C">
            <w:pPr>
              <w:autoSpaceDE w:val="0"/>
              <w:autoSpaceDN w:val="0"/>
              <w:adjustRightInd w:val="0"/>
              <w:jc w:val="center"/>
              <w:rPr>
                <w:sz w:val="28"/>
                <w:szCs w:val="28"/>
              </w:rPr>
            </w:pPr>
            <w:r w:rsidRPr="00253F04">
              <w:rPr>
                <w:sz w:val="28"/>
                <w:szCs w:val="28"/>
              </w:rPr>
              <w:t>34</w:t>
            </w:r>
          </w:p>
        </w:tc>
        <w:tc>
          <w:tcPr>
            <w:tcW w:w="1383" w:type="dxa"/>
          </w:tcPr>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r w:rsidRPr="00253F04">
              <w:rPr>
                <w:sz w:val="28"/>
                <w:szCs w:val="28"/>
              </w:rPr>
              <w:t>68</w:t>
            </w:r>
          </w:p>
          <w:p w:rsidR="00D346AB" w:rsidRPr="00253F04" w:rsidRDefault="00D346AB" w:rsidP="002D7C3C">
            <w:pPr>
              <w:autoSpaceDE w:val="0"/>
              <w:autoSpaceDN w:val="0"/>
              <w:adjustRightInd w:val="0"/>
              <w:jc w:val="center"/>
              <w:rPr>
                <w:sz w:val="28"/>
                <w:szCs w:val="28"/>
              </w:rPr>
            </w:pPr>
            <w:r w:rsidRPr="00253F04">
              <w:rPr>
                <w:sz w:val="28"/>
                <w:szCs w:val="28"/>
              </w:rPr>
              <w:t>60</w:t>
            </w:r>
          </w:p>
          <w:p w:rsidR="00D346AB" w:rsidRPr="00253F04" w:rsidRDefault="00D346AB" w:rsidP="002D7C3C">
            <w:pPr>
              <w:autoSpaceDE w:val="0"/>
              <w:autoSpaceDN w:val="0"/>
              <w:adjustRightInd w:val="0"/>
              <w:jc w:val="center"/>
              <w:rPr>
                <w:sz w:val="28"/>
                <w:szCs w:val="28"/>
              </w:rPr>
            </w:pPr>
            <w:r w:rsidRPr="00253F04">
              <w:rPr>
                <w:sz w:val="28"/>
                <w:szCs w:val="28"/>
              </w:rPr>
              <w:t>36</w:t>
            </w:r>
          </w:p>
        </w:tc>
      </w:tr>
      <w:tr w:rsidR="00D346AB" w:rsidRPr="00253F04" w:rsidTr="002D7C3C">
        <w:tc>
          <w:tcPr>
            <w:tcW w:w="540" w:type="dxa"/>
          </w:tcPr>
          <w:p w:rsidR="00D346AB" w:rsidRPr="00253F04" w:rsidRDefault="00D346AB" w:rsidP="002D7C3C">
            <w:pPr>
              <w:autoSpaceDE w:val="0"/>
              <w:autoSpaceDN w:val="0"/>
              <w:adjustRightInd w:val="0"/>
              <w:jc w:val="both"/>
              <w:rPr>
                <w:sz w:val="28"/>
                <w:szCs w:val="28"/>
              </w:rPr>
            </w:pPr>
            <w:r w:rsidRPr="00253F04">
              <w:rPr>
                <w:sz w:val="28"/>
                <w:szCs w:val="28"/>
              </w:rPr>
              <w:t>2</w:t>
            </w:r>
          </w:p>
        </w:tc>
        <w:tc>
          <w:tcPr>
            <w:tcW w:w="4671" w:type="dxa"/>
          </w:tcPr>
          <w:p w:rsidR="00D346AB" w:rsidRPr="00253F04" w:rsidRDefault="00D346AB" w:rsidP="002D7C3C">
            <w:pPr>
              <w:autoSpaceDE w:val="0"/>
              <w:autoSpaceDN w:val="0"/>
              <w:adjustRightInd w:val="0"/>
              <w:jc w:val="both"/>
              <w:rPr>
                <w:sz w:val="28"/>
                <w:szCs w:val="28"/>
              </w:rPr>
            </w:pPr>
            <w:r w:rsidRPr="00253F04">
              <w:rPr>
                <w:sz w:val="28"/>
                <w:szCs w:val="28"/>
              </w:rPr>
              <w:t>Средний эксплуатационный удельный расход топлива на отпуск электроэнергии от ТЭС:</w:t>
            </w:r>
          </w:p>
          <w:p w:rsidR="00D346AB" w:rsidRPr="00253F04" w:rsidRDefault="00D346AB" w:rsidP="002D7C3C">
            <w:pPr>
              <w:autoSpaceDE w:val="0"/>
              <w:autoSpaceDN w:val="0"/>
              <w:adjustRightInd w:val="0"/>
              <w:jc w:val="both"/>
              <w:rPr>
                <w:sz w:val="28"/>
                <w:szCs w:val="28"/>
              </w:rPr>
            </w:pPr>
            <w:r w:rsidRPr="00253F04">
              <w:rPr>
                <w:sz w:val="28"/>
                <w:szCs w:val="28"/>
              </w:rPr>
              <w:t>-</w:t>
            </w:r>
            <w:proofErr w:type="gramStart"/>
            <w:r w:rsidRPr="00253F04">
              <w:rPr>
                <w:sz w:val="28"/>
                <w:szCs w:val="28"/>
              </w:rPr>
              <w:t>г</w:t>
            </w:r>
            <w:proofErr w:type="gramEnd"/>
            <w:r w:rsidRPr="00253F04">
              <w:rPr>
                <w:sz w:val="28"/>
                <w:szCs w:val="28"/>
              </w:rPr>
              <w:t xml:space="preserve"> у.т./кВтч, (% к уровню </w:t>
            </w:r>
            <w:smartTag w:uri="urn:schemas-microsoft-com:office:smarttags" w:element="metricconverter">
              <w:smartTagPr>
                <w:attr w:name="ProductID" w:val="2005 г"/>
              </w:smartTagPr>
              <w:r w:rsidRPr="00253F04">
                <w:rPr>
                  <w:sz w:val="28"/>
                  <w:szCs w:val="28"/>
                </w:rPr>
                <w:t>2005 г</w:t>
              </w:r>
            </w:smartTag>
            <w:r w:rsidRPr="00253F04">
              <w:rPr>
                <w:sz w:val="28"/>
                <w:szCs w:val="28"/>
              </w:rPr>
              <w:t>.);</w:t>
            </w:r>
          </w:p>
        </w:tc>
        <w:tc>
          <w:tcPr>
            <w:tcW w:w="1418" w:type="dxa"/>
          </w:tcPr>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r w:rsidRPr="00253F04">
              <w:rPr>
                <w:sz w:val="28"/>
                <w:szCs w:val="28"/>
              </w:rPr>
              <w:t>До 315 (94%)</w:t>
            </w:r>
          </w:p>
        </w:tc>
        <w:tc>
          <w:tcPr>
            <w:tcW w:w="1436" w:type="dxa"/>
          </w:tcPr>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r w:rsidRPr="00253F04">
              <w:rPr>
                <w:sz w:val="28"/>
                <w:szCs w:val="28"/>
              </w:rPr>
              <w:t>До 300 (90%)</w:t>
            </w:r>
          </w:p>
        </w:tc>
        <w:tc>
          <w:tcPr>
            <w:tcW w:w="1383" w:type="dxa"/>
          </w:tcPr>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r w:rsidRPr="00253F04">
              <w:rPr>
                <w:sz w:val="28"/>
                <w:szCs w:val="28"/>
              </w:rPr>
              <w:t>До 270 (81%)</w:t>
            </w:r>
          </w:p>
        </w:tc>
      </w:tr>
      <w:tr w:rsidR="00D346AB" w:rsidRPr="00253F04" w:rsidTr="002D7C3C">
        <w:tc>
          <w:tcPr>
            <w:tcW w:w="540" w:type="dxa"/>
          </w:tcPr>
          <w:p w:rsidR="00D346AB" w:rsidRPr="00253F04" w:rsidRDefault="00D346AB" w:rsidP="002D7C3C">
            <w:pPr>
              <w:autoSpaceDE w:val="0"/>
              <w:autoSpaceDN w:val="0"/>
              <w:adjustRightInd w:val="0"/>
              <w:jc w:val="both"/>
              <w:rPr>
                <w:sz w:val="28"/>
                <w:szCs w:val="28"/>
              </w:rPr>
            </w:pPr>
            <w:r w:rsidRPr="00253F04">
              <w:rPr>
                <w:sz w:val="28"/>
                <w:szCs w:val="28"/>
              </w:rPr>
              <w:t>3</w:t>
            </w:r>
          </w:p>
        </w:tc>
        <w:tc>
          <w:tcPr>
            <w:tcW w:w="4671" w:type="dxa"/>
          </w:tcPr>
          <w:p w:rsidR="00D346AB" w:rsidRPr="00253F04" w:rsidRDefault="00D346AB" w:rsidP="002D7C3C">
            <w:pPr>
              <w:autoSpaceDE w:val="0"/>
              <w:autoSpaceDN w:val="0"/>
              <w:adjustRightInd w:val="0"/>
              <w:jc w:val="both"/>
              <w:rPr>
                <w:sz w:val="28"/>
                <w:szCs w:val="28"/>
              </w:rPr>
            </w:pPr>
            <w:r w:rsidRPr="00253F04">
              <w:rPr>
                <w:sz w:val="28"/>
                <w:szCs w:val="28"/>
              </w:rPr>
              <w:t>Потери в электрических сетях, % от отпуска электроэнергии в сеть;</w:t>
            </w:r>
          </w:p>
        </w:tc>
        <w:tc>
          <w:tcPr>
            <w:tcW w:w="1418" w:type="dxa"/>
          </w:tcPr>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r w:rsidRPr="00253F04">
              <w:rPr>
                <w:sz w:val="28"/>
                <w:szCs w:val="28"/>
              </w:rPr>
              <w:t>До 12</w:t>
            </w:r>
          </w:p>
        </w:tc>
        <w:tc>
          <w:tcPr>
            <w:tcW w:w="1436" w:type="dxa"/>
          </w:tcPr>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r w:rsidRPr="00253F04">
              <w:rPr>
                <w:sz w:val="28"/>
                <w:szCs w:val="28"/>
              </w:rPr>
              <w:t>До 10</w:t>
            </w:r>
          </w:p>
        </w:tc>
        <w:tc>
          <w:tcPr>
            <w:tcW w:w="1383" w:type="dxa"/>
          </w:tcPr>
          <w:p w:rsidR="00D346AB" w:rsidRPr="00253F04" w:rsidRDefault="00D346AB" w:rsidP="002D7C3C">
            <w:pPr>
              <w:autoSpaceDE w:val="0"/>
              <w:autoSpaceDN w:val="0"/>
              <w:adjustRightInd w:val="0"/>
              <w:jc w:val="center"/>
              <w:rPr>
                <w:sz w:val="28"/>
                <w:szCs w:val="28"/>
              </w:rPr>
            </w:pPr>
          </w:p>
          <w:p w:rsidR="00D346AB" w:rsidRPr="00253F04" w:rsidRDefault="00D346AB" w:rsidP="002D7C3C">
            <w:pPr>
              <w:autoSpaceDE w:val="0"/>
              <w:autoSpaceDN w:val="0"/>
              <w:adjustRightInd w:val="0"/>
              <w:jc w:val="center"/>
              <w:rPr>
                <w:sz w:val="28"/>
                <w:szCs w:val="28"/>
              </w:rPr>
            </w:pPr>
            <w:r w:rsidRPr="00253F04">
              <w:rPr>
                <w:sz w:val="28"/>
                <w:szCs w:val="28"/>
              </w:rPr>
              <w:t>До 8</w:t>
            </w:r>
          </w:p>
        </w:tc>
      </w:tr>
    </w:tbl>
    <w:p w:rsidR="00D346AB" w:rsidRPr="00253F04" w:rsidRDefault="00D346AB" w:rsidP="00D346AB">
      <w:pPr>
        <w:autoSpaceDE w:val="0"/>
        <w:autoSpaceDN w:val="0"/>
        <w:adjustRightInd w:val="0"/>
        <w:spacing w:line="360" w:lineRule="auto"/>
        <w:jc w:val="both"/>
        <w:rPr>
          <w:sz w:val="28"/>
          <w:szCs w:val="28"/>
          <w:lang w:val="en-US"/>
        </w:rPr>
      </w:pPr>
    </w:p>
    <w:p w:rsidR="00D346AB" w:rsidRPr="006D5EE7" w:rsidRDefault="00D346AB" w:rsidP="00D346AB">
      <w:pPr>
        <w:spacing w:line="360" w:lineRule="auto"/>
        <w:ind w:firstLine="567"/>
        <w:jc w:val="both"/>
        <w:rPr>
          <w:sz w:val="28"/>
          <w:szCs w:val="28"/>
        </w:rPr>
      </w:pPr>
      <w:r w:rsidRPr="006D5EE7">
        <w:rPr>
          <w:sz w:val="28"/>
          <w:szCs w:val="28"/>
        </w:rPr>
        <w:lastRenderedPageBreak/>
        <w:t>Для реа</w:t>
      </w:r>
      <w:r>
        <w:rPr>
          <w:sz w:val="28"/>
          <w:szCs w:val="28"/>
        </w:rPr>
        <w:t xml:space="preserve">лизации приведенных в таблице </w:t>
      </w:r>
      <w:r w:rsidRPr="006D5EE7">
        <w:rPr>
          <w:sz w:val="28"/>
          <w:szCs w:val="28"/>
        </w:rPr>
        <w:t>1</w:t>
      </w:r>
      <w:r>
        <w:rPr>
          <w:sz w:val="28"/>
          <w:szCs w:val="28"/>
        </w:rPr>
        <w:t>.4</w:t>
      </w:r>
      <w:r w:rsidRPr="006D5EE7">
        <w:rPr>
          <w:sz w:val="28"/>
          <w:szCs w:val="28"/>
        </w:rPr>
        <w:t xml:space="preserve"> перспективных показателей </w:t>
      </w:r>
    </w:p>
    <w:p w:rsidR="00D346AB" w:rsidRPr="006D5EE7" w:rsidRDefault="00D346AB" w:rsidP="00D346AB">
      <w:pPr>
        <w:spacing w:line="360" w:lineRule="auto"/>
        <w:jc w:val="both"/>
        <w:rPr>
          <w:sz w:val="28"/>
          <w:szCs w:val="28"/>
        </w:rPr>
      </w:pPr>
      <w:r w:rsidRPr="006D5EE7">
        <w:rPr>
          <w:sz w:val="28"/>
          <w:szCs w:val="28"/>
        </w:rPr>
        <w:t xml:space="preserve">технического  уровня  необходимо  в  предстоящие  годы  выполнить крупномасштабные работы по освоению новых технологий во всех секторах </w:t>
      </w:r>
    </w:p>
    <w:p w:rsidR="00D346AB" w:rsidRPr="006D5EE7" w:rsidRDefault="00D346AB" w:rsidP="00D346AB">
      <w:pPr>
        <w:spacing w:line="360" w:lineRule="auto"/>
        <w:jc w:val="both"/>
        <w:rPr>
          <w:sz w:val="28"/>
          <w:szCs w:val="28"/>
        </w:rPr>
      </w:pPr>
      <w:r w:rsidRPr="006D5EE7">
        <w:rPr>
          <w:sz w:val="28"/>
          <w:szCs w:val="28"/>
        </w:rPr>
        <w:t>электроэнергетики и обеспечить их широкое промышленное внедрение при новом строительстве и техническом перевооружении энергообъектов.</w:t>
      </w:r>
    </w:p>
    <w:p w:rsidR="00D346AB" w:rsidRDefault="00D346AB" w:rsidP="00D346AB">
      <w:pPr>
        <w:spacing w:line="360" w:lineRule="auto"/>
        <w:ind w:firstLine="567"/>
        <w:jc w:val="both"/>
        <w:rPr>
          <w:sz w:val="28"/>
          <w:szCs w:val="28"/>
        </w:rPr>
      </w:pPr>
      <w:r w:rsidRPr="006D5EE7">
        <w:rPr>
          <w:sz w:val="28"/>
          <w:szCs w:val="28"/>
        </w:rPr>
        <w:t xml:space="preserve">В предстоящие годы должны быть освоены на стадии демонстрационных проектов и подготовлены к внедрению на последующих этапах следующие технологии, которые необходимо учитывать при </w:t>
      </w:r>
    </w:p>
    <w:p w:rsidR="00D346AB" w:rsidRPr="006D5EE7" w:rsidRDefault="00D346AB" w:rsidP="00D346AB">
      <w:pPr>
        <w:spacing w:line="360" w:lineRule="auto"/>
        <w:jc w:val="both"/>
        <w:rPr>
          <w:sz w:val="28"/>
          <w:szCs w:val="28"/>
        </w:rPr>
      </w:pPr>
      <w:r w:rsidRPr="006D5EE7">
        <w:rPr>
          <w:sz w:val="28"/>
          <w:szCs w:val="28"/>
        </w:rPr>
        <w:t>подготовке предложений по вводам генерирующих мощностей:</w:t>
      </w:r>
    </w:p>
    <w:p w:rsidR="00D346AB" w:rsidRPr="006D5EE7" w:rsidRDefault="00D346AB" w:rsidP="00D346AB">
      <w:pPr>
        <w:spacing w:line="360" w:lineRule="auto"/>
        <w:jc w:val="both"/>
        <w:rPr>
          <w:sz w:val="28"/>
          <w:szCs w:val="28"/>
        </w:rPr>
      </w:pPr>
      <w:r w:rsidRPr="006D5EE7">
        <w:rPr>
          <w:sz w:val="28"/>
          <w:szCs w:val="28"/>
        </w:rPr>
        <w:t>в теплоэнергетике:</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отечественные ГТУ в широком диапазоне мощности (65—350 МВт), одновальные и многовальные парогазовые установки на их основе с термическим КПД до 60%;</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экологически чистые угольные технологии на основе газификации (КПД до 50%), циркулирующего кипящего слоя и пылевидного сжигания твёрдого топлива в энергоустановках на суперсверхкритические параметры пара с термическим КПД 45,0%;</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высокоэффективные гибридные ПГУ на природном газе (КПД 70%) и ПГУ с внутрицикловой газификацией угля (КПД 60%) с блоками предвключённых </w:t>
      </w:r>
    </w:p>
    <w:p w:rsidR="00D346AB" w:rsidRPr="006D5EE7" w:rsidRDefault="00D346AB" w:rsidP="00D346AB">
      <w:pPr>
        <w:spacing w:line="360" w:lineRule="auto"/>
        <w:jc w:val="both"/>
        <w:rPr>
          <w:sz w:val="28"/>
          <w:szCs w:val="28"/>
        </w:rPr>
      </w:pPr>
      <w:r w:rsidRPr="006D5EE7">
        <w:rPr>
          <w:sz w:val="28"/>
          <w:szCs w:val="28"/>
        </w:rPr>
        <w:t xml:space="preserve">батарей топливных элементов и ТЭС на их основе и близкими к нулевым выбросами вредных веществ, включая двуокись углерода (в период до </w:t>
      </w:r>
      <w:smartTag w:uri="urn:schemas-microsoft-com:office:smarttags" w:element="metricconverter">
        <w:smartTagPr>
          <w:attr w:name="ProductID" w:val="2020 г"/>
        </w:smartTagPr>
        <w:r w:rsidRPr="006D5EE7">
          <w:rPr>
            <w:sz w:val="28"/>
            <w:szCs w:val="28"/>
          </w:rPr>
          <w:t>2020 г</w:t>
        </w:r>
      </w:smartTag>
      <w:r w:rsidRPr="006D5EE7">
        <w:rPr>
          <w:sz w:val="28"/>
          <w:szCs w:val="28"/>
        </w:rPr>
        <w:t>.);</w:t>
      </w:r>
    </w:p>
    <w:p w:rsidR="00D346AB" w:rsidRPr="006D5EE7" w:rsidRDefault="00D346AB" w:rsidP="00D346AB">
      <w:pPr>
        <w:spacing w:line="360" w:lineRule="auto"/>
        <w:jc w:val="both"/>
        <w:rPr>
          <w:sz w:val="28"/>
          <w:szCs w:val="28"/>
        </w:rPr>
      </w:pPr>
      <w:r w:rsidRPr="006D5EE7">
        <w:rPr>
          <w:sz w:val="28"/>
          <w:szCs w:val="28"/>
        </w:rPr>
        <w:t>в теплоснабжении:</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модульные одновальные ПГУ-ТЭЦ мощностью 40—100—170 МВт и удельной выработкой на тепловом потреблении 1200—1500 кВтч/Гкал для </w:t>
      </w:r>
    </w:p>
    <w:p w:rsidR="00D346AB" w:rsidRPr="006D5EE7" w:rsidRDefault="00D346AB" w:rsidP="00D346AB">
      <w:pPr>
        <w:spacing w:line="360" w:lineRule="auto"/>
        <w:jc w:val="both"/>
        <w:rPr>
          <w:sz w:val="28"/>
          <w:szCs w:val="28"/>
        </w:rPr>
      </w:pPr>
      <w:r w:rsidRPr="006D5EE7">
        <w:rPr>
          <w:sz w:val="28"/>
          <w:szCs w:val="28"/>
        </w:rPr>
        <w:t xml:space="preserve">технического  перевооружения  действующих,  строительства  новых теплоэлектроцентралей и последовательного сокращения котельных в крупных городах и муниципальных образованиях; </w:t>
      </w:r>
    </w:p>
    <w:p w:rsidR="00D346AB" w:rsidRPr="006D5EE7" w:rsidRDefault="00D346AB" w:rsidP="00D346AB">
      <w:pPr>
        <w:spacing w:line="360" w:lineRule="auto"/>
        <w:jc w:val="both"/>
        <w:rPr>
          <w:sz w:val="28"/>
          <w:szCs w:val="28"/>
        </w:rPr>
      </w:pPr>
      <w:r>
        <w:rPr>
          <w:sz w:val="28"/>
          <w:szCs w:val="28"/>
        </w:rPr>
        <w:lastRenderedPageBreak/>
        <w:t>-</w:t>
      </w:r>
      <w:r w:rsidRPr="006D5EE7">
        <w:rPr>
          <w:sz w:val="28"/>
          <w:szCs w:val="28"/>
        </w:rPr>
        <w:t xml:space="preserve"> тепловые насосы и типовые технические решения по использованию возобновляемых источников низкопотенциального тепла с коэффициентом преобразования 4—6 в системах теплоснабжения, а также для холодоснабжения (тригенерация) в крупных городах и муниципальных образованиях; 102</w:t>
      </w:r>
    </w:p>
    <w:p w:rsidR="00D346AB" w:rsidRDefault="00D346AB" w:rsidP="00D346AB">
      <w:pPr>
        <w:spacing w:line="360" w:lineRule="auto"/>
        <w:jc w:val="both"/>
        <w:rPr>
          <w:sz w:val="28"/>
          <w:szCs w:val="28"/>
        </w:rPr>
      </w:pPr>
      <w:r>
        <w:rPr>
          <w:sz w:val="28"/>
          <w:szCs w:val="28"/>
        </w:rPr>
        <w:t>-</w:t>
      </w:r>
      <w:r w:rsidRPr="006D5EE7">
        <w:rPr>
          <w:sz w:val="28"/>
          <w:szCs w:val="28"/>
        </w:rPr>
        <w:t xml:space="preserve"> телекоммуникационные  IT-системы  централизованного технологического управления системами теплоснабжения и другие;</w:t>
      </w:r>
    </w:p>
    <w:p w:rsidR="00D346AB" w:rsidRPr="006D5EE7" w:rsidRDefault="00D346AB" w:rsidP="00D346AB">
      <w:pPr>
        <w:spacing w:line="360" w:lineRule="auto"/>
        <w:jc w:val="both"/>
        <w:rPr>
          <w:sz w:val="28"/>
          <w:szCs w:val="28"/>
        </w:rPr>
      </w:pPr>
      <w:r w:rsidRPr="006D5EE7">
        <w:rPr>
          <w:sz w:val="28"/>
          <w:szCs w:val="28"/>
        </w:rPr>
        <w:t>в гидроэнергетике:</w:t>
      </w:r>
    </w:p>
    <w:p w:rsidR="00D346AB" w:rsidRDefault="00D346AB" w:rsidP="00D346AB">
      <w:pPr>
        <w:spacing w:line="360" w:lineRule="auto"/>
        <w:jc w:val="both"/>
        <w:rPr>
          <w:sz w:val="28"/>
          <w:szCs w:val="28"/>
        </w:rPr>
      </w:pPr>
      <w:r>
        <w:rPr>
          <w:sz w:val="28"/>
          <w:szCs w:val="28"/>
        </w:rPr>
        <w:t>-</w:t>
      </w:r>
      <w:r w:rsidRPr="006D5EE7">
        <w:rPr>
          <w:sz w:val="28"/>
          <w:szCs w:val="28"/>
        </w:rPr>
        <w:t xml:space="preserve"> экологически чистое силовое оборудования для гидроагрегатов крупных </w:t>
      </w:r>
    </w:p>
    <w:p w:rsidR="00D346AB" w:rsidRPr="006D5EE7" w:rsidRDefault="00D346AB" w:rsidP="00D346AB">
      <w:pPr>
        <w:spacing w:line="360" w:lineRule="auto"/>
        <w:jc w:val="both"/>
        <w:rPr>
          <w:sz w:val="28"/>
          <w:szCs w:val="28"/>
        </w:rPr>
      </w:pPr>
      <w:r w:rsidRPr="006D5EE7">
        <w:rPr>
          <w:sz w:val="28"/>
          <w:szCs w:val="28"/>
        </w:rPr>
        <w:t>высоконапорных ГЭС единичной мощностью 1000 МВт, обратимые гидроагрегаты ГАЭС с переменной скоростью вращения единичной мощностью 250—350 МВт, гидроагрегаты для приливных электростанций (ПЭС) и средства их сооружения с помощью наплавных блоков;</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многофункциональные комплексные АСУ ТП и централизованные системы контроля безопасности напорных сооружений ГЭС и каскадов ГЭС, обеспечивающих их работу без постоянного присутствия эксплуатационного </w:t>
      </w:r>
    </w:p>
    <w:p w:rsidR="00D346AB" w:rsidRPr="006D5EE7" w:rsidRDefault="00D346AB" w:rsidP="00D346AB">
      <w:pPr>
        <w:spacing w:line="360" w:lineRule="auto"/>
        <w:jc w:val="both"/>
        <w:rPr>
          <w:sz w:val="28"/>
          <w:szCs w:val="28"/>
        </w:rPr>
      </w:pPr>
      <w:r w:rsidRPr="006D5EE7">
        <w:rPr>
          <w:sz w:val="28"/>
          <w:szCs w:val="28"/>
        </w:rPr>
        <w:t>персонала;</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экологически чистое силовое гидроэнергетическое оборудование, системы регулирования и автоматического управления для модернизации и реконструкции действующих ГЭС;</w:t>
      </w:r>
    </w:p>
    <w:p w:rsidR="00D346AB" w:rsidRPr="006D5EE7" w:rsidRDefault="00D346AB" w:rsidP="00D346AB">
      <w:pPr>
        <w:spacing w:line="360" w:lineRule="auto"/>
        <w:jc w:val="both"/>
        <w:rPr>
          <w:sz w:val="28"/>
          <w:szCs w:val="28"/>
        </w:rPr>
      </w:pPr>
      <w:r w:rsidRPr="006D5EE7">
        <w:rPr>
          <w:sz w:val="28"/>
          <w:szCs w:val="28"/>
        </w:rPr>
        <w:t>в электрических сетях:</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интеллектуальные,  в  том  числе  самовосстанавливающиеся,с использованием  цифровых  систем  противоаварийного  управления, системообразующие и распределительные сети постоянного и оснащённые </w:t>
      </w:r>
    </w:p>
    <w:p w:rsidR="00D346AB" w:rsidRPr="006D5EE7" w:rsidRDefault="00D346AB" w:rsidP="00D346AB">
      <w:pPr>
        <w:spacing w:line="360" w:lineRule="auto"/>
        <w:jc w:val="both"/>
        <w:rPr>
          <w:sz w:val="28"/>
          <w:szCs w:val="28"/>
        </w:rPr>
      </w:pPr>
      <w:r w:rsidRPr="006D5EE7">
        <w:rPr>
          <w:sz w:val="28"/>
          <w:szCs w:val="28"/>
        </w:rPr>
        <w:t>устройствами FACTS сети переменного тока;</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сети большой пропускной способности на базе ВТСП кабелей, трансформаторов, синхронных компенсаторов, ограничителей тока, СПИНЭ </w:t>
      </w:r>
    </w:p>
    <w:p w:rsidR="00D346AB" w:rsidRPr="006D5EE7" w:rsidRDefault="00D346AB" w:rsidP="00D346AB">
      <w:pPr>
        <w:spacing w:line="360" w:lineRule="auto"/>
        <w:jc w:val="both"/>
        <w:rPr>
          <w:sz w:val="28"/>
          <w:szCs w:val="28"/>
        </w:rPr>
      </w:pPr>
      <w:r w:rsidRPr="006D5EE7">
        <w:rPr>
          <w:sz w:val="28"/>
          <w:szCs w:val="28"/>
        </w:rPr>
        <w:t xml:space="preserve">до </w:t>
      </w:r>
      <w:smartTag w:uri="urn:schemas-microsoft-com:office:smarttags" w:element="metricconverter">
        <w:smartTagPr>
          <w:attr w:name="ProductID" w:val="2020 г"/>
        </w:smartTagPr>
        <w:r w:rsidRPr="006D5EE7">
          <w:rPr>
            <w:sz w:val="28"/>
            <w:szCs w:val="28"/>
          </w:rPr>
          <w:t>2020 г</w:t>
        </w:r>
      </w:smartTag>
      <w:r w:rsidRPr="006D5EE7">
        <w:rPr>
          <w:sz w:val="28"/>
          <w:szCs w:val="28"/>
        </w:rPr>
        <w:t xml:space="preserve">.; </w:t>
      </w:r>
    </w:p>
    <w:p w:rsidR="00D346AB" w:rsidRPr="006D5EE7" w:rsidRDefault="00D346AB" w:rsidP="00D346AB">
      <w:pPr>
        <w:spacing w:line="360" w:lineRule="auto"/>
        <w:jc w:val="both"/>
        <w:rPr>
          <w:sz w:val="28"/>
          <w:szCs w:val="28"/>
        </w:rPr>
      </w:pPr>
      <w:r w:rsidRPr="006D5EE7">
        <w:rPr>
          <w:sz w:val="28"/>
          <w:szCs w:val="28"/>
        </w:rPr>
        <w:lastRenderedPageBreak/>
        <w:t>в оперативно-диспетчерском управлении:</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управляющий комплекс оперативно-диспетчерского управления </w:t>
      </w:r>
    </w:p>
    <w:p w:rsidR="00D346AB" w:rsidRPr="006D5EE7" w:rsidRDefault="00D346AB" w:rsidP="00D346AB">
      <w:pPr>
        <w:spacing w:line="360" w:lineRule="auto"/>
        <w:jc w:val="both"/>
        <w:rPr>
          <w:sz w:val="28"/>
          <w:szCs w:val="28"/>
        </w:rPr>
      </w:pPr>
      <w:r w:rsidRPr="006D5EE7">
        <w:rPr>
          <w:sz w:val="28"/>
          <w:szCs w:val="28"/>
        </w:rPr>
        <w:t xml:space="preserve">и оперативного планирования в режиме реального времени, включая подсистемы технологической автоматики; </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иерархическая  система  противоаварийного  управления с использованием надёжных магистральных каналов связи между уровнями диспетчерского управления и глубокая координации управляющих воздействий, охватывающих все уровни ЕЭС, и другие;</w:t>
      </w:r>
    </w:p>
    <w:p w:rsidR="00D346AB" w:rsidRPr="006D5EE7" w:rsidRDefault="00D346AB" w:rsidP="00D346AB">
      <w:pPr>
        <w:spacing w:line="360" w:lineRule="auto"/>
        <w:jc w:val="both"/>
        <w:rPr>
          <w:sz w:val="28"/>
          <w:szCs w:val="28"/>
        </w:rPr>
      </w:pPr>
      <w:r w:rsidRPr="006D5EE7">
        <w:rPr>
          <w:sz w:val="28"/>
          <w:szCs w:val="28"/>
        </w:rPr>
        <w:t>в области возобн</w:t>
      </w:r>
      <w:r>
        <w:rPr>
          <w:sz w:val="28"/>
          <w:szCs w:val="28"/>
        </w:rPr>
        <w:t xml:space="preserve">овляемых источников энергии: </w:t>
      </w:r>
    </w:p>
    <w:p w:rsidR="00D346AB" w:rsidRDefault="00D346AB" w:rsidP="00D346AB">
      <w:pPr>
        <w:spacing w:line="360" w:lineRule="auto"/>
        <w:jc w:val="both"/>
        <w:rPr>
          <w:sz w:val="28"/>
          <w:szCs w:val="28"/>
        </w:rPr>
      </w:pPr>
      <w:r>
        <w:rPr>
          <w:sz w:val="28"/>
          <w:szCs w:val="28"/>
        </w:rPr>
        <w:t>-</w:t>
      </w:r>
      <w:r w:rsidRPr="006D5EE7">
        <w:rPr>
          <w:sz w:val="28"/>
          <w:szCs w:val="28"/>
        </w:rPr>
        <w:t xml:space="preserve"> полностью  автоматизированные  автономные  и  работающие параллельно</w:t>
      </w:r>
    </w:p>
    <w:p w:rsidR="00D346AB" w:rsidRPr="006D5EE7" w:rsidRDefault="00D346AB" w:rsidP="00D346AB">
      <w:pPr>
        <w:spacing w:line="360" w:lineRule="auto"/>
        <w:jc w:val="both"/>
        <w:rPr>
          <w:sz w:val="28"/>
          <w:szCs w:val="28"/>
        </w:rPr>
      </w:pPr>
      <w:r w:rsidRPr="006D5EE7">
        <w:rPr>
          <w:sz w:val="28"/>
          <w:szCs w:val="28"/>
        </w:rPr>
        <w:t xml:space="preserve"> с системой малые и микроГЭС, геотермальные электростанции (ГЕОЭС) на основе бинарного цикла; мощные ветроэлектрические установки (ВЭУ), в том числе в составе ветродизельных электростанций, технологии и оборудование для использования энергии биомассы и другие. </w:t>
      </w:r>
    </w:p>
    <w:p w:rsidR="00D346AB" w:rsidRPr="006D5EE7" w:rsidRDefault="00D346AB" w:rsidP="00D346AB">
      <w:pPr>
        <w:spacing w:line="360" w:lineRule="auto"/>
        <w:ind w:firstLine="567"/>
        <w:jc w:val="both"/>
        <w:rPr>
          <w:sz w:val="28"/>
          <w:szCs w:val="28"/>
        </w:rPr>
      </w:pPr>
      <w:r w:rsidRPr="006D5EE7">
        <w:rPr>
          <w:sz w:val="28"/>
          <w:szCs w:val="28"/>
        </w:rPr>
        <w:t>Важнейшая роль в реализации масштабных задач по созданию и промышленному освоению производства новых технологий отводится отечественным предприятиям энергомашиностроения, электроаппаратостроения и приборостроения, которые в сжатые сроки должны обновить и расширить собственную производственно-технологическую базу и обеспечить необходимый кадровый  потенциал.  Потенциальные  возможности  отечественной промышленности также необходимо учитывать при разработке планов инвестиционных планов генерирующих и электросетевых компаний.</w:t>
      </w:r>
    </w:p>
    <w:p w:rsidR="00D346AB" w:rsidRPr="006D5EE7" w:rsidRDefault="00D346AB" w:rsidP="00D346AB">
      <w:pPr>
        <w:spacing w:line="360" w:lineRule="auto"/>
        <w:ind w:firstLine="567"/>
        <w:jc w:val="both"/>
        <w:rPr>
          <w:sz w:val="28"/>
          <w:szCs w:val="28"/>
        </w:rPr>
      </w:pPr>
      <w:r w:rsidRPr="006D5EE7">
        <w:rPr>
          <w:sz w:val="28"/>
          <w:szCs w:val="28"/>
        </w:rPr>
        <w:t>В электротехнической промышленности в предстоящие годы должно быть освоено производство:</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синхронных турбогенераторов с воздушным и водяным охлаждением большой мощности для ТЭС и АЭС, расширение шкалы мощностей асинхронизированных турбогене</w:t>
      </w:r>
      <w:r>
        <w:rPr>
          <w:sz w:val="28"/>
          <w:szCs w:val="28"/>
        </w:rPr>
        <w:t xml:space="preserve">раторов для ТЭС, гидрогенератор </w:t>
      </w:r>
      <w:r w:rsidRPr="006D5EE7">
        <w:rPr>
          <w:sz w:val="28"/>
          <w:szCs w:val="28"/>
        </w:rPr>
        <w:lastRenderedPageBreak/>
        <w:t>двигателей для ГАЭС и компенсаторов для электрических сетей, генераторов небольшой мощности 1000—5000 кВт для ВЭУ, ПЭС и других электростанций на возобновляемых источниках энергии;</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нового поколения электрооборудования на базе ВТСП: генераторов, трансформаторов, мощных электродвигателей и компенсаторов, кабельных линий большой пропускной способности, сверхпроводниковых индукционных НТСП накопителей энергии для электрических сетей и гарантированно надёжного энергоснабжения ответственных потребителей;</w:t>
      </w:r>
    </w:p>
    <w:p w:rsidR="00D346AB" w:rsidRPr="00F3442A" w:rsidRDefault="00D346AB" w:rsidP="00D346AB">
      <w:pPr>
        <w:spacing w:line="360" w:lineRule="auto"/>
        <w:jc w:val="both"/>
        <w:rPr>
          <w:sz w:val="28"/>
          <w:szCs w:val="28"/>
        </w:rPr>
      </w:pPr>
      <w:r>
        <w:rPr>
          <w:sz w:val="28"/>
          <w:szCs w:val="28"/>
        </w:rPr>
        <w:t>-</w:t>
      </w:r>
      <w:r w:rsidRPr="006D5EE7">
        <w:rPr>
          <w:sz w:val="28"/>
          <w:szCs w:val="28"/>
        </w:rPr>
        <w:t xml:space="preserve"> нового поколения комплектных распределительных устройств на базе полупроводниковых  выключателей  с  управляемой  коммутацией, ВТСП-ограничителей тока с использованием новых диэлектрических материалов </w:t>
      </w:r>
    </w:p>
    <w:p w:rsidR="00D346AB" w:rsidRPr="006D5EE7" w:rsidRDefault="00D346AB" w:rsidP="00D346AB">
      <w:pPr>
        <w:spacing w:line="360" w:lineRule="auto"/>
        <w:jc w:val="both"/>
        <w:rPr>
          <w:sz w:val="28"/>
          <w:szCs w:val="28"/>
        </w:rPr>
      </w:pPr>
      <w:r w:rsidRPr="006D5EE7">
        <w:rPr>
          <w:sz w:val="28"/>
          <w:szCs w:val="28"/>
        </w:rPr>
        <w:t xml:space="preserve">для изоляции и дугогашения; </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гаммы проводов повышенной пропускной способности и рабочей температурой, низкими коэффициентами линейного расширения и встроенными ВОЛС для ВЛ системообразующих и распредел</w:t>
      </w:r>
      <w:r>
        <w:rPr>
          <w:sz w:val="28"/>
          <w:szCs w:val="28"/>
        </w:rPr>
        <w:t>ительных электрических сетей,</w:t>
      </w:r>
    </w:p>
    <w:p w:rsidR="00D346AB" w:rsidRPr="006D5EE7" w:rsidRDefault="00D346AB" w:rsidP="00D346AB">
      <w:pPr>
        <w:spacing w:line="360" w:lineRule="auto"/>
        <w:jc w:val="both"/>
        <w:rPr>
          <w:sz w:val="28"/>
          <w:szCs w:val="28"/>
        </w:rPr>
      </w:pPr>
      <w:r>
        <w:rPr>
          <w:sz w:val="28"/>
          <w:szCs w:val="28"/>
        </w:rPr>
        <w:t>-</w:t>
      </w:r>
      <w:r w:rsidRPr="006D5EE7">
        <w:rPr>
          <w:sz w:val="28"/>
          <w:szCs w:val="28"/>
        </w:rPr>
        <w:t xml:space="preserve"> силовых  полупроводниковых  приборов  (СПП)  на  основе нанотехнологий на токи 6—7 кА и напряжения 10—12 кВ, переход на  SiC-технологии производства СПП всех назначений.</w:t>
      </w:r>
    </w:p>
    <w:p w:rsidR="00D346AB" w:rsidRPr="006D5EE7" w:rsidRDefault="00D346AB" w:rsidP="00D346AB">
      <w:pPr>
        <w:spacing w:line="360" w:lineRule="auto"/>
        <w:ind w:firstLine="567"/>
        <w:jc w:val="both"/>
        <w:rPr>
          <w:sz w:val="28"/>
          <w:szCs w:val="28"/>
        </w:rPr>
      </w:pPr>
      <w:r w:rsidRPr="006D5EE7">
        <w:rPr>
          <w:sz w:val="28"/>
          <w:szCs w:val="28"/>
        </w:rPr>
        <w:t xml:space="preserve">Для разработки или лицензионного освоения и последующего внедрения </w:t>
      </w:r>
    </w:p>
    <w:p w:rsidR="00D346AB" w:rsidRPr="006D5EE7" w:rsidRDefault="00D346AB" w:rsidP="00D346AB">
      <w:pPr>
        <w:spacing w:line="360" w:lineRule="auto"/>
        <w:jc w:val="both"/>
        <w:rPr>
          <w:sz w:val="28"/>
          <w:szCs w:val="28"/>
        </w:rPr>
      </w:pPr>
      <w:r w:rsidRPr="006D5EE7">
        <w:rPr>
          <w:sz w:val="28"/>
          <w:szCs w:val="28"/>
        </w:rPr>
        <w:t>новых  энергетических  технологий  потребуются  значительные  объёмы финансирования для решения поставленных задач. Основной схемой должно стать частно-государственное  партнёрство  с  мобилизацией  всех  источников финансирования:  федерального  и региональных  бюджетов,  прибыли генерирующих и электросетевых компаний, включения затрат в тарифы на электро- и теплоэнергию, привлечения банковских кредитов, участия в пулах иных не энергетических организаций.</w:t>
      </w:r>
    </w:p>
    <w:p w:rsidR="00D346AB" w:rsidRPr="006D5EE7" w:rsidRDefault="00D346AB" w:rsidP="00D346AB">
      <w:pPr>
        <w:spacing w:line="360" w:lineRule="auto"/>
        <w:ind w:firstLine="567"/>
        <w:jc w:val="both"/>
        <w:rPr>
          <w:sz w:val="28"/>
          <w:szCs w:val="28"/>
        </w:rPr>
      </w:pPr>
      <w:r w:rsidRPr="006D5EE7">
        <w:rPr>
          <w:sz w:val="28"/>
          <w:szCs w:val="28"/>
        </w:rPr>
        <w:lastRenderedPageBreak/>
        <w:t>Для ускорения ликвидации существующего технологического отставания должны быть использованы все возможности международного сотрудничества от приобретения лицензий и организации производства нового оборудования на территории России до полномасштабного участия российских организаций в наиболее важных международных и национальных проектах других стран.</w:t>
      </w:r>
    </w:p>
    <w:p w:rsidR="00D346AB" w:rsidRPr="006D5EE7" w:rsidRDefault="00D346AB" w:rsidP="00D346AB">
      <w:pPr>
        <w:spacing w:line="360" w:lineRule="auto"/>
        <w:ind w:firstLine="567"/>
        <w:jc w:val="both"/>
        <w:rPr>
          <w:sz w:val="28"/>
          <w:szCs w:val="28"/>
        </w:rPr>
      </w:pPr>
      <w:r w:rsidRPr="006D5EE7">
        <w:rPr>
          <w:sz w:val="28"/>
          <w:szCs w:val="28"/>
        </w:rPr>
        <w:t>Принципиально важным является добиться коренного перелома в области проектной деятельности. Это касается восстановления и развития системы типового проектирования в генерации и электрических сетях, организационно-финансового обеспечения работ; применения в проектах новейших технологий, минимизации, модульных поставок и унификации совместно с заводами–изготовителями типоразмерного ряда оборудования и проектов на его основе.</w:t>
      </w:r>
    </w:p>
    <w:p w:rsidR="00D346AB" w:rsidRPr="006D5EE7" w:rsidRDefault="00D346AB" w:rsidP="00D346AB">
      <w:pPr>
        <w:spacing w:line="360" w:lineRule="auto"/>
        <w:ind w:firstLine="567"/>
        <w:jc w:val="both"/>
        <w:rPr>
          <w:sz w:val="28"/>
          <w:szCs w:val="28"/>
        </w:rPr>
      </w:pPr>
      <w:r w:rsidRPr="006D5EE7">
        <w:rPr>
          <w:sz w:val="28"/>
          <w:szCs w:val="28"/>
        </w:rPr>
        <w:t>Необходимо реализовать опережающее задельное проектирование новых и действующих  энергообъектов,  подлежащих  модернизации,  техническому перевооружению и реконструкции; проектное обоснование программы поставок основного и вспомогательного отечественного и зарубежного оборудования на период до 2020 года;  обоснование прогрессивной динамики показателей энергоэффективности электроэнергетики с учётом индикаторов Энергетической стратегии России до 2030 года и дру</w:t>
      </w:r>
      <w:r>
        <w:rPr>
          <w:sz w:val="28"/>
          <w:szCs w:val="28"/>
        </w:rPr>
        <w:t>гие задачи.</w:t>
      </w:r>
    </w:p>
    <w:p w:rsidR="00D346AB" w:rsidRDefault="00D346AB" w:rsidP="00D346AB">
      <w:pPr>
        <w:autoSpaceDE w:val="0"/>
        <w:autoSpaceDN w:val="0"/>
        <w:adjustRightInd w:val="0"/>
        <w:spacing w:line="360" w:lineRule="auto"/>
        <w:ind w:firstLine="567"/>
        <w:jc w:val="both"/>
        <w:rPr>
          <w:sz w:val="28"/>
          <w:szCs w:val="28"/>
        </w:rPr>
      </w:pPr>
    </w:p>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Pr="006021B3" w:rsidRDefault="00D346AB" w:rsidP="00D346AB"/>
    <w:p w:rsidR="00D346AB" w:rsidRDefault="00D346AB" w:rsidP="00D346AB"/>
    <w:p w:rsidR="00D346AB" w:rsidRDefault="00D346AB" w:rsidP="00D346AB"/>
    <w:p w:rsidR="00D346AB" w:rsidRPr="00F3442A" w:rsidRDefault="00D346AB" w:rsidP="00D346AB"/>
    <w:p w:rsidR="00D346AB" w:rsidRPr="00F3442A" w:rsidRDefault="00D346AB" w:rsidP="00D346AB"/>
    <w:p w:rsidR="00D346AB" w:rsidRPr="00F3442A" w:rsidRDefault="00D346AB" w:rsidP="00D346AB"/>
    <w:p w:rsidR="00D346AB" w:rsidRPr="006021B3" w:rsidRDefault="00D346AB" w:rsidP="00D346AB"/>
    <w:p w:rsidR="00D346AB" w:rsidRDefault="00D346AB" w:rsidP="00D346AB">
      <w:pPr>
        <w:spacing w:line="360" w:lineRule="auto"/>
        <w:ind w:left="709" w:right="251"/>
        <w:jc w:val="center"/>
        <w:rPr>
          <w:b/>
          <w:color w:val="000000"/>
          <w:sz w:val="32"/>
          <w:szCs w:val="32"/>
        </w:rPr>
      </w:pPr>
      <w:r w:rsidRPr="00090096">
        <w:rPr>
          <w:b/>
          <w:color w:val="000000"/>
          <w:sz w:val="32"/>
          <w:szCs w:val="32"/>
        </w:rPr>
        <w:t>Глава 2  Анализ  производственно-хозяйственной деятельности Филиала ОАО «ОГК–3» «Гусиноозерская ГРЭС» за 20</w:t>
      </w:r>
      <w:r w:rsidRPr="009D685F">
        <w:rPr>
          <w:b/>
          <w:color w:val="000000"/>
          <w:sz w:val="32"/>
          <w:szCs w:val="32"/>
        </w:rPr>
        <w:t>10</w:t>
      </w:r>
      <w:r w:rsidRPr="00090096">
        <w:rPr>
          <w:b/>
          <w:color w:val="000000"/>
          <w:sz w:val="32"/>
          <w:szCs w:val="32"/>
        </w:rPr>
        <w:t>-201</w:t>
      </w:r>
      <w:r w:rsidRPr="00C15A1F">
        <w:rPr>
          <w:b/>
          <w:color w:val="000000"/>
          <w:sz w:val="32"/>
          <w:szCs w:val="32"/>
        </w:rPr>
        <w:t>2</w:t>
      </w:r>
      <w:r w:rsidRPr="00090096">
        <w:rPr>
          <w:b/>
          <w:color w:val="000000"/>
          <w:sz w:val="32"/>
          <w:szCs w:val="32"/>
        </w:rPr>
        <w:t>г.</w:t>
      </w:r>
    </w:p>
    <w:p w:rsidR="00D346AB" w:rsidRPr="00090096" w:rsidRDefault="00D346AB" w:rsidP="00D346AB">
      <w:pPr>
        <w:spacing w:line="360" w:lineRule="auto"/>
        <w:ind w:left="709" w:right="251"/>
        <w:jc w:val="center"/>
        <w:rPr>
          <w:b/>
          <w:color w:val="000000"/>
          <w:sz w:val="32"/>
          <w:szCs w:val="32"/>
        </w:rPr>
      </w:pPr>
    </w:p>
    <w:p w:rsidR="00D346AB" w:rsidRPr="00090096" w:rsidRDefault="00D346AB" w:rsidP="00D346AB">
      <w:pPr>
        <w:spacing w:line="360" w:lineRule="auto"/>
        <w:ind w:right="251"/>
        <w:rPr>
          <w:color w:val="000000"/>
          <w:sz w:val="28"/>
          <w:szCs w:val="28"/>
        </w:rPr>
      </w:pPr>
    </w:p>
    <w:p w:rsidR="00D346AB" w:rsidRPr="00090096" w:rsidRDefault="00D346AB" w:rsidP="00D346AB">
      <w:pPr>
        <w:spacing w:line="360" w:lineRule="auto"/>
        <w:ind w:right="251"/>
        <w:jc w:val="center"/>
        <w:rPr>
          <w:b/>
          <w:color w:val="000000"/>
          <w:sz w:val="28"/>
          <w:szCs w:val="28"/>
        </w:rPr>
      </w:pPr>
      <w:r w:rsidRPr="00090096">
        <w:rPr>
          <w:b/>
          <w:color w:val="000000"/>
          <w:sz w:val="28"/>
          <w:szCs w:val="28"/>
        </w:rPr>
        <w:t>2.1   Анализ производства и реализации продукции на предприятии</w:t>
      </w:r>
    </w:p>
    <w:p w:rsidR="00D346AB" w:rsidRDefault="00D346AB" w:rsidP="00D346AB">
      <w:pPr>
        <w:spacing w:line="360" w:lineRule="auto"/>
        <w:ind w:right="251" w:firstLine="709"/>
        <w:jc w:val="both"/>
        <w:rPr>
          <w:color w:val="000000"/>
          <w:sz w:val="28"/>
          <w:szCs w:val="28"/>
        </w:rPr>
      </w:pPr>
    </w:p>
    <w:p w:rsidR="00D346AB" w:rsidRPr="00090096" w:rsidRDefault="00D346AB" w:rsidP="00D346AB">
      <w:pPr>
        <w:spacing w:line="360" w:lineRule="auto"/>
        <w:ind w:right="251" w:firstLine="709"/>
        <w:jc w:val="both"/>
        <w:rPr>
          <w:color w:val="000000"/>
          <w:sz w:val="28"/>
          <w:szCs w:val="28"/>
        </w:rPr>
      </w:pPr>
    </w:p>
    <w:p w:rsidR="00D346AB" w:rsidRPr="00090096" w:rsidRDefault="00D346AB" w:rsidP="00D346AB">
      <w:pPr>
        <w:spacing w:line="360" w:lineRule="auto"/>
        <w:ind w:right="-1" w:firstLine="529"/>
        <w:jc w:val="both"/>
        <w:rPr>
          <w:color w:val="000000"/>
          <w:sz w:val="28"/>
          <w:szCs w:val="28"/>
        </w:rPr>
      </w:pPr>
      <w:r w:rsidRPr="00090096">
        <w:rPr>
          <w:color w:val="000000"/>
          <w:sz w:val="28"/>
          <w:szCs w:val="28"/>
        </w:rPr>
        <w:t xml:space="preserve">Гусиноозерская ГРЭС Открытое Акционерное Общество, зарегистрированное Администрацией Селенгинского района, Республики Бурятия, Постановлением от 10.09.96 г. № 198. Учредитель Акционерного общества «Гусиноозерская ГРЭС» - Российское Акционерное Общество </w:t>
      </w:r>
      <w:r w:rsidRPr="00090096">
        <w:rPr>
          <w:color w:val="000000"/>
          <w:sz w:val="28"/>
          <w:szCs w:val="28"/>
        </w:rPr>
        <w:lastRenderedPageBreak/>
        <w:t>энергетики и электрификации «Единая энергетическая система России» (РАО «ЕЭС России») со 100% долей уставного капитала.</w:t>
      </w:r>
    </w:p>
    <w:p w:rsidR="00D346AB" w:rsidRPr="00090096" w:rsidRDefault="00D346AB" w:rsidP="00D346AB">
      <w:pPr>
        <w:spacing w:line="360" w:lineRule="auto"/>
        <w:ind w:right="-1" w:firstLine="709"/>
        <w:jc w:val="both"/>
        <w:rPr>
          <w:color w:val="000000"/>
          <w:sz w:val="28"/>
          <w:szCs w:val="28"/>
        </w:rPr>
      </w:pPr>
      <w:r w:rsidRPr="00090096">
        <w:rPr>
          <w:color w:val="000000"/>
          <w:sz w:val="28"/>
          <w:szCs w:val="28"/>
        </w:rPr>
        <w:t xml:space="preserve">ОАО «Гусиноозерская ГРЭС» расположена в республике Бурятия в южной части «Загустайской степи» на северном берегу Гусиного озера в </w:t>
      </w:r>
      <w:smartTag w:uri="urn:schemas-microsoft-com:office:smarttags" w:element="metricconverter">
        <w:smartTagPr>
          <w:attr w:name="ProductID" w:val="4,0 км"/>
        </w:smartTagPr>
        <w:r w:rsidRPr="00090096">
          <w:rPr>
            <w:color w:val="000000"/>
            <w:sz w:val="28"/>
            <w:szCs w:val="28"/>
          </w:rPr>
          <w:t>4,0 км</w:t>
        </w:r>
      </w:smartTag>
      <w:r>
        <w:rPr>
          <w:color w:val="000000"/>
          <w:sz w:val="28"/>
          <w:szCs w:val="28"/>
        </w:rPr>
        <w:t xml:space="preserve">. от города </w:t>
      </w:r>
      <w:r w:rsidRPr="00090096">
        <w:rPr>
          <w:color w:val="000000"/>
          <w:sz w:val="28"/>
          <w:szCs w:val="28"/>
        </w:rPr>
        <w:t xml:space="preserve"> Гусиноозерска, между речкой Загустай и железнодорожной магистралью Улан-Удэ – Наушки. С ноября </w:t>
      </w:r>
      <w:r>
        <w:rPr>
          <w:color w:val="000000"/>
          <w:sz w:val="28"/>
          <w:szCs w:val="28"/>
        </w:rPr>
        <w:t xml:space="preserve"> </w:t>
      </w:r>
      <w:smartTag w:uri="urn:schemas-microsoft-com:office:smarttags" w:element="metricconverter">
        <w:smartTagPr>
          <w:attr w:name="ProductID" w:val="2004 г"/>
        </w:smartTagPr>
        <w:r w:rsidRPr="00090096">
          <w:rPr>
            <w:color w:val="000000"/>
            <w:sz w:val="28"/>
            <w:szCs w:val="28"/>
          </w:rPr>
          <w:t>2004 г</w:t>
        </w:r>
      </w:smartTag>
      <w:r w:rsidRPr="00090096">
        <w:rPr>
          <w:color w:val="000000"/>
          <w:sz w:val="28"/>
          <w:szCs w:val="28"/>
        </w:rPr>
        <w:t>. входит в состав «ОГК–3» наравне с Костромской, Печорской, Черепетской, Харанорской и Южноуральской ГРЭС. Общая установленная мощность объединения 8 тыс. 497 Мвт.</w:t>
      </w:r>
    </w:p>
    <w:p w:rsidR="00D346AB" w:rsidRPr="00090096" w:rsidRDefault="00D346AB" w:rsidP="00D346AB">
      <w:pPr>
        <w:spacing w:line="360" w:lineRule="auto"/>
        <w:ind w:right="-1" w:firstLine="709"/>
        <w:jc w:val="both"/>
        <w:rPr>
          <w:color w:val="000000"/>
          <w:sz w:val="28"/>
          <w:szCs w:val="28"/>
        </w:rPr>
      </w:pPr>
      <w:r w:rsidRPr="00090096">
        <w:rPr>
          <w:color w:val="000000"/>
          <w:sz w:val="28"/>
          <w:szCs w:val="28"/>
        </w:rPr>
        <w:t xml:space="preserve">Станция предназначена для покрытия электрических нагрузок Бурятской энергосистемы, прилегающих районов Читинской области и Монголии. </w:t>
      </w:r>
    </w:p>
    <w:p w:rsidR="00D346AB" w:rsidRPr="00090096" w:rsidRDefault="00D346AB" w:rsidP="00D346AB">
      <w:pPr>
        <w:spacing w:line="360" w:lineRule="auto"/>
        <w:ind w:right="-1" w:firstLine="529"/>
        <w:jc w:val="both"/>
        <w:rPr>
          <w:color w:val="000000"/>
          <w:sz w:val="28"/>
          <w:szCs w:val="28"/>
        </w:rPr>
      </w:pPr>
      <w:r w:rsidRPr="00090096">
        <w:rPr>
          <w:color w:val="000000"/>
          <w:sz w:val="28"/>
          <w:szCs w:val="28"/>
        </w:rPr>
        <w:t>Основным видом  деятельности Гусиноозерской ГРЭС является производство и поставка электрической энергии на Федеральный оптовый рынок (ФОРЭМ) и тепловой энергии потребителям г. Гусиноозерска.</w:t>
      </w:r>
    </w:p>
    <w:p w:rsidR="00D346AB" w:rsidRDefault="00D346AB" w:rsidP="00D346AB">
      <w:pPr>
        <w:spacing w:line="360" w:lineRule="auto"/>
        <w:ind w:left="180" w:right="251" w:firstLine="529"/>
        <w:jc w:val="both"/>
        <w:rPr>
          <w:color w:val="000000"/>
          <w:sz w:val="28"/>
          <w:szCs w:val="28"/>
        </w:rPr>
      </w:pPr>
      <w:r w:rsidRPr="00090096">
        <w:rPr>
          <w:color w:val="000000"/>
          <w:sz w:val="28"/>
          <w:szCs w:val="28"/>
        </w:rPr>
        <w:t>Организационная структура ОАО «Гусиноозерской ГРЭС» представлена в приложении.</w:t>
      </w:r>
    </w:p>
    <w:p w:rsidR="00D346AB" w:rsidRPr="006021B3" w:rsidRDefault="00D346AB" w:rsidP="00D346AB">
      <w:pPr>
        <w:spacing w:line="360" w:lineRule="auto"/>
        <w:ind w:right="251"/>
        <w:jc w:val="both"/>
        <w:rPr>
          <w:color w:val="000000"/>
          <w:sz w:val="28"/>
          <w:szCs w:val="28"/>
        </w:rPr>
      </w:pPr>
    </w:p>
    <w:p w:rsidR="00D346AB" w:rsidRPr="00253F04" w:rsidRDefault="00D346AB" w:rsidP="00D346AB">
      <w:pPr>
        <w:widowControl w:val="0"/>
        <w:rPr>
          <w:color w:val="000000"/>
          <w:sz w:val="28"/>
          <w:szCs w:val="28"/>
        </w:rPr>
      </w:pPr>
      <w:r w:rsidRPr="00E22D01">
        <w:rPr>
          <w:color w:val="000000"/>
          <w:sz w:val="28"/>
          <w:szCs w:val="28"/>
        </w:rPr>
        <w:t xml:space="preserve">    </w:t>
      </w:r>
      <w:r>
        <w:rPr>
          <w:color w:val="000000"/>
          <w:sz w:val="28"/>
          <w:szCs w:val="28"/>
        </w:rPr>
        <w:t>Таблица 2.1</w:t>
      </w:r>
    </w:p>
    <w:p w:rsidR="00D346AB" w:rsidRPr="00253F04" w:rsidRDefault="00D346AB" w:rsidP="00D346AB">
      <w:pPr>
        <w:widowControl w:val="0"/>
        <w:rPr>
          <w:color w:val="000000"/>
          <w:sz w:val="28"/>
          <w:szCs w:val="28"/>
        </w:rPr>
      </w:pPr>
    </w:p>
    <w:p w:rsidR="00D346AB" w:rsidRPr="00090096" w:rsidRDefault="00D346AB" w:rsidP="00D346AB">
      <w:pPr>
        <w:widowControl w:val="0"/>
        <w:jc w:val="center"/>
        <w:rPr>
          <w:color w:val="000000"/>
          <w:sz w:val="28"/>
          <w:szCs w:val="28"/>
        </w:rPr>
      </w:pPr>
      <w:r w:rsidRPr="00090096">
        <w:rPr>
          <w:color w:val="000000"/>
          <w:sz w:val="28"/>
          <w:szCs w:val="28"/>
        </w:rPr>
        <w:t>Основные технико-экономические показатели Филиала ОАО «ОГК-3» «Гусиноозерская ГРЭС», тыс.руб.</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276"/>
        <w:gridCol w:w="1417"/>
        <w:gridCol w:w="1276"/>
        <w:gridCol w:w="1241"/>
        <w:gridCol w:w="1310"/>
        <w:gridCol w:w="1418"/>
      </w:tblGrid>
      <w:tr w:rsidR="00D346AB" w:rsidRPr="00090096" w:rsidTr="002D7C3C">
        <w:tc>
          <w:tcPr>
            <w:tcW w:w="1844" w:type="dxa"/>
            <w:vMerge w:val="restart"/>
          </w:tcPr>
          <w:p w:rsidR="00D346AB" w:rsidRPr="00090096" w:rsidRDefault="00D346AB" w:rsidP="002D7C3C">
            <w:pPr>
              <w:widowControl w:val="0"/>
              <w:spacing w:line="360" w:lineRule="auto"/>
              <w:jc w:val="center"/>
              <w:rPr>
                <w:color w:val="000000"/>
              </w:rPr>
            </w:pPr>
            <w:r w:rsidRPr="00090096">
              <w:rPr>
                <w:color w:val="000000"/>
              </w:rPr>
              <w:t>Основные показатели</w:t>
            </w:r>
          </w:p>
        </w:tc>
        <w:tc>
          <w:tcPr>
            <w:tcW w:w="1276" w:type="dxa"/>
            <w:vMerge w:val="restart"/>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20</w:t>
            </w:r>
            <w:r>
              <w:rPr>
                <w:color w:val="000000"/>
              </w:rPr>
              <w:t>10</w:t>
            </w:r>
            <w:r w:rsidRPr="00090096">
              <w:rPr>
                <w:color w:val="000000"/>
              </w:rPr>
              <w:t xml:space="preserve"> год</w:t>
            </w:r>
          </w:p>
        </w:tc>
        <w:tc>
          <w:tcPr>
            <w:tcW w:w="1417" w:type="dxa"/>
            <w:vMerge w:val="restart"/>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201</w:t>
            </w:r>
            <w:r>
              <w:rPr>
                <w:color w:val="000000"/>
              </w:rPr>
              <w:t>1</w:t>
            </w:r>
            <w:r w:rsidRPr="00090096">
              <w:rPr>
                <w:color w:val="000000"/>
              </w:rPr>
              <w:t xml:space="preserve"> год</w:t>
            </w:r>
          </w:p>
        </w:tc>
        <w:tc>
          <w:tcPr>
            <w:tcW w:w="1276" w:type="dxa"/>
            <w:vMerge w:val="restart"/>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201</w:t>
            </w:r>
            <w:r>
              <w:rPr>
                <w:color w:val="000000"/>
              </w:rPr>
              <w:t>2</w:t>
            </w:r>
            <w:r w:rsidRPr="00090096">
              <w:rPr>
                <w:color w:val="000000"/>
              </w:rPr>
              <w:t xml:space="preserve"> год</w:t>
            </w:r>
          </w:p>
        </w:tc>
        <w:tc>
          <w:tcPr>
            <w:tcW w:w="3969" w:type="dxa"/>
            <w:gridSpan w:val="3"/>
          </w:tcPr>
          <w:p w:rsidR="00D346AB" w:rsidRPr="00090096" w:rsidRDefault="00D346AB" w:rsidP="002D7C3C">
            <w:pPr>
              <w:widowControl w:val="0"/>
              <w:spacing w:line="360" w:lineRule="auto"/>
              <w:jc w:val="center"/>
              <w:rPr>
                <w:color w:val="000000"/>
              </w:rPr>
            </w:pPr>
            <w:r w:rsidRPr="00090096">
              <w:rPr>
                <w:color w:val="000000"/>
              </w:rPr>
              <w:t>Отклонения (абс/относит)</w:t>
            </w:r>
          </w:p>
        </w:tc>
      </w:tr>
      <w:tr w:rsidR="00D346AB" w:rsidRPr="00090096" w:rsidTr="002D7C3C">
        <w:tc>
          <w:tcPr>
            <w:tcW w:w="1844" w:type="dxa"/>
            <w:vMerge/>
          </w:tcPr>
          <w:p w:rsidR="00D346AB" w:rsidRPr="00090096" w:rsidRDefault="00D346AB" w:rsidP="002D7C3C">
            <w:pPr>
              <w:widowControl w:val="0"/>
              <w:spacing w:line="360" w:lineRule="auto"/>
              <w:rPr>
                <w:color w:val="000000"/>
              </w:rPr>
            </w:pPr>
          </w:p>
        </w:tc>
        <w:tc>
          <w:tcPr>
            <w:tcW w:w="1276" w:type="dxa"/>
            <w:vMerge/>
          </w:tcPr>
          <w:p w:rsidR="00D346AB" w:rsidRPr="00090096" w:rsidRDefault="00D346AB" w:rsidP="002D7C3C">
            <w:pPr>
              <w:widowControl w:val="0"/>
              <w:spacing w:line="360" w:lineRule="auto"/>
              <w:rPr>
                <w:color w:val="000000"/>
              </w:rPr>
            </w:pPr>
          </w:p>
        </w:tc>
        <w:tc>
          <w:tcPr>
            <w:tcW w:w="1417" w:type="dxa"/>
            <w:vMerge/>
          </w:tcPr>
          <w:p w:rsidR="00D346AB" w:rsidRPr="00090096" w:rsidRDefault="00D346AB" w:rsidP="002D7C3C">
            <w:pPr>
              <w:widowControl w:val="0"/>
              <w:spacing w:line="360" w:lineRule="auto"/>
              <w:rPr>
                <w:color w:val="000000"/>
              </w:rPr>
            </w:pPr>
          </w:p>
        </w:tc>
        <w:tc>
          <w:tcPr>
            <w:tcW w:w="1276" w:type="dxa"/>
            <w:vMerge/>
          </w:tcPr>
          <w:p w:rsidR="00D346AB" w:rsidRPr="00090096" w:rsidRDefault="00D346AB" w:rsidP="002D7C3C">
            <w:pPr>
              <w:widowControl w:val="0"/>
              <w:spacing w:line="360" w:lineRule="auto"/>
              <w:rPr>
                <w:color w:val="000000"/>
              </w:rPr>
            </w:pPr>
          </w:p>
        </w:tc>
        <w:tc>
          <w:tcPr>
            <w:tcW w:w="1241" w:type="dxa"/>
          </w:tcPr>
          <w:p w:rsidR="00D346AB" w:rsidRPr="00090096" w:rsidRDefault="00D346AB" w:rsidP="002D7C3C">
            <w:pPr>
              <w:widowControl w:val="0"/>
              <w:spacing w:line="360" w:lineRule="auto"/>
              <w:jc w:val="center"/>
              <w:rPr>
                <w:color w:val="000000"/>
              </w:rPr>
            </w:pPr>
            <w:r w:rsidRPr="00090096">
              <w:rPr>
                <w:color w:val="000000"/>
              </w:rPr>
              <w:t>201</w:t>
            </w:r>
            <w:r>
              <w:rPr>
                <w:color w:val="000000"/>
              </w:rPr>
              <w:t>1</w:t>
            </w:r>
          </w:p>
          <w:p w:rsidR="00D346AB" w:rsidRPr="00090096" w:rsidRDefault="00D346AB" w:rsidP="002D7C3C">
            <w:pPr>
              <w:widowControl w:val="0"/>
              <w:spacing w:line="360" w:lineRule="auto"/>
              <w:jc w:val="center"/>
              <w:rPr>
                <w:color w:val="000000"/>
              </w:rPr>
            </w:pPr>
            <w:r w:rsidRPr="00090096">
              <w:rPr>
                <w:color w:val="000000"/>
              </w:rPr>
              <w:t>/20</w:t>
            </w:r>
            <w:r>
              <w:rPr>
                <w:color w:val="000000"/>
              </w:rPr>
              <w:t>10</w:t>
            </w:r>
          </w:p>
        </w:tc>
        <w:tc>
          <w:tcPr>
            <w:tcW w:w="1310" w:type="dxa"/>
          </w:tcPr>
          <w:p w:rsidR="00D346AB" w:rsidRPr="00090096" w:rsidRDefault="00D346AB" w:rsidP="002D7C3C">
            <w:pPr>
              <w:widowControl w:val="0"/>
              <w:spacing w:line="360" w:lineRule="auto"/>
              <w:jc w:val="center"/>
              <w:rPr>
                <w:color w:val="000000"/>
              </w:rPr>
            </w:pPr>
            <w:r w:rsidRPr="00090096">
              <w:rPr>
                <w:color w:val="000000"/>
              </w:rPr>
              <w:t>20</w:t>
            </w:r>
            <w:r>
              <w:rPr>
                <w:color w:val="000000"/>
              </w:rPr>
              <w:t>12</w:t>
            </w:r>
          </w:p>
          <w:p w:rsidR="00D346AB" w:rsidRPr="00090096" w:rsidRDefault="00D346AB" w:rsidP="002D7C3C">
            <w:pPr>
              <w:widowControl w:val="0"/>
              <w:spacing w:line="360" w:lineRule="auto"/>
              <w:jc w:val="center"/>
              <w:rPr>
                <w:color w:val="000000"/>
              </w:rPr>
            </w:pPr>
            <w:r w:rsidRPr="00090096">
              <w:rPr>
                <w:color w:val="000000"/>
              </w:rPr>
              <w:t>/20</w:t>
            </w:r>
            <w:r>
              <w:rPr>
                <w:color w:val="000000"/>
              </w:rPr>
              <w:t>10</w:t>
            </w:r>
          </w:p>
        </w:tc>
        <w:tc>
          <w:tcPr>
            <w:tcW w:w="1418" w:type="dxa"/>
          </w:tcPr>
          <w:p w:rsidR="00D346AB" w:rsidRPr="00090096" w:rsidRDefault="00D346AB" w:rsidP="002D7C3C">
            <w:pPr>
              <w:widowControl w:val="0"/>
              <w:spacing w:line="360" w:lineRule="auto"/>
              <w:jc w:val="center"/>
              <w:rPr>
                <w:color w:val="000000"/>
              </w:rPr>
            </w:pPr>
            <w:r w:rsidRPr="00090096">
              <w:rPr>
                <w:color w:val="000000"/>
              </w:rPr>
              <w:t>20</w:t>
            </w:r>
            <w:r>
              <w:rPr>
                <w:color w:val="000000"/>
              </w:rPr>
              <w:t>12</w:t>
            </w:r>
          </w:p>
          <w:p w:rsidR="00D346AB" w:rsidRPr="00090096" w:rsidRDefault="00D346AB" w:rsidP="002D7C3C">
            <w:pPr>
              <w:widowControl w:val="0"/>
              <w:spacing w:line="360" w:lineRule="auto"/>
              <w:jc w:val="center"/>
              <w:rPr>
                <w:color w:val="000000"/>
              </w:rPr>
            </w:pPr>
            <w:r w:rsidRPr="00090096">
              <w:rPr>
                <w:color w:val="000000"/>
              </w:rPr>
              <w:t>/201</w:t>
            </w:r>
            <w:r>
              <w:rPr>
                <w:color w:val="000000"/>
              </w:rPr>
              <w:t>1</w:t>
            </w:r>
          </w:p>
        </w:tc>
      </w:tr>
      <w:tr w:rsidR="00D346AB" w:rsidRPr="00090096" w:rsidTr="002D7C3C">
        <w:trPr>
          <w:trHeight w:val="307"/>
        </w:trPr>
        <w:tc>
          <w:tcPr>
            <w:tcW w:w="1844" w:type="dxa"/>
          </w:tcPr>
          <w:p w:rsidR="00D346AB" w:rsidRPr="00090096" w:rsidRDefault="00D346AB" w:rsidP="002D7C3C">
            <w:pPr>
              <w:widowControl w:val="0"/>
              <w:spacing w:line="360" w:lineRule="auto"/>
              <w:jc w:val="center"/>
              <w:rPr>
                <w:color w:val="000000"/>
              </w:rPr>
            </w:pPr>
            <w:r>
              <w:rPr>
                <w:color w:val="000000"/>
              </w:rPr>
              <w:t>1</w:t>
            </w:r>
          </w:p>
        </w:tc>
        <w:tc>
          <w:tcPr>
            <w:tcW w:w="1276" w:type="dxa"/>
          </w:tcPr>
          <w:p w:rsidR="00D346AB" w:rsidRPr="00090096" w:rsidRDefault="00D346AB" w:rsidP="002D7C3C">
            <w:pPr>
              <w:widowControl w:val="0"/>
              <w:spacing w:line="360" w:lineRule="auto"/>
              <w:jc w:val="center"/>
              <w:rPr>
                <w:color w:val="000000"/>
              </w:rPr>
            </w:pPr>
            <w:r>
              <w:rPr>
                <w:color w:val="000000"/>
              </w:rPr>
              <w:t>2</w:t>
            </w:r>
          </w:p>
        </w:tc>
        <w:tc>
          <w:tcPr>
            <w:tcW w:w="1417" w:type="dxa"/>
          </w:tcPr>
          <w:p w:rsidR="00D346AB" w:rsidRPr="00090096" w:rsidRDefault="00D346AB" w:rsidP="002D7C3C">
            <w:pPr>
              <w:widowControl w:val="0"/>
              <w:spacing w:line="360" w:lineRule="auto"/>
              <w:jc w:val="center"/>
              <w:rPr>
                <w:color w:val="000000"/>
              </w:rPr>
            </w:pPr>
            <w:r>
              <w:rPr>
                <w:color w:val="000000"/>
              </w:rPr>
              <w:t>3</w:t>
            </w:r>
          </w:p>
        </w:tc>
        <w:tc>
          <w:tcPr>
            <w:tcW w:w="1276" w:type="dxa"/>
          </w:tcPr>
          <w:p w:rsidR="00D346AB" w:rsidRPr="00090096" w:rsidRDefault="00D346AB" w:rsidP="002D7C3C">
            <w:pPr>
              <w:widowControl w:val="0"/>
              <w:spacing w:line="360" w:lineRule="auto"/>
              <w:jc w:val="center"/>
              <w:rPr>
                <w:color w:val="000000"/>
              </w:rPr>
            </w:pPr>
            <w:r>
              <w:rPr>
                <w:color w:val="000000"/>
              </w:rPr>
              <w:t>4</w:t>
            </w:r>
          </w:p>
        </w:tc>
        <w:tc>
          <w:tcPr>
            <w:tcW w:w="1241" w:type="dxa"/>
          </w:tcPr>
          <w:p w:rsidR="00D346AB" w:rsidRPr="00090096" w:rsidRDefault="00D346AB" w:rsidP="002D7C3C">
            <w:pPr>
              <w:widowControl w:val="0"/>
              <w:spacing w:line="360" w:lineRule="auto"/>
              <w:jc w:val="center"/>
              <w:rPr>
                <w:color w:val="000000"/>
              </w:rPr>
            </w:pPr>
            <w:r>
              <w:rPr>
                <w:color w:val="000000"/>
              </w:rPr>
              <w:t>5</w:t>
            </w:r>
          </w:p>
        </w:tc>
        <w:tc>
          <w:tcPr>
            <w:tcW w:w="1310" w:type="dxa"/>
          </w:tcPr>
          <w:p w:rsidR="00D346AB" w:rsidRPr="00090096" w:rsidRDefault="00D346AB" w:rsidP="002D7C3C">
            <w:pPr>
              <w:widowControl w:val="0"/>
              <w:spacing w:line="360" w:lineRule="auto"/>
              <w:jc w:val="center"/>
              <w:rPr>
                <w:color w:val="000000"/>
              </w:rPr>
            </w:pPr>
            <w:r>
              <w:rPr>
                <w:color w:val="000000"/>
              </w:rPr>
              <w:t>6</w:t>
            </w:r>
          </w:p>
        </w:tc>
        <w:tc>
          <w:tcPr>
            <w:tcW w:w="1418" w:type="dxa"/>
          </w:tcPr>
          <w:p w:rsidR="00D346AB" w:rsidRPr="00090096" w:rsidRDefault="00D346AB" w:rsidP="002D7C3C">
            <w:pPr>
              <w:widowControl w:val="0"/>
              <w:spacing w:line="360" w:lineRule="auto"/>
              <w:jc w:val="center"/>
              <w:rPr>
                <w:color w:val="000000"/>
              </w:rPr>
            </w:pPr>
            <w:r>
              <w:rPr>
                <w:color w:val="000000"/>
              </w:rPr>
              <w:t>7</w:t>
            </w:r>
          </w:p>
        </w:tc>
      </w:tr>
      <w:tr w:rsidR="00D346AB" w:rsidRPr="00090096" w:rsidTr="002D7C3C">
        <w:tc>
          <w:tcPr>
            <w:tcW w:w="1844" w:type="dxa"/>
          </w:tcPr>
          <w:p w:rsidR="00D346AB" w:rsidRPr="00090096" w:rsidRDefault="00D346AB" w:rsidP="002D7C3C">
            <w:pPr>
              <w:widowControl w:val="0"/>
              <w:spacing w:line="360" w:lineRule="auto"/>
              <w:rPr>
                <w:color w:val="000000"/>
              </w:rPr>
            </w:pPr>
            <w:r w:rsidRPr="00090096">
              <w:rPr>
                <w:color w:val="000000"/>
              </w:rPr>
              <w:t>Выручка от продажи продукции (работ, услуг)</w:t>
            </w:r>
          </w:p>
        </w:tc>
        <w:tc>
          <w:tcPr>
            <w:tcW w:w="1276" w:type="dxa"/>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2039 821</w:t>
            </w:r>
          </w:p>
        </w:tc>
        <w:tc>
          <w:tcPr>
            <w:tcW w:w="1417" w:type="dxa"/>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2 093 496</w:t>
            </w:r>
          </w:p>
        </w:tc>
        <w:tc>
          <w:tcPr>
            <w:tcW w:w="1276" w:type="dxa"/>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2 375 267</w:t>
            </w:r>
          </w:p>
        </w:tc>
        <w:tc>
          <w:tcPr>
            <w:tcW w:w="1241" w:type="dxa"/>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53675</w:t>
            </w:r>
          </w:p>
          <w:p w:rsidR="00D346AB" w:rsidRPr="00090096" w:rsidRDefault="00D346AB" w:rsidP="002D7C3C">
            <w:pPr>
              <w:widowControl w:val="0"/>
              <w:spacing w:line="360" w:lineRule="auto"/>
              <w:jc w:val="center"/>
              <w:rPr>
                <w:color w:val="000000"/>
              </w:rPr>
            </w:pPr>
            <w:r w:rsidRPr="00090096">
              <w:rPr>
                <w:color w:val="000000"/>
              </w:rPr>
              <w:t>/2,63%</w:t>
            </w:r>
          </w:p>
        </w:tc>
        <w:tc>
          <w:tcPr>
            <w:tcW w:w="1310" w:type="dxa"/>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35367</w:t>
            </w:r>
          </w:p>
          <w:p w:rsidR="00D346AB" w:rsidRPr="00090096" w:rsidRDefault="00D346AB" w:rsidP="002D7C3C">
            <w:pPr>
              <w:widowControl w:val="0"/>
              <w:spacing w:line="360" w:lineRule="auto"/>
              <w:jc w:val="center"/>
              <w:rPr>
                <w:color w:val="000000"/>
              </w:rPr>
            </w:pPr>
            <w:r w:rsidRPr="00090096">
              <w:rPr>
                <w:color w:val="000000"/>
              </w:rPr>
              <w:t>/16,44%</w:t>
            </w:r>
          </w:p>
        </w:tc>
        <w:tc>
          <w:tcPr>
            <w:tcW w:w="1418" w:type="dxa"/>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+ 281 771</w:t>
            </w:r>
          </w:p>
          <w:p w:rsidR="00D346AB" w:rsidRPr="00090096" w:rsidRDefault="00D346AB" w:rsidP="002D7C3C">
            <w:pPr>
              <w:widowControl w:val="0"/>
              <w:spacing w:line="360" w:lineRule="auto"/>
              <w:jc w:val="center"/>
              <w:rPr>
                <w:color w:val="000000"/>
              </w:rPr>
            </w:pPr>
            <w:r w:rsidRPr="00090096">
              <w:rPr>
                <w:color w:val="000000"/>
              </w:rPr>
              <w:t>/13,4%</w:t>
            </w:r>
          </w:p>
        </w:tc>
      </w:tr>
      <w:tr w:rsidR="00D346AB" w:rsidRPr="00090096" w:rsidTr="002D7C3C">
        <w:trPr>
          <w:trHeight w:val="940"/>
        </w:trPr>
        <w:tc>
          <w:tcPr>
            <w:tcW w:w="1844" w:type="dxa"/>
          </w:tcPr>
          <w:p w:rsidR="00D346AB" w:rsidRPr="00090096" w:rsidRDefault="00D346AB" w:rsidP="002D7C3C">
            <w:pPr>
              <w:widowControl w:val="0"/>
              <w:spacing w:line="360" w:lineRule="auto"/>
              <w:rPr>
                <w:color w:val="000000"/>
              </w:rPr>
            </w:pPr>
            <w:r w:rsidRPr="00090096">
              <w:rPr>
                <w:color w:val="000000"/>
              </w:rPr>
              <w:lastRenderedPageBreak/>
              <w:t>в том числе: электроэнергии</w:t>
            </w:r>
          </w:p>
        </w:tc>
        <w:tc>
          <w:tcPr>
            <w:tcW w:w="1276" w:type="dxa"/>
          </w:tcPr>
          <w:p w:rsidR="00D346AB" w:rsidRPr="00090096" w:rsidRDefault="00D346AB" w:rsidP="002D7C3C">
            <w:pPr>
              <w:widowControl w:val="0"/>
              <w:spacing w:line="360" w:lineRule="auto"/>
              <w:jc w:val="center"/>
              <w:rPr>
                <w:color w:val="000000"/>
              </w:rPr>
            </w:pPr>
            <w:r w:rsidRPr="00090096">
              <w:rPr>
                <w:color w:val="000000"/>
              </w:rPr>
              <w:t>1 474 949</w:t>
            </w:r>
          </w:p>
        </w:tc>
        <w:tc>
          <w:tcPr>
            <w:tcW w:w="1417" w:type="dxa"/>
          </w:tcPr>
          <w:p w:rsidR="00D346AB" w:rsidRPr="00090096" w:rsidRDefault="00D346AB" w:rsidP="002D7C3C">
            <w:pPr>
              <w:widowControl w:val="0"/>
              <w:spacing w:line="360" w:lineRule="auto"/>
              <w:jc w:val="center"/>
              <w:rPr>
                <w:color w:val="000000"/>
              </w:rPr>
            </w:pPr>
            <w:r w:rsidRPr="00090096">
              <w:rPr>
                <w:color w:val="000000"/>
              </w:rPr>
              <w:t>1 526 184</w:t>
            </w:r>
          </w:p>
        </w:tc>
        <w:tc>
          <w:tcPr>
            <w:tcW w:w="1276" w:type="dxa"/>
          </w:tcPr>
          <w:p w:rsidR="00D346AB" w:rsidRPr="00090096" w:rsidRDefault="00D346AB" w:rsidP="002D7C3C">
            <w:pPr>
              <w:widowControl w:val="0"/>
              <w:spacing w:line="360" w:lineRule="auto"/>
              <w:jc w:val="center"/>
              <w:rPr>
                <w:color w:val="000000"/>
              </w:rPr>
            </w:pPr>
            <w:r w:rsidRPr="00090096">
              <w:rPr>
                <w:color w:val="000000"/>
              </w:rPr>
              <w:t>1 792 835</w:t>
            </w:r>
          </w:p>
        </w:tc>
        <w:tc>
          <w:tcPr>
            <w:tcW w:w="1241" w:type="dxa"/>
          </w:tcPr>
          <w:p w:rsidR="00D346AB" w:rsidRPr="00090096" w:rsidRDefault="00D346AB" w:rsidP="002D7C3C">
            <w:pPr>
              <w:widowControl w:val="0"/>
              <w:spacing w:line="360" w:lineRule="auto"/>
              <w:jc w:val="center"/>
              <w:rPr>
                <w:color w:val="000000"/>
                <w:lang w:val="en-US"/>
              </w:rPr>
            </w:pPr>
            <w:r w:rsidRPr="00090096">
              <w:rPr>
                <w:color w:val="000000"/>
              </w:rPr>
              <w:t>51235</w:t>
            </w:r>
          </w:p>
          <w:p w:rsidR="00D346AB" w:rsidRPr="00090096" w:rsidRDefault="00D346AB" w:rsidP="002D7C3C">
            <w:pPr>
              <w:widowControl w:val="0"/>
              <w:spacing w:line="360" w:lineRule="auto"/>
              <w:jc w:val="center"/>
              <w:rPr>
                <w:color w:val="000000"/>
                <w:lang w:val="en-US"/>
              </w:rPr>
            </w:pPr>
            <w:r w:rsidRPr="00090096">
              <w:rPr>
                <w:color w:val="000000"/>
                <w:lang w:val="en-US"/>
              </w:rPr>
              <w:t>/3,47</w:t>
            </w:r>
            <w:r w:rsidRPr="00090096">
              <w:rPr>
                <w:color w:val="000000"/>
              </w:rPr>
              <w:t>%</w:t>
            </w:r>
          </w:p>
        </w:tc>
        <w:tc>
          <w:tcPr>
            <w:tcW w:w="1310" w:type="dxa"/>
          </w:tcPr>
          <w:p w:rsidR="00D346AB" w:rsidRPr="00090096" w:rsidRDefault="00D346AB" w:rsidP="002D7C3C">
            <w:pPr>
              <w:widowControl w:val="0"/>
              <w:spacing w:line="360" w:lineRule="auto"/>
              <w:jc w:val="center"/>
              <w:rPr>
                <w:color w:val="000000"/>
                <w:lang w:val="en-US"/>
              </w:rPr>
            </w:pPr>
            <w:r w:rsidRPr="00090096">
              <w:rPr>
                <w:color w:val="000000"/>
              </w:rPr>
              <w:t>317886</w:t>
            </w:r>
          </w:p>
          <w:p w:rsidR="00D346AB" w:rsidRPr="00090096" w:rsidRDefault="00D346AB" w:rsidP="002D7C3C">
            <w:pPr>
              <w:widowControl w:val="0"/>
              <w:spacing w:line="360" w:lineRule="auto"/>
              <w:jc w:val="center"/>
              <w:rPr>
                <w:color w:val="000000"/>
                <w:lang w:val="en-US"/>
              </w:rPr>
            </w:pPr>
            <w:r w:rsidRPr="00090096">
              <w:rPr>
                <w:color w:val="000000"/>
                <w:lang w:val="en-US"/>
              </w:rPr>
              <w:t>/21,55</w:t>
            </w:r>
            <w:r w:rsidRPr="00090096">
              <w:rPr>
                <w:color w:val="000000"/>
              </w:rPr>
              <w:t>%</w:t>
            </w:r>
          </w:p>
        </w:tc>
        <w:tc>
          <w:tcPr>
            <w:tcW w:w="1418" w:type="dxa"/>
          </w:tcPr>
          <w:p w:rsidR="00D346AB" w:rsidRPr="00090096" w:rsidRDefault="00D346AB" w:rsidP="002D7C3C">
            <w:pPr>
              <w:widowControl w:val="0"/>
              <w:spacing w:line="360" w:lineRule="auto"/>
              <w:jc w:val="center"/>
              <w:rPr>
                <w:color w:val="000000"/>
                <w:lang w:val="en-US"/>
              </w:rPr>
            </w:pPr>
            <w:r w:rsidRPr="00090096">
              <w:rPr>
                <w:color w:val="000000"/>
              </w:rPr>
              <w:t>266651</w:t>
            </w:r>
          </w:p>
          <w:p w:rsidR="00D346AB" w:rsidRPr="00090096" w:rsidRDefault="00D346AB" w:rsidP="002D7C3C">
            <w:pPr>
              <w:widowControl w:val="0"/>
              <w:spacing w:line="360" w:lineRule="auto"/>
              <w:jc w:val="center"/>
              <w:rPr>
                <w:color w:val="000000"/>
                <w:lang w:val="en-US"/>
              </w:rPr>
            </w:pPr>
            <w:r w:rsidRPr="00090096">
              <w:rPr>
                <w:color w:val="000000"/>
                <w:lang w:val="en-US"/>
              </w:rPr>
              <w:t>/17,47</w:t>
            </w:r>
            <w:r w:rsidRPr="00090096">
              <w:rPr>
                <w:color w:val="000000"/>
              </w:rPr>
              <w:t>%</w:t>
            </w:r>
          </w:p>
        </w:tc>
      </w:tr>
      <w:tr w:rsidR="00D346AB" w:rsidRPr="00090096" w:rsidTr="002D7C3C">
        <w:trPr>
          <w:trHeight w:val="982"/>
        </w:trPr>
        <w:tc>
          <w:tcPr>
            <w:tcW w:w="1844" w:type="dxa"/>
          </w:tcPr>
          <w:p w:rsidR="00D346AB" w:rsidRPr="00090096" w:rsidRDefault="00D346AB" w:rsidP="002D7C3C">
            <w:pPr>
              <w:widowControl w:val="0"/>
              <w:spacing w:line="360" w:lineRule="auto"/>
              <w:rPr>
                <w:color w:val="000000"/>
              </w:rPr>
            </w:pPr>
            <w:r w:rsidRPr="00090096">
              <w:rPr>
                <w:color w:val="000000"/>
              </w:rPr>
              <w:t>в том числе: теплоэнергии</w:t>
            </w:r>
          </w:p>
        </w:tc>
        <w:tc>
          <w:tcPr>
            <w:tcW w:w="1276" w:type="dxa"/>
          </w:tcPr>
          <w:p w:rsidR="00D346AB" w:rsidRPr="00090096" w:rsidRDefault="00D346AB" w:rsidP="002D7C3C">
            <w:pPr>
              <w:widowControl w:val="0"/>
              <w:spacing w:line="360" w:lineRule="auto"/>
              <w:jc w:val="center"/>
              <w:rPr>
                <w:color w:val="000000"/>
              </w:rPr>
            </w:pPr>
            <w:r w:rsidRPr="00090096">
              <w:rPr>
                <w:color w:val="000000"/>
              </w:rPr>
              <w:t>564 872</w:t>
            </w:r>
          </w:p>
        </w:tc>
        <w:tc>
          <w:tcPr>
            <w:tcW w:w="1417" w:type="dxa"/>
          </w:tcPr>
          <w:p w:rsidR="00D346AB" w:rsidRPr="00090096" w:rsidRDefault="00D346AB" w:rsidP="002D7C3C">
            <w:pPr>
              <w:widowControl w:val="0"/>
              <w:spacing w:line="360" w:lineRule="auto"/>
              <w:jc w:val="center"/>
              <w:rPr>
                <w:color w:val="000000"/>
              </w:rPr>
            </w:pPr>
            <w:r w:rsidRPr="00090096">
              <w:rPr>
                <w:color w:val="000000"/>
              </w:rPr>
              <w:t>567 312</w:t>
            </w:r>
          </w:p>
        </w:tc>
        <w:tc>
          <w:tcPr>
            <w:tcW w:w="1276" w:type="dxa"/>
          </w:tcPr>
          <w:p w:rsidR="00D346AB" w:rsidRPr="00090096" w:rsidRDefault="00D346AB" w:rsidP="002D7C3C">
            <w:pPr>
              <w:widowControl w:val="0"/>
              <w:spacing w:line="360" w:lineRule="auto"/>
              <w:jc w:val="center"/>
              <w:rPr>
                <w:color w:val="000000"/>
              </w:rPr>
            </w:pPr>
            <w:r w:rsidRPr="00090096">
              <w:rPr>
                <w:color w:val="000000"/>
              </w:rPr>
              <w:t>582 432</w:t>
            </w:r>
          </w:p>
        </w:tc>
        <w:tc>
          <w:tcPr>
            <w:tcW w:w="1241" w:type="dxa"/>
          </w:tcPr>
          <w:p w:rsidR="00D346AB" w:rsidRPr="00090096" w:rsidRDefault="00D346AB" w:rsidP="002D7C3C">
            <w:pPr>
              <w:widowControl w:val="0"/>
              <w:spacing w:line="360" w:lineRule="auto"/>
              <w:jc w:val="center"/>
              <w:rPr>
                <w:color w:val="000000"/>
                <w:lang w:val="en-US"/>
              </w:rPr>
            </w:pPr>
            <w:r w:rsidRPr="00090096">
              <w:rPr>
                <w:color w:val="000000"/>
              </w:rPr>
              <w:t>2440</w:t>
            </w:r>
          </w:p>
          <w:p w:rsidR="00D346AB" w:rsidRPr="00090096" w:rsidRDefault="00D346AB" w:rsidP="002D7C3C">
            <w:pPr>
              <w:widowControl w:val="0"/>
              <w:spacing w:line="360" w:lineRule="auto"/>
              <w:jc w:val="center"/>
              <w:rPr>
                <w:color w:val="000000"/>
                <w:lang w:val="en-US"/>
              </w:rPr>
            </w:pPr>
            <w:r w:rsidRPr="00090096">
              <w:rPr>
                <w:color w:val="000000"/>
                <w:lang w:val="en-US"/>
              </w:rPr>
              <w:t>/0,43</w:t>
            </w:r>
            <w:r w:rsidRPr="00090096">
              <w:rPr>
                <w:color w:val="000000"/>
              </w:rPr>
              <w:t>%</w:t>
            </w:r>
          </w:p>
        </w:tc>
        <w:tc>
          <w:tcPr>
            <w:tcW w:w="1310" w:type="dxa"/>
          </w:tcPr>
          <w:p w:rsidR="00D346AB" w:rsidRPr="00090096" w:rsidRDefault="00D346AB" w:rsidP="002D7C3C">
            <w:pPr>
              <w:widowControl w:val="0"/>
              <w:spacing w:line="360" w:lineRule="auto"/>
              <w:jc w:val="center"/>
              <w:rPr>
                <w:color w:val="000000"/>
                <w:lang w:val="en-US"/>
              </w:rPr>
            </w:pPr>
            <w:r w:rsidRPr="00090096">
              <w:rPr>
                <w:color w:val="000000"/>
              </w:rPr>
              <w:t>17560</w:t>
            </w:r>
          </w:p>
          <w:p w:rsidR="00D346AB" w:rsidRPr="00090096" w:rsidRDefault="00D346AB" w:rsidP="002D7C3C">
            <w:pPr>
              <w:widowControl w:val="0"/>
              <w:spacing w:line="360" w:lineRule="auto"/>
              <w:jc w:val="center"/>
              <w:rPr>
                <w:color w:val="000000"/>
                <w:lang w:val="en-US"/>
              </w:rPr>
            </w:pPr>
            <w:r w:rsidRPr="00090096">
              <w:rPr>
                <w:color w:val="000000"/>
                <w:lang w:val="en-US"/>
              </w:rPr>
              <w:t>/3,1</w:t>
            </w:r>
            <w:r w:rsidRPr="00090096">
              <w:rPr>
                <w:color w:val="000000"/>
              </w:rPr>
              <w:t>%</w:t>
            </w:r>
          </w:p>
        </w:tc>
        <w:tc>
          <w:tcPr>
            <w:tcW w:w="1418" w:type="dxa"/>
          </w:tcPr>
          <w:p w:rsidR="00D346AB" w:rsidRPr="00090096" w:rsidRDefault="00D346AB" w:rsidP="002D7C3C">
            <w:pPr>
              <w:widowControl w:val="0"/>
              <w:spacing w:line="360" w:lineRule="auto"/>
              <w:jc w:val="center"/>
              <w:rPr>
                <w:color w:val="000000"/>
                <w:lang w:val="en-US"/>
              </w:rPr>
            </w:pPr>
            <w:r w:rsidRPr="00090096">
              <w:rPr>
                <w:color w:val="000000"/>
              </w:rPr>
              <w:t>15120</w:t>
            </w:r>
          </w:p>
          <w:p w:rsidR="00D346AB" w:rsidRPr="00090096" w:rsidRDefault="00D346AB" w:rsidP="002D7C3C">
            <w:pPr>
              <w:widowControl w:val="0"/>
              <w:spacing w:line="360" w:lineRule="auto"/>
              <w:jc w:val="center"/>
              <w:rPr>
                <w:color w:val="000000"/>
                <w:lang w:val="en-US"/>
              </w:rPr>
            </w:pPr>
            <w:r w:rsidRPr="00090096">
              <w:rPr>
                <w:color w:val="000000"/>
                <w:lang w:val="en-US"/>
              </w:rPr>
              <w:t>/2,66</w:t>
            </w:r>
            <w:r w:rsidRPr="00090096">
              <w:rPr>
                <w:color w:val="000000"/>
              </w:rPr>
              <w:t>%</w:t>
            </w:r>
          </w:p>
        </w:tc>
      </w:tr>
      <w:tr w:rsidR="00D346AB" w:rsidRPr="00090096" w:rsidTr="002D7C3C">
        <w:trPr>
          <w:trHeight w:val="982"/>
        </w:trPr>
        <w:tc>
          <w:tcPr>
            <w:tcW w:w="1844" w:type="dxa"/>
          </w:tcPr>
          <w:p w:rsidR="00D346AB" w:rsidRPr="00090096" w:rsidRDefault="00D346AB" w:rsidP="002D7C3C">
            <w:pPr>
              <w:widowControl w:val="0"/>
              <w:spacing w:line="360" w:lineRule="auto"/>
              <w:rPr>
                <w:color w:val="000000"/>
              </w:rPr>
            </w:pPr>
            <w:r w:rsidRPr="00090096">
              <w:rPr>
                <w:color w:val="000000"/>
              </w:rPr>
              <w:t xml:space="preserve">Себестоимость продукции </w:t>
            </w:r>
          </w:p>
        </w:tc>
        <w:tc>
          <w:tcPr>
            <w:tcW w:w="1276" w:type="dxa"/>
          </w:tcPr>
          <w:p w:rsidR="00D346AB" w:rsidRPr="00090096" w:rsidRDefault="00D346AB" w:rsidP="002D7C3C">
            <w:pPr>
              <w:widowControl w:val="0"/>
              <w:spacing w:line="360" w:lineRule="auto"/>
              <w:jc w:val="center"/>
              <w:rPr>
                <w:color w:val="000000"/>
              </w:rPr>
            </w:pPr>
            <w:r w:rsidRPr="00090096">
              <w:rPr>
                <w:color w:val="000000"/>
              </w:rPr>
              <w:t>1719 420</w:t>
            </w:r>
          </w:p>
        </w:tc>
        <w:tc>
          <w:tcPr>
            <w:tcW w:w="1417" w:type="dxa"/>
          </w:tcPr>
          <w:p w:rsidR="00D346AB" w:rsidRPr="00090096" w:rsidRDefault="00D346AB" w:rsidP="002D7C3C">
            <w:pPr>
              <w:widowControl w:val="0"/>
              <w:spacing w:line="360" w:lineRule="auto"/>
              <w:jc w:val="center"/>
              <w:rPr>
                <w:color w:val="000000"/>
              </w:rPr>
            </w:pPr>
            <w:r w:rsidRPr="00090096">
              <w:rPr>
                <w:color w:val="000000"/>
              </w:rPr>
              <w:t>1 858 047</w:t>
            </w:r>
          </w:p>
        </w:tc>
        <w:tc>
          <w:tcPr>
            <w:tcW w:w="1276" w:type="dxa"/>
          </w:tcPr>
          <w:p w:rsidR="00D346AB" w:rsidRPr="00090096" w:rsidRDefault="00D346AB" w:rsidP="002D7C3C">
            <w:pPr>
              <w:widowControl w:val="0"/>
              <w:spacing w:line="360" w:lineRule="auto"/>
              <w:jc w:val="center"/>
              <w:rPr>
                <w:color w:val="000000"/>
              </w:rPr>
            </w:pPr>
            <w:r w:rsidRPr="00090096">
              <w:rPr>
                <w:color w:val="000000"/>
              </w:rPr>
              <w:t>2 116 223</w:t>
            </w:r>
          </w:p>
        </w:tc>
        <w:tc>
          <w:tcPr>
            <w:tcW w:w="1241" w:type="dxa"/>
          </w:tcPr>
          <w:p w:rsidR="00D346AB" w:rsidRPr="00090096" w:rsidRDefault="00D346AB" w:rsidP="002D7C3C">
            <w:pPr>
              <w:widowControl w:val="0"/>
              <w:spacing w:line="360" w:lineRule="auto"/>
              <w:jc w:val="center"/>
              <w:rPr>
                <w:color w:val="000000"/>
              </w:rPr>
            </w:pPr>
            <w:r w:rsidRPr="00090096">
              <w:rPr>
                <w:color w:val="000000"/>
              </w:rPr>
              <w:t>138627</w:t>
            </w:r>
          </w:p>
          <w:p w:rsidR="00D346AB" w:rsidRPr="00090096" w:rsidRDefault="00D346AB" w:rsidP="002D7C3C">
            <w:pPr>
              <w:widowControl w:val="0"/>
              <w:spacing w:line="360" w:lineRule="auto"/>
              <w:jc w:val="center"/>
              <w:rPr>
                <w:color w:val="000000"/>
              </w:rPr>
            </w:pPr>
            <w:r w:rsidRPr="00090096">
              <w:rPr>
                <w:color w:val="000000"/>
              </w:rPr>
              <w:t>/8,06%</w:t>
            </w:r>
          </w:p>
        </w:tc>
        <w:tc>
          <w:tcPr>
            <w:tcW w:w="1310" w:type="dxa"/>
          </w:tcPr>
          <w:p w:rsidR="00D346AB" w:rsidRPr="00090096" w:rsidRDefault="00D346AB" w:rsidP="002D7C3C">
            <w:pPr>
              <w:widowControl w:val="0"/>
              <w:spacing w:line="360" w:lineRule="auto"/>
              <w:jc w:val="center"/>
              <w:rPr>
                <w:color w:val="000000"/>
              </w:rPr>
            </w:pPr>
            <w:r w:rsidRPr="00090096">
              <w:rPr>
                <w:color w:val="000000"/>
              </w:rPr>
              <w:t>396803</w:t>
            </w:r>
          </w:p>
          <w:p w:rsidR="00D346AB" w:rsidRPr="00090096" w:rsidRDefault="00D346AB" w:rsidP="002D7C3C">
            <w:pPr>
              <w:widowControl w:val="0"/>
              <w:spacing w:line="360" w:lineRule="auto"/>
              <w:jc w:val="center"/>
              <w:rPr>
                <w:color w:val="000000"/>
              </w:rPr>
            </w:pPr>
            <w:r w:rsidRPr="00090096">
              <w:rPr>
                <w:color w:val="000000"/>
              </w:rPr>
              <w:t>/23,08%</w:t>
            </w:r>
          </w:p>
        </w:tc>
        <w:tc>
          <w:tcPr>
            <w:tcW w:w="1418" w:type="dxa"/>
          </w:tcPr>
          <w:p w:rsidR="00D346AB" w:rsidRPr="00090096" w:rsidRDefault="00D346AB" w:rsidP="002D7C3C">
            <w:pPr>
              <w:widowControl w:val="0"/>
              <w:spacing w:line="360" w:lineRule="auto"/>
              <w:jc w:val="center"/>
              <w:rPr>
                <w:color w:val="000000"/>
              </w:rPr>
            </w:pPr>
            <w:r w:rsidRPr="00090096">
              <w:rPr>
                <w:color w:val="000000"/>
              </w:rPr>
              <w:t>+  258 176</w:t>
            </w:r>
          </w:p>
          <w:p w:rsidR="00D346AB" w:rsidRPr="00090096" w:rsidRDefault="00D346AB" w:rsidP="002D7C3C">
            <w:pPr>
              <w:widowControl w:val="0"/>
              <w:spacing w:line="360" w:lineRule="auto"/>
              <w:jc w:val="center"/>
              <w:rPr>
                <w:color w:val="000000"/>
              </w:rPr>
            </w:pPr>
            <w:r w:rsidRPr="00090096">
              <w:rPr>
                <w:color w:val="000000"/>
              </w:rPr>
              <w:t>/13,9%</w:t>
            </w:r>
          </w:p>
        </w:tc>
      </w:tr>
      <w:tr w:rsidR="00D346AB" w:rsidRPr="00090096" w:rsidTr="002D7C3C">
        <w:trPr>
          <w:trHeight w:val="968"/>
        </w:trPr>
        <w:tc>
          <w:tcPr>
            <w:tcW w:w="1844" w:type="dxa"/>
          </w:tcPr>
          <w:p w:rsidR="00D346AB" w:rsidRPr="00090096" w:rsidRDefault="00D346AB" w:rsidP="002D7C3C">
            <w:pPr>
              <w:widowControl w:val="0"/>
              <w:spacing w:line="360" w:lineRule="auto"/>
              <w:rPr>
                <w:color w:val="000000"/>
              </w:rPr>
            </w:pPr>
            <w:r w:rsidRPr="00090096">
              <w:rPr>
                <w:color w:val="000000"/>
              </w:rPr>
              <w:t>в том числе: электроэнергии</w:t>
            </w:r>
          </w:p>
        </w:tc>
        <w:tc>
          <w:tcPr>
            <w:tcW w:w="1276" w:type="dxa"/>
          </w:tcPr>
          <w:p w:rsidR="00D346AB" w:rsidRPr="00090096" w:rsidRDefault="00D346AB" w:rsidP="002D7C3C">
            <w:pPr>
              <w:widowControl w:val="0"/>
              <w:spacing w:line="360" w:lineRule="auto"/>
              <w:jc w:val="center"/>
              <w:rPr>
                <w:color w:val="000000"/>
                <w:lang w:val="en-US"/>
              </w:rPr>
            </w:pPr>
            <w:r w:rsidRPr="00090096">
              <w:rPr>
                <w:color w:val="000000"/>
                <w:lang w:val="en-US"/>
              </w:rPr>
              <w:t>1 427 119</w:t>
            </w:r>
          </w:p>
        </w:tc>
        <w:tc>
          <w:tcPr>
            <w:tcW w:w="1417" w:type="dxa"/>
          </w:tcPr>
          <w:p w:rsidR="00D346AB" w:rsidRPr="00090096" w:rsidRDefault="00D346AB" w:rsidP="002D7C3C">
            <w:pPr>
              <w:widowControl w:val="0"/>
              <w:spacing w:line="360" w:lineRule="auto"/>
              <w:jc w:val="center"/>
              <w:rPr>
                <w:color w:val="000000"/>
                <w:lang w:val="en-US"/>
              </w:rPr>
            </w:pPr>
            <w:r w:rsidRPr="00090096">
              <w:rPr>
                <w:color w:val="000000"/>
                <w:lang w:val="en-US"/>
              </w:rPr>
              <w:t>1 542 180</w:t>
            </w:r>
          </w:p>
        </w:tc>
        <w:tc>
          <w:tcPr>
            <w:tcW w:w="1276" w:type="dxa"/>
          </w:tcPr>
          <w:p w:rsidR="00D346AB" w:rsidRPr="00090096" w:rsidRDefault="00D346AB" w:rsidP="002D7C3C">
            <w:pPr>
              <w:widowControl w:val="0"/>
              <w:spacing w:line="360" w:lineRule="auto"/>
              <w:jc w:val="center"/>
              <w:rPr>
                <w:color w:val="000000"/>
                <w:lang w:val="en-US"/>
              </w:rPr>
            </w:pPr>
            <w:r w:rsidRPr="00090096">
              <w:rPr>
                <w:color w:val="000000"/>
                <w:lang w:val="en-US"/>
              </w:rPr>
              <w:t>1 756 466</w:t>
            </w:r>
          </w:p>
        </w:tc>
        <w:tc>
          <w:tcPr>
            <w:tcW w:w="1241" w:type="dxa"/>
          </w:tcPr>
          <w:p w:rsidR="00D346AB" w:rsidRPr="00090096" w:rsidRDefault="00D346AB" w:rsidP="002D7C3C">
            <w:pPr>
              <w:widowControl w:val="0"/>
              <w:spacing w:line="360" w:lineRule="auto"/>
              <w:jc w:val="center"/>
              <w:rPr>
                <w:color w:val="000000"/>
                <w:lang w:val="en-US"/>
              </w:rPr>
            </w:pPr>
            <w:r w:rsidRPr="00090096">
              <w:rPr>
                <w:color w:val="000000"/>
              </w:rPr>
              <w:t>115061</w:t>
            </w:r>
          </w:p>
          <w:p w:rsidR="00D346AB" w:rsidRPr="00090096" w:rsidRDefault="00D346AB" w:rsidP="002D7C3C">
            <w:pPr>
              <w:widowControl w:val="0"/>
              <w:spacing w:line="360" w:lineRule="auto"/>
              <w:jc w:val="center"/>
              <w:rPr>
                <w:color w:val="000000"/>
                <w:lang w:val="en-US"/>
              </w:rPr>
            </w:pPr>
            <w:r w:rsidRPr="00090096">
              <w:rPr>
                <w:color w:val="000000"/>
                <w:lang w:val="en-US"/>
              </w:rPr>
              <w:t>/8,06</w:t>
            </w:r>
          </w:p>
        </w:tc>
        <w:tc>
          <w:tcPr>
            <w:tcW w:w="1310" w:type="dxa"/>
          </w:tcPr>
          <w:p w:rsidR="00D346AB" w:rsidRPr="00090096" w:rsidRDefault="00D346AB" w:rsidP="002D7C3C">
            <w:pPr>
              <w:widowControl w:val="0"/>
              <w:spacing w:line="360" w:lineRule="auto"/>
              <w:jc w:val="center"/>
              <w:rPr>
                <w:color w:val="000000"/>
                <w:lang w:val="en-US"/>
              </w:rPr>
            </w:pPr>
            <w:r w:rsidRPr="00090096">
              <w:rPr>
                <w:color w:val="000000"/>
              </w:rPr>
              <w:t>329347</w:t>
            </w:r>
          </w:p>
          <w:p w:rsidR="00D346AB" w:rsidRPr="00090096" w:rsidRDefault="00D346AB" w:rsidP="002D7C3C">
            <w:pPr>
              <w:widowControl w:val="0"/>
              <w:spacing w:line="360" w:lineRule="auto"/>
              <w:jc w:val="center"/>
              <w:rPr>
                <w:color w:val="000000"/>
                <w:lang w:val="en-US"/>
              </w:rPr>
            </w:pPr>
            <w:r w:rsidRPr="00090096">
              <w:rPr>
                <w:color w:val="000000"/>
                <w:lang w:val="en-US"/>
              </w:rPr>
              <w:t>/27,17%</w:t>
            </w:r>
          </w:p>
        </w:tc>
        <w:tc>
          <w:tcPr>
            <w:tcW w:w="1418" w:type="dxa"/>
          </w:tcPr>
          <w:p w:rsidR="00D346AB" w:rsidRPr="00090096" w:rsidRDefault="00D346AB" w:rsidP="002D7C3C">
            <w:pPr>
              <w:widowControl w:val="0"/>
              <w:spacing w:line="360" w:lineRule="auto"/>
              <w:jc w:val="center"/>
              <w:rPr>
                <w:color w:val="000000"/>
                <w:lang w:val="en-US"/>
              </w:rPr>
            </w:pPr>
            <w:r w:rsidRPr="00090096">
              <w:rPr>
                <w:color w:val="000000"/>
              </w:rPr>
              <w:t>214286</w:t>
            </w:r>
          </w:p>
          <w:p w:rsidR="00D346AB" w:rsidRPr="00090096" w:rsidRDefault="00D346AB" w:rsidP="002D7C3C">
            <w:pPr>
              <w:widowControl w:val="0"/>
              <w:spacing w:line="360" w:lineRule="auto"/>
              <w:jc w:val="center"/>
              <w:rPr>
                <w:color w:val="000000"/>
                <w:lang w:val="en-US"/>
              </w:rPr>
            </w:pPr>
            <w:r w:rsidRPr="00090096">
              <w:rPr>
                <w:color w:val="000000"/>
                <w:lang w:val="en-US"/>
              </w:rPr>
              <w:t>/14,89%</w:t>
            </w:r>
          </w:p>
        </w:tc>
      </w:tr>
      <w:tr w:rsidR="00D346AB" w:rsidRPr="00090096" w:rsidTr="002D7C3C">
        <w:trPr>
          <w:trHeight w:val="1006"/>
        </w:trPr>
        <w:tc>
          <w:tcPr>
            <w:tcW w:w="1844" w:type="dxa"/>
          </w:tcPr>
          <w:p w:rsidR="00D346AB" w:rsidRPr="00090096" w:rsidRDefault="00D346AB" w:rsidP="002D7C3C">
            <w:pPr>
              <w:widowControl w:val="0"/>
              <w:spacing w:line="360" w:lineRule="auto"/>
              <w:rPr>
                <w:color w:val="000000"/>
              </w:rPr>
            </w:pPr>
            <w:r w:rsidRPr="00090096">
              <w:rPr>
                <w:color w:val="000000"/>
              </w:rPr>
              <w:t>в том числе: теплоэнергии</w:t>
            </w:r>
          </w:p>
        </w:tc>
        <w:tc>
          <w:tcPr>
            <w:tcW w:w="1276" w:type="dxa"/>
          </w:tcPr>
          <w:p w:rsidR="00D346AB" w:rsidRPr="00090096" w:rsidRDefault="00D346AB" w:rsidP="002D7C3C">
            <w:pPr>
              <w:widowControl w:val="0"/>
              <w:spacing w:line="360" w:lineRule="auto"/>
              <w:jc w:val="center"/>
              <w:rPr>
                <w:color w:val="000000"/>
                <w:lang w:val="en-US"/>
              </w:rPr>
            </w:pPr>
            <w:r w:rsidRPr="00090096">
              <w:rPr>
                <w:color w:val="000000"/>
                <w:lang w:val="en-US"/>
              </w:rPr>
              <w:t>292 301</w:t>
            </w:r>
          </w:p>
        </w:tc>
        <w:tc>
          <w:tcPr>
            <w:tcW w:w="1417" w:type="dxa"/>
          </w:tcPr>
          <w:p w:rsidR="00D346AB" w:rsidRPr="00090096" w:rsidRDefault="00D346AB" w:rsidP="002D7C3C">
            <w:pPr>
              <w:widowControl w:val="0"/>
              <w:spacing w:line="360" w:lineRule="auto"/>
              <w:jc w:val="center"/>
              <w:rPr>
                <w:color w:val="000000"/>
                <w:lang w:val="en-US"/>
              </w:rPr>
            </w:pPr>
            <w:r w:rsidRPr="00090096">
              <w:rPr>
                <w:color w:val="000000"/>
                <w:lang w:val="en-US"/>
              </w:rPr>
              <w:t>315 867</w:t>
            </w:r>
          </w:p>
        </w:tc>
        <w:tc>
          <w:tcPr>
            <w:tcW w:w="1276" w:type="dxa"/>
          </w:tcPr>
          <w:p w:rsidR="00D346AB" w:rsidRPr="00090096" w:rsidRDefault="00D346AB" w:rsidP="002D7C3C">
            <w:pPr>
              <w:widowControl w:val="0"/>
              <w:spacing w:line="360" w:lineRule="auto"/>
              <w:jc w:val="center"/>
              <w:rPr>
                <w:color w:val="000000"/>
                <w:lang w:val="en-US"/>
              </w:rPr>
            </w:pPr>
            <w:r w:rsidRPr="00090096">
              <w:rPr>
                <w:color w:val="000000"/>
                <w:lang w:val="en-US"/>
              </w:rPr>
              <w:t>359 757</w:t>
            </w:r>
          </w:p>
        </w:tc>
        <w:tc>
          <w:tcPr>
            <w:tcW w:w="1241" w:type="dxa"/>
          </w:tcPr>
          <w:p w:rsidR="00D346AB" w:rsidRPr="00090096" w:rsidRDefault="00D346AB" w:rsidP="002D7C3C">
            <w:pPr>
              <w:widowControl w:val="0"/>
              <w:spacing w:line="360" w:lineRule="auto"/>
              <w:jc w:val="center"/>
              <w:rPr>
                <w:color w:val="000000"/>
                <w:lang w:val="en-US"/>
              </w:rPr>
            </w:pPr>
            <w:r w:rsidRPr="00090096">
              <w:rPr>
                <w:color w:val="000000"/>
              </w:rPr>
              <w:t>23566</w:t>
            </w:r>
          </w:p>
          <w:p w:rsidR="00D346AB" w:rsidRPr="00090096" w:rsidRDefault="00D346AB" w:rsidP="002D7C3C">
            <w:pPr>
              <w:widowControl w:val="0"/>
              <w:spacing w:line="360" w:lineRule="auto"/>
              <w:jc w:val="center"/>
              <w:rPr>
                <w:color w:val="000000"/>
                <w:lang w:val="en-US"/>
              </w:rPr>
            </w:pPr>
            <w:r w:rsidRPr="00090096">
              <w:rPr>
                <w:color w:val="000000"/>
                <w:lang w:val="en-US"/>
              </w:rPr>
              <w:t>/8,06</w:t>
            </w:r>
          </w:p>
        </w:tc>
        <w:tc>
          <w:tcPr>
            <w:tcW w:w="1310" w:type="dxa"/>
          </w:tcPr>
          <w:p w:rsidR="00D346AB" w:rsidRPr="00090096" w:rsidRDefault="00D346AB" w:rsidP="002D7C3C">
            <w:pPr>
              <w:widowControl w:val="0"/>
              <w:spacing w:line="360" w:lineRule="auto"/>
              <w:jc w:val="center"/>
              <w:rPr>
                <w:color w:val="000000"/>
                <w:lang w:val="en-US"/>
              </w:rPr>
            </w:pPr>
            <w:r w:rsidRPr="00090096">
              <w:rPr>
                <w:color w:val="000000"/>
              </w:rPr>
              <w:t>67456</w:t>
            </w:r>
          </w:p>
          <w:p w:rsidR="00D346AB" w:rsidRPr="00090096" w:rsidRDefault="00D346AB" w:rsidP="002D7C3C">
            <w:pPr>
              <w:widowControl w:val="0"/>
              <w:spacing w:line="360" w:lineRule="auto"/>
              <w:jc w:val="center"/>
              <w:rPr>
                <w:color w:val="000000"/>
                <w:lang w:val="en-US"/>
              </w:rPr>
            </w:pPr>
            <w:r w:rsidRPr="00090096">
              <w:rPr>
                <w:color w:val="000000"/>
                <w:lang w:val="en-US"/>
              </w:rPr>
              <w:t>/18,83%</w:t>
            </w:r>
          </w:p>
        </w:tc>
        <w:tc>
          <w:tcPr>
            <w:tcW w:w="1418" w:type="dxa"/>
          </w:tcPr>
          <w:p w:rsidR="00D346AB" w:rsidRPr="00090096" w:rsidRDefault="00D346AB" w:rsidP="002D7C3C">
            <w:pPr>
              <w:widowControl w:val="0"/>
              <w:spacing w:line="360" w:lineRule="auto"/>
              <w:jc w:val="center"/>
              <w:rPr>
                <w:color w:val="000000"/>
                <w:lang w:val="en-US"/>
              </w:rPr>
            </w:pPr>
            <w:r w:rsidRPr="00090096">
              <w:rPr>
                <w:color w:val="000000"/>
              </w:rPr>
              <w:t>43890</w:t>
            </w:r>
          </w:p>
          <w:p w:rsidR="00D346AB" w:rsidRPr="00090096" w:rsidRDefault="00D346AB" w:rsidP="002D7C3C">
            <w:pPr>
              <w:widowControl w:val="0"/>
              <w:spacing w:line="360" w:lineRule="auto"/>
              <w:jc w:val="center"/>
              <w:rPr>
                <w:color w:val="000000"/>
                <w:lang w:val="en-US"/>
              </w:rPr>
            </w:pPr>
            <w:r w:rsidRPr="00090096">
              <w:rPr>
                <w:color w:val="000000"/>
                <w:lang w:val="en-US"/>
              </w:rPr>
              <w:t>/12,89%</w:t>
            </w:r>
          </w:p>
        </w:tc>
      </w:tr>
      <w:tr w:rsidR="00D346AB" w:rsidRPr="00090096" w:rsidTr="002D7C3C">
        <w:trPr>
          <w:trHeight w:val="978"/>
        </w:trPr>
        <w:tc>
          <w:tcPr>
            <w:tcW w:w="1844" w:type="dxa"/>
          </w:tcPr>
          <w:p w:rsidR="00D346AB" w:rsidRPr="00090096" w:rsidRDefault="00D346AB" w:rsidP="002D7C3C">
            <w:pPr>
              <w:widowControl w:val="0"/>
              <w:spacing w:line="360" w:lineRule="auto"/>
              <w:rPr>
                <w:color w:val="000000"/>
              </w:rPr>
            </w:pPr>
            <w:r w:rsidRPr="00090096">
              <w:rPr>
                <w:color w:val="000000"/>
              </w:rPr>
              <w:t>Прибыль от продаж</w:t>
            </w:r>
          </w:p>
        </w:tc>
        <w:tc>
          <w:tcPr>
            <w:tcW w:w="1276" w:type="dxa"/>
          </w:tcPr>
          <w:p w:rsidR="00D346AB" w:rsidRPr="00090096" w:rsidRDefault="00D346AB" w:rsidP="002D7C3C">
            <w:pPr>
              <w:widowControl w:val="0"/>
              <w:spacing w:line="360" w:lineRule="auto"/>
              <w:jc w:val="center"/>
              <w:rPr>
                <w:color w:val="000000"/>
              </w:rPr>
            </w:pPr>
            <w:r w:rsidRPr="00090096">
              <w:rPr>
                <w:color w:val="000000"/>
              </w:rPr>
              <w:t>320 401</w:t>
            </w:r>
          </w:p>
        </w:tc>
        <w:tc>
          <w:tcPr>
            <w:tcW w:w="1417" w:type="dxa"/>
          </w:tcPr>
          <w:p w:rsidR="00D346AB" w:rsidRPr="00090096" w:rsidRDefault="00D346AB" w:rsidP="002D7C3C">
            <w:pPr>
              <w:widowControl w:val="0"/>
              <w:spacing w:line="360" w:lineRule="auto"/>
              <w:jc w:val="center"/>
              <w:rPr>
                <w:color w:val="000000"/>
              </w:rPr>
            </w:pPr>
            <w:r w:rsidRPr="00090096">
              <w:rPr>
                <w:color w:val="000000"/>
              </w:rPr>
              <w:t>235 422</w:t>
            </w:r>
          </w:p>
        </w:tc>
        <w:tc>
          <w:tcPr>
            <w:tcW w:w="1276" w:type="dxa"/>
          </w:tcPr>
          <w:p w:rsidR="00D346AB" w:rsidRPr="00090096" w:rsidRDefault="00D346AB" w:rsidP="002D7C3C">
            <w:pPr>
              <w:widowControl w:val="0"/>
              <w:spacing w:line="360" w:lineRule="auto"/>
              <w:jc w:val="center"/>
              <w:rPr>
                <w:color w:val="000000"/>
              </w:rPr>
            </w:pPr>
            <w:r w:rsidRPr="00090096">
              <w:rPr>
                <w:color w:val="000000"/>
              </w:rPr>
              <w:t>259 044</w:t>
            </w:r>
          </w:p>
        </w:tc>
        <w:tc>
          <w:tcPr>
            <w:tcW w:w="1241" w:type="dxa"/>
          </w:tcPr>
          <w:p w:rsidR="00D346AB" w:rsidRPr="00090096" w:rsidRDefault="00D346AB" w:rsidP="002D7C3C">
            <w:pPr>
              <w:widowControl w:val="0"/>
              <w:spacing w:line="360" w:lineRule="auto"/>
              <w:jc w:val="center"/>
              <w:rPr>
                <w:color w:val="000000"/>
              </w:rPr>
            </w:pPr>
            <w:r w:rsidRPr="00090096">
              <w:rPr>
                <w:color w:val="000000"/>
              </w:rPr>
              <w:t>-84979</w:t>
            </w:r>
          </w:p>
          <w:p w:rsidR="00D346AB" w:rsidRPr="00090096" w:rsidRDefault="00D346AB" w:rsidP="002D7C3C">
            <w:pPr>
              <w:widowControl w:val="0"/>
              <w:spacing w:line="360" w:lineRule="auto"/>
              <w:jc w:val="center"/>
              <w:rPr>
                <w:color w:val="000000"/>
              </w:rPr>
            </w:pPr>
            <w:r w:rsidRPr="00090096">
              <w:rPr>
                <w:color w:val="000000"/>
              </w:rPr>
              <w:t>/-26,52%</w:t>
            </w:r>
          </w:p>
        </w:tc>
        <w:tc>
          <w:tcPr>
            <w:tcW w:w="1310" w:type="dxa"/>
          </w:tcPr>
          <w:p w:rsidR="00D346AB" w:rsidRPr="00090096" w:rsidRDefault="00D346AB" w:rsidP="002D7C3C">
            <w:pPr>
              <w:widowControl w:val="0"/>
              <w:spacing w:line="360" w:lineRule="auto"/>
              <w:jc w:val="center"/>
              <w:rPr>
                <w:color w:val="000000"/>
              </w:rPr>
            </w:pPr>
            <w:r w:rsidRPr="00090096">
              <w:rPr>
                <w:color w:val="000000"/>
              </w:rPr>
              <w:t>-61357</w:t>
            </w:r>
          </w:p>
          <w:p w:rsidR="00D346AB" w:rsidRPr="00090096" w:rsidRDefault="00D346AB" w:rsidP="002D7C3C">
            <w:pPr>
              <w:widowControl w:val="0"/>
              <w:spacing w:line="360" w:lineRule="auto"/>
              <w:jc w:val="center"/>
              <w:rPr>
                <w:color w:val="000000"/>
              </w:rPr>
            </w:pPr>
            <w:r w:rsidRPr="00090096">
              <w:rPr>
                <w:color w:val="000000"/>
              </w:rPr>
              <w:t>/-19,1%</w:t>
            </w:r>
          </w:p>
        </w:tc>
        <w:tc>
          <w:tcPr>
            <w:tcW w:w="1418" w:type="dxa"/>
          </w:tcPr>
          <w:p w:rsidR="00D346AB" w:rsidRPr="00090096" w:rsidRDefault="00D346AB" w:rsidP="002D7C3C">
            <w:pPr>
              <w:widowControl w:val="0"/>
              <w:spacing w:line="360" w:lineRule="auto"/>
              <w:jc w:val="center"/>
              <w:rPr>
                <w:color w:val="000000"/>
              </w:rPr>
            </w:pPr>
            <w:r w:rsidRPr="00090096">
              <w:rPr>
                <w:color w:val="000000"/>
              </w:rPr>
              <w:t>+ 23 622</w:t>
            </w:r>
          </w:p>
          <w:p w:rsidR="00D346AB" w:rsidRPr="00090096" w:rsidRDefault="00D346AB" w:rsidP="002D7C3C">
            <w:pPr>
              <w:widowControl w:val="0"/>
              <w:spacing w:line="360" w:lineRule="auto"/>
              <w:jc w:val="center"/>
              <w:rPr>
                <w:color w:val="000000"/>
              </w:rPr>
            </w:pPr>
            <w:r w:rsidRPr="00090096">
              <w:rPr>
                <w:color w:val="000000"/>
              </w:rPr>
              <w:t>/10,03%</w:t>
            </w:r>
          </w:p>
        </w:tc>
      </w:tr>
      <w:tr w:rsidR="00D346AB" w:rsidRPr="00090096" w:rsidTr="002D7C3C">
        <w:trPr>
          <w:trHeight w:val="977"/>
        </w:trPr>
        <w:tc>
          <w:tcPr>
            <w:tcW w:w="1844" w:type="dxa"/>
            <w:tcBorders>
              <w:bottom w:val="single" w:sz="4" w:space="0" w:color="auto"/>
            </w:tcBorders>
          </w:tcPr>
          <w:p w:rsidR="00D346AB" w:rsidRPr="00090096" w:rsidRDefault="00D346AB" w:rsidP="002D7C3C">
            <w:pPr>
              <w:widowControl w:val="0"/>
              <w:spacing w:line="360" w:lineRule="auto"/>
              <w:rPr>
                <w:color w:val="000000"/>
              </w:rPr>
            </w:pPr>
            <w:r w:rsidRPr="00090096">
              <w:rPr>
                <w:color w:val="000000"/>
              </w:rPr>
              <w:t>в том числе: электроэнергии</w:t>
            </w:r>
          </w:p>
        </w:tc>
        <w:tc>
          <w:tcPr>
            <w:tcW w:w="1276" w:type="dxa"/>
            <w:tcBorders>
              <w:bottom w:val="single" w:sz="4" w:space="0" w:color="auto"/>
            </w:tcBorders>
          </w:tcPr>
          <w:p w:rsidR="00D346AB" w:rsidRPr="00090096" w:rsidRDefault="00D346AB" w:rsidP="002D7C3C">
            <w:pPr>
              <w:widowControl w:val="0"/>
              <w:spacing w:line="360" w:lineRule="auto"/>
              <w:jc w:val="center"/>
              <w:rPr>
                <w:color w:val="000000"/>
                <w:lang w:val="en-US"/>
              </w:rPr>
            </w:pPr>
            <w:r w:rsidRPr="00090096">
              <w:rPr>
                <w:color w:val="000000"/>
                <w:lang w:val="en-US"/>
              </w:rPr>
              <w:t>230 645</w:t>
            </w:r>
          </w:p>
        </w:tc>
        <w:tc>
          <w:tcPr>
            <w:tcW w:w="1417" w:type="dxa"/>
            <w:tcBorders>
              <w:bottom w:val="single" w:sz="4" w:space="0" w:color="auto"/>
            </w:tcBorders>
          </w:tcPr>
          <w:p w:rsidR="00D346AB" w:rsidRPr="00090096" w:rsidRDefault="00D346AB" w:rsidP="002D7C3C">
            <w:pPr>
              <w:widowControl w:val="0"/>
              <w:spacing w:line="360" w:lineRule="auto"/>
              <w:jc w:val="center"/>
              <w:rPr>
                <w:color w:val="000000"/>
                <w:lang w:val="en-US"/>
              </w:rPr>
            </w:pPr>
            <w:r w:rsidRPr="00090096">
              <w:rPr>
                <w:color w:val="000000"/>
                <w:lang w:val="en-US"/>
              </w:rPr>
              <w:t>175 561</w:t>
            </w:r>
          </w:p>
        </w:tc>
        <w:tc>
          <w:tcPr>
            <w:tcW w:w="1276" w:type="dxa"/>
            <w:tcBorders>
              <w:bottom w:val="single" w:sz="4" w:space="0" w:color="auto"/>
            </w:tcBorders>
          </w:tcPr>
          <w:p w:rsidR="00D346AB" w:rsidRPr="00090096" w:rsidRDefault="00D346AB" w:rsidP="002D7C3C">
            <w:pPr>
              <w:widowControl w:val="0"/>
              <w:spacing w:line="360" w:lineRule="auto"/>
              <w:jc w:val="center"/>
              <w:rPr>
                <w:color w:val="000000"/>
                <w:lang w:val="en-US"/>
              </w:rPr>
            </w:pPr>
            <w:r w:rsidRPr="00090096">
              <w:rPr>
                <w:color w:val="000000"/>
                <w:lang w:val="en-US"/>
              </w:rPr>
              <w:t>193 443</w:t>
            </w:r>
          </w:p>
        </w:tc>
        <w:tc>
          <w:tcPr>
            <w:tcW w:w="1241" w:type="dxa"/>
            <w:tcBorders>
              <w:bottom w:val="single" w:sz="4" w:space="0" w:color="auto"/>
            </w:tcBorders>
          </w:tcPr>
          <w:p w:rsidR="00D346AB" w:rsidRPr="00090096" w:rsidRDefault="00D346AB" w:rsidP="002D7C3C">
            <w:pPr>
              <w:widowControl w:val="0"/>
              <w:spacing w:line="360" w:lineRule="auto"/>
              <w:jc w:val="center"/>
              <w:rPr>
                <w:color w:val="000000"/>
                <w:lang w:val="en-US"/>
              </w:rPr>
            </w:pPr>
            <w:r w:rsidRPr="00090096">
              <w:rPr>
                <w:color w:val="000000"/>
              </w:rPr>
              <w:t>-55084</w:t>
            </w:r>
          </w:p>
          <w:p w:rsidR="00D346AB" w:rsidRPr="00090096" w:rsidRDefault="00D346AB" w:rsidP="002D7C3C">
            <w:pPr>
              <w:widowControl w:val="0"/>
              <w:spacing w:line="360" w:lineRule="auto"/>
              <w:jc w:val="center"/>
              <w:rPr>
                <w:color w:val="000000"/>
                <w:lang w:val="en-US"/>
              </w:rPr>
            </w:pPr>
            <w:r w:rsidRPr="00090096">
              <w:rPr>
                <w:color w:val="000000"/>
                <w:lang w:val="en-US"/>
              </w:rPr>
              <w:t>/-23,88%</w:t>
            </w:r>
          </w:p>
        </w:tc>
        <w:tc>
          <w:tcPr>
            <w:tcW w:w="1310" w:type="dxa"/>
            <w:tcBorders>
              <w:bottom w:val="single" w:sz="4" w:space="0" w:color="auto"/>
            </w:tcBorders>
          </w:tcPr>
          <w:p w:rsidR="00D346AB" w:rsidRPr="00090096" w:rsidRDefault="00D346AB" w:rsidP="002D7C3C">
            <w:pPr>
              <w:widowControl w:val="0"/>
              <w:spacing w:line="360" w:lineRule="auto"/>
              <w:jc w:val="center"/>
              <w:rPr>
                <w:color w:val="000000"/>
                <w:lang w:val="en-US"/>
              </w:rPr>
            </w:pPr>
            <w:r w:rsidRPr="00090096">
              <w:rPr>
                <w:color w:val="000000"/>
              </w:rPr>
              <w:t>-37202</w:t>
            </w:r>
          </w:p>
          <w:p w:rsidR="00D346AB" w:rsidRPr="00090096" w:rsidRDefault="00D346AB" w:rsidP="002D7C3C">
            <w:pPr>
              <w:widowControl w:val="0"/>
              <w:spacing w:line="360" w:lineRule="auto"/>
              <w:jc w:val="center"/>
              <w:rPr>
                <w:color w:val="000000"/>
                <w:lang w:val="en-US"/>
              </w:rPr>
            </w:pPr>
            <w:r w:rsidRPr="00090096">
              <w:rPr>
                <w:color w:val="000000"/>
                <w:lang w:val="en-US"/>
              </w:rPr>
              <w:t>/-16,12%</w:t>
            </w:r>
          </w:p>
        </w:tc>
        <w:tc>
          <w:tcPr>
            <w:tcW w:w="1418" w:type="dxa"/>
            <w:tcBorders>
              <w:bottom w:val="single" w:sz="4" w:space="0" w:color="auto"/>
            </w:tcBorders>
          </w:tcPr>
          <w:p w:rsidR="00D346AB" w:rsidRPr="00090096" w:rsidRDefault="00D346AB" w:rsidP="002D7C3C">
            <w:pPr>
              <w:widowControl w:val="0"/>
              <w:spacing w:line="360" w:lineRule="auto"/>
              <w:jc w:val="center"/>
              <w:rPr>
                <w:color w:val="000000"/>
                <w:lang w:val="en-US"/>
              </w:rPr>
            </w:pPr>
            <w:r w:rsidRPr="00090096">
              <w:rPr>
                <w:color w:val="000000"/>
              </w:rPr>
              <w:t>17882</w:t>
            </w:r>
          </w:p>
          <w:p w:rsidR="00D346AB" w:rsidRPr="00090096" w:rsidRDefault="00D346AB" w:rsidP="002D7C3C">
            <w:pPr>
              <w:widowControl w:val="0"/>
              <w:spacing w:line="360" w:lineRule="auto"/>
              <w:jc w:val="center"/>
              <w:rPr>
                <w:color w:val="000000"/>
                <w:lang w:val="en-US"/>
              </w:rPr>
            </w:pPr>
            <w:r w:rsidRPr="00090096">
              <w:rPr>
                <w:color w:val="000000"/>
                <w:lang w:val="en-US"/>
              </w:rPr>
              <w:t>/10,18%</w:t>
            </w:r>
          </w:p>
        </w:tc>
      </w:tr>
      <w:tr w:rsidR="00D346AB" w:rsidRPr="00090096" w:rsidTr="002D7C3C">
        <w:trPr>
          <w:trHeight w:val="1005"/>
        </w:trPr>
        <w:tc>
          <w:tcPr>
            <w:tcW w:w="1844" w:type="dxa"/>
          </w:tcPr>
          <w:p w:rsidR="00D346AB" w:rsidRPr="00090096" w:rsidRDefault="00D346AB" w:rsidP="002D7C3C">
            <w:pPr>
              <w:widowControl w:val="0"/>
              <w:spacing w:line="360" w:lineRule="auto"/>
              <w:rPr>
                <w:color w:val="000000"/>
              </w:rPr>
            </w:pPr>
            <w:r w:rsidRPr="00090096">
              <w:rPr>
                <w:color w:val="000000"/>
              </w:rPr>
              <w:t>в том числе: теплоэнергии</w:t>
            </w:r>
          </w:p>
        </w:tc>
        <w:tc>
          <w:tcPr>
            <w:tcW w:w="1276" w:type="dxa"/>
          </w:tcPr>
          <w:p w:rsidR="00D346AB" w:rsidRPr="00090096" w:rsidRDefault="00D346AB" w:rsidP="002D7C3C">
            <w:pPr>
              <w:widowControl w:val="0"/>
              <w:spacing w:line="360" w:lineRule="auto"/>
              <w:jc w:val="center"/>
              <w:rPr>
                <w:color w:val="000000"/>
              </w:rPr>
            </w:pPr>
            <w:r w:rsidRPr="00090096">
              <w:rPr>
                <w:color w:val="000000"/>
              </w:rPr>
              <w:t>89756</w:t>
            </w:r>
          </w:p>
        </w:tc>
        <w:tc>
          <w:tcPr>
            <w:tcW w:w="1417" w:type="dxa"/>
          </w:tcPr>
          <w:p w:rsidR="00D346AB" w:rsidRPr="00090096" w:rsidRDefault="00D346AB" w:rsidP="002D7C3C">
            <w:pPr>
              <w:widowControl w:val="0"/>
              <w:spacing w:line="360" w:lineRule="auto"/>
              <w:jc w:val="center"/>
              <w:rPr>
                <w:color w:val="000000"/>
              </w:rPr>
            </w:pPr>
            <w:r w:rsidRPr="00090096">
              <w:rPr>
                <w:color w:val="000000"/>
              </w:rPr>
              <w:t>59861</w:t>
            </w:r>
          </w:p>
        </w:tc>
        <w:tc>
          <w:tcPr>
            <w:tcW w:w="1276" w:type="dxa"/>
          </w:tcPr>
          <w:p w:rsidR="00D346AB" w:rsidRPr="00090096" w:rsidRDefault="00D346AB" w:rsidP="002D7C3C">
            <w:pPr>
              <w:widowControl w:val="0"/>
              <w:spacing w:line="360" w:lineRule="auto"/>
              <w:jc w:val="center"/>
              <w:rPr>
                <w:color w:val="000000"/>
              </w:rPr>
            </w:pPr>
            <w:r w:rsidRPr="00090096">
              <w:rPr>
                <w:color w:val="000000"/>
              </w:rPr>
              <w:t>65601</w:t>
            </w:r>
          </w:p>
        </w:tc>
        <w:tc>
          <w:tcPr>
            <w:tcW w:w="1241" w:type="dxa"/>
          </w:tcPr>
          <w:p w:rsidR="00D346AB" w:rsidRPr="00090096" w:rsidRDefault="00D346AB" w:rsidP="002D7C3C">
            <w:pPr>
              <w:widowControl w:val="0"/>
              <w:spacing w:line="360" w:lineRule="auto"/>
              <w:jc w:val="center"/>
              <w:rPr>
                <w:color w:val="000000"/>
                <w:lang w:val="en-US"/>
              </w:rPr>
            </w:pPr>
            <w:r w:rsidRPr="00090096">
              <w:rPr>
                <w:color w:val="000000"/>
              </w:rPr>
              <w:t>-29895</w:t>
            </w:r>
          </w:p>
          <w:p w:rsidR="00D346AB" w:rsidRPr="00090096" w:rsidRDefault="00D346AB" w:rsidP="002D7C3C">
            <w:pPr>
              <w:widowControl w:val="0"/>
              <w:spacing w:line="360" w:lineRule="auto"/>
              <w:jc w:val="center"/>
              <w:rPr>
                <w:color w:val="000000"/>
                <w:lang w:val="en-US"/>
              </w:rPr>
            </w:pPr>
            <w:r w:rsidRPr="00090096">
              <w:rPr>
                <w:color w:val="000000"/>
                <w:lang w:val="en-US"/>
              </w:rPr>
              <w:t>/-33,3%</w:t>
            </w:r>
          </w:p>
        </w:tc>
        <w:tc>
          <w:tcPr>
            <w:tcW w:w="1310" w:type="dxa"/>
          </w:tcPr>
          <w:p w:rsidR="00D346AB" w:rsidRPr="00090096" w:rsidRDefault="00D346AB" w:rsidP="002D7C3C">
            <w:pPr>
              <w:widowControl w:val="0"/>
              <w:spacing w:line="360" w:lineRule="auto"/>
              <w:jc w:val="center"/>
              <w:rPr>
                <w:color w:val="000000"/>
                <w:lang w:val="en-US"/>
              </w:rPr>
            </w:pPr>
            <w:r w:rsidRPr="00090096">
              <w:rPr>
                <w:color w:val="000000"/>
              </w:rPr>
              <w:t>-24155</w:t>
            </w:r>
          </w:p>
          <w:p w:rsidR="00D346AB" w:rsidRPr="00090096" w:rsidRDefault="00D346AB" w:rsidP="002D7C3C">
            <w:pPr>
              <w:widowControl w:val="0"/>
              <w:spacing w:line="360" w:lineRule="auto"/>
              <w:jc w:val="center"/>
              <w:rPr>
                <w:color w:val="000000"/>
                <w:lang w:val="en-US"/>
              </w:rPr>
            </w:pPr>
            <w:r w:rsidRPr="00090096">
              <w:rPr>
                <w:color w:val="000000"/>
                <w:lang w:val="en-US"/>
              </w:rPr>
              <w:t>/-26,91%</w:t>
            </w:r>
          </w:p>
        </w:tc>
        <w:tc>
          <w:tcPr>
            <w:tcW w:w="1418" w:type="dxa"/>
          </w:tcPr>
          <w:p w:rsidR="00D346AB" w:rsidRPr="00090096" w:rsidRDefault="00D346AB" w:rsidP="002D7C3C">
            <w:pPr>
              <w:widowControl w:val="0"/>
              <w:spacing w:line="360" w:lineRule="auto"/>
              <w:jc w:val="center"/>
              <w:rPr>
                <w:color w:val="000000"/>
                <w:lang w:val="en-US"/>
              </w:rPr>
            </w:pPr>
            <w:r w:rsidRPr="00090096">
              <w:rPr>
                <w:color w:val="000000"/>
              </w:rPr>
              <w:t>5740</w:t>
            </w:r>
          </w:p>
          <w:p w:rsidR="00D346AB" w:rsidRPr="00090096" w:rsidRDefault="00D346AB" w:rsidP="002D7C3C">
            <w:pPr>
              <w:widowControl w:val="0"/>
              <w:spacing w:line="360" w:lineRule="auto"/>
              <w:jc w:val="center"/>
              <w:rPr>
                <w:color w:val="000000"/>
                <w:lang w:val="en-US"/>
              </w:rPr>
            </w:pPr>
            <w:r w:rsidRPr="00090096">
              <w:rPr>
                <w:color w:val="000000"/>
                <w:lang w:val="en-US"/>
              </w:rPr>
              <w:t>/9,58%</w:t>
            </w:r>
          </w:p>
        </w:tc>
      </w:tr>
      <w:tr w:rsidR="00D346AB" w:rsidRPr="00090096" w:rsidTr="002D7C3C">
        <w:tc>
          <w:tcPr>
            <w:tcW w:w="1844" w:type="dxa"/>
            <w:tcBorders>
              <w:bottom w:val="nil"/>
            </w:tcBorders>
          </w:tcPr>
          <w:p w:rsidR="00D346AB" w:rsidRPr="00090096" w:rsidRDefault="00D346AB" w:rsidP="002D7C3C">
            <w:pPr>
              <w:widowControl w:val="0"/>
              <w:spacing w:line="360" w:lineRule="auto"/>
              <w:rPr>
                <w:color w:val="000000"/>
              </w:rPr>
            </w:pPr>
            <w:r w:rsidRPr="00090096">
              <w:rPr>
                <w:color w:val="000000"/>
              </w:rPr>
              <w:t>Среднегодовая стоимость основных средств</w:t>
            </w:r>
          </w:p>
        </w:tc>
        <w:tc>
          <w:tcPr>
            <w:tcW w:w="1276" w:type="dxa"/>
            <w:tcBorders>
              <w:bottom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4 589 475</w:t>
            </w:r>
          </w:p>
        </w:tc>
        <w:tc>
          <w:tcPr>
            <w:tcW w:w="1417" w:type="dxa"/>
            <w:tcBorders>
              <w:bottom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4 667 590,5</w:t>
            </w:r>
          </w:p>
        </w:tc>
        <w:tc>
          <w:tcPr>
            <w:tcW w:w="1276" w:type="dxa"/>
            <w:tcBorders>
              <w:bottom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4 774 012</w:t>
            </w:r>
          </w:p>
        </w:tc>
        <w:tc>
          <w:tcPr>
            <w:tcW w:w="1241" w:type="dxa"/>
            <w:tcBorders>
              <w:bottom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781155</w:t>
            </w:r>
          </w:p>
          <w:p w:rsidR="00D346AB" w:rsidRPr="00090096" w:rsidRDefault="00D346AB" w:rsidP="002D7C3C">
            <w:pPr>
              <w:widowControl w:val="0"/>
              <w:spacing w:line="360" w:lineRule="auto"/>
              <w:jc w:val="center"/>
              <w:rPr>
                <w:color w:val="000000"/>
              </w:rPr>
            </w:pPr>
            <w:r w:rsidRPr="00090096">
              <w:rPr>
                <w:color w:val="000000"/>
              </w:rPr>
              <w:t>/1,7%</w:t>
            </w:r>
          </w:p>
        </w:tc>
        <w:tc>
          <w:tcPr>
            <w:tcW w:w="1310" w:type="dxa"/>
            <w:tcBorders>
              <w:bottom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184537</w:t>
            </w:r>
          </w:p>
          <w:p w:rsidR="00D346AB" w:rsidRPr="00090096" w:rsidRDefault="00D346AB" w:rsidP="002D7C3C">
            <w:pPr>
              <w:widowControl w:val="0"/>
              <w:spacing w:line="360" w:lineRule="auto"/>
              <w:jc w:val="center"/>
              <w:rPr>
                <w:color w:val="000000"/>
              </w:rPr>
            </w:pPr>
            <w:r w:rsidRPr="00090096">
              <w:rPr>
                <w:color w:val="000000"/>
              </w:rPr>
              <w:t>/4,02%</w:t>
            </w:r>
          </w:p>
        </w:tc>
        <w:tc>
          <w:tcPr>
            <w:tcW w:w="1418" w:type="dxa"/>
            <w:tcBorders>
              <w:bottom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+ 106 421,5</w:t>
            </w:r>
          </w:p>
          <w:p w:rsidR="00D346AB" w:rsidRPr="00090096" w:rsidRDefault="00D346AB" w:rsidP="002D7C3C">
            <w:pPr>
              <w:widowControl w:val="0"/>
              <w:spacing w:line="360" w:lineRule="auto"/>
              <w:jc w:val="center"/>
              <w:rPr>
                <w:color w:val="000000"/>
              </w:rPr>
            </w:pPr>
            <w:r w:rsidRPr="00090096">
              <w:rPr>
                <w:color w:val="000000"/>
              </w:rPr>
              <w:t>/2,3%</w:t>
            </w:r>
          </w:p>
        </w:tc>
      </w:tr>
    </w:tbl>
    <w:p w:rsidR="00D346AB" w:rsidRDefault="00D346AB" w:rsidP="00D346AB">
      <w:pPr>
        <w:widowControl w:val="0"/>
        <w:ind w:firstLine="567"/>
      </w:pPr>
      <w:r>
        <w:br w:type="page"/>
      </w:r>
      <w:r w:rsidRPr="005655FE">
        <w:rPr>
          <w:sz w:val="28"/>
          <w:szCs w:val="28"/>
        </w:rPr>
        <w:lastRenderedPageBreak/>
        <w:t xml:space="preserve">Продолжение </w:t>
      </w:r>
      <w:r w:rsidRPr="005655FE">
        <w:rPr>
          <w:color w:val="000000"/>
          <w:sz w:val="28"/>
          <w:szCs w:val="28"/>
        </w:rPr>
        <w:t>таблицы 2.1</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276"/>
        <w:gridCol w:w="1417"/>
        <w:gridCol w:w="1276"/>
        <w:gridCol w:w="1241"/>
        <w:gridCol w:w="1310"/>
        <w:gridCol w:w="1418"/>
      </w:tblGrid>
      <w:tr w:rsidR="00D346AB" w:rsidRPr="00090096" w:rsidTr="002D7C3C">
        <w:tc>
          <w:tcPr>
            <w:tcW w:w="1844" w:type="dxa"/>
            <w:tcBorders>
              <w:top w:val="single" w:sz="4" w:space="0" w:color="auto"/>
            </w:tcBorders>
          </w:tcPr>
          <w:p w:rsidR="00D346AB" w:rsidRPr="00090096" w:rsidRDefault="00D346AB" w:rsidP="002D7C3C">
            <w:pPr>
              <w:widowControl w:val="0"/>
              <w:spacing w:line="360" w:lineRule="auto"/>
              <w:jc w:val="center"/>
              <w:rPr>
                <w:color w:val="000000"/>
              </w:rPr>
            </w:pPr>
            <w:r>
              <w:rPr>
                <w:color w:val="000000"/>
              </w:rPr>
              <w:t>1</w:t>
            </w:r>
          </w:p>
        </w:tc>
        <w:tc>
          <w:tcPr>
            <w:tcW w:w="1276" w:type="dxa"/>
            <w:tcBorders>
              <w:top w:val="single" w:sz="4" w:space="0" w:color="auto"/>
            </w:tcBorders>
          </w:tcPr>
          <w:p w:rsidR="00D346AB" w:rsidRPr="00090096" w:rsidRDefault="00D346AB" w:rsidP="002D7C3C">
            <w:pPr>
              <w:widowControl w:val="0"/>
              <w:spacing w:line="360" w:lineRule="auto"/>
              <w:jc w:val="center"/>
              <w:rPr>
                <w:color w:val="000000"/>
              </w:rPr>
            </w:pPr>
            <w:r>
              <w:rPr>
                <w:color w:val="000000"/>
              </w:rPr>
              <w:t>2</w:t>
            </w:r>
          </w:p>
        </w:tc>
        <w:tc>
          <w:tcPr>
            <w:tcW w:w="1417" w:type="dxa"/>
            <w:tcBorders>
              <w:top w:val="single" w:sz="4" w:space="0" w:color="auto"/>
            </w:tcBorders>
          </w:tcPr>
          <w:p w:rsidR="00D346AB" w:rsidRPr="00090096" w:rsidRDefault="00D346AB" w:rsidP="002D7C3C">
            <w:pPr>
              <w:widowControl w:val="0"/>
              <w:spacing w:line="360" w:lineRule="auto"/>
              <w:jc w:val="center"/>
              <w:rPr>
                <w:color w:val="000000"/>
              </w:rPr>
            </w:pPr>
            <w:r>
              <w:rPr>
                <w:color w:val="000000"/>
              </w:rPr>
              <w:t>3</w:t>
            </w:r>
          </w:p>
        </w:tc>
        <w:tc>
          <w:tcPr>
            <w:tcW w:w="1276" w:type="dxa"/>
            <w:tcBorders>
              <w:top w:val="single" w:sz="4" w:space="0" w:color="auto"/>
            </w:tcBorders>
          </w:tcPr>
          <w:p w:rsidR="00D346AB" w:rsidRPr="00090096" w:rsidRDefault="00D346AB" w:rsidP="002D7C3C">
            <w:pPr>
              <w:widowControl w:val="0"/>
              <w:spacing w:line="360" w:lineRule="auto"/>
              <w:jc w:val="center"/>
              <w:rPr>
                <w:color w:val="000000"/>
              </w:rPr>
            </w:pPr>
            <w:r>
              <w:rPr>
                <w:color w:val="000000"/>
              </w:rPr>
              <w:t>4</w:t>
            </w:r>
          </w:p>
        </w:tc>
        <w:tc>
          <w:tcPr>
            <w:tcW w:w="1241" w:type="dxa"/>
            <w:tcBorders>
              <w:top w:val="single" w:sz="4" w:space="0" w:color="auto"/>
            </w:tcBorders>
          </w:tcPr>
          <w:p w:rsidR="00D346AB" w:rsidRPr="00090096" w:rsidRDefault="00D346AB" w:rsidP="002D7C3C">
            <w:pPr>
              <w:widowControl w:val="0"/>
              <w:spacing w:line="360" w:lineRule="auto"/>
              <w:jc w:val="center"/>
              <w:rPr>
                <w:color w:val="000000"/>
              </w:rPr>
            </w:pPr>
            <w:r>
              <w:rPr>
                <w:color w:val="000000"/>
              </w:rPr>
              <w:t>5</w:t>
            </w:r>
          </w:p>
        </w:tc>
        <w:tc>
          <w:tcPr>
            <w:tcW w:w="1310" w:type="dxa"/>
            <w:tcBorders>
              <w:top w:val="single" w:sz="4" w:space="0" w:color="auto"/>
            </w:tcBorders>
          </w:tcPr>
          <w:p w:rsidR="00D346AB" w:rsidRPr="00090096" w:rsidRDefault="00D346AB" w:rsidP="002D7C3C">
            <w:pPr>
              <w:widowControl w:val="0"/>
              <w:spacing w:line="360" w:lineRule="auto"/>
              <w:jc w:val="center"/>
              <w:rPr>
                <w:color w:val="000000"/>
              </w:rPr>
            </w:pPr>
            <w:r>
              <w:rPr>
                <w:color w:val="000000"/>
              </w:rPr>
              <w:t>6</w:t>
            </w:r>
          </w:p>
        </w:tc>
        <w:tc>
          <w:tcPr>
            <w:tcW w:w="1418" w:type="dxa"/>
            <w:tcBorders>
              <w:top w:val="single" w:sz="4" w:space="0" w:color="auto"/>
            </w:tcBorders>
          </w:tcPr>
          <w:p w:rsidR="00D346AB" w:rsidRPr="00090096" w:rsidRDefault="00D346AB" w:rsidP="002D7C3C">
            <w:pPr>
              <w:widowControl w:val="0"/>
              <w:spacing w:line="360" w:lineRule="auto"/>
              <w:jc w:val="center"/>
              <w:rPr>
                <w:color w:val="000000"/>
              </w:rPr>
            </w:pPr>
            <w:r>
              <w:rPr>
                <w:color w:val="000000"/>
              </w:rPr>
              <w:t>7</w:t>
            </w:r>
          </w:p>
        </w:tc>
      </w:tr>
      <w:tr w:rsidR="00D346AB" w:rsidRPr="00090096" w:rsidTr="002D7C3C">
        <w:tc>
          <w:tcPr>
            <w:tcW w:w="1844" w:type="dxa"/>
            <w:tcBorders>
              <w:top w:val="nil"/>
            </w:tcBorders>
          </w:tcPr>
          <w:p w:rsidR="00D346AB" w:rsidRPr="00090096" w:rsidRDefault="00D346AB" w:rsidP="002D7C3C">
            <w:pPr>
              <w:widowControl w:val="0"/>
              <w:spacing w:line="360" w:lineRule="auto"/>
              <w:rPr>
                <w:color w:val="000000"/>
              </w:rPr>
            </w:pPr>
            <w:r w:rsidRPr="00090096">
              <w:rPr>
                <w:color w:val="000000"/>
              </w:rPr>
              <w:t>Среднесписочная численность ППП</w:t>
            </w:r>
          </w:p>
        </w:tc>
        <w:tc>
          <w:tcPr>
            <w:tcW w:w="1276" w:type="dxa"/>
            <w:tcBorders>
              <w:top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1465</w:t>
            </w:r>
          </w:p>
        </w:tc>
        <w:tc>
          <w:tcPr>
            <w:tcW w:w="1417" w:type="dxa"/>
            <w:tcBorders>
              <w:top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1 527</w:t>
            </w:r>
          </w:p>
        </w:tc>
        <w:tc>
          <w:tcPr>
            <w:tcW w:w="1276" w:type="dxa"/>
            <w:tcBorders>
              <w:top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1 057</w:t>
            </w:r>
          </w:p>
        </w:tc>
        <w:tc>
          <w:tcPr>
            <w:tcW w:w="1241" w:type="dxa"/>
            <w:tcBorders>
              <w:top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62</w:t>
            </w:r>
          </w:p>
          <w:p w:rsidR="00D346AB" w:rsidRPr="00090096" w:rsidRDefault="00D346AB" w:rsidP="002D7C3C">
            <w:pPr>
              <w:widowControl w:val="0"/>
              <w:spacing w:line="360" w:lineRule="auto"/>
              <w:jc w:val="center"/>
              <w:rPr>
                <w:color w:val="000000"/>
              </w:rPr>
            </w:pPr>
            <w:r w:rsidRPr="00090096">
              <w:rPr>
                <w:color w:val="000000"/>
              </w:rPr>
              <w:t>/4,2%</w:t>
            </w:r>
          </w:p>
        </w:tc>
        <w:tc>
          <w:tcPr>
            <w:tcW w:w="1310" w:type="dxa"/>
            <w:tcBorders>
              <w:top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-408</w:t>
            </w:r>
          </w:p>
          <w:p w:rsidR="00D346AB" w:rsidRPr="00090096" w:rsidRDefault="00D346AB" w:rsidP="002D7C3C">
            <w:pPr>
              <w:widowControl w:val="0"/>
              <w:spacing w:line="360" w:lineRule="auto"/>
              <w:jc w:val="center"/>
              <w:rPr>
                <w:color w:val="000000"/>
              </w:rPr>
            </w:pPr>
            <w:r w:rsidRPr="00090096">
              <w:rPr>
                <w:color w:val="000000"/>
              </w:rPr>
              <w:t>/-27,8%</w:t>
            </w:r>
          </w:p>
        </w:tc>
        <w:tc>
          <w:tcPr>
            <w:tcW w:w="1418" w:type="dxa"/>
            <w:tcBorders>
              <w:top w:val="nil"/>
            </w:tcBorders>
          </w:tcPr>
          <w:p w:rsidR="00D346AB" w:rsidRPr="00090096" w:rsidRDefault="00D346AB" w:rsidP="002D7C3C">
            <w:pPr>
              <w:widowControl w:val="0"/>
              <w:spacing w:line="360" w:lineRule="auto"/>
              <w:jc w:val="center"/>
              <w:rPr>
                <w:color w:val="000000"/>
              </w:rPr>
            </w:pPr>
          </w:p>
          <w:p w:rsidR="00D346AB" w:rsidRPr="00090096" w:rsidRDefault="00D346AB" w:rsidP="002D7C3C">
            <w:pPr>
              <w:widowControl w:val="0"/>
              <w:spacing w:line="360" w:lineRule="auto"/>
              <w:jc w:val="center"/>
              <w:rPr>
                <w:color w:val="000000"/>
              </w:rPr>
            </w:pPr>
            <w:r w:rsidRPr="00090096">
              <w:rPr>
                <w:color w:val="000000"/>
              </w:rPr>
              <w:t>- 470</w:t>
            </w:r>
          </w:p>
          <w:p w:rsidR="00D346AB" w:rsidRPr="00090096" w:rsidRDefault="00D346AB" w:rsidP="002D7C3C">
            <w:pPr>
              <w:widowControl w:val="0"/>
              <w:spacing w:line="360" w:lineRule="auto"/>
              <w:jc w:val="center"/>
              <w:rPr>
                <w:color w:val="000000"/>
              </w:rPr>
            </w:pPr>
            <w:r w:rsidRPr="00090096">
              <w:rPr>
                <w:color w:val="000000"/>
              </w:rPr>
              <w:t>/-30,8%</w:t>
            </w:r>
          </w:p>
        </w:tc>
      </w:tr>
      <w:tr w:rsidR="00D346AB" w:rsidRPr="00090096" w:rsidTr="002D7C3C">
        <w:tc>
          <w:tcPr>
            <w:tcW w:w="1844" w:type="dxa"/>
          </w:tcPr>
          <w:p w:rsidR="00D346AB" w:rsidRPr="00090096" w:rsidRDefault="00D346AB" w:rsidP="002D7C3C">
            <w:pPr>
              <w:widowControl w:val="0"/>
              <w:spacing w:line="360" w:lineRule="auto"/>
              <w:rPr>
                <w:color w:val="000000"/>
              </w:rPr>
            </w:pPr>
            <w:r w:rsidRPr="00090096">
              <w:rPr>
                <w:color w:val="000000"/>
              </w:rPr>
              <w:t>Производительность туда</w:t>
            </w:r>
          </w:p>
        </w:tc>
        <w:tc>
          <w:tcPr>
            <w:tcW w:w="1276" w:type="dxa"/>
          </w:tcPr>
          <w:p w:rsidR="00D346AB" w:rsidRPr="00090096" w:rsidRDefault="00D346AB" w:rsidP="002D7C3C">
            <w:pPr>
              <w:widowControl w:val="0"/>
              <w:spacing w:line="360" w:lineRule="auto"/>
              <w:jc w:val="center"/>
              <w:rPr>
                <w:color w:val="000000"/>
              </w:rPr>
            </w:pPr>
            <w:r w:rsidRPr="00090096">
              <w:rPr>
                <w:color w:val="000000"/>
              </w:rPr>
              <w:t>1392,37</w:t>
            </w:r>
          </w:p>
        </w:tc>
        <w:tc>
          <w:tcPr>
            <w:tcW w:w="1417" w:type="dxa"/>
          </w:tcPr>
          <w:p w:rsidR="00D346AB" w:rsidRPr="00090096" w:rsidRDefault="00D346AB" w:rsidP="002D7C3C">
            <w:pPr>
              <w:widowControl w:val="0"/>
              <w:spacing w:line="360" w:lineRule="auto"/>
              <w:jc w:val="center"/>
              <w:rPr>
                <w:color w:val="000000"/>
              </w:rPr>
            </w:pPr>
            <w:r w:rsidRPr="00090096">
              <w:rPr>
                <w:color w:val="000000"/>
              </w:rPr>
              <w:t>1 370,99</w:t>
            </w:r>
          </w:p>
        </w:tc>
        <w:tc>
          <w:tcPr>
            <w:tcW w:w="1276" w:type="dxa"/>
          </w:tcPr>
          <w:p w:rsidR="00D346AB" w:rsidRPr="00090096" w:rsidRDefault="00D346AB" w:rsidP="002D7C3C">
            <w:pPr>
              <w:widowControl w:val="0"/>
              <w:spacing w:line="360" w:lineRule="auto"/>
              <w:jc w:val="center"/>
              <w:rPr>
                <w:color w:val="000000"/>
              </w:rPr>
            </w:pPr>
            <w:r w:rsidRPr="00090096">
              <w:rPr>
                <w:color w:val="000000"/>
              </w:rPr>
              <w:t>2 247,18</w:t>
            </w:r>
          </w:p>
        </w:tc>
        <w:tc>
          <w:tcPr>
            <w:tcW w:w="1241" w:type="dxa"/>
          </w:tcPr>
          <w:p w:rsidR="00D346AB" w:rsidRPr="00090096" w:rsidRDefault="00D346AB" w:rsidP="002D7C3C">
            <w:pPr>
              <w:widowControl w:val="0"/>
              <w:spacing w:line="360" w:lineRule="auto"/>
              <w:jc w:val="center"/>
              <w:rPr>
                <w:color w:val="000000"/>
              </w:rPr>
            </w:pPr>
            <w:r w:rsidRPr="00090096">
              <w:rPr>
                <w:color w:val="000000"/>
              </w:rPr>
              <w:t>-21,38</w:t>
            </w:r>
          </w:p>
          <w:p w:rsidR="00D346AB" w:rsidRPr="00090096" w:rsidRDefault="00D346AB" w:rsidP="002D7C3C">
            <w:pPr>
              <w:widowControl w:val="0"/>
              <w:spacing w:line="360" w:lineRule="auto"/>
              <w:jc w:val="center"/>
              <w:rPr>
                <w:color w:val="000000"/>
              </w:rPr>
            </w:pPr>
            <w:r w:rsidRPr="00090096">
              <w:rPr>
                <w:color w:val="000000"/>
              </w:rPr>
              <w:t>/-1,5%</w:t>
            </w:r>
          </w:p>
        </w:tc>
        <w:tc>
          <w:tcPr>
            <w:tcW w:w="1310" w:type="dxa"/>
          </w:tcPr>
          <w:p w:rsidR="00D346AB" w:rsidRPr="00090096" w:rsidRDefault="00D346AB" w:rsidP="002D7C3C">
            <w:pPr>
              <w:widowControl w:val="0"/>
              <w:spacing w:line="360" w:lineRule="auto"/>
              <w:jc w:val="center"/>
              <w:rPr>
                <w:color w:val="000000"/>
              </w:rPr>
            </w:pPr>
            <w:r w:rsidRPr="00090096">
              <w:rPr>
                <w:color w:val="000000"/>
              </w:rPr>
              <w:t>854,81</w:t>
            </w:r>
          </w:p>
          <w:p w:rsidR="00D346AB" w:rsidRPr="00090096" w:rsidRDefault="00D346AB" w:rsidP="002D7C3C">
            <w:pPr>
              <w:widowControl w:val="0"/>
              <w:spacing w:line="360" w:lineRule="auto"/>
              <w:jc w:val="center"/>
              <w:rPr>
                <w:color w:val="000000"/>
              </w:rPr>
            </w:pPr>
            <w:r w:rsidRPr="00090096">
              <w:rPr>
                <w:color w:val="000000"/>
              </w:rPr>
              <w:t>/61,4%</w:t>
            </w:r>
          </w:p>
        </w:tc>
        <w:tc>
          <w:tcPr>
            <w:tcW w:w="1418" w:type="dxa"/>
          </w:tcPr>
          <w:p w:rsidR="00D346AB" w:rsidRPr="00090096" w:rsidRDefault="00D346AB" w:rsidP="002D7C3C">
            <w:pPr>
              <w:widowControl w:val="0"/>
              <w:spacing w:line="360" w:lineRule="auto"/>
              <w:jc w:val="center"/>
              <w:rPr>
                <w:color w:val="000000"/>
              </w:rPr>
            </w:pPr>
            <w:r w:rsidRPr="00090096">
              <w:rPr>
                <w:color w:val="000000"/>
              </w:rPr>
              <w:t>+ 876,19</w:t>
            </w:r>
          </w:p>
          <w:p w:rsidR="00D346AB" w:rsidRPr="00090096" w:rsidRDefault="00D346AB" w:rsidP="002D7C3C">
            <w:pPr>
              <w:widowControl w:val="0"/>
              <w:spacing w:line="360" w:lineRule="auto"/>
              <w:jc w:val="center"/>
              <w:rPr>
                <w:color w:val="000000"/>
              </w:rPr>
            </w:pPr>
            <w:r w:rsidRPr="00090096">
              <w:rPr>
                <w:color w:val="000000"/>
              </w:rPr>
              <w:t>/63,9%</w:t>
            </w:r>
          </w:p>
        </w:tc>
      </w:tr>
      <w:tr w:rsidR="00D346AB" w:rsidRPr="00090096" w:rsidTr="002D7C3C">
        <w:tc>
          <w:tcPr>
            <w:tcW w:w="1844" w:type="dxa"/>
          </w:tcPr>
          <w:p w:rsidR="00D346AB" w:rsidRPr="00090096" w:rsidRDefault="00D346AB" w:rsidP="002D7C3C">
            <w:pPr>
              <w:widowControl w:val="0"/>
              <w:spacing w:line="360" w:lineRule="auto"/>
              <w:rPr>
                <w:color w:val="000000"/>
              </w:rPr>
            </w:pPr>
            <w:r w:rsidRPr="00090096">
              <w:rPr>
                <w:color w:val="000000"/>
              </w:rPr>
              <w:t>Фондоотдача (ФО)</w:t>
            </w:r>
          </w:p>
        </w:tc>
        <w:tc>
          <w:tcPr>
            <w:tcW w:w="1276" w:type="dxa"/>
          </w:tcPr>
          <w:p w:rsidR="00D346AB" w:rsidRPr="00090096" w:rsidRDefault="00D346AB" w:rsidP="002D7C3C">
            <w:pPr>
              <w:widowControl w:val="0"/>
              <w:spacing w:line="360" w:lineRule="auto"/>
              <w:jc w:val="center"/>
              <w:rPr>
                <w:color w:val="000000"/>
              </w:rPr>
            </w:pPr>
            <w:r w:rsidRPr="00090096">
              <w:rPr>
                <w:color w:val="000000"/>
              </w:rPr>
              <w:t>0,44</w:t>
            </w:r>
          </w:p>
        </w:tc>
        <w:tc>
          <w:tcPr>
            <w:tcW w:w="1417" w:type="dxa"/>
          </w:tcPr>
          <w:p w:rsidR="00D346AB" w:rsidRPr="00090096" w:rsidRDefault="00D346AB" w:rsidP="002D7C3C">
            <w:pPr>
              <w:widowControl w:val="0"/>
              <w:spacing w:line="360" w:lineRule="auto"/>
              <w:jc w:val="center"/>
              <w:rPr>
                <w:color w:val="000000"/>
              </w:rPr>
            </w:pPr>
            <w:r w:rsidRPr="00090096">
              <w:rPr>
                <w:color w:val="000000"/>
              </w:rPr>
              <w:t>0,45</w:t>
            </w:r>
          </w:p>
        </w:tc>
        <w:tc>
          <w:tcPr>
            <w:tcW w:w="1276" w:type="dxa"/>
          </w:tcPr>
          <w:p w:rsidR="00D346AB" w:rsidRPr="00090096" w:rsidRDefault="00D346AB" w:rsidP="002D7C3C">
            <w:pPr>
              <w:widowControl w:val="0"/>
              <w:spacing w:line="360" w:lineRule="auto"/>
              <w:jc w:val="center"/>
              <w:rPr>
                <w:color w:val="000000"/>
              </w:rPr>
            </w:pPr>
            <w:r w:rsidRPr="00090096">
              <w:rPr>
                <w:color w:val="000000"/>
              </w:rPr>
              <w:t>0,5</w:t>
            </w:r>
          </w:p>
        </w:tc>
        <w:tc>
          <w:tcPr>
            <w:tcW w:w="1241" w:type="dxa"/>
          </w:tcPr>
          <w:p w:rsidR="00D346AB" w:rsidRPr="00090096" w:rsidRDefault="00D346AB" w:rsidP="002D7C3C">
            <w:pPr>
              <w:widowControl w:val="0"/>
              <w:spacing w:line="360" w:lineRule="auto"/>
              <w:jc w:val="center"/>
              <w:rPr>
                <w:color w:val="000000"/>
              </w:rPr>
            </w:pPr>
            <w:r w:rsidRPr="00090096">
              <w:rPr>
                <w:color w:val="000000"/>
              </w:rPr>
              <w:t>0,01</w:t>
            </w:r>
          </w:p>
          <w:p w:rsidR="00D346AB" w:rsidRPr="00090096" w:rsidRDefault="00D346AB" w:rsidP="002D7C3C">
            <w:pPr>
              <w:widowControl w:val="0"/>
              <w:spacing w:line="360" w:lineRule="auto"/>
              <w:jc w:val="center"/>
              <w:rPr>
                <w:color w:val="000000"/>
              </w:rPr>
            </w:pPr>
            <w:r w:rsidRPr="00090096">
              <w:rPr>
                <w:color w:val="000000"/>
              </w:rPr>
              <w:t>/2,3%</w:t>
            </w:r>
          </w:p>
        </w:tc>
        <w:tc>
          <w:tcPr>
            <w:tcW w:w="1310" w:type="dxa"/>
          </w:tcPr>
          <w:p w:rsidR="00D346AB" w:rsidRPr="00090096" w:rsidRDefault="00D346AB" w:rsidP="002D7C3C">
            <w:pPr>
              <w:widowControl w:val="0"/>
              <w:spacing w:line="360" w:lineRule="auto"/>
              <w:jc w:val="center"/>
              <w:rPr>
                <w:color w:val="000000"/>
              </w:rPr>
            </w:pPr>
            <w:r w:rsidRPr="00090096">
              <w:rPr>
                <w:color w:val="000000"/>
              </w:rPr>
              <w:t>0,06</w:t>
            </w:r>
          </w:p>
          <w:p w:rsidR="00D346AB" w:rsidRPr="00090096" w:rsidRDefault="00D346AB" w:rsidP="002D7C3C">
            <w:pPr>
              <w:widowControl w:val="0"/>
              <w:spacing w:line="360" w:lineRule="auto"/>
              <w:jc w:val="center"/>
              <w:rPr>
                <w:color w:val="000000"/>
              </w:rPr>
            </w:pPr>
            <w:r w:rsidRPr="00090096">
              <w:rPr>
                <w:color w:val="000000"/>
              </w:rPr>
              <w:t>/13,6%</w:t>
            </w:r>
          </w:p>
        </w:tc>
        <w:tc>
          <w:tcPr>
            <w:tcW w:w="1418" w:type="dxa"/>
          </w:tcPr>
          <w:p w:rsidR="00D346AB" w:rsidRPr="00090096" w:rsidRDefault="00D346AB" w:rsidP="002D7C3C">
            <w:pPr>
              <w:widowControl w:val="0"/>
              <w:spacing w:line="360" w:lineRule="auto"/>
              <w:jc w:val="center"/>
              <w:rPr>
                <w:color w:val="000000"/>
              </w:rPr>
            </w:pPr>
            <w:r w:rsidRPr="00090096">
              <w:rPr>
                <w:color w:val="000000"/>
              </w:rPr>
              <w:t>+ 0,05</w:t>
            </w:r>
          </w:p>
          <w:p w:rsidR="00D346AB" w:rsidRPr="00090096" w:rsidRDefault="00D346AB" w:rsidP="002D7C3C">
            <w:pPr>
              <w:widowControl w:val="0"/>
              <w:spacing w:line="360" w:lineRule="auto"/>
              <w:jc w:val="center"/>
              <w:rPr>
                <w:color w:val="000000"/>
              </w:rPr>
            </w:pPr>
            <w:r w:rsidRPr="00090096">
              <w:rPr>
                <w:color w:val="000000"/>
              </w:rPr>
              <w:t>/11%</w:t>
            </w:r>
          </w:p>
        </w:tc>
      </w:tr>
      <w:tr w:rsidR="00D346AB" w:rsidRPr="00090096" w:rsidTr="002D7C3C">
        <w:tc>
          <w:tcPr>
            <w:tcW w:w="1844" w:type="dxa"/>
          </w:tcPr>
          <w:p w:rsidR="00D346AB" w:rsidRPr="00090096" w:rsidRDefault="00D346AB" w:rsidP="002D7C3C">
            <w:pPr>
              <w:widowControl w:val="0"/>
              <w:spacing w:line="360" w:lineRule="auto"/>
              <w:rPr>
                <w:color w:val="000000"/>
              </w:rPr>
            </w:pPr>
            <w:r w:rsidRPr="00090096">
              <w:rPr>
                <w:color w:val="000000"/>
              </w:rPr>
              <w:t>Рентабельность продаж, %</w:t>
            </w:r>
          </w:p>
        </w:tc>
        <w:tc>
          <w:tcPr>
            <w:tcW w:w="1276" w:type="dxa"/>
          </w:tcPr>
          <w:p w:rsidR="00D346AB" w:rsidRPr="00090096" w:rsidRDefault="00D346AB" w:rsidP="002D7C3C">
            <w:pPr>
              <w:widowControl w:val="0"/>
              <w:spacing w:line="360" w:lineRule="auto"/>
              <w:jc w:val="center"/>
              <w:rPr>
                <w:color w:val="000000"/>
              </w:rPr>
            </w:pPr>
            <w:r w:rsidRPr="00090096">
              <w:rPr>
                <w:color w:val="000000"/>
              </w:rPr>
              <w:t>14,7</w:t>
            </w:r>
          </w:p>
        </w:tc>
        <w:tc>
          <w:tcPr>
            <w:tcW w:w="1417" w:type="dxa"/>
          </w:tcPr>
          <w:p w:rsidR="00D346AB" w:rsidRPr="00090096" w:rsidRDefault="00D346AB" w:rsidP="002D7C3C">
            <w:pPr>
              <w:widowControl w:val="0"/>
              <w:spacing w:line="360" w:lineRule="auto"/>
              <w:jc w:val="center"/>
              <w:rPr>
                <w:color w:val="000000"/>
              </w:rPr>
            </w:pPr>
            <w:r w:rsidRPr="00090096">
              <w:rPr>
                <w:color w:val="000000"/>
              </w:rPr>
              <w:t>11</w:t>
            </w:r>
          </w:p>
        </w:tc>
        <w:tc>
          <w:tcPr>
            <w:tcW w:w="1276" w:type="dxa"/>
          </w:tcPr>
          <w:p w:rsidR="00D346AB" w:rsidRPr="00090096" w:rsidRDefault="00D346AB" w:rsidP="002D7C3C">
            <w:pPr>
              <w:widowControl w:val="0"/>
              <w:spacing w:line="360" w:lineRule="auto"/>
              <w:jc w:val="center"/>
              <w:rPr>
                <w:color w:val="000000"/>
              </w:rPr>
            </w:pPr>
            <w:r w:rsidRPr="00090096">
              <w:rPr>
                <w:color w:val="000000"/>
              </w:rPr>
              <w:t>11,25</w:t>
            </w:r>
          </w:p>
        </w:tc>
        <w:tc>
          <w:tcPr>
            <w:tcW w:w="1241" w:type="dxa"/>
          </w:tcPr>
          <w:p w:rsidR="00D346AB" w:rsidRPr="00090096" w:rsidRDefault="00D346AB" w:rsidP="002D7C3C">
            <w:pPr>
              <w:widowControl w:val="0"/>
              <w:spacing w:line="360" w:lineRule="auto"/>
              <w:jc w:val="center"/>
              <w:rPr>
                <w:color w:val="000000"/>
              </w:rPr>
            </w:pPr>
            <w:r w:rsidRPr="00090096">
              <w:rPr>
                <w:color w:val="000000"/>
              </w:rPr>
              <w:t>-3,7</w:t>
            </w:r>
          </w:p>
          <w:p w:rsidR="00D346AB" w:rsidRPr="00090096" w:rsidRDefault="00D346AB" w:rsidP="002D7C3C">
            <w:pPr>
              <w:widowControl w:val="0"/>
              <w:spacing w:line="360" w:lineRule="auto"/>
              <w:jc w:val="center"/>
              <w:rPr>
                <w:color w:val="000000"/>
              </w:rPr>
            </w:pPr>
            <w:r w:rsidRPr="00090096">
              <w:rPr>
                <w:color w:val="000000"/>
              </w:rPr>
              <w:t>/-25,2%</w:t>
            </w:r>
          </w:p>
        </w:tc>
        <w:tc>
          <w:tcPr>
            <w:tcW w:w="1310" w:type="dxa"/>
          </w:tcPr>
          <w:p w:rsidR="00D346AB" w:rsidRPr="00090096" w:rsidRDefault="00D346AB" w:rsidP="002D7C3C">
            <w:pPr>
              <w:widowControl w:val="0"/>
              <w:spacing w:line="360" w:lineRule="auto"/>
              <w:jc w:val="center"/>
              <w:rPr>
                <w:color w:val="000000"/>
              </w:rPr>
            </w:pPr>
            <w:r w:rsidRPr="00090096">
              <w:rPr>
                <w:color w:val="000000"/>
              </w:rPr>
              <w:t>-3,45</w:t>
            </w:r>
          </w:p>
          <w:p w:rsidR="00D346AB" w:rsidRPr="00090096" w:rsidRDefault="00D346AB" w:rsidP="002D7C3C">
            <w:pPr>
              <w:widowControl w:val="0"/>
              <w:spacing w:line="360" w:lineRule="auto"/>
              <w:jc w:val="center"/>
              <w:rPr>
                <w:color w:val="000000"/>
              </w:rPr>
            </w:pPr>
            <w:r w:rsidRPr="00090096">
              <w:rPr>
                <w:color w:val="000000"/>
              </w:rPr>
              <w:t>/-23,47%</w:t>
            </w:r>
          </w:p>
        </w:tc>
        <w:tc>
          <w:tcPr>
            <w:tcW w:w="1418" w:type="dxa"/>
          </w:tcPr>
          <w:p w:rsidR="00D346AB" w:rsidRPr="00090096" w:rsidRDefault="00D346AB" w:rsidP="002D7C3C">
            <w:pPr>
              <w:widowControl w:val="0"/>
              <w:spacing w:line="360" w:lineRule="auto"/>
              <w:jc w:val="center"/>
              <w:rPr>
                <w:color w:val="000000"/>
              </w:rPr>
            </w:pPr>
            <w:r w:rsidRPr="00090096">
              <w:rPr>
                <w:color w:val="000000"/>
              </w:rPr>
              <w:t>+ 0,25</w:t>
            </w:r>
          </w:p>
          <w:p w:rsidR="00D346AB" w:rsidRPr="00090096" w:rsidRDefault="00D346AB" w:rsidP="002D7C3C">
            <w:pPr>
              <w:widowControl w:val="0"/>
              <w:spacing w:line="360" w:lineRule="auto"/>
              <w:jc w:val="center"/>
              <w:rPr>
                <w:color w:val="000000"/>
              </w:rPr>
            </w:pPr>
            <w:r w:rsidRPr="00090096">
              <w:rPr>
                <w:color w:val="000000"/>
              </w:rPr>
              <w:t>/+2,3%</w:t>
            </w:r>
          </w:p>
        </w:tc>
      </w:tr>
    </w:tbl>
    <w:p w:rsidR="00D346AB" w:rsidRPr="00090096" w:rsidRDefault="00D346AB" w:rsidP="00D346AB">
      <w:pPr>
        <w:pStyle w:val="ae"/>
        <w:widowControl w:val="0"/>
        <w:spacing w:line="360" w:lineRule="auto"/>
        <w:ind w:firstLine="709"/>
        <w:jc w:val="both"/>
        <w:rPr>
          <w:color w:val="000000"/>
        </w:rPr>
      </w:pPr>
    </w:p>
    <w:p w:rsidR="00D346AB" w:rsidRPr="00090096" w:rsidRDefault="00D346AB" w:rsidP="00D346AB">
      <w:pPr>
        <w:pStyle w:val="ae"/>
        <w:widowControl w:val="0"/>
        <w:spacing w:line="360" w:lineRule="auto"/>
        <w:ind w:firstLine="709"/>
        <w:jc w:val="both"/>
        <w:rPr>
          <w:bCs/>
          <w:color w:val="000000"/>
        </w:rPr>
      </w:pPr>
      <w:r w:rsidRPr="00090096">
        <w:rPr>
          <w:color w:val="000000"/>
        </w:rPr>
        <w:t>По данным таблицы 2.1. можно сделать следующие выводы: выручка от продажи продукции в 201</w:t>
      </w:r>
      <w:r>
        <w:rPr>
          <w:color w:val="000000"/>
        </w:rPr>
        <w:t>2</w:t>
      </w:r>
      <w:r w:rsidRPr="00090096">
        <w:rPr>
          <w:color w:val="000000"/>
        </w:rPr>
        <w:t xml:space="preserve">  году по сравнению с 201</w:t>
      </w:r>
      <w:r>
        <w:rPr>
          <w:color w:val="000000"/>
        </w:rPr>
        <w:t>1</w:t>
      </w:r>
      <w:r w:rsidRPr="00090096">
        <w:rPr>
          <w:color w:val="000000"/>
        </w:rPr>
        <w:t xml:space="preserve"> годом возросла на 281 771 руб. это связано с увеличением себестоимости продукции на 258 176 руб. Производительность труда в 201</w:t>
      </w:r>
      <w:r>
        <w:rPr>
          <w:color w:val="000000"/>
        </w:rPr>
        <w:t>2</w:t>
      </w:r>
      <w:r w:rsidRPr="00090096">
        <w:rPr>
          <w:color w:val="000000"/>
        </w:rPr>
        <w:t xml:space="preserve"> году по отношению к  201</w:t>
      </w:r>
      <w:r>
        <w:rPr>
          <w:color w:val="000000"/>
        </w:rPr>
        <w:t>1</w:t>
      </w:r>
      <w:r w:rsidRPr="00090096">
        <w:rPr>
          <w:color w:val="000000"/>
        </w:rPr>
        <w:t xml:space="preserve"> году возросла в  связи с увеличением производства электроэнергии, снижением численности промышленно-производственного персонала, ростом тарифов на электрическую и тепловую энергию. </w:t>
      </w:r>
      <w:r w:rsidRPr="00090096">
        <w:rPr>
          <w:b/>
          <w:bCs/>
          <w:color w:val="000000"/>
          <w:sz w:val="24"/>
        </w:rPr>
        <w:t xml:space="preserve"> </w:t>
      </w:r>
      <w:r w:rsidRPr="00090096">
        <w:rPr>
          <w:bCs/>
          <w:color w:val="000000"/>
        </w:rPr>
        <w:t>Увеличение среднегодовой стоимости основных средств повлекло за собой рост фондоотдачи на 11%, что  свидетельствует о повышении эффективности использования основных средств.</w:t>
      </w:r>
    </w:p>
    <w:p w:rsidR="00D346AB" w:rsidRPr="00090096" w:rsidRDefault="00D346AB" w:rsidP="00D346AB">
      <w:pPr>
        <w:spacing w:line="360" w:lineRule="auto"/>
        <w:ind w:right="251" w:firstLine="529"/>
        <w:jc w:val="both"/>
        <w:rPr>
          <w:color w:val="000000"/>
          <w:sz w:val="28"/>
          <w:szCs w:val="28"/>
        </w:rPr>
      </w:pPr>
      <w:r w:rsidRPr="00090096">
        <w:rPr>
          <w:color w:val="000000"/>
          <w:sz w:val="28"/>
          <w:szCs w:val="28"/>
        </w:rPr>
        <w:t xml:space="preserve">В настоящее время ОАО «Гусиноозерской ГРЭС» всю производимую электрическую энергию реализует на ФОРЭМ и является монополистом по производству тепловой энергии в регионе. Основным неблагоприятным фактором, влияющим на конкурентоспособность </w:t>
      </w:r>
      <w:r>
        <w:rPr>
          <w:color w:val="000000"/>
          <w:sz w:val="28"/>
          <w:szCs w:val="28"/>
        </w:rPr>
        <w:t>о</w:t>
      </w:r>
      <w:r w:rsidRPr="00090096">
        <w:rPr>
          <w:color w:val="000000"/>
          <w:sz w:val="28"/>
          <w:szCs w:val="28"/>
        </w:rPr>
        <w:t xml:space="preserve">бщества, является отсутствие близлежащего  поставщика  топлива.  Разрез   Холбольджинский,  базовый поставщик угля 1 очереди, закрылся в 2003 году. Что обуславливает высокие затраты на транспортировку топлива и высокую ставку тарифа на электрическую энергию. Утвержденный </w:t>
      </w:r>
      <w:r w:rsidRPr="00090096">
        <w:rPr>
          <w:color w:val="000000"/>
          <w:sz w:val="28"/>
          <w:szCs w:val="28"/>
        </w:rPr>
        <w:lastRenderedPageBreak/>
        <w:t>Постановлением ФЭК РФ №98-э от 25.12.05 г. тариф на электроэнергию Гусиноозерской ГРЭС выше аналогичной ставки Березовской ГРЭС на 96 %, Красноярской ГРЭС на 43 %, Харанорской ГРЭС на 14 %. Перед Обществом стоит задача подготовки к работе в рыночных условиях. В целях ее реализации Гусиноозерской ГРЭС разработана и выполняется Программа управления издержками, в том числе ведется целенаправленная работа по снижению топливных затрат.</w:t>
      </w:r>
    </w:p>
    <w:p w:rsidR="00D346AB" w:rsidRPr="00090096" w:rsidRDefault="00D346AB" w:rsidP="00D346AB">
      <w:pPr>
        <w:tabs>
          <w:tab w:val="left" w:pos="-4320"/>
        </w:tabs>
        <w:spacing w:line="360" w:lineRule="auto"/>
        <w:ind w:left="180" w:right="249" w:firstLine="529"/>
        <w:jc w:val="both"/>
        <w:rPr>
          <w:color w:val="000000"/>
          <w:sz w:val="28"/>
          <w:szCs w:val="28"/>
        </w:rPr>
      </w:pPr>
      <w:r w:rsidRPr="00090096">
        <w:rPr>
          <w:color w:val="000000"/>
          <w:sz w:val="28"/>
          <w:szCs w:val="28"/>
        </w:rPr>
        <w:t xml:space="preserve">ОАО   «Гусиноозерская ГРЭС»  -   тепловая      электростанция </w:t>
      </w:r>
    </w:p>
    <w:p w:rsidR="00D346AB" w:rsidRPr="00090096" w:rsidRDefault="00D346AB" w:rsidP="00D346AB">
      <w:pPr>
        <w:tabs>
          <w:tab w:val="left" w:pos="-4320"/>
        </w:tabs>
        <w:spacing w:line="360" w:lineRule="auto"/>
        <w:ind w:right="249"/>
        <w:jc w:val="both"/>
        <w:rPr>
          <w:color w:val="000000"/>
          <w:sz w:val="28"/>
          <w:szCs w:val="28"/>
        </w:rPr>
      </w:pPr>
      <w:r w:rsidRPr="00090096">
        <w:rPr>
          <w:color w:val="000000"/>
          <w:sz w:val="28"/>
          <w:szCs w:val="28"/>
        </w:rPr>
        <w:t xml:space="preserve">конденсационного типа  с  шестью  энергоблоками  суммарной  проектной  мощностью 1260  МВт. </w:t>
      </w:r>
    </w:p>
    <w:p w:rsidR="00D346AB" w:rsidRPr="00090096" w:rsidRDefault="00D346AB" w:rsidP="00D346AB">
      <w:pPr>
        <w:tabs>
          <w:tab w:val="left" w:pos="-4320"/>
        </w:tabs>
        <w:spacing w:line="360" w:lineRule="auto"/>
        <w:ind w:right="251" w:firstLine="529"/>
        <w:jc w:val="both"/>
        <w:rPr>
          <w:color w:val="000000"/>
          <w:sz w:val="28"/>
          <w:szCs w:val="28"/>
        </w:rPr>
      </w:pPr>
      <w:r w:rsidRPr="00090096">
        <w:rPr>
          <w:color w:val="000000"/>
          <w:sz w:val="28"/>
          <w:szCs w:val="28"/>
        </w:rPr>
        <w:t xml:space="preserve"> В 2001 году из-за недостатка проектного топлива была выполнена перемаркировка основного оборудования со снижением установленной мощности до 1100 МВт.</w:t>
      </w:r>
    </w:p>
    <w:p w:rsidR="00D346AB" w:rsidRPr="00C64D61" w:rsidRDefault="00D346AB" w:rsidP="00D346AB">
      <w:pPr>
        <w:spacing w:line="360" w:lineRule="auto"/>
        <w:ind w:right="251" w:firstLine="720"/>
        <w:jc w:val="both"/>
        <w:rPr>
          <w:bCs/>
          <w:color w:val="000000"/>
          <w:sz w:val="28"/>
          <w:szCs w:val="28"/>
        </w:rPr>
      </w:pPr>
      <w:r w:rsidRPr="00090096">
        <w:rPr>
          <w:bCs/>
          <w:color w:val="000000"/>
          <w:sz w:val="28"/>
          <w:szCs w:val="28"/>
        </w:rPr>
        <w:t>За Гусиноозерской ГРЭС закреплено следующее основное оборудование представленное в табл. 2.2.</w:t>
      </w:r>
    </w:p>
    <w:p w:rsidR="00D346AB" w:rsidRPr="00090096" w:rsidRDefault="00D346AB" w:rsidP="00D346AB">
      <w:pPr>
        <w:ind w:left="180" w:right="251" w:firstLine="529"/>
        <w:rPr>
          <w:color w:val="000000"/>
          <w:sz w:val="28"/>
          <w:szCs w:val="28"/>
        </w:rPr>
      </w:pPr>
      <w:r w:rsidRPr="00090096">
        <w:rPr>
          <w:color w:val="000000"/>
          <w:sz w:val="28"/>
          <w:szCs w:val="28"/>
        </w:rPr>
        <w:t xml:space="preserve">Таблица 2.2 </w:t>
      </w:r>
    </w:p>
    <w:p w:rsidR="00D346AB" w:rsidRPr="00090096" w:rsidRDefault="00D346AB" w:rsidP="00D346AB">
      <w:pPr>
        <w:ind w:left="180" w:right="251"/>
        <w:jc w:val="center"/>
        <w:rPr>
          <w:bCs/>
          <w:color w:val="000000"/>
          <w:sz w:val="28"/>
          <w:szCs w:val="28"/>
        </w:rPr>
      </w:pPr>
      <w:r w:rsidRPr="00090096">
        <w:rPr>
          <w:bCs/>
          <w:color w:val="000000"/>
          <w:sz w:val="28"/>
          <w:szCs w:val="28"/>
        </w:rPr>
        <w:t>Основное оборудование</w:t>
      </w:r>
    </w:p>
    <w:p w:rsidR="00D346AB" w:rsidRPr="00090096" w:rsidRDefault="00D346AB" w:rsidP="00D346AB">
      <w:pPr>
        <w:ind w:left="180"/>
        <w:rPr>
          <w:bCs/>
          <w:color w:val="000000"/>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221"/>
        <w:gridCol w:w="1252"/>
        <w:gridCol w:w="1252"/>
        <w:gridCol w:w="1252"/>
        <w:gridCol w:w="1253"/>
        <w:gridCol w:w="1253"/>
      </w:tblGrid>
      <w:tr w:rsidR="00D346AB" w:rsidRPr="00090096" w:rsidTr="002D7C3C">
        <w:trPr>
          <w:cantSplit/>
          <w:jc w:val="center"/>
        </w:trPr>
        <w:tc>
          <w:tcPr>
            <w:tcW w:w="2088" w:type="dxa"/>
            <w:vMerge w:val="restart"/>
          </w:tcPr>
          <w:p w:rsidR="00D346AB" w:rsidRPr="00090096" w:rsidRDefault="00D346AB" w:rsidP="002D7C3C">
            <w:pPr>
              <w:keepNext/>
              <w:spacing w:before="240" w:after="60"/>
              <w:outlineLvl w:val="0"/>
              <w:rPr>
                <w:bCs/>
                <w:color w:val="000000"/>
                <w:kern w:val="32"/>
                <w:szCs w:val="32"/>
              </w:rPr>
            </w:pPr>
            <w:r w:rsidRPr="00090096">
              <w:rPr>
                <w:bCs/>
                <w:color w:val="000000"/>
                <w:kern w:val="32"/>
                <w:szCs w:val="32"/>
              </w:rPr>
              <w:t>Наименование</w:t>
            </w:r>
          </w:p>
        </w:tc>
        <w:tc>
          <w:tcPr>
            <w:tcW w:w="4977" w:type="dxa"/>
            <w:gridSpan w:val="4"/>
          </w:tcPr>
          <w:p w:rsidR="00D346AB" w:rsidRPr="00090096" w:rsidRDefault="00D346AB" w:rsidP="002D7C3C">
            <w:pPr>
              <w:jc w:val="center"/>
              <w:rPr>
                <w:color w:val="000000"/>
              </w:rPr>
            </w:pPr>
            <w:r w:rsidRPr="00090096">
              <w:rPr>
                <w:color w:val="000000"/>
              </w:rPr>
              <w:t>Первая очередь станции</w:t>
            </w:r>
          </w:p>
        </w:tc>
        <w:tc>
          <w:tcPr>
            <w:tcW w:w="2506" w:type="dxa"/>
            <w:gridSpan w:val="2"/>
          </w:tcPr>
          <w:p w:rsidR="00D346AB" w:rsidRPr="00090096" w:rsidRDefault="00D346AB" w:rsidP="002D7C3C">
            <w:pPr>
              <w:jc w:val="center"/>
              <w:rPr>
                <w:color w:val="000000"/>
              </w:rPr>
            </w:pPr>
            <w:r w:rsidRPr="00090096">
              <w:rPr>
                <w:color w:val="000000"/>
              </w:rPr>
              <w:t>Вторая очередь</w:t>
            </w:r>
          </w:p>
        </w:tc>
      </w:tr>
      <w:tr w:rsidR="00D346AB" w:rsidRPr="00090096" w:rsidTr="002D7C3C">
        <w:trPr>
          <w:cantSplit/>
          <w:jc w:val="center"/>
        </w:trPr>
        <w:tc>
          <w:tcPr>
            <w:tcW w:w="2088" w:type="dxa"/>
            <w:vMerge/>
          </w:tcPr>
          <w:p w:rsidR="00D346AB" w:rsidRPr="00090096" w:rsidRDefault="00D346AB" w:rsidP="002D7C3C">
            <w:pPr>
              <w:jc w:val="center"/>
              <w:rPr>
                <w:color w:val="000000"/>
                <w:sz w:val="28"/>
                <w:szCs w:val="20"/>
              </w:rPr>
            </w:pPr>
          </w:p>
        </w:tc>
        <w:tc>
          <w:tcPr>
            <w:tcW w:w="1221" w:type="dxa"/>
          </w:tcPr>
          <w:p w:rsidR="00D346AB" w:rsidRPr="00090096" w:rsidRDefault="00D346AB" w:rsidP="002D7C3C">
            <w:pPr>
              <w:jc w:val="center"/>
              <w:rPr>
                <w:color w:val="000000"/>
              </w:rPr>
            </w:pPr>
            <w:r w:rsidRPr="00090096">
              <w:rPr>
                <w:color w:val="000000"/>
              </w:rPr>
              <w:t>Ст.№1</w:t>
            </w:r>
          </w:p>
        </w:tc>
        <w:tc>
          <w:tcPr>
            <w:tcW w:w="1252" w:type="dxa"/>
          </w:tcPr>
          <w:p w:rsidR="00D346AB" w:rsidRPr="00090096" w:rsidRDefault="00D346AB" w:rsidP="002D7C3C">
            <w:pPr>
              <w:jc w:val="center"/>
              <w:rPr>
                <w:color w:val="000000"/>
              </w:rPr>
            </w:pPr>
            <w:r w:rsidRPr="00090096">
              <w:rPr>
                <w:color w:val="000000"/>
              </w:rPr>
              <w:t>Ст.№2</w:t>
            </w:r>
          </w:p>
        </w:tc>
        <w:tc>
          <w:tcPr>
            <w:tcW w:w="1252" w:type="dxa"/>
          </w:tcPr>
          <w:p w:rsidR="00D346AB" w:rsidRPr="00090096" w:rsidRDefault="00D346AB" w:rsidP="002D7C3C">
            <w:pPr>
              <w:jc w:val="center"/>
              <w:rPr>
                <w:color w:val="000000"/>
              </w:rPr>
            </w:pPr>
            <w:r w:rsidRPr="00090096">
              <w:rPr>
                <w:color w:val="000000"/>
              </w:rPr>
              <w:t>Ст.№3</w:t>
            </w:r>
          </w:p>
        </w:tc>
        <w:tc>
          <w:tcPr>
            <w:tcW w:w="1252" w:type="dxa"/>
          </w:tcPr>
          <w:p w:rsidR="00D346AB" w:rsidRPr="00090096" w:rsidRDefault="00D346AB" w:rsidP="002D7C3C">
            <w:pPr>
              <w:jc w:val="center"/>
              <w:rPr>
                <w:color w:val="000000"/>
              </w:rPr>
            </w:pPr>
            <w:r w:rsidRPr="00090096">
              <w:rPr>
                <w:color w:val="000000"/>
              </w:rPr>
              <w:t>Ст.№4</w:t>
            </w:r>
          </w:p>
        </w:tc>
        <w:tc>
          <w:tcPr>
            <w:tcW w:w="1253" w:type="dxa"/>
          </w:tcPr>
          <w:p w:rsidR="00D346AB" w:rsidRPr="00090096" w:rsidRDefault="00D346AB" w:rsidP="002D7C3C">
            <w:pPr>
              <w:jc w:val="center"/>
              <w:rPr>
                <w:color w:val="000000"/>
              </w:rPr>
            </w:pPr>
            <w:r w:rsidRPr="00090096">
              <w:rPr>
                <w:color w:val="000000"/>
              </w:rPr>
              <w:t>Ст.№5</w:t>
            </w:r>
          </w:p>
        </w:tc>
        <w:tc>
          <w:tcPr>
            <w:tcW w:w="1253" w:type="dxa"/>
          </w:tcPr>
          <w:p w:rsidR="00D346AB" w:rsidRPr="00090096" w:rsidRDefault="00D346AB" w:rsidP="002D7C3C">
            <w:pPr>
              <w:jc w:val="center"/>
              <w:rPr>
                <w:color w:val="000000"/>
              </w:rPr>
            </w:pPr>
            <w:r w:rsidRPr="00090096">
              <w:rPr>
                <w:color w:val="000000"/>
              </w:rPr>
              <w:t>Ст.№6</w:t>
            </w:r>
          </w:p>
        </w:tc>
      </w:tr>
      <w:tr w:rsidR="00D346AB" w:rsidRPr="00090096" w:rsidTr="002D7C3C">
        <w:trPr>
          <w:jc w:val="center"/>
        </w:trPr>
        <w:tc>
          <w:tcPr>
            <w:tcW w:w="2088" w:type="dxa"/>
          </w:tcPr>
          <w:p w:rsidR="00D346AB" w:rsidRPr="00090096" w:rsidRDefault="00D346AB" w:rsidP="002D7C3C">
            <w:pPr>
              <w:jc w:val="center"/>
              <w:rPr>
                <w:color w:val="000000"/>
              </w:rPr>
            </w:pPr>
            <w:r w:rsidRPr="00090096">
              <w:rPr>
                <w:color w:val="000000"/>
              </w:rPr>
              <w:t>Тип турбины</w:t>
            </w:r>
          </w:p>
        </w:tc>
        <w:tc>
          <w:tcPr>
            <w:tcW w:w="1221" w:type="dxa"/>
          </w:tcPr>
          <w:p w:rsidR="00D346AB" w:rsidRPr="00090096" w:rsidRDefault="00D346AB" w:rsidP="002D7C3C">
            <w:pPr>
              <w:jc w:val="center"/>
              <w:rPr>
                <w:color w:val="000000"/>
              </w:rPr>
            </w:pPr>
            <w:r w:rsidRPr="00090096">
              <w:rPr>
                <w:color w:val="000000"/>
              </w:rPr>
              <w:t>К-200-130-3</w:t>
            </w:r>
          </w:p>
        </w:tc>
        <w:tc>
          <w:tcPr>
            <w:tcW w:w="1252" w:type="dxa"/>
          </w:tcPr>
          <w:p w:rsidR="00D346AB" w:rsidRPr="00090096" w:rsidRDefault="00D346AB" w:rsidP="002D7C3C">
            <w:pPr>
              <w:jc w:val="center"/>
              <w:rPr>
                <w:color w:val="000000"/>
              </w:rPr>
            </w:pPr>
            <w:r w:rsidRPr="00090096">
              <w:rPr>
                <w:color w:val="000000"/>
              </w:rPr>
              <w:t>К-200-130-3</w:t>
            </w:r>
          </w:p>
        </w:tc>
        <w:tc>
          <w:tcPr>
            <w:tcW w:w="1252" w:type="dxa"/>
          </w:tcPr>
          <w:p w:rsidR="00D346AB" w:rsidRPr="00090096" w:rsidRDefault="00D346AB" w:rsidP="002D7C3C">
            <w:pPr>
              <w:jc w:val="center"/>
              <w:rPr>
                <w:color w:val="000000"/>
              </w:rPr>
            </w:pPr>
            <w:r w:rsidRPr="00090096">
              <w:rPr>
                <w:color w:val="000000"/>
              </w:rPr>
              <w:t>К-200-130-3</w:t>
            </w:r>
          </w:p>
        </w:tc>
        <w:tc>
          <w:tcPr>
            <w:tcW w:w="1252" w:type="dxa"/>
          </w:tcPr>
          <w:p w:rsidR="00D346AB" w:rsidRPr="00090096" w:rsidRDefault="00D346AB" w:rsidP="002D7C3C">
            <w:pPr>
              <w:jc w:val="center"/>
              <w:rPr>
                <w:color w:val="000000"/>
              </w:rPr>
            </w:pPr>
            <w:r w:rsidRPr="00090096">
              <w:rPr>
                <w:color w:val="000000"/>
              </w:rPr>
              <w:t>К-200-130-3</w:t>
            </w:r>
          </w:p>
        </w:tc>
        <w:tc>
          <w:tcPr>
            <w:tcW w:w="1253" w:type="dxa"/>
          </w:tcPr>
          <w:p w:rsidR="00D346AB" w:rsidRPr="00090096" w:rsidRDefault="00D346AB" w:rsidP="002D7C3C">
            <w:pPr>
              <w:jc w:val="center"/>
              <w:rPr>
                <w:color w:val="000000"/>
              </w:rPr>
            </w:pPr>
            <w:r w:rsidRPr="00090096">
              <w:rPr>
                <w:color w:val="000000"/>
              </w:rPr>
              <w:t>К-215-130-1</w:t>
            </w:r>
          </w:p>
        </w:tc>
        <w:tc>
          <w:tcPr>
            <w:tcW w:w="1253" w:type="dxa"/>
          </w:tcPr>
          <w:p w:rsidR="00D346AB" w:rsidRPr="00090096" w:rsidRDefault="00D346AB" w:rsidP="002D7C3C">
            <w:pPr>
              <w:jc w:val="center"/>
              <w:rPr>
                <w:color w:val="000000"/>
              </w:rPr>
            </w:pPr>
            <w:r w:rsidRPr="00090096">
              <w:rPr>
                <w:color w:val="000000"/>
              </w:rPr>
              <w:t>К-215-130-1</w:t>
            </w:r>
          </w:p>
        </w:tc>
      </w:tr>
      <w:tr w:rsidR="00D346AB" w:rsidRPr="00090096" w:rsidTr="002D7C3C">
        <w:trPr>
          <w:jc w:val="center"/>
        </w:trPr>
        <w:tc>
          <w:tcPr>
            <w:tcW w:w="2088" w:type="dxa"/>
          </w:tcPr>
          <w:p w:rsidR="00D346AB" w:rsidRPr="00090096" w:rsidRDefault="00D346AB" w:rsidP="002D7C3C">
            <w:pPr>
              <w:jc w:val="center"/>
              <w:rPr>
                <w:color w:val="000000"/>
              </w:rPr>
            </w:pPr>
            <w:r w:rsidRPr="00090096">
              <w:rPr>
                <w:color w:val="000000"/>
              </w:rPr>
              <w:t>Установл. мощность</w:t>
            </w:r>
          </w:p>
        </w:tc>
        <w:tc>
          <w:tcPr>
            <w:tcW w:w="1221" w:type="dxa"/>
          </w:tcPr>
          <w:p w:rsidR="00D346AB" w:rsidRPr="00090096" w:rsidRDefault="00D346AB" w:rsidP="002D7C3C">
            <w:pPr>
              <w:jc w:val="center"/>
              <w:rPr>
                <w:color w:val="000000"/>
              </w:rPr>
            </w:pPr>
            <w:r w:rsidRPr="00090096">
              <w:rPr>
                <w:color w:val="000000"/>
              </w:rPr>
              <w:t>170 Мвт</w:t>
            </w:r>
          </w:p>
        </w:tc>
        <w:tc>
          <w:tcPr>
            <w:tcW w:w="1252" w:type="dxa"/>
          </w:tcPr>
          <w:p w:rsidR="00D346AB" w:rsidRPr="00090096" w:rsidRDefault="00D346AB" w:rsidP="002D7C3C">
            <w:pPr>
              <w:jc w:val="center"/>
              <w:rPr>
                <w:color w:val="000000"/>
              </w:rPr>
            </w:pPr>
            <w:r w:rsidRPr="00090096">
              <w:rPr>
                <w:color w:val="000000"/>
              </w:rPr>
              <w:t>180 Мвт</w:t>
            </w:r>
          </w:p>
        </w:tc>
        <w:tc>
          <w:tcPr>
            <w:tcW w:w="1252" w:type="dxa"/>
          </w:tcPr>
          <w:p w:rsidR="00D346AB" w:rsidRPr="00090096" w:rsidRDefault="00D346AB" w:rsidP="002D7C3C">
            <w:pPr>
              <w:jc w:val="center"/>
              <w:rPr>
                <w:color w:val="000000"/>
              </w:rPr>
            </w:pPr>
            <w:r w:rsidRPr="00090096">
              <w:rPr>
                <w:color w:val="000000"/>
              </w:rPr>
              <w:t>170 Мвт</w:t>
            </w:r>
          </w:p>
        </w:tc>
        <w:tc>
          <w:tcPr>
            <w:tcW w:w="1252" w:type="dxa"/>
          </w:tcPr>
          <w:p w:rsidR="00D346AB" w:rsidRPr="00090096" w:rsidRDefault="00D346AB" w:rsidP="002D7C3C">
            <w:pPr>
              <w:jc w:val="center"/>
              <w:rPr>
                <w:color w:val="000000"/>
              </w:rPr>
            </w:pPr>
            <w:r w:rsidRPr="00090096">
              <w:rPr>
                <w:color w:val="000000"/>
              </w:rPr>
              <w:t>180 Мвт</w:t>
            </w:r>
          </w:p>
        </w:tc>
        <w:tc>
          <w:tcPr>
            <w:tcW w:w="1253" w:type="dxa"/>
          </w:tcPr>
          <w:p w:rsidR="00D346AB" w:rsidRPr="00090096" w:rsidRDefault="00D346AB" w:rsidP="002D7C3C">
            <w:pPr>
              <w:jc w:val="center"/>
              <w:rPr>
                <w:color w:val="000000"/>
              </w:rPr>
            </w:pPr>
            <w:r w:rsidRPr="00090096">
              <w:rPr>
                <w:color w:val="000000"/>
              </w:rPr>
              <w:t>200 Мвт</w:t>
            </w:r>
          </w:p>
        </w:tc>
        <w:tc>
          <w:tcPr>
            <w:tcW w:w="1253" w:type="dxa"/>
          </w:tcPr>
          <w:p w:rsidR="00D346AB" w:rsidRPr="00090096" w:rsidRDefault="00D346AB" w:rsidP="002D7C3C">
            <w:pPr>
              <w:jc w:val="center"/>
              <w:rPr>
                <w:color w:val="000000"/>
              </w:rPr>
            </w:pPr>
            <w:r w:rsidRPr="00090096">
              <w:rPr>
                <w:color w:val="000000"/>
              </w:rPr>
              <w:t>200 Мвт</w:t>
            </w:r>
          </w:p>
        </w:tc>
      </w:tr>
      <w:tr w:rsidR="00D346AB" w:rsidRPr="00090096" w:rsidTr="002D7C3C">
        <w:trPr>
          <w:jc w:val="center"/>
        </w:trPr>
        <w:tc>
          <w:tcPr>
            <w:tcW w:w="2088" w:type="dxa"/>
          </w:tcPr>
          <w:p w:rsidR="00D346AB" w:rsidRPr="00090096" w:rsidRDefault="00D346AB" w:rsidP="002D7C3C">
            <w:pPr>
              <w:jc w:val="center"/>
              <w:rPr>
                <w:color w:val="000000"/>
              </w:rPr>
            </w:pPr>
            <w:r w:rsidRPr="00090096">
              <w:rPr>
                <w:color w:val="000000"/>
              </w:rPr>
              <w:t>Номинал. мощность</w:t>
            </w:r>
          </w:p>
        </w:tc>
        <w:tc>
          <w:tcPr>
            <w:tcW w:w="1221" w:type="dxa"/>
          </w:tcPr>
          <w:p w:rsidR="00D346AB" w:rsidRPr="00090096" w:rsidRDefault="00D346AB" w:rsidP="002D7C3C">
            <w:pPr>
              <w:jc w:val="center"/>
              <w:rPr>
                <w:color w:val="000000"/>
              </w:rPr>
            </w:pPr>
            <w:r w:rsidRPr="00090096">
              <w:rPr>
                <w:color w:val="000000"/>
              </w:rPr>
              <w:t>200 Мвт</w:t>
            </w:r>
          </w:p>
        </w:tc>
        <w:tc>
          <w:tcPr>
            <w:tcW w:w="1252" w:type="dxa"/>
          </w:tcPr>
          <w:p w:rsidR="00D346AB" w:rsidRPr="00090096" w:rsidRDefault="00D346AB" w:rsidP="002D7C3C">
            <w:pPr>
              <w:jc w:val="center"/>
              <w:rPr>
                <w:color w:val="000000"/>
              </w:rPr>
            </w:pPr>
            <w:r w:rsidRPr="00090096">
              <w:rPr>
                <w:color w:val="000000"/>
              </w:rPr>
              <w:t>210 Мвт</w:t>
            </w:r>
          </w:p>
        </w:tc>
        <w:tc>
          <w:tcPr>
            <w:tcW w:w="1252" w:type="dxa"/>
          </w:tcPr>
          <w:p w:rsidR="00D346AB" w:rsidRPr="00090096" w:rsidRDefault="00D346AB" w:rsidP="002D7C3C">
            <w:pPr>
              <w:jc w:val="center"/>
              <w:rPr>
                <w:color w:val="000000"/>
              </w:rPr>
            </w:pPr>
            <w:r w:rsidRPr="00090096">
              <w:rPr>
                <w:color w:val="000000"/>
              </w:rPr>
              <w:t>210 Мвт</w:t>
            </w:r>
          </w:p>
        </w:tc>
        <w:tc>
          <w:tcPr>
            <w:tcW w:w="1252" w:type="dxa"/>
          </w:tcPr>
          <w:p w:rsidR="00D346AB" w:rsidRPr="00090096" w:rsidRDefault="00D346AB" w:rsidP="002D7C3C">
            <w:pPr>
              <w:jc w:val="center"/>
              <w:rPr>
                <w:color w:val="000000"/>
              </w:rPr>
            </w:pPr>
            <w:r w:rsidRPr="00090096">
              <w:rPr>
                <w:color w:val="000000"/>
              </w:rPr>
              <w:t>210 Мвт</w:t>
            </w:r>
          </w:p>
        </w:tc>
        <w:tc>
          <w:tcPr>
            <w:tcW w:w="1253" w:type="dxa"/>
          </w:tcPr>
          <w:p w:rsidR="00D346AB" w:rsidRPr="00090096" w:rsidRDefault="00D346AB" w:rsidP="002D7C3C">
            <w:pPr>
              <w:jc w:val="center"/>
              <w:rPr>
                <w:color w:val="000000"/>
              </w:rPr>
            </w:pPr>
            <w:r w:rsidRPr="00090096">
              <w:rPr>
                <w:color w:val="000000"/>
              </w:rPr>
              <w:t>215 Мвт</w:t>
            </w:r>
          </w:p>
        </w:tc>
        <w:tc>
          <w:tcPr>
            <w:tcW w:w="1253" w:type="dxa"/>
          </w:tcPr>
          <w:p w:rsidR="00D346AB" w:rsidRPr="00090096" w:rsidRDefault="00D346AB" w:rsidP="002D7C3C">
            <w:pPr>
              <w:jc w:val="center"/>
              <w:rPr>
                <w:color w:val="000000"/>
              </w:rPr>
            </w:pPr>
            <w:r w:rsidRPr="00090096">
              <w:rPr>
                <w:color w:val="000000"/>
              </w:rPr>
              <w:t>215 Мвт</w:t>
            </w:r>
          </w:p>
        </w:tc>
      </w:tr>
      <w:tr w:rsidR="00D346AB" w:rsidRPr="00090096" w:rsidTr="002D7C3C">
        <w:trPr>
          <w:jc w:val="center"/>
        </w:trPr>
        <w:tc>
          <w:tcPr>
            <w:tcW w:w="2088" w:type="dxa"/>
          </w:tcPr>
          <w:p w:rsidR="00D346AB" w:rsidRPr="00090096" w:rsidRDefault="00D346AB" w:rsidP="002D7C3C">
            <w:pPr>
              <w:jc w:val="center"/>
              <w:rPr>
                <w:color w:val="000000"/>
              </w:rPr>
            </w:pPr>
            <w:r w:rsidRPr="00090096">
              <w:rPr>
                <w:color w:val="000000"/>
              </w:rPr>
              <w:t>Тепловая на</w:t>
            </w:r>
            <w:r w:rsidRPr="00090096">
              <w:rPr>
                <w:color w:val="000000"/>
              </w:rPr>
              <w:softHyphen/>
              <w:t>грузка Гкал/час</w:t>
            </w:r>
          </w:p>
        </w:tc>
        <w:tc>
          <w:tcPr>
            <w:tcW w:w="1221" w:type="dxa"/>
          </w:tcPr>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38</w:t>
            </w:r>
          </w:p>
        </w:tc>
        <w:tc>
          <w:tcPr>
            <w:tcW w:w="1252" w:type="dxa"/>
          </w:tcPr>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27</w:t>
            </w:r>
          </w:p>
        </w:tc>
        <w:tc>
          <w:tcPr>
            <w:tcW w:w="1252" w:type="dxa"/>
          </w:tcPr>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27</w:t>
            </w:r>
          </w:p>
        </w:tc>
        <w:tc>
          <w:tcPr>
            <w:tcW w:w="1252" w:type="dxa"/>
          </w:tcPr>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43</w:t>
            </w:r>
          </w:p>
        </w:tc>
        <w:tc>
          <w:tcPr>
            <w:tcW w:w="1253" w:type="dxa"/>
          </w:tcPr>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43</w:t>
            </w:r>
          </w:p>
        </w:tc>
        <w:tc>
          <w:tcPr>
            <w:tcW w:w="1253" w:type="dxa"/>
          </w:tcPr>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43</w:t>
            </w:r>
          </w:p>
        </w:tc>
      </w:tr>
      <w:tr w:rsidR="00D346AB" w:rsidRPr="00090096" w:rsidTr="002D7C3C">
        <w:trPr>
          <w:jc w:val="center"/>
        </w:trPr>
        <w:tc>
          <w:tcPr>
            <w:tcW w:w="2088" w:type="dxa"/>
          </w:tcPr>
          <w:p w:rsidR="00D346AB" w:rsidRPr="00090096" w:rsidRDefault="00D346AB" w:rsidP="002D7C3C">
            <w:pPr>
              <w:jc w:val="center"/>
              <w:rPr>
                <w:color w:val="000000"/>
              </w:rPr>
            </w:pPr>
            <w:r w:rsidRPr="00090096">
              <w:rPr>
                <w:color w:val="000000"/>
              </w:rPr>
              <w:t>Тип котла</w:t>
            </w:r>
          </w:p>
        </w:tc>
        <w:tc>
          <w:tcPr>
            <w:tcW w:w="1221" w:type="dxa"/>
          </w:tcPr>
          <w:p w:rsidR="00D346AB" w:rsidRPr="00090096" w:rsidRDefault="00D346AB" w:rsidP="002D7C3C">
            <w:pPr>
              <w:jc w:val="center"/>
              <w:rPr>
                <w:color w:val="000000"/>
              </w:rPr>
            </w:pPr>
            <w:r w:rsidRPr="00090096">
              <w:rPr>
                <w:color w:val="000000"/>
              </w:rPr>
              <w:t>БКЗ-640-140-ПТ1</w:t>
            </w:r>
          </w:p>
        </w:tc>
        <w:tc>
          <w:tcPr>
            <w:tcW w:w="1252" w:type="dxa"/>
          </w:tcPr>
          <w:p w:rsidR="00D346AB" w:rsidRPr="00090096" w:rsidRDefault="00D346AB" w:rsidP="002D7C3C">
            <w:pPr>
              <w:jc w:val="center"/>
              <w:rPr>
                <w:color w:val="000000"/>
              </w:rPr>
            </w:pPr>
            <w:r w:rsidRPr="00090096">
              <w:rPr>
                <w:color w:val="000000"/>
              </w:rPr>
              <w:t>БКЗ-640-140-ПТ1</w:t>
            </w:r>
          </w:p>
        </w:tc>
        <w:tc>
          <w:tcPr>
            <w:tcW w:w="1252" w:type="dxa"/>
          </w:tcPr>
          <w:p w:rsidR="00D346AB" w:rsidRPr="00090096" w:rsidRDefault="00D346AB" w:rsidP="002D7C3C">
            <w:pPr>
              <w:jc w:val="center"/>
              <w:rPr>
                <w:color w:val="000000"/>
              </w:rPr>
            </w:pPr>
            <w:r w:rsidRPr="00090096">
              <w:rPr>
                <w:color w:val="000000"/>
              </w:rPr>
              <w:t>БКЗ-640-140-ПТ1</w:t>
            </w:r>
          </w:p>
        </w:tc>
        <w:tc>
          <w:tcPr>
            <w:tcW w:w="1252" w:type="dxa"/>
          </w:tcPr>
          <w:p w:rsidR="00D346AB" w:rsidRPr="00090096" w:rsidRDefault="00D346AB" w:rsidP="002D7C3C">
            <w:pPr>
              <w:jc w:val="center"/>
              <w:rPr>
                <w:color w:val="000000"/>
              </w:rPr>
            </w:pPr>
            <w:r w:rsidRPr="00090096">
              <w:rPr>
                <w:color w:val="000000"/>
              </w:rPr>
              <w:t>БКЗ-640-140-ПТ1</w:t>
            </w:r>
          </w:p>
        </w:tc>
        <w:tc>
          <w:tcPr>
            <w:tcW w:w="1253" w:type="dxa"/>
          </w:tcPr>
          <w:p w:rsidR="00D346AB" w:rsidRPr="00090096" w:rsidRDefault="00D346AB" w:rsidP="002D7C3C">
            <w:pPr>
              <w:jc w:val="center"/>
              <w:rPr>
                <w:color w:val="000000"/>
              </w:rPr>
            </w:pPr>
            <w:r w:rsidRPr="00090096">
              <w:rPr>
                <w:color w:val="000000"/>
              </w:rPr>
              <w:t>ТПЕ-215</w:t>
            </w:r>
          </w:p>
        </w:tc>
        <w:tc>
          <w:tcPr>
            <w:tcW w:w="1253" w:type="dxa"/>
          </w:tcPr>
          <w:p w:rsidR="00D346AB" w:rsidRPr="00090096" w:rsidRDefault="00D346AB" w:rsidP="002D7C3C">
            <w:pPr>
              <w:jc w:val="center"/>
              <w:rPr>
                <w:color w:val="000000"/>
              </w:rPr>
            </w:pPr>
            <w:r w:rsidRPr="00090096">
              <w:rPr>
                <w:color w:val="000000"/>
              </w:rPr>
              <w:t>ТПЕ-215</w:t>
            </w:r>
          </w:p>
        </w:tc>
      </w:tr>
    </w:tbl>
    <w:p w:rsidR="00D346AB" w:rsidRPr="00090096" w:rsidRDefault="00D346AB" w:rsidP="00D346AB">
      <w:pPr>
        <w:tabs>
          <w:tab w:val="left" w:pos="1290"/>
        </w:tabs>
        <w:spacing w:line="360" w:lineRule="auto"/>
        <w:ind w:firstLine="709"/>
        <w:jc w:val="both"/>
        <w:rPr>
          <w:color w:val="000000"/>
          <w:sz w:val="28"/>
          <w:szCs w:val="28"/>
        </w:rPr>
      </w:pPr>
    </w:p>
    <w:p w:rsidR="00D346AB" w:rsidRPr="00090096" w:rsidRDefault="00D346AB" w:rsidP="00D346AB">
      <w:pPr>
        <w:spacing w:line="360" w:lineRule="auto"/>
        <w:ind w:right="251" w:firstLine="720"/>
        <w:jc w:val="both"/>
        <w:rPr>
          <w:color w:val="000000"/>
          <w:sz w:val="28"/>
          <w:szCs w:val="28"/>
        </w:rPr>
      </w:pPr>
      <w:r w:rsidRPr="00090096">
        <w:rPr>
          <w:color w:val="000000"/>
          <w:sz w:val="28"/>
          <w:szCs w:val="28"/>
        </w:rPr>
        <w:t>Производственный  процесс, представленный на рисунке 3, представляет  собой   процесс  переработки тепловой энергии в электрическую энергию путем сжигания твердого топ</w:t>
      </w:r>
      <w:r w:rsidRPr="00090096">
        <w:rPr>
          <w:color w:val="000000"/>
          <w:sz w:val="28"/>
          <w:szCs w:val="28"/>
        </w:rPr>
        <w:softHyphen/>
        <w:t xml:space="preserve">лива. Расход топлива </w:t>
      </w:r>
      <w:r w:rsidRPr="00090096">
        <w:rPr>
          <w:color w:val="000000"/>
          <w:sz w:val="28"/>
          <w:szCs w:val="28"/>
        </w:rPr>
        <w:lastRenderedPageBreak/>
        <w:t xml:space="preserve">составляет 120 тонн угля в час и производительность котла – 640 тонн пара в час. </w:t>
      </w:r>
    </w:p>
    <w:p w:rsidR="00D346AB" w:rsidRPr="00090096" w:rsidRDefault="00715A24" w:rsidP="00D346AB">
      <w:pPr>
        <w:jc w:val="center"/>
        <w:rPr>
          <w:color w:val="000000"/>
          <w:sz w:val="28"/>
          <w:szCs w:val="28"/>
        </w:rPr>
      </w:pPr>
      <w:r>
        <w:rPr>
          <w:noProof/>
          <w:color w:val="000000"/>
          <w:sz w:val="28"/>
          <w:szCs w:val="28"/>
        </w:rPr>
      </w:r>
      <w:r>
        <w:rPr>
          <w:noProof/>
          <w:color w:val="000000"/>
          <w:sz w:val="28"/>
          <w:szCs w:val="28"/>
        </w:rPr>
        <w:pict>
          <v:group id="Полотно 10" o:spid="_x0000_s1026" editas="canvas" style="width:477pt;height:126.95pt;mso-position-horizontal-relative:char;mso-position-vertical-relative:line" coordsize="60579,16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16122;visibility:visible">
              <v:fill o:detectmouseclick="t"/>
              <v:path o:connecttype="none"/>
            </v:shape>
            <v:rect id="Rectangle 4" o:spid="_x0000_s1028" style="position:absolute;top:49;width:9066;height:6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4">
                <w:txbxContent>
                  <w:p w:rsidR="00D346AB" w:rsidRPr="008C0C55" w:rsidRDefault="00D346AB" w:rsidP="00D346AB">
                    <w:pPr>
                      <w:jc w:val="center"/>
                    </w:pPr>
                    <w:r w:rsidRPr="008C0C55">
                      <w:t>Подача топлива</w:t>
                    </w:r>
                  </w:p>
                </w:txbxContent>
              </v:textbox>
            </v:rect>
            <v:rect id="Rectangle 5" o:spid="_x0000_s1029" style="position:absolute;left:12921;top:49;width:12885;height:6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5">
                <w:txbxContent>
                  <w:p w:rsidR="00D346AB" w:rsidRDefault="00D346AB" w:rsidP="00D346AB">
                    <w:pPr>
                      <w:jc w:val="center"/>
                    </w:pPr>
                    <w:r>
                      <w:t xml:space="preserve">Сжигание </w:t>
                    </w:r>
                    <w:r w:rsidRPr="008C0C55">
                      <w:t>топлива</w:t>
                    </w:r>
                  </w:p>
                  <w:p w:rsidR="00D346AB" w:rsidRDefault="00D346AB" w:rsidP="00D346AB">
                    <w:pPr>
                      <w:jc w:val="center"/>
                    </w:pPr>
                    <w:r>
                      <w:t>БКЗ-640-140</w:t>
                    </w:r>
                  </w:p>
                </w:txbxContent>
              </v:textbox>
            </v:rect>
            <v:rect id="Rectangle 6" o:spid="_x0000_s1030" style="position:absolute;left:29651;top:49;width:10288;height:6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6">
                <w:txbxContent>
                  <w:p w:rsidR="00D346AB" w:rsidRPr="008C0C55" w:rsidRDefault="00D346AB" w:rsidP="00D346AB">
                    <w:pPr>
                      <w:jc w:val="center"/>
                    </w:pPr>
                    <w:r w:rsidRPr="008C0C55">
                      <w:t>Выработка пара</w:t>
                    </w:r>
                  </w:p>
                </w:txbxContent>
              </v:textbox>
            </v:rect>
            <v:rect id="Rectangle 7" o:spid="_x0000_s1031" style="position:absolute;left:46372;top:49;width:14152;height:6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7">
                <w:txbxContent>
                  <w:p w:rsidR="00D346AB" w:rsidRPr="008C0C55" w:rsidRDefault="00D346AB" w:rsidP="00D346AB">
                    <w:pPr>
                      <w:jc w:val="center"/>
                    </w:pPr>
                    <w:r w:rsidRPr="008C0C55">
                      <w:t>Выработка электроэнергии</w:t>
                    </w:r>
                  </w:p>
                  <w:p w:rsidR="00D346AB" w:rsidRPr="008C0C55" w:rsidRDefault="00D346AB" w:rsidP="00D346AB">
                    <w:pPr>
                      <w:jc w:val="center"/>
                    </w:pPr>
                    <w:r w:rsidRPr="008C0C55">
                      <w:t>К-200-130</w:t>
                    </w:r>
                  </w:p>
                </w:txbxContent>
              </v:textbox>
            </v:rect>
            <v:rect id="Rectangle 8" o:spid="_x0000_s1032" style="position:absolute;left:36084;top:10332;width:14170;height:5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8">
                <w:txbxContent>
                  <w:p w:rsidR="00D346AB" w:rsidRPr="008C0C55" w:rsidRDefault="00D346AB" w:rsidP="00D346AB">
                    <w:pPr>
                      <w:jc w:val="center"/>
                    </w:pPr>
                    <w:r w:rsidRPr="008C0C55">
                      <w:t>Выработка теплоэнергии</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33" type="#_x0000_t13" style="position:absolute;left:9066;top:2337;width:3846;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5vcUA&#10;AADaAAAADwAAAGRycy9kb3ducmV2LnhtbESPW2sCMRSE3wv+h3CEvhTNakHqapRWbC1CH7wgPh42&#10;Zy+4OVmT1F3/fVMo9HGYmW+Y+bIztbiR85VlBaNhAoI4s7riQsHx8D54AeEDssbaMim4k4flovcw&#10;x1Tblnd024dCRAj7FBWUITSplD4ryaAf2oY4erl1BkOUrpDaYRvhppbjJJlIgxXHhRIbWpWUXfbf&#10;RoE7b76mG/30fD+t24/p6Jpv30Ku1GO/e52BCNSF//Bf+1MrmMDvlX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jm9xQAAANoAAAAPAAAAAAAAAAAAAAAAAJgCAABkcnMv&#10;ZG93bnJldi54bWxQSwUGAAAAAAQABAD1AAAAigMAAAAA&#10;" adj="16740"/>
            <v:shape id="AutoShape 10" o:spid="_x0000_s1034" type="#_x0000_t13" style="position:absolute;left:25787;top:2337;width:3864;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cJsYA&#10;AADaAAAADwAAAGRycy9kb3ducmV2LnhtbESPW2sCMRSE3wv9D+EUfCmaVcHq1ihaWpWCD14ofTxs&#10;zl7o5mSbpO767xuh0MdhZr5h5svO1OJCzleWFQwHCQjizOqKCwXn01t/CsIHZI21ZVJwJQ/Lxf3d&#10;HFNtWz7Q5RgKESHsU1RQhtCkUvqsJIN+YBvi6OXWGQxRukJqh22Em1qOkmQiDVYcF0ps6KWk7Ov4&#10;YxS4z+1+ttWP4+vHa7uZDb/z93XIleo9dKtnEIG68B/+a++0gie4XYk3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6cJsYAAADaAAAADwAAAAAAAAAAAAAAAACYAgAAZHJz&#10;L2Rvd25yZXYueG1sUEsFBgAAAAAEAAQA9QAAAIsDAAAAAA==&#10;" adj="16740"/>
            <v:shape id="AutoShape 11" o:spid="_x0000_s1035" type="#_x0000_t13" style="position:absolute;left:39939;top:2337;width:6433;height:1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IVMIA&#10;AADaAAAADwAAAGRycy9kb3ducmV2LnhtbERPy2oCMRTdC/2HcAtuRDO2UDpTo6jUWoQufFC6vEzu&#10;POjkZkxSZ/z7ZiG4PJz3bNGbRlzI+dqygukkAUGcW11zqeB03IxfQfiArLGxTAqu5GExfxjMMNO2&#10;4z1dDqEUMYR9hgqqENpMSp9XZNBPbEscucI6gyFCV0rtsIvhppFPSfIiDdYcGypsaV1R/nv4Mwrc&#10;z/Yr3erR8/X7vftIp+ditwqFUsPHfvkGIlAf7uKb+1MriFvjlX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QhUwgAAANoAAAAPAAAAAAAAAAAAAAAAAJgCAABkcnMvZG93&#10;bnJldi54bWxQSwUGAAAAAAQABAD1AAAAhwMAAAAA&#10;" adj="1674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36" type="#_x0000_t67" style="position:absolute;left:42518;top:3477;width:1285;height:6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c8IA&#10;AADaAAAADwAAAGRycy9kb3ducmV2LnhtbESPT4vCMBTE74LfITxhb5rqgu52jeKfXdSj7YLXR/Ns&#10;q81LaaLWb28EweMwM79hpvPWVOJKjSstKxgOIhDEmdUl5wr+07/+FwjnkTVWlknBnRzMZ93OFGNt&#10;b7yna+JzESDsYlRQeF/HUrqsIINuYGvi4B1tY9AH2eRSN3gLcFPJURSNpcGSw0KBNa0Kys7JxSg4&#10;jJbpabc+f3pdXRaT/HeTpbuDUh+9dvEDwlPr3+FXe6sVfMPzSrg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3NzwgAAANoAAAAPAAAAAAAAAAAAAAAAAJgCAABkcnMvZG93&#10;bnJldi54bWxQSwUGAAAAAAQABAD1AAAAhwMAAAAA&#10;" adj="15600"/>
            <w10:wrap type="none"/>
            <w10:anchorlock/>
          </v:group>
        </w:pict>
      </w:r>
    </w:p>
    <w:p w:rsidR="00D346AB" w:rsidRPr="00090096" w:rsidRDefault="00D346AB" w:rsidP="00D346AB">
      <w:pPr>
        <w:rPr>
          <w:color w:val="000000"/>
          <w:sz w:val="28"/>
          <w:szCs w:val="28"/>
        </w:rPr>
      </w:pPr>
    </w:p>
    <w:p w:rsidR="00D346AB" w:rsidRPr="00090096" w:rsidRDefault="00D346AB" w:rsidP="00D346AB">
      <w:pPr>
        <w:ind w:left="180"/>
        <w:jc w:val="center"/>
        <w:rPr>
          <w:color w:val="000000"/>
          <w:sz w:val="28"/>
          <w:szCs w:val="28"/>
        </w:rPr>
      </w:pPr>
      <w:r w:rsidRPr="00090096">
        <w:rPr>
          <w:color w:val="000000"/>
          <w:sz w:val="28"/>
          <w:szCs w:val="28"/>
        </w:rPr>
        <w:t>Рисунок 3</w:t>
      </w:r>
      <w:r>
        <w:rPr>
          <w:color w:val="000000"/>
          <w:sz w:val="28"/>
          <w:szCs w:val="28"/>
        </w:rPr>
        <w:t xml:space="preserve"> </w:t>
      </w:r>
      <w:r w:rsidRPr="00090096">
        <w:rPr>
          <w:color w:val="000000"/>
          <w:sz w:val="28"/>
          <w:szCs w:val="28"/>
        </w:rPr>
        <w:t>Струк</w:t>
      </w:r>
      <w:r>
        <w:rPr>
          <w:color w:val="000000"/>
          <w:sz w:val="28"/>
          <w:szCs w:val="28"/>
        </w:rPr>
        <w:t>тура производственного процесса</w:t>
      </w:r>
    </w:p>
    <w:p w:rsidR="00D346AB" w:rsidRPr="00090096" w:rsidRDefault="00D346AB" w:rsidP="00D346AB">
      <w:pPr>
        <w:rPr>
          <w:color w:val="000000"/>
          <w:sz w:val="28"/>
          <w:szCs w:val="28"/>
        </w:rPr>
      </w:pPr>
    </w:p>
    <w:p w:rsidR="00D346AB" w:rsidRPr="00090096" w:rsidRDefault="00D346AB" w:rsidP="00D346AB">
      <w:pPr>
        <w:spacing w:line="360" w:lineRule="auto"/>
        <w:ind w:right="251" w:firstLine="709"/>
        <w:jc w:val="both"/>
        <w:rPr>
          <w:color w:val="000000"/>
          <w:sz w:val="28"/>
          <w:szCs w:val="28"/>
        </w:rPr>
      </w:pPr>
      <w:r w:rsidRPr="00090096">
        <w:rPr>
          <w:color w:val="000000"/>
          <w:sz w:val="28"/>
          <w:szCs w:val="28"/>
        </w:rPr>
        <w:t>Станция работает в базовом режиме по диспетчерскому графику, задаваемому филиалом СО ЦДУ «ЕЭС России» ОДУ Сибири с глубокой разгрузкой в летние месяцы.</w:t>
      </w:r>
    </w:p>
    <w:p w:rsidR="00D346AB" w:rsidRDefault="00D346AB" w:rsidP="00D346AB">
      <w:pPr>
        <w:spacing w:line="360" w:lineRule="auto"/>
        <w:ind w:right="251"/>
        <w:jc w:val="both"/>
        <w:rPr>
          <w:color w:val="000000"/>
          <w:sz w:val="28"/>
          <w:szCs w:val="28"/>
        </w:rPr>
      </w:pPr>
    </w:p>
    <w:p w:rsidR="00D346AB" w:rsidRPr="00090096" w:rsidRDefault="00D346AB" w:rsidP="00D346AB">
      <w:pPr>
        <w:spacing w:line="360" w:lineRule="auto"/>
        <w:ind w:right="251"/>
        <w:jc w:val="both"/>
        <w:rPr>
          <w:color w:val="000000"/>
          <w:sz w:val="28"/>
          <w:szCs w:val="28"/>
        </w:rPr>
      </w:pPr>
    </w:p>
    <w:p w:rsidR="00D346AB" w:rsidRPr="00090096" w:rsidRDefault="00D346AB" w:rsidP="00D346AB">
      <w:pPr>
        <w:widowControl w:val="0"/>
        <w:spacing w:line="360" w:lineRule="auto"/>
        <w:jc w:val="center"/>
        <w:rPr>
          <w:b/>
          <w:color w:val="000000"/>
          <w:sz w:val="28"/>
          <w:szCs w:val="28"/>
        </w:rPr>
      </w:pPr>
      <w:r w:rsidRPr="00090096">
        <w:rPr>
          <w:b/>
          <w:color w:val="000000"/>
          <w:sz w:val="28"/>
          <w:szCs w:val="28"/>
        </w:rPr>
        <w:t xml:space="preserve">2.2 Анализ основных фондов и производственных мощностей </w:t>
      </w:r>
    </w:p>
    <w:p w:rsidR="00D346AB" w:rsidRDefault="00D346AB" w:rsidP="00D346AB">
      <w:pPr>
        <w:widowControl w:val="0"/>
        <w:spacing w:line="360" w:lineRule="auto"/>
        <w:jc w:val="center"/>
        <w:rPr>
          <w:color w:val="000000"/>
          <w:sz w:val="28"/>
          <w:szCs w:val="28"/>
        </w:rPr>
      </w:pPr>
    </w:p>
    <w:p w:rsidR="00D346AB" w:rsidRPr="00090096" w:rsidRDefault="00D346AB" w:rsidP="00D346AB">
      <w:pPr>
        <w:widowControl w:val="0"/>
        <w:spacing w:line="360" w:lineRule="auto"/>
        <w:jc w:val="center"/>
        <w:rPr>
          <w:color w:val="000000"/>
          <w:sz w:val="28"/>
          <w:szCs w:val="28"/>
        </w:rPr>
      </w:pP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В настоящее время, все четче проявляет себя потребность повышения аналитичности бухгалтерского учета и возрастание роли экономического анализа в обосновании эффективной деятельности хозяйствующего субъекта.</w:t>
      </w: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 xml:space="preserve">Анализ представляет собой глубокое, научно-обоснованное исследование финансовых отношений и движения финансовых ресурсов в едином производственно-торговом процессе. Он необходим не столько для отражения положительных и отрицательных моментов прошлой и текущей деятельности предприятия, сколько для улучшения его работы в будущем. В новых условиях повышается значение анализа показателей определяющих эффективность производства: производительности труда, использование производственных фондов, себестоимости продукции, прибыли, </w:t>
      </w:r>
      <w:r w:rsidRPr="00090096">
        <w:rPr>
          <w:color w:val="000000"/>
          <w:sz w:val="28"/>
          <w:szCs w:val="28"/>
        </w:rPr>
        <w:lastRenderedPageBreak/>
        <w:t>рентабельности.</w:t>
      </w: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При формировании основных фондов должны быть решены аналитические задачи, которые позволяют дать оценку структуры, динамики и эффективности использования основных средств. Определяющим фактором для выбора данных задач и формирования их набора являются конкретные потребности управления, содержание принимаемых управленческих решений.</w:t>
      </w: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Изучим состав, структуру и движение производственных и непроизводственных основных фондов Филиала ОАО «ОГК-3» «Гусиноозерская ГРЭС».</w:t>
      </w: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Таблица 2.3</w:t>
      </w:r>
    </w:p>
    <w:p w:rsidR="00D346AB" w:rsidRDefault="00D346AB" w:rsidP="00D346AB">
      <w:pPr>
        <w:widowControl w:val="0"/>
        <w:spacing w:line="360" w:lineRule="auto"/>
        <w:ind w:firstLine="709"/>
        <w:jc w:val="center"/>
        <w:rPr>
          <w:color w:val="000000"/>
          <w:sz w:val="28"/>
          <w:szCs w:val="28"/>
        </w:rPr>
      </w:pPr>
      <w:r>
        <w:rPr>
          <w:color w:val="000000"/>
          <w:sz w:val="28"/>
          <w:szCs w:val="28"/>
        </w:rPr>
        <w:t>Анализ состава и</w:t>
      </w:r>
      <w:r w:rsidRPr="00090096">
        <w:rPr>
          <w:color w:val="000000"/>
          <w:sz w:val="28"/>
          <w:szCs w:val="28"/>
        </w:rPr>
        <w:t xml:space="preserve"> структуры производственных и непроизводственных основных средств Филиала ОАО «ОГК-3» «Гусиноозерская ГРЭС» за 20</w:t>
      </w:r>
      <w:r>
        <w:rPr>
          <w:color w:val="000000"/>
          <w:sz w:val="28"/>
          <w:szCs w:val="28"/>
        </w:rPr>
        <w:t>10-2012</w:t>
      </w:r>
      <w:r w:rsidRPr="00090096">
        <w:rPr>
          <w:color w:val="000000"/>
          <w:sz w:val="28"/>
          <w:szCs w:val="28"/>
        </w:rPr>
        <w:t xml:space="preserve"> год</w:t>
      </w:r>
      <w:r>
        <w:rPr>
          <w:color w:val="000000"/>
          <w:sz w:val="28"/>
          <w:szCs w:val="28"/>
        </w:rPr>
        <w:t>а</w:t>
      </w:r>
      <w:r w:rsidRPr="00090096">
        <w:rPr>
          <w:color w:val="000000"/>
          <w:sz w:val="28"/>
          <w:szCs w:val="28"/>
        </w:rPr>
        <w:t>, тыс.руб.</w:t>
      </w:r>
    </w:p>
    <w:p w:rsidR="00D346AB" w:rsidRPr="00090096" w:rsidRDefault="00D346AB" w:rsidP="00D346AB">
      <w:pPr>
        <w:widowControl w:val="0"/>
        <w:spacing w:line="360" w:lineRule="auto"/>
        <w:ind w:firstLine="709"/>
        <w:jc w:val="both"/>
        <w:rPr>
          <w:color w:val="000000"/>
          <w:sz w:val="28"/>
          <w:szCs w:val="28"/>
        </w:rPr>
      </w:pPr>
    </w:p>
    <w:tbl>
      <w:tblPr>
        <w:tblW w:w="974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1"/>
        <w:gridCol w:w="1326"/>
        <w:gridCol w:w="1348"/>
        <w:gridCol w:w="1349"/>
        <w:gridCol w:w="1349"/>
        <w:gridCol w:w="1199"/>
        <w:gridCol w:w="1349"/>
      </w:tblGrid>
      <w:tr w:rsidR="00D346AB" w:rsidRPr="00BB444F" w:rsidTr="002D7C3C">
        <w:trPr>
          <w:trHeight w:val="567"/>
        </w:trPr>
        <w:tc>
          <w:tcPr>
            <w:tcW w:w="1821" w:type="dxa"/>
            <w:vMerge w:val="restart"/>
          </w:tcPr>
          <w:p w:rsidR="00D346AB" w:rsidRPr="00BB444F" w:rsidRDefault="00D346AB" w:rsidP="002D7C3C">
            <w:pPr>
              <w:widowControl w:val="0"/>
              <w:jc w:val="center"/>
              <w:rPr>
                <w:color w:val="000000"/>
                <w:sz w:val="28"/>
                <w:szCs w:val="28"/>
              </w:rPr>
            </w:pPr>
            <w:r w:rsidRPr="00BB444F">
              <w:rPr>
                <w:color w:val="000000"/>
                <w:sz w:val="28"/>
                <w:szCs w:val="28"/>
              </w:rPr>
              <w:t>Наименование показателя</w:t>
            </w:r>
          </w:p>
          <w:p w:rsidR="00D346AB" w:rsidRPr="00BB444F" w:rsidRDefault="00D346AB" w:rsidP="002D7C3C">
            <w:pPr>
              <w:widowControl w:val="0"/>
              <w:rPr>
                <w:color w:val="000000"/>
                <w:sz w:val="28"/>
                <w:szCs w:val="28"/>
              </w:rPr>
            </w:pPr>
          </w:p>
        </w:tc>
        <w:tc>
          <w:tcPr>
            <w:tcW w:w="7919" w:type="dxa"/>
            <w:gridSpan w:val="6"/>
          </w:tcPr>
          <w:p w:rsidR="00D346AB" w:rsidRPr="00BB444F" w:rsidRDefault="00D346AB" w:rsidP="002D7C3C">
            <w:pPr>
              <w:widowControl w:val="0"/>
              <w:jc w:val="center"/>
              <w:rPr>
                <w:color w:val="000000"/>
                <w:sz w:val="28"/>
                <w:szCs w:val="28"/>
              </w:rPr>
            </w:pPr>
            <w:r w:rsidRPr="00BB444F">
              <w:rPr>
                <w:color w:val="000000"/>
                <w:sz w:val="28"/>
                <w:szCs w:val="28"/>
              </w:rPr>
              <w:t>Состав основных фондов</w:t>
            </w:r>
          </w:p>
        </w:tc>
      </w:tr>
      <w:tr w:rsidR="00D346AB" w:rsidRPr="00BB444F" w:rsidTr="002D7C3C">
        <w:trPr>
          <w:trHeight w:val="559"/>
        </w:trPr>
        <w:tc>
          <w:tcPr>
            <w:tcW w:w="1821" w:type="dxa"/>
            <w:vMerge/>
          </w:tcPr>
          <w:p w:rsidR="00D346AB" w:rsidRPr="00BB444F" w:rsidRDefault="00D346AB" w:rsidP="002D7C3C">
            <w:pPr>
              <w:widowControl w:val="0"/>
              <w:rPr>
                <w:color w:val="000000"/>
                <w:sz w:val="28"/>
                <w:szCs w:val="28"/>
              </w:rPr>
            </w:pPr>
          </w:p>
        </w:tc>
        <w:tc>
          <w:tcPr>
            <w:tcW w:w="2673" w:type="dxa"/>
            <w:gridSpan w:val="2"/>
          </w:tcPr>
          <w:p w:rsidR="00D346AB" w:rsidRPr="00BB444F" w:rsidRDefault="00D346AB" w:rsidP="002D7C3C">
            <w:pPr>
              <w:widowControl w:val="0"/>
              <w:jc w:val="center"/>
              <w:rPr>
                <w:color w:val="000000"/>
                <w:sz w:val="28"/>
                <w:szCs w:val="28"/>
              </w:rPr>
            </w:pPr>
            <w:r w:rsidRPr="00BB444F">
              <w:rPr>
                <w:color w:val="000000"/>
                <w:sz w:val="28"/>
                <w:szCs w:val="28"/>
              </w:rPr>
              <w:t>2010г.</w:t>
            </w:r>
          </w:p>
        </w:tc>
        <w:tc>
          <w:tcPr>
            <w:tcW w:w="2698" w:type="dxa"/>
            <w:gridSpan w:val="2"/>
          </w:tcPr>
          <w:p w:rsidR="00D346AB" w:rsidRPr="00BB444F" w:rsidRDefault="00D346AB" w:rsidP="002D7C3C">
            <w:pPr>
              <w:widowControl w:val="0"/>
              <w:jc w:val="center"/>
              <w:rPr>
                <w:color w:val="000000"/>
                <w:sz w:val="28"/>
                <w:szCs w:val="28"/>
              </w:rPr>
            </w:pPr>
            <w:r w:rsidRPr="00BB444F">
              <w:rPr>
                <w:color w:val="000000"/>
                <w:sz w:val="28"/>
                <w:szCs w:val="28"/>
              </w:rPr>
              <w:t>2011г.</w:t>
            </w:r>
          </w:p>
        </w:tc>
        <w:tc>
          <w:tcPr>
            <w:tcW w:w="2548" w:type="dxa"/>
            <w:gridSpan w:val="2"/>
          </w:tcPr>
          <w:p w:rsidR="00D346AB" w:rsidRPr="00BB444F" w:rsidRDefault="00D346AB" w:rsidP="002D7C3C">
            <w:pPr>
              <w:widowControl w:val="0"/>
              <w:jc w:val="center"/>
              <w:rPr>
                <w:color w:val="000000"/>
                <w:sz w:val="28"/>
                <w:szCs w:val="28"/>
              </w:rPr>
            </w:pPr>
            <w:r w:rsidRPr="00BB444F">
              <w:rPr>
                <w:color w:val="000000"/>
                <w:sz w:val="28"/>
                <w:szCs w:val="28"/>
              </w:rPr>
              <w:t xml:space="preserve">2012г. </w:t>
            </w:r>
          </w:p>
        </w:tc>
      </w:tr>
      <w:tr w:rsidR="00D346AB" w:rsidRPr="00BB444F" w:rsidTr="002D7C3C">
        <w:trPr>
          <w:trHeight w:val="144"/>
        </w:trPr>
        <w:tc>
          <w:tcPr>
            <w:tcW w:w="1821" w:type="dxa"/>
            <w:vMerge/>
          </w:tcPr>
          <w:p w:rsidR="00D346AB" w:rsidRPr="00BB444F" w:rsidRDefault="00D346AB" w:rsidP="002D7C3C">
            <w:pPr>
              <w:widowControl w:val="0"/>
              <w:rPr>
                <w:color w:val="000000"/>
                <w:sz w:val="28"/>
                <w:szCs w:val="28"/>
              </w:rPr>
            </w:pPr>
          </w:p>
        </w:tc>
        <w:tc>
          <w:tcPr>
            <w:tcW w:w="1326" w:type="dxa"/>
          </w:tcPr>
          <w:p w:rsidR="00D346AB" w:rsidRPr="00BB444F" w:rsidRDefault="00D346AB" w:rsidP="002D7C3C">
            <w:pPr>
              <w:widowControl w:val="0"/>
              <w:jc w:val="center"/>
              <w:rPr>
                <w:color w:val="000000"/>
                <w:sz w:val="28"/>
                <w:szCs w:val="28"/>
              </w:rPr>
            </w:pPr>
            <w:r w:rsidRPr="00BB444F">
              <w:rPr>
                <w:color w:val="000000"/>
                <w:sz w:val="28"/>
                <w:szCs w:val="28"/>
              </w:rPr>
              <w:t>тыс.</w:t>
            </w:r>
          </w:p>
          <w:p w:rsidR="00D346AB" w:rsidRPr="00BB444F" w:rsidRDefault="00D346AB" w:rsidP="002D7C3C">
            <w:pPr>
              <w:widowControl w:val="0"/>
              <w:jc w:val="center"/>
              <w:rPr>
                <w:color w:val="000000"/>
                <w:sz w:val="28"/>
                <w:szCs w:val="28"/>
              </w:rPr>
            </w:pPr>
            <w:r w:rsidRPr="00BB444F">
              <w:rPr>
                <w:color w:val="000000"/>
                <w:sz w:val="28"/>
                <w:szCs w:val="28"/>
              </w:rPr>
              <w:t>руб.</w:t>
            </w:r>
          </w:p>
        </w:tc>
        <w:tc>
          <w:tcPr>
            <w:tcW w:w="1348" w:type="dxa"/>
          </w:tcPr>
          <w:p w:rsidR="00D346AB" w:rsidRPr="00BB444F" w:rsidRDefault="00D346AB" w:rsidP="002D7C3C">
            <w:pPr>
              <w:widowControl w:val="0"/>
              <w:jc w:val="center"/>
              <w:rPr>
                <w:color w:val="000000"/>
                <w:sz w:val="28"/>
                <w:szCs w:val="28"/>
              </w:rPr>
            </w:pPr>
            <w:r w:rsidRPr="00BB444F">
              <w:rPr>
                <w:color w:val="000000"/>
                <w:sz w:val="28"/>
                <w:szCs w:val="28"/>
              </w:rPr>
              <w:t>уд. вес, %</w:t>
            </w:r>
          </w:p>
        </w:tc>
        <w:tc>
          <w:tcPr>
            <w:tcW w:w="1349" w:type="dxa"/>
          </w:tcPr>
          <w:p w:rsidR="00D346AB" w:rsidRPr="00BB444F" w:rsidRDefault="00D346AB" w:rsidP="002D7C3C">
            <w:pPr>
              <w:widowControl w:val="0"/>
              <w:jc w:val="center"/>
              <w:rPr>
                <w:color w:val="000000"/>
                <w:sz w:val="28"/>
                <w:szCs w:val="28"/>
              </w:rPr>
            </w:pPr>
            <w:r w:rsidRPr="00BB444F">
              <w:rPr>
                <w:color w:val="000000"/>
                <w:sz w:val="28"/>
                <w:szCs w:val="28"/>
              </w:rPr>
              <w:t>тыс.</w:t>
            </w:r>
          </w:p>
          <w:p w:rsidR="00D346AB" w:rsidRPr="00BB444F" w:rsidRDefault="00D346AB" w:rsidP="002D7C3C">
            <w:pPr>
              <w:widowControl w:val="0"/>
              <w:jc w:val="center"/>
              <w:rPr>
                <w:color w:val="000000"/>
                <w:sz w:val="28"/>
                <w:szCs w:val="28"/>
              </w:rPr>
            </w:pPr>
            <w:r w:rsidRPr="00BB444F">
              <w:rPr>
                <w:color w:val="000000"/>
                <w:sz w:val="28"/>
                <w:szCs w:val="28"/>
              </w:rPr>
              <w:t>руб.</w:t>
            </w:r>
          </w:p>
        </w:tc>
        <w:tc>
          <w:tcPr>
            <w:tcW w:w="1349" w:type="dxa"/>
          </w:tcPr>
          <w:p w:rsidR="00D346AB" w:rsidRPr="00BB444F" w:rsidRDefault="00D346AB" w:rsidP="002D7C3C">
            <w:pPr>
              <w:widowControl w:val="0"/>
              <w:jc w:val="center"/>
              <w:rPr>
                <w:color w:val="000000"/>
                <w:sz w:val="28"/>
                <w:szCs w:val="28"/>
              </w:rPr>
            </w:pPr>
            <w:r w:rsidRPr="00BB444F">
              <w:rPr>
                <w:color w:val="000000"/>
                <w:sz w:val="28"/>
                <w:szCs w:val="28"/>
              </w:rPr>
              <w:t>уд. вес, %</w:t>
            </w:r>
          </w:p>
        </w:tc>
        <w:tc>
          <w:tcPr>
            <w:tcW w:w="1199" w:type="dxa"/>
          </w:tcPr>
          <w:p w:rsidR="00D346AB" w:rsidRPr="00BB444F" w:rsidRDefault="00D346AB" w:rsidP="002D7C3C">
            <w:pPr>
              <w:widowControl w:val="0"/>
              <w:jc w:val="center"/>
              <w:rPr>
                <w:color w:val="000000"/>
                <w:sz w:val="28"/>
                <w:szCs w:val="28"/>
              </w:rPr>
            </w:pPr>
            <w:r w:rsidRPr="00BB444F">
              <w:rPr>
                <w:color w:val="000000"/>
                <w:sz w:val="28"/>
                <w:szCs w:val="28"/>
              </w:rPr>
              <w:t>тыс.</w:t>
            </w:r>
          </w:p>
          <w:p w:rsidR="00D346AB" w:rsidRPr="00BB444F" w:rsidRDefault="00D346AB" w:rsidP="002D7C3C">
            <w:pPr>
              <w:widowControl w:val="0"/>
              <w:jc w:val="center"/>
              <w:rPr>
                <w:color w:val="000000"/>
                <w:sz w:val="28"/>
                <w:szCs w:val="28"/>
              </w:rPr>
            </w:pPr>
            <w:r w:rsidRPr="00BB444F">
              <w:rPr>
                <w:color w:val="000000"/>
                <w:sz w:val="28"/>
                <w:szCs w:val="28"/>
              </w:rPr>
              <w:t>руб.</w:t>
            </w:r>
          </w:p>
        </w:tc>
        <w:tc>
          <w:tcPr>
            <w:tcW w:w="1349" w:type="dxa"/>
          </w:tcPr>
          <w:p w:rsidR="00D346AB" w:rsidRPr="00BB444F" w:rsidRDefault="00D346AB" w:rsidP="002D7C3C">
            <w:pPr>
              <w:widowControl w:val="0"/>
              <w:jc w:val="center"/>
              <w:rPr>
                <w:color w:val="000000"/>
                <w:sz w:val="28"/>
                <w:szCs w:val="28"/>
              </w:rPr>
            </w:pPr>
            <w:r w:rsidRPr="00BB444F">
              <w:rPr>
                <w:color w:val="000000"/>
                <w:sz w:val="28"/>
                <w:szCs w:val="28"/>
              </w:rPr>
              <w:t>уд. вес, %</w:t>
            </w:r>
          </w:p>
        </w:tc>
      </w:tr>
      <w:tr w:rsidR="00D346AB" w:rsidRPr="00BB444F" w:rsidTr="002D7C3C">
        <w:trPr>
          <w:trHeight w:val="429"/>
        </w:trPr>
        <w:tc>
          <w:tcPr>
            <w:tcW w:w="1821" w:type="dxa"/>
          </w:tcPr>
          <w:p w:rsidR="00D346AB" w:rsidRPr="00BB444F" w:rsidRDefault="00D346AB" w:rsidP="002D7C3C">
            <w:pPr>
              <w:widowControl w:val="0"/>
              <w:rPr>
                <w:color w:val="000000"/>
                <w:sz w:val="28"/>
                <w:szCs w:val="28"/>
              </w:rPr>
            </w:pPr>
            <w:r w:rsidRPr="00BB444F">
              <w:rPr>
                <w:color w:val="000000"/>
                <w:sz w:val="28"/>
                <w:szCs w:val="28"/>
              </w:rPr>
              <w:t xml:space="preserve">Здания </w:t>
            </w:r>
          </w:p>
        </w:tc>
        <w:tc>
          <w:tcPr>
            <w:tcW w:w="1326"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1 102 876</w:t>
            </w:r>
          </w:p>
        </w:tc>
        <w:tc>
          <w:tcPr>
            <w:tcW w:w="1348"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23,91</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1 105 211</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23,41</w:t>
            </w:r>
          </w:p>
        </w:tc>
        <w:tc>
          <w:tcPr>
            <w:tcW w:w="119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1 092 808</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22,64</w:t>
            </w:r>
          </w:p>
        </w:tc>
      </w:tr>
      <w:tr w:rsidR="00D346AB" w:rsidRPr="00BB444F" w:rsidTr="002D7C3C">
        <w:trPr>
          <w:trHeight w:val="981"/>
        </w:trPr>
        <w:tc>
          <w:tcPr>
            <w:tcW w:w="1821" w:type="dxa"/>
          </w:tcPr>
          <w:p w:rsidR="00D346AB" w:rsidRPr="00BB444F" w:rsidRDefault="00D346AB" w:rsidP="002D7C3C">
            <w:pPr>
              <w:widowControl w:val="0"/>
              <w:rPr>
                <w:color w:val="000000"/>
                <w:sz w:val="28"/>
                <w:szCs w:val="28"/>
              </w:rPr>
            </w:pPr>
            <w:r w:rsidRPr="00BB444F">
              <w:rPr>
                <w:color w:val="000000"/>
                <w:sz w:val="28"/>
                <w:szCs w:val="28"/>
              </w:rPr>
              <w:t>Сооружения и передаточные устройства</w:t>
            </w:r>
          </w:p>
        </w:tc>
        <w:tc>
          <w:tcPr>
            <w:tcW w:w="1326"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742 307</w:t>
            </w:r>
          </w:p>
        </w:tc>
        <w:tc>
          <w:tcPr>
            <w:tcW w:w="1348"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16,09</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758 136</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16,06</w:t>
            </w:r>
          </w:p>
        </w:tc>
        <w:tc>
          <w:tcPr>
            <w:tcW w:w="119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780 791</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16,18</w:t>
            </w:r>
          </w:p>
        </w:tc>
      </w:tr>
      <w:tr w:rsidR="00D346AB" w:rsidRPr="00BB444F" w:rsidTr="002D7C3C">
        <w:trPr>
          <w:trHeight w:val="709"/>
        </w:trPr>
        <w:tc>
          <w:tcPr>
            <w:tcW w:w="1821" w:type="dxa"/>
          </w:tcPr>
          <w:p w:rsidR="00D346AB" w:rsidRPr="00BB444F" w:rsidRDefault="00D346AB" w:rsidP="002D7C3C">
            <w:pPr>
              <w:widowControl w:val="0"/>
              <w:rPr>
                <w:color w:val="000000"/>
                <w:sz w:val="28"/>
                <w:szCs w:val="28"/>
              </w:rPr>
            </w:pPr>
            <w:r w:rsidRPr="00BB444F">
              <w:rPr>
                <w:color w:val="000000"/>
                <w:sz w:val="28"/>
                <w:szCs w:val="28"/>
              </w:rPr>
              <w:t>Машины и оборудование</w:t>
            </w:r>
          </w:p>
        </w:tc>
        <w:tc>
          <w:tcPr>
            <w:tcW w:w="1326"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2 712 952</w:t>
            </w:r>
          </w:p>
        </w:tc>
        <w:tc>
          <w:tcPr>
            <w:tcW w:w="1348"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58,80</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2 804 766</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59,40</w:t>
            </w:r>
          </w:p>
        </w:tc>
        <w:tc>
          <w:tcPr>
            <w:tcW w:w="119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2 894 656</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59,40</w:t>
            </w:r>
          </w:p>
        </w:tc>
      </w:tr>
      <w:tr w:rsidR="00D346AB" w:rsidRPr="00BB444F" w:rsidTr="002D7C3C">
        <w:trPr>
          <w:trHeight w:val="541"/>
        </w:trPr>
        <w:tc>
          <w:tcPr>
            <w:tcW w:w="1821" w:type="dxa"/>
          </w:tcPr>
          <w:p w:rsidR="00D346AB" w:rsidRPr="00BB444F" w:rsidRDefault="00D346AB" w:rsidP="002D7C3C">
            <w:pPr>
              <w:widowControl w:val="0"/>
              <w:rPr>
                <w:color w:val="000000"/>
                <w:sz w:val="28"/>
                <w:szCs w:val="28"/>
              </w:rPr>
            </w:pPr>
            <w:r w:rsidRPr="00BB444F">
              <w:rPr>
                <w:color w:val="000000"/>
                <w:sz w:val="28"/>
                <w:szCs w:val="28"/>
              </w:rPr>
              <w:t>Транспортные средства</w:t>
            </w:r>
          </w:p>
        </w:tc>
        <w:tc>
          <w:tcPr>
            <w:tcW w:w="1326"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4 974</w:t>
            </w:r>
          </w:p>
        </w:tc>
        <w:tc>
          <w:tcPr>
            <w:tcW w:w="1348"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0,11</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1 937</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0,04</w:t>
            </w:r>
          </w:p>
        </w:tc>
        <w:tc>
          <w:tcPr>
            <w:tcW w:w="119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4 187</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0,09</w:t>
            </w:r>
          </w:p>
        </w:tc>
      </w:tr>
      <w:tr w:rsidR="00D346AB" w:rsidRPr="00BB444F" w:rsidTr="002D7C3C">
        <w:trPr>
          <w:trHeight w:val="1112"/>
        </w:trPr>
        <w:tc>
          <w:tcPr>
            <w:tcW w:w="1821" w:type="dxa"/>
          </w:tcPr>
          <w:p w:rsidR="00D346AB" w:rsidRPr="00BB444F" w:rsidRDefault="00D346AB" w:rsidP="002D7C3C">
            <w:pPr>
              <w:widowControl w:val="0"/>
              <w:rPr>
                <w:color w:val="000000"/>
                <w:sz w:val="28"/>
                <w:szCs w:val="28"/>
              </w:rPr>
            </w:pPr>
            <w:r w:rsidRPr="00BB444F">
              <w:rPr>
                <w:color w:val="000000"/>
                <w:sz w:val="28"/>
                <w:szCs w:val="28"/>
              </w:rPr>
              <w:t xml:space="preserve">Производ-ственный  и хозяйственный </w:t>
            </w:r>
            <w:r w:rsidRPr="00BB444F">
              <w:rPr>
                <w:color w:val="000000"/>
                <w:sz w:val="28"/>
                <w:szCs w:val="28"/>
              </w:rPr>
              <w:lastRenderedPageBreak/>
              <w:t>инвентарь</w:t>
            </w:r>
          </w:p>
        </w:tc>
        <w:tc>
          <w:tcPr>
            <w:tcW w:w="1326"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lastRenderedPageBreak/>
              <w:t>11 127</w:t>
            </w:r>
          </w:p>
        </w:tc>
        <w:tc>
          <w:tcPr>
            <w:tcW w:w="1348"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0,24</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11 332</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0,24</w:t>
            </w:r>
          </w:p>
        </w:tc>
        <w:tc>
          <w:tcPr>
            <w:tcW w:w="119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12 061</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0,25</w:t>
            </w:r>
          </w:p>
        </w:tc>
      </w:tr>
      <w:tr w:rsidR="00D346AB" w:rsidRPr="00BB444F" w:rsidTr="002D7C3C">
        <w:trPr>
          <w:trHeight w:val="827"/>
        </w:trPr>
        <w:tc>
          <w:tcPr>
            <w:tcW w:w="1821" w:type="dxa"/>
          </w:tcPr>
          <w:p w:rsidR="00D346AB" w:rsidRPr="00BB444F" w:rsidRDefault="00D346AB" w:rsidP="002D7C3C">
            <w:pPr>
              <w:widowControl w:val="0"/>
              <w:rPr>
                <w:color w:val="000000"/>
                <w:sz w:val="28"/>
                <w:szCs w:val="28"/>
              </w:rPr>
            </w:pPr>
            <w:r w:rsidRPr="00BB444F">
              <w:rPr>
                <w:color w:val="000000"/>
                <w:sz w:val="28"/>
                <w:szCs w:val="28"/>
              </w:rPr>
              <w:lastRenderedPageBreak/>
              <w:t>Другие виды основных средств</w:t>
            </w:r>
          </w:p>
        </w:tc>
        <w:tc>
          <w:tcPr>
            <w:tcW w:w="1326"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39287</w:t>
            </w:r>
          </w:p>
        </w:tc>
        <w:tc>
          <w:tcPr>
            <w:tcW w:w="1348"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0,85</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40 276</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0,85</w:t>
            </w:r>
          </w:p>
        </w:tc>
        <w:tc>
          <w:tcPr>
            <w:tcW w:w="119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41 863</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0,87</w:t>
            </w:r>
          </w:p>
        </w:tc>
      </w:tr>
      <w:tr w:rsidR="00D346AB" w:rsidRPr="00BB444F" w:rsidTr="002D7C3C">
        <w:trPr>
          <w:trHeight w:val="475"/>
        </w:trPr>
        <w:tc>
          <w:tcPr>
            <w:tcW w:w="1821" w:type="dxa"/>
          </w:tcPr>
          <w:p w:rsidR="00D346AB" w:rsidRPr="00BB444F" w:rsidRDefault="00D346AB" w:rsidP="002D7C3C">
            <w:pPr>
              <w:widowControl w:val="0"/>
              <w:rPr>
                <w:color w:val="000000"/>
                <w:sz w:val="28"/>
                <w:szCs w:val="28"/>
              </w:rPr>
            </w:pPr>
            <w:r w:rsidRPr="00BB444F">
              <w:rPr>
                <w:color w:val="000000"/>
                <w:sz w:val="28"/>
                <w:szCs w:val="28"/>
              </w:rPr>
              <w:t xml:space="preserve"> Итого </w:t>
            </w:r>
          </w:p>
        </w:tc>
        <w:tc>
          <w:tcPr>
            <w:tcW w:w="1326"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4 613 523</w:t>
            </w:r>
          </w:p>
        </w:tc>
        <w:tc>
          <w:tcPr>
            <w:tcW w:w="1348"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100,00</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4 721 658</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100,00</w:t>
            </w:r>
          </w:p>
        </w:tc>
        <w:tc>
          <w:tcPr>
            <w:tcW w:w="119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4 826 366</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100</w:t>
            </w:r>
          </w:p>
        </w:tc>
      </w:tr>
      <w:tr w:rsidR="00D346AB" w:rsidRPr="00BB444F" w:rsidTr="002D7C3C">
        <w:trPr>
          <w:trHeight w:val="440"/>
        </w:trPr>
        <w:tc>
          <w:tcPr>
            <w:tcW w:w="1821" w:type="dxa"/>
          </w:tcPr>
          <w:p w:rsidR="00D346AB" w:rsidRPr="00BB444F" w:rsidRDefault="00D346AB" w:rsidP="002D7C3C">
            <w:pPr>
              <w:widowControl w:val="0"/>
              <w:rPr>
                <w:color w:val="000000"/>
                <w:sz w:val="28"/>
                <w:szCs w:val="28"/>
              </w:rPr>
            </w:pPr>
            <w:r w:rsidRPr="00BB444F">
              <w:rPr>
                <w:color w:val="000000"/>
                <w:sz w:val="28"/>
                <w:szCs w:val="28"/>
              </w:rPr>
              <w:t>Активная часть основных средств</w:t>
            </w:r>
          </w:p>
        </w:tc>
        <w:tc>
          <w:tcPr>
            <w:tcW w:w="1326"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3 466 386</w:t>
            </w:r>
          </w:p>
        </w:tc>
        <w:tc>
          <w:tcPr>
            <w:tcW w:w="1348"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75, 14</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3 574 234</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75, 69</w:t>
            </w:r>
          </w:p>
        </w:tc>
        <w:tc>
          <w:tcPr>
            <w:tcW w:w="119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3 687 508</w:t>
            </w:r>
          </w:p>
        </w:tc>
        <w:tc>
          <w:tcPr>
            <w:tcW w:w="1349" w:type="dxa"/>
          </w:tcPr>
          <w:p w:rsidR="00D346AB" w:rsidRPr="00BB444F" w:rsidRDefault="00D346AB" w:rsidP="002D7C3C">
            <w:pPr>
              <w:widowControl w:val="0"/>
              <w:jc w:val="right"/>
              <w:rPr>
                <w:color w:val="000000"/>
                <w:spacing w:val="-20"/>
                <w:sz w:val="28"/>
                <w:szCs w:val="28"/>
              </w:rPr>
            </w:pPr>
            <w:r w:rsidRPr="00BB444F">
              <w:rPr>
                <w:color w:val="000000"/>
                <w:spacing w:val="-20"/>
                <w:sz w:val="28"/>
                <w:szCs w:val="28"/>
              </w:rPr>
              <w:t>76,40</w:t>
            </w:r>
          </w:p>
        </w:tc>
      </w:tr>
    </w:tbl>
    <w:p w:rsidR="00D346AB" w:rsidRPr="00BB444F" w:rsidRDefault="00D346AB" w:rsidP="00D346AB">
      <w:pPr>
        <w:widowControl w:val="0"/>
        <w:spacing w:line="360" w:lineRule="auto"/>
        <w:jc w:val="both"/>
        <w:rPr>
          <w:color w:val="000000"/>
          <w:sz w:val="28"/>
          <w:szCs w:val="28"/>
          <w:lang w:val="en-US"/>
        </w:rPr>
      </w:pPr>
    </w:p>
    <w:p w:rsidR="00D346AB" w:rsidRPr="00090096" w:rsidRDefault="00D346AB" w:rsidP="00D346AB">
      <w:pPr>
        <w:widowControl w:val="0"/>
        <w:spacing w:line="360" w:lineRule="auto"/>
        <w:ind w:firstLine="426"/>
        <w:jc w:val="both"/>
        <w:rPr>
          <w:color w:val="000000"/>
          <w:sz w:val="28"/>
          <w:szCs w:val="28"/>
        </w:rPr>
      </w:pPr>
      <w:r w:rsidRPr="00090096">
        <w:rPr>
          <w:color w:val="000000"/>
          <w:sz w:val="28"/>
          <w:szCs w:val="28"/>
        </w:rPr>
        <w:t>Таблица 2.</w:t>
      </w:r>
      <w:r>
        <w:rPr>
          <w:color w:val="000000"/>
          <w:sz w:val="28"/>
          <w:szCs w:val="28"/>
        </w:rPr>
        <w:t>4</w:t>
      </w:r>
    </w:p>
    <w:p w:rsidR="00D346AB" w:rsidRPr="00F3442A" w:rsidRDefault="00D346AB" w:rsidP="00D346AB">
      <w:pPr>
        <w:widowControl w:val="0"/>
        <w:ind w:firstLine="709"/>
        <w:jc w:val="center"/>
        <w:rPr>
          <w:color w:val="000000"/>
          <w:sz w:val="28"/>
          <w:szCs w:val="28"/>
        </w:rPr>
      </w:pPr>
      <w:r w:rsidRPr="00090096">
        <w:rPr>
          <w:color w:val="000000"/>
          <w:sz w:val="28"/>
          <w:szCs w:val="28"/>
        </w:rPr>
        <w:t>Анализ состава, структуры и движения производственных и непроизводственных основных средств Филиала ОАО «ОГК-3» «Гусиноозерская ГРЭС» за 20</w:t>
      </w:r>
      <w:r>
        <w:rPr>
          <w:color w:val="000000"/>
          <w:sz w:val="28"/>
          <w:szCs w:val="28"/>
        </w:rPr>
        <w:t>10</w:t>
      </w:r>
      <w:r w:rsidRPr="00090096">
        <w:rPr>
          <w:color w:val="000000"/>
          <w:sz w:val="28"/>
          <w:szCs w:val="28"/>
        </w:rPr>
        <w:t xml:space="preserve"> год, тыс.руб.</w:t>
      </w:r>
    </w:p>
    <w:tbl>
      <w:tblPr>
        <w:tblW w:w="982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3"/>
        <w:gridCol w:w="1112"/>
        <w:gridCol w:w="724"/>
        <w:gridCol w:w="900"/>
        <w:gridCol w:w="900"/>
        <w:gridCol w:w="900"/>
        <w:gridCol w:w="876"/>
        <w:gridCol w:w="1080"/>
        <w:gridCol w:w="708"/>
        <w:gridCol w:w="900"/>
      </w:tblGrid>
      <w:tr w:rsidR="00D346AB" w:rsidRPr="00090096" w:rsidTr="002D7C3C">
        <w:tc>
          <w:tcPr>
            <w:tcW w:w="1723" w:type="dxa"/>
            <w:vMerge w:val="restart"/>
          </w:tcPr>
          <w:p w:rsidR="00D346AB" w:rsidRPr="00090096" w:rsidRDefault="00D346AB" w:rsidP="002D7C3C">
            <w:pPr>
              <w:widowControl w:val="0"/>
              <w:jc w:val="center"/>
              <w:rPr>
                <w:color w:val="000000"/>
              </w:rPr>
            </w:pPr>
            <w:r w:rsidRPr="00090096">
              <w:rPr>
                <w:color w:val="000000"/>
              </w:rPr>
              <w:t>Наименование показателя</w:t>
            </w:r>
          </w:p>
          <w:p w:rsidR="00D346AB" w:rsidRPr="00090096" w:rsidRDefault="00D346AB" w:rsidP="002D7C3C">
            <w:pPr>
              <w:widowControl w:val="0"/>
              <w:rPr>
                <w:color w:val="000000"/>
              </w:rPr>
            </w:pPr>
          </w:p>
        </w:tc>
        <w:tc>
          <w:tcPr>
            <w:tcW w:w="7200" w:type="dxa"/>
            <w:gridSpan w:val="8"/>
          </w:tcPr>
          <w:p w:rsidR="00D346AB" w:rsidRPr="00090096" w:rsidRDefault="00D346AB" w:rsidP="002D7C3C">
            <w:pPr>
              <w:widowControl w:val="0"/>
              <w:jc w:val="center"/>
              <w:rPr>
                <w:color w:val="000000"/>
              </w:rPr>
            </w:pPr>
            <w:r w:rsidRPr="00090096">
              <w:rPr>
                <w:color w:val="000000"/>
              </w:rPr>
              <w:t>Движение основных средств</w:t>
            </w:r>
          </w:p>
        </w:tc>
        <w:tc>
          <w:tcPr>
            <w:tcW w:w="900" w:type="dxa"/>
            <w:vMerge w:val="restart"/>
          </w:tcPr>
          <w:p w:rsidR="00D346AB" w:rsidRPr="00090096" w:rsidRDefault="00D346AB" w:rsidP="002D7C3C">
            <w:pPr>
              <w:widowControl w:val="0"/>
              <w:jc w:val="center"/>
              <w:rPr>
                <w:color w:val="000000"/>
              </w:rPr>
            </w:pPr>
          </w:p>
          <w:p w:rsidR="00D346AB" w:rsidRPr="00090096" w:rsidRDefault="00D346AB" w:rsidP="002D7C3C">
            <w:pPr>
              <w:widowControl w:val="0"/>
              <w:jc w:val="center"/>
              <w:rPr>
                <w:color w:val="000000"/>
              </w:rPr>
            </w:pPr>
            <w:r w:rsidRPr="00090096">
              <w:rPr>
                <w:color w:val="000000"/>
              </w:rPr>
              <w:t>Темпы роста, %</w:t>
            </w:r>
          </w:p>
        </w:tc>
      </w:tr>
      <w:tr w:rsidR="00D346AB" w:rsidRPr="00090096" w:rsidTr="002D7C3C">
        <w:tc>
          <w:tcPr>
            <w:tcW w:w="1723" w:type="dxa"/>
            <w:vMerge/>
          </w:tcPr>
          <w:p w:rsidR="00D346AB" w:rsidRPr="00090096" w:rsidRDefault="00D346AB" w:rsidP="002D7C3C">
            <w:pPr>
              <w:widowControl w:val="0"/>
              <w:rPr>
                <w:color w:val="000000"/>
              </w:rPr>
            </w:pPr>
          </w:p>
        </w:tc>
        <w:tc>
          <w:tcPr>
            <w:tcW w:w="1836" w:type="dxa"/>
            <w:gridSpan w:val="2"/>
          </w:tcPr>
          <w:p w:rsidR="00D346AB" w:rsidRPr="00090096" w:rsidRDefault="00D346AB" w:rsidP="002D7C3C">
            <w:pPr>
              <w:widowControl w:val="0"/>
              <w:jc w:val="center"/>
              <w:rPr>
                <w:color w:val="000000"/>
              </w:rPr>
            </w:pPr>
            <w:r w:rsidRPr="00090096">
              <w:rPr>
                <w:color w:val="000000"/>
              </w:rPr>
              <w:t>На начало периода</w:t>
            </w:r>
          </w:p>
        </w:tc>
        <w:tc>
          <w:tcPr>
            <w:tcW w:w="1800" w:type="dxa"/>
            <w:gridSpan w:val="2"/>
          </w:tcPr>
          <w:p w:rsidR="00D346AB" w:rsidRPr="00090096" w:rsidRDefault="00D346AB" w:rsidP="002D7C3C">
            <w:pPr>
              <w:widowControl w:val="0"/>
              <w:jc w:val="center"/>
              <w:rPr>
                <w:color w:val="000000"/>
              </w:rPr>
            </w:pPr>
            <w:r w:rsidRPr="00090096">
              <w:rPr>
                <w:color w:val="000000"/>
              </w:rPr>
              <w:t xml:space="preserve">Поступило </w:t>
            </w:r>
          </w:p>
        </w:tc>
        <w:tc>
          <w:tcPr>
            <w:tcW w:w="1776" w:type="dxa"/>
            <w:gridSpan w:val="2"/>
          </w:tcPr>
          <w:p w:rsidR="00D346AB" w:rsidRPr="00090096" w:rsidRDefault="00D346AB" w:rsidP="002D7C3C">
            <w:pPr>
              <w:widowControl w:val="0"/>
              <w:jc w:val="center"/>
              <w:rPr>
                <w:color w:val="000000"/>
              </w:rPr>
            </w:pPr>
            <w:r w:rsidRPr="00090096">
              <w:rPr>
                <w:color w:val="000000"/>
              </w:rPr>
              <w:t xml:space="preserve">Выбыло </w:t>
            </w:r>
          </w:p>
        </w:tc>
        <w:tc>
          <w:tcPr>
            <w:tcW w:w="1788" w:type="dxa"/>
            <w:gridSpan w:val="2"/>
          </w:tcPr>
          <w:p w:rsidR="00D346AB" w:rsidRPr="00090096" w:rsidRDefault="00D346AB" w:rsidP="002D7C3C">
            <w:pPr>
              <w:widowControl w:val="0"/>
              <w:jc w:val="center"/>
              <w:rPr>
                <w:color w:val="000000"/>
              </w:rPr>
            </w:pPr>
            <w:r w:rsidRPr="00090096">
              <w:rPr>
                <w:color w:val="000000"/>
              </w:rPr>
              <w:t>На конец периода</w:t>
            </w:r>
          </w:p>
        </w:tc>
        <w:tc>
          <w:tcPr>
            <w:tcW w:w="900" w:type="dxa"/>
            <w:vMerge/>
          </w:tcPr>
          <w:p w:rsidR="00D346AB" w:rsidRPr="00090096" w:rsidRDefault="00D346AB" w:rsidP="002D7C3C">
            <w:pPr>
              <w:widowControl w:val="0"/>
              <w:rPr>
                <w:color w:val="000000"/>
              </w:rPr>
            </w:pPr>
          </w:p>
        </w:tc>
      </w:tr>
      <w:tr w:rsidR="00D346AB" w:rsidRPr="00090096" w:rsidTr="002D7C3C">
        <w:tc>
          <w:tcPr>
            <w:tcW w:w="1723" w:type="dxa"/>
            <w:vMerge/>
          </w:tcPr>
          <w:p w:rsidR="00D346AB" w:rsidRPr="00090096" w:rsidRDefault="00D346AB" w:rsidP="002D7C3C">
            <w:pPr>
              <w:widowControl w:val="0"/>
              <w:rPr>
                <w:color w:val="000000"/>
              </w:rPr>
            </w:pPr>
          </w:p>
        </w:tc>
        <w:tc>
          <w:tcPr>
            <w:tcW w:w="1112"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724" w:type="dxa"/>
          </w:tcPr>
          <w:p w:rsidR="00D346AB" w:rsidRPr="00090096" w:rsidRDefault="00D346AB" w:rsidP="002D7C3C">
            <w:pPr>
              <w:widowControl w:val="0"/>
              <w:jc w:val="center"/>
              <w:rPr>
                <w:color w:val="000000"/>
              </w:rPr>
            </w:pPr>
            <w:r w:rsidRPr="00090096">
              <w:rPr>
                <w:color w:val="000000"/>
              </w:rPr>
              <w:t>уд. вес, %</w:t>
            </w:r>
          </w:p>
        </w:tc>
        <w:tc>
          <w:tcPr>
            <w:tcW w:w="900"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900" w:type="dxa"/>
          </w:tcPr>
          <w:p w:rsidR="00D346AB" w:rsidRPr="00090096" w:rsidRDefault="00D346AB" w:rsidP="002D7C3C">
            <w:pPr>
              <w:widowControl w:val="0"/>
              <w:jc w:val="center"/>
              <w:rPr>
                <w:color w:val="000000"/>
              </w:rPr>
            </w:pPr>
            <w:r w:rsidRPr="00090096">
              <w:rPr>
                <w:color w:val="000000"/>
              </w:rPr>
              <w:t>уд. вес, %</w:t>
            </w:r>
          </w:p>
        </w:tc>
        <w:tc>
          <w:tcPr>
            <w:tcW w:w="900"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876" w:type="dxa"/>
          </w:tcPr>
          <w:p w:rsidR="00D346AB" w:rsidRPr="00090096" w:rsidRDefault="00D346AB" w:rsidP="002D7C3C">
            <w:pPr>
              <w:widowControl w:val="0"/>
              <w:jc w:val="center"/>
              <w:rPr>
                <w:color w:val="000000"/>
              </w:rPr>
            </w:pPr>
            <w:r w:rsidRPr="00090096">
              <w:rPr>
                <w:color w:val="000000"/>
              </w:rPr>
              <w:t>уд. вес, %</w:t>
            </w:r>
          </w:p>
        </w:tc>
        <w:tc>
          <w:tcPr>
            <w:tcW w:w="1080"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708" w:type="dxa"/>
          </w:tcPr>
          <w:p w:rsidR="00D346AB" w:rsidRPr="00090096" w:rsidRDefault="00D346AB" w:rsidP="002D7C3C">
            <w:pPr>
              <w:widowControl w:val="0"/>
              <w:jc w:val="center"/>
              <w:rPr>
                <w:color w:val="000000"/>
              </w:rPr>
            </w:pPr>
            <w:r w:rsidRPr="00090096">
              <w:rPr>
                <w:color w:val="000000"/>
              </w:rPr>
              <w:t>уд. вес, %</w:t>
            </w:r>
          </w:p>
        </w:tc>
        <w:tc>
          <w:tcPr>
            <w:tcW w:w="900" w:type="dxa"/>
            <w:vMerge/>
          </w:tcPr>
          <w:p w:rsidR="00D346AB" w:rsidRPr="00090096" w:rsidRDefault="00D346AB" w:rsidP="002D7C3C">
            <w:pPr>
              <w:widowControl w:val="0"/>
              <w:rPr>
                <w:color w:val="000000"/>
              </w:rPr>
            </w:pP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 xml:space="preserve">Здания </w:t>
            </w:r>
          </w:p>
        </w:tc>
        <w:tc>
          <w:tcPr>
            <w:tcW w:w="1112" w:type="dxa"/>
          </w:tcPr>
          <w:p w:rsidR="00D346AB" w:rsidRPr="00090096" w:rsidRDefault="00D346AB" w:rsidP="002D7C3C">
            <w:pPr>
              <w:widowControl w:val="0"/>
              <w:jc w:val="right"/>
              <w:rPr>
                <w:color w:val="000000"/>
                <w:spacing w:val="-20"/>
              </w:rPr>
            </w:pPr>
            <w:r w:rsidRPr="00090096">
              <w:rPr>
                <w:color w:val="000000"/>
                <w:spacing w:val="-20"/>
              </w:rPr>
              <w:t>1090407</w:t>
            </w:r>
          </w:p>
        </w:tc>
        <w:tc>
          <w:tcPr>
            <w:tcW w:w="724" w:type="dxa"/>
          </w:tcPr>
          <w:p w:rsidR="00D346AB" w:rsidRPr="00090096" w:rsidRDefault="00D346AB" w:rsidP="002D7C3C">
            <w:pPr>
              <w:widowControl w:val="0"/>
              <w:jc w:val="right"/>
              <w:rPr>
                <w:color w:val="000000"/>
                <w:spacing w:val="-20"/>
              </w:rPr>
            </w:pPr>
            <w:r w:rsidRPr="00090096">
              <w:rPr>
                <w:color w:val="000000"/>
                <w:spacing w:val="-20"/>
              </w:rPr>
              <w:t>22,81</w:t>
            </w:r>
          </w:p>
        </w:tc>
        <w:tc>
          <w:tcPr>
            <w:tcW w:w="900" w:type="dxa"/>
          </w:tcPr>
          <w:p w:rsidR="00D346AB" w:rsidRPr="00090096" w:rsidRDefault="00D346AB" w:rsidP="002D7C3C">
            <w:pPr>
              <w:widowControl w:val="0"/>
              <w:jc w:val="right"/>
              <w:rPr>
                <w:color w:val="000000"/>
                <w:spacing w:val="-20"/>
              </w:rPr>
            </w:pPr>
            <w:r w:rsidRPr="00090096">
              <w:rPr>
                <w:color w:val="000000"/>
                <w:spacing w:val="-20"/>
              </w:rPr>
              <w:t>35712</w:t>
            </w:r>
          </w:p>
        </w:tc>
        <w:tc>
          <w:tcPr>
            <w:tcW w:w="900" w:type="dxa"/>
          </w:tcPr>
          <w:p w:rsidR="00D346AB" w:rsidRPr="00090096" w:rsidRDefault="00D346AB" w:rsidP="002D7C3C">
            <w:pPr>
              <w:widowControl w:val="0"/>
              <w:jc w:val="center"/>
              <w:rPr>
                <w:color w:val="000000"/>
                <w:spacing w:val="-20"/>
              </w:rPr>
            </w:pPr>
            <w:r w:rsidRPr="00090096">
              <w:rPr>
                <w:color w:val="000000"/>
                <w:spacing w:val="-20"/>
              </w:rPr>
              <w:t>18,61</w:t>
            </w:r>
          </w:p>
        </w:tc>
        <w:tc>
          <w:tcPr>
            <w:tcW w:w="900" w:type="dxa"/>
          </w:tcPr>
          <w:p w:rsidR="00D346AB" w:rsidRPr="00090096" w:rsidRDefault="00D346AB" w:rsidP="002D7C3C">
            <w:pPr>
              <w:widowControl w:val="0"/>
              <w:jc w:val="right"/>
              <w:rPr>
                <w:color w:val="000000"/>
                <w:spacing w:val="-20"/>
              </w:rPr>
            </w:pPr>
            <w:r w:rsidRPr="00090096">
              <w:rPr>
                <w:color w:val="000000"/>
                <w:spacing w:val="-20"/>
              </w:rPr>
              <w:t>23243</w:t>
            </w:r>
          </w:p>
        </w:tc>
        <w:tc>
          <w:tcPr>
            <w:tcW w:w="876" w:type="dxa"/>
          </w:tcPr>
          <w:p w:rsidR="00D346AB" w:rsidRPr="00090096" w:rsidRDefault="00D346AB" w:rsidP="002D7C3C">
            <w:pPr>
              <w:widowControl w:val="0"/>
              <w:tabs>
                <w:tab w:val="left" w:pos="435"/>
              </w:tabs>
              <w:rPr>
                <w:color w:val="000000"/>
                <w:spacing w:val="-20"/>
              </w:rPr>
            </w:pPr>
            <w:r w:rsidRPr="00090096">
              <w:rPr>
                <w:color w:val="000000"/>
                <w:spacing w:val="-20"/>
              </w:rPr>
              <w:t>65,55</w:t>
            </w:r>
          </w:p>
        </w:tc>
        <w:tc>
          <w:tcPr>
            <w:tcW w:w="1080" w:type="dxa"/>
          </w:tcPr>
          <w:p w:rsidR="00D346AB" w:rsidRPr="00090096" w:rsidRDefault="00D346AB" w:rsidP="002D7C3C">
            <w:pPr>
              <w:widowControl w:val="0"/>
              <w:jc w:val="right"/>
              <w:rPr>
                <w:color w:val="000000"/>
                <w:spacing w:val="-20"/>
              </w:rPr>
            </w:pPr>
            <w:r w:rsidRPr="00090096">
              <w:rPr>
                <w:color w:val="000000"/>
                <w:spacing w:val="-20"/>
              </w:rPr>
              <w:t>1 102 876</w:t>
            </w:r>
          </w:p>
        </w:tc>
        <w:tc>
          <w:tcPr>
            <w:tcW w:w="708" w:type="dxa"/>
          </w:tcPr>
          <w:p w:rsidR="00D346AB" w:rsidRPr="00090096" w:rsidRDefault="00D346AB" w:rsidP="002D7C3C">
            <w:pPr>
              <w:widowControl w:val="0"/>
              <w:jc w:val="right"/>
              <w:rPr>
                <w:color w:val="000000"/>
                <w:spacing w:val="-20"/>
              </w:rPr>
            </w:pPr>
            <w:r w:rsidRPr="00090096">
              <w:rPr>
                <w:color w:val="000000"/>
                <w:spacing w:val="-20"/>
              </w:rPr>
              <w:t>23,91</w:t>
            </w:r>
          </w:p>
        </w:tc>
        <w:tc>
          <w:tcPr>
            <w:tcW w:w="900" w:type="dxa"/>
          </w:tcPr>
          <w:p w:rsidR="00D346AB" w:rsidRPr="00090096" w:rsidRDefault="00D346AB" w:rsidP="002D7C3C">
            <w:pPr>
              <w:widowControl w:val="0"/>
              <w:jc w:val="right"/>
              <w:rPr>
                <w:color w:val="000000"/>
                <w:spacing w:val="-20"/>
              </w:rPr>
            </w:pPr>
            <w:r w:rsidRPr="00090096">
              <w:rPr>
                <w:color w:val="000000"/>
                <w:spacing w:val="-20"/>
              </w:rPr>
              <w:t>99,21</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Сооружения и передаточные устройства</w:t>
            </w:r>
          </w:p>
        </w:tc>
        <w:tc>
          <w:tcPr>
            <w:tcW w:w="1112" w:type="dxa"/>
          </w:tcPr>
          <w:p w:rsidR="00D346AB" w:rsidRPr="00090096" w:rsidRDefault="00D346AB" w:rsidP="002D7C3C">
            <w:pPr>
              <w:widowControl w:val="0"/>
              <w:jc w:val="right"/>
              <w:rPr>
                <w:color w:val="000000"/>
                <w:spacing w:val="-20"/>
              </w:rPr>
            </w:pPr>
            <w:r w:rsidRPr="00090096">
              <w:rPr>
                <w:color w:val="000000"/>
                <w:spacing w:val="-20"/>
              </w:rPr>
              <w:t>722565</w:t>
            </w:r>
          </w:p>
        </w:tc>
        <w:tc>
          <w:tcPr>
            <w:tcW w:w="724" w:type="dxa"/>
          </w:tcPr>
          <w:p w:rsidR="00D346AB" w:rsidRPr="00090096" w:rsidRDefault="00D346AB" w:rsidP="002D7C3C">
            <w:pPr>
              <w:widowControl w:val="0"/>
              <w:jc w:val="right"/>
              <w:rPr>
                <w:color w:val="000000"/>
                <w:spacing w:val="-20"/>
              </w:rPr>
            </w:pPr>
            <w:r w:rsidRPr="00090096">
              <w:rPr>
                <w:color w:val="000000"/>
                <w:spacing w:val="-20"/>
              </w:rPr>
              <w:t>15,30</w:t>
            </w:r>
          </w:p>
        </w:tc>
        <w:tc>
          <w:tcPr>
            <w:tcW w:w="900" w:type="dxa"/>
          </w:tcPr>
          <w:p w:rsidR="00D346AB" w:rsidRPr="00090096" w:rsidRDefault="00D346AB" w:rsidP="002D7C3C">
            <w:pPr>
              <w:widowControl w:val="0"/>
              <w:jc w:val="right"/>
              <w:rPr>
                <w:color w:val="000000"/>
                <w:spacing w:val="-20"/>
              </w:rPr>
            </w:pPr>
            <w:r w:rsidRPr="00090096">
              <w:rPr>
                <w:color w:val="000000"/>
                <w:spacing w:val="-20"/>
              </w:rPr>
              <w:t>19742</w:t>
            </w:r>
          </w:p>
          <w:p w:rsidR="00D346AB" w:rsidRPr="00090096" w:rsidRDefault="00D346AB" w:rsidP="002D7C3C">
            <w:pPr>
              <w:rPr>
                <w:color w:val="000000"/>
              </w:rPr>
            </w:pPr>
          </w:p>
        </w:tc>
        <w:tc>
          <w:tcPr>
            <w:tcW w:w="900" w:type="dxa"/>
          </w:tcPr>
          <w:p w:rsidR="00D346AB" w:rsidRPr="00090096" w:rsidRDefault="00D346AB" w:rsidP="002D7C3C">
            <w:pPr>
              <w:widowControl w:val="0"/>
              <w:jc w:val="right"/>
              <w:rPr>
                <w:color w:val="000000"/>
                <w:spacing w:val="-20"/>
              </w:rPr>
            </w:pPr>
            <w:r w:rsidRPr="00090096">
              <w:rPr>
                <w:color w:val="000000"/>
                <w:spacing w:val="-20"/>
              </w:rPr>
              <w:t>10,29</w:t>
            </w:r>
          </w:p>
          <w:p w:rsidR="00D346AB" w:rsidRPr="00090096" w:rsidRDefault="00D346AB" w:rsidP="002D7C3C">
            <w:pPr>
              <w:rPr>
                <w:color w:val="000000"/>
              </w:rPr>
            </w:pPr>
          </w:p>
        </w:tc>
        <w:tc>
          <w:tcPr>
            <w:tcW w:w="900" w:type="dxa"/>
          </w:tcPr>
          <w:p w:rsidR="00D346AB" w:rsidRPr="00090096" w:rsidRDefault="00D346AB" w:rsidP="002D7C3C">
            <w:pPr>
              <w:widowControl w:val="0"/>
              <w:jc w:val="right"/>
              <w:rPr>
                <w:color w:val="000000"/>
                <w:spacing w:val="-20"/>
              </w:rPr>
            </w:pPr>
            <w:r w:rsidRPr="00090096">
              <w:rPr>
                <w:color w:val="000000"/>
                <w:spacing w:val="-20"/>
              </w:rPr>
              <w:t>-</w:t>
            </w:r>
          </w:p>
        </w:tc>
        <w:tc>
          <w:tcPr>
            <w:tcW w:w="876" w:type="dxa"/>
          </w:tcPr>
          <w:p w:rsidR="00D346AB" w:rsidRPr="00090096" w:rsidRDefault="00D346AB" w:rsidP="002D7C3C">
            <w:pPr>
              <w:widowControl w:val="0"/>
              <w:jc w:val="right"/>
              <w:rPr>
                <w:color w:val="000000"/>
                <w:spacing w:val="-20"/>
              </w:rPr>
            </w:pPr>
          </w:p>
        </w:tc>
        <w:tc>
          <w:tcPr>
            <w:tcW w:w="1080" w:type="dxa"/>
          </w:tcPr>
          <w:p w:rsidR="00D346AB" w:rsidRPr="00090096" w:rsidRDefault="00D346AB" w:rsidP="002D7C3C">
            <w:pPr>
              <w:widowControl w:val="0"/>
              <w:jc w:val="right"/>
              <w:rPr>
                <w:color w:val="000000"/>
                <w:spacing w:val="-20"/>
              </w:rPr>
            </w:pPr>
            <w:r w:rsidRPr="00090096">
              <w:rPr>
                <w:color w:val="000000"/>
                <w:spacing w:val="-20"/>
              </w:rPr>
              <w:t>742 307</w:t>
            </w:r>
          </w:p>
        </w:tc>
        <w:tc>
          <w:tcPr>
            <w:tcW w:w="708" w:type="dxa"/>
          </w:tcPr>
          <w:p w:rsidR="00D346AB" w:rsidRPr="00090096" w:rsidRDefault="00D346AB" w:rsidP="002D7C3C">
            <w:pPr>
              <w:widowControl w:val="0"/>
              <w:jc w:val="right"/>
              <w:rPr>
                <w:color w:val="000000"/>
                <w:spacing w:val="-20"/>
              </w:rPr>
            </w:pPr>
            <w:r w:rsidRPr="00090096">
              <w:rPr>
                <w:color w:val="000000"/>
                <w:spacing w:val="-20"/>
              </w:rPr>
              <w:t>16,09</w:t>
            </w:r>
          </w:p>
        </w:tc>
        <w:tc>
          <w:tcPr>
            <w:tcW w:w="900" w:type="dxa"/>
          </w:tcPr>
          <w:p w:rsidR="00D346AB" w:rsidRPr="00090096" w:rsidRDefault="00D346AB" w:rsidP="002D7C3C">
            <w:pPr>
              <w:widowControl w:val="0"/>
              <w:jc w:val="right"/>
              <w:rPr>
                <w:color w:val="000000"/>
                <w:spacing w:val="-20"/>
              </w:rPr>
            </w:pPr>
            <w:r w:rsidRPr="00090096">
              <w:rPr>
                <w:color w:val="000000"/>
                <w:spacing w:val="-20"/>
              </w:rPr>
              <w:t>103,43</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Машины и оборудование</w:t>
            </w:r>
          </w:p>
        </w:tc>
        <w:tc>
          <w:tcPr>
            <w:tcW w:w="1112" w:type="dxa"/>
          </w:tcPr>
          <w:p w:rsidR="00D346AB" w:rsidRPr="00090096" w:rsidRDefault="00D346AB" w:rsidP="002D7C3C">
            <w:pPr>
              <w:widowControl w:val="0"/>
              <w:jc w:val="right"/>
              <w:rPr>
                <w:color w:val="000000"/>
                <w:spacing w:val="-20"/>
              </w:rPr>
            </w:pPr>
            <w:r w:rsidRPr="00090096">
              <w:rPr>
                <w:color w:val="000000"/>
                <w:spacing w:val="-20"/>
              </w:rPr>
              <w:t>2 591 171</w:t>
            </w:r>
          </w:p>
        </w:tc>
        <w:tc>
          <w:tcPr>
            <w:tcW w:w="724" w:type="dxa"/>
          </w:tcPr>
          <w:p w:rsidR="00D346AB" w:rsidRPr="00090096" w:rsidRDefault="00D346AB" w:rsidP="002D7C3C">
            <w:pPr>
              <w:widowControl w:val="0"/>
              <w:jc w:val="right"/>
              <w:rPr>
                <w:color w:val="000000"/>
                <w:spacing w:val="-20"/>
              </w:rPr>
            </w:pPr>
            <w:r w:rsidRPr="00090096">
              <w:rPr>
                <w:color w:val="000000"/>
                <w:spacing w:val="-20"/>
              </w:rPr>
              <w:t>57,12</w:t>
            </w:r>
          </w:p>
        </w:tc>
        <w:tc>
          <w:tcPr>
            <w:tcW w:w="900" w:type="dxa"/>
          </w:tcPr>
          <w:p w:rsidR="00D346AB" w:rsidRPr="00090096" w:rsidRDefault="00D346AB" w:rsidP="002D7C3C">
            <w:pPr>
              <w:widowControl w:val="0"/>
              <w:jc w:val="right"/>
              <w:rPr>
                <w:color w:val="000000"/>
                <w:spacing w:val="-20"/>
              </w:rPr>
            </w:pPr>
            <w:r w:rsidRPr="00090096">
              <w:rPr>
                <w:color w:val="000000"/>
                <w:spacing w:val="-20"/>
              </w:rPr>
              <w:t>132 432</w:t>
            </w:r>
          </w:p>
        </w:tc>
        <w:tc>
          <w:tcPr>
            <w:tcW w:w="900" w:type="dxa"/>
          </w:tcPr>
          <w:p w:rsidR="00D346AB" w:rsidRPr="00090096" w:rsidRDefault="00D346AB" w:rsidP="002D7C3C">
            <w:pPr>
              <w:widowControl w:val="0"/>
              <w:jc w:val="right"/>
              <w:rPr>
                <w:color w:val="000000"/>
                <w:spacing w:val="-20"/>
              </w:rPr>
            </w:pPr>
            <w:r w:rsidRPr="00090096">
              <w:rPr>
                <w:color w:val="000000"/>
                <w:spacing w:val="-20"/>
              </w:rPr>
              <w:t>69,04</w:t>
            </w:r>
          </w:p>
        </w:tc>
        <w:tc>
          <w:tcPr>
            <w:tcW w:w="900" w:type="dxa"/>
          </w:tcPr>
          <w:p w:rsidR="00D346AB" w:rsidRPr="00090096" w:rsidRDefault="00D346AB" w:rsidP="002D7C3C">
            <w:pPr>
              <w:widowControl w:val="0"/>
              <w:jc w:val="right"/>
              <w:rPr>
                <w:color w:val="000000"/>
                <w:spacing w:val="-20"/>
              </w:rPr>
            </w:pPr>
            <w:r w:rsidRPr="00090096">
              <w:rPr>
                <w:color w:val="000000"/>
                <w:spacing w:val="-20"/>
              </w:rPr>
              <w:t>10 651</w:t>
            </w:r>
          </w:p>
        </w:tc>
        <w:tc>
          <w:tcPr>
            <w:tcW w:w="876" w:type="dxa"/>
          </w:tcPr>
          <w:p w:rsidR="00D346AB" w:rsidRPr="00090096" w:rsidRDefault="00D346AB" w:rsidP="002D7C3C">
            <w:pPr>
              <w:widowControl w:val="0"/>
              <w:tabs>
                <w:tab w:val="left" w:pos="285"/>
              </w:tabs>
              <w:rPr>
                <w:color w:val="000000"/>
                <w:spacing w:val="-20"/>
              </w:rPr>
            </w:pPr>
            <w:r w:rsidRPr="00090096">
              <w:rPr>
                <w:color w:val="000000"/>
                <w:spacing w:val="-20"/>
              </w:rPr>
              <w:t>30,04</w:t>
            </w:r>
          </w:p>
        </w:tc>
        <w:tc>
          <w:tcPr>
            <w:tcW w:w="1080" w:type="dxa"/>
          </w:tcPr>
          <w:p w:rsidR="00D346AB" w:rsidRPr="00090096" w:rsidRDefault="00D346AB" w:rsidP="002D7C3C">
            <w:pPr>
              <w:widowControl w:val="0"/>
              <w:jc w:val="right"/>
              <w:rPr>
                <w:color w:val="000000"/>
                <w:spacing w:val="-20"/>
              </w:rPr>
            </w:pPr>
            <w:r w:rsidRPr="00090096">
              <w:rPr>
                <w:color w:val="000000"/>
                <w:spacing w:val="-20"/>
              </w:rPr>
              <w:t>2 712 952</w:t>
            </w:r>
          </w:p>
        </w:tc>
        <w:tc>
          <w:tcPr>
            <w:tcW w:w="708" w:type="dxa"/>
          </w:tcPr>
          <w:p w:rsidR="00D346AB" w:rsidRPr="00090096" w:rsidRDefault="00D346AB" w:rsidP="002D7C3C">
            <w:pPr>
              <w:widowControl w:val="0"/>
              <w:jc w:val="right"/>
              <w:rPr>
                <w:color w:val="000000"/>
                <w:spacing w:val="-20"/>
              </w:rPr>
            </w:pPr>
            <w:r w:rsidRPr="00090096">
              <w:rPr>
                <w:color w:val="000000"/>
                <w:spacing w:val="-20"/>
              </w:rPr>
              <w:t>58,80</w:t>
            </w:r>
          </w:p>
        </w:tc>
        <w:tc>
          <w:tcPr>
            <w:tcW w:w="900" w:type="dxa"/>
          </w:tcPr>
          <w:p w:rsidR="00D346AB" w:rsidRPr="00090096" w:rsidRDefault="00D346AB" w:rsidP="002D7C3C">
            <w:pPr>
              <w:widowControl w:val="0"/>
              <w:jc w:val="right"/>
              <w:rPr>
                <w:color w:val="000000"/>
                <w:spacing w:val="-20"/>
              </w:rPr>
            </w:pPr>
            <w:r w:rsidRPr="00090096">
              <w:rPr>
                <w:color w:val="000000"/>
                <w:spacing w:val="-20"/>
              </w:rPr>
              <w:t>102,12</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Транспортные средства</w:t>
            </w:r>
          </w:p>
        </w:tc>
        <w:tc>
          <w:tcPr>
            <w:tcW w:w="1112" w:type="dxa"/>
          </w:tcPr>
          <w:p w:rsidR="00D346AB" w:rsidRPr="00090096" w:rsidRDefault="00D346AB" w:rsidP="002D7C3C">
            <w:pPr>
              <w:widowControl w:val="0"/>
              <w:jc w:val="right"/>
              <w:rPr>
                <w:color w:val="000000"/>
                <w:spacing w:val="-20"/>
              </w:rPr>
            </w:pPr>
            <w:r w:rsidRPr="00090096">
              <w:rPr>
                <w:color w:val="000000"/>
                <w:spacing w:val="-20"/>
              </w:rPr>
              <w:t>4 974</w:t>
            </w:r>
          </w:p>
        </w:tc>
        <w:tc>
          <w:tcPr>
            <w:tcW w:w="724" w:type="dxa"/>
          </w:tcPr>
          <w:p w:rsidR="00D346AB" w:rsidRPr="00090096" w:rsidRDefault="00D346AB" w:rsidP="002D7C3C">
            <w:pPr>
              <w:widowControl w:val="0"/>
              <w:jc w:val="right"/>
              <w:rPr>
                <w:color w:val="000000"/>
                <w:spacing w:val="-20"/>
              </w:rPr>
            </w:pPr>
            <w:r w:rsidRPr="00090096">
              <w:rPr>
                <w:color w:val="000000"/>
                <w:spacing w:val="-20"/>
              </w:rPr>
              <w:t>0,11</w:t>
            </w:r>
          </w:p>
        </w:tc>
        <w:tc>
          <w:tcPr>
            <w:tcW w:w="900" w:type="dxa"/>
          </w:tcPr>
          <w:p w:rsidR="00D346AB" w:rsidRPr="00090096" w:rsidRDefault="00D346AB" w:rsidP="002D7C3C">
            <w:pPr>
              <w:widowControl w:val="0"/>
              <w:jc w:val="right"/>
              <w:rPr>
                <w:color w:val="000000"/>
                <w:spacing w:val="-20"/>
              </w:rPr>
            </w:pPr>
            <w:r w:rsidRPr="00090096">
              <w:rPr>
                <w:color w:val="000000"/>
                <w:spacing w:val="-20"/>
              </w:rPr>
              <w:t>-</w:t>
            </w:r>
          </w:p>
        </w:tc>
        <w:tc>
          <w:tcPr>
            <w:tcW w:w="900" w:type="dxa"/>
          </w:tcPr>
          <w:p w:rsidR="00D346AB" w:rsidRPr="00090096" w:rsidRDefault="00D346AB" w:rsidP="002D7C3C">
            <w:pPr>
              <w:widowControl w:val="0"/>
              <w:jc w:val="right"/>
              <w:rPr>
                <w:color w:val="000000"/>
                <w:spacing w:val="-20"/>
              </w:rPr>
            </w:pPr>
            <w:r w:rsidRPr="00090096">
              <w:rPr>
                <w:color w:val="000000"/>
                <w:spacing w:val="-20"/>
              </w:rPr>
              <w:t>-</w:t>
            </w:r>
          </w:p>
        </w:tc>
        <w:tc>
          <w:tcPr>
            <w:tcW w:w="900" w:type="dxa"/>
          </w:tcPr>
          <w:p w:rsidR="00D346AB" w:rsidRPr="00090096" w:rsidRDefault="00D346AB" w:rsidP="002D7C3C">
            <w:pPr>
              <w:widowControl w:val="0"/>
              <w:jc w:val="right"/>
              <w:rPr>
                <w:color w:val="000000"/>
                <w:spacing w:val="-20"/>
              </w:rPr>
            </w:pPr>
            <w:r w:rsidRPr="00090096">
              <w:rPr>
                <w:color w:val="000000"/>
                <w:spacing w:val="-20"/>
              </w:rPr>
              <w:t>-</w:t>
            </w:r>
          </w:p>
        </w:tc>
        <w:tc>
          <w:tcPr>
            <w:tcW w:w="876" w:type="dxa"/>
          </w:tcPr>
          <w:p w:rsidR="00D346AB" w:rsidRPr="00090096" w:rsidRDefault="00D346AB" w:rsidP="002D7C3C">
            <w:pPr>
              <w:widowControl w:val="0"/>
              <w:jc w:val="right"/>
              <w:rPr>
                <w:color w:val="000000"/>
                <w:spacing w:val="-20"/>
              </w:rPr>
            </w:pPr>
            <w:r w:rsidRPr="00090096">
              <w:rPr>
                <w:color w:val="000000"/>
                <w:spacing w:val="-20"/>
              </w:rPr>
              <w:t>-</w:t>
            </w:r>
          </w:p>
        </w:tc>
        <w:tc>
          <w:tcPr>
            <w:tcW w:w="1080" w:type="dxa"/>
          </w:tcPr>
          <w:p w:rsidR="00D346AB" w:rsidRPr="00090096" w:rsidRDefault="00D346AB" w:rsidP="002D7C3C">
            <w:pPr>
              <w:widowControl w:val="0"/>
              <w:jc w:val="right"/>
              <w:rPr>
                <w:color w:val="000000"/>
                <w:spacing w:val="-20"/>
              </w:rPr>
            </w:pPr>
            <w:r w:rsidRPr="00090096">
              <w:rPr>
                <w:color w:val="000000"/>
                <w:spacing w:val="-20"/>
              </w:rPr>
              <w:t>4 974</w:t>
            </w:r>
          </w:p>
        </w:tc>
        <w:tc>
          <w:tcPr>
            <w:tcW w:w="708" w:type="dxa"/>
          </w:tcPr>
          <w:p w:rsidR="00D346AB" w:rsidRPr="00090096" w:rsidRDefault="00D346AB" w:rsidP="002D7C3C">
            <w:pPr>
              <w:widowControl w:val="0"/>
              <w:jc w:val="right"/>
              <w:rPr>
                <w:color w:val="000000"/>
                <w:spacing w:val="-20"/>
              </w:rPr>
            </w:pPr>
            <w:r w:rsidRPr="00090096">
              <w:rPr>
                <w:color w:val="000000"/>
                <w:spacing w:val="-20"/>
              </w:rPr>
              <w:t>0,11</w:t>
            </w:r>
          </w:p>
        </w:tc>
        <w:tc>
          <w:tcPr>
            <w:tcW w:w="900" w:type="dxa"/>
          </w:tcPr>
          <w:p w:rsidR="00D346AB" w:rsidRPr="00090096" w:rsidRDefault="00D346AB" w:rsidP="002D7C3C">
            <w:pPr>
              <w:widowControl w:val="0"/>
              <w:jc w:val="right"/>
              <w:rPr>
                <w:color w:val="000000"/>
                <w:spacing w:val="-20"/>
              </w:rPr>
            </w:pPr>
            <w:r w:rsidRPr="00090096">
              <w:rPr>
                <w:color w:val="000000"/>
                <w:spacing w:val="-20"/>
              </w:rPr>
              <w:t>40,17</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Производ-ственный  и хозяйственный инвентарь</w:t>
            </w:r>
          </w:p>
        </w:tc>
        <w:tc>
          <w:tcPr>
            <w:tcW w:w="1112" w:type="dxa"/>
          </w:tcPr>
          <w:p w:rsidR="00D346AB" w:rsidRPr="00090096" w:rsidRDefault="00D346AB" w:rsidP="002D7C3C">
            <w:pPr>
              <w:widowControl w:val="0"/>
              <w:jc w:val="right"/>
              <w:rPr>
                <w:color w:val="000000"/>
                <w:spacing w:val="-20"/>
              </w:rPr>
            </w:pPr>
            <w:r w:rsidRPr="00090096">
              <w:rPr>
                <w:color w:val="000000"/>
                <w:spacing w:val="-20"/>
              </w:rPr>
              <w:t>11 000</w:t>
            </w:r>
          </w:p>
        </w:tc>
        <w:tc>
          <w:tcPr>
            <w:tcW w:w="724" w:type="dxa"/>
          </w:tcPr>
          <w:p w:rsidR="00D346AB" w:rsidRPr="00090096" w:rsidRDefault="00D346AB" w:rsidP="002D7C3C">
            <w:pPr>
              <w:widowControl w:val="0"/>
              <w:jc w:val="right"/>
              <w:rPr>
                <w:color w:val="000000"/>
                <w:spacing w:val="-20"/>
              </w:rPr>
            </w:pPr>
            <w:r w:rsidRPr="00090096">
              <w:rPr>
                <w:color w:val="000000"/>
                <w:spacing w:val="-20"/>
              </w:rPr>
              <w:t>0,24</w:t>
            </w:r>
          </w:p>
        </w:tc>
        <w:tc>
          <w:tcPr>
            <w:tcW w:w="900" w:type="dxa"/>
          </w:tcPr>
          <w:p w:rsidR="00D346AB" w:rsidRPr="00090096" w:rsidRDefault="00D346AB" w:rsidP="002D7C3C">
            <w:pPr>
              <w:widowControl w:val="0"/>
              <w:jc w:val="right"/>
              <w:rPr>
                <w:color w:val="000000"/>
                <w:spacing w:val="-20"/>
              </w:rPr>
            </w:pPr>
            <w:r w:rsidRPr="00090096">
              <w:rPr>
                <w:color w:val="000000"/>
                <w:spacing w:val="-20"/>
              </w:rPr>
              <w:t>127</w:t>
            </w:r>
          </w:p>
          <w:p w:rsidR="00D346AB" w:rsidRPr="00090096" w:rsidRDefault="00D346AB" w:rsidP="002D7C3C">
            <w:pPr>
              <w:rPr>
                <w:color w:val="000000"/>
              </w:rPr>
            </w:pPr>
          </w:p>
        </w:tc>
        <w:tc>
          <w:tcPr>
            <w:tcW w:w="900" w:type="dxa"/>
          </w:tcPr>
          <w:p w:rsidR="00D346AB" w:rsidRPr="00090096" w:rsidRDefault="00D346AB" w:rsidP="002D7C3C">
            <w:pPr>
              <w:widowControl w:val="0"/>
              <w:jc w:val="right"/>
              <w:rPr>
                <w:color w:val="000000"/>
                <w:spacing w:val="-20"/>
              </w:rPr>
            </w:pPr>
            <w:r w:rsidRPr="00090096">
              <w:rPr>
                <w:color w:val="000000"/>
                <w:spacing w:val="-20"/>
              </w:rPr>
              <w:t>0,06</w:t>
            </w:r>
          </w:p>
        </w:tc>
        <w:tc>
          <w:tcPr>
            <w:tcW w:w="900" w:type="dxa"/>
          </w:tcPr>
          <w:p w:rsidR="00D346AB" w:rsidRPr="00090096" w:rsidRDefault="00D346AB" w:rsidP="002D7C3C">
            <w:pPr>
              <w:widowControl w:val="0"/>
              <w:jc w:val="right"/>
              <w:rPr>
                <w:color w:val="000000"/>
                <w:spacing w:val="-20"/>
              </w:rPr>
            </w:pPr>
            <w:r w:rsidRPr="00090096">
              <w:rPr>
                <w:color w:val="000000"/>
                <w:spacing w:val="-20"/>
              </w:rPr>
              <w:t>-</w:t>
            </w:r>
          </w:p>
        </w:tc>
        <w:tc>
          <w:tcPr>
            <w:tcW w:w="876" w:type="dxa"/>
          </w:tcPr>
          <w:p w:rsidR="00D346AB" w:rsidRPr="00090096" w:rsidRDefault="00D346AB" w:rsidP="002D7C3C">
            <w:pPr>
              <w:widowControl w:val="0"/>
              <w:jc w:val="right"/>
              <w:rPr>
                <w:color w:val="000000"/>
                <w:spacing w:val="-20"/>
              </w:rPr>
            </w:pPr>
            <w:r w:rsidRPr="00090096">
              <w:rPr>
                <w:color w:val="000000"/>
                <w:spacing w:val="-20"/>
              </w:rPr>
              <w:t>-</w:t>
            </w:r>
          </w:p>
        </w:tc>
        <w:tc>
          <w:tcPr>
            <w:tcW w:w="1080" w:type="dxa"/>
          </w:tcPr>
          <w:p w:rsidR="00D346AB" w:rsidRPr="00090096" w:rsidRDefault="00D346AB" w:rsidP="002D7C3C">
            <w:pPr>
              <w:widowControl w:val="0"/>
              <w:jc w:val="right"/>
              <w:rPr>
                <w:color w:val="000000"/>
                <w:spacing w:val="-20"/>
              </w:rPr>
            </w:pPr>
            <w:r w:rsidRPr="00090096">
              <w:rPr>
                <w:color w:val="000000"/>
                <w:spacing w:val="-20"/>
              </w:rPr>
              <w:t>11 127</w:t>
            </w:r>
          </w:p>
        </w:tc>
        <w:tc>
          <w:tcPr>
            <w:tcW w:w="708" w:type="dxa"/>
          </w:tcPr>
          <w:p w:rsidR="00D346AB" w:rsidRPr="00090096" w:rsidRDefault="00D346AB" w:rsidP="002D7C3C">
            <w:pPr>
              <w:widowControl w:val="0"/>
              <w:jc w:val="right"/>
              <w:rPr>
                <w:color w:val="000000"/>
                <w:spacing w:val="-20"/>
              </w:rPr>
            </w:pPr>
            <w:r w:rsidRPr="00090096">
              <w:rPr>
                <w:color w:val="000000"/>
                <w:spacing w:val="-20"/>
              </w:rPr>
              <w:t>0,24</w:t>
            </w:r>
          </w:p>
        </w:tc>
        <w:tc>
          <w:tcPr>
            <w:tcW w:w="900" w:type="dxa"/>
          </w:tcPr>
          <w:p w:rsidR="00D346AB" w:rsidRPr="00090096" w:rsidRDefault="00D346AB" w:rsidP="002D7C3C">
            <w:pPr>
              <w:widowControl w:val="0"/>
              <w:jc w:val="right"/>
              <w:rPr>
                <w:color w:val="000000"/>
                <w:spacing w:val="-20"/>
              </w:rPr>
            </w:pPr>
            <w:r w:rsidRPr="00090096">
              <w:rPr>
                <w:color w:val="000000"/>
                <w:spacing w:val="-20"/>
              </w:rPr>
              <w:t>107,18</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Другие виды основных средств</w:t>
            </w:r>
          </w:p>
        </w:tc>
        <w:tc>
          <w:tcPr>
            <w:tcW w:w="1112" w:type="dxa"/>
          </w:tcPr>
          <w:p w:rsidR="00D346AB" w:rsidRPr="00090096" w:rsidRDefault="00D346AB" w:rsidP="002D7C3C">
            <w:pPr>
              <w:widowControl w:val="0"/>
              <w:jc w:val="right"/>
              <w:rPr>
                <w:color w:val="000000"/>
                <w:spacing w:val="-20"/>
              </w:rPr>
            </w:pPr>
            <w:r w:rsidRPr="00090096">
              <w:rPr>
                <w:color w:val="000000"/>
                <w:spacing w:val="-20"/>
              </w:rPr>
              <w:t>37062</w:t>
            </w:r>
          </w:p>
        </w:tc>
        <w:tc>
          <w:tcPr>
            <w:tcW w:w="724" w:type="dxa"/>
          </w:tcPr>
          <w:p w:rsidR="00D346AB" w:rsidRPr="00090096" w:rsidRDefault="00D346AB" w:rsidP="002D7C3C">
            <w:pPr>
              <w:widowControl w:val="0"/>
              <w:jc w:val="right"/>
              <w:rPr>
                <w:color w:val="000000"/>
                <w:spacing w:val="-20"/>
              </w:rPr>
            </w:pPr>
            <w:r w:rsidRPr="00090096">
              <w:rPr>
                <w:color w:val="000000"/>
                <w:spacing w:val="-20"/>
              </w:rPr>
              <w:t>0,85</w:t>
            </w:r>
          </w:p>
        </w:tc>
        <w:tc>
          <w:tcPr>
            <w:tcW w:w="900" w:type="dxa"/>
          </w:tcPr>
          <w:p w:rsidR="00D346AB" w:rsidRPr="00090096" w:rsidRDefault="00D346AB" w:rsidP="002D7C3C">
            <w:pPr>
              <w:widowControl w:val="0"/>
              <w:jc w:val="right"/>
              <w:rPr>
                <w:color w:val="000000"/>
                <w:spacing w:val="-20"/>
              </w:rPr>
            </w:pPr>
            <w:r w:rsidRPr="00090096">
              <w:rPr>
                <w:color w:val="000000"/>
                <w:spacing w:val="-20"/>
              </w:rPr>
              <w:t>3786</w:t>
            </w:r>
          </w:p>
          <w:p w:rsidR="00D346AB" w:rsidRPr="00090096" w:rsidRDefault="00D346AB" w:rsidP="002D7C3C">
            <w:pPr>
              <w:rPr>
                <w:color w:val="000000"/>
              </w:rPr>
            </w:pPr>
          </w:p>
        </w:tc>
        <w:tc>
          <w:tcPr>
            <w:tcW w:w="900" w:type="dxa"/>
          </w:tcPr>
          <w:p w:rsidR="00D346AB" w:rsidRPr="00090096" w:rsidRDefault="00D346AB" w:rsidP="002D7C3C">
            <w:pPr>
              <w:widowControl w:val="0"/>
              <w:jc w:val="right"/>
              <w:rPr>
                <w:color w:val="000000"/>
                <w:spacing w:val="-20"/>
              </w:rPr>
            </w:pPr>
            <w:r w:rsidRPr="00090096">
              <w:rPr>
                <w:color w:val="000000"/>
                <w:spacing w:val="-20"/>
              </w:rPr>
              <w:t>1,97</w:t>
            </w:r>
          </w:p>
        </w:tc>
        <w:tc>
          <w:tcPr>
            <w:tcW w:w="900" w:type="dxa"/>
          </w:tcPr>
          <w:p w:rsidR="00D346AB" w:rsidRPr="00090096" w:rsidRDefault="00D346AB" w:rsidP="002D7C3C">
            <w:pPr>
              <w:widowControl w:val="0"/>
              <w:jc w:val="right"/>
              <w:rPr>
                <w:color w:val="000000"/>
                <w:spacing w:val="-20"/>
              </w:rPr>
            </w:pPr>
            <w:r w:rsidRPr="00090096">
              <w:rPr>
                <w:color w:val="000000"/>
                <w:spacing w:val="-20"/>
              </w:rPr>
              <w:t>1561</w:t>
            </w:r>
          </w:p>
        </w:tc>
        <w:tc>
          <w:tcPr>
            <w:tcW w:w="876" w:type="dxa"/>
          </w:tcPr>
          <w:p w:rsidR="00D346AB" w:rsidRPr="00090096" w:rsidRDefault="00D346AB" w:rsidP="002D7C3C">
            <w:pPr>
              <w:widowControl w:val="0"/>
              <w:tabs>
                <w:tab w:val="left" w:pos="195"/>
              </w:tabs>
              <w:rPr>
                <w:color w:val="000000"/>
                <w:spacing w:val="-20"/>
              </w:rPr>
            </w:pPr>
            <w:r w:rsidRPr="00090096">
              <w:rPr>
                <w:color w:val="000000"/>
                <w:spacing w:val="-20"/>
              </w:rPr>
              <w:tab/>
              <w:t>4,4</w:t>
            </w:r>
          </w:p>
        </w:tc>
        <w:tc>
          <w:tcPr>
            <w:tcW w:w="1080" w:type="dxa"/>
          </w:tcPr>
          <w:p w:rsidR="00D346AB" w:rsidRPr="00090096" w:rsidRDefault="00D346AB" w:rsidP="002D7C3C">
            <w:pPr>
              <w:widowControl w:val="0"/>
              <w:jc w:val="right"/>
              <w:rPr>
                <w:color w:val="000000"/>
                <w:spacing w:val="-20"/>
              </w:rPr>
            </w:pPr>
            <w:r w:rsidRPr="00090096">
              <w:rPr>
                <w:color w:val="000000"/>
                <w:spacing w:val="-20"/>
              </w:rPr>
              <w:t>39287</w:t>
            </w:r>
          </w:p>
        </w:tc>
        <w:tc>
          <w:tcPr>
            <w:tcW w:w="708" w:type="dxa"/>
          </w:tcPr>
          <w:p w:rsidR="00D346AB" w:rsidRPr="00090096" w:rsidRDefault="00D346AB" w:rsidP="002D7C3C">
            <w:pPr>
              <w:widowControl w:val="0"/>
              <w:jc w:val="right"/>
              <w:rPr>
                <w:color w:val="000000"/>
                <w:spacing w:val="-20"/>
              </w:rPr>
            </w:pPr>
            <w:r w:rsidRPr="00090096">
              <w:rPr>
                <w:color w:val="000000"/>
                <w:spacing w:val="-20"/>
              </w:rPr>
              <w:t>0,85</w:t>
            </w:r>
          </w:p>
        </w:tc>
        <w:tc>
          <w:tcPr>
            <w:tcW w:w="900" w:type="dxa"/>
          </w:tcPr>
          <w:p w:rsidR="00D346AB" w:rsidRPr="00090096" w:rsidRDefault="00D346AB" w:rsidP="002D7C3C">
            <w:pPr>
              <w:widowControl w:val="0"/>
              <w:jc w:val="right"/>
              <w:rPr>
                <w:color w:val="000000"/>
                <w:spacing w:val="-20"/>
              </w:rPr>
            </w:pPr>
            <w:r w:rsidRPr="00090096">
              <w:rPr>
                <w:color w:val="000000"/>
                <w:spacing w:val="-20"/>
              </w:rPr>
              <w:t>100,01</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 xml:space="preserve"> Итого </w:t>
            </w:r>
          </w:p>
        </w:tc>
        <w:tc>
          <w:tcPr>
            <w:tcW w:w="1112" w:type="dxa"/>
          </w:tcPr>
          <w:p w:rsidR="00D346AB" w:rsidRPr="00090096" w:rsidRDefault="00D346AB" w:rsidP="002D7C3C">
            <w:pPr>
              <w:widowControl w:val="0"/>
              <w:jc w:val="right"/>
              <w:rPr>
                <w:color w:val="000000"/>
                <w:spacing w:val="-20"/>
              </w:rPr>
            </w:pPr>
            <w:r w:rsidRPr="00090096">
              <w:rPr>
                <w:color w:val="000000"/>
                <w:spacing w:val="-20"/>
              </w:rPr>
              <w:t>4457179</w:t>
            </w:r>
          </w:p>
        </w:tc>
        <w:tc>
          <w:tcPr>
            <w:tcW w:w="724" w:type="dxa"/>
          </w:tcPr>
          <w:p w:rsidR="00D346AB" w:rsidRPr="00090096" w:rsidRDefault="00D346AB" w:rsidP="002D7C3C">
            <w:pPr>
              <w:widowControl w:val="0"/>
              <w:jc w:val="right"/>
              <w:rPr>
                <w:color w:val="000000"/>
                <w:spacing w:val="-20"/>
              </w:rPr>
            </w:pPr>
            <w:r w:rsidRPr="00090096">
              <w:rPr>
                <w:color w:val="000000"/>
                <w:spacing w:val="-20"/>
              </w:rPr>
              <w:t>100,0</w:t>
            </w:r>
          </w:p>
        </w:tc>
        <w:tc>
          <w:tcPr>
            <w:tcW w:w="900" w:type="dxa"/>
          </w:tcPr>
          <w:p w:rsidR="00D346AB" w:rsidRPr="00090096" w:rsidRDefault="00D346AB" w:rsidP="002D7C3C">
            <w:pPr>
              <w:widowControl w:val="0"/>
              <w:jc w:val="right"/>
              <w:rPr>
                <w:color w:val="000000"/>
                <w:spacing w:val="-20"/>
              </w:rPr>
            </w:pPr>
            <w:r w:rsidRPr="00090096">
              <w:rPr>
                <w:color w:val="000000"/>
                <w:spacing w:val="-20"/>
              </w:rPr>
              <w:t>191799</w:t>
            </w:r>
          </w:p>
        </w:tc>
        <w:tc>
          <w:tcPr>
            <w:tcW w:w="900" w:type="dxa"/>
          </w:tcPr>
          <w:p w:rsidR="00D346AB" w:rsidRPr="00090096" w:rsidRDefault="00D346AB" w:rsidP="002D7C3C">
            <w:pPr>
              <w:widowControl w:val="0"/>
              <w:jc w:val="right"/>
              <w:rPr>
                <w:color w:val="000000"/>
                <w:spacing w:val="-20"/>
              </w:rPr>
            </w:pPr>
            <w:r w:rsidRPr="00090096">
              <w:rPr>
                <w:color w:val="000000"/>
                <w:spacing w:val="-20"/>
              </w:rPr>
              <w:t>100,00</w:t>
            </w:r>
          </w:p>
        </w:tc>
        <w:tc>
          <w:tcPr>
            <w:tcW w:w="900" w:type="dxa"/>
          </w:tcPr>
          <w:p w:rsidR="00D346AB" w:rsidRPr="00090096" w:rsidRDefault="00D346AB" w:rsidP="002D7C3C">
            <w:pPr>
              <w:widowControl w:val="0"/>
              <w:jc w:val="right"/>
              <w:rPr>
                <w:color w:val="000000"/>
                <w:spacing w:val="-20"/>
              </w:rPr>
            </w:pPr>
            <w:r w:rsidRPr="00090096">
              <w:rPr>
                <w:color w:val="000000"/>
                <w:spacing w:val="-20"/>
              </w:rPr>
              <w:t>35455</w:t>
            </w:r>
          </w:p>
        </w:tc>
        <w:tc>
          <w:tcPr>
            <w:tcW w:w="876" w:type="dxa"/>
          </w:tcPr>
          <w:p w:rsidR="00D346AB" w:rsidRPr="00090096" w:rsidRDefault="00D346AB" w:rsidP="002D7C3C">
            <w:pPr>
              <w:widowControl w:val="0"/>
              <w:jc w:val="right"/>
              <w:rPr>
                <w:color w:val="000000"/>
                <w:spacing w:val="-20"/>
              </w:rPr>
            </w:pPr>
            <w:r w:rsidRPr="00090096">
              <w:rPr>
                <w:color w:val="000000"/>
                <w:spacing w:val="-20"/>
              </w:rPr>
              <w:t>100,00</w:t>
            </w:r>
          </w:p>
        </w:tc>
        <w:tc>
          <w:tcPr>
            <w:tcW w:w="1080" w:type="dxa"/>
          </w:tcPr>
          <w:p w:rsidR="00D346AB" w:rsidRPr="00090096" w:rsidRDefault="00D346AB" w:rsidP="002D7C3C">
            <w:pPr>
              <w:widowControl w:val="0"/>
              <w:jc w:val="right"/>
              <w:rPr>
                <w:color w:val="000000"/>
                <w:spacing w:val="-20"/>
              </w:rPr>
            </w:pPr>
            <w:r w:rsidRPr="00090096">
              <w:rPr>
                <w:color w:val="000000"/>
                <w:spacing w:val="-20"/>
              </w:rPr>
              <w:t>4 613 523</w:t>
            </w:r>
          </w:p>
        </w:tc>
        <w:tc>
          <w:tcPr>
            <w:tcW w:w="708" w:type="dxa"/>
          </w:tcPr>
          <w:p w:rsidR="00D346AB" w:rsidRPr="00090096" w:rsidRDefault="00D346AB" w:rsidP="002D7C3C">
            <w:pPr>
              <w:widowControl w:val="0"/>
              <w:jc w:val="right"/>
              <w:rPr>
                <w:color w:val="000000"/>
                <w:spacing w:val="-20"/>
              </w:rPr>
            </w:pPr>
            <w:r w:rsidRPr="00090096">
              <w:rPr>
                <w:color w:val="000000"/>
                <w:spacing w:val="-20"/>
              </w:rPr>
              <w:t>100,00</w:t>
            </w:r>
          </w:p>
        </w:tc>
        <w:tc>
          <w:tcPr>
            <w:tcW w:w="900" w:type="dxa"/>
          </w:tcPr>
          <w:p w:rsidR="00D346AB" w:rsidRPr="00090096" w:rsidRDefault="00D346AB" w:rsidP="002D7C3C">
            <w:pPr>
              <w:widowControl w:val="0"/>
              <w:jc w:val="right"/>
              <w:rPr>
                <w:color w:val="000000"/>
                <w:spacing w:val="-20"/>
              </w:rPr>
            </w:pPr>
            <w:r w:rsidRPr="00090096">
              <w:rPr>
                <w:color w:val="000000"/>
                <w:spacing w:val="-20"/>
              </w:rPr>
              <w:t>102,75</w:t>
            </w:r>
          </w:p>
        </w:tc>
      </w:tr>
      <w:tr w:rsidR="00D346AB" w:rsidRPr="00090096" w:rsidTr="002D7C3C">
        <w:trPr>
          <w:trHeight w:val="439"/>
        </w:trPr>
        <w:tc>
          <w:tcPr>
            <w:tcW w:w="1723" w:type="dxa"/>
          </w:tcPr>
          <w:p w:rsidR="00D346AB" w:rsidRPr="00090096" w:rsidRDefault="00D346AB" w:rsidP="002D7C3C">
            <w:pPr>
              <w:widowControl w:val="0"/>
              <w:rPr>
                <w:color w:val="000000"/>
              </w:rPr>
            </w:pPr>
            <w:r w:rsidRPr="00090096">
              <w:rPr>
                <w:color w:val="000000"/>
              </w:rPr>
              <w:t>Активная часть основных средств</w:t>
            </w:r>
          </w:p>
        </w:tc>
        <w:tc>
          <w:tcPr>
            <w:tcW w:w="1112" w:type="dxa"/>
          </w:tcPr>
          <w:p w:rsidR="00D346AB" w:rsidRPr="00090096" w:rsidRDefault="00D346AB" w:rsidP="002D7C3C">
            <w:pPr>
              <w:widowControl w:val="0"/>
              <w:jc w:val="right"/>
              <w:rPr>
                <w:color w:val="000000"/>
                <w:spacing w:val="-20"/>
              </w:rPr>
            </w:pPr>
            <w:r w:rsidRPr="00090096">
              <w:rPr>
                <w:color w:val="000000"/>
                <w:spacing w:val="-20"/>
              </w:rPr>
              <w:t>3 356 512</w:t>
            </w:r>
          </w:p>
        </w:tc>
        <w:tc>
          <w:tcPr>
            <w:tcW w:w="724" w:type="dxa"/>
          </w:tcPr>
          <w:p w:rsidR="00D346AB" w:rsidRPr="00090096" w:rsidRDefault="00D346AB" w:rsidP="002D7C3C">
            <w:pPr>
              <w:widowControl w:val="0"/>
              <w:jc w:val="right"/>
              <w:rPr>
                <w:color w:val="000000"/>
                <w:spacing w:val="-20"/>
              </w:rPr>
            </w:pPr>
            <w:r w:rsidRPr="00090096">
              <w:rPr>
                <w:color w:val="000000"/>
                <w:spacing w:val="-20"/>
              </w:rPr>
              <w:t>74,16</w:t>
            </w:r>
          </w:p>
        </w:tc>
        <w:tc>
          <w:tcPr>
            <w:tcW w:w="900" w:type="dxa"/>
          </w:tcPr>
          <w:p w:rsidR="00D346AB" w:rsidRPr="00090096" w:rsidRDefault="00D346AB" w:rsidP="002D7C3C">
            <w:pPr>
              <w:widowControl w:val="0"/>
              <w:jc w:val="center"/>
              <w:rPr>
                <w:color w:val="000000"/>
                <w:spacing w:val="-20"/>
              </w:rPr>
            </w:pPr>
            <w:r w:rsidRPr="00090096">
              <w:rPr>
                <w:color w:val="000000"/>
                <w:spacing w:val="-20"/>
              </w:rPr>
              <w:t>122 751</w:t>
            </w:r>
          </w:p>
        </w:tc>
        <w:tc>
          <w:tcPr>
            <w:tcW w:w="900" w:type="dxa"/>
          </w:tcPr>
          <w:p w:rsidR="00D346AB" w:rsidRPr="00090096" w:rsidRDefault="00D346AB" w:rsidP="002D7C3C">
            <w:pPr>
              <w:widowControl w:val="0"/>
              <w:jc w:val="right"/>
              <w:rPr>
                <w:color w:val="000000"/>
                <w:spacing w:val="-20"/>
              </w:rPr>
            </w:pPr>
            <w:r w:rsidRPr="00090096">
              <w:rPr>
                <w:color w:val="000000"/>
                <w:spacing w:val="-20"/>
              </w:rPr>
              <w:t>78,49</w:t>
            </w:r>
          </w:p>
        </w:tc>
        <w:tc>
          <w:tcPr>
            <w:tcW w:w="900" w:type="dxa"/>
          </w:tcPr>
          <w:p w:rsidR="00D346AB" w:rsidRPr="00090096" w:rsidRDefault="00D346AB" w:rsidP="002D7C3C">
            <w:pPr>
              <w:widowControl w:val="0"/>
              <w:jc w:val="right"/>
              <w:rPr>
                <w:color w:val="000000"/>
                <w:spacing w:val="-20"/>
              </w:rPr>
            </w:pPr>
            <w:r w:rsidRPr="00090096">
              <w:rPr>
                <w:color w:val="000000"/>
                <w:spacing w:val="-20"/>
              </w:rPr>
              <w:t>12 345</w:t>
            </w:r>
          </w:p>
        </w:tc>
        <w:tc>
          <w:tcPr>
            <w:tcW w:w="876" w:type="dxa"/>
          </w:tcPr>
          <w:p w:rsidR="00D346AB" w:rsidRPr="00090096" w:rsidRDefault="00D346AB" w:rsidP="002D7C3C">
            <w:pPr>
              <w:widowControl w:val="0"/>
              <w:jc w:val="right"/>
              <w:rPr>
                <w:color w:val="000000"/>
                <w:spacing w:val="-20"/>
              </w:rPr>
            </w:pPr>
            <w:r w:rsidRPr="00090096">
              <w:rPr>
                <w:color w:val="000000"/>
                <w:spacing w:val="-20"/>
              </w:rPr>
              <w:t>25,84</w:t>
            </w:r>
          </w:p>
        </w:tc>
        <w:tc>
          <w:tcPr>
            <w:tcW w:w="1080" w:type="dxa"/>
          </w:tcPr>
          <w:p w:rsidR="00D346AB" w:rsidRPr="00090096" w:rsidRDefault="00D346AB" w:rsidP="002D7C3C">
            <w:pPr>
              <w:widowControl w:val="0"/>
              <w:jc w:val="right"/>
              <w:rPr>
                <w:color w:val="000000"/>
                <w:spacing w:val="-20"/>
              </w:rPr>
            </w:pPr>
            <w:r w:rsidRPr="00090096">
              <w:rPr>
                <w:color w:val="000000"/>
                <w:spacing w:val="-20"/>
              </w:rPr>
              <w:t>3 466 386</w:t>
            </w:r>
          </w:p>
        </w:tc>
        <w:tc>
          <w:tcPr>
            <w:tcW w:w="708" w:type="dxa"/>
          </w:tcPr>
          <w:p w:rsidR="00D346AB" w:rsidRPr="00090096" w:rsidRDefault="00D346AB" w:rsidP="002D7C3C">
            <w:pPr>
              <w:widowControl w:val="0"/>
              <w:jc w:val="right"/>
              <w:rPr>
                <w:color w:val="000000"/>
                <w:spacing w:val="-20"/>
              </w:rPr>
            </w:pPr>
            <w:r w:rsidRPr="00090096">
              <w:rPr>
                <w:color w:val="000000"/>
                <w:spacing w:val="-20"/>
              </w:rPr>
              <w:t>75, 14</w:t>
            </w:r>
          </w:p>
        </w:tc>
        <w:tc>
          <w:tcPr>
            <w:tcW w:w="900" w:type="dxa"/>
          </w:tcPr>
          <w:p w:rsidR="00D346AB" w:rsidRPr="00090096" w:rsidRDefault="00D346AB" w:rsidP="002D7C3C">
            <w:pPr>
              <w:widowControl w:val="0"/>
              <w:jc w:val="right"/>
              <w:rPr>
                <w:color w:val="000000"/>
                <w:spacing w:val="-20"/>
              </w:rPr>
            </w:pPr>
            <w:r w:rsidRPr="00090096">
              <w:rPr>
                <w:color w:val="000000"/>
                <w:spacing w:val="-20"/>
              </w:rPr>
              <w:t>103,16</w:t>
            </w:r>
          </w:p>
        </w:tc>
      </w:tr>
    </w:tbl>
    <w:p w:rsidR="00D346AB" w:rsidRPr="00090096" w:rsidRDefault="00D346AB" w:rsidP="00D346AB">
      <w:pPr>
        <w:widowControl w:val="0"/>
        <w:spacing w:line="360" w:lineRule="auto"/>
        <w:jc w:val="both"/>
        <w:rPr>
          <w:color w:val="000000"/>
        </w:rPr>
      </w:pPr>
    </w:p>
    <w:p w:rsidR="00D346AB" w:rsidRPr="00253F04" w:rsidRDefault="00D346AB" w:rsidP="00D346AB">
      <w:pPr>
        <w:pStyle w:val="14"/>
        <w:widowControl w:val="0"/>
        <w:rPr>
          <w:color w:val="000000"/>
          <w:sz w:val="28"/>
          <w:szCs w:val="28"/>
        </w:rPr>
      </w:pPr>
      <w:r w:rsidRPr="00090096">
        <w:rPr>
          <w:color w:val="000000"/>
          <w:sz w:val="28"/>
          <w:szCs w:val="28"/>
        </w:rPr>
        <w:lastRenderedPageBreak/>
        <w:t>Анализируя структуру и основные средства «Гусиноозерской ГРЭС» за 20</w:t>
      </w:r>
      <w:r>
        <w:rPr>
          <w:color w:val="000000"/>
          <w:sz w:val="28"/>
          <w:szCs w:val="28"/>
        </w:rPr>
        <w:t>10</w:t>
      </w:r>
      <w:r w:rsidRPr="00090096">
        <w:rPr>
          <w:color w:val="000000"/>
          <w:sz w:val="28"/>
          <w:szCs w:val="28"/>
        </w:rPr>
        <w:t xml:space="preserve"> год видим, что наибольший удельный вес в структуре основных средств организации занимают машины и оборудование. Их удельный вес на начало и конец 20</w:t>
      </w:r>
      <w:r>
        <w:rPr>
          <w:color w:val="000000"/>
          <w:sz w:val="28"/>
          <w:szCs w:val="28"/>
        </w:rPr>
        <w:t>10</w:t>
      </w:r>
      <w:r w:rsidRPr="00090096">
        <w:rPr>
          <w:color w:val="000000"/>
          <w:sz w:val="28"/>
          <w:szCs w:val="28"/>
        </w:rPr>
        <w:t xml:space="preserve"> года составлял соответственно </w:t>
      </w:r>
      <w:r w:rsidRPr="00090096">
        <w:rPr>
          <w:color w:val="000000"/>
          <w:spacing w:val="-20"/>
          <w:sz w:val="28"/>
          <w:szCs w:val="28"/>
        </w:rPr>
        <w:t xml:space="preserve">57,12 </w:t>
      </w:r>
      <w:r w:rsidRPr="00090096">
        <w:rPr>
          <w:color w:val="000000"/>
          <w:spacing w:val="-20"/>
          <w:sz w:val="24"/>
          <w:szCs w:val="24"/>
        </w:rPr>
        <w:t xml:space="preserve"> </w:t>
      </w:r>
      <w:r w:rsidRPr="00090096">
        <w:rPr>
          <w:color w:val="000000"/>
          <w:spacing w:val="-20"/>
          <w:sz w:val="28"/>
          <w:szCs w:val="28"/>
        </w:rPr>
        <w:t>и 58,80</w:t>
      </w:r>
      <w:r w:rsidRPr="00090096">
        <w:rPr>
          <w:color w:val="000000"/>
          <w:sz w:val="28"/>
          <w:szCs w:val="28"/>
        </w:rPr>
        <w:t>. Вторая по величине группа основных средств –  здания.  Их удельный вес на начало и конец 201</w:t>
      </w:r>
      <w:r>
        <w:rPr>
          <w:color w:val="000000"/>
          <w:sz w:val="28"/>
          <w:szCs w:val="28"/>
        </w:rPr>
        <w:t>0</w:t>
      </w:r>
      <w:r w:rsidRPr="00090096">
        <w:rPr>
          <w:color w:val="000000"/>
          <w:sz w:val="28"/>
          <w:szCs w:val="28"/>
        </w:rPr>
        <w:t xml:space="preserve"> года составлял соответственно </w:t>
      </w:r>
      <w:r w:rsidRPr="00090096">
        <w:rPr>
          <w:color w:val="000000"/>
          <w:spacing w:val="-20"/>
          <w:sz w:val="28"/>
          <w:szCs w:val="28"/>
        </w:rPr>
        <w:t xml:space="preserve">22,81 </w:t>
      </w:r>
      <w:r w:rsidRPr="00090096">
        <w:rPr>
          <w:color w:val="000000"/>
          <w:sz w:val="28"/>
          <w:szCs w:val="28"/>
        </w:rPr>
        <w:t xml:space="preserve">и </w:t>
      </w:r>
      <w:r w:rsidRPr="00090096">
        <w:rPr>
          <w:color w:val="000000"/>
          <w:spacing w:val="-20"/>
          <w:sz w:val="28"/>
          <w:szCs w:val="28"/>
        </w:rPr>
        <w:t>23,91</w:t>
      </w:r>
      <w:r w:rsidRPr="00090096">
        <w:rPr>
          <w:color w:val="000000"/>
          <w:sz w:val="28"/>
          <w:szCs w:val="28"/>
        </w:rPr>
        <w:t xml:space="preserve">.Третья группа по величине «сооружения и передаточные устройства», ее удельный вес составляет </w:t>
      </w:r>
      <w:r w:rsidRPr="00090096">
        <w:rPr>
          <w:color w:val="000000"/>
          <w:spacing w:val="-20"/>
          <w:sz w:val="28"/>
          <w:szCs w:val="28"/>
        </w:rPr>
        <w:t xml:space="preserve">15,30 </w:t>
      </w:r>
      <w:r w:rsidRPr="00090096">
        <w:rPr>
          <w:color w:val="000000"/>
          <w:sz w:val="28"/>
          <w:szCs w:val="28"/>
        </w:rPr>
        <w:t xml:space="preserve">и </w:t>
      </w:r>
      <w:r w:rsidRPr="00090096">
        <w:rPr>
          <w:color w:val="000000"/>
          <w:spacing w:val="-20"/>
          <w:sz w:val="28"/>
          <w:szCs w:val="28"/>
        </w:rPr>
        <w:t xml:space="preserve">16,09 </w:t>
      </w:r>
      <w:r w:rsidRPr="00090096">
        <w:rPr>
          <w:color w:val="000000"/>
          <w:sz w:val="28"/>
          <w:szCs w:val="28"/>
        </w:rPr>
        <w:t>на начало и конец года соответственно. Незначительную долю составляют транспортные средства, производственный и хозяйственный инвентарь, другие виды основных средств.</w:t>
      </w:r>
    </w:p>
    <w:p w:rsidR="00D346AB" w:rsidRPr="00090096" w:rsidRDefault="00D346AB" w:rsidP="00D346AB">
      <w:pPr>
        <w:pStyle w:val="14"/>
        <w:widowControl w:val="0"/>
        <w:ind w:firstLine="0"/>
        <w:rPr>
          <w:color w:val="000000"/>
          <w:sz w:val="28"/>
          <w:szCs w:val="28"/>
        </w:rPr>
      </w:pPr>
      <w:r w:rsidRPr="00090096">
        <w:rPr>
          <w:color w:val="000000"/>
          <w:sz w:val="28"/>
          <w:szCs w:val="28"/>
        </w:rPr>
        <w:t>Таблица 2.</w:t>
      </w:r>
      <w:r>
        <w:rPr>
          <w:color w:val="000000"/>
          <w:sz w:val="28"/>
          <w:szCs w:val="28"/>
        </w:rPr>
        <w:t>5</w:t>
      </w:r>
    </w:p>
    <w:p w:rsidR="00D346AB" w:rsidRPr="00F3442A" w:rsidRDefault="00D346AB" w:rsidP="00D346AB">
      <w:pPr>
        <w:widowControl w:val="0"/>
        <w:spacing w:line="276" w:lineRule="auto"/>
        <w:ind w:firstLine="709"/>
        <w:jc w:val="center"/>
        <w:rPr>
          <w:color w:val="000000"/>
          <w:sz w:val="28"/>
          <w:szCs w:val="28"/>
        </w:rPr>
      </w:pPr>
      <w:r w:rsidRPr="00090096">
        <w:rPr>
          <w:color w:val="000000"/>
          <w:sz w:val="28"/>
          <w:szCs w:val="28"/>
        </w:rPr>
        <w:t>Анализ состава, структуры и движения производственных и непроизводственных основных средств Филиала ОАО «ОГК-3» «Гусиноозерская ГРЭС» за 201</w:t>
      </w:r>
      <w:r>
        <w:rPr>
          <w:color w:val="000000"/>
          <w:sz w:val="28"/>
          <w:szCs w:val="28"/>
        </w:rPr>
        <w:t>1</w:t>
      </w:r>
      <w:r w:rsidRPr="00090096">
        <w:rPr>
          <w:color w:val="000000"/>
          <w:sz w:val="28"/>
          <w:szCs w:val="28"/>
        </w:rPr>
        <w:t xml:space="preserve"> год, тыс.руб.</w:t>
      </w:r>
    </w:p>
    <w:p w:rsidR="00D346AB" w:rsidRPr="00F3442A" w:rsidRDefault="00D346AB" w:rsidP="00D346AB">
      <w:pPr>
        <w:widowControl w:val="0"/>
        <w:spacing w:line="276" w:lineRule="auto"/>
        <w:ind w:firstLine="709"/>
        <w:jc w:val="center"/>
        <w:rPr>
          <w:color w:val="000000"/>
          <w:sz w:val="28"/>
          <w:szCs w:val="28"/>
        </w:rPr>
      </w:pPr>
    </w:p>
    <w:tbl>
      <w:tblPr>
        <w:tblW w:w="982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3"/>
        <w:gridCol w:w="1116"/>
        <w:gridCol w:w="720"/>
        <w:gridCol w:w="900"/>
        <w:gridCol w:w="900"/>
        <w:gridCol w:w="900"/>
        <w:gridCol w:w="876"/>
        <w:gridCol w:w="1080"/>
        <w:gridCol w:w="708"/>
        <w:gridCol w:w="900"/>
      </w:tblGrid>
      <w:tr w:rsidR="00D346AB" w:rsidRPr="00090096" w:rsidTr="002D7C3C">
        <w:tc>
          <w:tcPr>
            <w:tcW w:w="1723" w:type="dxa"/>
            <w:vMerge w:val="restart"/>
          </w:tcPr>
          <w:p w:rsidR="00D346AB" w:rsidRPr="00090096" w:rsidRDefault="00D346AB" w:rsidP="002D7C3C">
            <w:pPr>
              <w:widowControl w:val="0"/>
              <w:jc w:val="center"/>
              <w:rPr>
                <w:color w:val="000000"/>
              </w:rPr>
            </w:pPr>
            <w:r w:rsidRPr="00090096">
              <w:rPr>
                <w:color w:val="000000"/>
              </w:rPr>
              <w:t>Наименование показателя</w:t>
            </w:r>
          </w:p>
          <w:p w:rsidR="00D346AB" w:rsidRPr="00090096" w:rsidRDefault="00D346AB" w:rsidP="002D7C3C">
            <w:pPr>
              <w:widowControl w:val="0"/>
              <w:rPr>
                <w:color w:val="000000"/>
              </w:rPr>
            </w:pPr>
          </w:p>
        </w:tc>
        <w:tc>
          <w:tcPr>
            <w:tcW w:w="7200" w:type="dxa"/>
            <w:gridSpan w:val="8"/>
          </w:tcPr>
          <w:p w:rsidR="00D346AB" w:rsidRPr="00090096" w:rsidRDefault="00D346AB" w:rsidP="002D7C3C">
            <w:pPr>
              <w:widowControl w:val="0"/>
              <w:jc w:val="center"/>
              <w:rPr>
                <w:color w:val="000000"/>
              </w:rPr>
            </w:pPr>
            <w:r w:rsidRPr="00090096">
              <w:rPr>
                <w:color w:val="000000"/>
              </w:rPr>
              <w:t>Движение основных средств</w:t>
            </w:r>
          </w:p>
        </w:tc>
        <w:tc>
          <w:tcPr>
            <w:tcW w:w="900" w:type="dxa"/>
            <w:vMerge w:val="restart"/>
          </w:tcPr>
          <w:p w:rsidR="00D346AB" w:rsidRPr="00090096" w:rsidRDefault="00D346AB" w:rsidP="002D7C3C">
            <w:pPr>
              <w:widowControl w:val="0"/>
              <w:jc w:val="center"/>
              <w:rPr>
                <w:color w:val="000000"/>
              </w:rPr>
            </w:pPr>
          </w:p>
          <w:p w:rsidR="00D346AB" w:rsidRPr="00090096" w:rsidRDefault="00D346AB" w:rsidP="002D7C3C">
            <w:pPr>
              <w:widowControl w:val="0"/>
              <w:jc w:val="center"/>
              <w:rPr>
                <w:color w:val="000000"/>
              </w:rPr>
            </w:pPr>
            <w:r w:rsidRPr="00090096">
              <w:rPr>
                <w:color w:val="000000"/>
              </w:rPr>
              <w:t>Темпы роста, %</w:t>
            </w:r>
          </w:p>
        </w:tc>
      </w:tr>
      <w:tr w:rsidR="00D346AB" w:rsidRPr="00090096" w:rsidTr="002D7C3C">
        <w:tc>
          <w:tcPr>
            <w:tcW w:w="1723" w:type="dxa"/>
            <w:vMerge/>
          </w:tcPr>
          <w:p w:rsidR="00D346AB" w:rsidRPr="00090096" w:rsidRDefault="00D346AB" w:rsidP="002D7C3C">
            <w:pPr>
              <w:widowControl w:val="0"/>
              <w:rPr>
                <w:color w:val="000000"/>
              </w:rPr>
            </w:pPr>
          </w:p>
        </w:tc>
        <w:tc>
          <w:tcPr>
            <w:tcW w:w="1836" w:type="dxa"/>
            <w:gridSpan w:val="2"/>
          </w:tcPr>
          <w:p w:rsidR="00D346AB" w:rsidRPr="00090096" w:rsidRDefault="00D346AB" w:rsidP="002D7C3C">
            <w:pPr>
              <w:widowControl w:val="0"/>
              <w:jc w:val="center"/>
              <w:rPr>
                <w:color w:val="000000"/>
              </w:rPr>
            </w:pPr>
            <w:r w:rsidRPr="00090096">
              <w:rPr>
                <w:color w:val="000000"/>
              </w:rPr>
              <w:t>На начало периода</w:t>
            </w:r>
          </w:p>
        </w:tc>
        <w:tc>
          <w:tcPr>
            <w:tcW w:w="1800" w:type="dxa"/>
            <w:gridSpan w:val="2"/>
          </w:tcPr>
          <w:p w:rsidR="00D346AB" w:rsidRPr="00090096" w:rsidRDefault="00D346AB" w:rsidP="002D7C3C">
            <w:pPr>
              <w:widowControl w:val="0"/>
              <w:jc w:val="center"/>
              <w:rPr>
                <w:color w:val="000000"/>
              </w:rPr>
            </w:pPr>
            <w:r w:rsidRPr="00090096">
              <w:rPr>
                <w:color w:val="000000"/>
              </w:rPr>
              <w:t xml:space="preserve">Поступило </w:t>
            </w:r>
          </w:p>
        </w:tc>
        <w:tc>
          <w:tcPr>
            <w:tcW w:w="1776" w:type="dxa"/>
            <w:gridSpan w:val="2"/>
          </w:tcPr>
          <w:p w:rsidR="00D346AB" w:rsidRPr="00090096" w:rsidRDefault="00D346AB" w:rsidP="002D7C3C">
            <w:pPr>
              <w:widowControl w:val="0"/>
              <w:jc w:val="center"/>
              <w:rPr>
                <w:color w:val="000000"/>
              </w:rPr>
            </w:pPr>
            <w:r w:rsidRPr="00090096">
              <w:rPr>
                <w:color w:val="000000"/>
              </w:rPr>
              <w:t xml:space="preserve">Выбыло </w:t>
            </w:r>
          </w:p>
        </w:tc>
        <w:tc>
          <w:tcPr>
            <w:tcW w:w="1788" w:type="dxa"/>
            <w:gridSpan w:val="2"/>
          </w:tcPr>
          <w:p w:rsidR="00D346AB" w:rsidRPr="00090096" w:rsidRDefault="00D346AB" w:rsidP="002D7C3C">
            <w:pPr>
              <w:widowControl w:val="0"/>
              <w:jc w:val="center"/>
              <w:rPr>
                <w:color w:val="000000"/>
              </w:rPr>
            </w:pPr>
            <w:r w:rsidRPr="00090096">
              <w:rPr>
                <w:color w:val="000000"/>
              </w:rPr>
              <w:t>На конец периода</w:t>
            </w:r>
          </w:p>
        </w:tc>
        <w:tc>
          <w:tcPr>
            <w:tcW w:w="900" w:type="dxa"/>
            <w:vMerge/>
          </w:tcPr>
          <w:p w:rsidR="00D346AB" w:rsidRPr="00090096" w:rsidRDefault="00D346AB" w:rsidP="002D7C3C">
            <w:pPr>
              <w:widowControl w:val="0"/>
              <w:rPr>
                <w:color w:val="000000"/>
              </w:rPr>
            </w:pPr>
          </w:p>
        </w:tc>
      </w:tr>
      <w:tr w:rsidR="00D346AB" w:rsidRPr="00090096" w:rsidTr="002D7C3C">
        <w:tc>
          <w:tcPr>
            <w:tcW w:w="1723" w:type="dxa"/>
            <w:vMerge/>
          </w:tcPr>
          <w:p w:rsidR="00D346AB" w:rsidRPr="00090096" w:rsidRDefault="00D346AB" w:rsidP="002D7C3C">
            <w:pPr>
              <w:widowControl w:val="0"/>
              <w:rPr>
                <w:color w:val="000000"/>
              </w:rPr>
            </w:pPr>
          </w:p>
        </w:tc>
        <w:tc>
          <w:tcPr>
            <w:tcW w:w="1116"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720" w:type="dxa"/>
          </w:tcPr>
          <w:p w:rsidR="00D346AB" w:rsidRPr="00090096" w:rsidRDefault="00D346AB" w:rsidP="002D7C3C">
            <w:pPr>
              <w:widowControl w:val="0"/>
              <w:jc w:val="center"/>
              <w:rPr>
                <w:color w:val="000000"/>
              </w:rPr>
            </w:pPr>
            <w:r w:rsidRPr="00090096">
              <w:rPr>
                <w:color w:val="000000"/>
              </w:rPr>
              <w:t>уд. вес, %</w:t>
            </w:r>
          </w:p>
        </w:tc>
        <w:tc>
          <w:tcPr>
            <w:tcW w:w="900"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900" w:type="dxa"/>
          </w:tcPr>
          <w:p w:rsidR="00D346AB" w:rsidRPr="00090096" w:rsidRDefault="00D346AB" w:rsidP="002D7C3C">
            <w:pPr>
              <w:widowControl w:val="0"/>
              <w:jc w:val="center"/>
              <w:rPr>
                <w:color w:val="000000"/>
              </w:rPr>
            </w:pPr>
            <w:r w:rsidRPr="00090096">
              <w:rPr>
                <w:color w:val="000000"/>
              </w:rPr>
              <w:t>уд. вес, %</w:t>
            </w:r>
          </w:p>
        </w:tc>
        <w:tc>
          <w:tcPr>
            <w:tcW w:w="900"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876" w:type="dxa"/>
          </w:tcPr>
          <w:p w:rsidR="00D346AB" w:rsidRPr="00090096" w:rsidRDefault="00D346AB" w:rsidP="002D7C3C">
            <w:pPr>
              <w:widowControl w:val="0"/>
              <w:jc w:val="center"/>
              <w:rPr>
                <w:color w:val="000000"/>
              </w:rPr>
            </w:pPr>
            <w:r w:rsidRPr="00090096">
              <w:rPr>
                <w:color w:val="000000"/>
              </w:rPr>
              <w:t>уд. вес, %</w:t>
            </w:r>
          </w:p>
        </w:tc>
        <w:tc>
          <w:tcPr>
            <w:tcW w:w="1080"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708" w:type="dxa"/>
          </w:tcPr>
          <w:p w:rsidR="00D346AB" w:rsidRPr="00090096" w:rsidRDefault="00D346AB" w:rsidP="002D7C3C">
            <w:pPr>
              <w:widowControl w:val="0"/>
              <w:jc w:val="center"/>
              <w:rPr>
                <w:color w:val="000000"/>
              </w:rPr>
            </w:pPr>
            <w:r w:rsidRPr="00090096">
              <w:rPr>
                <w:color w:val="000000"/>
              </w:rPr>
              <w:t>уд. вес, %</w:t>
            </w:r>
          </w:p>
        </w:tc>
        <w:tc>
          <w:tcPr>
            <w:tcW w:w="900" w:type="dxa"/>
            <w:vMerge/>
          </w:tcPr>
          <w:p w:rsidR="00D346AB" w:rsidRPr="00090096" w:rsidRDefault="00D346AB" w:rsidP="002D7C3C">
            <w:pPr>
              <w:widowControl w:val="0"/>
              <w:rPr>
                <w:color w:val="000000"/>
              </w:rPr>
            </w:pP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 xml:space="preserve">Здания </w:t>
            </w:r>
          </w:p>
        </w:tc>
        <w:tc>
          <w:tcPr>
            <w:tcW w:w="1116" w:type="dxa"/>
          </w:tcPr>
          <w:p w:rsidR="00D346AB" w:rsidRPr="00090096" w:rsidRDefault="00D346AB" w:rsidP="002D7C3C">
            <w:pPr>
              <w:widowControl w:val="0"/>
              <w:jc w:val="right"/>
              <w:rPr>
                <w:color w:val="000000"/>
                <w:spacing w:val="-20"/>
              </w:rPr>
            </w:pPr>
            <w:r w:rsidRPr="00090096">
              <w:rPr>
                <w:color w:val="000000"/>
                <w:spacing w:val="-20"/>
              </w:rPr>
              <w:t>1 102 876</w:t>
            </w:r>
          </w:p>
        </w:tc>
        <w:tc>
          <w:tcPr>
            <w:tcW w:w="720" w:type="dxa"/>
          </w:tcPr>
          <w:p w:rsidR="00D346AB" w:rsidRPr="00090096" w:rsidRDefault="00D346AB" w:rsidP="002D7C3C">
            <w:pPr>
              <w:widowControl w:val="0"/>
              <w:jc w:val="right"/>
              <w:rPr>
                <w:color w:val="000000"/>
                <w:spacing w:val="-20"/>
              </w:rPr>
            </w:pPr>
            <w:r w:rsidRPr="00090096">
              <w:rPr>
                <w:color w:val="000000"/>
                <w:spacing w:val="-20"/>
              </w:rPr>
              <w:t>23,91</w:t>
            </w:r>
          </w:p>
        </w:tc>
        <w:tc>
          <w:tcPr>
            <w:tcW w:w="900" w:type="dxa"/>
          </w:tcPr>
          <w:p w:rsidR="00D346AB" w:rsidRPr="00090096" w:rsidRDefault="00D346AB" w:rsidP="002D7C3C">
            <w:pPr>
              <w:widowControl w:val="0"/>
              <w:jc w:val="right"/>
              <w:rPr>
                <w:color w:val="000000"/>
                <w:spacing w:val="-20"/>
              </w:rPr>
            </w:pPr>
            <w:r w:rsidRPr="00090096">
              <w:rPr>
                <w:color w:val="000000"/>
                <w:spacing w:val="-20"/>
              </w:rPr>
              <w:t>30288</w:t>
            </w:r>
          </w:p>
        </w:tc>
        <w:tc>
          <w:tcPr>
            <w:tcW w:w="900" w:type="dxa"/>
          </w:tcPr>
          <w:p w:rsidR="00D346AB" w:rsidRPr="00090096" w:rsidRDefault="00D346AB" w:rsidP="002D7C3C">
            <w:pPr>
              <w:widowControl w:val="0"/>
              <w:jc w:val="right"/>
              <w:rPr>
                <w:color w:val="000000"/>
                <w:spacing w:val="-20"/>
              </w:rPr>
            </w:pPr>
            <w:r w:rsidRPr="00090096">
              <w:rPr>
                <w:color w:val="000000"/>
                <w:spacing w:val="-20"/>
              </w:rPr>
              <w:t>19,84</w:t>
            </w:r>
          </w:p>
        </w:tc>
        <w:tc>
          <w:tcPr>
            <w:tcW w:w="900" w:type="dxa"/>
          </w:tcPr>
          <w:p w:rsidR="00D346AB" w:rsidRPr="00090096" w:rsidRDefault="00D346AB" w:rsidP="002D7C3C">
            <w:pPr>
              <w:widowControl w:val="0"/>
              <w:jc w:val="right"/>
              <w:rPr>
                <w:color w:val="000000"/>
                <w:spacing w:val="-20"/>
              </w:rPr>
            </w:pPr>
            <w:r w:rsidRPr="00090096">
              <w:rPr>
                <w:color w:val="000000"/>
                <w:spacing w:val="-20"/>
              </w:rPr>
              <w:t>27953</w:t>
            </w:r>
          </w:p>
        </w:tc>
        <w:tc>
          <w:tcPr>
            <w:tcW w:w="876" w:type="dxa"/>
          </w:tcPr>
          <w:p w:rsidR="00D346AB" w:rsidRPr="00090096" w:rsidRDefault="00D346AB" w:rsidP="002D7C3C">
            <w:pPr>
              <w:widowControl w:val="0"/>
              <w:jc w:val="right"/>
              <w:rPr>
                <w:color w:val="000000"/>
                <w:spacing w:val="-20"/>
              </w:rPr>
            </w:pPr>
            <w:r w:rsidRPr="00090096">
              <w:rPr>
                <w:color w:val="000000"/>
                <w:spacing w:val="-20"/>
              </w:rPr>
              <w:t>62,79</w:t>
            </w:r>
          </w:p>
        </w:tc>
        <w:tc>
          <w:tcPr>
            <w:tcW w:w="1080" w:type="dxa"/>
          </w:tcPr>
          <w:p w:rsidR="00D346AB" w:rsidRPr="00090096" w:rsidRDefault="00D346AB" w:rsidP="002D7C3C">
            <w:pPr>
              <w:widowControl w:val="0"/>
              <w:jc w:val="right"/>
              <w:rPr>
                <w:color w:val="000000"/>
                <w:spacing w:val="-20"/>
              </w:rPr>
            </w:pPr>
            <w:r w:rsidRPr="00090096">
              <w:rPr>
                <w:color w:val="000000"/>
                <w:spacing w:val="-20"/>
              </w:rPr>
              <w:t>1 105 211</w:t>
            </w:r>
          </w:p>
        </w:tc>
        <w:tc>
          <w:tcPr>
            <w:tcW w:w="708" w:type="dxa"/>
          </w:tcPr>
          <w:p w:rsidR="00D346AB" w:rsidRPr="00090096" w:rsidRDefault="00D346AB" w:rsidP="002D7C3C">
            <w:pPr>
              <w:widowControl w:val="0"/>
              <w:jc w:val="right"/>
              <w:rPr>
                <w:color w:val="000000"/>
                <w:spacing w:val="-20"/>
              </w:rPr>
            </w:pPr>
            <w:r w:rsidRPr="00090096">
              <w:rPr>
                <w:color w:val="000000"/>
                <w:spacing w:val="-20"/>
              </w:rPr>
              <w:t>23,41</w:t>
            </w:r>
          </w:p>
        </w:tc>
        <w:tc>
          <w:tcPr>
            <w:tcW w:w="900" w:type="dxa"/>
          </w:tcPr>
          <w:p w:rsidR="00D346AB" w:rsidRPr="00090096" w:rsidRDefault="00D346AB" w:rsidP="002D7C3C">
            <w:pPr>
              <w:widowControl w:val="0"/>
              <w:jc w:val="right"/>
              <w:rPr>
                <w:color w:val="000000"/>
                <w:spacing w:val="-20"/>
              </w:rPr>
            </w:pPr>
            <w:r w:rsidRPr="00090096">
              <w:rPr>
                <w:color w:val="000000"/>
                <w:spacing w:val="-20"/>
              </w:rPr>
              <w:t>100,21</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Сооружения и передаточные устройства</w:t>
            </w:r>
          </w:p>
        </w:tc>
        <w:tc>
          <w:tcPr>
            <w:tcW w:w="1116" w:type="dxa"/>
          </w:tcPr>
          <w:p w:rsidR="00D346AB" w:rsidRPr="00090096" w:rsidRDefault="00D346AB" w:rsidP="002D7C3C">
            <w:pPr>
              <w:widowControl w:val="0"/>
              <w:jc w:val="right"/>
              <w:rPr>
                <w:color w:val="000000"/>
                <w:spacing w:val="-20"/>
              </w:rPr>
            </w:pPr>
            <w:r w:rsidRPr="00090096">
              <w:rPr>
                <w:color w:val="000000"/>
                <w:spacing w:val="-20"/>
              </w:rPr>
              <w:t>742 307</w:t>
            </w:r>
          </w:p>
        </w:tc>
        <w:tc>
          <w:tcPr>
            <w:tcW w:w="720" w:type="dxa"/>
          </w:tcPr>
          <w:p w:rsidR="00D346AB" w:rsidRPr="00090096" w:rsidRDefault="00D346AB" w:rsidP="002D7C3C">
            <w:pPr>
              <w:widowControl w:val="0"/>
              <w:jc w:val="right"/>
              <w:rPr>
                <w:color w:val="000000"/>
                <w:spacing w:val="-20"/>
              </w:rPr>
            </w:pPr>
            <w:r w:rsidRPr="00090096">
              <w:rPr>
                <w:color w:val="000000"/>
                <w:spacing w:val="-20"/>
              </w:rPr>
              <w:t>16,09</w:t>
            </w:r>
          </w:p>
        </w:tc>
        <w:tc>
          <w:tcPr>
            <w:tcW w:w="900" w:type="dxa"/>
          </w:tcPr>
          <w:p w:rsidR="00D346AB" w:rsidRPr="00090096" w:rsidRDefault="00D346AB" w:rsidP="002D7C3C">
            <w:pPr>
              <w:widowControl w:val="0"/>
              <w:jc w:val="right"/>
              <w:rPr>
                <w:color w:val="000000"/>
                <w:spacing w:val="-20"/>
              </w:rPr>
            </w:pPr>
            <w:r w:rsidRPr="00090096">
              <w:rPr>
                <w:color w:val="000000"/>
                <w:spacing w:val="-20"/>
              </w:rPr>
              <w:t>15829</w:t>
            </w:r>
          </w:p>
        </w:tc>
        <w:tc>
          <w:tcPr>
            <w:tcW w:w="900" w:type="dxa"/>
          </w:tcPr>
          <w:p w:rsidR="00D346AB" w:rsidRPr="00090096" w:rsidRDefault="00D346AB" w:rsidP="002D7C3C">
            <w:pPr>
              <w:widowControl w:val="0"/>
              <w:jc w:val="right"/>
              <w:rPr>
                <w:color w:val="000000"/>
                <w:spacing w:val="-20"/>
              </w:rPr>
            </w:pPr>
            <w:r w:rsidRPr="00090096">
              <w:rPr>
                <w:color w:val="000000"/>
                <w:spacing w:val="-20"/>
              </w:rPr>
              <w:t>10,37</w:t>
            </w:r>
          </w:p>
        </w:tc>
        <w:tc>
          <w:tcPr>
            <w:tcW w:w="900" w:type="dxa"/>
          </w:tcPr>
          <w:p w:rsidR="00D346AB" w:rsidRPr="00090096" w:rsidRDefault="00D346AB" w:rsidP="002D7C3C">
            <w:pPr>
              <w:widowControl w:val="0"/>
              <w:jc w:val="right"/>
              <w:rPr>
                <w:color w:val="000000"/>
                <w:spacing w:val="-20"/>
              </w:rPr>
            </w:pPr>
            <w:r w:rsidRPr="00090096">
              <w:rPr>
                <w:color w:val="000000"/>
                <w:spacing w:val="-20"/>
              </w:rPr>
              <w:t>-</w:t>
            </w:r>
          </w:p>
        </w:tc>
        <w:tc>
          <w:tcPr>
            <w:tcW w:w="876" w:type="dxa"/>
          </w:tcPr>
          <w:p w:rsidR="00D346AB" w:rsidRPr="00090096" w:rsidRDefault="00D346AB" w:rsidP="002D7C3C">
            <w:pPr>
              <w:widowControl w:val="0"/>
              <w:jc w:val="right"/>
              <w:rPr>
                <w:color w:val="000000"/>
                <w:spacing w:val="-20"/>
              </w:rPr>
            </w:pPr>
            <w:r w:rsidRPr="00090096">
              <w:rPr>
                <w:color w:val="000000"/>
                <w:spacing w:val="-20"/>
              </w:rPr>
              <w:t>-</w:t>
            </w:r>
          </w:p>
        </w:tc>
        <w:tc>
          <w:tcPr>
            <w:tcW w:w="1080" w:type="dxa"/>
          </w:tcPr>
          <w:p w:rsidR="00D346AB" w:rsidRPr="00090096" w:rsidRDefault="00D346AB" w:rsidP="002D7C3C">
            <w:pPr>
              <w:widowControl w:val="0"/>
              <w:jc w:val="right"/>
              <w:rPr>
                <w:color w:val="000000"/>
                <w:spacing w:val="-20"/>
              </w:rPr>
            </w:pPr>
            <w:r w:rsidRPr="00090096">
              <w:rPr>
                <w:color w:val="000000"/>
                <w:spacing w:val="-20"/>
              </w:rPr>
              <w:t>758 136</w:t>
            </w:r>
          </w:p>
        </w:tc>
        <w:tc>
          <w:tcPr>
            <w:tcW w:w="708" w:type="dxa"/>
          </w:tcPr>
          <w:p w:rsidR="00D346AB" w:rsidRPr="00090096" w:rsidRDefault="00D346AB" w:rsidP="002D7C3C">
            <w:pPr>
              <w:widowControl w:val="0"/>
              <w:jc w:val="right"/>
              <w:rPr>
                <w:color w:val="000000"/>
                <w:spacing w:val="-20"/>
              </w:rPr>
            </w:pPr>
            <w:r w:rsidRPr="00090096">
              <w:rPr>
                <w:color w:val="000000"/>
                <w:spacing w:val="-20"/>
              </w:rPr>
              <w:t>16,06</w:t>
            </w:r>
          </w:p>
        </w:tc>
        <w:tc>
          <w:tcPr>
            <w:tcW w:w="900" w:type="dxa"/>
          </w:tcPr>
          <w:p w:rsidR="00D346AB" w:rsidRPr="00090096" w:rsidRDefault="00D346AB" w:rsidP="002D7C3C">
            <w:pPr>
              <w:widowControl w:val="0"/>
              <w:jc w:val="right"/>
              <w:rPr>
                <w:color w:val="000000"/>
                <w:spacing w:val="-20"/>
              </w:rPr>
            </w:pPr>
            <w:r w:rsidRPr="00090096">
              <w:rPr>
                <w:color w:val="000000"/>
                <w:spacing w:val="-20"/>
              </w:rPr>
              <w:t>102,13</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Машины и оборудование</w:t>
            </w:r>
          </w:p>
        </w:tc>
        <w:tc>
          <w:tcPr>
            <w:tcW w:w="1116" w:type="dxa"/>
          </w:tcPr>
          <w:p w:rsidR="00D346AB" w:rsidRPr="00090096" w:rsidRDefault="00D346AB" w:rsidP="002D7C3C">
            <w:pPr>
              <w:widowControl w:val="0"/>
              <w:jc w:val="right"/>
              <w:rPr>
                <w:color w:val="000000"/>
                <w:spacing w:val="-20"/>
              </w:rPr>
            </w:pPr>
            <w:r w:rsidRPr="00090096">
              <w:rPr>
                <w:color w:val="000000"/>
                <w:spacing w:val="-20"/>
              </w:rPr>
              <w:t>2 712 952</w:t>
            </w:r>
          </w:p>
        </w:tc>
        <w:tc>
          <w:tcPr>
            <w:tcW w:w="720" w:type="dxa"/>
          </w:tcPr>
          <w:p w:rsidR="00D346AB" w:rsidRPr="00090096" w:rsidRDefault="00D346AB" w:rsidP="002D7C3C">
            <w:pPr>
              <w:widowControl w:val="0"/>
              <w:jc w:val="right"/>
              <w:rPr>
                <w:color w:val="000000"/>
                <w:spacing w:val="-20"/>
              </w:rPr>
            </w:pPr>
            <w:r w:rsidRPr="00090096">
              <w:rPr>
                <w:color w:val="000000"/>
                <w:spacing w:val="-20"/>
              </w:rPr>
              <w:t>58,80</w:t>
            </w:r>
          </w:p>
        </w:tc>
        <w:tc>
          <w:tcPr>
            <w:tcW w:w="900" w:type="dxa"/>
          </w:tcPr>
          <w:p w:rsidR="00D346AB" w:rsidRPr="00090096" w:rsidRDefault="00D346AB" w:rsidP="002D7C3C">
            <w:pPr>
              <w:widowControl w:val="0"/>
              <w:jc w:val="right"/>
              <w:rPr>
                <w:color w:val="000000"/>
                <w:spacing w:val="-20"/>
              </w:rPr>
            </w:pPr>
            <w:r w:rsidRPr="00090096">
              <w:rPr>
                <w:color w:val="000000"/>
                <w:spacing w:val="-20"/>
              </w:rPr>
              <w:t>103778</w:t>
            </w:r>
          </w:p>
        </w:tc>
        <w:tc>
          <w:tcPr>
            <w:tcW w:w="900" w:type="dxa"/>
          </w:tcPr>
          <w:p w:rsidR="00D346AB" w:rsidRPr="00090096" w:rsidRDefault="00D346AB" w:rsidP="002D7C3C">
            <w:pPr>
              <w:widowControl w:val="0"/>
              <w:jc w:val="right"/>
              <w:rPr>
                <w:color w:val="000000"/>
                <w:spacing w:val="-20"/>
              </w:rPr>
            </w:pPr>
            <w:r w:rsidRPr="00090096">
              <w:rPr>
                <w:color w:val="000000"/>
                <w:spacing w:val="-20"/>
              </w:rPr>
              <w:t>67,98</w:t>
            </w:r>
          </w:p>
        </w:tc>
        <w:tc>
          <w:tcPr>
            <w:tcW w:w="900" w:type="dxa"/>
          </w:tcPr>
          <w:p w:rsidR="00D346AB" w:rsidRPr="00090096" w:rsidRDefault="00D346AB" w:rsidP="002D7C3C">
            <w:pPr>
              <w:widowControl w:val="0"/>
              <w:jc w:val="right"/>
              <w:rPr>
                <w:color w:val="000000"/>
                <w:spacing w:val="-20"/>
              </w:rPr>
            </w:pPr>
            <w:r w:rsidRPr="00090096">
              <w:rPr>
                <w:color w:val="000000"/>
                <w:spacing w:val="-20"/>
              </w:rPr>
              <w:t>11964</w:t>
            </w:r>
          </w:p>
        </w:tc>
        <w:tc>
          <w:tcPr>
            <w:tcW w:w="876" w:type="dxa"/>
          </w:tcPr>
          <w:p w:rsidR="00D346AB" w:rsidRPr="00090096" w:rsidRDefault="00D346AB" w:rsidP="002D7C3C">
            <w:pPr>
              <w:widowControl w:val="0"/>
              <w:jc w:val="right"/>
              <w:rPr>
                <w:color w:val="000000"/>
                <w:spacing w:val="-20"/>
              </w:rPr>
            </w:pPr>
            <w:r w:rsidRPr="00090096">
              <w:rPr>
                <w:color w:val="000000"/>
                <w:spacing w:val="-20"/>
              </w:rPr>
              <w:t>26,88</w:t>
            </w:r>
          </w:p>
        </w:tc>
        <w:tc>
          <w:tcPr>
            <w:tcW w:w="1080" w:type="dxa"/>
          </w:tcPr>
          <w:p w:rsidR="00D346AB" w:rsidRPr="00090096" w:rsidRDefault="00D346AB" w:rsidP="002D7C3C">
            <w:pPr>
              <w:widowControl w:val="0"/>
              <w:jc w:val="right"/>
              <w:rPr>
                <w:color w:val="000000"/>
                <w:spacing w:val="-20"/>
              </w:rPr>
            </w:pPr>
            <w:r w:rsidRPr="00090096">
              <w:rPr>
                <w:color w:val="000000"/>
                <w:spacing w:val="-20"/>
              </w:rPr>
              <w:t>2 804 766</w:t>
            </w:r>
          </w:p>
        </w:tc>
        <w:tc>
          <w:tcPr>
            <w:tcW w:w="708" w:type="dxa"/>
          </w:tcPr>
          <w:p w:rsidR="00D346AB" w:rsidRPr="00090096" w:rsidRDefault="00D346AB" w:rsidP="002D7C3C">
            <w:pPr>
              <w:widowControl w:val="0"/>
              <w:jc w:val="right"/>
              <w:rPr>
                <w:color w:val="000000"/>
                <w:spacing w:val="-20"/>
              </w:rPr>
            </w:pPr>
            <w:r w:rsidRPr="00090096">
              <w:rPr>
                <w:color w:val="000000"/>
                <w:spacing w:val="-20"/>
              </w:rPr>
              <w:t>59,40</w:t>
            </w:r>
          </w:p>
        </w:tc>
        <w:tc>
          <w:tcPr>
            <w:tcW w:w="900" w:type="dxa"/>
          </w:tcPr>
          <w:p w:rsidR="00D346AB" w:rsidRPr="00090096" w:rsidRDefault="00D346AB" w:rsidP="002D7C3C">
            <w:pPr>
              <w:widowControl w:val="0"/>
              <w:jc w:val="right"/>
              <w:rPr>
                <w:color w:val="000000"/>
                <w:spacing w:val="-20"/>
              </w:rPr>
            </w:pPr>
            <w:r w:rsidRPr="00090096">
              <w:rPr>
                <w:color w:val="000000"/>
                <w:spacing w:val="-20"/>
              </w:rPr>
              <w:t>103,38</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Транспортные средства</w:t>
            </w:r>
          </w:p>
        </w:tc>
        <w:tc>
          <w:tcPr>
            <w:tcW w:w="1116" w:type="dxa"/>
          </w:tcPr>
          <w:p w:rsidR="00D346AB" w:rsidRPr="00090096" w:rsidRDefault="00D346AB" w:rsidP="002D7C3C">
            <w:pPr>
              <w:widowControl w:val="0"/>
              <w:jc w:val="right"/>
              <w:rPr>
                <w:color w:val="000000"/>
                <w:spacing w:val="-20"/>
              </w:rPr>
            </w:pPr>
            <w:r w:rsidRPr="00090096">
              <w:rPr>
                <w:color w:val="000000"/>
                <w:spacing w:val="-20"/>
              </w:rPr>
              <w:t>4 974</w:t>
            </w:r>
          </w:p>
        </w:tc>
        <w:tc>
          <w:tcPr>
            <w:tcW w:w="720" w:type="dxa"/>
          </w:tcPr>
          <w:p w:rsidR="00D346AB" w:rsidRPr="00090096" w:rsidRDefault="00D346AB" w:rsidP="002D7C3C">
            <w:pPr>
              <w:widowControl w:val="0"/>
              <w:jc w:val="right"/>
              <w:rPr>
                <w:color w:val="000000"/>
                <w:spacing w:val="-20"/>
              </w:rPr>
            </w:pPr>
            <w:r w:rsidRPr="00090096">
              <w:rPr>
                <w:color w:val="000000"/>
                <w:spacing w:val="-20"/>
              </w:rPr>
              <w:t>0,11</w:t>
            </w:r>
          </w:p>
        </w:tc>
        <w:tc>
          <w:tcPr>
            <w:tcW w:w="900" w:type="dxa"/>
          </w:tcPr>
          <w:p w:rsidR="00D346AB" w:rsidRPr="00090096" w:rsidRDefault="00D346AB" w:rsidP="002D7C3C">
            <w:pPr>
              <w:widowControl w:val="0"/>
              <w:jc w:val="right"/>
              <w:rPr>
                <w:color w:val="000000"/>
                <w:spacing w:val="-20"/>
              </w:rPr>
            </w:pPr>
            <w:r w:rsidRPr="00090096">
              <w:rPr>
                <w:color w:val="000000"/>
                <w:spacing w:val="-20"/>
              </w:rPr>
              <w:t>-</w:t>
            </w:r>
          </w:p>
        </w:tc>
        <w:tc>
          <w:tcPr>
            <w:tcW w:w="900" w:type="dxa"/>
          </w:tcPr>
          <w:p w:rsidR="00D346AB" w:rsidRPr="00090096" w:rsidRDefault="00D346AB" w:rsidP="002D7C3C">
            <w:pPr>
              <w:widowControl w:val="0"/>
              <w:jc w:val="right"/>
              <w:rPr>
                <w:color w:val="000000"/>
                <w:spacing w:val="-20"/>
              </w:rPr>
            </w:pPr>
            <w:r w:rsidRPr="00090096">
              <w:rPr>
                <w:color w:val="000000"/>
                <w:spacing w:val="-20"/>
              </w:rPr>
              <w:t>-</w:t>
            </w:r>
          </w:p>
        </w:tc>
        <w:tc>
          <w:tcPr>
            <w:tcW w:w="900" w:type="dxa"/>
          </w:tcPr>
          <w:p w:rsidR="00D346AB" w:rsidRPr="00090096" w:rsidRDefault="00D346AB" w:rsidP="002D7C3C">
            <w:pPr>
              <w:widowControl w:val="0"/>
              <w:jc w:val="right"/>
              <w:rPr>
                <w:color w:val="000000"/>
                <w:spacing w:val="-20"/>
              </w:rPr>
            </w:pPr>
            <w:r w:rsidRPr="00090096">
              <w:rPr>
                <w:color w:val="000000"/>
                <w:spacing w:val="-20"/>
              </w:rPr>
              <w:t>3037</w:t>
            </w:r>
          </w:p>
        </w:tc>
        <w:tc>
          <w:tcPr>
            <w:tcW w:w="876" w:type="dxa"/>
          </w:tcPr>
          <w:p w:rsidR="00D346AB" w:rsidRPr="00090096" w:rsidRDefault="00D346AB" w:rsidP="002D7C3C">
            <w:pPr>
              <w:widowControl w:val="0"/>
              <w:jc w:val="right"/>
              <w:rPr>
                <w:color w:val="000000"/>
                <w:spacing w:val="-20"/>
              </w:rPr>
            </w:pPr>
            <w:r w:rsidRPr="00090096">
              <w:rPr>
                <w:color w:val="000000"/>
                <w:spacing w:val="-20"/>
              </w:rPr>
              <w:t>6,82</w:t>
            </w:r>
          </w:p>
        </w:tc>
        <w:tc>
          <w:tcPr>
            <w:tcW w:w="1080" w:type="dxa"/>
          </w:tcPr>
          <w:p w:rsidR="00D346AB" w:rsidRPr="00090096" w:rsidRDefault="00D346AB" w:rsidP="002D7C3C">
            <w:pPr>
              <w:widowControl w:val="0"/>
              <w:jc w:val="right"/>
              <w:rPr>
                <w:color w:val="000000"/>
                <w:spacing w:val="-20"/>
              </w:rPr>
            </w:pPr>
            <w:r w:rsidRPr="00090096">
              <w:rPr>
                <w:color w:val="000000"/>
                <w:spacing w:val="-20"/>
              </w:rPr>
              <w:t>1 937</w:t>
            </w:r>
          </w:p>
        </w:tc>
        <w:tc>
          <w:tcPr>
            <w:tcW w:w="708" w:type="dxa"/>
          </w:tcPr>
          <w:p w:rsidR="00D346AB" w:rsidRPr="00090096" w:rsidRDefault="00D346AB" w:rsidP="002D7C3C">
            <w:pPr>
              <w:widowControl w:val="0"/>
              <w:jc w:val="right"/>
              <w:rPr>
                <w:color w:val="000000"/>
                <w:spacing w:val="-20"/>
              </w:rPr>
            </w:pPr>
            <w:r w:rsidRPr="00090096">
              <w:rPr>
                <w:color w:val="000000"/>
                <w:spacing w:val="-20"/>
              </w:rPr>
              <w:t>0,04</w:t>
            </w:r>
          </w:p>
        </w:tc>
        <w:tc>
          <w:tcPr>
            <w:tcW w:w="900" w:type="dxa"/>
          </w:tcPr>
          <w:p w:rsidR="00D346AB" w:rsidRPr="00090096" w:rsidRDefault="00D346AB" w:rsidP="002D7C3C">
            <w:pPr>
              <w:widowControl w:val="0"/>
              <w:jc w:val="right"/>
              <w:rPr>
                <w:color w:val="000000"/>
                <w:spacing w:val="-20"/>
              </w:rPr>
            </w:pPr>
            <w:r w:rsidRPr="00090096">
              <w:rPr>
                <w:color w:val="000000"/>
                <w:spacing w:val="-20"/>
              </w:rPr>
              <w:t>38,94</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Производ-ственный  и хозяйственный инвентарь</w:t>
            </w:r>
          </w:p>
        </w:tc>
        <w:tc>
          <w:tcPr>
            <w:tcW w:w="1116" w:type="dxa"/>
          </w:tcPr>
          <w:p w:rsidR="00D346AB" w:rsidRPr="00090096" w:rsidRDefault="00D346AB" w:rsidP="002D7C3C">
            <w:pPr>
              <w:widowControl w:val="0"/>
              <w:jc w:val="right"/>
              <w:rPr>
                <w:color w:val="000000"/>
                <w:spacing w:val="-20"/>
              </w:rPr>
            </w:pPr>
            <w:r w:rsidRPr="00090096">
              <w:rPr>
                <w:color w:val="000000"/>
                <w:spacing w:val="-20"/>
              </w:rPr>
              <w:t>11 127</w:t>
            </w:r>
          </w:p>
        </w:tc>
        <w:tc>
          <w:tcPr>
            <w:tcW w:w="720" w:type="dxa"/>
          </w:tcPr>
          <w:p w:rsidR="00D346AB" w:rsidRPr="00090096" w:rsidRDefault="00D346AB" w:rsidP="002D7C3C">
            <w:pPr>
              <w:widowControl w:val="0"/>
              <w:jc w:val="right"/>
              <w:rPr>
                <w:color w:val="000000"/>
                <w:spacing w:val="-20"/>
              </w:rPr>
            </w:pPr>
            <w:r w:rsidRPr="00090096">
              <w:rPr>
                <w:color w:val="000000"/>
                <w:spacing w:val="-20"/>
              </w:rPr>
              <w:t>0,24</w:t>
            </w:r>
          </w:p>
        </w:tc>
        <w:tc>
          <w:tcPr>
            <w:tcW w:w="900" w:type="dxa"/>
          </w:tcPr>
          <w:p w:rsidR="00D346AB" w:rsidRPr="00090096" w:rsidRDefault="00D346AB" w:rsidP="002D7C3C">
            <w:pPr>
              <w:widowControl w:val="0"/>
              <w:jc w:val="right"/>
              <w:rPr>
                <w:color w:val="000000"/>
                <w:spacing w:val="-20"/>
              </w:rPr>
            </w:pPr>
            <w:r w:rsidRPr="00090096">
              <w:rPr>
                <w:color w:val="000000"/>
                <w:spacing w:val="-20"/>
              </w:rPr>
              <w:t>205</w:t>
            </w:r>
          </w:p>
        </w:tc>
        <w:tc>
          <w:tcPr>
            <w:tcW w:w="900" w:type="dxa"/>
          </w:tcPr>
          <w:p w:rsidR="00D346AB" w:rsidRPr="00090096" w:rsidRDefault="00D346AB" w:rsidP="002D7C3C">
            <w:pPr>
              <w:widowControl w:val="0"/>
              <w:jc w:val="right"/>
              <w:rPr>
                <w:color w:val="000000"/>
                <w:spacing w:val="-20"/>
              </w:rPr>
            </w:pPr>
            <w:r w:rsidRPr="00090096">
              <w:rPr>
                <w:color w:val="000000"/>
                <w:spacing w:val="-20"/>
              </w:rPr>
              <w:t>0,13</w:t>
            </w:r>
          </w:p>
        </w:tc>
        <w:tc>
          <w:tcPr>
            <w:tcW w:w="900" w:type="dxa"/>
          </w:tcPr>
          <w:p w:rsidR="00D346AB" w:rsidRPr="00090096" w:rsidRDefault="00D346AB" w:rsidP="002D7C3C">
            <w:pPr>
              <w:widowControl w:val="0"/>
              <w:jc w:val="right"/>
              <w:rPr>
                <w:color w:val="000000"/>
                <w:spacing w:val="-20"/>
              </w:rPr>
            </w:pPr>
            <w:r w:rsidRPr="00090096">
              <w:rPr>
                <w:color w:val="000000"/>
                <w:spacing w:val="-20"/>
              </w:rPr>
              <w:t>-</w:t>
            </w:r>
          </w:p>
        </w:tc>
        <w:tc>
          <w:tcPr>
            <w:tcW w:w="876" w:type="dxa"/>
          </w:tcPr>
          <w:p w:rsidR="00D346AB" w:rsidRPr="00090096" w:rsidRDefault="00D346AB" w:rsidP="002D7C3C">
            <w:pPr>
              <w:widowControl w:val="0"/>
              <w:jc w:val="right"/>
              <w:rPr>
                <w:color w:val="000000"/>
                <w:spacing w:val="-20"/>
              </w:rPr>
            </w:pPr>
            <w:r w:rsidRPr="00090096">
              <w:rPr>
                <w:color w:val="000000"/>
                <w:spacing w:val="-20"/>
              </w:rPr>
              <w:t>-</w:t>
            </w:r>
          </w:p>
        </w:tc>
        <w:tc>
          <w:tcPr>
            <w:tcW w:w="1080" w:type="dxa"/>
          </w:tcPr>
          <w:p w:rsidR="00D346AB" w:rsidRPr="00090096" w:rsidRDefault="00D346AB" w:rsidP="002D7C3C">
            <w:pPr>
              <w:widowControl w:val="0"/>
              <w:jc w:val="right"/>
              <w:rPr>
                <w:color w:val="000000"/>
                <w:spacing w:val="-20"/>
              </w:rPr>
            </w:pPr>
            <w:r w:rsidRPr="00090096">
              <w:rPr>
                <w:color w:val="000000"/>
                <w:spacing w:val="-20"/>
              </w:rPr>
              <w:t>11 332</w:t>
            </w:r>
          </w:p>
        </w:tc>
        <w:tc>
          <w:tcPr>
            <w:tcW w:w="708" w:type="dxa"/>
          </w:tcPr>
          <w:p w:rsidR="00D346AB" w:rsidRPr="00090096" w:rsidRDefault="00D346AB" w:rsidP="002D7C3C">
            <w:pPr>
              <w:widowControl w:val="0"/>
              <w:jc w:val="right"/>
              <w:rPr>
                <w:color w:val="000000"/>
                <w:spacing w:val="-20"/>
              </w:rPr>
            </w:pPr>
            <w:r w:rsidRPr="00090096">
              <w:rPr>
                <w:color w:val="000000"/>
                <w:spacing w:val="-20"/>
              </w:rPr>
              <w:t>0,24</w:t>
            </w:r>
          </w:p>
        </w:tc>
        <w:tc>
          <w:tcPr>
            <w:tcW w:w="900" w:type="dxa"/>
          </w:tcPr>
          <w:p w:rsidR="00D346AB" w:rsidRPr="00090096" w:rsidRDefault="00D346AB" w:rsidP="002D7C3C">
            <w:pPr>
              <w:widowControl w:val="0"/>
              <w:jc w:val="right"/>
              <w:rPr>
                <w:color w:val="000000"/>
                <w:spacing w:val="-20"/>
              </w:rPr>
            </w:pPr>
            <w:r w:rsidRPr="00090096">
              <w:rPr>
                <w:color w:val="000000"/>
                <w:spacing w:val="-20"/>
              </w:rPr>
              <w:t>101,84</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Другие виды основных средств</w:t>
            </w:r>
          </w:p>
        </w:tc>
        <w:tc>
          <w:tcPr>
            <w:tcW w:w="1116" w:type="dxa"/>
          </w:tcPr>
          <w:p w:rsidR="00D346AB" w:rsidRPr="00090096" w:rsidRDefault="00D346AB" w:rsidP="002D7C3C">
            <w:pPr>
              <w:widowControl w:val="0"/>
              <w:jc w:val="right"/>
              <w:rPr>
                <w:color w:val="000000"/>
                <w:spacing w:val="-20"/>
              </w:rPr>
            </w:pPr>
            <w:r w:rsidRPr="00090096">
              <w:rPr>
                <w:color w:val="000000"/>
                <w:spacing w:val="-20"/>
              </w:rPr>
              <w:t>39 287</w:t>
            </w:r>
          </w:p>
        </w:tc>
        <w:tc>
          <w:tcPr>
            <w:tcW w:w="720" w:type="dxa"/>
          </w:tcPr>
          <w:p w:rsidR="00D346AB" w:rsidRPr="00090096" w:rsidRDefault="00D346AB" w:rsidP="002D7C3C">
            <w:pPr>
              <w:widowControl w:val="0"/>
              <w:jc w:val="right"/>
              <w:rPr>
                <w:color w:val="000000"/>
                <w:spacing w:val="-20"/>
              </w:rPr>
            </w:pPr>
            <w:r w:rsidRPr="00090096">
              <w:rPr>
                <w:color w:val="000000"/>
                <w:spacing w:val="-20"/>
              </w:rPr>
              <w:t>0,85</w:t>
            </w:r>
          </w:p>
        </w:tc>
        <w:tc>
          <w:tcPr>
            <w:tcW w:w="900" w:type="dxa"/>
          </w:tcPr>
          <w:p w:rsidR="00D346AB" w:rsidRPr="00090096" w:rsidRDefault="00D346AB" w:rsidP="002D7C3C">
            <w:pPr>
              <w:widowControl w:val="0"/>
              <w:jc w:val="right"/>
              <w:rPr>
                <w:color w:val="000000"/>
                <w:spacing w:val="-20"/>
              </w:rPr>
            </w:pPr>
            <w:r w:rsidRPr="00090096">
              <w:rPr>
                <w:color w:val="000000"/>
                <w:spacing w:val="-20"/>
              </w:rPr>
              <w:t>2550</w:t>
            </w:r>
          </w:p>
        </w:tc>
        <w:tc>
          <w:tcPr>
            <w:tcW w:w="900" w:type="dxa"/>
          </w:tcPr>
          <w:p w:rsidR="00D346AB" w:rsidRPr="00090096" w:rsidRDefault="00D346AB" w:rsidP="002D7C3C">
            <w:pPr>
              <w:widowControl w:val="0"/>
              <w:jc w:val="right"/>
              <w:rPr>
                <w:color w:val="000000"/>
                <w:spacing w:val="-20"/>
              </w:rPr>
            </w:pPr>
            <w:r w:rsidRPr="00090096">
              <w:rPr>
                <w:color w:val="000000"/>
                <w:spacing w:val="-20"/>
              </w:rPr>
              <w:t>1,67</w:t>
            </w:r>
          </w:p>
        </w:tc>
        <w:tc>
          <w:tcPr>
            <w:tcW w:w="900" w:type="dxa"/>
          </w:tcPr>
          <w:p w:rsidR="00D346AB" w:rsidRPr="00090096" w:rsidRDefault="00D346AB" w:rsidP="002D7C3C">
            <w:pPr>
              <w:widowControl w:val="0"/>
              <w:jc w:val="right"/>
              <w:rPr>
                <w:color w:val="000000"/>
                <w:spacing w:val="-20"/>
              </w:rPr>
            </w:pPr>
            <w:r w:rsidRPr="00090096">
              <w:rPr>
                <w:color w:val="000000"/>
                <w:spacing w:val="-20"/>
              </w:rPr>
              <w:t>1561</w:t>
            </w:r>
          </w:p>
        </w:tc>
        <w:tc>
          <w:tcPr>
            <w:tcW w:w="876" w:type="dxa"/>
          </w:tcPr>
          <w:p w:rsidR="00D346AB" w:rsidRPr="00090096" w:rsidRDefault="00D346AB" w:rsidP="002D7C3C">
            <w:pPr>
              <w:widowControl w:val="0"/>
              <w:jc w:val="right"/>
              <w:rPr>
                <w:color w:val="000000"/>
                <w:spacing w:val="-20"/>
              </w:rPr>
            </w:pPr>
            <w:r w:rsidRPr="00090096">
              <w:rPr>
                <w:color w:val="000000"/>
                <w:spacing w:val="-20"/>
              </w:rPr>
              <w:t>3,51</w:t>
            </w:r>
          </w:p>
        </w:tc>
        <w:tc>
          <w:tcPr>
            <w:tcW w:w="1080" w:type="dxa"/>
          </w:tcPr>
          <w:p w:rsidR="00D346AB" w:rsidRPr="00090096" w:rsidRDefault="00D346AB" w:rsidP="002D7C3C">
            <w:pPr>
              <w:widowControl w:val="0"/>
              <w:jc w:val="right"/>
              <w:rPr>
                <w:color w:val="000000"/>
                <w:spacing w:val="-20"/>
              </w:rPr>
            </w:pPr>
            <w:r w:rsidRPr="00090096">
              <w:rPr>
                <w:color w:val="000000"/>
                <w:spacing w:val="-20"/>
              </w:rPr>
              <w:t>40 276</w:t>
            </w:r>
          </w:p>
        </w:tc>
        <w:tc>
          <w:tcPr>
            <w:tcW w:w="708" w:type="dxa"/>
          </w:tcPr>
          <w:p w:rsidR="00D346AB" w:rsidRPr="00090096" w:rsidRDefault="00D346AB" w:rsidP="002D7C3C">
            <w:pPr>
              <w:widowControl w:val="0"/>
              <w:jc w:val="right"/>
              <w:rPr>
                <w:color w:val="000000"/>
                <w:spacing w:val="-20"/>
              </w:rPr>
            </w:pPr>
            <w:r w:rsidRPr="00090096">
              <w:rPr>
                <w:color w:val="000000"/>
                <w:spacing w:val="-20"/>
              </w:rPr>
              <w:t>0,85</w:t>
            </w:r>
          </w:p>
        </w:tc>
        <w:tc>
          <w:tcPr>
            <w:tcW w:w="900" w:type="dxa"/>
          </w:tcPr>
          <w:p w:rsidR="00D346AB" w:rsidRPr="00090096" w:rsidRDefault="00D346AB" w:rsidP="002D7C3C">
            <w:pPr>
              <w:widowControl w:val="0"/>
              <w:jc w:val="right"/>
              <w:rPr>
                <w:color w:val="000000"/>
                <w:spacing w:val="-20"/>
              </w:rPr>
            </w:pPr>
            <w:r w:rsidRPr="00090096">
              <w:rPr>
                <w:color w:val="000000"/>
                <w:spacing w:val="-20"/>
              </w:rPr>
              <w:t>102,52</w:t>
            </w:r>
          </w:p>
        </w:tc>
      </w:tr>
      <w:tr w:rsidR="00D346AB" w:rsidRPr="00090096" w:rsidTr="002D7C3C">
        <w:tc>
          <w:tcPr>
            <w:tcW w:w="1723" w:type="dxa"/>
          </w:tcPr>
          <w:p w:rsidR="00D346AB" w:rsidRPr="00090096" w:rsidRDefault="00D346AB" w:rsidP="002D7C3C">
            <w:pPr>
              <w:widowControl w:val="0"/>
              <w:rPr>
                <w:color w:val="000000"/>
              </w:rPr>
            </w:pPr>
            <w:r w:rsidRPr="00090096">
              <w:rPr>
                <w:color w:val="000000"/>
              </w:rPr>
              <w:t xml:space="preserve"> Итого </w:t>
            </w:r>
          </w:p>
        </w:tc>
        <w:tc>
          <w:tcPr>
            <w:tcW w:w="1116" w:type="dxa"/>
          </w:tcPr>
          <w:p w:rsidR="00D346AB" w:rsidRPr="00090096" w:rsidRDefault="00D346AB" w:rsidP="002D7C3C">
            <w:pPr>
              <w:widowControl w:val="0"/>
              <w:jc w:val="right"/>
              <w:rPr>
                <w:color w:val="000000"/>
                <w:spacing w:val="-20"/>
              </w:rPr>
            </w:pPr>
            <w:r w:rsidRPr="00090096">
              <w:rPr>
                <w:color w:val="000000"/>
                <w:spacing w:val="-20"/>
              </w:rPr>
              <w:t>4 613 523</w:t>
            </w:r>
          </w:p>
        </w:tc>
        <w:tc>
          <w:tcPr>
            <w:tcW w:w="720" w:type="dxa"/>
          </w:tcPr>
          <w:p w:rsidR="00D346AB" w:rsidRPr="00090096" w:rsidRDefault="00D346AB" w:rsidP="002D7C3C">
            <w:pPr>
              <w:widowControl w:val="0"/>
              <w:jc w:val="right"/>
              <w:rPr>
                <w:color w:val="000000"/>
                <w:spacing w:val="-20"/>
              </w:rPr>
            </w:pPr>
            <w:r w:rsidRPr="00090096">
              <w:rPr>
                <w:color w:val="000000"/>
                <w:spacing w:val="-20"/>
              </w:rPr>
              <w:t>100,0</w:t>
            </w:r>
          </w:p>
        </w:tc>
        <w:tc>
          <w:tcPr>
            <w:tcW w:w="900" w:type="dxa"/>
          </w:tcPr>
          <w:p w:rsidR="00D346AB" w:rsidRPr="00090096" w:rsidRDefault="00D346AB" w:rsidP="002D7C3C">
            <w:pPr>
              <w:widowControl w:val="0"/>
              <w:jc w:val="right"/>
              <w:rPr>
                <w:color w:val="000000"/>
                <w:spacing w:val="-20"/>
              </w:rPr>
            </w:pPr>
            <w:r w:rsidRPr="00090096">
              <w:rPr>
                <w:color w:val="000000"/>
                <w:spacing w:val="-20"/>
              </w:rPr>
              <w:t>152 650</w:t>
            </w:r>
          </w:p>
        </w:tc>
        <w:tc>
          <w:tcPr>
            <w:tcW w:w="900" w:type="dxa"/>
          </w:tcPr>
          <w:p w:rsidR="00D346AB" w:rsidRPr="00090096" w:rsidRDefault="00D346AB" w:rsidP="002D7C3C">
            <w:pPr>
              <w:widowControl w:val="0"/>
              <w:jc w:val="right"/>
              <w:rPr>
                <w:color w:val="000000"/>
                <w:spacing w:val="-20"/>
              </w:rPr>
            </w:pPr>
            <w:r w:rsidRPr="00090096">
              <w:rPr>
                <w:color w:val="000000"/>
                <w:spacing w:val="-20"/>
              </w:rPr>
              <w:t>100,00</w:t>
            </w:r>
          </w:p>
        </w:tc>
        <w:tc>
          <w:tcPr>
            <w:tcW w:w="900" w:type="dxa"/>
          </w:tcPr>
          <w:p w:rsidR="00D346AB" w:rsidRPr="00090096" w:rsidRDefault="00D346AB" w:rsidP="002D7C3C">
            <w:pPr>
              <w:widowControl w:val="0"/>
              <w:jc w:val="right"/>
              <w:rPr>
                <w:color w:val="000000"/>
                <w:spacing w:val="-20"/>
              </w:rPr>
            </w:pPr>
            <w:r w:rsidRPr="00090096">
              <w:rPr>
                <w:color w:val="000000"/>
                <w:spacing w:val="-20"/>
              </w:rPr>
              <w:t>44 515</w:t>
            </w:r>
          </w:p>
        </w:tc>
        <w:tc>
          <w:tcPr>
            <w:tcW w:w="876" w:type="dxa"/>
          </w:tcPr>
          <w:p w:rsidR="00D346AB" w:rsidRPr="00090096" w:rsidRDefault="00D346AB" w:rsidP="002D7C3C">
            <w:pPr>
              <w:widowControl w:val="0"/>
              <w:jc w:val="right"/>
              <w:rPr>
                <w:color w:val="000000"/>
                <w:spacing w:val="-20"/>
              </w:rPr>
            </w:pPr>
            <w:r w:rsidRPr="00090096">
              <w:rPr>
                <w:color w:val="000000"/>
                <w:spacing w:val="-20"/>
              </w:rPr>
              <w:t>100,00</w:t>
            </w:r>
          </w:p>
        </w:tc>
        <w:tc>
          <w:tcPr>
            <w:tcW w:w="1080" w:type="dxa"/>
          </w:tcPr>
          <w:p w:rsidR="00D346AB" w:rsidRPr="00090096" w:rsidRDefault="00D346AB" w:rsidP="002D7C3C">
            <w:pPr>
              <w:widowControl w:val="0"/>
              <w:jc w:val="right"/>
              <w:rPr>
                <w:color w:val="000000"/>
                <w:spacing w:val="-20"/>
              </w:rPr>
            </w:pPr>
            <w:r w:rsidRPr="00090096">
              <w:rPr>
                <w:color w:val="000000"/>
                <w:spacing w:val="-20"/>
              </w:rPr>
              <w:t>4 721 658</w:t>
            </w:r>
          </w:p>
        </w:tc>
        <w:tc>
          <w:tcPr>
            <w:tcW w:w="708" w:type="dxa"/>
          </w:tcPr>
          <w:p w:rsidR="00D346AB" w:rsidRPr="00090096" w:rsidRDefault="00D346AB" w:rsidP="002D7C3C">
            <w:pPr>
              <w:widowControl w:val="0"/>
              <w:jc w:val="right"/>
              <w:rPr>
                <w:color w:val="000000"/>
                <w:spacing w:val="-20"/>
              </w:rPr>
            </w:pPr>
            <w:r w:rsidRPr="00090096">
              <w:rPr>
                <w:color w:val="000000"/>
                <w:spacing w:val="-20"/>
              </w:rPr>
              <w:t>100,00</w:t>
            </w:r>
          </w:p>
        </w:tc>
        <w:tc>
          <w:tcPr>
            <w:tcW w:w="900" w:type="dxa"/>
          </w:tcPr>
          <w:p w:rsidR="00D346AB" w:rsidRPr="00090096" w:rsidRDefault="00D346AB" w:rsidP="002D7C3C">
            <w:pPr>
              <w:widowControl w:val="0"/>
              <w:jc w:val="right"/>
              <w:rPr>
                <w:color w:val="000000"/>
                <w:spacing w:val="-20"/>
              </w:rPr>
            </w:pPr>
            <w:r w:rsidRPr="00090096">
              <w:rPr>
                <w:color w:val="000000"/>
                <w:spacing w:val="-20"/>
              </w:rPr>
              <w:t>102,34</w:t>
            </w:r>
          </w:p>
        </w:tc>
      </w:tr>
      <w:tr w:rsidR="00D346AB" w:rsidRPr="00090096" w:rsidTr="002D7C3C">
        <w:trPr>
          <w:trHeight w:val="439"/>
        </w:trPr>
        <w:tc>
          <w:tcPr>
            <w:tcW w:w="1723" w:type="dxa"/>
          </w:tcPr>
          <w:p w:rsidR="00D346AB" w:rsidRPr="00090096" w:rsidRDefault="00D346AB" w:rsidP="002D7C3C">
            <w:pPr>
              <w:widowControl w:val="0"/>
              <w:rPr>
                <w:color w:val="000000"/>
              </w:rPr>
            </w:pPr>
            <w:r w:rsidRPr="00090096">
              <w:rPr>
                <w:color w:val="000000"/>
              </w:rPr>
              <w:t xml:space="preserve">Активная </w:t>
            </w:r>
            <w:r w:rsidRPr="00090096">
              <w:rPr>
                <w:color w:val="000000"/>
              </w:rPr>
              <w:lastRenderedPageBreak/>
              <w:t>часть основных средств</w:t>
            </w:r>
          </w:p>
        </w:tc>
        <w:tc>
          <w:tcPr>
            <w:tcW w:w="1116" w:type="dxa"/>
          </w:tcPr>
          <w:p w:rsidR="00D346AB" w:rsidRPr="00090096" w:rsidRDefault="00D346AB" w:rsidP="002D7C3C">
            <w:pPr>
              <w:widowControl w:val="0"/>
              <w:jc w:val="right"/>
              <w:rPr>
                <w:color w:val="000000"/>
                <w:spacing w:val="-20"/>
              </w:rPr>
            </w:pPr>
            <w:r w:rsidRPr="00090096">
              <w:rPr>
                <w:color w:val="000000"/>
                <w:spacing w:val="-20"/>
              </w:rPr>
              <w:lastRenderedPageBreak/>
              <w:t>3 466 386</w:t>
            </w:r>
          </w:p>
        </w:tc>
        <w:tc>
          <w:tcPr>
            <w:tcW w:w="720" w:type="dxa"/>
          </w:tcPr>
          <w:p w:rsidR="00D346AB" w:rsidRPr="00090096" w:rsidRDefault="00D346AB" w:rsidP="002D7C3C">
            <w:pPr>
              <w:widowControl w:val="0"/>
              <w:jc w:val="right"/>
              <w:rPr>
                <w:color w:val="000000"/>
                <w:spacing w:val="-20"/>
              </w:rPr>
            </w:pPr>
            <w:r w:rsidRPr="00090096">
              <w:rPr>
                <w:color w:val="000000"/>
                <w:spacing w:val="-20"/>
              </w:rPr>
              <w:t>75,14</w:t>
            </w:r>
          </w:p>
        </w:tc>
        <w:tc>
          <w:tcPr>
            <w:tcW w:w="900" w:type="dxa"/>
          </w:tcPr>
          <w:p w:rsidR="00D346AB" w:rsidRPr="00090096" w:rsidRDefault="00D346AB" w:rsidP="002D7C3C">
            <w:pPr>
              <w:widowControl w:val="0"/>
              <w:jc w:val="right"/>
              <w:rPr>
                <w:color w:val="000000"/>
                <w:spacing w:val="-20"/>
              </w:rPr>
            </w:pPr>
            <w:r w:rsidRPr="00090096">
              <w:rPr>
                <w:color w:val="000000"/>
                <w:spacing w:val="-20"/>
              </w:rPr>
              <w:t>119 812</w:t>
            </w:r>
          </w:p>
        </w:tc>
        <w:tc>
          <w:tcPr>
            <w:tcW w:w="900" w:type="dxa"/>
          </w:tcPr>
          <w:p w:rsidR="00D346AB" w:rsidRPr="00090096" w:rsidRDefault="00D346AB" w:rsidP="002D7C3C">
            <w:pPr>
              <w:widowControl w:val="0"/>
              <w:jc w:val="right"/>
              <w:rPr>
                <w:color w:val="000000"/>
                <w:spacing w:val="-20"/>
              </w:rPr>
            </w:pPr>
            <w:r w:rsidRPr="00090096">
              <w:rPr>
                <w:color w:val="000000"/>
                <w:spacing w:val="-20"/>
              </w:rPr>
              <w:t>78,49</w:t>
            </w:r>
          </w:p>
        </w:tc>
        <w:tc>
          <w:tcPr>
            <w:tcW w:w="900" w:type="dxa"/>
          </w:tcPr>
          <w:p w:rsidR="00D346AB" w:rsidRPr="00090096" w:rsidRDefault="00D346AB" w:rsidP="002D7C3C">
            <w:pPr>
              <w:widowControl w:val="0"/>
              <w:jc w:val="right"/>
              <w:rPr>
                <w:color w:val="000000"/>
                <w:spacing w:val="-20"/>
              </w:rPr>
            </w:pPr>
            <w:r w:rsidRPr="00090096">
              <w:rPr>
                <w:color w:val="000000"/>
                <w:spacing w:val="-20"/>
              </w:rPr>
              <w:t>11 924</w:t>
            </w:r>
          </w:p>
        </w:tc>
        <w:tc>
          <w:tcPr>
            <w:tcW w:w="876" w:type="dxa"/>
          </w:tcPr>
          <w:p w:rsidR="00D346AB" w:rsidRPr="00090096" w:rsidRDefault="00D346AB" w:rsidP="002D7C3C">
            <w:pPr>
              <w:widowControl w:val="0"/>
              <w:jc w:val="right"/>
              <w:rPr>
                <w:color w:val="000000"/>
                <w:spacing w:val="-20"/>
              </w:rPr>
            </w:pPr>
            <w:r w:rsidRPr="00090096">
              <w:rPr>
                <w:color w:val="000000"/>
                <w:spacing w:val="-20"/>
              </w:rPr>
              <w:t>26,88</w:t>
            </w:r>
          </w:p>
        </w:tc>
        <w:tc>
          <w:tcPr>
            <w:tcW w:w="1080" w:type="dxa"/>
          </w:tcPr>
          <w:p w:rsidR="00D346AB" w:rsidRPr="00090096" w:rsidRDefault="00D346AB" w:rsidP="002D7C3C">
            <w:pPr>
              <w:widowControl w:val="0"/>
              <w:jc w:val="right"/>
              <w:rPr>
                <w:color w:val="000000"/>
                <w:spacing w:val="-20"/>
              </w:rPr>
            </w:pPr>
            <w:r w:rsidRPr="00090096">
              <w:rPr>
                <w:color w:val="000000"/>
                <w:spacing w:val="-20"/>
              </w:rPr>
              <w:t>3 574 234</w:t>
            </w:r>
          </w:p>
        </w:tc>
        <w:tc>
          <w:tcPr>
            <w:tcW w:w="708" w:type="dxa"/>
          </w:tcPr>
          <w:p w:rsidR="00D346AB" w:rsidRPr="00090096" w:rsidRDefault="00D346AB" w:rsidP="002D7C3C">
            <w:pPr>
              <w:widowControl w:val="0"/>
              <w:jc w:val="right"/>
              <w:rPr>
                <w:color w:val="000000"/>
                <w:spacing w:val="-20"/>
              </w:rPr>
            </w:pPr>
            <w:r w:rsidRPr="00090096">
              <w:rPr>
                <w:color w:val="000000"/>
                <w:spacing w:val="-20"/>
              </w:rPr>
              <w:t>75, 69</w:t>
            </w:r>
          </w:p>
        </w:tc>
        <w:tc>
          <w:tcPr>
            <w:tcW w:w="900" w:type="dxa"/>
          </w:tcPr>
          <w:p w:rsidR="00D346AB" w:rsidRPr="00090096" w:rsidRDefault="00D346AB" w:rsidP="002D7C3C">
            <w:pPr>
              <w:widowControl w:val="0"/>
              <w:jc w:val="right"/>
              <w:rPr>
                <w:color w:val="000000"/>
                <w:spacing w:val="-20"/>
              </w:rPr>
            </w:pPr>
            <w:r w:rsidRPr="00090096">
              <w:rPr>
                <w:color w:val="000000"/>
                <w:spacing w:val="-20"/>
              </w:rPr>
              <w:t>103,11</w:t>
            </w:r>
          </w:p>
        </w:tc>
      </w:tr>
    </w:tbl>
    <w:p w:rsidR="00D346AB" w:rsidRPr="00090096" w:rsidRDefault="00D346AB" w:rsidP="00D346AB">
      <w:pPr>
        <w:pStyle w:val="14"/>
        <w:widowControl w:val="0"/>
        <w:ind w:firstLine="0"/>
        <w:rPr>
          <w:color w:val="000000"/>
          <w:sz w:val="28"/>
          <w:szCs w:val="28"/>
        </w:rPr>
      </w:pPr>
      <w:r w:rsidRPr="00253F04">
        <w:rPr>
          <w:color w:val="000000"/>
          <w:sz w:val="28"/>
          <w:szCs w:val="28"/>
        </w:rPr>
        <w:lastRenderedPageBreak/>
        <w:t xml:space="preserve">           </w:t>
      </w:r>
      <w:r w:rsidRPr="00090096">
        <w:rPr>
          <w:color w:val="000000"/>
          <w:sz w:val="28"/>
          <w:szCs w:val="28"/>
        </w:rPr>
        <w:t>Данные анализа структуры и анализа основных средств «Гусиноозерской ГРЭС» за 201</w:t>
      </w:r>
      <w:r>
        <w:rPr>
          <w:color w:val="000000"/>
          <w:sz w:val="28"/>
          <w:szCs w:val="28"/>
        </w:rPr>
        <w:t>1</w:t>
      </w:r>
      <w:r w:rsidRPr="00090096">
        <w:rPr>
          <w:color w:val="000000"/>
          <w:sz w:val="28"/>
          <w:szCs w:val="28"/>
        </w:rPr>
        <w:t xml:space="preserve"> год показывают, что показывает, что наибольший удельный вес в структуре основных средств организации занимают машины и оборудование. Их удельный вес на начало и конец 201</w:t>
      </w:r>
      <w:r>
        <w:rPr>
          <w:color w:val="000000"/>
          <w:sz w:val="28"/>
          <w:szCs w:val="28"/>
        </w:rPr>
        <w:t>1</w:t>
      </w:r>
      <w:r w:rsidRPr="00090096">
        <w:rPr>
          <w:color w:val="000000"/>
          <w:sz w:val="28"/>
          <w:szCs w:val="28"/>
        </w:rPr>
        <w:t xml:space="preserve"> года составлял соответственно </w:t>
      </w:r>
      <w:r w:rsidRPr="00090096">
        <w:rPr>
          <w:color w:val="000000"/>
          <w:spacing w:val="-20"/>
          <w:sz w:val="28"/>
          <w:szCs w:val="28"/>
        </w:rPr>
        <w:t>58,80 и 59,40</w:t>
      </w:r>
      <w:r w:rsidRPr="00090096">
        <w:rPr>
          <w:color w:val="000000"/>
          <w:sz w:val="28"/>
          <w:szCs w:val="28"/>
        </w:rPr>
        <w:t>. Вторая по величине группа основных средств –  здания.  Их удельный вес на начало и конец 201</w:t>
      </w:r>
      <w:r>
        <w:rPr>
          <w:color w:val="000000"/>
          <w:sz w:val="28"/>
          <w:szCs w:val="28"/>
        </w:rPr>
        <w:t>1</w:t>
      </w:r>
      <w:r w:rsidRPr="00090096">
        <w:rPr>
          <w:color w:val="000000"/>
          <w:sz w:val="28"/>
          <w:szCs w:val="28"/>
        </w:rPr>
        <w:t xml:space="preserve"> года составлял соответственно </w:t>
      </w:r>
      <w:r w:rsidRPr="00090096">
        <w:rPr>
          <w:color w:val="000000"/>
          <w:spacing w:val="-20"/>
          <w:sz w:val="28"/>
          <w:szCs w:val="28"/>
        </w:rPr>
        <w:t xml:space="preserve">23,9 1 </w:t>
      </w:r>
      <w:r w:rsidRPr="00090096">
        <w:rPr>
          <w:color w:val="000000"/>
          <w:sz w:val="28"/>
          <w:szCs w:val="28"/>
        </w:rPr>
        <w:t xml:space="preserve">и </w:t>
      </w:r>
      <w:r w:rsidRPr="00090096">
        <w:rPr>
          <w:color w:val="000000"/>
          <w:spacing w:val="-20"/>
          <w:sz w:val="28"/>
          <w:szCs w:val="28"/>
        </w:rPr>
        <w:t>23,41</w:t>
      </w:r>
      <w:r w:rsidRPr="00090096">
        <w:rPr>
          <w:color w:val="000000"/>
          <w:sz w:val="28"/>
          <w:szCs w:val="28"/>
        </w:rPr>
        <w:t>. Такая же ситуация в 201</w:t>
      </w:r>
      <w:r>
        <w:rPr>
          <w:color w:val="000000"/>
          <w:sz w:val="28"/>
          <w:szCs w:val="28"/>
        </w:rPr>
        <w:t>2</w:t>
      </w:r>
      <w:r w:rsidRPr="00090096">
        <w:rPr>
          <w:color w:val="000000"/>
          <w:sz w:val="28"/>
          <w:szCs w:val="28"/>
        </w:rPr>
        <w:t xml:space="preserve"> году.</w:t>
      </w:r>
    </w:p>
    <w:p w:rsidR="00D346AB" w:rsidRPr="00090096" w:rsidRDefault="00D346AB" w:rsidP="00D346AB">
      <w:pPr>
        <w:pStyle w:val="14"/>
        <w:widowControl w:val="0"/>
        <w:rPr>
          <w:color w:val="000000"/>
          <w:sz w:val="28"/>
          <w:szCs w:val="28"/>
        </w:rPr>
      </w:pPr>
      <w:r w:rsidRPr="00090096">
        <w:rPr>
          <w:color w:val="000000"/>
          <w:sz w:val="28"/>
          <w:szCs w:val="28"/>
        </w:rPr>
        <w:t>Общая   сумма   основных   средств   в  201</w:t>
      </w:r>
      <w:r>
        <w:rPr>
          <w:color w:val="000000"/>
          <w:sz w:val="28"/>
          <w:szCs w:val="28"/>
        </w:rPr>
        <w:t>1</w:t>
      </w:r>
      <w:r w:rsidRPr="00090096">
        <w:rPr>
          <w:color w:val="000000"/>
          <w:sz w:val="28"/>
          <w:szCs w:val="28"/>
        </w:rPr>
        <w:t xml:space="preserve">  году   увеличилась на</w:t>
      </w:r>
    </w:p>
    <w:p w:rsidR="00D346AB" w:rsidRPr="00090096" w:rsidRDefault="00D346AB" w:rsidP="00D346AB">
      <w:pPr>
        <w:pStyle w:val="14"/>
        <w:widowControl w:val="0"/>
        <w:ind w:firstLine="0"/>
        <w:rPr>
          <w:color w:val="000000"/>
          <w:sz w:val="28"/>
          <w:szCs w:val="28"/>
        </w:rPr>
      </w:pPr>
      <w:r w:rsidRPr="00090096">
        <w:rPr>
          <w:color w:val="000000"/>
          <w:sz w:val="28"/>
          <w:szCs w:val="28"/>
        </w:rPr>
        <w:t xml:space="preserve">108135тыс.руб. Третья группа по величине «сооружения и передаточные устройства», ее удельный вес составляет </w:t>
      </w:r>
      <w:r w:rsidRPr="00090096">
        <w:rPr>
          <w:color w:val="000000"/>
          <w:spacing w:val="-20"/>
          <w:sz w:val="28"/>
          <w:szCs w:val="28"/>
        </w:rPr>
        <w:t xml:space="preserve">16,09 </w:t>
      </w:r>
      <w:r w:rsidRPr="00090096">
        <w:rPr>
          <w:color w:val="000000"/>
          <w:sz w:val="28"/>
          <w:szCs w:val="28"/>
        </w:rPr>
        <w:t xml:space="preserve">и </w:t>
      </w:r>
      <w:r w:rsidRPr="00090096">
        <w:rPr>
          <w:color w:val="000000"/>
          <w:spacing w:val="-20"/>
          <w:sz w:val="28"/>
          <w:szCs w:val="28"/>
        </w:rPr>
        <w:t xml:space="preserve">16,06 </w:t>
      </w:r>
      <w:r w:rsidRPr="00090096">
        <w:rPr>
          <w:color w:val="000000"/>
          <w:sz w:val="28"/>
          <w:szCs w:val="28"/>
        </w:rPr>
        <w:t>на начало и конец года соответственно.  Незначительную долю составляют транспортные средства, производственный и хозяйственный инвентарь, другие виды основных средств.</w:t>
      </w:r>
    </w:p>
    <w:p w:rsidR="00D346AB" w:rsidRPr="00090096" w:rsidRDefault="00D346AB" w:rsidP="00D346AB">
      <w:pPr>
        <w:widowControl w:val="0"/>
        <w:spacing w:line="360" w:lineRule="auto"/>
        <w:ind w:firstLine="567"/>
        <w:jc w:val="both"/>
        <w:rPr>
          <w:color w:val="000000"/>
          <w:sz w:val="28"/>
          <w:szCs w:val="28"/>
        </w:rPr>
      </w:pPr>
      <w:r w:rsidRPr="00090096">
        <w:rPr>
          <w:color w:val="000000"/>
          <w:sz w:val="28"/>
          <w:szCs w:val="28"/>
        </w:rPr>
        <w:t>Таблица 2.</w:t>
      </w:r>
      <w:r>
        <w:rPr>
          <w:color w:val="000000"/>
          <w:sz w:val="28"/>
          <w:szCs w:val="28"/>
        </w:rPr>
        <w:t>6</w:t>
      </w:r>
    </w:p>
    <w:p w:rsidR="00D346AB" w:rsidRPr="00F3442A" w:rsidRDefault="00D346AB" w:rsidP="00D346AB">
      <w:pPr>
        <w:widowControl w:val="0"/>
        <w:ind w:firstLine="709"/>
        <w:jc w:val="center"/>
        <w:rPr>
          <w:color w:val="000000"/>
          <w:sz w:val="28"/>
          <w:szCs w:val="28"/>
        </w:rPr>
      </w:pPr>
      <w:r w:rsidRPr="00090096">
        <w:rPr>
          <w:color w:val="000000"/>
          <w:sz w:val="28"/>
          <w:szCs w:val="28"/>
        </w:rPr>
        <w:t>Анализ состава, структуры и движения производственных и непроизводственных основных средств Филиала ОАО «ОГК-3» «Гусиноозерская ГРЭС» за 201</w:t>
      </w:r>
      <w:r>
        <w:rPr>
          <w:color w:val="000000"/>
          <w:sz w:val="28"/>
          <w:szCs w:val="28"/>
        </w:rPr>
        <w:t>2</w:t>
      </w:r>
      <w:r w:rsidRPr="00090096">
        <w:rPr>
          <w:color w:val="000000"/>
          <w:sz w:val="28"/>
          <w:szCs w:val="28"/>
        </w:rPr>
        <w:t xml:space="preserve"> год, тыс.руб.</w:t>
      </w:r>
    </w:p>
    <w:p w:rsidR="00D346AB" w:rsidRPr="00F3442A" w:rsidRDefault="00D346AB" w:rsidP="00D346AB">
      <w:pPr>
        <w:widowControl w:val="0"/>
        <w:ind w:firstLine="709"/>
        <w:jc w:val="center"/>
        <w:rPr>
          <w:color w:val="000000"/>
          <w:sz w:val="28"/>
          <w:szCs w:val="28"/>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9"/>
        <w:gridCol w:w="1057"/>
        <w:gridCol w:w="743"/>
        <w:gridCol w:w="985"/>
        <w:gridCol w:w="720"/>
        <w:gridCol w:w="900"/>
        <w:gridCol w:w="720"/>
        <w:gridCol w:w="1080"/>
        <w:gridCol w:w="720"/>
        <w:gridCol w:w="900"/>
      </w:tblGrid>
      <w:tr w:rsidR="00D346AB" w:rsidRPr="00090096" w:rsidTr="002D7C3C">
        <w:tc>
          <w:tcPr>
            <w:tcW w:w="1819" w:type="dxa"/>
            <w:vMerge w:val="restart"/>
          </w:tcPr>
          <w:p w:rsidR="00D346AB" w:rsidRPr="00090096" w:rsidRDefault="00D346AB" w:rsidP="002D7C3C">
            <w:pPr>
              <w:widowControl w:val="0"/>
              <w:rPr>
                <w:color w:val="000000"/>
              </w:rPr>
            </w:pPr>
            <w:r w:rsidRPr="00090096">
              <w:rPr>
                <w:color w:val="000000"/>
              </w:rPr>
              <w:t>Наименование показателя</w:t>
            </w:r>
          </w:p>
        </w:tc>
        <w:tc>
          <w:tcPr>
            <w:tcW w:w="6925" w:type="dxa"/>
            <w:gridSpan w:val="8"/>
          </w:tcPr>
          <w:p w:rsidR="00D346AB" w:rsidRPr="00090096" w:rsidRDefault="00D346AB" w:rsidP="002D7C3C">
            <w:pPr>
              <w:widowControl w:val="0"/>
              <w:jc w:val="center"/>
              <w:rPr>
                <w:color w:val="000000"/>
              </w:rPr>
            </w:pPr>
            <w:r w:rsidRPr="00090096">
              <w:rPr>
                <w:color w:val="000000"/>
              </w:rPr>
              <w:t>Движение основных средств</w:t>
            </w:r>
          </w:p>
        </w:tc>
        <w:tc>
          <w:tcPr>
            <w:tcW w:w="900" w:type="dxa"/>
            <w:vMerge w:val="restart"/>
          </w:tcPr>
          <w:p w:rsidR="00D346AB" w:rsidRPr="00090096" w:rsidRDefault="00D346AB" w:rsidP="002D7C3C">
            <w:pPr>
              <w:widowControl w:val="0"/>
              <w:jc w:val="center"/>
              <w:rPr>
                <w:color w:val="000000"/>
              </w:rPr>
            </w:pPr>
            <w:r w:rsidRPr="00090096">
              <w:rPr>
                <w:color w:val="000000"/>
              </w:rPr>
              <w:t>Темпы роста остатков, %</w:t>
            </w:r>
          </w:p>
        </w:tc>
      </w:tr>
      <w:tr w:rsidR="00D346AB" w:rsidRPr="00090096" w:rsidTr="002D7C3C">
        <w:tc>
          <w:tcPr>
            <w:tcW w:w="1819" w:type="dxa"/>
            <w:vMerge/>
          </w:tcPr>
          <w:p w:rsidR="00D346AB" w:rsidRPr="00090096" w:rsidRDefault="00D346AB" w:rsidP="002D7C3C">
            <w:pPr>
              <w:widowControl w:val="0"/>
              <w:rPr>
                <w:color w:val="000000"/>
              </w:rPr>
            </w:pPr>
          </w:p>
        </w:tc>
        <w:tc>
          <w:tcPr>
            <w:tcW w:w="1800" w:type="dxa"/>
            <w:gridSpan w:val="2"/>
          </w:tcPr>
          <w:p w:rsidR="00D346AB" w:rsidRPr="00090096" w:rsidRDefault="00D346AB" w:rsidP="002D7C3C">
            <w:pPr>
              <w:widowControl w:val="0"/>
              <w:jc w:val="center"/>
              <w:rPr>
                <w:color w:val="000000"/>
              </w:rPr>
            </w:pPr>
            <w:r w:rsidRPr="00090096">
              <w:rPr>
                <w:color w:val="000000"/>
              </w:rPr>
              <w:t>На начало периода</w:t>
            </w:r>
          </w:p>
        </w:tc>
        <w:tc>
          <w:tcPr>
            <w:tcW w:w="1705" w:type="dxa"/>
            <w:gridSpan w:val="2"/>
          </w:tcPr>
          <w:p w:rsidR="00D346AB" w:rsidRPr="00090096" w:rsidRDefault="00D346AB" w:rsidP="002D7C3C">
            <w:pPr>
              <w:widowControl w:val="0"/>
              <w:jc w:val="center"/>
              <w:rPr>
                <w:color w:val="000000"/>
              </w:rPr>
            </w:pPr>
            <w:r w:rsidRPr="00090096">
              <w:rPr>
                <w:color w:val="000000"/>
              </w:rPr>
              <w:t xml:space="preserve">Поступило </w:t>
            </w:r>
          </w:p>
        </w:tc>
        <w:tc>
          <w:tcPr>
            <w:tcW w:w="1620" w:type="dxa"/>
            <w:gridSpan w:val="2"/>
          </w:tcPr>
          <w:p w:rsidR="00D346AB" w:rsidRPr="00090096" w:rsidRDefault="00D346AB" w:rsidP="002D7C3C">
            <w:pPr>
              <w:widowControl w:val="0"/>
              <w:jc w:val="center"/>
              <w:rPr>
                <w:color w:val="000000"/>
              </w:rPr>
            </w:pPr>
            <w:r w:rsidRPr="00090096">
              <w:rPr>
                <w:color w:val="000000"/>
              </w:rPr>
              <w:t xml:space="preserve">Выбыло </w:t>
            </w:r>
          </w:p>
        </w:tc>
        <w:tc>
          <w:tcPr>
            <w:tcW w:w="1800" w:type="dxa"/>
            <w:gridSpan w:val="2"/>
          </w:tcPr>
          <w:p w:rsidR="00D346AB" w:rsidRPr="00090096" w:rsidRDefault="00D346AB" w:rsidP="002D7C3C">
            <w:pPr>
              <w:widowControl w:val="0"/>
              <w:jc w:val="center"/>
              <w:rPr>
                <w:color w:val="000000"/>
              </w:rPr>
            </w:pPr>
            <w:r w:rsidRPr="00090096">
              <w:rPr>
                <w:color w:val="000000"/>
              </w:rPr>
              <w:t>На конец периода</w:t>
            </w:r>
          </w:p>
        </w:tc>
        <w:tc>
          <w:tcPr>
            <w:tcW w:w="900" w:type="dxa"/>
            <w:vMerge/>
          </w:tcPr>
          <w:p w:rsidR="00D346AB" w:rsidRPr="00090096" w:rsidRDefault="00D346AB" w:rsidP="002D7C3C">
            <w:pPr>
              <w:widowControl w:val="0"/>
              <w:rPr>
                <w:color w:val="000000"/>
              </w:rPr>
            </w:pPr>
          </w:p>
        </w:tc>
      </w:tr>
      <w:tr w:rsidR="00D346AB" w:rsidRPr="00090096" w:rsidTr="002D7C3C">
        <w:tc>
          <w:tcPr>
            <w:tcW w:w="1819" w:type="dxa"/>
            <w:vMerge/>
          </w:tcPr>
          <w:p w:rsidR="00D346AB" w:rsidRPr="00090096" w:rsidRDefault="00D346AB" w:rsidP="002D7C3C">
            <w:pPr>
              <w:widowControl w:val="0"/>
              <w:rPr>
                <w:color w:val="000000"/>
              </w:rPr>
            </w:pPr>
          </w:p>
        </w:tc>
        <w:tc>
          <w:tcPr>
            <w:tcW w:w="1057"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743" w:type="dxa"/>
          </w:tcPr>
          <w:p w:rsidR="00D346AB" w:rsidRPr="00090096" w:rsidRDefault="00D346AB" w:rsidP="002D7C3C">
            <w:pPr>
              <w:widowControl w:val="0"/>
              <w:jc w:val="center"/>
              <w:rPr>
                <w:color w:val="000000"/>
              </w:rPr>
            </w:pPr>
            <w:r w:rsidRPr="00090096">
              <w:rPr>
                <w:color w:val="000000"/>
              </w:rPr>
              <w:t>уд. вес, %</w:t>
            </w:r>
          </w:p>
        </w:tc>
        <w:tc>
          <w:tcPr>
            <w:tcW w:w="985"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720" w:type="dxa"/>
          </w:tcPr>
          <w:p w:rsidR="00D346AB" w:rsidRPr="00090096" w:rsidRDefault="00D346AB" w:rsidP="002D7C3C">
            <w:pPr>
              <w:widowControl w:val="0"/>
              <w:jc w:val="center"/>
              <w:rPr>
                <w:color w:val="000000"/>
              </w:rPr>
            </w:pPr>
            <w:r w:rsidRPr="00090096">
              <w:rPr>
                <w:color w:val="000000"/>
              </w:rPr>
              <w:t>уд. вес, %</w:t>
            </w:r>
          </w:p>
        </w:tc>
        <w:tc>
          <w:tcPr>
            <w:tcW w:w="900"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720" w:type="dxa"/>
          </w:tcPr>
          <w:p w:rsidR="00D346AB" w:rsidRPr="00090096" w:rsidRDefault="00D346AB" w:rsidP="002D7C3C">
            <w:pPr>
              <w:widowControl w:val="0"/>
              <w:jc w:val="center"/>
              <w:rPr>
                <w:color w:val="000000"/>
              </w:rPr>
            </w:pPr>
            <w:r w:rsidRPr="00090096">
              <w:rPr>
                <w:color w:val="000000"/>
              </w:rPr>
              <w:t>уд. вес, %</w:t>
            </w:r>
          </w:p>
        </w:tc>
        <w:tc>
          <w:tcPr>
            <w:tcW w:w="1080" w:type="dxa"/>
          </w:tcPr>
          <w:p w:rsidR="00D346AB" w:rsidRPr="00090096" w:rsidRDefault="00D346AB" w:rsidP="002D7C3C">
            <w:pPr>
              <w:widowControl w:val="0"/>
              <w:jc w:val="center"/>
              <w:rPr>
                <w:color w:val="000000"/>
              </w:rPr>
            </w:pPr>
            <w:r w:rsidRPr="00090096">
              <w:rPr>
                <w:color w:val="000000"/>
              </w:rPr>
              <w:t>тыс.</w:t>
            </w:r>
          </w:p>
          <w:p w:rsidR="00D346AB" w:rsidRPr="00090096" w:rsidRDefault="00D346AB" w:rsidP="002D7C3C">
            <w:pPr>
              <w:widowControl w:val="0"/>
              <w:jc w:val="center"/>
              <w:rPr>
                <w:color w:val="000000"/>
              </w:rPr>
            </w:pPr>
            <w:r w:rsidRPr="00090096">
              <w:rPr>
                <w:color w:val="000000"/>
              </w:rPr>
              <w:t>руб.</w:t>
            </w:r>
          </w:p>
        </w:tc>
        <w:tc>
          <w:tcPr>
            <w:tcW w:w="720" w:type="dxa"/>
          </w:tcPr>
          <w:p w:rsidR="00D346AB" w:rsidRPr="00090096" w:rsidRDefault="00D346AB" w:rsidP="002D7C3C">
            <w:pPr>
              <w:widowControl w:val="0"/>
              <w:jc w:val="center"/>
              <w:rPr>
                <w:color w:val="000000"/>
              </w:rPr>
            </w:pPr>
            <w:r w:rsidRPr="00090096">
              <w:rPr>
                <w:color w:val="000000"/>
              </w:rPr>
              <w:t>уд. вес, %</w:t>
            </w:r>
          </w:p>
        </w:tc>
        <w:tc>
          <w:tcPr>
            <w:tcW w:w="900" w:type="dxa"/>
            <w:vMerge/>
          </w:tcPr>
          <w:p w:rsidR="00D346AB" w:rsidRPr="00090096" w:rsidRDefault="00D346AB" w:rsidP="002D7C3C">
            <w:pPr>
              <w:widowControl w:val="0"/>
              <w:rPr>
                <w:color w:val="000000"/>
              </w:rPr>
            </w:pPr>
          </w:p>
        </w:tc>
      </w:tr>
      <w:tr w:rsidR="00D346AB" w:rsidRPr="00090096" w:rsidTr="002D7C3C">
        <w:tc>
          <w:tcPr>
            <w:tcW w:w="1819" w:type="dxa"/>
          </w:tcPr>
          <w:p w:rsidR="00D346AB" w:rsidRPr="00090096" w:rsidRDefault="00D346AB" w:rsidP="002D7C3C">
            <w:pPr>
              <w:widowControl w:val="0"/>
              <w:rPr>
                <w:color w:val="000000"/>
              </w:rPr>
            </w:pPr>
            <w:r w:rsidRPr="00090096">
              <w:rPr>
                <w:color w:val="000000"/>
              </w:rPr>
              <w:t xml:space="preserve">Здания </w:t>
            </w:r>
          </w:p>
        </w:tc>
        <w:tc>
          <w:tcPr>
            <w:tcW w:w="1057" w:type="dxa"/>
          </w:tcPr>
          <w:p w:rsidR="00D346AB" w:rsidRPr="00090096" w:rsidRDefault="00D346AB" w:rsidP="002D7C3C">
            <w:pPr>
              <w:widowControl w:val="0"/>
              <w:jc w:val="right"/>
              <w:rPr>
                <w:color w:val="000000"/>
                <w:spacing w:val="-20"/>
              </w:rPr>
            </w:pPr>
            <w:r w:rsidRPr="00090096">
              <w:rPr>
                <w:color w:val="000000"/>
                <w:spacing w:val="-20"/>
              </w:rPr>
              <w:t>1 105 211</w:t>
            </w:r>
          </w:p>
        </w:tc>
        <w:tc>
          <w:tcPr>
            <w:tcW w:w="743" w:type="dxa"/>
          </w:tcPr>
          <w:p w:rsidR="00D346AB" w:rsidRPr="00090096" w:rsidRDefault="00D346AB" w:rsidP="002D7C3C">
            <w:pPr>
              <w:widowControl w:val="0"/>
              <w:jc w:val="right"/>
              <w:rPr>
                <w:color w:val="000000"/>
                <w:spacing w:val="-20"/>
              </w:rPr>
            </w:pPr>
            <w:r w:rsidRPr="00090096">
              <w:rPr>
                <w:color w:val="000000"/>
                <w:spacing w:val="-20"/>
              </w:rPr>
              <w:t>23,41</w:t>
            </w:r>
          </w:p>
        </w:tc>
        <w:tc>
          <w:tcPr>
            <w:tcW w:w="985" w:type="dxa"/>
          </w:tcPr>
          <w:p w:rsidR="00D346AB" w:rsidRPr="00090096" w:rsidRDefault="00D346AB" w:rsidP="002D7C3C">
            <w:pPr>
              <w:widowControl w:val="0"/>
              <w:jc w:val="right"/>
              <w:rPr>
                <w:color w:val="000000"/>
                <w:spacing w:val="-20"/>
              </w:rPr>
            </w:pPr>
            <w:r w:rsidRPr="00090096">
              <w:rPr>
                <w:color w:val="000000"/>
                <w:spacing w:val="-20"/>
              </w:rPr>
              <w:t>20 756</w:t>
            </w:r>
          </w:p>
        </w:tc>
        <w:tc>
          <w:tcPr>
            <w:tcW w:w="720" w:type="dxa"/>
          </w:tcPr>
          <w:p w:rsidR="00D346AB" w:rsidRPr="00090096" w:rsidRDefault="00D346AB" w:rsidP="002D7C3C">
            <w:pPr>
              <w:widowControl w:val="0"/>
              <w:jc w:val="right"/>
              <w:rPr>
                <w:color w:val="000000"/>
                <w:spacing w:val="-20"/>
              </w:rPr>
            </w:pPr>
            <w:r w:rsidRPr="00090096">
              <w:rPr>
                <w:color w:val="000000"/>
                <w:spacing w:val="-20"/>
              </w:rPr>
              <w:t>13,40</w:t>
            </w:r>
          </w:p>
        </w:tc>
        <w:tc>
          <w:tcPr>
            <w:tcW w:w="900" w:type="dxa"/>
          </w:tcPr>
          <w:p w:rsidR="00D346AB" w:rsidRPr="00090096" w:rsidRDefault="00D346AB" w:rsidP="002D7C3C">
            <w:pPr>
              <w:widowControl w:val="0"/>
              <w:jc w:val="right"/>
              <w:rPr>
                <w:color w:val="000000"/>
                <w:spacing w:val="-20"/>
              </w:rPr>
            </w:pPr>
            <w:r w:rsidRPr="00090096">
              <w:rPr>
                <w:color w:val="000000"/>
                <w:spacing w:val="-20"/>
              </w:rPr>
              <w:t>33 159</w:t>
            </w:r>
          </w:p>
        </w:tc>
        <w:tc>
          <w:tcPr>
            <w:tcW w:w="720" w:type="dxa"/>
          </w:tcPr>
          <w:p w:rsidR="00D346AB" w:rsidRPr="00090096" w:rsidRDefault="00D346AB" w:rsidP="002D7C3C">
            <w:pPr>
              <w:widowControl w:val="0"/>
              <w:jc w:val="right"/>
              <w:rPr>
                <w:color w:val="000000"/>
                <w:spacing w:val="-20"/>
              </w:rPr>
            </w:pPr>
            <w:r w:rsidRPr="00090096">
              <w:rPr>
                <w:color w:val="000000"/>
                <w:spacing w:val="-20"/>
              </w:rPr>
              <w:t>66,09</w:t>
            </w:r>
          </w:p>
        </w:tc>
        <w:tc>
          <w:tcPr>
            <w:tcW w:w="1080" w:type="dxa"/>
          </w:tcPr>
          <w:p w:rsidR="00D346AB" w:rsidRPr="00090096" w:rsidRDefault="00D346AB" w:rsidP="002D7C3C">
            <w:pPr>
              <w:widowControl w:val="0"/>
              <w:jc w:val="right"/>
              <w:rPr>
                <w:color w:val="000000"/>
                <w:spacing w:val="-20"/>
              </w:rPr>
            </w:pPr>
            <w:r w:rsidRPr="00090096">
              <w:rPr>
                <w:color w:val="000000"/>
                <w:spacing w:val="-20"/>
              </w:rPr>
              <w:t>1 092 808</w:t>
            </w:r>
          </w:p>
        </w:tc>
        <w:tc>
          <w:tcPr>
            <w:tcW w:w="720" w:type="dxa"/>
          </w:tcPr>
          <w:p w:rsidR="00D346AB" w:rsidRPr="00090096" w:rsidRDefault="00D346AB" w:rsidP="002D7C3C">
            <w:pPr>
              <w:widowControl w:val="0"/>
              <w:jc w:val="right"/>
              <w:rPr>
                <w:color w:val="000000"/>
                <w:spacing w:val="-20"/>
              </w:rPr>
            </w:pPr>
            <w:r w:rsidRPr="00090096">
              <w:rPr>
                <w:color w:val="000000"/>
                <w:spacing w:val="-20"/>
              </w:rPr>
              <w:t>22,64</w:t>
            </w:r>
          </w:p>
        </w:tc>
        <w:tc>
          <w:tcPr>
            <w:tcW w:w="900" w:type="dxa"/>
          </w:tcPr>
          <w:p w:rsidR="00D346AB" w:rsidRPr="00090096" w:rsidRDefault="00D346AB" w:rsidP="002D7C3C">
            <w:pPr>
              <w:widowControl w:val="0"/>
              <w:jc w:val="right"/>
              <w:rPr>
                <w:color w:val="000000"/>
                <w:spacing w:val="-20"/>
              </w:rPr>
            </w:pPr>
            <w:r w:rsidRPr="00090096">
              <w:rPr>
                <w:color w:val="000000"/>
                <w:spacing w:val="-20"/>
              </w:rPr>
              <w:t>98,88</w:t>
            </w:r>
          </w:p>
        </w:tc>
      </w:tr>
      <w:tr w:rsidR="00D346AB" w:rsidRPr="00090096" w:rsidTr="002D7C3C">
        <w:tc>
          <w:tcPr>
            <w:tcW w:w="1819" w:type="dxa"/>
          </w:tcPr>
          <w:p w:rsidR="00D346AB" w:rsidRPr="00090096" w:rsidRDefault="00D346AB" w:rsidP="002D7C3C">
            <w:pPr>
              <w:widowControl w:val="0"/>
              <w:rPr>
                <w:color w:val="000000"/>
              </w:rPr>
            </w:pPr>
            <w:r w:rsidRPr="00090096">
              <w:rPr>
                <w:color w:val="000000"/>
              </w:rPr>
              <w:t>Сооружения и передаточные устройства</w:t>
            </w:r>
          </w:p>
        </w:tc>
        <w:tc>
          <w:tcPr>
            <w:tcW w:w="1057" w:type="dxa"/>
          </w:tcPr>
          <w:p w:rsidR="00D346AB" w:rsidRPr="00090096" w:rsidRDefault="00D346AB" w:rsidP="002D7C3C">
            <w:pPr>
              <w:widowControl w:val="0"/>
              <w:jc w:val="right"/>
              <w:rPr>
                <w:color w:val="000000"/>
                <w:spacing w:val="-20"/>
              </w:rPr>
            </w:pPr>
            <w:r w:rsidRPr="00090096">
              <w:rPr>
                <w:color w:val="000000"/>
                <w:spacing w:val="-20"/>
              </w:rPr>
              <w:t>758 136</w:t>
            </w:r>
          </w:p>
        </w:tc>
        <w:tc>
          <w:tcPr>
            <w:tcW w:w="743" w:type="dxa"/>
          </w:tcPr>
          <w:p w:rsidR="00D346AB" w:rsidRPr="00090096" w:rsidRDefault="00D346AB" w:rsidP="002D7C3C">
            <w:pPr>
              <w:widowControl w:val="0"/>
              <w:jc w:val="right"/>
              <w:rPr>
                <w:color w:val="000000"/>
                <w:spacing w:val="-20"/>
              </w:rPr>
            </w:pPr>
            <w:r w:rsidRPr="00090096">
              <w:rPr>
                <w:color w:val="000000"/>
                <w:spacing w:val="-20"/>
              </w:rPr>
              <w:t>16,06</w:t>
            </w:r>
          </w:p>
        </w:tc>
        <w:tc>
          <w:tcPr>
            <w:tcW w:w="985" w:type="dxa"/>
          </w:tcPr>
          <w:p w:rsidR="00D346AB" w:rsidRPr="00090096" w:rsidRDefault="00D346AB" w:rsidP="002D7C3C">
            <w:pPr>
              <w:widowControl w:val="0"/>
              <w:jc w:val="right"/>
              <w:rPr>
                <w:color w:val="000000"/>
                <w:spacing w:val="-20"/>
              </w:rPr>
            </w:pPr>
            <w:r w:rsidRPr="00090096">
              <w:rPr>
                <w:color w:val="000000"/>
                <w:spacing w:val="-20"/>
              </w:rPr>
              <w:t>33 228</w:t>
            </w:r>
          </w:p>
        </w:tc>
        <w:tc>
          <w:tcPr>
            <w:tcW w:w="720" w:type="dxa"/>
          </w:tcPr>
          <w:p w:rsidR="00D346AB" w:rsidRPr="00090096" w:rsidRDefault="00D346AB" w:rsidP="002D7C3C">
            <w:pPr>
              <w:widowControl w:val="0"/>
              <w:jc w:val="right"/>
              <w:rPr>
                <w:color w:val="000000"/>
                <w:spacing w:val="-20"/>
              </w:rPr>
            </w:pPr>
            <w:r w:rsidRPr="00090096">
              <w:rPr>
                <w:color w:val="000000"/>
                <w:spacing w:val="-20"/>
              </w:rPr>
              <w:t>21,45</w:t>
            </w:r>
          </w:p>
        </w:tc>
        <w:tc>
          <w:tcPr>
            <w:tcW w:w="900" w:type="dxa"/>
          </w:tcPr>
          <w:p w:rsidR="00D346AB" w:rsidRPr="00090096" w:rsidRDefault="00D346AB" w:rsidP="002D7C3C">
            <w:pPr>
              <w:widowControl w:val="0"/>
              <w:jc w:val="right"/>
              <w:rPr>
                <w:color w:val="000000"/>
                <w:spacing w:val="-20"/>
              </w:rPr>
            </w:pPr>
            <w:r w:rsidRPr="00090096">
              <w:rPr>
                <w:color w:val="000000"/>
                <w:spacing w:val="-20"/>
              </w:rPr>
              <w:t>10 573</w:t>
            </w:r>
          </w:p>
        </w:tc>
        <w:tc>
          <w:tcPr>
            <w:tcW w:w="720" w:type="dxa"/>
          </w:tcPr>
          <w:p w:rsidR="00D346AB" w:rsidRPr="00090096" w:rsidRDefault="00D346AB" w:rsidP="002D7C3C">
            <w:pPr>
              <w:widowControl w:val="0"/>
              <w:jc w:val="right"/>
              <w:rPr>
                <w:color w:val="000000"/>
                <w:spacing w:val="-20"/>
              </w:rPr>
            </w:pPr>
            <w:r w:rsidRPr="00090096">
              <w:rPr>
                <w:color w:val="000000"/>
                <w:spacing w:val="-20"/>
              </w:rPr>
              <w:t>21,07</w:t>
            </w:r>
          </w:p>
        </w:tc>
        <w:tc>
          <w:tcPr>
            <w:tcW w:w="1080" w:type="dxa"/>
          </w:tcPr>
          <w:p w:rsidR="00D346AB" w:rsidRPr="00090096" w:rsidRDefault="00D346AB" w:rsidP="002D7C3C">
            <w:pPr>
              <w:widowControl w:val="0"/>
              <w:jc w:val="right"/>
              <w:rPr>
                <w:color w:val="000000"/>
                <w:spacing w:val="-20"/>
              </w:rPr>
            </w:pPr>
            <w:r w:rsidRPr="00090096">
              <w:rPr>
                <w:color w:val="000000"/>
                <w:spacing w:val="-20"/>
              </w:rPr>
              <w:t>780 791</w:t>
            </w:r>
          </w:p>
        </w:tc>
        <w:tc>
          <w:tcPr>
            <w:tcW w:w="720" w:type="dxa"/>
          </w:tcPr>
          <w:p w:rsidR="00D346AB" w:rsidRPr="00090096" w:rsidRDefault="00D346AB" w:rsidP="002D7C3C">
            <w:pPr>
              <w:widowControl w:val="0"/>
              <w:jc w:val="right"/>
              <w:rPr>
                <w:color w:val="000000"/>
                <w:spacing w:val="-20"/>
              </w:rPr>
            </w:pPr>
            <w:r w:rsidRPr="00090096">
              <w:rPr>
                <w:color w:val="000000"/>
                <w:spacing w:val="-20"/>
              </w:rPr>
              <w:t>16,18</w:t>
            </w:r>
          </w:p>
        </w:tc>
        <w:tc>
          <w:tcPr>
            <w:tcW w:w="900" w:type="dxa"/>
          </w:tcPr>
          <w:p w:rsidR="00D346AB" w:rsidRPr="00090096" w:rsidRDefault="00D346AB" w:rsidP="002D7C3C">
            <w:pPr>
              <w:widowControl w:val="0"/>
              <w:jc w:val="right"/>
              <w:rPr>
                <w:color w:val="000000"/>
                <w:spacing w:val="-20"/>
              </w:rPr>
            </w:pPr>
            <w:r w:rsidRPr="00090096">
              <w:rPr>
                <w:color w:val="000000"/>
                <w:spacing w:val="-20"/>
              </w:rPr>
              <w:t>102,99</w:t>
            </w:r>
          </w:p>
        </w:tc>
      </w:tr>
      <w:tr w:rsidR="00D346AB" w:rsidRPr="00090096" w:rsidTr="002D7C3C">
        <w:tc>
          <w:tcPr>
            <w:tcW w:w="1819" w:type="dxa"/>
          </w:tcPr>
          <w:p w:rsidR="00D346AB" w:rsidRPr="00090096" w:rsidRDefault="00D346AB" w:rsidP="002D7C3C">
            <w:pPr>
              <w:widowControl w:val="0"/>
              <w:rPr>
                <w:color w:val="000000"/>
              </w:rPr>
            </w:pPr>
            <w:r w:rsidRPr="00090096">
              <w:rPr>
                <w:color w:val="000000"/>
              </w:rPr>
              <w:t>Машины и оборудование</w:t>
            </w:r>
          </w:p>
        </w:tc>
        <w:tc>
          <w:tcPr>
            <w:tcW w:w="1057" w:type="dxa"/>
          </w:tcPr>
          <w:p w:rsidR="00D346AB" w:rsidRPr="00090096" w:rsidRDefault="00D346AB" w:rsidP="002D7C3C">
            <w:pPr>
              <w:widowControl w:val="0"/>
              <w:jc w:val="right"/>
              <w:rPr>
                <w:color w:val="000000"/>
                <w:spacing w:val="-20"/>
              </w:rPr>
            </w:pPr>
            <w:r w:rsidRPr="00090096">
              <w:rPr>
                <w:color w:val="000000"/>
                <w:spacing w:val="-20"/>
              </w:rPr>
              <w:t>2 804 766</w:t>
            </w:r>
          </w:p>
        </w:tc>
        <w:tc>
          <w:tcPr>
            <w:tcW w:w="743" w:type="dxa"/>
          </w:tcPr>
          <w:p w:rsidR="00D346AB" w:rsidRPr="00090096" w:rsidRDefault="00D346AB" w:rsidP="002D7C3C">
            <w:pPr>
              <w:widowControl w:val="0"/>
              <w:jc w:val="right"/>
              <w:rPr>
                <w:color w:val="000000"/>
                <w:spacing w:val="-20"/>
              </w:rPr>
            </w:pPr>
            <w:r w:rsidRPr="00090096">
              <w:rPr>
                <w:color w:val="000000"/>
                <w:spacing w:val="-20"/>
              </w:rPr>
              <w:t>59,40</w:t>
            </w:r>
          </w:p>
        </w:tc>
        <w:tc>
          <w:tcPr>
            <w:tcW w:w="985" w:type="dxa"/>
          </w:tcPr>
          <w:p w:rsidR="00D346AB" w:rsidRPr="00090096" w:rsidRDefault="00D346AB" w:rsidP="002D7C3C">
            <w:pPr>
              <w:widowControl w:val="0"/>
              <w:jc w:val="right"/>
              <w:rPr>
                <w:color w:val="000000"/>
                <w:spacing w:val="-20"/>
              </w:rPr>
            </w:pPr>
            <w:r w:rsidRPr="00090096">
              <w:rPr>
                <w:color w:val="000000"/>
                <w:spacing w:val="-20"/>
              </w:rPr>
              <w:t>96 090</w:t>
            </w:r>
          </w:p>
        </w:tc>
        <w:tc>
          <w:tcPr>
            <w:tcW w:w="720" w:type="dxa"/>
          </w:tcPr>
          <w:p w:rsidR="00D346AB" w:rsidRPr="00090096" w:rsidRDefault="00D346AB" w:rsidP="002D7C3C">
            <w:pPr>
              <w:widowControl w:val="0"/>
              <w:jc w:val="right"/>
              <w:rPr>
                <w:color w:val="000000"/>
                <w:spacing w:val="-20"/>
                <w:lang w:val="en-US"/>
              </w:rPr>
            </w:pPr>
            <w:r w:rsidRPr="00090096">
              <w:rPr>
                <w:color w:val="000000"/>
                <w:spacing w:val="-20"/>
                <w:lang w:val="en-US"/>
              </w:rPr>
              <w:t>62</w:t>
            </w:r>
            <w:r w:rsidRPr="00090096">
              <w:rPr>
                <w:color w:val="000000"/>
                <w:spacing w:val="-20"/>
              </w:rPr>
              <w:t>,</w:t>
            </w:r>
            <w:r w:rsidRPr="00090096">
              <w:rPr>
                <w:color w:val="000000"/>
                <w:spacing w:val="-20"/>
                <w:lang w:val="en-US"/>
              </w:rPr>
              <w:t>04</w:t>
            </w:r>
          </w:p>
        </w:tc>
        <w:tc>
          <w:tcPr>
            <w:tcW w:w="900" w:type="dxa"/>
          </w:tcPr>
          <w:p w:rsidR="00D346AB" w:rsidRPr="00090096" w:rsidRDefault="00D346AB" w:rsidP="002D7C3C">
            <w:pPr>
              <w:widowControl w:val="0"/>
              <w:jc w:val="right"/>
              <w:rPr>
                <w:color w:val="000000"/>
                <w:spacing w:val="-20"/>
              </w:rPr>
            </w:pPr>
            <w:r w:rsidRPr="00090096">
              <w:rPr>
                <w:color w:val="000000"/>
                <w:spacing w:val="-20"/>
              </w:rPr>
              <w:t>6 200</w:t>
            </w:r>
          </w:p>
        </w:tc>
        <w:tc>
          <w:tcPr>
            <w:tcW w:w="720" w:type="dxa"/>
          </w:tcPr>
          <w:p w:rsidR="00D346AB" w:rsidRPr="00090096" w:rsidRDefault="00D346AB" w:rsidP="002D7C3C">
            <w:pPr>
              <w:widowControl w:val="0"/>
              <w:jc w:val="right"/>
              <w:rPr>
                <w:color w:val="000000"/>
                <w:spacing w:val="-20"/>
              </w:rPr>
            </w:pPr>
            <w:r w:rsidRPr="00090096">
              <w:rPr>
                <w:color w:val="000000"/>
                <w:spacing w:val="-20"/>
              </w:rPr>
              <w:t>12,36</w:t>
            </w:r>
          </w:p>
        </w:tc>
        <w:tc>
          <w:tcPr>
            <w:tcW w:w="1080" w:type="dxa"/>
          </w:tcPr>
          <w:p w:rsidR="00D346AB" w:rsidRPr="00090096" w:rsidRDefault="00D346AB" w:rsidP="002D7C3C">
            <w:pPr>
              <w:widowControl w:val="0"/>
              <w:jc w:val="right"/>
              <w:rPr>
                <w:color w:val="000000"/>
                <w:spacing w:val="-20"/>
              </w:rPr>
            </w:pPr>
            <w:r w:rsidRPr="00090096">
              <w:rPr>
                <w:color w:val="000000"/>
                <w:spacing w:val="-20"/>
              </w:rPr>
              <w:t>2 894 656</w:t>
            </w:r>
          </w:p>
        </w:tc>
        <w:tc>
          <w:tcPr>
            <w:tcW w:w="720" w:type="dxa"/>
          </w:tcPr>
          <w:p w:rsidR="00D346AB" w:rsidRPr="00090096" w:rsidRDefault="00D346AB" w:rsidP="002D7C3C">
            <w:pPr>
              <w:widowControl w:val="0"/>
              <w:jc w:val="right"/>
              <w:rPr>
                <w:color w:val="000000"/>
                <w:spacing w:val="-20"/>
              </w:rPr>
            </w:pPr>
            <w:r w:rsidRPr="00090096">
              <w:rPr>
                <w:color w:val="000000"/>
                <w:spacing w:val="-20"/>
              </w:rPr>
              <w:t>59,40</w:t>
            </w:r>
          </w:p>
        </w:tc>
        <w:tc>
          <w:tcPr>
            <w:tcW w:w="900" w:type="dxa"/>
          </w:tcPr>
          <w:p w:rsidR="00D346AB" w:rsidRPr="00090096" w:rsidRDefault="00D346AB" w:rsidP="002D7C3C">
            <w:pPr>
              <w:widowControl w:val="0"/>
              <w:jc w:val="right"/>
              <w:rPr>
                <w:color w:val="000000"/>
                <w:spacing w:val="-20"/>
              </w:rPr>
            </w:pPr>
            <w:r w:rsidRPr="00090096">
              <w:rPr>
                <w:color w:val="000000"/>
                <w:spacing w:val="-20"/>
              </w:rPr>
              <w:t>103,20</w:t>
            </w:r>
          </w:p>
        </w:tc>
      </w:tr>
      <w:tr w:rsidR="00D346AB" w:rsidRPr="00090096" w:rsidTr="002D7C3C">
        <w:tc>
          <w:tcPr>
            <w:tcW w:w="1819" w:type="dxa"/>
          </w:tcPr>
          <w:p w:rsidR="00D346AB" w:rsidRPr="00090096" w:rsidRDefault="00D346AB" w:rsidP="002D7C3C">
            <w:pPr>
              <w:widowControl w:val="0"/>
              <w:rPr>
                <w:color w:val="000000"/>
              </w:rPr>
            </w:pPr>
            <w:r w:rsidRPr="00090096">
              <w:rPr>
                <w:color w:val="000000"/>
              </w:rPr>
              <w:t>Транспортные средства</w:t>
            </w:r>
          </w:p>
        </w:tc>
        <w:tc>
          <w:tcPr>
            <w:tcW w:w="1057" w:type="dxa"/>
          </w:tcPr>
          <w:p w:rsidR="00D346AB" w:rsidRPr="00090096" w:rsidRDefault="00D346AB" w:rsidP="002D7C3C">
            <w:pPr>
              <w:widowControl w:val="0"/>
              <w:jc w:val="right"/>
              <w:rPr>
                <w:color w:val="000000"/>
                <w:spacing w:val="-20"/>
              </w:rPr>
            </w:pPr>
            <w:r w:rsidRPr="00090096">
              <w:rPr>
                <w:color w:val="000000"/>
                <w:spacing w:val="-20"/>
              </w:rPr>
              <w:t>1 937</w:t>
            </w:r>
          </w:p>
        </w:tc>
        <w:tc>
          <w:tcPr>
            <w:tcW w:w="743" w:type="dxa"/>
          </w:tcPr>
          <w:p w:rsidR="00D346AB" w:rsidRPr="00090096" w:rsidRDefault="00D346AB" w:rsidP="002D7C3C">
            <w:pPr>
              <w:widowControl w:val="0"/>
              <w:jc w:val="right"/>
              <w:rPr>
                <w:color w:val="000000"/>
                <w:spacing w:val="-20"/>
              </w:rPr>
            </w:pPr>
            <w:r w:rsidRPr="00090096">
              <w:rPr>
                <w:color w:val="000000"/>
                <w:spacing w:val="-20"/>
              </w:rPr>
              <w:t>0,04</w:t>
            </w:r>
          </w:p>
        </w:tc>
        <w:tc>
          <w:tcPr>
            <w:tcW w:w="985" w:type="dxa"/>
          </w:tcPr>
          <w:p w:rsidR="00D346AB" w:rsidRPr="00090096" w:rsidRDefault="00D346AB" w:rsidP="002D7C3C">
            <w:pPr>
              <w:widowControl w:val="0"/>
              <w:jc w:val="right"/>
              <w:rPr>
                <w:color w:val="000000"/>
                <w:spacing w:val="-20"/>
              </w:rPr>
            </w:pPr>
            <w:r w:rsidRPr="00090096">
              <w:rPr>
                <w:color w:val="000000"/>
                <w:spacing w:val="-20"/>
              </w:rPr>
              <w:t>2 250</w:t>
            </w:r>
          </w:p>
        </w:tc>
        <w:tc>
          <w:tcPr>
            <w:tcW w:w="720" w:type="dxa"/>
          </w:tcPr>
          <w:p w:rsidR="00D346AB" w:rsidRPr="00090096" w:rsidRDefault="00D346AB" w:rsidP="002D7C3C">
            <w:pPr>
              <w:widowControl w:val="0"/>
              <w:jc w:val="right"/>
              <w:rPr>
                <w:color w:val="000000"/>
                <w:spacing w:val="-20"/>
              </w:rPr>
            </w:pPr>
            <w:r w:rsidRPr="00090096">
              <w:rPr>
                <w:color w:val="000000"/>
                <w:spacing w:val="-20"/>
              </w:rPr>
              <w:t>1,45</w:t>
            </w:r>
          </w:p>
        </w:tc>
        <w:tc>
          <w:tcPr>
            <w:tcW w:w="900" w:type="dxa"/>
          </w:tcPr>
          <w:p w:rsidR="00D346AB" w:rsidRPr="00090096" w:rsidRDefault="00D346AB" w:rsidP="002D7C3C">
            <w:pPr>
              <w:widowControl w:val="0"/>
              <w:jc w:val="right"/>
              <w:rPr>
                <w:color w:val="000000"/>
                <w:spacing w:val="-20"/>
              </w:rPr>
            </w:pPr>
            <w:r w:rsidRPr="00090096">
              <w:rPr>
                <w:color w:val="000000"/>
                <w:spacing w:val="-20"/>
              </w:rPr>
              <w:t>х</w:t>
            </w:r>
          </w:p>
        </w:tc>
        <w:tc>
          <w:tcPr>
            <w:tcW w:w="720" w:type="dxa"/>
          </w:tcPr>
          <w:p w:rsidR="00D346AB" w:rsidRPr="00090096" w:rsidRDefault="00D346AB" w:rsidP="002D7C3C">
            <w:pPr>
              <w:widowControl w:val="0"/>
              <w:jc w:val="right"/>
              <w:rPr>
                <w:color w:val="000000"/>
                <w:spacing w:val="-20"/>
              </w:rPr>
            </w:pPr>
            <w:r w:rsidRPr="00090096">
              <w:rPr>
                <w:color w:val="000000"/>
                <w:spacing w:val="-20"/>
              </w:rPr>
              <w:t>х</w:t>
            </w:r>
          </w:p>
        </w:tc>
        <w:tc>
          <w:tcPr>
            <w:tcW w:w="1080" w:type="dxa"/>
          </w:tcPr>
          <w:p w:rsidR="00D346AB" w:rsidRPr="00090096" w:rsidRDefault="00D346AB" w:rsidP="002D7C3C">
            <w:pPr>
              <w:widowControl w:val="0"/>
              <w:jc w:val="right"/>
              <w:rPr>
                <w:color w:val="000000"/>
                <w:spacing w:val="-20"/>
              </w:rPr>
            </w:pPr>
            <w:r w:rsidRPr="00090096">
              <w:rPr>
                <w:color w:val="000000"/>
                <w:spacing w:val="-20"/>
              </w:rPr>
              <w:t>4 187</w:t>
            </w:r>
          </w:p>
        </w:tc>
        <w:tc>
          <w:tcPr>
            <w:tcW w:w="720" w:type="dxa"/>
          </w:tcPr>
          <w:p w:rsidR="00D346AB" w:rsidRPr="00090096" w:rsidRDefault="00D346AB" w:rsidP="002D7C3C">
            <w:pPr>
              <w:widowControl w:val="0"/>
              <w:jc w:val="right"/>
              <w:rPr>
                <w:color w:val="000000"/>
                <w:spacing w:val="-20"/>
              </w:rPr>
            </w:pPr>
            <w:r w:rsidRPr="00090096">
              <w:rPr>
                <w:color w:val="000000"/>
                <w:spacing w:val="-20"/>
              </w:rPr>
              <w:t>0,09</w:t>
            </w:r>
          </w:p>
        </w:tc>
        <w:tc>
          <w:tcPr>
            <w:tcW w:w="900" w:type="dxa"/>
          </w:tcPr>
          <w:p w:rsidR="00D346AB" w:rsidRPr="00090096" w:rsidRDefault="00D346AB" w:rsidP="002D7C3C">
            <w:pPr>
              <w:widowControl w:val="0"/>
              <w:jc w:val="right"/>
              <w:rPr>
                <w:color w:val="000000"/>
                <w:spacing w:val="-20"/>
              </w:rPr>
            </w:pPr>
            <w:r w:rsidRPr="00090096">
              <w:rPr>
                <w:color w:val="000000"/>
                <w:spacing w:val="-20"/>
              </w:rPr>
              <w:t>216,16</w:t>
            </w:r>
          </w:p>
        </w:tc>
      </w:tr>
      <w:tr w:rsidR="00D346AB" w:rsidRPr="00090096" w:rsidTr="002D7C3C">
        <w:tc>
          <w:tcPr>
            <w:tcW w:w="1819" w:type="dxa"/>
          </w:tcPr>
          <w:p w:rsidR="00D346AB" w:rsidRPr="00090096" w:rsidRDefault="00D346AB" w:rsidP="002D7C3C">
            <w:pPr>
              <w:widowControl w:val="0"/>
              <w:rPr>
                <w:color w:val="000000"/>
              </w:rPr>
            </w:pPr>
            <w:r w:rsidRPr="00090096">
              <w:rPr>
                <w:color w:val="000000"/>
              </w:rPr>
              <w:t xml:space="preserve">Производ-ственный  и хозяйственный </w:t>
            </w:r>
            <w:r w:rsidRPr="00090096">
              <w:rPr>
                <w:color w:val="000000"/>
              </w:rPr>
              <w:lastRenderedPageBreak/>
              <w:t>инвентарь</w:t>
            </w:r>
          </w:p>
        </w:tc>
        <w:tc>
          <w:tcPr>
            <w:tcW w:w="1057" w:type="dxa"/>
          </w:tcPr>
          <w:p w:rsidR="00D346AB" w:rsidRPr="00090096" w:rsidRDefault="00D346AB" w:rsidP="002D7C3C">
            <w:pPr>
              <w:widowControl w:val="0"/>
              <w:jc w:val="right"/>
              <w:rPr>
                <w:color w:val="000000"/>
                <w:spacing w:val="-20"/>
              </w:rPr>
            </w:pPr>
            <w:r w:rsidRPr="00090096">
              <w:rPr>
                <w:color w:val="000000"/>
                <w:spacing w:val="-20"/>
              </w:rPr>
              <w:lastRenderedPageBreak/>
              <w:t>11 332</w:t>
            </w:r>
          </w:p>
        </w:tc>
        <w:tc>
          <w:tcPr>
            <w:tcW w:w="743" w:type="dxa"/>
          </w:tcPr>
          <w:p w:rsidR="00D346AB" w:rsidRPr="00090096" w:rsidRDefault="00D346AB" w:rsidP="002D7C3C">
            <w:pPr>
              <w:widowControl w:val="0"/>
              <w:jc w:val="right"/>
              <w:rPr>
                <w:color w:val="000000"/>
                <w:spacing w:val="-20"/>
              </w:rPr>
            </w:pPr>
            <w:r w:rsidRPr="00090096">
              <w:rPr>
                <w:color w:val="000000"/>
                <w:spacing w:val="-20"/>
              </w:rPr>
              <w:t>0,24</w:t>
            </w:r>
          </w:p>
        </w:tc>
        <w:tc>
          <w:tcPr>
            <w:tcW w:w="985" w:type="dxa"/>
          </w:tcPr>
          <w:p w:rsidR="00D346AB" w:rsidRPr="00090096" w:rsidRDefault="00D346AB" w:rsidP="002D7C3C">
            <w:pPr>
              <w:widowControl w:val="0"/>
              <w:jc w:val="right"/>
              <w:rPr>
                <w:color w:val="000000"/>
                <w:spacing w:val="-20"/>
              </w:rPr>
            </w:pPr>
            <w:r w:rsidRPr="00090096">
              <w:rPr>
                <w:color w:val="000000"/>
                <w:spacing w:val="-20"/>
              </w:rPr>
              <w:t>729</w:t>
            </w:r>
          </w:p>
        </w:tc>
        <w:tc>
          <w:tcPr>
            <w:tcW w:w="720" w:type="dxa"/>
          </w:tcPr>
          <w:p w:rsidR="00D346AB" w:rsidRPr="00090096" w:rsidRDefault="00D346AB" w:rsidP="002D7C3C">
            <w:pPr>
              <w:widowControl w:val="0"/>
              <w:jc w:val="right"/>
              <w:rPr>
                <w:color w:val="000000"/>
                <w:spacing w:val="-20"/>
              </w:rPr>
            </w:pPr>
            <w:r w:rsidRPr="00090096">
              <w:rPr>
                <w:color w:val="000000"/>
                <w:spacing w:val="-20"/>
              </w:rPr>
              <w:t>0,47</w:t>
            </w:r>
          </w:p>
        </w:tc>
        <w:tc>
          <w:tcPr>
            <w:tcW w:w="900" w:type="dxa"/>
          </w:tcPr>
          <w:p w:rsidR="00D346AB" w:rsidRPr="00090096" w:rsidRDefault="00D346AB" w:rsidP="002D7C3C">
            <w:pPr>
              <w:widowControl w:val="0"/>
              <w:jc w:val="right"/>
              <w:rPr>
                <w:color w:val="000000"/>
                <w:spacing w:val="-20"/>
              </w:rPr>
            </w:pPr>
            <w:r w:rsidRPr="00090096">
              <w:rPr>
                <w:color w:val="000000"/>
                <w:spacing w:val="-20"/>
              </w:rPr>
              <w:t>х</w:t>
            </w:r>
          </w:p>
        </w:tc>
        <w:tc>
          <w:tcPr>
            <w:tcW w:w="720" w:type="dxa"/>
          </w:tcPr>
          <w:p w:rsidR="00D346AB" w:rsidRPr="00090096" w:rsidRDefault="00D346AB" w:rsidP="002D7C3C">
            <w:pPr>
              <w:widowControl w:val="0"/>
              <w:jc w:val="right"/>
              <w:rPr>
                <w:color w:val="000000"/>
                <w:spacing w:val="-20"/>
              </w:rPr>
            </w:pPr>
            <w:r w:rsidRPr="00090096">
              <w:rPr>
                <w:color w:val="000000"/>
                <w:spacing w:val="-20"/>
              </w:rPr>
              <w:t>х</w:t>
            </w:r>
          </w:p>
        </w:tc>
        <w:tc>
          <w:tcPr>
            <w:tcW w:w="1080" w:type="dxa"/>
          </w:tcPr>
          <w:p w:rsidR="00D346AB" w:rsidRPr="00090096" w:rsidRDefault="00D346AB" w:rsidP="002D7C3C">
            <w:pPr>
              <w:widowControl w:val="0"/>
              <w:jc w:val="right"/>
              <w:rPr>
                <w:color w:val="000000"/>
                <w:spacing w:val="-20"/>
              </w:rPr>
            </w:pPr>
            <w:r w:rsidRPr="00090096">
              <w:rPr>
                <w:color w:val="000000"/>
                <w:spacing w:val="-20"/>
              </w:rPr>
              <w:t>12 061</w:t>
            </w:r>
          </w:p>
        </w:tc>
        <w:tc>
          <w:tcPr>
            <w:tcW w:w="720" w:type="dxa"/>
          </w:tcPr>
          <w:p w:rsidR="00D346AB" w:rsidRPr="00090096" w:rsidRDefault="00D346AB" w:rsidP="002D7C3C">
            <w:pPr>
              <w:widowControl w:val="0"/>
              <w:jc w:val="right"/>
              <w:rPr>
                <w:color w:val="000000"/>
                <w:spacing w:val="-20"/>
              </w:rPr>
            </w:pPr>
            <w:r w:rsidRPr="00090096">
              <w:rPr>
                <w:color w:val="000000"/>
                <w:spacing w:val="-20"/>
              </w:rPr>
              <w:t>0,25</w:t>
            </w:r>
          </w:p>
        </w:tc>
        <w:tc>
          <w:tcPr>
            <w:tcW w:w="900" w:type="dxa"/>
          </w:tcPr>
          <w:p w:rsidR="00D346AB" w:rsidRPr="00090096" w:rsidRDefault="00D346AB" w:rsidP="002D7C3C">
            <w:pPr>
              <w:widowControl w:val="0"/>
              <w:jc w:val="right"/>
              <w:rPr>
                <w:color w:val="000000"/>
                <w:spacing w:val="-20"/>
              </w:rPr>
            </w:pPr>
            <w:r w:rsidRPr="00090096">
              <w:rPr>
                <w:color w:val="000000"/>
                <w:spacing w:val="-20"/>
              </w:rPr>
              <w:t>106,43</w:t>
            </w:r>
          </w:p>
        </w:tc>
      </w:tr>
      <w:tr w:rsidR="00D346AB" w:rsidRPr="00090096" w:rsidTr="002D7C3C">
        <w:tc>
          <w:tcPr>
            <w:tcW w:w="1819" w:type="dxa"/>
          </w:tcPr>
          <w:p w:rsidR="00D346AB" w:rsidRPr="00090096" w:rsidRDefault="00D346AB" w:rsidP="002D7C3C">
            <w:pPr>
              <w:widowControl w:val="0"/>
              <w:rPr>
                <w:color w:val="000000"/>
              </w:rPr>
            </w:pPr>
            <w:r w:rsidRPr="00090096">
              <w:rPr>
                <w:color w:val="000000"/>
              </w:rPr>
              <w:lastRenderedPageBreak/>
              <w:t>Другие виды основных средств</w:t>
            </w:r>
          </w:p>
        </w:tc>
        <w:tc>
          <w:tcPr>
            <w:tcW w:w="1057" w:type="dxa"/>
          </w:tcPr>
          <w:p w:rsidR="00D346AB" w:rsidRPr="00090096" w:rsidRDefault="00D346AB" w:rsidP="002D7C3C">
            <w:pPr>
              <w:widowControl w:val="0"/>
              <w:jc w:val="right"/>
              <w:rPr>
                <w:color w:val="000000"/>
                <w:spacing w:val="-20"/>
              </w:rPr>
            </w:pPr>
            <w:r w:rsidRPr="00090096">
              <w:rPr>
                <w:color w:val="000000"/>
                <w:spacing w:val="-20"/>
              </w:rPr>
              <w:t>40 276</w:t>
            </w:r>
          </w:p>
        </w:tc>
        <w:tc>
          <w:tcPr>
            <w:tcW w:w="743" w:type="dxa"/>
          </w:tcPr>
          <w:p w:rsidR="00D346AB" w:rsidRPr="00090096" w:rsidRDefault="00D346AB" w:rsidP="002D7C3C">
            <w:pPr>
              <w:widowControl w:val="0"/>
              <w:jc w:val="right"/>
              <w:rPr>
                <w:color w:val="000000"/>
                <w:spacing w:val="-20"/>
              </w:rPr>
            </w:pPr>
            <w:r w:rsidRPr="00090096">
              <w:rPr>
                <w:color w:val="000000"/>
                <w:spacing w:val="-20"/>
              </w:rPr>
              <w:t>0,85</w:t>
            </w:r>
          </w:p>
        </w:tc>
        <w:tc>
          <w:tcPr>
            <w:tcW w:w="985" w:type="dxa"/>
          </w:tcPr>
          <w:p w:rsidR="00D346AB" w:rsidRPr="00090096" w:rsidRDefault="00D346AB" w:rsidP="002D7C3C">
            <w:pPr>
              <w:widowControl w:val="0"/>
              <w:jc w:val="right"/>
              <w:rPr>
                <w:color w:val="000000"/>
                <w:spacing w:val="-20"/>
              </w:rPr>
            </w:pPr>
            <w:r w:rsidRPr="00090096">
              <w:rPr>
                <w:color w:val="000000"/>
                <w:spacing w:val="-20"/>
              </w:rPr>
              <w:t>1 824</w:t>
            </w:r>
          </w:p>
        </w:tc>
        <w:tc>
          <w:tcPr>
            <w:tcW w:w="720" w:type="dxa"/>
          </w:tcPr>
          <w:p w:rsidR="00D346AB" w:rsidRPr="00090096" w:rsidRDefault="00D346AB" w:rsidP="002D7C3C">
            <w:pPr>
              <w:widowControl w:val="0"/>
              <w:jc w:val="right"/>
              <w:rPr>
                <w:color w:val="000000"/>
                <w:spacing w:val="-20"/>
              </w:rPr>
            </w:pPr>
            <w:r w:rsidRPr="00090096">
              <w:rPr>
                <w:color w:val="000000"/>
                <w:spacing w:val="-20"/>
              </w:rPr>
              <w:t>1,18</w:t>
            </w:r>
          </w:p>
        </w:tc>
        <w:tc>
          <w:tcPr>
            <w:tcW w:w="900" w:type="dxa"/>
          </w:tcPr>
          <w:p w:rsidR="00D346AB" w:rsidRPr="00090096" w:rsidRDefault="00D346AB" w:rsidP="002D7C3C">
            <w:pPr>
              <w:widowControl w:val="0"/>
              <w:jc w:val="right"/>
              <w:rPr>
                <w:color w:val="000000"/>
                <w:spacing w:val="-20"/>
              </w:rPr>
            </w:pPr>
            <w:r w:rsidRPr="00090096">
              <w:rPr>
                <w:color w:val="000000"/>
                <w:spacing w:val="-20"/>
              </w:rPr>
              <w:t>237</w:t>
            </w:r>
          </w:p>
        </w:tc>
        <w:tc>
          <w:tcPr>
            <w:tcW w:w="720" w:type="dxa"/>
          </w:tcPr>
          <w:p w:rsidR="00D346AB" w:rsidRPr="00090096" w:rsidRDefault="00D346AB" w:rsidP="002D7C3C">
            <w:pPr>
              <w:widowControl w:val="0"/>
              <w:jc w:val="right"/>
              <w:rPr>
                <w:color w:val="000000"/>
                <w:spacing w:val="-20"/>
              </w:rPr>
            </w:pPr>
            <w:r w:rsidRPr="00090096">
              <w:rPr>
                <w:color w:val="000000"/>
                <w:spacing w:val="-20"/>
              </w:rPr>
              <w:t>0,47</w:t>
            </w:r>
          </w:p>
        </w:tc>
        <w:tc>
          <w:tcPr>
            <w:tcW w:w="1080" w:type="dxa"/>
          </w:tcPr>
          <w:p w:rsidR="00D346AB" w:rsidRPr="00090096" w:rsidRDefault="00D346AB" w:rsidP="002D7C3C">
            <w:pPr>
              <w:widowControl w:val="0"/>
              <w:jc w:val="right"/>
              <w:rPr>
                <w:color w:val="000000"/>
                <w:spacing w:val="-20"/>
              </w:rPr>
            </w:pPr>
            <w:r w:rsidRPr="00090096">
              <w:rPr>
                <w:color w:val="000000"/>
                <w:spacing w:val="-20"/>
              </w:rPr>
              <w:t>41 863</w:t>
            </w:r>
          </w:p>
        </w:tc>
        <w:tc>
          <w:tcPr>
            <w:tcW w:w="720" w:type="dxa"/>
          </w:tcPr>
          <w:p w:rsidR="00D346AB" w:rsidRPr="00090096" w:rsidRDefault="00D346AB" w:rsidP="002D7C3C">
            <w:pPr>
              <w:widowControl w:val="0"/>
              <w:jc w:val="right"/>
              <w:rPr>
                <w:color w:val="000000"/>
                <w:spacing w:val="-20"/>
              </w:rPr>
            </w:pPr>
            <w:r w:rsidRPr="00090096">
              <w:rPr>
                <w:color w:val="000000"/>
                <w:spacing w:val="-20"/>
              </w:rPr>
              <w:t>0,87</w:t>
            </w:r>
          </w:p>
        </w:tc>
        <w:tc>
          <w:tcPr>
            <w:tcW w:w="900" w:type="dxa"/>
          </w:tcPr>
          <w:p w:rsidR="00D346AB" w:rsidRPr="00090096" w:rsidRDefault="00D346AB" w:rsidP="002D7C3C">
            <w:pPr>
              <w:widowControl w:val="0"/>
              <w:jc w:val="right"/>
              <w:rPr>
                <w:color w:val="000000"/>
                <w:spacing w:val="-20"/>
              </w:rPr>
            </w:pPr>
            <w:r w:rsidRPr="00090096">
              <w:rPr>
                <w:color w:val="000000"/>
                <w:spacing w:val="-20"/>
              </w:rPr>
              <w:t>103,94</w:t>
            </w:r>
          </w:p>
        </w:tc>
      </w:tr>
      <w:tr w:rsidR="00D346AB" w:rsidRPr="00090096" w:rsidTr="002D7C3C">
        <w:tc>
          <w:tcPr>
            <w:tcW w:w="1819" w:type="dxa"/>
          </w:tcPr>
          <w:p w:rsidR="00D346AB" w:rsidRPr="00090096" w:rsidRDefault="00D346AB" w:rsidP="002D7C3C">
            <w:pPr>
              <w:widowControl w:val="0"/>
              <w:rPr>
                <w:color w:val="000000"/>
              </w:rPr>
            </w:pPr>
            <w:r w:rsidRPr="00090096">
              <w:rPr>
                <w:color w:val="000000"/>
              </w:rPr>
              <w:t xml:space="preserve"> Итого </w:t>
            </w:r>
          </w:p>
        </w:tc>
        <w:tc>
          <w:tcPr>
            <w:tcW w:w="1057" w:type="dxa"/>
          </w:tcPr>
          <w:p w:rsidR="00D346AB" w:rsidRPr="00090096" w:rsidRDefault="00D346AB" w:rsidP="002D7C3C">
            <w:pPr>
              <w:widowControl w:val="0"/>
              <w:jc w:val="right"/>
              <w:rPr>
                <w:color w:val="000000"/>
                <w:spacing w:val="-20"/>
              </w:rPr>
            </w:pPr>
            <w:r w:rsidRPr="00090096">
              <w:rPr>
                <w:color w:val="000000"/>
                <w:spacing w:val="-20"/>
              </w:rPr>
              <w:t>4 721 658</w:t>
            </w:r>
          </w:p>
        </w:tc>
        <w:tc>
          <w:tcPr>
            <w:tcW w:w="743" w:type="dxa"/>
          </w:tcPr>
          <w:p w:rsidR="00D346AB" w:rsidRPr="00090096" w:rsidRDefault="00D346AB" w:rsidP="002D7C3C">
            <w:pPr>
              <w:widowControl w:val="0"/>
              <w:jc w:val="right"/>
              <w:rPr>
                <w:color w:val="000000"/>
                <w:spacing w:val="-20"/>
              </w:rPr>
            </w:pPr>
            <w:r w:rsidRPr="00090096">
              <w:rPr>
                <w:color w:val="000000"/>
                <w:spacing w:val="-20"/>
              </w:rPr>
              <w:t>100</w:t>
            </w:r>
          </w:p>
        </w:tc>
        <w:tc>
          <w:tcPr>
            <w:tcW w:w="985" w:type="dxa"/>
          </w:tcPr>
          <w:p w:rsidR="00D346AB" w:rsidRPr="00090096" w:rsidRDefault="00D346AB" w:rsidP="002D7C3C">
            <w:pPr>
              <w:widowControl w:val="0"/>
              <w:jc w:val="right"/>
              <w:rPr>
                <w:color w:val="000000"/>
                <w:spacing w:val="-20"/>
              </w:rPr>
            </w:pPr>
            <w:r w:rsidRPr="00090096">
              <w:rPr>
                <w:color w:val="000000"/>
                <w:spacing w:val="-20"/>
              </w:rPr>
              <w:t>154 877</w:t>
            </w:r>
          </w:p>
        </w:tc>
        <w:tc>
          <w:tcPr>
            <w:tcW w:w="720" w:type="dxa"/>
          </w:tcPr>
          <w:p w:rsidR="00D346AB" w:rsidRPr="00090096" w:rsidRDefault="00D346AB" w:rsidP="002D7C3C">
            <w:pPr>
              <w:widowControl w:val="0"/>
              <w:jc w:val="right"/>
              <w:rPr>
                <w:color w:val="000000"/>
                <w:spacing w:val="-20"/>
              </w:rPr>
            </w:pPr>
            <w:r w:rsidRPr="00090096">
              <w:rPr>
                <w:color w:val="000000"/>
                <w:spacing w:val="-20"/>
              </w:rPr>
              <w:t>100</w:t>
            </w:r>
          </w:p>
        </w:tc>
        <w:tc>
          <w:tcPr>
            <w:tcW w:w="900" w:type="dxa"/>
          </w:tcPr>
          <w:p w:rsidR="00D346AB" w:rsidRPr="00090096" w:rsidRDefault="00D346AB" w:rsidP="002D7C3C">
            <w:pPr>
              <w:widowControl w:val="0"/>
              <w:jc w:val="right"/>
              <w:rPr>
                <w:color w:val="000000"/>
                <w:spacing w:val="-20"/>
              </w:rPr>
            </w:pPr>
            <w:r w:rsidRPr="00090096">
              <w:rPr>
                <w:color w:val="000000"/>
                <w:spacing w:val="-20"/>
              </w:rPr>
              <w:t>50 169</w:t>
            </w:r>
          </w:p>
        </w:tc>
        <w:tc>
          <w:tcPr>
            <w:tcW w:w="720" w:type="dxa"/>
          </w:tcPr>
          <w:p w:rsidR="00D346AB" w:rsidRPr="00090096" w:rsidRDefault="00D346AB" w:rsidP="002D7C3C">
            <w:pPr>
              <w:widowControl w:val="0"/>
              <w:jc w:val="right"/>
              <w:rPr>
                <w:color w:val="000000"/>
                <w:spacing w:val="-20"/>
              </w:rPr>
            </w:pPr>
            <w:r w:rsidRPr="00090096">
              <w:rPr>
                <w:color w:val="000000"/>
                <w:spacing w:val="-20"/>
              </w:rPr>
              <w:t>100</w:t>
            </w:r>
          </w:p>
        </w:tc>
        <w:tc>
          <w:tcPr>
            <w:tcW w:w="1080" w:type="dxa"/>
          </w:tcPr>
          <w:p w:rsidR="00D346AB" w:rsidRPr="00090096" w:rsidRDefault="00D346AB" w:rsidP="002D7C3C">
            <w:pPr>
              <w:widowControl w:val="0"/>
              <w:jc w:val="right"/>
              <w:rPr>
                <w:color w:val="000000"/>
                <w:spacing w:val="-20"/>
              </w:rPr>
            </w:pPr>
            <w:r w:rsidRPr="00090096">
              <w:rPr>
                <w:color w:val="000000"/>
                <w:spacing w:val="-20"/>
              </w:rPr>
              <w:t>4 826 366</w:t>
            </w:r>
          </w:p>
        </w:tc>
        <w:tc>
          <w:tcPr>
            <w:tcW w:w="720" w:type="dxa"/>
          </w:tcPr>
          <w:p w:rsidR="00D346AB" w:rsidRPr="00090096" w:rsidRDefault="00D346AB" w:rsidP="002D7C3C">
            <w:pPr>
              <w:widowControl w:val="0"/>
              <w:jc w:val="right"/>
              <w:rPr>
                <w:color w:val="000000"/>
                <w:spacing w:val="-20"/>
              </w:rPr>
            </w:pPr>
            <w:r w:rsidRPr="00090096">
              <w:rPr>
                <w:color w:val="000000"/>
                <w:spacing w:val="-20"/>
              </w:rPr>
              <w:t>100</w:t>
            </w:r>
          </w:p>
        </w:tc>
        <w:tc>
          <w:tcPr>
            <w:tcW w:w="900" w:type="dxa"/>
          </w:tcPr>
          <w:p w:rsidR="00D346AB" w:rsidRPr="00090096" w:rsidRDefault="00D346AB" w:rsidP="002D7C3C">
            <w:pPr>
              <w:widowControl w:val="0"/>
              <w:jc w:val="right"/>
              <w:rPr>
                <w:color w:val="000000"/>
                <w:spacing w:val="-20"/>
              </w:rPr>
            </w:pPr>
            <w:r w:rsidRPr="00090096">
              <w:rPr>
                <w:color w:val="000000"/>
                <w:spacing w:val="-20"/>
              </w:rPr>
              <w:t>102,22</w:t>
            </w:r>
          </w:p>
        </w:tc>
      </w:tr>
      <w:tr w:rsidR="00D346AB" w:rsidRPr="00090096" w:rsidTr="002D7C3C">
        <w:trPr>
          <w:trHeight w:val="202"/>
        </w:trPr>
        <w:tc>
          <w:tcPr>
            <w:tcW w:w="1819" w:type="dxa"/>
          </w:tcPr>
          <w:p w:rsidR="00D346AB" w:rsidRPr="00090096" w:rsidRDefault="00D346AB" w:rsidP="002D7C3C">
            <w:pPr>
              <w:widowControl w:val="0"/>
              <w:rPr>
                <w:color w:val="000000"/>
              </w:rPr>
            </w:pPr>
            <w:r w:rsidRPr="00090096">
              <w:rPr>
                <w:color w:val="000000"/>
              </w:rPr>
              <w:t>Активная часть основных средств</w:t>
            </w:r>
          </w:p>
        </w:tc>
        <w:tc>
          <w:tcPr>
            <w:tcW w:w="1057" w:type="dxa"/>
          </w:tcPr>
          <w:p w:rsidR="00D346AB" w:rsidRPr="00090096" w:rsidRDefault="00D346AB" w:rsidP="002D7C3C">
            <w:pPr>
              <w:widowControl w:val="0"/>
              <w:jc w:val="right"/>
              <w:rPr>
                <w:color w:val="000000"/>
                <w:spacing w:val="-20"/>
              </w:rPr>
            </w:pPr>
            <w:r w:rsidRPr="00090096">
              <w:rPr>
                <w:color w:val="000000"/>
                <w:spacing w:val="-20"/>
              </w:rPr>
              <w:t>3 574 234</w:t>
            </w:r>
          </w:p>
        </w:tc>
        <w:tc>
          <w:tcPr>
            <w:tcW w:w="743" w:type="dxa"/>
          </w:tcPr>
          <w:p w:rsidR="00D346AB" w:rsidRPr="00090096" w:rsidRDefault="00D346AB" w:rsidP="002D7C3C">
            <w:pPr>
              <w:widowControl w:val="0"/>
              <w:jc w:val="right"/>
              <w:rPr>
                <w:color w:val="000000"/>
                <w:spacing w:val="-20"/>
              </w:rPr>
            </w:pPr>
            <w:r w:rsidRPr="00090096">
              <w:rPr>
                <w:color w:val="000000"/>
                <w:spacing w:val="-20"/>
              </w:rPr>
              <w:t>75, 69</w:t>
            </w:r>
          </w:p>
        </w:tc>
        <w:tc>
          <w:tcPr>
            <w:tcW w:w="985" w:type="dxa"/>
          </w:tcPr>
          <w:p w:rsidR="00D346AB" w:rsidRPr="00090096" w:rsidRDefault="00D346AB" w:rsidP="002D7C3C">
            <w:pPr>
              <w:widowControl w:val="0"/>
              <w:jc w:val="right"/>
              <w:rPr>
                <w:color w:val="000000"/>
                <w:spacing w:val="-20"/>
              </w:rPr>
            </w:pPr>
            <w:r w:rsidRPr="00090096">
              <w:rPr>
                <w:color w:val="000000"/>
                <w:spacing w:val="-20"/>
              </w:rPr>
              <w:t>130 047</w:t>
            </w:r>
          </w:p>
        </w:tc>
        <w:tc>
          <w:tcPr>
            <w:tcW w:w="720" w:type="dxa"/>
          </w:tcPr>
          <w:p w:rsidR="00D346AB" w:rsidRPr="00090096" w:rsidRDefault="00D346AB" w:rsidP="002D7C3C">
            <w:pPr>
              <w:widowControl w:val="0"/>
              <w:jc w:val="right"/>
              <w:rPr>
                <w:color w:val="000000"/>
                <w:spacing w:val="-20"/>
              </w:rPr>
            </w:pPr>
            <w:r w:rsidRPr="00090096">
              <w:rPr>
                <w:color w:val="000000"/>
                <w:spacing w:val="-20"/>
              </w:rPr>
              <w:t>83,97</w:t>
            </w:r>
          </w:p>
        </w:tc>
        <w:tc>
          <w:tcPr>
            <w:tcW w:w="900" w:type="dxa"/>
          </w:tcPr>
          <w:p w:rsidR="00D346AB" w:rsidRPr="00090096" w:rsidRDefault="00D346AB" w:rsidP="002D7C3C">
            <w:pPr>
              <w:widowControl w:val="0"/>
              <w:jc w:val="right"/>
              <w:rPr>
                <w:color w:val="000000"/>
                <w:spacing w:val="-20"/>
              </w:rPr>
            </w:pPr>
            <w:r w:rsidRPr="00090096">
              <w:rPr>
                <w:color w:val="000000"/>
                <w:spacing w:val="-20"/>
              </w:rPr>
              <w:t>16 773</w:t>
            </w:r>
          </w:p>
        </w:tc>
        <w:tc>
          <w:tcPr>
            <w:tcW w:w="720" w:type="dxa"/>
          </w:tcPr>
          <w:p w:rsidR="00D346AB" w:rsidRPr="00090096" w:rsidRDefault="00D346AB" w:rsidP="002D7C3C">
            <w:pPr>
              <w:widowControl w:val="0"/>
              <w:jc w:val="right"/>
              <w:rPr>
                <w:color w:val="000000"/>
                <w:spacing w:val="-20"/>
              </w:rPr>
            </w:pPr>
            <w:r w:rsidRPr="00090096">
              <w:rPr>
                <w:color w:val="000000"/>
                <w:spacing w:val="-20"/>
              </w:rPr>
              <w:t>33,43</w:t>
            </w:r>
          </w:p>
        </w:tc>
        <w:tc>
          <w:tcPr>
            <w:tcW w:w="1080" w:type="dxa"/>
          </w:tcPr>
          <w:p w:rsidR="00D346AB" w:rsidRPr="00090096" w:rsidRDefault="00D346AB" w:rsidP="002D7C3C">
            <w:pPr>
              <w:widowControl w:val="0"/>
              <w:jc w:val="right"/>
              <w:rPr>
                <w:color w:val="000000"/>
                <w:spacing w:val="-20"/>
              </w:rPr>
            </w:pPr>
            <w:r w:rsidRPr="00090096">
              <w:rPr>
                <w:color w:val="000000"/>
                <w:spacing w:val="-20"/>
              </w:rPr>
              <w:t>3 687 508</w:t>
            </w:r>
          </w:p>
        </w:tc>
        <w:tc>
          <w:tcPr>
            <w:tcW w:w="720" w:type="dxa"/>
          </w:tcPr>
          <w:p w:rsidR="00D346AB" w:rsidRPr="00090096" w:rsidRDefault="00D346AB" w:rsidP="002D7C3C">
            <w:pPr>
              <w:widowControl w:val="0"/>
              <w:jc w:val="right"/>
              <w:rPr>
                <w:color w:val="000000"/>
                <w:spacing w:val="-20"/>
              </w:rPr>
            </w:pPr>
            <w:r w:rsidRPr="00090096">
              <w:rPr>
                <w:color w:val="000000"/>
                <w:spacing w:val="-20"/>
              </w:rPr>
              <w:t>76,40</w:t>
            </w:r>
          </w:p>
        </w:tc>
        <w:tc>
          <w:tcPr>
            <w:tcW w:w="900" w:type="dxa"/>
          </w:tcPr>
          <w:p w:rsidR="00D346AB" w:rsidRPr="00090096" w:rsidRDefault="00D346AB" w:rsidP="002D7C3C">
            <w:pPr>
              <w:widowControl w:val="0"/>
              <w:jc w:val="right"/>
              <w:rPr>
                <w:color w:val="000000"/>
                <w:spacing w:val="-20"/>
              </w:rPr>
            </w:pPr>
            <w:r w:rsidRPr="00090096">
              <w:rPr>
                <w:color w:val="000000"/>
                <w:spacing w:val="-20"/>
              </w:rPr>
              <w:t>103,17</w:t>
            </w:r>
          </w:p>
        </w:tc>
      </w:tr>
    </w:tbl>
    <w:p w:rsidR="00D346AB" w:rsidRPr="00090096" w:rsidRDefault="00D346AB" w:rsidP="00D346AB">
      <w:pPr>
        <w:widowControl w:val="0"/>
        <w:rPr>
          <w:color w:val="000000"/>
        </w:rPr>
      </w:pPr>
    </w:p>
    <w:p w:rsidR="00D346AB" w:rsidRPr="00090096" w:rsidRDefault="00D346AB" w:rsidP="00D346AB">
      <w:pPr>
        <w:pStyle w:val="14"/>
        <w:widowControl w:val="0"/>
        <w:rPr>
          <w:color w:val="000000"/>
          <w:sz w:val="28"/>
          <w:szCs w:val="28"/>
        </w:rPr>
      </w:pPr>
      <w:r w:rsidRPr="00090096">
        <w:rPr>
          <w:color w:val="000000"/>
          <w:sz w:val="28"/>
          <w:szCs w:val="28"/>
        </w:rPr>
        <w:t>За 201</w:t>
      </w:r>
      <w:r>
        <w:rPr>
          <w:color w:val="000000"/>
          <w:sz w:val="28"/>
          <w:szCs w:val="28"/>
        </w:rPr>
        <w:t>2</w:t>
      </w:r>
      <w:r w:rsidRPr="00090096">
        <w:rPr>
          <w:color w:val="000000"/>
          <w:sz w:val="28"/>
          <w:szCs w:val="28"/>
        </w:rPr>
        <w:t xml:space="preserve"> год стоимость основных средств увеличилась на 104708 тыс.руб. Как свидетельствуют данные таблицы в 201</w:t>
      </w:r>
      <w:r>
        <w:rPr>
          <w:color w:val="000000"/>
          <w:sz w:val="28"/>
          <w:szCs w:val="28"/>
        </w:rPr>
        <w:t>2</w:t>
      </w:r>
      <w:r w:rsidRPr="00090096">
        <w:rPr>
          <w:color w:val="000000"/>
          <w:sz w:val="28"/>
          <w:szCs w:val="28"/>
        </w:rPr>
        <w:t xml:space="preserve"> году, наибольший удельный вес в структуре основных средств занимают по-прежнему машины и оборудование. Их общий теперь удельный вес составляет на начало и конец 201</w:t>
      </w:r>
      <w:r>
        <w:rPr>
          <w:color w:val="000000"/>
          <w:sz w:val="28"/>
          <w:szCs w:val="28"/>
        </w:rPr>
        <w:t>2</w:t>
      </w:r>
      <w:r w:rsidRPr="00090096">
        <w:rPr>
          <w:color w:val="000000"/>
          <w:sz w:val="28"/>
          <w:szCs w:val="28"/>
        </w:rPr>
        <w:t xml:space="preserve"> года </w:t>
      </w:r>
      <w:r w:rsidRPr="00090096">
        <w:rPr>
          <w:color w:val="000000"/>
          <w:spacing w:val="-20"/>
          <w:sz w:val="28"/>
          <w:szCs w:val="28"/>
        </w:rPr>
        <w:t xml:space="preserve">59,40 </w:t>
      </w:r>
      <w:r w:rsidRPr="00090096">
        <w:rPr>
          <w:color w:val="000000"/>
          <w:sz w:val="28"/>
          <w:szCs w:val="28"/>
        </w:rPr>
        <w:t xml:space="preserve">и </w:t>
      </w:r>
      <w:r w:rsidRPr="00090096">
        <w:rPr>
          <w:color w:val="000000"/>
          <w:spacing w:val="-20"/>
          <w:sz w:val="28"/>
          <w:szCs w:val="28"/>
        </w:rPr>
        <w:t>59,40</w:t>
      </w:r>
      <w:r w:rsidRPr="00090096">
        <w:rPr>
          <w:color w:val="000000"/>
          <w:sz w:val="28"/>
          <w:szCs w:val="28"/>
        </w:rPr>
        <w:t xml:space="preserve">% соответственно. Вторая группа  по величине – это также «Здания». Ее удельный вес составляет </w:t>
      </w:r>
      <w:r w:rsidRPr="00090096">
        <w:rPr>
          <w:color w:val="000000"/>
          <w:spacing w:val="-20"/>
          <w:sz w:val="28"/>
          <w:szCs w:val="28"/>
        </w:rPr>
        <w:t xml:space="preserve">23,41 </w:t>
      </w:r>
      <w:r w:rsidRPr="00090096">
        <w:rPr>
          <w:color w:val="000000"/>
          <w:sz w:val="28"/>
          <w:szCs w:val="28"/>
        </w:rPr>
        <w:t xml:space="preserve">и </w:t>
      </w:r>
      <w:r w:rsidRPr="00090096">
        <w:rPr>
          <w:color w:val="000000"/>
          <w:spacing w:val="-20"/>
          <w:sz w:val="28"/>
          <w:szCs w:val="28"/>
        </w:rPr>
        <w:t>22,64</w:t>
      </w:r>
      <w:r w:rsidRPr="00090096">
        <w:rPr>
          <w:color w:val="000000"/>
          <w:sz w:val="28"/>
          <w:szCs w:val="28"/>
        </w:rPr>
        <w:t xml:space="preserve">% на начало и конец  года соответственно. Третья группа по величине тоже остается «Сооружения и передаточные устройства», ее удельный вес составляет </w:t>
      </w:r>
      <w:r w:rsidRPr="00090096">
        <w:rPr>
          <w:color w:val="000000"/>
          <w:spacing w:val="-20"/>
          <w:sz w:val="28"/>
          <w:szCs w:val="28"/>
        </w:rPr>
        <w:t xml:space="preserve">16,06 </w:t>
      </w:r>
      <w:r w:rsidRPr="00090096">
        <w:rPr>
          <w:color w:val="000000"/>
          <w:sz w:val="28"/>
          <w:szCs w:val="28"/>
        </w:rPr>
        <w:t xml:space="preserve">и </w:t>
      </w:r>
      <w:r w:rsidRPr="00090096">
        <w:rPr>
          <w:color w:val="000000"/>
          <w:spacing w:val="-20"/>
          <w:sz w:val="28"/>
          <w:szCs w:val="28"/>
        </w:rPr>
        <w:t xml:space="preserve">16,18 </w:t>
      </w:r>
      <w:r w:rsidRPr="00090096">
        <w:rPr>
          <w:color w:val="000000"/>
          <w:sz w:val="28"/>
          <w:szCs w:val="28"/>
        </w:rPr>
        <w:t>на начало и конец года соответственно.  Незначительную долю составляют опять же транспортные средства, производственный и хозяйственный инвентарь, другие виды основных средств.</w:t>
      </w:r>
    </w:p>
    <w:p w:rsidR="00D346AB" w:rsidRPr="00090096" w:rsidRDefault="00D346AB" w:rsidP="00D346AB">
      <w:pPr>
        <w:widowControl w:val="0"/>
        <w:tabs>
          <w:tab w:val="left" w:pos="2127"/>
        </w:tabs>
        <w:spacing w:line="360" w:lineRule="auto"/>
        <w:ind w:firstLine="720"/>
        <w:jc w:val="both"/>
        <w:rPr>
          <w:color w:val="000000"/>
          <w:sz w:val="28"/>
          <w:szCs w:val="28"/>
        </w:rPr>
      </w:pPr>
      <w:r w:rsidRPr="00090096">
        <w:rPr>
          <w:color w:val="000000"/>
          <w:sz w:val="28"/>
          <w:szCs w:val="28"/>
        </w:rPr>
        <w:t>По данным приведенных в таблицах видно, что стоимость основных средств в 201</w:t>
      </w:r>
      <w:r>
        <w:rPr>
          <w:color w:val="000000"/>
          <w:sz w:val="28"/>
          <w:szCs w:val="28"/>
        </w:rPr>
        <w:t xml:space="preserve">2 </w:t>
      </w:r>
      <w:r w:rsidRPr="00090096">
        <w:rPr>
          <w:color w:val="000000"/>
          <w:sz w:val="28"/>
          <w:szCs w:val="28"/>
        </w:rPr>
        <w:t>году увеличилась по сравнению с 20</w:t>
      </w:r>
      <w:r>
        <w:rPr>
          <w:color w:val="000000"/>
          <w:sz w:val="28"/>
          <w:szCs w:val="28"/>
        </w:rPr>
        <w:t>10</w:t>
      </w:r>
      <w:r w:rsidRPr="00090096">
        <w:rPr>
          <w:color w:val="000000"/>
          <w:sz w:val="28"/>
          <w:szCs w:val="28"/>
        </w:rPr>
        <w:t xml:space="preserve"> на 369187 руб., а активная часть основных средств увеличилась на 330996 руб.</w:t>
      </w:r>
    </w:p>
    <w:p w:rsidR="00D346AB" w:rsidRPr="00090096" w:rsidRDefault="00D346AB" w:rsidP="00D346AB">
      <w:pPr>
        <w:pStyle w:val="afe"/>
        <w:widowControl w:val="0"/>
        <w:spacing w:line="360" w:lineRule="auto"/>
        <w:ind w:firstLine="709"/>
        <w:rPr>
          <w:b w:val="0"/>
          <w:color w:val="000000"/>
          <w:sz w:val="28"/>
          <w:vertAlign w:val="subscript"/>
        </w:rPr>
      </w:pPr>
      <w:r w:rsidRPr="00090096">
        <w:rPr>
          <w:b w:val="0"/>
          <w:color w:val="000000"/>
          <w:sz w:val="28"/>
        </w:rPr>
        <w:t>Движение и техническое состояние основных средств предприятия характеризуют следующие расчетные показатели:</w:t>
      </w:r>
    </w:p>
    <w:p w:rsidR="00D346AB" w:rsidRPr="00090096" w:rsidRDefault="00D346AB" w:rsidP="00D346AB">
      <w:pPr>
        <w:pStyle w:val="afe"/>
        <w:widowControl w:val="0"/>
        <w:numPr>
          <w:ilvl w:val="0"/>
          <w:numId w:val="24"/>
        </w:numPr>
        <w:spacing w:line="360" w:lineRule="auto"/>
        <w:ind w:left="0" w:firstLine="0"/>
        <w:rPr>
          <w:b w:val="0"/>
          <w:color w:val="000000"/>
          <w:sz w:val="28"/>
        </w:rPr>
      </w:pPr>
      <w:r w:rsidRPr="00090096">
        <w:rPr>
          <w:b w:val="0"/>
          <w:color w:val="000000"/>
          <w:sz w:val="28"/>
        </w:rPr>
        <w:t>Коэффициент обновления</w:t>
      </w:r>
      <w:r w:rsidRPr="00090096">
        <w:rPr>
          <w:b w:val="0"/>
          <w:i/>
          <w:color w:val="000000"/>
          <w:sz w:val="28"/>
        </w:rPr>
        <w:t xml:space="preserve"> </w:t>
      </w:r>
      <w:r w:rsidRPr="00090096">
        <w:rPr>
          <w:b w:val="0"/>
          <w:color w:val="000000"/>
          <w:sz w:val="28"/>
        </w:rPr>
        <w:t>(К</w:t>
      </w:r>
      <w:r w:rsidRPr="00090096">
        <w:rPr>
          <w:b w:val="0"/>
          <w:color w:val="000000"/>
          <w:sz w:val="28"/>
          <w:vertAlign w:val="subscript"/>
        </w:rPr>
        <w:t>обн</w:t>
      </w:r>
      <w:r w:rsidRPr="00090096">
        <w:rPr>
          <w:b w:val="0"/>
          <w:color w:val="000000"/>
          <w:sz w:val="28"/>
        </w:rPr>
        <w:t>), характеризующий долю новых основных средств в общей их стоимости на конец года</w:t>
      </w:r>
    </w:p>
    <w:p w:rsidR="00D346AB" w:rsidRPr="00090096" w:rsidRDefault="00D346AB" w:rsidP="00D346AB">
      <w:pPr>
        <w:pStyle w:val="afe"/>
        <w:widowControl w:val="0"/>
        <w:spacing w:line="360" w:lineRule="auto"/>
        <w:rPr>
          <w:b w:val="0"/>
          <w:color w:val="000000"/>
          <w:sz w:val="28"/>
        </w:rPr>
      </w:pPr>
      <w:r w:rsidRPr="00090096">
        <w:rPr>
          <w:b w:val="0"/>
          <w:color w:val="000000"/>
          <w:sz w:val="28"/>
        </w:rPr>
        <w:t>К</w:t>
      </w:r>
      <w:r w:rsidRPr="00090096">
        <w:rPr>
          <w:b w:val="0"/>
          <w:color w:val="000000"/>
          <w:sz w:val="28"/>
          <w:vertAlign w:val="subscript"/>
        </w:rPr>
        <w:t>обн</w:t>
      </w:r>
      <w:r w:rsidRPr="00090096">
        <w:rPr>
          <w:b w:val="0"/>
          <w:color w:val="000000"/>
          <w:sz w:val="28"/>
        </w:rPr>
        <w:t xml:space="preserve"> =  Стоимость поступивших  основных средств за  период / Стоимость</w:t>
      </w:r>
    </w:p>
    <w:p w:rsidR="00D346AB" w:rsidRPr="00090096" w:rsidRDefault="00D346AB" w:rsidP="00D346AB">
      <w:pPr>
        <w:pStyle w:val="afe"/>
        <w:widowControl w:val="0"/>
        <w:spacing w:line="360" w:lineRule="auto"/>
        <w:rPr>
          <w:b w:val="0"/>
          <w:color w:val="000000"/>
          <w:sz w:val="28"/>
        </w:rPr>
      </w:pPr>
      <w:r w:rsidRPr="00090096">
        <w:rPr>
          <w:b w:val="0"/>
          <w:color w:val="000000"/>
          <w:sz w:val="28"/>
        </w:rPr>
        <w:t xml:space="preserve"> основных средств на конец периода </w:t>
      </w:r>
      <w:r>
        <w:rPr>
          <w:b w:val="0"/>
          <w:color w:val="000000"/>
          <w:sz w:val="28"/>
        </w:rPr>
        <w:t xml:space="preserve">                                     (1)</w:t>
      </w:r>
    </w:p>
    <w:p w:rsidR="00D346AB" w:rsidRPr="00090096" w:rsidRDefault="00D346AB" w:rsidP="00D346AB">
      <w:pPr>
        <w:pStyle w:val="afe"/>
        <w:widowControl w:val="0"/>
        <w:numPr>
          <w:ilvl w:val="0"/>
          <w:numId w:val="24"/>
        </w:numPr>
        <w:spacing w:line="360" w:lineRule="auto"/>
        <w:ind w:left="0" w:firstLine="0"/>
        <w:rPr>
          <w:b w:val="0"/>
          <w:color w:val="000000"/>
          <w:sz w:val="28"/>
        </w:rPr>
      </w:pPr>
      <w:r w:rsidRPr="00090096">
        <w:rPr>
          <w:b w:val="0"/>
          <w:color w:val="000000"/>
          <w:sz w:val="28"/>
        </w:rPr>
        <w:t>Срок обновления основных средств (Т</w:t>
      </w:r>
      <w:r w:rsidRPr="00090096">
        <w:rPr>
          <w:b w:val="0"/>
          <w:color w:val="000000"/>
          <w:sz w:val="28"/>
          <w:vertAlign w:val="subscript"/>
        </w:rPr>
        <w:t>обн</w:t>
      </w:r>
      <w:r w:rsidRPr="00090096">
        <w:rPr>
          <w:b w:val="0"/>
          <w:color w:val="000000"/>
          <w:sz w:val="28"/>
        </w:rPr>
        <w:t>)</w:t>
      </w:r>
    </w:p>
    <w:p w:rsidR="00D346AB" w:rsidRPr="00090096" w:rsidRDefault="00D346AB" w:rsidP="00D346AB">
      <w:pPr>
        <w:pStyle w:val="afe"/>
        <w:widowControl w:val="0"/>
        <w:spacing w:line="360" w:lineRule="auto"/>
        <w:rPr>
          <w:b w:val="0"/>
          <w:color w:val="000000"/>
          <w:sz w:val="28"/>
        </w:rPr>
      </w:pPr>
      <w:r w:rsidRPr="00090096">
        <w:rPr>
          <w:b w:val="0"/>
          <w:color w:val="000000"/>
          <w:sz w:val="28"/>
        </w:rPr>
        <w:t>Т</w:t>
      </w:r>
      <w:r w:rsidRPr="00090096">
        <w:rPr>
          <w:b w:val="0"/>
          <w:color w:val="000000"/>
          <w:sz w:val="28"/>
          <w:vertAlign w:val="subscript"/>
        </w:rPr>
        <w:t xml:space="preserve">обн  </w:t>
      </w:r>
      <w:r w:rsidRPr="00090096">
        <w:rPr>
          <w:b w:val="0"/>
          <w:color w:val="000000"/>
          <w:sz w:val="28"/>
        </w:rPr>
        <w:t xml:space="preserve">= Стоимость основных средств на начало периода / Стоимость поступивших основных средств за период </w:t>
      </w:r>
      <w:r>
        <w:rPr>
          <w:b w:val="0"/>
          <w:color w:val="000000"/>
          <w:sz w:val="28"/>
        </w:rPr>
        <w:t xml:space="preserve">                           (2)</w:t>
      </w:r>
    </w:p>
    <w:p w:rsidR="00D346AB" w:rsidRPr="00090096" w:rsidRDefault="00D346AB" w:rsidP="00D346AB">
      <w:pPr>
        <w:pStyle w:val="afe"/>
        <w:widowControl w:val="0"/>
        <w:numPr>
          <w:ilvl w:val="0"/>
          <w:numId w:val="24"/>
        </w:numPr>
        <w:spacing w:line="360" w:lineRule="auto"/>
        <w:ind w:left="0" w:firstLine="0"/>
        <w:rPr>
          <w:b w:val="0"/>
          <w:color w:val="000000"/>
          <w:sz w:val="28"/>
        </w:rPr>
      </w:pPr>
      <w:r w:rsidRPr="00090096">
        <w:rPr>
          <w:b w:val="0"/>
          <w:color w:val="000000"/>
          <w:sz w:val="28"/>
        </w:rPr>
        <w:lastRenderedPageBreak/>
        <w:t>Коэффициент выбытия (К</w:t>
      </w:r>
      <w:r w:rsidRPr="00090096">
        <w:rPr>
          <w:b w:val="0"/>
          <w:color w:val="000000"/>
          <w:sz w:val="28"/>
          <w:vertAlign w:val="subscript"/>
        </w:rPr>
        <w:t>в</w:t>
      </w:r>
      <w:r w:rsidRPr="00090096">
        <w:rPr>
          <w:b w:val="0"/>
          <w:color w:val="000000"/>
          <w:sz w:val="28"/>
        </w:rPr>
        <w:t>)</w:t>
      </w:r>
      <w:r>
        <w:rPr>
          <w:b w:val="0"/>
          <w:color w:val="000000"/>
          <w:sz w:val="28"/>
        </w:rPr>
        <w:t xml:space="preserve">                                           </w:t>
      </w:r>
    </w:p>
    <w:p w:rsidR="00D346AB" w:rsidRPr="00090096" w:rsidRDefault="00D346AB" w:rsidP="00D346AB">
      <w:pPr>
        <w:pStyle w:val="afe"/>
        <w:widowControl w:val="0"/>
        <w:spacing w:line="360" w:lineRule="auto"/>
        <w:rPr>
          <w:b w:val="0"/>
          <w:color w:val="000000"/>
          <w:sz w:val="28"/>
        </w:rPr>
      </w:pPr>
      <w:r w:rsidRPr="00090096">
        <w:rPr>
          <w:b w:val="0"/>
          <w:color w:val="000000"/>
          <w:sz w:val="28"/>
        </w:rPr>
        <w:t>К</w:t>
      </w:r>
      <w:r w:rsidRPr="00090096">
        <w:rPr>
          <w:b w:val="0"/>
          <w:color w:val="000000"/>
          <w:sz w:val="28"/>
          <w:vertAlign w:val="subscript"/>
        </w:rPr>
        <w:t xml:space="preserve">в </w:t>
      </w:r>
      <w:r w:rsidRPr="00090096">
        <w:rPr>
          <w:b w:val="0"/>
          <w:color w:val="000000"/>
          <w:sz w:val="28"/>
        </w:rPr>
        <w:t xml:space="preserve"> = Стоимость выбывших основных средств за период / Стоимость основных средств на начало периода </w:t>
      </w:r>
      <w:r>
        <w:rPr>
          <w:b w:val="0"/>
          <w:color w:val="000000"/>
          <w:sz w:val="28"/>
        </w:rPr>
        <w:t xml:space="preserve">                                   (3)</w:t>
      </w:r>
    </w:p>
    <w:p w:rsidR="00D346AB" w:rsidRPr="00090096" w:rsidRDefault="00D346AB" w:rsidP="00D346AB">
      <w:pPr>
        <w:pStyle w:val="afe"/>
        <w:widowControl w:val="0"/>
        <w:numPr>
          <w:ilvl w:val="0"/>
          <w:numId w:val="24"/>
        </w:numPr>
        <w:spacing w:line="360" w:lineRule="auto"/>
        <w:ind w:left="0" w:firstLine="0"/>
        <w:rPr>
          <w:b w:val="0"/>
          <w:color w:val="000000"/>
          <w:sz w:val="28"/>
        </w:rPr>
      </w:pPr>
      <w:r w:rsidRPr="00090096">
        <w:rPr>
          <w:b w:val="0"/>
          <w:color w:val="000000"/>
          <w:sz w:val="28"/>
        </w:rPr>
        <w:t>Коэффициент прироста (К</w:t>
      </w:r>
      <w:r w:rsidRPr="00090096">
        <w:rPr>
          <w:b w:val="0"/>
          <w:color w:val="000000"/>
          <w:sz w:val="28"/>
          <w:vertAlign w:val="subscript"/>
        </w:rPr>
        <w:t>пр</w:t>
      </w:r>
      <w:r w:rsidRPr="00090096">
        <w:rPr>
          <w:b w:val="0"/>
          <w:color w:val="000000"/>
          <w:sz w:val="28"/>
        </w:rPr>
        <w:t>)</w:t>
      </w:r>
    </w:p>
    <w:p w:rsidR="00D346AB" w:rsidRPr="00090096" w:rsidRDefault="00D346AB" w:rsidP="00D346AB">
      <w:pPr>
        <w:pStyle w:val="afe"/>
        <w:widowControl w:val="0"/>
        <w:spacing w:line="360" w:lineRule="auto"/>
        <w:rPr>
          <w:b w:val="0"/>
          <w:color w:val="000000"/>
          <w:sz w:val="28"/>
        </w:rPr>
      </w:pPr>
      <w:r w:rsidRPr="00090096">
        <w:rPr>
          <w:b w:val="0"/>
          <w:color w:val="000000"/>
          <w:sz w:val="28"/>
        </w:rPr>
        <w:t>К</w:t>
      </w:r>
      <w:r w:rsidRPr="00090096">
        <w:rPr>
          <w:b w:val="0"/>
          <w:color w:val="000000"/>
          <w:sz w:val="28"/>
          <w:vertAlign w:val="subscript"/>
        </w:rPr>
        <w:t xml:space="preserve">пр </w:t>
      </w:r>
      <w:r w:rsidRPr="00090096">
        <w:rPr>
          <w:b w:val="0"/>
          <w:color w:val="000000"/>
          <w:sz w:val="28"/>
        </w:rPr>
        <w:t xml:space="preserve">= Сумма прироста основных средств за период / Стоимость основных средств на начало периода </w:t>
      </w:r>
      <w:r>
        <w:rPr>
          <w:b w:val="0"/>
          <w:color w:val="000000"/>
          <w:sz w:val="28"/>
        </w:rPr>
        <w:t xml:space="preserve">                                                    (4)</w:t>
      </w:r>
    </w:p>
    <w:p w:rsidR="00D346AB" w:rsidRPr="00090096" w:rsidRDefault="00D346AB" w:rsidP="00D346AB">
      <w:pPr>
        <w:pStyle w:val="afe"/>
        <w:widowControl w:val="0"/>
        <w:numPr>
          <w:ilvl w:val="0"/>
          <w:numId w:val="24"/>
        </w:numPr>
        <w:spacing w:line="360" w:lineRule="auto"/>
        <w:ind w:left="0" w:firstLine="0"/>
        <w:rPr>
          <w:b w:val="0"/>
          <w:color w:val="000000"/>
          <w:sz w:val="28"/>
        </w:rPr>
      </w:pPr>
      <w:r w:rsidRPr="00090096">
        <w:rPr>
          <w:b w:val="0"/>
          <w:color w:val="000000"/>
          <w:sz w:val="28"/>
        </w:rPr>
        <w:t>Коэффициент износа (К</w:t>
      </w:r>
      <w:r w:rsidRPr="00090096">
        <w:rPr>
          <w:b w:val="0"/>
          <w:color w:val="000000"/>
          <w:sz w:val="28"/>
          <w:vertAlign w:val="subscript"/>
        </w:rPr>
        <w:t>изн</w:t>
      </w:r>
      <w:r w:rsidRPr="00090096">
        <w:rPr>
          <w:b w:val="0"/>
          <w:color w:val="000000"/>
          <w:sz w:val="28"/>
        </w:rPr>
        <w:t xml:space="preserve">)  </w:t>
      </w:r>
    </w:p>
    <w:p w:rsidR="00D346AB" w:rsidRPr="00090096" w:rsidRDefault="00D346AB" w:rsidP="00D346AB">
      <w:pPr>
        <w:pStyle w:val="afe"/>
        <w:widowControl w:val="0"/>
        <w:spacing w:line="360" w:lineRule="auto"/>
        <w:rPr>
          <w:b w:val="0"/>
          <w:color w:val="000000"/>
          <w:sz w:val="28"/>
        </w:rPr>
      </w:pPr>
      <w:r w:rsidRPr="00090096">
        <w:rPr>
          <w:b w:val="0"/>
          <w:color w:val="000000"/>
          <w:sz w:val="28"/>
        </w:rPr>
        <w:t>К</w:t>
      </w:r>
      <w:r w:rsidRPr="00090096">
        <w:rPr>
          <w:b w:val="0"/>
          <w:color w:val="000000"/>
          <w:sz w:val="28"/>
          <w:vertAlign w:val="subscript"/>
        </w:rPr>
        <w:t xml:space="preserve">изн </w:t>
      </w:r>
      <w:r w:rsidRPr="00090096">
        <w:rPr>
          <w:b w:val="0"/>
          <w:color w:val="000000"/>
          <w:sz w:val="28"/>
        </w:rPr>
        <w:t xml:space="preserve"> = Сумма амортизации основных средств на соответствующую дату /            Первоначальная стоимость основных средств на соответствующую дату</w:t>
      </w:r>
      <w:r>
        <w:rPr>
          <w:b w:val="0"/>
          <w:color w:val="000000"/>
          <w:sz w:val="28"/>
        </w:rPr>
        <w:t xml:space="preserve"> (5)</w:t>
      </w:r>
      <w:r w:rsidRPr="00090096">
        <w:rPr>
          <w:b w:val="0"/>
          <w:color w:val="000000"/>
          <w:sz w:val="28"/>
        </w:rPr>
        <w:t xml:space="preserve"> </w:t>
      </w:r>
    </w:p>
    <w:p w:rsidR="00D346AB" w:rsidRPr="00090096" w:rsidRDefault="00D346AB" w:rsidP="00D346AB">
      <w:pPr>
        <w:pStyle w:val="afe"/>
        <w:widowControl w:val="0"/>
        <w:numPr>
          <w:ilvl w:val="0"/>
          <w:numId w:val="24"/>
        </w:numPr>
        <w:spacing w:after="120" w:line="360" w:lineRule="auto"/>
        <w:ind w:left="0" w:firstLine="0"/>
        <w:rPr>
          <w:b w:val="0"/>
          <w:color w:val="000000"/>
          <w:sz w:val="28"/>
        </w:rPr>
      </w:pPr>
      <w:r w:rsidRPr="00090096">
        <w:rPr>
          <w:b w:val="0"/>
          <w:color w:val="000000"/>
          <w:sz w:val="28"/>
        </w:rPr>
        <w:t>Коэффициент технической годности (К</w:t>
      </w:r>
      <w:r w:rsidRPr="00090096">
        <w:rPr>
          <w:b w:val="0"/>
          <w:color w:val="000000"/>
          <w:sz w:val="28"/>
          <w:vertAlign w:val="subscript"/>
        </w:rPr>
        <w:t>г</w:t>
      </w:r>
      <w:r w:rsidRPr="00090096">
        <w:rPr>
          <w:b w:val="0"/>
          <w:color w:val="000000"/>
          <w:sz w:val="28"/>
        </w:rPr>
        <w:t xml:space="preserve">) </w:t>
      </w:r>
      <w:r>
        <w:rPr>
          <w:b w:val="0"/>
          <w:color w:val="000000"/>
          <w:sz w:val="28"/>
        </w:rPr>
        <w:t xml:space="preserve">                  (6)</w:t>
      </w:r>
    </w:p>
    <w:p w:rsidR="00D346AB" w:rsidRDefault="00D346AB" w:rsidP="00D346AB">
      <w:pPr>
        <w:pStyle w:val="afe"/>
        <w:widowControl w:val="0"/>
        <w:spacing w:after="120" w:line="360" w:lineRule="auto"/>
        <w:rPr>
          <w:b w:val="0"/>
          <w:color w:val="000000"/>
          <w:sz w:val="28"/>
          <w:vertAlign w:val="subscript"/>
          <w:lang w:val="en-US"/>
        </w:rPr>
      </w:pPr>
      <w:r w:rsidRPr="00090096">
        <w:rPr>
          <w:b w:val="0"/>
          <w:color w:val="000000"/>
          <w:sz w:val="28"/>
        </w:rPr>
        <w:t>К</w:t>
      </w:r>
      <w:r w:rsidRPr="00090096">
        <w:rPr>
          <w:b w:val="0"/>
          <w:color w:val="000000"/>
          <w:sz w:val="28"/>
          <w:vertAlign w:val="subscript"/>
        </w:rPr>
        <w:t xml:space="preserve">г </w:t>
      </w:r>
      <w:r w:rsidRPr="00090096">
        <w:rPr>
          <w:b w:val="0"/>
          <w:color w:val="000000"/>
          <w:sz w:val="28"/>
        </w:rPr>
        <w:t>= 1- К</w:t>
      </w:r>
      <w:r w:rsidRPr="00090096">
        <w:rPr>
          <w:b w:val="0"/>
          <w:color w:val="000000"/>
          <w:sz w:val="28"/>
          <w:vertAlign w:val="subscript"/>
        </w:rPr>
        <w:t>изн</w:t>
      </w:r>
      <w:r>
        <w:rPr>
          <w:b w:val="0"/>
          <w:color w:val="000000"/>
          <w:sz w:val="28"/>
          <w:vertAlign w:val="subscript"/>
        </w:rPr>
        <w:t xml:space="preserve">                   </w:t>
      </w:r>
    </w:p>
    <w:p w:rsidR="00D346AB" w:rsidRDefault="00D346AB" w:rsidP="00D346AB">
      <w:pPr>
        <w:pStyle w:val="afe"/>
        <w:widowControl w:val="0"/>
        <w:spacing w:after="120" w:line="360" w:lineRule="auto"/>
        <w:rPr>
          <w:b w:val="0"/>
          <w:color w:val="000000"/>
          <w:sz w:val="28"/>
          <w:vertAlign w:val="subscript"/>
          <w:lang w:val="en-US"/>
        </w:rPr>
      </w:pPr>
      <w:r>
        <w:rPr>
          <w:b w:val="0"/>
          <w:color w:val="000000"/>
          <w:sz w:val="28"/>
          <w:vertAlign w:val="subscript"/>
        </w:rPr>
        <w:t xml:space="preserve">                       </w:t>
      </w:r>
    </w:p>
    <w:p w:rsidR="00D346AB" w:rsidRPr="0082691E" w:rsidRDefault="00D346AB" w:rsidP="00D346AB">
      <w:pPr>
        <w:pStyle w:val="afe"/>
        <w:widowControl w:val="0"/>
        <w:spacing w:after="120" w:line="360" w:lineRule="auto"/>
        <w:rPr>
          <w:b w:val="0"/>
          <w:color w:val="000000"/>
          <w:sz w:val="28"/>
        </w:rPr>
      </w:pPr>
      <w:r>
        <w:rPr>
          <w:b w:val="0"/>
          <w:color w:val="000000"/>
          <w:sz w:val="28"/>
          <w:vertAlign w:val="subscript"/>
        </w:rPr>
        <w:t xml:space="preserve">                                                                                  </w:t>
      </w:r>
    </w:p>
    <w:p w:rsidR="00D346AB" w:rsidRDefault="00D346AB" w:rsidP="00D346AB">
      <w:pPr>
        <w:widowControl w:val="0"/>
        <w:tabs>
          <w:tab w:val="left" w:pos="2127"/>
        </w:tabs>
        <w:jc w:val="both"/>
        <w:rPr>
          <w:color w:val="000000"/>
          <w:sz w:val="28"/>
          <w:szCs w:val="28"/>
        </w:rPr>
      </w:pPr>
      <w:r w:rsidRPr="00090096">
        <w:rPr>
          <w:color w:val="000000"/>
          <w:sz w:val="28"/>
          <w:szCs w:val="28"/>
        </w:rPr>
        <w:t>Таблица 2.</w:t>
      </w:r>
      <w:r>
        <w:rPr>
          <w:color w:val="000000"/>
          <w:sz w:val="28"/>
          <w:szCs w:val="28"/>
        </w:rPr>
        <w:t>7</w:t>
      </w:r>
    </w:p>
    <w:p w:rsidR="00D346AB" w:rsidRPr="00090096" w:rsidRDefault="00D346AB" w:rsidP="00D346AB">
      <w:pPr>
        <w:widowControl w:val="0"/>
        <w:tabs>
          <w:tab w:val="left" w:pos="2127"/>
        </w:tabs>
        <w:jc w:val="both"/>
        <w:rPr>
          <w:color w:val="000000"/>
          <w:sz w:val="28"/>
          <w:szCs w:val="28"/>
        </w:rPr>
      </w:pPr>
    </w:p>
    <w:p w:rsidR="00D346AB" w:rsidRPr="00F3442A" w:rsidRDefault="00D346AB" w:rsidP="00D346AB">
      <w:pPr>
        <w:widowControl w:val="0"/>
        <w:tabs>
          <w:tab w:val="left" w:pos="2127"/>
        </w:tabs>
        <w:jc w:val="center"/>
        <w:rPr>
          <w:color w:val="000000"/>
          <w:sz w:val="28"/>
          <w:szCs w:val="28"/>
        </w:rPr>
      </w:pPr>
      <w:r w:rsidRPr="00090096">
        <w:rPr>
          <w:color w:val="000000"/>
          <w:sz w:val="28"/>
          <w:szCs w:val="28"/>
        </w:rPr>
        <w:t>Анализ состояния основных средств «Гусиноозерской ГРЭС» за 20</w:t>
      </w:r>
      <w:r>
        <w:rPr>
          <w:color w:val="000000"/>
          <w:sz w:val="28"/>
          <w:szCs w:val="28"/>
        </w:rPr>
        <w:t>10</w:t>
      </w:r>
      <w:r w:rsidRPr="00090096">
        <w:rPr>
          <w:color w:val="000000"/>
          <w:sz w:val="28"/>
          <w:szCs w:val="28"/>
        </w:rPr>
        <w:t>-201</w:t>
      </w:r>
      <w:r>
        <w:rPr>
          <w:color w:val="000000"/>
          <w:sz w:val="28"/>
          <w:szCs w:val="28"/>
        </w:rPr>
        <w:t>2</w:t>
      </w:r>
      <w:r w:rsidRPr="00090096">
        <w:rPr>
          <w:color w:val="000000"/>
          <w:sz w:val="28"/>
          <w:szCs w:val="28"/>
        </w:rPr>
        <w:t xml:space="preserve"> годы</w:t>
      </w:r>
    </w:p>
    <w:tbl>
      <w:tblPr>
        <w:tblW w:w="95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1701"/>
        <w:gridCol w:w="1701"/>
        <w:gridCol w:w="1715"/>
      </w:tblGrid>
      <w:tr w:rsidR="00D346AB" w:rsidRPr="00090096" w:rsidTr="002D7C3C">
        <w:trPr>
          <w:trHeight w:val="607"/>
        </w:trPr>
        <w:tc>
          <w:tcPr>
            <w:tcW w:w="4395" w:type="dxa"/>
          </w:tcPr>
          <w:p w:rsidR="00D346AB" w:rsidRPr="00090096" w:rsidRDefault="00D346AB" w:rsidP="002D7C3C">
            <w:pPr>
              <w:widowControl w:val="0"/>
              <w:jc w:val="center"/>
              <w:rPr>
                <w:color w:val="000000"/>
                <w:sz w:val="28"/>
                <w:szCs w:val="28"/>
              </w:rPr>
            </w:pPr>
            <w:r w:rsidRPr="00090096">
              <w:rPr>
                <w:color w:val="000000"/>
                <w:sz w:val="28"/>
                <w:szCs w:val="28"/>
              </w:rPr>
              <w:t>Коэффициенты</w:t>
            </w:r>
          </w:p>
        </w:tc>
        <w:tc>
          <w:tcPr>
            <w:tcW w:w="1701" w:type="dxa"/>
          </w:tcPr>
          <w:p w:rsidR="00D346AB" w:rsidRPr="00090096" w:rsidRDefault="00D346AB" w:rsidP="002D7C3C">
            <w:pPr>
              <w:widowControl w:val="0"/>
              <w:jc w:val="center"/>
              <w:rPr>
                <w:color w:val="000000"/>
                <w:sz w:val="28"/>
                <w:szCs w:val="28"/>
              </w:rPr>
            </w:pPr>
            <w:r w:rsidRPr="00090096">
              <w:rPr>
                <w:color w:val="000000"/>
                <w:sz w:val="28"/>
                <w:szCs w:val="28"/>
              </w:rPr>
              <w:t>20</w:t>
            </w:r>
            <w:r>
              <w:rPr>
                <w:color w:val="000000"/>
                <w:sz w:val="28"/>
                <w:szCs w:val="28"/>
              </w:rPr>
              <w:t>10</w:t>
            </w:r>
            <w:r w:rsidRPr="00090096">
              <w:rPr>
                <w:color w:val="000000"/>
                <w:sz w:val="28"/>
                <w:szCs w:val="28"/>
              </w:rPr>
              <w:t xml:space="preserve"> год</w:t>
            </w:r>
          </w:p>
        </w:tc>
        <w:tc>
          <w:tcPr>
            <w:tcW w:w="1701" w:type="dxa"/>
          </w:tcPr>
          <w:p w:rsidR="00D346AB" w:rsidRPr="00090096" w:rsidRDefault="00D346AB" w:rsidP="002D7C3C">
            <w:pPr>
              <w:widowControl w:val="0"/>
              <w:jc w:val="center"/>
              <w:rPr>
                <w:color w:val="000000"/>
                <w:sz w:val="28"/>
                <w:szCs w:val="28"/>
              </w:rPr>
            </w:pPr>
            <w:r w:rsidRPr="00090096">
              <w:rPr>
                <w:color w:val="000000"/>
                <w:sz w:val="28"/>
                <w:szCs w:val="28"/>
              </w:rPr>
              <w:t>201</w:t>
            </w:r>
            <w:r>
              <w:rPr>
                <w:color w:val="000000"/>
                <w:sz w:val="28"/>
                <w:szCs w:val="28"/>
              </w:rPr>
              <w:t>1</w:t>
            </w:r>
            <w:r w:rsidRPr="00090096">
              <w:rPr>
                <w:color w:val="000000"/>
                <w:sz w:val="28"/>
                <w:szCs w:val="28"/>
              </w:rPr>
              <w:t xml:space="preserve"> год</w:t>
            </w:r>
          </w:p>
        </w:tc>
        <w:tc>
          <w:tcPr>
            <w:tcW w:w="1715" w:type="dxa"/>
          </w:tcPr>
          <w:p w:rsidR="00D346AB" w:rsidRPr="00090096" w:rsidRDefault="00D346AB" w:rsidP="002D7C3C">
            <w:pPr>
              <w:widowControl w:val="0"/>
              <w:tabs>
                <w:tab w:val="left" w:pos="2157"/>
              </w:tabs>
              <w:ind w:left="1692" w:hanging="1692"/>
              <w:jc w:val="center"/>
              <w:rPr>
                <w:color w:val="000000"/>
                <w:sz w:val="28"/>
                <w:szCs w:val="28"/>
              </w:rPr>
            </w:pPr>
            <w:r w:rsidRPr="00090096">
              <w:rPr>
                <w:color w:val="000000"/>
                <w:sz w:val="28"/>
                <w:szCs w:val="28"/>
              </w:rPr>
              <w:t>201</w:t>
            </w:r>
            <w:r>
              <w:rPr>
                <w:color w:val="000000"/>
                <w:sz w:val="28"/>
                <w:szCs w:val="28"/>
              </w:rPr>
              <w:t>2</w:t>
            </w:r>
            <w:r w:rsidRPr="00090096">
              <w:rPr>
                <w:color w:val="000000"/>
                <w:sz w:val="28"/>
                <w:szCs w:val="28"/>
              </w:rPr>
              <w:t xml:space="preserve"> год</w:t>
            </w:r>
          </w:p>
        </w:tc>
      </w:tr>
      <w:tr w:rsidR="00D346AB" w:rsidRPr="00090096" w:rsidTr="002D7C3C">
        <w:trPr>
          <w:trHeight w:val="252"/>
        </w:trPr>
        <w:tc>
          <w:tcPr>
            <w:tcW w:w="4395" w:type="dxa"/>
          </w:tcPr>
          <w:p w:rsidR="00D346AB" w:rsidRPr="00090096" w:rsidRDefault="00D346AB" w:rsidP="002D7C3C">
            <w:pPr>
              <w:widowControl w:val="0"/>
              <w:jc w:val="center"/>
              <w:rPr>
                <w:color w:val="000000"/>
                <w:sz w:val="28"/>
                <w:szCs w:val="28"/>
              </w:rPr>
            </w:pPr>
            <w:r>
              <w:rPr>
                <w:color w:val="000000"/>
                <w:sz w:val="28"/>
                <w:szCs w:val="28"/>
              </w:rPr>
              <w:t>1</w:t>
            </w:r>
          </w:p>
        </w:tc>
        <w:tc>
          <w:tcPr>
            <w:tcW w:w="1701" w:type="dxa"/>
          </w:tcPr>
          <w:p w:rsidR="00D346AB" w:rsidRPr="00090096" w:rsidRDefault="00D346AB" w:rsidP="002D7C3C">
            <w:pPr>
              <w:widowControl w:val="0"/>
              <w:jc w:val="center"/>
              <w:rPr>
                <w:color w:val="000000"/>
                <w:sz w:val="28"/>
                <w:szCs w:val="28"/>
              </w:rPr>
            </w:pPr>
            <w:r>
              <w:rPr>
                <w:color w:val="000000"/>
                <w:sz w:val="28"/>
                <w:szCs w:val="28"/>
              </w:rPr>
              <w:t>2</w:t>
            </w:r>
          </w:p>
        </w:tc>
        <w:tc>
          <w:tcPr>
            <w:tcW w:w="1701" w:type="dxa"/>
          </w:tcPr>
          <w:p w:rsidR="00D346AB" w:rsidRPr="00090096" w:rsidRDefault="00D346AB" w:rsidP="002D7C3C">
            <w:pPr>
              <w:widowControl w:val="0"/>
              <w:jc w:val="center"/>
              <w:rPr>
                <w:color w:val="000000"/>
                <w:sz w:val="28"/>
                <w:szCs w:val="28"/>
              </w:rPr>
            </w:pPr>
            <w:r>
              <w:rPr>
                <w:color w:val="000000"/>
                <w:sz w:val="28"/>
                <w:szCs w:val="28"/>
              </w:rPr>
              <w:t>3</w:t>
            </w:r>
          </w:p>
        </w:tc>
        <w:tc>
          <w:tcPr>
            <w:tcW w:w="1715" w:type="dxa"/>
          </w:tcPr>
          <w:p w:rsidR="00D346AB" w:rsidRPr="00090096" w:rsidRDefault="00D346AB" w:rsidP="002D7C3C">
            <w:pPr>
              <w:widowControl w:val="0"/>
              <w:jc w:val="center"/>
              <w:rPr>
                <w:color w:val="000000"/>
                <w:sz w:val="28"/>
                <w:szCs w:val="28"/>
              </w:rPr>
            </w:pPr>
            <w:r>
              <w:rPr>
                <w:color w:val="000000"/>
                <w:sz w:val="28"/>
                <w:szCs w:val="28"/>
              </w:rPr>
              <w:t>4</w:t>
            </w:r>
          </w:p>
        </w:tc>
      </w:tr>
      <w:tr w:rsidR="00D346AB" w:rsidRPr="00090096" w:rsidTr="002D7C3C">
        <w:trPr>
          <w:trHeight w:val="275"/>
        </w:trPr>
        <w:tc>
          <w:tcPr>
            <w:tcW w:w="4395" w:type="dxa"/>
          </w:tcPr>
          <w:p w:rsidR="00D346AB" w:rsidRPr="00090096" w:rsidRDefault="00D346AB" w:rsidP="002D7C3C">
            <w:pPr>
              <w:widowControl w:val="0"/>
              <w:rPr>
                <w:color w:val="000000"/>
                <w:sz w:val="28"/>
                <w:szCs w:val="28"/>
              </w:rPr>
            </w:pPr>
            <w:r w:rsidRPr="00090096">
              <w:rPr>
                <w:color w:val="000000"/>
                <w:sz w:val="28"/>
                <w:szCs w:val="28"/>
              </w:rPr>
              <w:t>Коэффициент обновления</w:t>
            </w:r>
          </w:p>
        </w:tc>
        <w:tc>
          <w:tcPr>
            <w:tcW w:w="1701" w:type="dxa"/>
          </w:tcPr>
          <w:p w:rsidR="00D346AB" w:rsidRPr="00090096" w:rsidRDefault="00D346AB" w:rsidP="002D7C3C">
            <w:pPr>
              <w:widowControl w:val="0"/>
              <w:jc w:val="center"/>
              <w:rPr>
                <w:color w:val="000000"/>
                <w:sz w:val="28"/>
                <w:szCs w:val="28"/>
              </w:rPr>
            </w:pPr>
            <w:r w:rsidRPr="00090096">
              <w:rPr>
                <w:color w:val="000000"/>
                <w:sz w:val="28"/>
                <w:szCs w:val="28"/>
              </w:rPr>
              <w:t>0,041</w:t>
            </w:r>
          </w:p>
        </w:tc>
        <w:tc>
          <w:tcPr>
            <w:tcW w:w="1701" w:type="dxa"/>
          </w:tcPr>
          <w:p w:rsidR="00D346AB" w:rsidRPr="00090096" w:rsidRDefault="00D346AB" w:rsidP="002D7C3C">
            <w:pPr>
              <w:widowControl w:val="0"/>
              <w:jc w:val="center"/>
              <w:rPr>
                <w:color w:val="000000"/>
                <w:sz w:val="28"/>
                <w:szCs w:val="28"/>
              </w:rPr>
            </w:pPr>
            <w:r w:rsidRPr="00090096">
              <w:rPr>
                <w:color w:val="000000"/>
                <w:sz w:val="28"/>
                <w:szCs w:val="28"/>
              </w:rPr>
              <w:t>0,032</w:t>
            </w:r>
          </w:p>
        </w:tc>
        <w:tc>
          <w:tcPr>
            <w:tcW w:w="1715" w:type="dxa"/>
          </w:tcPr>
          <w:p w:rsidR="00D346AB" w:rsidRPr="00090096" w:rsidRDefault="00D346AB" w:rsidP="002D7C3C">
            <w:pPr>
              <w:widowControl w:val="0"/>
              <w:jc w:val="center"/>
              <w:rPr>
                <w:color w:val="000000"/>
                <w:sz w:val="28"/>
                <w:szCs w:val="28"/>
              </w:rPr>
            </w:pPr>
            <w:r w:rsidRPr="00090096">
              <w:rPr>
                <w:color w:val="000000"/>
                <w:sz w:val="28"/>
                <w:szCs w:val="28"/>
              </w:rPr>
              <w:t>0,032</w:t>
            </w:r>
          </w:p>
        </w:tc>
      </w:tr>
      <w:tr w:rsidR="00D346AB" w:rsidRPr="00090096" w:rsidTr="002D7C3C">
        <w:trPr>
          <w:trHeight w:val="275"/>
        </w:trPr>
        <w:tc>
          <w:tcPr>
            <w:tcW w:w="4395" w:type="dxa"/>
          </w:tcPr>
          <w:p w:rsidR="00D346AB" w:rsidRPr="00090096" w:rsidRDefault="00D346AB" w:rsidP="002D7C3C">
            <w:pPr>
              <w:widowControl w:val="0"/>
              <w:rPr>
                <w:color w:val="000000"/>
                <w:sz w:val="28"/>
                <w:szCs w:val="28"/>
              </w:rPr>
            </w:pPr>
            <w:r w:rsidRPr="00090096">
              <w:rPr>
                <w:color w:val="000000"/>
                <w:sz w:val="28"/>
                <w:szCs w:val="28"/>
              </w:rPr>
              <w:t xml:space="preserve">Коэффициент выбытия </w:t>
            </w: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0,007</w:t>
            </w: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0,01</w:t>
            </w:r>
          </w:p>
        </w:tc>
        <w:tc>
          <w:tcPr>
            <w:tcW w:w="1715"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0,01</w:t>
            </w:r>
          </w:p>
        </w:tc>
      </w:tr>
      <w:tr w:rsidR="00D346AB" w:rsidRPr="00090096" w:rsidTr="002D7C3C">
        <w:trPr>
          <w:trHeight w:val="265"/>
        </w:trPr>
        <w:tc>
          <w:tcPr>
            <w:tcW w:w="4395" w:type="dxa"/>
          </w:tcPr>
          <w:p w:rsidR="00D346AB" w:rsidRPr="00090096" w:rsidRDefault="00D346AB" w:rsidP="002D7C3C">
            <w:pPr>
              <w:widowControl w:val="0"/>
              <w:rPr>
                <w:color w:val="000000"/>
                <w:sz w:val="28"/>
                <w:szCs w:val="28"/>
              </w:rPr>
            </w:pPr>
            <w:r w:rsidRPr="00090096">
              <w:rPr>
                <w:color w:val="000000"/>
                <w:sz w:val="28"/>
                <w:szCs w:val="28"/>
              </w:rPr>
              <w:t>Коэффициент прироста</w:t>
            </w: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0,027</w:t>
            </w: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0,023</w:t>
            </w:r>
          </w:p>
        </w:tc>
        <w:tc>
          <w:tcPr>
            <w:tcW w:w="1715"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0,022</w:t>
            </w:r>
          </w:p>
        </w:tc>
      </w:tr>
      <w:tr w:rsidR="00D346AB" w:rsidRPr="00090096" w:rsidTr="002D7C3C">
        <w:trPr>
          <w:trHeight w:val="282"/>
        </w:trPr>
        <w:tc>
          <w:tcPr>
            <w:tcW w:w="4395" w:type="dxa"/>
          </w:tcPr>
          <w:p w:rsidR="00D346AB" w:rsidRPr="00090096" w:rsidRDefault="00D346AB" w:rsidP="002D7C3C">
            <w:pPr>
              <w:widowControl w:val="0"/>
              <w:rPr>
                <w:color w:val="000000"/>
                <w:sz w:val="28"/>
                <w:szCs w:val="28"/>
              </w:rPr>
            </w:pPr>
            <w:r w:rsidRPr="00090096">
              <w:rPr>
                <w:color w:val="000000"/>
                <w:sz w:val="28"/>
                <w:szCs w:val="28"/>
              </w:rPr>
              <w:t>Коэффициент износа</w:t>
            </w: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0,422</w:t>
            </w: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0,436</w:t>
            </w:r>
          </w:p>
        </w:tc>
        <w:tc>
          <w:tcPr>
            <w:tcW w:w="1715"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0,459</w:t>
            </w:r>
          </w:p>
        </w:tc>
      </w:tr>
      <w:tr w:rsidR="00D346AB" w:rsidRPr="00090096" w:rsidTr="002D7C3C">
        <w:trPr>
          <w:trHeight w:val="286"/>
        </w:trPr>
        <w:tc>
          <w:tcPr>
            <w:tcW w:w="4395" w:type="dxa"/>
          </w:tcPr>
          <w:p w:rsidR="00D346AB" w:rsidRPr="00090096" w:rsidRDefault="00D346AB" w:rsidP="002D7C3C">
            <w:pPr>
              <w:widowControl w:val="0"/>
              <w:rPr>
                <w:color w:val="000000"/>
                <w:sz w:val="28"/>
                <w:szCs w:val="28"/>
              </w:rPr>
            </w:pPr>
            <w:r w:rsidRPr="00090096">
              <w:rPr>
                <w:color w:val="000000"/>
                <w:sz w:val="28"/>
                <w:szCs w:val="28"/>
              </w:rPr>
              <w:t>Коэффициент технической годности</w:t>
            </w: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0,572</w:t>
            </w:r>
          </w:p>
          <w:p w:rsidR="00D346AB" w:rsidRPr="00090096" w:rsidRDefault="00D346AB" w:rsidP="002D7C3C">
            <w:pPr>
              <w:widowControl w:val="0"/>
              <w:jc w:val="center"/>
              <w:rPr>
                <w:color w:val="000000"/>
                <w:spacing w:val="-20"/>
                <w:sz w:val="28"/>
                <w:szCs w:val="28"/>
              </w:rPr>
            </w:pP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0,564</w:t>
            </w:r>
          </w:p>
          <w:p w:rsidR="00D346AB" w:rsidRPr="00090096" w:rsidRDefault="00D346AB" w:rsidP="002D7C3C">
            <w:pPr>
              <w:widowControl w:val="0"/>
              <w:jc w:val="center"/>
              <w:rPr>
                <w:color w:val="000000"/>
                <w:spacing w:val="-20"/>
                <w:sz w:val="28"/>
                <w:szCs w:val="28"/>
              </w:rPr>
            </w:pPr>
          </w:p>
        </w:tc>
        <w:tc>
          <w:tcPr>
            <w:tcW w:w="1715"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0,541</w:t>
            </w:r>
          </w:p>
        </w:tc>
      </w:tr>
      <w:tr w:rsidR="00D346AB" w:rsidRPr="00090096" w:rsidTr="002D7C3C">
        <w:trPr>
          <w:trHeight w:val="843"/>
        </w:trPr>
        <w:tc>
          <w:tcPr>
            <w:tcW w:w="4395" w:type="dxa"/>
            <w:vAlign w:val="center"/>
          </w:tcPr>
          <w:p w:rsidR="00D346AB" w:rsidRPr="00090096" w:rsidRDefault="00D346AB" w:rsidP="002D7C3C">
            <w:pPr>
              <w:widowControl w:val="0"/>
              <w:rPr>
                <w:color w:val="000000"/>
                <w:sz w:val="28"/>
                <w:szCs w:val="28"/>
              </w:rPr>
            </w:pPr>
            <w:r w:rsidRPr="00090096">
              <w:rPr>
                <w:color w:val="000000"/>
                <w:sz w:val="28"/>
                <w:szCs w:val="28"/>
              </w:rPr>
              <w:t>Доля активной части производственных основных средств, %</w:t>
            </w: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75,133</w:t>
            </w:r>
          </w:p>
          <w:p w:rsidR="00D346AB" w:rsidRPr="00090096" w:rsidRDefault="00D346AB" w:rsidP="002D7C3C">
            <w:pPr>
              <w:widowControl w:val="0"/>
              <w:jc w:val="center"/>
              <w:rPr>
                <w:color w:val="000000"/>
                <w:spacing w:val="-20"/>
                <w:sz w:val="28"/>
                <w:szCs w:val="28"/>
              </w:rPr>
            </w:pPr>
          </w:p>
        </w:tc>
        <w:tc>
          <w:tcPr>
            <w:tcW w:w="1701"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75,699</w:t>
            </w:r>
          </w:p>
          <w:p w:rsidR="00D346AB" w:rsidRPr="00090096" w:rsidRDefault="00D346AB" w:rsidP="002D7C3C">
            <w:pPr>
              <w:widowControl w:val="0"/>
              <w:jc w:val="center"/>
              <w:rPr>
                <w:color w:val="000000"/>
                <w:spacing w:val="-20"/>
                <w:sz w:val="28"/>
                <w:szCs w:val="28"/>
              </w:rPr>
            </w:pPr>
          </w:p>
        </w:tc>
        <w:tc>
          <w:tcPr>
            <w:tcW w:w="1715" w:type="dxa"/>
          </w:tcPr>
          <w:p w:rsidR="00D346AB" w:rsidRPr="00090096" w:rsidRDefault="00D346AB" w:rsidP="002D7C3C">
            <w:pPr>
              <w:widowControl w:val="0"/>
              <w:jc w:val="center"/>
              <w:rPr>
                <w:color w:val="000000"/>
                <w:spacing w:val="-20"/>
                <w:sz w:val="28"/>
                <w:szCs w:val="28"/>
              </w:rPr>
            </w:pPr>
            <w:r w:rsidRPr="00090096">
              <w:rPr>
                <w:color w:val="000000"/>
                <w:spacing w:val="-20"/>
                <w:sz w:val="28"/>
                <w:szCs w:val="28"/>
              </w:rPr>
              <w:t>76,403</w:t>
            </w:r>
          </w:p>
        </w:tc>
      </w:tr>
    </w:tbl>
    <w:p w:rsidR="00D346AB" w:rsidRPr="00090096" w:rsidRDefault="00D346AB" w:rsidP="00D346AB">
      <w:pPr>
        <w:pStyle w:val="afc"/>
        <w:widowControl w:val="0"/>
        <w:spacing w:line="360" w:lineRule="auto"/>
        <w:ind w:firstLine="709"/>
        <w:jc w:val="both"/>
        <w:rPr>
          <w:b w:val="0"/>
          <w:color w:val="000000"/>
          <w:sz w:val="28"/>
          <w:szCs w:val="28"/>
        </w:rPr>
      </w:pPr>
    </w:p>
    <w:p w:rsidR="00D346AB" w:rsidRPr="00090096" w:rsidRDefault="00D346AB" w:rsidP="00D346AB">
      <w:pPr>
        <w:pStyle w:val="afc"/>
        <w:widowControl w:val="0"/>
        <w:spacing w:line="360" w:lineRule="auto"/>
        <w:ind w:firstLine="709"/>
        <w:jc w:val="both"/>
        <w:rPr>
          <w:b w:val="0"/>
          <w:color w:val="000000"/>
          <w:sz w:val="28"/>
          <w:szCs w:val="28"/>
        </w:rPr>
      </w:pPr>
      <w:r w:rsidRPr="00090096">
        <w:rPr>
          <w:b w:val="0"/>
          <w:color w:val="000000"/>
          <w:sz w:val="28"/>
          <w:szCs w:val="28"/>
        </w:rPr>
        <w:t xml:space="preserve">Согласно коэффициенту физического износа, основные фонды Филиала ОАО «ОГК-3» «Гусиноозерская ГРЭС» изношены и требуют </w:t>
      </w:r>
      <w:r w:rsidRPr="00090096">
        <w:rPr>
          <w:b w:val="0"/>
          <w:color w:val="000000"/>
          <w:sz w:val="28"/>
          <w:szCs w:val="28"/>
        </w:rPr>
        <w:lastRenderedPageBreak/>
        <w:t>обновления.</w:t>
      </w:r>
    </w:p>
    <w:p w:rsidR="00D346AB" w:rsidRPr="00090096" w:rsidRDefault="00D346AB" w:rsidP="00D346AB">
      <w:pPr>
        <w:pStyle w:val="14"/>
        <w:widowControl w:val="0"/>
        <w:rPr>
          <w:color w:val="000000"/>
          <w:sz w:val="28"/>
          <w:szCs w:val="28"/>
        </w:rPr>
      </w:pPr>
      <w:r w:rsidRPr="00090096">
        <w:rPr>
          <w:color w:val="000000"/>
          <w:sz w:val="28"/>
          <w:szCs w:val="28"/>
        </w:rPr>
        <w:t>К</w:t>
      </w:r>
      <w:r w:rsidRPr="00090096">
        <w:rPr>
          <w:color w:val="000000"/>
          <w:sz w:val="28"/>
          <w:szCs w:val="28"/>
          <w:vertAlign w:val="subscript"/>
        </w:rPr>
        <w:t>фи</w:t>
      </w:r>
      <w:r w:rsidRPr="00090096">
        <w:rPr>
          <w:color w:val="000000"/>
          <w:sz w:val="28"/>
          <w:szCs w:val="28"/>
        </w:rPr>
        <w:t>=1921211/4613523=0,416   20</w:t>
      </w:r>
      <w:r>
        <w:rPr>
          <w:color w:val="000000"/>
          <w:sz w:val="28"/>
          <w:szCs w:val="28"/>
        </w:rPr>
        <w:t>10</w:t>
      </w:r>
      <w:r w:rsidRPr="00090096">
        <w:rPr>
          <w:color w:val="000000"/>
          <w:sz w:val="28"/>
          <w:szCs w:val="28"/>
        </w:rPr>
        <w:t xml:space="preserve"> год</w:t>
      </w:r>
    </w:p>
    <w:p w:rsidR="00D346AB" w:rsidRPr="00090096" w:rsidRDefault="00D346AB" w:rsidP="00D346AB">
      <w:pPr>
        <w:pStyle w:val="14"/>
        <w:widowControl w:val="0"/>
        <w:rPr>
          <w:color w:val="000000"/>
          <w:sz w:val="28"/>
          <w:szCs w:val="28"/>
        </w:rPr>
      </w:pPr>
      <w:r w:rsidRPr="00090096">
        <w:rPr>
          <w:color w:val="000000"/>
          <w:sz w:val="28"/>
          <w:szCs w:val="28"/>
        </w:rPr>
        <w:t>К</w:t>
      </w:r>
      <w:r w:rsidRPr="00090096">
        <w:rPr>
          <w:color w:val="000000"/>
          <w:sz w:val="28"/>
          <w:szCs w:val="28"/>
          <w:vertAlign w:val="subscript"/>
        </w:rPr>
        <w:t>фи</w:t>
      </w:r>
      <w:r w:rsidRPr="00090096">
        <w:rPr>
          <w:color w:val="000000"/>
          <w:sz w:val="28"/>
          <w:szCs w:val="28"/>
        </w:rPr>
        <w:t>=2060483/4721658=0,436   201</w:t>
      </w:r>
      <w:r>
        <w:rPr>
          <w:color w:val="000000"/>
          <w:sz w:val="28"/>
          <w:szCs w:val="28"/>
        </w:rPr>
        <w:t>1</w:t>
      </w:r>
      <w:r w:rsidRPr="00090096">
        <w:rPr>
          <w:color w:val="000000"/>
          <w:sz w:val="28"/>
          <w:szCs w:val="28"/>
        </w:rPr>
        <w:t xml:space="preserve"> год</w:t>
      </w:r>
    </w:p>
    <w:p w:rsidR="00D346AB" w:rsidRPr="00090096" w:rsidRDefault="00D346AB" w:rsidP="00D346AB">
      <w:pPr>
        <w:pStyle w:val="14"/>
        <w:widowControl w:val="0"/>
        <w:rPr>
          <w:color w:val="000000"/>
          <w:sz w:val="28"/>
          <w:szCs w:val="28"/>
        </w:rPr>
      </w:pPr>
      <w:r w:rsidRPr="00090096">
        <w:rPr>
          <w:color w:val="000000"/>
          <w:sz w:val="28"/>
          <w:szCs w:val="28"/>
        </w:rPr>
        <w:t>К</w:t>
      </w:r>
      <w:r w:rsidRPr="00090096">
        <w:rPr>
          <w:color w:val="000000"/>
          <w:sz w:val="28"/>
          <w:szCs w:val="28"/>
          <w:vertAlign w:val="subscript"/>
        </w:rPr>
        <w:t>фи</w:t>
      </w:r>
      <w:r w:rsidRPr="00090096">
        <w:rPr>
          <w:color w:val="000000"/>
          <w:sz w:val="28"/>
          <w:szCs w:val="28"/>
        </w:rPr>
        <w:t>=2217253/4826366=0,459   201</w:t>
      </w:r>
      <w:r>
        <w:rPr>
          <w:color w:val="000000"/>
          <w:sz w:val="28"/>
          <w:szCs w:val="28"/>
        </w:rPr>
        <w:t>2</w:t>
      </w:r>
      <w:r w:rsidRPr="00090096">
        <w:rPr>
          <w:color w:val="000000"/>
          <w:sz w:val="28"/>
          <w:szCs w:val="28"/>
        </w:rPr>
        <w:t xml:space="preserve"> год</w:t>
      </w:r>
    </w:p>
    <w:p w:rsidR="00D346AB" w:rsidRPr="00090096" w:rsidRDefault="00D346AB" w:rsidP="00D346AB">
      <w:pPr>
        <w:pStyle w:val="14"/>
        <w:widowControl w:val="0"/>
        <w:rPr>
          <w:color w:val="000000"/>
          <w:sz w:val="28"/>
          <w:szCs w:val="28"/>
        </w:rPr>
      </w:pPr>
      <w:r w:rsidRPr="00090096">
        <w:rPr>
          <w:color w:val="000000"/>
          <w:sz w:val="28"/>
          <w:szCs w:val="28"/>
        </w:rPr>
        <w:t>Несмотря на то, что в 20</w:t>
      </w:r>
      <w:r>
        <w:rPr>
          <w:color w:val="000000"/>
          <w:sz w:val="28"/>
          <w:szCs w:val="28"/>
        </w:rPr>
        <w:t>10</w:t>
      </w:r>
      <w:r w:rsidRPr="00090096">
        <w:rPr>
          <w:color w:val="000000"/>
          <w:sz w:val="28"/>
          <w:szCs w:val="28"/>
        </w:rPr>
        <w:t>-201</w:t>
      </w:r>
      <w:r>
        <w:rPr>
          <w:color w:val="000000"/>
          <w:sz w:val="28"/>
          <w:szCs w:val="28"/>
        </w:rPr>
        <w:t>2</w:t>
      </w:r>
      <w:r w:rsidRPr="00090096">
        <w:rPr>
          <w:color w:val="000000"/>
          <w:sz w:val="28"/>
          <w:szCs w:val="28"/>
        </w:rPr>
        <w:t xml:space="preserve"> гг. коэффициенты обновления составили соответственно</w:t>
      </w:r>
      <w:r>
        <w:rPr>
          <w:color w:val="000000"/>
          <w:sz w:val="28"/>
          <w:szCs w:val="28"/>
        </w:rPr>
        <w:t xml:space="preserve"> </w:t>
      </w:r>
      <w:r w:rsidRPr="00090096">
        <w:rPr>
          <w:color w:val="000000"/>
          <w:sz w:val="28"/>
          <w:szCs w:val="28"/>
        </w:rPr>
        <w:t>0,032, 0,032 и 0,032 (фонды обновились на 3,2%, 3,2% и 3,2%) физический износ все равно велик.</w:t>
      </w:r>
    </w:p>
    <w:p w:rsidR="00D346AB" w:rsidRPr="00090096" w:rsidRDefault="00D346AB" w:rsidP="00D346AB">
      <w:pPr>
        <w:pStyle w:val="14"/>
        <w:widowControl w:val="0"/>
        <w:rPr>
          <w:color w:val="000000"/>
          <w:sz w:val="28"/>
          <w:szCs w:val="28"/>
        </w:rPr>
      </w:pPr>
      <w:r w:rsidRPr="00090096">
        <w:rPr>
          <w:color w:val="000000"/>
          <w:sz w:val="28"/>
          <w:szCs w:val="28"/>
        </w:rPr>
        <w:t>К</w:t>
      </w:r>
      <w:r w:rsidRPr="00090096">
        <w:rPr>
          <w:color w:val="000000"/>
          <w:sz w:val="28"/>
          <w:szCs w:val="28"/>
          <w:vertAlign w:val="subscript"/>
        </w:rPr>
        <w:t>обн</w:t>
      </w:r>
      <w:r w:rsidRPr="00090096">
        <w:rPr>
          <w:color w:val="000000"/>
          <w:sz w:val="28"/>
          <w:szCs w:val="28"/>
        </w:rPr>
        <w:t>=191799/4613523=0,041    20</w:t>
      </w:r>
      <w:r>
        <w:rPr>
          <w:color w:val="000000"/>
          <w:sz w:val="28"/>
          <w:szCs w:val="28"/>
        </w:rPr>
        <w:t>10</w:t>
      </w:r>
      <w:r w:rsidRPr="00090096">
        <w:rPr>
          <w:color w:val="000000"/>
          <w:sz w:val="28"/>
          <w:szCs w:val="28"/>
        </w:rPr>
        <w:t xml:space="preserve"> год</w:t>
      </w:r>
    </w:p>
    <w:p w:rsidR="00D346AB" w:rsidRPr="00090096" w:rsidRDefault="00D346AB" w:rsidP="00D346AB">
      <w:pPr>
        <w:pStyle w:val="14"/>
        <w:widowControl w:val="0"/>
        <w:rPr>
          <w:color w:val="000000"/>
          <w:sz w:val="28"/>
          <w:szCs w:val="28"/>
        </w:rPr>
      </w:pPr>
      <w:r w:rsidRPr="00090096">
        <w:rPr>
          <w:color w:val="000000"/>
          <w:sz w:val="28"/>
          <w:szCs w:val="28"/>
        </w:rPr>
        <w:t>К</w:t>
      </w:r>
      <w:r w:rsidRPr="00090096">
        <w:rPr>
          <w:color w:val="000000"/>
          <w:sz w:val="28"/>
          <w:szCs w:val="28"/>
          <w:vertAlign w:val="subscript"/>
        </w:rPr>
        <w:t>обн</w:t>
      </w:r>
      <w:r w:rsidRPr="00090096">
        <w:rPr>
          <w:color w:val="000000"/>
          <w:sz w:val="28"/>
          <w:szCs w:val="28"/>
        </w:rPr>
        <w:t>=152650/4721658=0,032    201</w:t>
      </w:r>
      <w:r>
        <w:rPr>
          <w:color w:val="000000"/>
          <w:sz w:val="28"/>
          <w:szCs w:val="28"/>
        </w:rPr>
        <w:t>1</w:t>
      </w:r>
      <w:r w:rsidRPr="00090096">
        <w:rPr>
          <w:color w:val="000000"/>
          <w:sz w:val="28"/>
          <w:szCs w:val="28"/>
        </w:rPr>
        <w:t xml:space="preserve"> год</w:t>
      </w:r>
    </w:p>
    <w:p w:rsidR="00D346AB" w:rsidRPr="00090096" w:rsidRDefault="00D346AB" w:rsidP="00D346AB">
      <w:pPr>
        <w:pStyle w:val="14"/>
        <w:widowControl w:val="0"/>
        <w:rPr>
          <w:color w:val="000000"/>
          <w:sz w:val="28"/>
          <w:szCs w:val="28"/>
        </w:rPr>
      </w:pPr>
      <w:r w:rsidRPr="00090096">
        <w:rPr>
          <w:color w:val="000000"/>
          <w:sz w:val="28"/>
          <w:szCs w:val="28"/>
        </w:rPr>
        <w:t>К</w:t>
      </w:r>
      <w:r w:rsidRPr="00090096">
        <w:rPr>
          <w:color w:val="000000"/>
          <w:sz w:val="28"/>
          <w:szCs w:val="28"/>
          <w:vertAlign w:val="subscript"/>
        </w:rPr>
        <w:t>обн</w:t>
      </w:r>
      <w:r w:rsidRPr="00090096">
        <w:rPr>
          <w:color w:val="000000"/>
          <w:sz w:val="28"/>
          <w:szCs w:val="28"/>
        </w:rPr>
        <w:t>=154877/4826366=0,032    201</w:t>
      </w:r>
      <w:r>
        <w:rPr>
          <w:color w:val="000000"/>
          <w:sz w:val="28"/>
          <w:szCs w:val="28"/>
        </w:rPr>
        <w:t>2</w:t>
      </w:r>
      <w:r w:rsidRPr="00090096">
        <w:rPr>
          <w:color w:val="000000"/>
          <w:sz w:val="28"/>
          <w:szCs w:val="28"/>
        </w:rPr>
        <w:t xml:space="preserve"> год </w:t>
      </w:r>
    </w:p>
    <w:p w:rsidR="00D346AB" w:rsidRPr="00090096" w:rsidRDefault="00D346AB" w:rsidP="00D346AB">
      <w:pPr>
        <w:pStyle w:val="14"/>
        <w:widowControl w:val="0"/>
        <w:rPr>
          <w:color w:val="000000"/>
          <w:sz w:val="28"/>
          <w:szCs w:val="28"/>
        </w:rPr>
      </w:pPr>
      <w:r w:rsidRPr="00090096">
        <w:rPr>
          <w:color w:val="000000"/>
          <w:sz w:val="28"/>
          <w:szCs w:val="28"/>
        </w:rPr>
        <w:t>Коэффициент выбытия свидетельствует о выбывших основных средствах. Как видим, уровень выбывших основных средств очень мал. Уровень введенных в эксплуатацию значительно превышает уровень выбывших  основных фондов.</w:t>
      </w:r>
    </w:p>
    <w:p w:rsidR="00D346AB" w:rsidRPr="00090096" w:rsidRDefault="00D346AB" w:rsidP="00D346AB">
      <w:pPr>
        <w:pStyle w:val="14"/>
        <w:widowControl w:val="0"/>
        <w:rPr>
          <w:color w:val="000000"/>
          <w:sz w:val="28"/>
          <w:szCs w:val="28"/>
        </w:rPr>
      </w:pPr>
      <w:r w:rsidRPr="00090096">
        <w:rPr>
          <w:color w:val="000000"/>
          <w:sz w:val="28"/>
          <w:szCs w:val="28"/>
        </w:rPr>
        <w:t>К</w:t>
      </w:r>
      <w:r w:rsidRPr="00090096">
        <w:rPr>
          <w:color w:val="000000"/>
          <w:sz w:val="28"/>
          <w:szCs w:val="28"/>
          <w:vertAlign w:val="subscript"/>
        </w:rPr>
        <w:t>выб</w:t>
      </w:r>
      <w:r w:rsidRPr="00090096">
        <w:rPr>
          <w:color w:val="000000"/>
          <w:sz w:val="28"/>
          <w:szCs w:val="28"/>
        </w:rPr>
        <w:t>=35455/4457179=0,007      20</w:t>
      </w:r>
      <w:r>
        <w:rPr>
          <w:color w:val="000000"/>
          <w:sz w:val="28"/>
          <w:szCs w:val="28"/>
        </w:rPr>
        <w:t>10</w:t>
      </w:r>
      <w:r w:rsidRPr="00090096">
        <w:rPr>
          <w:color w:val="000000"/>
          <w:sz w:val="28"/>
          <w:szCs w:val="28"/>
        </w:rPr>
        <w:t xml:space="preserve"> год</w:t>
      </w:r>
    </w:p>
    <w:p w:rsidR="00D346AB" w:rsidRPr="00090096" w:rsidRDefault="00D346AB" w:rsidP="00D346AB">
      <w:pPr>
        <w:pStyle w:val="14"/>
        <w:widowControl w:val="0"/>
        <w:rPr>
          <w:color w:val="000000"/>
          <w:sz w:val="28"/>
          <w:szCs w:val="28"/>
        </w:rPr>
      </w:pPr>
      <w:r w:rsidRPr="00090096">
        <w:rPr>
          <w:color w:val="000000"/>
          <w:sz w:val="28"/>
          <w:szCs w:val="28"/>
        </w:rPr>
        <w:t>К</w:t>
      </w:r>
      <w:r w:rsidRPr="00090096">
        <w:rPr>
          <w:color w:val="000000"/>
          <w:sz w:val="28"/>
          <w:szCs w:val="28"/>
          <w:vertAlign w:val="subscript"/>
        </w:rPr>
        <w:t>выб</w:t>
      </w:r>
      <w:r w:rsidRPr="00090096">
        <w:rPr>
          <w:color w:val="000000"/>
          <w:sz w:val="28"/>
          <w:szCs w:val="28"/>
        </w:rPr>
        <w:t xml:space="preserve">=44515/4613523=0,01       </w:t>
      </w:r>
      <w:r>
        <w:rPr>
          <w:color w:val="000000"/>
          <w:sz w:val="28"/>
          <w:szCs w:val="28"/>
        </w:rPr>
        <w:t xml:space="preserve">           </w:t>
      </w:r>
      <w:r w:rsidRPr="00090096">
        <w:rPr>
          <w:color w:val="000000"/>
          <w:sz w:val="28"/>
          <w:szCs w:val="28"/>
        </w:rPr>
        <w:t xml:space="preserve"> 201</w:t>
      </w:r>
      <w:r>
        <w:rPr>
          <w:color w:val="000000"/>
          <w:sz w:val="28"/>
          <w:szCs w:val="28"/>
        </w:rPr>
        <w:t>1</w:t>
      </w:r>
      <w:r w:rsidRPr="00090096">
        <w:rPr>
          <w:color w:val="000000"/>
          <w:sz w:val="28"/>
          <w:szCs w:val="28"/>
        </w:rPr>
        <w:t xml:space="preserve"> год</w:t>
      </w:r>
    </w:p>
    <w:p w:rsidR="00D346AB" w:rsidRPr="00090096" w:rsidRDefault="00D346AB" w:rsidP="00D346AB">
      <w:pPr>
        <w:pStyle w:val="14"/>
        <w:widowControl w:val="0"/>
        <w:rPr>
          <w:color w:val="000000"/>
          <w:sz w:val="28"/>
          <w:szCs w:val="28"/>
        </w:rPr>
      </w:pPr>
      <w:r w:rsidRPr="00090096">
        <w:rPr>
          <w:color w:val="000000"/>
          <w:sz w:val="28"/>
          <w:szCs w:val="28"/>
        </w:rPr>
        <w:t>К</w:t>
      </w:r>
      <w:r w:rsidRPr="00090096">
        <w:rPr>
          <w:color w:val="000000"/>
          <w:sz w:val="28"/>
          <w:szCs w:val="28"/>
          <w:vertAlign w:val="subscript"/>
        </w:rPr>
        <w:t>выб</w:t>
      </w:r>
      <w:r w:rsidRPr="00090096">
        <w:rPr>
          <w:color w:val="000000"/>
          <w:sz w:val="28"/>
          <w:szCs w:val="28"/>
        </w:rPr>
        <w:t xml:space="preserve">=50169/4721658=0,011     </w:t>
      </w:r>
      <w:r>
        <w:rPr>
          <w:color w:val="000000"/>
          <w:sz w:val="28"/>
          <w:szCs w:val="28"/>
        </w:rPr>
        <w:t xml:space="preserve">           </w:t>
      </w:r>
      <w:r w:rsidRPr="00090096">
        <w:rPr>
          <w:color w:val="000000"/>
          <w:sz w:val="28"/>
          <w:szCs w:val="28"/>
        </w:rPr>
        <w:t xml:space="preserve"> 201</w:t>
      </w:r>
      <w:r>
        <w:rPr>
          <w:color w:val="000000"/>
          <w:sz w:val="28"/>
          <w:szCs w:val="28"/>
        </w:rPr>
        <w:t>2</w:t>
      </w:r>
      <w:r w:rsidRPr="00090096">
        <w:rPr>
          <w:color w:val="000000"/>
          <w:sz w:val="28"/>
          <w:szCs w:val="28"/>
        </w:rPr>
        <w:t xml:space="preserve"> год  </w:t>
      </w:r>
    </w:p>
    <w:p w:rsidR="00D346AB" w:rsidRPr="00090096" w:rsidRDefault="00D346AB" w:rsidP="00D346AB">
      <w:pPr>
        <w:pStyle w:val="14"/>
        <w:widowControl w:val="0"/>
        <w:rPr>
          <w:color w:val="000000"/>
          <w:sz w:val="28"/>
          <w:szCs w:val="28"/>
        </w:rPr>
      </w:pPr>
      <w:r w:rsidRPr="00090096">
        <w:rPr>
          <w:color w:val="000000"/>
          <w:sz w:val="28"/>
          <w:szCs w:val="28"/>
        </w:rPr>
        <w:t xml:space="preserve"> Коэффициент прироста основных средств на протяжении трех лет оставался неизменным и составил около 2,5%.</w:t>
      </w:r>
    </w:p>
    <w:p w:rsidR="00D346AB" w:rsidRPr="00090096" w:rsidRDefault="00D346AB" w:rsidP="00D346AB">
      <w:pPr>
        <w:pStyle w:val="14"/>
        <w:widowControl w:val="0"/>
        <w:spacing w:line="336" w:lineRule="auto"/>
        <w:rPr>
          <w:color w:val="000000"/>
          <w:sz w:val="28"/>
          <w:szCs w:val="28"/>
        </w:rPr>
      </w:pPr>
      <w:r w:rsidRPr="00090096">
        <w:rPr>
          <w:color w:val="000000"/>
          <w:sz w:val="28"/>
          <w:szCs w:val="28"/>
        </w:rPr>
        <w:t>К</w:t>
      </w:r>
      <w:r w:rsidRPr="00090096">
        <w:rPr>
          <w:color w:val="000000"/>
          <w:sz w:val="28"/>
          <w:szCs w:val="28"/>
          <w:vertAlign w:val="subscript"/>
        </w:rPr>
        <w:t>пр</w:t>
      </w:r>
      <w:r w:rsidRPr="00090096">
        <w:rPr>
          <w:color w:val="000000"/>
          <w:sz w:val="28"/>
          <w:szCs w:val="28"/>
        </w:rPr>
        <w:t xml:space="preserve">= 112342/4457179=0,027            </w:t>
      </w:r>
      <w:r>
        <w:rPr>
          <w:color w:val="000000"/>
          <w:sz w:val="28"/>
          <w:szCs w:val="28"/>
        </w:rPr>
        <w:t xml:space="preserve">    </w:t>
      </w:r>
      <w:r w:rsidRPr="00090096">
        <w:rPr>
          <w:color w:val="000000"/>
          <w:sz w:val="28"/>
          <w:szCs w:val="28"/>
        </w:rPr>
        <w:t>20</w:t>
      </w:r>
      <w:r>
        <w:rPr>
          <w:color w:val="000000"/>
          <w:sz w:val="28"/>
          <w:szCs w:val="28"/>
        </w:rPr>
        <w:t>10</w:t>
      </w:r>
      <w:r w:rsidRPr="00090096">
        <w:rPr>
          <w:color w:val="000000"/>
          <w:sz w:val="28"/>
          <w:szCs w:val="28"/>
        </w:rPr>
        <w:t xml:space="preserve"> год</w:t>
      </w:r>
    </w:p>
    <w:p w:rsidR="00D346AB" w:rsidRPr="00090096" w:rsidRDefault="00D346AB" w:rsidP="00D346AB">
      <w:pPr>
        <w:pStyle w:val="14"/>
        <w:widowControl w:val="0"/>
        <w:spacing w:line="336" w:lineRule="auto"/>
        <w:rPr>
          <w:color w:val="000000"/>
          <w:sz w:val="28"/>
          <w:szCs w:val="28"/>
        </w:rPr>
      </w:pPr>
      <w:r w:rsidRPr="00090096">
        <w:rPr>
          <w:color w:val="000000"/>
          <w:sz w:val="28"/>
          <w:szCs w:val="28"/>
        </w:rPr>
        <w:t>К</w:t>
      </w:r>
      <w:r w:rsidRPr="00090096">
        <w:rPr>
          <w:color w:val="000000"/>
          <w:sz w:val="28"/>
          <w:szCs w:val="28"/>
          <w:vertAlign w:val="subscript"/>
        </w:rPr>
        <w:t>пр</w:t>
      </w:r>
      <w:r w:rsidRPr="00090096">
        <w:rPr>
          <w:color w:val="000000"/>
          <w:sz w:val="28"/>
          <w:szCs w:val="28"/>
        </w:rPr>
        <w:t xml:space="preserve">= 108135/4613523=0,023            </w:t>
      </w:r>
      <w:r>
        <w:rPr>
          <w:color w:val="000000"/>
          <w:sz w:val="28"/>
          <w:szCs w:val="28"/>
        </w:rPr>
        <w:t xml:space="preserve">    </w:t>
      </w:r>
      <w:r w:rsidRPr="00090096">
        <w:rPr>
          <w:color w:val="000000"/>
          <w:sz w:val="28"/>
          <w:szCs w:val="28"/>
        </w:rPr>
        <w:t>201</w:t>
      </w:r>
      <w:r>
        <w:rPr>
          <w:color w:val="000000"/>
          <w:sz w:val="28"/>
          <w:szCs w:val="28"/>
        </w:rPr>
        <w:t>1</w:t>
      </w:r>
      <w:r w:rsidRPr="00090096">
        <w:rPr>
          <w:color w:val="000000"/>
          <w:sz w:val="28"/>
          <w:szCs w:val="28"/>
        </w:rPr>
        <w:t xml:space="preserve"> год</w:t>
      </w:r>
    </w:p>
    <w:p w:rsidR="00D346AB" w:rsidRPr="00090096" w:rsidRDefault="00D346AB" w:rsidP="00D346AB">
      <w:pPr>
        <w:pStyle w:val="14"/>
        <w:widowControl w:val="0"/>
        <w:spacing w:line="336" w:lineRule="auto"/>
        <w:rPr>
          <w:color w:val="000000"/>
          <w:sz w:val="28"/>
          <w:szCs w:val="28"/>
        </w:rPr>
      </w:pPr>
      <w:r w:rsidRPr="00090096">
        <w:rPr>
          <w:color w:val="000000"/>
          <w:sz w:val="28"/>
          <w:szCs w:val="28"/>
        </w:rPr>
        <w:t>К</w:t>
      </w:r>
      <w:r w:rsidRPr="00090096">
        <w:rPr>
          <w:color w:val="000000"/>
          <w:sz w:val="28"/>
          <w:szCs w:val="28"/>
          <w:vertAlign w:val="subscript"/>
        </w:rPr>
        <w:t>пр</w:t>
      </w:r>
      <w:r w:rsidRPr="00090096">
        <w:rPr>
          <w:color w:val="000000"/>
          <w:sz w:val="28"/>
          <w:szCs w:val="28"/>
        </w:rPr>
        <w:t xml:space="preserve">= 104708/4721658=0,022            </w:t>
      </w:r>
      <w:r>
        <w:rPr>
          <w:color w:val="000000"/>
          <w:sz w:val="28"/>
          <w:szCs w:val="28"/>
        </w:rPr>
        <w:t xml:space="preserve">    </w:t>
      </w:r>
      <w:r w:rsidRPr="00090096">
        <w:rPr>
          <w:color w:val="000000"/>
          <w:sz w:val="28"/>
          <w:szCs w:val="28"/>
        </w:rPr>
        <w:t>201</w:t>
      </w:r>
      <w:r>
        <w:rPr>
          <w:color w:val="000000"/>
          <w:sz w:val="28"/>
          <w:szCs w:val="28"/>
        </w:rPr>
        <w:t>2</w:t>
      </w:r>
      <w:r w:rsidRPr="00090096">
        <w:rPr>
          <w:color w:val="000000"/>
          <w:sz w:val="28"/>
          <w:szCs w:val="28"/>
        </w:rPr>
        <w:t xml:space="preserve"> год </w:t>
      </w:r>
    </w:p>
    <w:p w:rsidR="00D346AB" w:rsidRPr="00090096" w:rsidRDefault="00D346AB" w:rsidP="00D346AB">
      <w:pPr>
        <w:pStyle w:val="14"/>
        <w:widowControl w:val="0"/>
        <w:spacing w:line="336" w:lineRule="auto"/>
        <w:rPr>
          <w:color w:val="000000"/>
          <w:sz w:val="28"/>
          <w:szCs w:val="28"/>
        </w:rPr>
      </w:pPr>
      <w:r w:rsidRPr="00090096">
        <w:rPr>
          <w:color w:val="000000"/>
          <w:sz w:val="28"/>
          <w:szCs w:val="28"/>
        </w:rPr>
        <w:t>Далее определим долю активной части производственных основных средств</w:t>
      </w:r>
      <w:r w:rsidRPr="00090096">
        <w:rPr>
          <w:bCs/>
          <w:color w:val="000000"/>
          <w:sz w:val="28"/>
          <w:szCs w:val="28"/>
        </w:rPr>
        <w:t xml:space="preserve"> </w:t>
      </w:r>
      <w:r w:rsidRPr="00090096">
        <w:rPr>
          <w:color w:val="000000"/>
          <w:sz w:val="28"/>
          <w:szCs w:val="28"/>
        </w:rPr>
        <w:t>в обшей их стоимости:</w:t>
      </w:r>
    </w:p>
    <w:p w:rsidR="00D346AB" w:rsidRPr="00090096" w:rsidRDefault="00D346AB" w:rsidP="00D346AB">
      <w:pPr>
        <w:pStyle w:val="14"/>
        <w:widowControl w:val="0"/>
        <w:spacing w:line="336" w:lineRule="auto"/>
        <w:rPr>
          <w:color w:val="000000"/>
          <w:sz w:val="28"/>
          <w:szCs w:val="28"/>
        </w:rPr>
      </w:pPr>
      <w:r w:rsidRPr="00090096">
        <w:rPr>
          <w:color w:val="000000"/>
          <w:sz w:val="28"/>
          <w:szCs w:val="28"/>
        </w:rPr>
        <w:t>Д</w:t>
      </w:r>
      <w:r w:rsidRPr="00090096">
        <w:rPr>
          <w:color w:val="000000"/>
          <w:sz w:val="28"/>
          <w:szCs w:val="28"/>
          <w:vertAlign w:val="subscript"/>
        </w:rPr>
        <w:t>а</w:t>
      </w:r>
      <w:r w:rsidRPr="00090096">
        <w:rPr>
          <w:color w:val="000000"/>
          <w:sz w:val="28"/>
          <w:szCs w:val="28"/>
        </w:rPr>
        <w:t>=3466386/4613523*100%=75,133     20</w:t>
      </w:r>
      <w:r>
        <w:rPr>
          <w:color w:val="000000"/>
          <w:sz w:val="28"/>
          <w:szCs w:val="28"/>
        </w:rPr>
        <w:t>10</w:t>
      </w:r>
      <w:r w:rsidRPr="00090096">
        <w:rPr>
          <w:color w:val="000000"/>
          <w:sz w:val="28"/>
          <w:szCs w:val="28"/>
        </w:rPr>
        <w:t xml:space="preserve"> год</w:t>
      </w:r>
    </w:p>
    <w:p w:rsidR="00D346AB" w:rsidRPr="00090096" w:rsidRDefault="00D346AB" w:rsidP="00D346AB">
      <w:pPr>
        <w:pStyle w:val="14"/>
        <w:widowControl w:val="0"/>
        <w:spacing w:line="336" w:lineRule="auto"/>
        <w:rPr>
          <w:color w:val="000000"/>
          <w:sz w:val="28"/>
          <w:szCs w:val="28"/>
        </w:rPr>
      </w:pPr>
      <w:r w:rsidRPr="00090096">
        <w:rPr>
          <w:color w:val="000000"/>
          <w:sz w:val="28"/>
          <w:szCs w:val="28"/>
        </w:rPr>
        <w:t>Д</w:t>
      </w:r>
      <w:r w:rsidRPr="00090096">
        <w:rPr>
          <w:color w:val="000000"/>
          <w:sz w:val="28"/>
          <w:szCs w:val="28"/>
          <w:vertAlign w:val="subscript"/>
        </w:rPr>
        <w:t>а</w:t>
      </w:r>
      <w:r w:rsidRPr="00090096">
        <w:rPr>
          <w:color w:val="000000"/>
          <w:sz w:val="28"/>
          <w:szCs w:val="28"/>
        </w:rPr>
        <w:t>=3574234/4721658*100%=75,699     201</w:t>
      </w:r>
      <w:r>
        <w:rPr>
          <w:color w:val="000000"/>
          <w:sz w:val="28"/>
          <w:szCs w:val="28"/>
        </w:rPr>
        <w:t>1</w:t>
      </w:r>
      <w:r w:rsidRPr="00090096">
        <w:rPr>
          <w:color w:val="000000"/>
          <w:sz w:val="28"/>
          <w:szCs w:val="28"/>
        </w:rPr>
        <w:t xml:space="preserve"> год</w:t>
      </w:r>
    </w:p>
    <w:p w:rsidR="00D346AB" w:rsidRPr="00090096" w:rsidRDefault="00D346AB" w:rsidP="00D346AB">
      <w:pPr>
        <w:pStyle w:val="14"/>
        <w:widowControl w:val="0"/>
        <w:rPr>
          <w:color w:val="000000"/>
          <w:sz w:val="28"/>
          <w:szCs w:val="28"/>
        </w:rPr>
      </w:pPr>
      <w:r w:rsidRPr="00090096">
        <w:rPr>
          <w:color w:val="000000"/>
          <w:sz w:val="28"/>
          <w:szCs w:val="28"/>
        </w:rPr>
        <w:t>Д</w:t>
      </w:r>
      <w:r w:rsidRPr="00090096">
        <w:rPr>
          <w:color w:val="000000"/>
          <w:sz w:val="28"/>
          <w:szCs w:val="28"/>
          <w:vertAlign w:val="subscript"/>
        </w:rPr>
        <w:t>а</w:t>
      </w:r>
      <w:r w:rsidRPr="00090096">
        <w:rPr>
          <w:color w:val="000000"/>
          <w:sz w:val="28"/>
          <w:szCs w:val="28"/>
        </w:rPr>
        <w:t>=3687508/4826366*100%=76,403     201</w:t>
      </w:r>
      <w:r>
        <w:rPr>
          <w:color w:val="000000"/>
          <w:sz w:val="28"/>
          <w:szCs w:val="28"/>
        </w:rPr>
        <w:t>2</w:t>
      </w:r>
      <w:r w:rsidRPr="00090096">
        <w:rPr>
          <w:color w:val="000000"/>
          <w:sz w:val="28"/>
          <w:szCs w:val="28"/>
        </w:rPr>
        <w:t xml:space="preserve"> год</w:t>
      </w:r>
    </w:p>
    <w:p w:rsidR="00D346AB" w:rsidRPr="00090096" w:rsidRDefault="00D346AB" w:rsidP="00D346AB">
      <w:pPr>
        <w:pStyle w:val="14"/>
        <w:widowControl w:val="0"/>
        <w:rPr>
          <w:color w:val="000000"/>
          <w:sz w:val="28"/>
          <w:szCs w:val="28"/>
        </w:rPr>
      </w:pPr>
      <w:r w:rsidRPr="00090096">
        <w:rPr>
          <w:color w:val="000000"/>
          <w:sz w:val="28"/>
          <w:szCs w:val="28"/>
        </w:rPr>
        <w:t>Средний уровень активной части производственных основных средств</w:t>
      </w:r>
      <w:r w:rsidRPr="00090096">
        <w:rPr>
          <w:bCs/>
          <w:color w:val="000000"/>
          <w:sz w:val="28"/>
          <w:szCs w:val="28"/>
        </w:rPr>
        <w:t xml:space="preserve"> </w:t>
      </w:r>
      <w:r w:rsidRPr="00090096">
        <w:rPr>
          <w:color w:val="000000"/>
          <w:sz w:val="28"/>
          <w:szCs w:val="28"/>
        </w:rPr>
        <w:t xml:space="preserve">в обшей их стоимости составляет 75,95%. </w:t>
      </w:r>
    </w:p>
    <w:p w:rsidR="00D346AB" w:rsidRPr="00090096" w:rsidRDefault="00D346AB" w:rsidP="00D346AB">
      <w:pPr>
        <w:widowControl w:val="0"/>
        <w:spacing w:line="360" w:lineRule="auto"/>
        <w:ind w:firstLine="720"/>
        <w:jc w:val="both"/>
        <w:rPr>
          <w:color w:val="000000"/>
          <w:sz w:val="28"/>
          <w:szCs w:val="28"/>
        </w:rPr>
      </w:pPr>
      <w:r w:rsidRPr="00090096">
        <w:rPr>
          <w:color w:val="000000"/>
          <w:sz w:val="28"/>
          <w:szCs w:val="28"/>
        </w:rPr>
        <w:lastRenderedPageBreak/>
        <w:t>Эффективность использования производственных основных фондов характеризуется соотношением темпов роста выпуска продукции и темпов роста основных фондов, а также показателями фондоотдачи, фондоемкости, фондовооруженности и производительности труда.</w:t>
      </w:r>
    </w:p>
    <w:p w:rsidR="00D346AB" w:rsidRPr="00090096" w:rsidRDefault="00D346AB" w:rsidP="00D346AB">
      <w:pPr>
        <w:pStyle w:val="afe"/>
        <w:widowControl w:val="0"/>
        <w:spacing w:line="360" w:lineRule="auto"/>
        <w:ind w:firstLine="720"/>
        <w:rPr>
          <w:b w:val="0"/>
          <w:color w:val="000000"/>
          <w:sz w:val="28"/>
          <w:szCs w:val="28"/>
        </w:rPr>
      </w:pPr>
      <w:r w:rsidRPr="00090096">
        <w:rPr>
          <w:b w:val="0"/>
          <w:color w:val="000000"/>
          <w:sz w:val="28"/>
          <w:szCs w:val="28"/>
        </w:rPr>
        <w:t>Обобщающим показателем является фондоотдача — это стоимость выпущенной или реализованной продукции на 1 руб. производственных фондов.</w:t>
      </w:r>
    </w:p>
    <w:p w:rsidR="00D346AB" w:rsidRPr="00090096" w:rsidRDefault="00D346AB" w:rsidP="00D346AB">
      <w:pPr>
        <w:widowControl w:val="0"/>
        <w:spacing w:line="360" w:lineRule="auto"/>
        <w:ind w:firstLine="720"/>
        <w:jc w:val="both"/>
        <w:rPr>
          <w:color w:val="000000"/>
          <w:sz w:val="28"/>
          <w:szCs w:val="28"/>
        </w:rPr>
      </w:pPr>
      <w:r w:rsidRPr="00090096">
        <w:rPr>
          <w:color w:val="000000"/>
          <w:sz w:val="28"/>
          <w:szCs w:val="28"/>
        </w:rPr>
        <w:t>В расчетах плана экономического и социального развития фондоотдача исчисляется исходя из объема продукции в сопоставимых ценах и среднегодовой стоимости производственных основных фондов (собственных и арендованных), кроме фондов, находящихся па консервации и в резерве, а также сданных в аренду. Основные фонды учитываются по полной балансовой стоимости (без вычета износа).</w:t>
      </w:r>
    </w:p>
    <w:p w:rsidR="00D346AB" w:rsidRPr="00090096" w:rsidRDefault="00D346AB" w:rsidP="00D346AB">
      <w:pPr>
        <w:widowControl w:val="0"/>
        <w:spacing w:line="360" w:lineRule="auto"/>
        <w:ind w:firstLine="720"/>
        <w:jc w:val="both"/>
        <w:rPr>
          <w:color w:val="000000"/>
          <w:sz w:val="28"/>
          <w:szCs w:val="28"/>
        </w:rPr>
      </w:pPr>
      <w:r w:rsidRPr="00090096">
        <w:rPr>
          <w:color w:val="000000"/>
          <w:sz w:val="28"/>
          <w:szCs w:val="28"/>
        </w:rPr>
        <w:t>Фондоотдача может определяться исходя и из выпуска продукции в стоимостных, натуральных и условно-натуральных показателях.</w:t>
      </w:r>
    </w:p>
    <w:p w:rsidR="00D346AB" w:rsidRPr="00090096" w:rsidRDefault="00D346AB" w:rsidP="00D346AB">
      <w:pPr>
        <w:widowControl w:val="0"/>
        <w:spacing w:line="360" w:lineRule="auto"/>
        <w:ind w:firstLine="720"/>
        <w:jc w:val="both"/>
        <w:rPr>
          <w:color w:val="000000"/>
          <w:sz w:val="28"/>
          <w:szCs w:val="28"/>
        </w:rPr>
      </w:pPr>
      <w:r w:rsidRPr="00090096">
        <w:rPr>
          <w:color w:val="000000"/>
          <w:sz w:val="28"/>
          <w:szCs w:val="28"/>
        </w:rPr>
        <w:t>Наиболее правильно эффективность использования основных фондов отражает показатель фондоотдачи, исчисленный исходя из выпуска продукции в натуральном выражении. Однако сфера применения этого показателя ограничена предприятиями, выпускающими один вид продукции.</w:t>
      </w:r>
    </w:p>
    <w:p w:rsidR="00D346AB" w:rsidRPr="00090096" w:rsidRDefault="00D346AB" w:rsidP="00D346AB">
      <w:pPr>
        <w:widowControl w:val="0"/>
        <w:spacing w:after="120" w:line="360" w:lineRule="auto"/>
        <w:ind w:firstLine="720"/>
        <w:jc w:val="both"/>
        <w:rPr>
          <w:color w:val="000000"/>
          <w:sz w:val="28"/>
          <w:szCs w:val="28"/>
        </w:rPr>
      </w:pPr>
      <w:r w:rsidRPr="00090096">
        <w:rPr>
          <w:color w:val="000000"/>
          <w:sz w:val="28"/>
          <w:szCs w:val="28"/>
        </w:rPr>
        <w:t>Фондоотдача может рассчитываться как по отношению ко всей стоимости производственных основных фондов, так и к стоимости машин и оборудования. Это дает возможность проследить эффективность использования наиболее подвижной и решающей части основных фондов — оборудования.</w:t>
      </w:r>
    </w:p>
    <w:p w:rsidR="00D346AB" w:rsidRPr="00090096" w:rsidRDefault="00D346AB" w:rsidP="00D346AB">
      <w:pPr>
        <w:widowControl w:val="0"/>
        <w:spacing w:after="120" w:line="360" w:lineRule="auto"/>
        <w:ind w:firstLine="720"/>
        <w:jc w:val="both"/>
        <w:rPr>
          <w:color w:val="000000"/>
          <w:sz w:val="28"/>
          <w:szCs w:val="28"/>
        </w:rPr>
      </w:pPr>
      <w:r w:rsidRPr="00090096">
        <w:rPr>
          <w:color w:val="000000"/>
          <w:sz w:val="28"/>
          <w:szCs w:val="28"/>
        </w:rPr>
        <w:t xml:space="preserve">Снижение уровня фондоотдачи в известной степени вызывается большим ростом капитальных вложений, направляемых на улучшение условий труда, охрану окружающей среды, ускоренным развитием промышленности в отдельных районах страны, сдвигами в отраслевой </w:t>
      </w:r>
      <w:r w:rsidRPr="00090096">
        <w:rPr>
          <w:color w:val="000000"/>
          <w:sz w:val="28"/>
          <w:szCs w:val="28"/>
        </w:rPr>
        <w:lastRenderedPageBreak/>
        <w:t>структуре промышленности и другими объективными факторами. Понижение фондоотдачи в значительной степени происходит также под влиянием таких воспроизводственных факторов, как удорожание стоимости единицы мощности, рост сметной стоимости строительно-монтажных работ, опережение роста цен на оборудование над увеличением его производительности, недостатки в использовании действующих фондов.</w:t>
      </w:r>
    </w:p>
    <w:p w:rsidR="00D346AB" w:rsidRPr="00090096" w:rsidRDefault="00D346AB" w:rsidP="00D346AB">
      <w:pPr>
        <w:widowControl w:val="0"/>
        <w:spacing w:after="120" w:line="360" w:lineRule="auto"/>
        <w:ind w:firstLine="720"/>
        <w:jc w:val="both"/>
        <w:rPr>
          <w:color w:val="000000"/>
          <w:sz w:val="28"/>
          <w:szCs w:val="28"/>
        </w:rPr>
      </w:pPr>
      <w:r w:rsidRPr="00090096">
        <w:rPr>
          <w:color w:val="000000"/>
          <w:sz w:val="28"/>
          <w:szCs w:val="28"/>
        </w:rPr>
        <w:t>Фондоемкость — показатель, обратный фондоотдаче. Он характеризует стоимость основных производственных фондов, приходящихся на единицу стоимости выпускаемой продукции. В настоящее время этот показатель еще мало используется в экономических расчетах, что объясняется трудностями исчисления его по видам продукции.</w:t>
      </w:r>
    </w:p>
    <w:p w:rsidR="00D346AB" w:rsidRPr="00090096" w:rsidRDefault="00D346AB" w:rsidP="00D346AB">
      <w:pPr>
        <w:pStyle w:val="afe"/>
        <w:widowControl w:val="0"/>
        <w:spacing w:after="120" w:line="360" w:lineRule="auto"/>
        <w:ind w:firstLine="720"/>
        <w:rPr>
          <w:b w:val="0"/>
          <w:color w:val="000000"/>
          <w:sz w:val="28"/>
          <w:szCs w:val="28"/>
        </w:rPr>
      </w:pPr>
      <w:r w:rsidRPr="00090096">
        <w:rPr>
          <w:b w:val="0"/>
          <w:color w:val="000000"/>
          <w:sz w:val="28"/>
          <w:szCs w:val="28"/>
        </w:rPr>
        <w:t xml:space="preserve">Для анализа эффективности использования основных средств на «Гусиноозерской ГРЭС» рассчитаем следующие показатели: </w:t>
      </w:r>
    </w:p>
    <w:p w:rsidR="00D346AB" w:rsidRPr="00090096" w:rsidRDefault="00D346AB" w:rsidP="00D346AB">
      <w:pPr>
        <w:pStyle w:val="afe"/>
        <w:widowControl w:val="0"/>
        <w:numPr>
          <w:ilvl w:val="0"/>
          <w:numId w:val="24"/>
        </w:numPr>
        <w:spacing w:after="120" w:line="360" w:lineRule="auto"/>
        <w:ind w:left="0" w:firstLine="0"/>
        <w:rPr>
          <w:b w:val="0"/>
          <w:color w:val="000000"/>
          <w:sz w:val="28"/>
          <w:szCs w:val="28"/>
        </w:rPr>
      </w:pPr>
      <w:r w:rsidRPr="00090096">
        <w:rPr>
          <w:b w:val="0"/>
          <w:color w:val="000000"/>
          <w:sz w:val="28"/>
          <w:szCs w:val="28"/>
        </w:rPr>
        <w:t>Ф</w:t>
      </w:r>
      <w:r w:rsidRPr="00090096">
        <w:rPr>
          <w:b w:val="0"/>
          <w:color w:val="000000"/>
          <w:sz w:val="28"/>
          <w:szCs w:val="28"/>
          <w:vertAlign w:val="subscript"/>
        </w:rPr>
        <w:t xml:space="preserve">О  </w:t>
      </w:r>
      <w:r w:rsidRPr="00090096">
        <w:rPr>
          <w:b w:val="0"/>
          <w:color w:val="000000"/>
          <w:sz w:val="28"/>
          <w:szCs w:val="28"/>
        </w:rPr>
        <w:t xml:space="preserve">= Выручка / Среднегодовая стоимость основных средств </w:t>
      </w:r>
      <w:r>
        <w:rPr>
          <w:b w:val="0"/>
          <w:color w:val="000000"/>
          <w:sz w:val="28"/>
          <w:szCs w:val="28"/>
        </w:rPr>
        <w:t xml:space="preserve">       (7)</w:t>
      </w:r>
    </w:p>
    <w:p w:rsidR="00D346AB" w:rsidRPr="00090096" w:rsidRDefault="00D346AB" w:rsidP="00D346AB">
      <w:pPr>
        <w:pStyle w:val="afe"/>
        <w:widowControl w:val="0"/>
        <w:numPr>
          <w:ilvl w:val="0"/>
          <w:numId w:val="24"/>
        </w:numPr>
        <w:spacing w:after="120" w:line="360" w:lineRule="auto"/>
        <w:ind w:left="0" w:firstLine="0"/>
        <w:rPr>
          <w:b w:val="0"/>
          <w:color w:val="000000"/>
          <w:sz w:val="28"/>
          <w:szCs w:val="28"/>
        </w:rPr>
      </w:pPr>
      <w:r w:rsidRPr="00090096">
        <w:rPr>
          <w:b w:val="0"/>
          <w:color w:val="000000"/>
          <w:sz w:val="28"/>
          <w:szCs w:val="28"/>
        </w:rPr>
        <w:t>Ф</w:t>
      </w:r>
      <w:r w:rsidRPr="00090096">
        <w:rPr>
          <w:b w:val="0"/>
          <w:color w:val="000000"/>
          <w:sz w:val="28"/>
          <w:szCs w:val="28"/>
          <w:vertAlign w:val="subscript"/>
        </w:rPr>
        <w:t xml:space="preserve">Е </w:t>
      </w:r>
      <w:r w:rsidRPr="00090096">
        <w:rPr>
          <w:b w:val="0"/>
          <w:color w:val="000000"/>
          <w:sz w:val="28"/>
          <w:szCs w:val="28"/>
        </w:rPr>
        <w:t xml:space="preserve">= Среднегодовая стоимость основных средств / Выручка </w:t>
      </w:r>
      <w:r>
        <w:rPr>
          <w:b w:val="0"/>
          <w:color w:val="000000"/>
          <w:sz w:val="28"/>
          <w:szCs w:val="28"/>
        </w:rPr>
        <w:t xml:space="preserve">        (8)</w:t>
      </w:r>
    </w:p>
    <w:p w:rsidR="00D346AB" w:rsidRPr="00090096" w:rsidRDefault="00D346AB" w:rsidP="00D346AB">
      <w:pPr>
        <w:pStyle w:val="afe"/>
        <w:widowControl w:val="0"/>
        <w:numPr>
          <w:ilvl w:val="0"/>
          <w:numId w:val="24"/>
        </w:numPr>
        <w:spacing w:after="120" w:line="360" w:lineRule="auto"/>
        <w:ind w:left="0" w:firstLine="0"/>
        <w:rPr>
          <w:b w:val="0"/>
          <w:color w:val="000000"/>
          <w:sz w:val="28"/>
          <w:szCs w:val="28"/>
        </w:rPr>
      </w:pPr>
      <w:r w:rsidRPr="00090096">
        <w:rPr>
          <w:b w:val="0"/>
          <w:color w:val="000000"/>
          <w:sz w:val="28"/>
          <w:szCs w:val="28"/>
        </w:rPr>
        <w:t>Ф</w:t>
      </w:r>
      <w:r w:rsidRPr="00090096">
        <w:rPr>
          <w:b w:val="0"/>
          <w:color w:val="000000"/>
          <w:sz w:val="28"/>
          <w:szCs w:val="28"/>
          <w:vertAlign w:val="subscript"/>
        </w:rPr>
        <w:t xml:space="preserve">В </w:t>
      </w:r>
      <w:r w:rsidRPr="00090096">
        <w:rPr>
          <w:b w:val="0"/>
          <w:color w:val="000000"/>
          <w:sz w:val="28"/>
          <w:szCs w:val="28"/>
        </w:rPr>
        <w:t xml:space="preserve"> =Среднегодовая стоимость основных средств / Среднесписочную численность рабочих </w:t>
      </w:r>
      <w:r>
        <w:rPr>
          <w:b w:val="0"/>
          <w:color w:val="000000"/>
          <w:sz w:val="28"/>
          <w:szCs w:val="28"/>
        </w:rPr>
        <w:t xml:space="preserve">                                                                                 (9)</w:t>
      </w:r>
    </w:p>
    <w:p w:rsidR="00D346AB" w:rsidRPr="00090096" w:rsidRDefault="00D346AB" w:rsidP="00D346AB">
      <w:pPr>
        <w:pStyle w:val="afe"/>
        <w:widowControl w:val="0"/>
        <w:numPr>
          <w:ilvl w:val="0"/>
          <w:numId w:val="24"/>
        </w:numPr>
        <w:spacing w:after="120" w:line="360" w:lineRule="auto"/>
        <w:ind w:left="0" w:firstLine="0"/>
        <w:rPr>
          <w:b w:val="0"/>
          <w:color w:val="000000"/>
          <w:sz w:val="28"/>
          <w:szCs w:val="28"/>
        </w:rPr>
      </w:pPr>
      <w:r w:rsidRPr="00090096">
        <w:rPr>
          <w:b w:val="0"/>
          <w:color w:val="000000"/>
          <w:sz w:val="28"/>
          <w:szCs w:val="28"/>
        </w:rPr>
        <w:t>Ф</w:t>
      </w:r>
      <w:r w:rsidRPr="00090096">
        <w:rPr>
          <w:b w:val="0"/>
          <w:color w:val="000000"/>
          <w:sz w:val="28"/>
          <w:szCs w:val="28"/>
          <w:vertAlign w:val="subscript"/>
          <w:lang w:val="en-US"/>
        </w:rPr>
        <w:t>R</w:t>
      </w:r>
      <w:r w:rsidRPr="00090096">
        <w:rPr>
          <w:b w:val="0"/>
          <w:color w:val="000000"/>
          <w:sz w:val="28"/>
          <w:szCs w:val="28"/>
          <w:vertAlign w:val="subscript"/>
        </w:rPr>
        <w:t xml:space="preserve">  </w:t>
      </w:r>
      <w:r w:rsidRPr="00090096">
        <w:rPr>
          <w:b w:val="0"/>
          <w:color w:val="000000"/>
          <w:sz w:val="28"/>
          <w:szCs w:val="28"/>
        </w:rPr>
        <w:t>= Прибыль от продажи продукции / Среднегодовую стоимость основных средств.</w:t>
      </w:r>
      <w:r>
        <w:rPr>
          <w:b w:val="0"/>
          <w:color w:val="000000"/>
          <w:sz w:val="28"/>
          <w:szCs w:val="28"/>
        </w:rPr>
        <w:t xml:space="preserve">                                                                                      (10)</w:t>
      </w:r>
    </w:p>
    <w:p w:rsidR="00D346AB" w:rsidRPr="00090096" w:rsidRDefault="00D346AB" w:rsidP="00D346AB">
      <w:pPr>
        <w:widowControl w:val="0"/>
        <w:spacing w:line="360" w:lineRule="auto"/>
        <w:rPr>
          <w:color w:val="000000"/>
          <w:sz w:val="28"/>
          <w:szCs w:val="28"/>
        </w:rPr>
      </w:pPr>
      <w:r w:rsidRPr="00090096">
        <w:rPr>
          <w:color w:val="000000"/>
          <w:sz w:val="28"/>
          <w:szCs w:val="28"/>
        </w:rPr>
        <w:t>Таблица 2.</w:t>
      </w:r>
      <w:r>
        <w:rPr>
          <w:color w:val="000000"/>
          <w:sz w:val="28"/>
          <w:szCs w:val="28"/>
        </w:rPr>
        <w:t>8</w:t>
      </w:r>
    </w:p>
    <w:p w:rsidR="00D346AB" w:rsidRPr="00090096" w:rsidRDefault="00D346AB" w:rsidP="00D346AB">
      <w:pPr>
        <w:widowControl w:val="0"/>
        <w:spacing w:line="360" w:lineRule="auto"/>
        <w:jc w:val="center"/>
        <w:rPr>
          <w:color w:val="000000"/>
          <w:sz w:val="28"/>
          <w:szCs w:val="28"/>
        </w:rPr>
      </w:pPr>
      <w:r w:rsidRPr="00090096">
        <w:rPr>
          <w:color w:val="000000"/>
          <w:sz w:val="28"/>
          <w:szCs w:val="28"/>
        </w:rPr>
        <w:t>Анализ эффективности использования основных средств на примере Филиала ОАО «ОГК-3» «Гусиноозерская ГРЭС»</w:t>
      </w:r>
    </w:p>
    <w:tbl>
      <w:tblPr>
        <w:tblpPr w:leftFromText="180" w:rightFromText="180" w:vertAnchor="text" w:horzAnchor="margin" w:tblpX="-176" w:tblpY="33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134"/>
        <w:gridCol w:w="1276"/>
        <w:gridCol w:w="1168"/>
        <w:gridCol w:w="1134"/>
        <w:gridCol w:w="1134"/>
        <w:gridCol w:w="1383"/>
      </w:tblGrid>
      <w:tr w:rsidR="00D346AB" w:rsidRPr="00090096" w:rsidTr="002D7C3C">
        <w:trPr>
          <w:trHeight w:val="278"/>
        </w:trPr>
        <w:tc>
          <w:tcPr>
            <w:tcW w:w="2518" w:type="dxa"/>
            <w:vMerge w:val="restart"/>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Показатель</w:t>
            </w:r>
          </w:p>
        </w:tc>
        <w:tc>
          <w:tcPr>
            <w:tcW w:w="1134" w:type="dxa"/>
            <w:vMerge w:val="restart"/>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20</w:t>
            </w:r>
            <w:r>
              <w:rPr>
                <w:b w:val="0"/>
                <w:color w:val="000000"/>
                <w:sz w:val="24"/>
                <w:szCs w:val="24"/>
              </w:rPr>
              <w:t>10</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год</w:t>
            </w:r>
          </w:p>
        </w:tc>
        <w:tc>
          <w:tcPr>
            <w:tcW w:w="1276" w:type="dxa"/>
            <w:vMerge w:val="restart"/>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201</w:t>
            </w:r>
            <w:r>
              <w:rPr>
                <w:b w:val="0"/>
                <w:color w:val="000000"/>
                <w:sz w:val="24"/>
                <w:szCs w:val="24"/>
              </w:rPr>
              <w:t>1</w:t>
            </w:r>
            <w:r w:rsidRPr="00090096">
              <w:rPr>
                <w:b w:val="0"/>
                <w:color w:val="000000"/>
                <w:sz w:val="24"/>
                <w:szCs w:val="24"/>
              </w:rPr>
              <w:t xml:space="preserve">    год</w:t>
            </w:r>
          </w:p>
        </w:tc>
        <w:tc>
          <w:tcPr>
            <w:tcW w:w="1168" w:type="dxa"/>
            <w:vMerge w:val="restart"/>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201</w:t>
            </w:r>
            <w:r>
              <w:rPr>
                <w:b w:val="0"/>
                <w:color w:val="000000"/>
                <w:sz w:val="24"/>
                <w:szCs w:val="24"/>
              </w:rPr>
              <w:t>2</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год</w:t>
            </w:r>
          </w:p>
        </w:tc>
        <w:tc>
          <w:tcPr>
            <w:tcW w:w="3651" w:type="dxa"/>
            <w:gridSpan w:val="3"/>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Отклонение (абс/относит)</w:t>
            </w:r>
          </w:p>
        </w:tc>
      </w:tr>
      <w:tr w:rsidR="00D346AB" w:rsidRPr="00090096" w:rsidTr="002D7C3C">
        <w:trPr>
          <w:trHeight w:val="277"/>
        </w:trPr>
        <w:tc>
          <w:tcPr>
            <w:tcW w:w="2518" w:type="dxa"/>
            <w:vMerge/>
          </w:tcPr>
          <w:p w:rsidR="00D346AB" w:rsidRPr="00090096" w:rsidRDefault="00D346AB" w:rsidP="002D7C3C">
            <w:pPr>
              <w:pStyle w:val="afe"/>
              <w:widowControl w:val="0"/>
              <w:spacing w:line="360" w:lineRule="auto"/>
              <w:jc w:val="center"/>
              <w:rPr>
                <w:b w:val="0"/>
                <w:color w:val="000000"/>
                <w:sz w:val="24"/>
                <w:szCs w:val="24"/>
              </w:rPr>
            </w:pPr>
          </w:p>
        </w:tc>
        <w:tc>
          <w:tcPr>
            <w:tcW w:w="1134" w:type="dxa"/>
            <w:vMerge/>
          </w:tcPr>
          <w:p w:rsidR="00D346AB" w:rsidRPr="00090096" w:rsidRDefault="00D346AB" w:rsidP="002D7C3C">
            <w:pPr>
              <w:pStyle w:val="afe"/>
              <w:widowControl w:val="0"/>
              <w:spacing w:line="360" w:lineRule="auto"/>
              <w:jc w:val="center"/>
              <w:rPr>
                <w:b w:val="0"/>
                <w:color w:val="000000"/>
                <w:sz w:val="24"/>
                <w:szCs w:val="24"/>
              </w:rPr>
            </w:pPr>
          </w:p>
        </w:tc>
        <w:tc>
          <w:tcPr>
            <w:tcW w:w="1276" w:type="dxa"/>
            <w:vMerge/>
          </w:tcPr>
          <w:p w:rsidR="00D346AB" w:rsidRPr="00090096" w:rsidRDefault="00D346AB" w:rsidP="002D7C3C">
            <w:pPr>
              <w:pStyle w:val="afe"/>
              <w:widowControl w:val="0"/>
              <w:spacing w:line="360" w:lineRule="auto"/>
              <w:jc w:val="center"/>
              <w:rPr>
                <w:b w:val="0"/>
                <w:color w:val="000000"/>
                <w:sz w:val="24"/>
                <w:szCs w:val="24"/>
              </w:rPr>
            </w:pPr>
          </w:p>
        </w:tc>
        <w:tc>
          <w:tcPr>
            <w:tcW w:w="1168" w:type="dxa"/>
            <w:vMerge/>
          </w:tcPr>
          <w:p w:rsidR="00D346AB" w:rsidRPr="00090096" w:rsidRDefault="00D346AB" w:rsidP="002D7C3C">
            <w:pPr>
              <w:pStyle w:val="afe"/>
              <w:widowControl w:val="0"/>
              <w:spacing w:line="360" w:lineRule="auto"/>
              <w:jc w:val="center"/>
              <w:rPr>
                <w:b w:val="0"/>
                <w:color w:val="000000"/>
                <w:sz w:val="24"/>
                <w:szCs w:val="24"/>
              </w:rPr>
            </w:pPr>
          </w:p>
        </w:tc>
        <w:tc>
          <w:tcPr>
            <w:tcW w:w="1134"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201</w:t>
            </w:r>
            <w:r>
              <w:rPr>
                <w:b w:val="0"/>
                <w:color w:val="000000"/>
                <w:sz w:val="24"/>
                <w:szCs w:val="24"/>
              </w:rPr>
              <w:t>1</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/20</w:t>
            </w:r>
            <w:r>
              <w:rPr>
                <w:b w:val="0"/>
                <w:color w:val="000000"/>
                <w:sz w:val="24"/>
                <w:szCs w:val="24"/>
              </w:rPr>
              <w:t>10</w:t>
            </w:r>
          </w:p>
        </w:tc>
        <w:tc>
          <w:tcPr>
            <w:tcW w:w="1134" w:type="dxa"/>
          </w:tcPr>
          <w:p w:rsidR="00D346AB" w:rsidRPr="00090096" w:rsidRDefault="00D346AB" w:rsidP="002D7C3C">
            <w:pPr>
              <w:pStyle w:val="afe"/>
              <w:widowControl w:val="0"/>
              <w:spacing w:line="360" w:lineRule="auto"/>
              <w:ind w:left="-288" w:firstLine="288"/>
              <w:jc w:val="center"/>
              <w:rPr>
                <w:b w:val="0"/>
                <w:color w:val="000000"/>
                <w:sz w:val="24"/>
                <w:szCs w:val="24"/>
              </w:rPr>
            </w:pPr>
            <w:r w:rsidRPr="00090096">
              <w:rPr>
                <w:b w:val="0"/>
                <w:color w:val="000000"/>
                <w:sz w:val="24"/>
                <w:szCs w:val="24"/>
              </w:rPr>
              <w:t>201</w:t>
            </w:r>
            <w:r>
              <w:rPr>
                <w:b w:val="0"/>
                <w:color w:val="000000"/>
                <w:sz w:val="24"/>
                <w:szCs w:val="24"/>
              </w:rPr>
              <w:t>2</w:t>
            </w:r>
          </w:p>
          <w:p w:rsidR="00D346AB" w:rsidRPr="00090096" w:rsidRDefault="00D346AB" w:rsidP="002D7C3C">
            <w:pPr>
              <w:pStyle w:val="afe"/>
              <w:widowControl w:val="0"/>
              <w:spacing w:line="360" w:lineRule="auto"/>
              <w:ind w:left="-288" w:firstLine="288"/>
              <w:jc w:val="center"/>
              <w:rPr>
                <w:b w:val="0"/>
                <w:color w:val="000000"/>
                <w:sz w:val="24"/>
                <w:szCs w:val="24"/>
              </w:rPr>
            </w:pPr>
            <w:r w:rsidRPr="00090096">
              <w:rPr>
                <w:b w:val="0"/>
                <w:color w:val="000000"/>
                <w:sz w:val="24"/>
                <w:szCs w:val="24"/>
              </w:rPr>
              <w:t>/20</w:t>
            </w:r>
            <w:r>
              <w:rPr>
                <w:b w:val="0"/>
                <w:color w:val="000000"/>
                <w:sz w:val="24"/>
                <w:szCs w:val="24"/>
              </w:rPr>
              <w:t>10</w:t>
            </w:r>
          </w:p>
        </w:tc>
        <w:tc>
          <w:tcPr>
            <w:tcW w:w="1383" w:type="dxa"/>
          </w:tcPr>
          <w:p w:rsidR="00D346AB" w:rsidRPr="00090096" w:rsidRDefault="00D346AB" w:rsidP="002D7C3C">
            <w:pPr>
              <w:pStyle w:val="afe"/>
              <w:widowControl w:val="0"/>
              <w:spacing w:line="360" w:lineRule="auto"/>
              <w:ind w:left="-288" w:firstLine="288"/>
              <w:jc w:val="center"/>
              <w:rPr>
                <w:b w:val="0"/>
                <w:color w:val="000000"/>
                <w:sz w:val="24"/>
                <w:szCs w:val="24"/>
              </w:rPr>
            </w:pPr>
            <w:r w:rsidRPr="00090096">
              <w:rPr>
                <w:b w:val="0"/>
                <w:color w:val="000000"/>
                <w:sz w:val="24"/>
                <w:szCs w:val="24"/>
              </w:rPr>
              <w:t>20</w:t>
            </w:r>
            <w:r>
              <w:rPr>
                <w:b w:val="0"/>
                <w:color w:val="000000"/>
                <w:sz w:val="24"/>
                <w:szCs w:val="24"/>
              </w:rPr>
              <w:t>12</w:t>
            </w:r>
          </w:p>
          <w:p w:rsidR="00D346AB" w:rsidRPr="00090096" w:rsidRDefault="00D346AB" w:rsidP="002D7C3C">
            <w:pPr>
              <w:pStyle w:val="afe"/>
              <w:widowControl w:val="0"/>
              <w:spacing w:line="360" w:lineRule="auto"/>
              <w:ind w:left="-288" w:firstLine="288"/>
              <w:jc w:val="center"/>
              <w:rPr>
                <w:b w:val="0"/>
                <w:color w:val="000000"/>
                <w:sz w:val="24"/>
                <w:szCs w:val="24"/>
              </w:rPr>
            </w:pPr>
            <w:r w:rsidRPr="00090096">
              <w:rPr>
                <w:b w:val="0"/>
                <w:color w:val="000000"/>
                <w:sz w:val="24"/>
                <w:szCs w:val="24"/>
              </w:rPr>
              <w:t>/20</w:t>
            </w:r>
            <w:r>
              <w:rPr>
                <w:b w:val="0"/>
                <w:color w:val="000000"/>
                <w:sz w:val="24"/>
                <w:szCs w:val="24"/>
              </w:rPr>
              <w:t>11</w:t>
            </w:r>
          </w:p>
        </w:tc>
      </w:tr>
      <w:tr w:rsidR="00D346AB" w:rsidRPr="00090096" w:rsidTr="002D7C3C">
        <w:trPr>
          <w:trHeight w:val="277"/>
        </w:trPr>
        <w:tc>
          <w:tcPr>
            <w:tcW w:w="2518"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w:t>
            </w:r>
          </w:p>
        </w:tc>
        <w:tc>
          <w:tcPr>
            <w:tcW w:w="1134"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w:t>
            </w:r>
          </w:p>
        </w:tc>
        <w:tc>
          <w:tcPr>
            <w:tcW w:w="1276"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3</w:t>
            </w:r>
          </w:p>
        </w:tc>
        <w:tc>
          <w:tcPr>
            <w:tcW w:w="1168"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4</w:t>
            </w:r>
          </w:p>
        </w:tc>
        <w:tc>
          <w:tcPr>
            <w:tcW w:w="1134"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5</w:t>
            </w:r>
          </w:p>
        </w:tc>
        <w:tc>
          <w:tcPr>
            <w:tcW w:w="1134" w:type="dxa"/>
          </w:tcPr>
          <w:p w:rsidR="00D346AB" w:rsidRPr="00090096" w:rsidRDefault="00D346AB" w:rsidP="002D7C3C">
            <w:pPr>
              <w:pStyle w:val="afe"/>
              <w:widowControl w:val="0"/>
              <w:spacing w:line="360" w:lineRule="auto"/>
              <w:ind w:left="-288" w:firstLine="288"/>
              <w:jc w:val="center"/>
              <w:rPr>
                <w:b w:val="0"/>
                <w:color w:val="000000"/>
                <w:sz w:val="24"/>
                <w:szCs w:val="24"/>
              </w:rPr>
            </w:pPr>
            <w:r w:rsidRPr="00090096">
              <w:rPr>
                <w:b w:val="0"/>
                <w:color w:val="000000"/>
                <w:sz w:val="24"/>
                <w:szCs w:val="24"/>
              </w:rPr>
              <w:t>6</w:t>
            </w:r>
          </w:p>
        </w:tc>
        <w:tc>
          <w:tcPr>
            <w:tcW w:w="1383" w:type="dxa"/>
          </w:tcPr>
          <w:p w:rsidR="00D346AB" w:rsidRPr="00090096" w:rsidRDefault="00D346AB" w:rsidP="002D7C3C">
            <w:pPr>
              <w:pStyle w:val="afe"/>
              <w:widowControl w:val="0"/>
              <w:spacing w:line="360" w:lineRule="auto"/>
              <w:ind w:left="-288" w:firstLine="288"/>
              <w:jc w:val="center"/>
              <w:rPr>
                <w:b w:val="0"/>
                <w:color w:val="000000"/>
                <w:sz w:val="24"/>
                <w:szCs w:val="24"/>
              </w:rPr>
            </w:pPr>
            <w:r w:rsidRPr="00090096">
              <w:rPr>
                <w:b w:val="0"/>
                <w:color w:val="000000"/>
                <w:sz w:val="24"/>
                <w:szCs w:val="24"/>
              </w:rPr>
              <w:t>7</w:t>
            </w:r>
          </w:p>
        </w:tc>
      </w:tr>
      <w:tr w:rsidR="00D346AB" w:rsidRPr="00090096" w:rsidTr="002D7C3C">
        <w:tc>
          <w:tcPr>
            <w:tcW w:w="2518" w:type="dxa"/>
          </w:tcPr>
          <w:p w:rsidR="00D346AB" w:rsidRPr="00090096" w:rsidRDefault="00D346AB" w:rsidP="002D7C3C">
            <w:pPr>
              <w:pStyle w:val="afe"/>
              <w:widowControl w:val="0"/>
              <w:spacing w:line="360" w:lineRule="auto"/>
              <w:jc w:val="left"/>
              <w:rPr>
                <w:b w:val="0"/>
                <w:color w:val="000000"/>
                <w:sz w:val="24"/>
                <w:szCs w:val="24"/>
              </w:rPr>
            </w:pPr>
            <w:r w:rsidRPr="00090096">
              <w:rPr>
                <w:b w:val="0"/>
                <w:color w:val="000000"/>
                <w:sz w:val="24"/>
                <w:szCs w:val="24"/>
              </w:rPr>
              <w:lastRenderedPageBreak/>
              <w:t>Объем выпуска продукции (ВП), руб.</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2039 821</w:t>
            </w:r>
          </w:p>
        </w:tc>
        <w:tc>
          <w:tcPr>
            <w:tcW w:w="1276"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2093496</w:t>
            </w:r>
          </w:p>
        </w:tc>
        <w:tc>
          <w:tcPr>
            <w:tcW w:w="1168"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2375267</w:t>
            </w:r>
          </w:p>
        </w:tc>
        <w:tc>
          <w:tcPr>
            <w:tcW w:w="1134" w:type="dxa"/>
          </w:tcPr>
          <w:p w:rsidR="00D346AB" w:rsidRPr="00090096" w:rsidRDefault="00D346AB" w:rsidP="002D7C3C">
            <w:pPr>
              <w:widowControl w:val="0"/>
              <w:spacing w:line="360" w:lineRule="auto"/>
              <w:jc w:val="center"/>
              <w:rPr>
                <w:color w:val="000000"/>
              </w:rPr>
            </w:pPr>
            <w:r w:rsidRPr="00090096">
              <w:rPr>
                <w:color w:val="000000"/>
              </w:rPr>
              <w:t>53675</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/2,63%</w:t>
            </w:r>
          </w:p>
        </w:tc>
        <w:tc>
          <w:tcPr>
            <w:tcW w:w="1134" w:type="dxa"/>
          </w:tcPr>
          <w:p w:rsidR="00D346AB" w:rsidRPr="00090096" w:rsidRDefault="00D346AB" w:rsidP="002D7C3C">
            <w:pPr>
              <w:widowControl w:val="0"/>
              <w:spacing w:line="360" w:lineRule="auto"/>
              <w:jc w:val="center"/>
              <w:rPr>
                <w:color w:val="000000"/>
              </w:rPr>
            </w:pPr>
            <w:r w:rsidRPr="00090096">
              <w:rPr>
                <w:color w:val="000000"/>
              </w:rPr>
              <w:t>35367</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/16,44%</w:t>
            </w:r>
          </w:p>
        </w:tc>
        <w:tc>
          <w:tcPr>
            <w:tcW w:w="1383" w:type="dxa"/>
          </w:tcPr>
          <w:p w:rsidR="00D346AB" w:rsidRPr="00090096" w:rsidRDefault="00D346AB" w:rsidP="002D7C3C">
            <w:pPr>
              <w:widowControl w:val="0"/>
              <w:spacing w:line="360" w:lineRule="auto"/>
              <w:jc w:val="center"/>
              <w:rPr>
                <w:color w:val="000000"/>
              </w:rPr>
            </w:pPr>
            <w:r w:rsidRPr="00090096">
              <w:rPr>
                <w:color w:val="000000"/>
              </w:rPr>
              <w:t>+ 281 771</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/13,4%</w:t>
            </w:r>
          </w:p>
        </w:tc>
      </w:tr>
      <w:tr w:rsidR="00D346AB" w:rsidRPr="00090096" w:rsidTr="002D7C3C">
        <w:tc>
          <w:tcPr>
            <w:tcW w:w="2518" w:type="dxa"/>
          </w:tcPr>
          <w:p w:rsidR="00D346AB" w:rsidRPr="00090096" w:rsidRDefault="00D346AB" w:rsidP="002D7C3C">
            <w:pPr>
              <w:pStyle w:val="afe"/>
              <w:widowControl w:val="0"/>
              <w:spacing w:line="360" w:lineRule="auto"/>
              <w:jc w:val="left"/>
              <w:rPr>
                <w:b w:val="0"/>
                <w:color w:val="000000"/>
                <w:sz w:val="24"/>
                <w:szCs w:val="24"/>
              </w:rPr>
            </w:pPr>
            <w:r w:rsidRPr="00090096">
              <w:rPr>
                <w:b w:val="0"/>
                <w:color w:val="000000"/>
                <w:sz w:val="24"/>
                <w:szCs w:val="24"/>
              </w:rPr>
              <w:t>Прибыль от продажи продукции, руб</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320 401</w:t>
            </w:r>
          </w:p>
        </w:tc>
        <w:tc>
          <w:tcPr>
            <w:tcW w:w="1276"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235422</w:t>
            </w:r>
          </w:p>
        </w:tc>
        <w:tc>
          <w:tcPr>
            <w:tcW w:w="1168"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259044</w:t>
            </w:r>
          </w:p>
        </w:tc>
        <w:tc>
          <w:tcPr>
            <w:tcW w:w="1134" w:type="dxa"/>
          </w:tcPr>
          <w:p w:rsidR="00D346AB" w:rsidRPr="00090096" w:rsidRDefault="00D346AB" w:rsidP="002D7C3C">
            <w:pPr>
              <w:widowControl w:val="0"/>
              <w:spacing w:line="360" w:lineRule="auto"/>
              <w:jc w:val="center"/>
              <w:rPr>
                <w:color w:val="000000"/>
              </w:rPr>
            </w:pPr>
            <w:r w:rsidRPr="00090096">
              <w:rPr>
                <w:color w:val="000000"/>
              </w:rPr>
              <w:t>-84979</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/-26,52%</w:t>
            </w:r>
          </w:p>
        </w:tc>
        <w:tc>
          <w:tcPr>
            <w:tcW w:w="1134" w:type="dxa"/>
          </w:tcPr>
          <w:p w:rsidR="00D346AB" w:rsidRPr="00090096" w:rsidRDefault="00D346AB" w:rsidP="002D7C3C">
            <w:pPr>
              <w:widowControl w:val="0"/>
              <w:spacing w:line="360" w:lineRule="auto"/>
              <w:jc w:val="center"/>
              <w:rPr>
                <w:color w:val="000000"/>
              </w:rPr>
            </w:pPr>
            <w:r w:rsidRPr="00090096">
              <w:rPr>
                <w:color w:val="000000"/>
              </w:rPr>
              <w:t>-61357</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/-19,1%</w:t>
            </w:r>
          </w:p>
        </w:tc>
        <w:tc>
          <w:tcPr>
            <w:tcW w:w="1383" w:type="dxa"/>
          </w:tcPr>
          <w:p w:rsidR="00D346AB" w:rsidRPr="00090096" w:rsidRDefault="00D346AB" w:rsidP="002D7C3C">
            <w:pPr>
              <w:widowControl w:val="0"/>
              <w:spacing w:line="360" w:lineRule="auto"/>
              <w:jc w:val="center"/>
              <w:rPr>
                <w:color w:val="000000"/>
              </w:rPr>
            </w:pPr>
            <w:r w:rsidRPr="00090096">
              <w:rPr>
                <w:color w:val="000000"/>
              </w:rPr>
              <w:t>+ 23 622</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/10,03%</w:t>
            </w:r>
          </w:p>
        </w:tc>
      </w:tr>
      <w:tr w:rsidR="00D346AB" w:rsidRPr="00090096" w:rsidTr="002D7C3C">
        <w:tc>
          <w:tcPr>
            <w:tcW w:w="2518" w:type="dxa"/>
          </w:tcPr>
          <w:p w:rsidR="00D346AB" w:rsidRPr="00090096" w:rsidRDefault="00D346AB" w:rsidP="002D7C3C">
            <w:pPr>
              <w:pStyle w:val="afe"/>
              <w:widowControl w:val="0"/>
              <w:spacing w:line="360" w:lineRule="auto"/>
              <w:jc w:val="left"/>
              <w:rPr>
                <w:b w:val="0"/>
                <w:color w:val="000000"/>
                <w:sz w:val="24"/>
                <w:szCs w:val="24"/>
              </w:rPr>
            </w:pPr>
            <w:r w:rsidRPr="00090096">
              <w:rPr>
                <w:b w:val="0"/>
                <w:color w:val="000000"/>
                <w:sz w:val="24"/>
                <w:szCs w:val="24"/>
              </w:rPr>
              <w:t>Среднегодовая стоимость основных средств, руб.</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4589475</w:t>
            </w:r>
          </w:p>
        </w:tc>
        <w:tc>
          <w:tcPr>
            <w:tcW w:w="1276"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4667590,5</w:t>
            </w:r>
          </w:p>
        </w:tc>
        <w:tc>
          <w:tcPr>
            <w:tcW w:w="1168"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4774012</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widowControl w:val="0"/>
              <w:spacing w:line="360" w:lineRule="auto"/>
              <w:jc w:val="center"/>
              <w:rPr>
                <w:color w:val="000000"/>
              </w:rPr>
            </w:pPr>
            <w:r w:rsidRPr="00090096">
              <w:rPr>
                <w:color w:val="000000"/>
              </w:rPr>
              <w:t>781155</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/1,7%</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widowControl w:val="0"/>
              <w:spacing w:line="360" w:lineRule="auto"/>
              <w:jc w:val="center"/>
              <w:rPr>
                <w:color w:val="000000"/>
              </w:rPr>
            </w:pPr>
            <w:r w:rsidRPr="00090096">
              <w:rPr>
                <w:color w:val="000000"/>
              </w:rPr>
              <w:t>184537</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/4,02%</w:t>
            </w:r>
          </w:p>
        </w:tc>
        <w:tc>
          <w:tcPr>
            <w:tcW w:w="1383"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+106421,5</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/2,3%</w:t>
            </w:r>
          </w:p>
        </w:tc>
      </w:tr>
      <w:tr w:rsidR="00D346AB" w:rsidRPr="00090096" w:rsidTr="002D7C3C">
        <w:tc>
          <w:tcPr>
            <w:tcW w:w="2518" w:type="dxa"/>
            <w:tcBorders>
              <w:bottom w:val="nil"/>
            </w:tcBorders>
          </w:tcPr>
          <w:p w:rsidR="00D346AB" w:rsidRPr="00090096" w:rsidRDefault="00D346AB" w:rsidP="002D7C3C">
            <w:pPr>
              <w:pStyle w:val="afe"/>
              <w:widowControl w:val="0"/>
              <w:spacing w:line="360" w:lineRule="auto"/>
              <w:jc w:val="left"/>
              <w:rPr>
                <w:b w:val="0"/>
                <w:color w:val="000000"/>
                <w:sz w:val="24"/>
                <w:szCs w:val="24"/>
              </w:rPr>
            </w:pPr>
            <w:r w:rsidRPr="00090096">
              <w:rPr>
                <w:b w:val="0"/>
                <w:color w:val="000000"/>
                <w:sz w:val="24"/>
                <w:szCs w:val="24"/>
              </w:rPr>
              <w:t>Среднегодовая стоимость активной части, руб.</w:t>
            </w:r>
          </w:p>
        </w:tc>
        <w:tc>
          <w:tcPr>
            <w:tcW w:w="1134" w:type="dxa"/>
            <w:tcBorders>
              <w:bottom w:val="nil"/>
            </w:tcBorders>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3398757</w:t>
            </w:r>
          </w:p>
        </w:tc>
        <w:tc>
          <w:tcPr>
            <w:tcW w:w="1276" w:type="dxa"/>
            <w:tcBorders>
              <w:bottom w:val="nil"/>
            </w:tcBorders>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3520310</w:t>
            </w:r>
          </w:p>
        </w:tc>
        <w:tc>
          <w:tcPr>
            <w:tcW w:w="1168" w:type="dxa"/>
            <w:tcBorders>
              <w:bottom w:val="nil"/>
            </w:tcBorders>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3630871</w:t>
            </w:r>
          </w:p>
        </w:tc>
        <w:tc>
          <w:tcPr>
            <w:tcW w:w="1134" w:type="dxa"/>
            <w:tcBorders>
              <w:bottom w:val="nil"/>
            </w:tcBorders>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121553</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/3,6%</w:t>
            </w:r>
          </w:p>
        </w:tc>
        <w:tc>
          <w:tcPr>
            <w:tcW w:w="1134" w:type="dxa"/>
            <w:tcBorders>
              <w:bottom w:val="nil"/>
            </w:tcBorders>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232114</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/6,8%</w:t>
            </w:r>
          </w:p>
        </w:tc>
        <w:tc>
          <w:tcPr>
            <w:tcW w:w="1383" w:type="dxa"/>
            <w:tcBorders>
              <w:bottom w:val="nil"/>
            </w:tcBorders>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+110561</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/3,14%</w:t>
            </w:r>
          </w:p>
        </w:tc>
      </w:tr>
      <w:tr w:rsidR="00D346AB" w:rsidRPr="00090096" w:rsidTr="002D7C3C">
        <w:tc>
          <w:tcPr>
            <w:tcW w:w="2518" w:type="dxa"/>
          </w:tcPr>
          <w:p w:rsidR="00D346AB" w:rsidRPr="00090096" w:rsidRDefault="00D346AB" w:rsidP="002D7C3C">
            <w:pPr>
              <w:pStyle w:val="afe"/>
              <w:widowControl w:val="0"/>
              <w:spacing w:line="360" w:lineRule="auto"/>
              <w:jc w:val="left"/>
              <w:rPr>
                <w:b w:val="0"/>
                <w:color w:val="000000"/>
                <w:sz w:val="24"/>
                <w:szCs w:val="24"/>
              </w:rPr>
            </w:pPr>
            <w:r w:rsidRPr="00090096">
              <w:rPr>
                <w:b w:val="0"/>
                <w:color w:val="000000"/>
                <w:sz w:val="24"/>
                <w:szCs w:val="24"/>
              </w:rPr>
              <w:t xml:space="preserve">Уд. вес активной части в общем объеме </w:t>
            </w:r>
          </w:p>
          <w:p w:rsidR="00D346AB" w:rsidRPr="00090096" w:rsidRDefault="00D346AB" w:rsidP="002D7C3C">
            <w:pPr>
              <w:pStyle w:val="afe"/>
              <w:widowControl w:val="0"/>
              <w:spacing w:line="360" w:lineRule="auto"/>
              <w:jc w:val="left"/>
              <w:rPr>
                <w:b w:val="0"/>
                <w:color w:val="000000"/>
                <w:sz w:val="24"/>
                <w:szCs w:val="24"/>
              </w:rPr>
            </w:pPr>
            <w:r w:rsidRPr="00090096">
              <w:rPr>
                <w:b w:val="0"/>
                <w:color w:val="000000"/>
                <w:sz w:val="24"/>
                <w:szCs w:val="24"/>
              </w:rPr>
              <w:t>основных средств</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0,744</w:t>
            </w:r>
          </w:p>
        </w:tc>
        <w:tc>
          <w:tcPr>
            <w:tcW w:w="1276"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0,754</w:t>
            </w:r>
          </w:p>
        </w:tc>
        <w:tc>
          <w:tcPr>
            <w:tcW w:w="1168"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0,761</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0,01</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/1,3%</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0,017</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/2,3%</w:t>
            </w:r>
          </w:p>
        </w:tc>
        <w:tc>
          <w:tcPr>
            <w:tcW w:w="1383"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+0,007</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/0,93%</w:t>
            </w:r>
          </w:p>
        </w:tc>
      </w:tr>
      <w:tr w:rsidR="00D346AB" w:rsidRPr="00090096" w:rsidTr="002D7C3C">
        <w:tc>
          <w:tcPr>
            <w:tcW w:w="2518" w:type="dxa"/>
          </w:tcPr>
          <w:p w:rsidR="00D346AB" w:rsidRPr="00090096" w:rsidRDefault="00D346AB" w:rsidP="002D7C3C">
            <w:pPr>
              <w:pStyle w:val="afe"/>
              <w:widowControl w:val="0"/>
              <w:spacing w:line="360" w:lineRule="auto"/>
              <w:jc w:val="left"/>
              <w:rPr>
                <w:b w:val="0"/>
                <w:color w:val="000000"/>
                <w:sz w:val="24"/>
                <w:szCs w:val="24"/>
              </w:rPr>
            </w:pPr>
            <w:r w:rsidRPr="00090096">
              <w:rPr>
                <w:b w:val="0"/>
                <w:color w:val="000000"/>
                <w:sz w:val="24"/>
                <w:szCs w:val="24"/>
              </w:rPr>
              <w:t>Фондорентабельность (Ф</w:t>
            </w:r>
            <w:r w:rsidRPr="00090096">
              <w:rPr>
                <w:b w:val="0"/>
                <w:color w:val="000000"/>
                <w:sz w:val="24"/>
                <w:szCs w:val="24"/>
                <w:lang w:val="en-US"/>
              </w:rPr>
              <w:t>R</w:t>
            </w:r>
            <w:r w:rsidRPr="00090096">
              <w:rPr>
                <w:b w:val="0"/>
                <w:color w:val="000000"/>
                <w:sz w:val="24"/>
                <w:szCs w:val="24"/>
              </w:rPr>
              <w:t xml:space="preserve">), </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0,07</w:t>
            </w:r>
          </w:p>
        </w:tc>
        <w:tc>
          <w:tcPr>
            <w:tcW w:w="1276"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0,05</w:t>
            </w:r>
          </w:p>
        </w:tc>
        <w:tc>
          <w:tcPr>
            <w:tcW w:w="1168"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0,05</w:t>
            </w:r>
          </w:p>
        </w:tc>
        <w:tc>
          <w:tcPr>
            <w:tcW w:w="1134"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-0,02</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/-28,6%</w:t>
            </w:r>
          </w:p>
        </w:tc>
        <w:tc>
          <w:tcPr>
            <w:tcW w:w="1134"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-0,02</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/-28,6%</w:t>
            </w:r>
          </w:p>
        </w:tc>
        <w:tc>
          <w:tcPr>
            <w:tcW w:w="1383"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w:t>
            </w:r>
          </w:p>
        </w:tc>
      </w:tr>
      <w:tr w:rsidR="00D346AB" w:rsidRPr="00090096" w:rsidTr="002D7C3C">
        <w:tc>
          <w:tcPr>
            <w:tcW w:w="2518" w:type="dxa"/>
          </w:tcPr>
          <w:p w:rsidR="00D346AB" w:rsidRPr="00090096" w:rsidRDefault="00D346AB" w:rsidP="002D7C3C">
            <w:pPr>
              <w:pStyle w:val="afe"/>
              <w:widowControl w:val="0"/>
              <w:spacing w:line="360" w:lineRule="auto"/>
              <w:jc w:val="left"/>
              <w:rPr>
                <w:b w:val="0"/>
                <w:color w:val="000000"/>
                <w:sz w:val="24"/>
                <w:szCs w:val="24"/>
              </w:rPr>
            </w:pPr>
            <w:r w:rsidRPr="00090096">
              <w:rPr>
                <w:b w:val="0"/>
                <w:color w:val="000000"/>
                <w:sz w:val="24"/>
                <w:szCs w:val="24"/>
              </w:rPr>
              <w:t>Фондоотдача основных средств</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0,44</w:t>
            </w:r>
          </w:p>
        </w:tc>
        <w:tc>
          <w:tcPr>
            <w:tcW w:w="1276"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0,45</w:t>
            </w:r>
          </w:p>
        </w:tc>
        <w:tc>
          <w:tcPr>
            <w:tcW w:w="1168"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0,5</w:t>
            </w:r>
          </w:p>
        </w:tc>
        <w:tc>
          <w:tcPr>
            <w:tcW w:w="1134" w:type="dxa"/>
          </w:tcPr>
          <w:p w:rsidR="00D346AB" w:rsidRPr="00090096" w:rsidRDefault="00D346AB" w:rsidP="002D7C3C">
            <w:pPr>
              <w:widowControl w:val="0"/>
              <w:spacing w:line="360" w:lineRule="auto"/>
              <w:jc w:val="center"/>
              <w:rPr>
                <w:color w:val="000000"/>
              </w:rPr>
            </w:pPr>
            <w:r w:rsidRPr="00090096">
              <w:rPr>
                <w:color w:val="000000"/>
              </w:rPr>
              <w:t>0,01</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/2,3%</w:t>
            </w:r>
          </w:p>
        </w:tc>
        <w:tc>
          <w:tcPr>
            <w:tcW w:w="1134" w:type="dxa"/>
          </w:tcPr>
          <w:p w:rsidR="00D346AB" w:rsidRPr="00090096" w:rsidRDefault="00D346AB" w:rsidP="002D7C3C">
            <w:pPr>
              <w:widowControl w:val="0"/>
              <w:spacing w:line="360" w:lineRule="auto"/>
              <w:jc w:val="center"/>
              <w:rPr>
                <w:color w:val="000000"/>
              </w:rPr>
            </w:pPr>
            <w:r w:rsidRPr="00090096">
              <w:rPr>
                <w:color w:val="000000"/>
              </w:rPr>
              <w:t>0,06</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/13,6%</w:t>
            </w:r>
          </w:p>
        </w:tc>
        <w:tc>
          <w:tcPr>
            <w:tcW w:w="1383" w:type="dxa"/>
          </w:tcPr>
          <w:p w:rsidR="00D346AB" w:rsidRPr="00090096" w:rsidRDefault="00D346AB" w:rsidP="002D7C3C">
            <w:pPr>
              <w:widowControl w:val="0"/>
              <w:spacing w:line="360" w:lineRule="auto"/>
              <w:jc w:val="center"/>
              <w:rPr>
                <w:color w:val="000000"/>
              </w:rPr>
            </w:pPr>
            <w:r w:rsidRPr="00090096">
              <w:rPr>
                <w:color w:val="000000"/>
              </w:rPr>
              <w:t>+ 0,05</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/11%</w:t>
            </w:r>
          </w:p>
        </w:tc>
      </w:tr>
      <w:tr w:rsidR="00D346AB" w:rsidRPr="00090096" w:rsidTr="002D7C3C">
        <w:tc>
          <w:tcPr>
            <w:tcW w:w="2518" w:type="dxa"/>
          </w:tcPr>
          <w:p w:rsidR="00D346AB" w:rsidRPr="00090096" w:rsidRDefault="00D346AB" w:rsidP="002D7C3C">
            <w:pPr>
              <w:pStyle w:val="afe"/>
              <w:widowControl w:val="0"/>
              <w:spacing w:line="360" w:lineRule="auto"/>
              <w:rPr>
                <w:b w:val="0"/>
                <w:color w:val="000000"/>
                <w:sz w:val="24"/>
                <w:szCs w:val="24"/>
              </w:rPr>
            </w:pPr>
            <w:r w:rsidRPr="00090096">
              <w:rPr>
                <w:b w:val="0"/>
                <w:color w:val="000000"/>
                <w:sz w:val="24"/>
                <w:szCs w:val="24"/>
              </w:rPr>
              <w:t>Фондоотдача  активной части</w:t>
            </w:r>
          </w:p>
        </w:tc>
        <w:tc>
          <w:tcPr>
            <w:tcW w:w="1134"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0,6</w:t>
            </w:r>
          </w:p>
        </w:tc>
        <w:tc>
          <w:tcPr>
            <w:tcW w:w="1276"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0,59</w:t>
            </w:r>
          </w:p>
        </w:tc>
        <w:tc>
          <w:tcPr>
            <w:tcW w:w="1168" w:type="dxa"/>
          </w:tcPr>
          <w:p w:rsidR="00D346AB" w:rsidRPr="00090096" w:rsidRDefault="00D346AB" w:rsidP="002D7C3C">
            <w:pPr>
              <w:pStyle w:val="afe"/>
              <w:widowControl w:val="0"/>
              <w:spacing w:line="360" w:lineRule="auto"/>
              <w:jc w:val="center"/>
              <w:rPr>
                <w:b w:val="0"/>
                <w:color w:val="000000"/>
                <w:sz w:val="24"/>
                <w:szCs w:val="24"/>
              </w:rPr>
            </w:pP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0,65</w:t>
            </w:r>
          </w:p>
        </w:tc>
        <w:tc>
          <w:tcPr>
            <w:tcW w:w="1134"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0,01</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/-1,6%</w:t>
            </w:r>
          </w:p>
        </w:tc>
        <w:tc>
          <w:tcPr>
            <w:tcW w:w="1134"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0,05</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/8,3%</w:t>
            </w:r>
          </w:p>
        </w:tc>
        <w:tc>
          <w:tcPr>
            <w:tcW w:w="1383" w:type="dxa"/>
          </w:tcPr>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+0,06</w:t>
            </w:r>
          </w:p>
          <w:p w:rsidR="00D346AB" w:rsidRPr="00090096" w:rsidRDefault="00D346AB" w:rsidP="002D7C3C">
            <w:pPr>
              <w:pStyle w:val="afe"/>
              <w:widowControl w:val="0"/>
              <w:spacing w:line="360" w:lineRule="auto"/>
              <w:jc w:val="center"/>
              <w:rPr>
                <w:b w:val="0"/>
                <w:color w:val="000000"/>
                <w:sz w:val="24"/>
                <w:szCs w:val="24"/>
              </w:rPr>
            </w:pPr>
            <w:r w:rsidRPr="00090096">
              <w:rPr>
                <w:b w:val="0"/>
                <w:color w:val="000000"/>
                <w:sz w:val="24"/>
                <w:szCs w:val="24"/>
              </w:rPr>
              <w:t>/+10,2%</w:t>
            </w:r>
          </w:p>
        </w:tc>
      </w:tr>
    </w:tbl>
    <w:p w:rsidR="00D346AB" w:rsidRPr="00090096" w:rsidRDefault="00D346AB" w:rsidP="00D346AB">
      <w:pPr>
        <w:widowControl w:val="0"/>
        <w:spacing w:line="360" w:lineRule="auto"/>
        <w:ind w:firstLine="720"/>
        <w:jc w:val="both"/>
        <w:rPr>
          <w:color w:val="000000"/>
          <w:sz w:val="28"/>
          <w:szCs w:val="28"/>
        </w:rPr>
      </w:pPr>
    </w:p>
    <w:p w:rsidR="00D346AB" w:rsidRPr="00090096" w:rsidRDefault="00D346AB" w:rsidP="00D346AB">
      <w:pPr>
        <w:widowControl w:val="0"/>
        <w:spacing w:line="360" w:lineRule="auto"/>
        <w:ind w:firstLine="720"/>
        <w:jc w:val="both"/>
        <w:rPr>
          <w:color w:val="000000"/>
          <w:sz w:val="28"/>
          <w:szCs w:val="28"/>
        </w:rPr>
      </w:pPr>
      <w:r w:rsidRPr="00090096">
        <w:rPr>
          <w:color w:val="000000"/>
          <w:sz w:val="28"/>
          <w:szCs w:val="28"/>
        </w:rPr>
        <w:t>Факторами первого уровня, влияющими на фондоотдачу основных средств, являются изменение доли активной части основных средств в общей их сумме, удельного веса машин и оборудования в активной части основных средств и их фондоотдачи:</w:t>
      </w:r>
      <w:r>
        <w:rPr>
          <w:color w:val="000000"/>
          <w:sz w:val="28"/>
          <w:szCs w:val="28"/>
        </w:rPr>
        <w:t xml:space="preserve">                     </w:t>
      </w:r>
    </w:p>
    <w:p w:rsidR="00D346AB" w:rsidRPr="0082691E" w:rsidRDefault="00D346AB" w:rsidP="00D346AB">
      <w:pPr>
        <w:widowControl w:val="0"/>
        <w:spacing w:line="360" w:lineRule="auto"/>
        <w:ind w:firstLine="720"/>
        <w:jc w:val="both"/>
        <w:rPr>
          <w:color w:val="000000"/>
          <w:sz w:val="28"/>
          <w:szCs w:val="28"/>
        </w:rPr>
      </w:pPr>
      <w:r w:rsidRPr="00090096">
        <w:rPr>
          <w:color w:val="000000"/>
          <w:sz w:val="28"/>
          <w:szCs w:val="28"/>
        </w:rPr>
        <w:t>ФО</w:t>
      </w:r>
      <w:r w:rsidRPr="00090096">
        <w:rPr>
          <w:color w:val="000000"/>
          <w:sz w:val="28"/>
          <w:szCs w:val="28"/>
          <w:vertAlign w:val="superscript"/>
        </w:rPr>
        <w:t xml:space="preserve">ОС </w:t>
      </w:r>
      <w:r w:rsidRPr="00090096">
        <w:rPr>
          <w:color w:val="000000"/>
          <w:sz w:val="28"/>
          <w:szCs w:val="28"/>
        </w:rPr>
        <w:t>= Уд</w:t>
      </w:r>
      <w:r w:rsidRPr="00090096">
        <w:rPr>
          <w:color w:val="000000"/>
          <w:sz w:val="28"/>
          <w:szCs w:val="28"/>
          <w:vertAlign w:val="superscript"/>
        </w:rPr>
        <w:t>а</w:t>
      </w:r>
      <w:r w:rsidRPr="00090096">
        <w:rPr>
          <w:color w:val="000000"/>
          <w:sz w:val="28"/>
          <w:szCs w:val="28"/>
        </w:rPr>
        <w:t xml:space="preserve"> * Уд</w:t>
      </w:r>
      <w:r w:rsidRPr="00090096">
        <w:rPr>
          <w:color w:val="000000"/>
          <w:sz w:val="28"/>
          <w:szCs w:val="28"/>
          <w:vertAlign w:val="superscript"/>
        </w:rPr>
        <w:t xml:space="preserve">м  </w:t>
      </w:r>
      <w:r w:rsidRPr="00090096">
        <w:rPr>
          <w:color w:val="000000"/>
          <w:sz w:val="28"/>
          <w:szCs w:val="28"/>
        </w:rPr>
        <w:t>* ФО</w:t>
      </w:r>
      <w:r w:rsidRPr="00090096">
        <w:rPr>
          <w:color w:val="000000"/>
          <w:sz w:val="28"/>
          <w:szCs w:val="28"/>
          <w:vertAlign w:val="superscript"/>
        </w:rPr>
        <w:t>м</w:t>
      </w:r>
      <w:r>
        <w:rPr>
          <w:color w:val="000000"/>
          <w:sz w:val="28"/>
          <w:szCs w:val="28"/>
          <w:vertAlign w:val="superscript"/>
        </w:rPr>
        <w:t xml:space="preserve">                                                       </w:t>
      </w:r>
      <w:r>
        <w:rPr>
          <w:color w:val="000000"/>
          <w:sz w:val="28"/>
          <w:szCs w:val="28"/>
        </w:rPr>
        <w:t>(11)</w:t>
      </w:r>
    </w:p>
    <w:p w:rsidR="00D346AB" w:rsidRPr="00090096" w:rsidRDefault="00D346AB" w:rsidP="00D346AB">
      <w:pPr>
        <w:widowControl w:val="0"/>
        <w:spacing w:line="360" w:lineRule="auto"/>
        <w:ind w:firstLine="720"/>
        <w:jc w:val="both"/>
        <w:rPr>
          <w:color w:val="000000"/>
          <w:sz w:val="28"/>
          <w:szCs w:val="28"/>
        </w:rPr>
      </w:pPr>
      <w:r w:rsidRPr="00090096">
        <w:rPr>
          <w:color w:val="000000"/>
          <w:sz w:val="28"/>
          <w:szCs w:val="28"/>
        </w:rPr>
        <w:t>Изменение фондоотдачи основных средств за счет:</w:t>
      </w:r>
    </w:p>
    <w:p w:rsidR="00D346AB" w:rsidRPr="00090096" w:rsidRDefault="00D346AB" w:rsidP="00D346AB">
      <w:pPr>
        <w:widowControl w:val="0"/>
        <w:numPr>
          <w:ilvl w:val="0"/>
          <w:numId w:val="25"/>
        </w:numPr>
        <w:spacing w:line="360" w:lineRule="auto"/>
        <w:jc w:val="both"/>
        <w:rPr>
          <w:color w:val="000000"/>
          <w:sz w:val="28"/>
          <w:szCs w:val="28"/>
        </w:rPr>
      </w:pPr>
      <w:r w:rsidRPr="00090096">
        <w:rPr>
          <w:color w:val="000000"/>
          <w:sz w:val="28"/>
          <w:szCs w:val="28"/>
        </w:rPr>
        <w:t>удельного веса активной части основных средств</w:t>
      </w:r>
    </w:p>
    <w:p w:rsidR="00D346AB" w:rsidRPr="00090096" w:rsidRDefault="00D346AB" w:rsidP="00D346AB">
      <w:pPr>
        <w:widowControl w:val="0"/>
        <w:spacing w:line="360" w:lineRule="auto"/>
        <w:ind w:firstLine="720"/>
        <w:jc w:val="both"/>
        <w:rPr>
          <w:color w:val="000000"/>
          <w:sz w:val="28"/>
          <w:szCs w:val="28"/>
        </w:rPr>
      </w:pPr>
      <w:r w:rsidRPr="00090096">
        <w:rPr>
          <w:color w:val="000000"/>
          <w:sz w:val="28"/>
          <w:szCs w:val="28"/>
        </w:rPr>
        <w:t>∆ФО</w:t>
      </w:r>
      <w:r w:rsidRPr="00090096">
        <w:rPr>
          <w:color w:val="000000"/>
          <w:sz w:val="28"/>
          <w:szCs w:val="28"/>
          <w:vertAlign w:val="subscript"/>
        </w:rPr>
        <w:t>Уд</w:t>
      </w:r>
      <w:r w:rsidRPr="00090096">
        <w:rPr>
          <w:color w:val="000000"/>
          <w:sz w:val="28"/>
          <w:szCs w:val="28"/>
          <w:vertAlign w:val="superscript"/>
        </w:rPr>
        <w:t>а</w:t>
      </w:r>
      <w:r w:rsidRPr="00090096">
        <w:rPr>
          <w:color w:val="000000"/>
          <w:sz w:val="28"/>
          <w:szCs w:val="28"/>
        </w:rPr>
        <w:t xml:space="preserve"> = ∆Уд</w:t>
      </w:r>
      <w:r w:rsidRPr="00090096">
        <w:rPr>
          <w:color w:val="000000"/>
          <w:sz w:val="28"/>
          <w:szCs w:val="28"/>
          <w:vertAlign w:val="superscript"/>
        </w:rPr>
        <w:t>а</w:t>
      </w:r>
      <w:r w:rsidRPr="00090096">
        <w:rPr>
          <w:color w:val="000000"/>
          <w:sz w:val="28"/>
          <w:szCs w:val="28"/>
        </w:rPr>
        <w:t xml:space="preserve"> * Уд</w:t>
      </w:r>
      <w:r w:rsidRPr="00090096">
        <w:rPr>
          <w:color w:val="000000"/>
          <w:sz w:val="28"/>
          <w:szCs w:val="28"/>
          <w:vertAlign w:val="superscript"/>
        </w:rPr>
        <w:t xml:space="preserve">м </w:t>
      </w:r>
      <w:r w:rsidRPr="00090096">
        <w:rPr>
          <w:color w:val="000000"/>
          <w:sz w:val="28"/>
          <w:szCs w:val="28"/>
          <w:vertAlign w:val="subscript"/>
        </w:rPr>
        <w:t>0</w:t>
      </w:r>
      <w:r w:rsidRPr="00090096">
        <w:rPr>
          <w:color w:val="000000"/>
          <w:sz w:val="28"/>
          <w:szCs w:val="28"/>
          <w:vertAlign w:val="superscript"/>
        </w:rPr>
        <w:t xml:space="preserve"> </w:t>
      </w:r>
      <w:r w:rsidRPr="00090096">
        <w:rPr>
          <w:color w:val="000000"/>
          <w:sz w:val="28"/>
          <w:szCs w:val="28"/>
        </w:rPr>
        <w:t>* ФО</w:t>
      </w:r>
      <w:r w:rsidRPr="00090096">
        <w:rPr>
          <w:color w:val="000000"/>
          <w:sz w:val="28"/>
          <w:szCs w:val="28"/>
          <w:vertAlign w:val="superscript"/>
        </w:rPr>
        <w:t xml:space="preserve">м </w:t>
      </w:r>
      <w:r w:rsidRPr="00090096">
        <w:rPr>
          <w:color w:val="000000"/>
          <w:sz w:val="28"/>
          <w:szCs w:val="28"/>
          <w:vertAlign w:val="subscript"/>
        </w:rPr>
        <w:t xml:space="preserve">0 </w:t>
      </w:r>
      <w:r w:rsidRPr="00090096">
        <w:rPr>
          <w:color w:val="000000"/>
          <w:sz w:val="28"/>
          <w:szCs w:val="28"/>
        </w:rPr>
        <w:t>= (0,761 – 0,754) * 0,784 * 0,76 = 0,004;</w:t>
      </w:r>
    </w:p>
    <w:p w:rsidR="00D346AB" w:rsidRPr="00090096" w:rsidRDefault="00D346AB" w:rsidP="00D346AB">
      <w:pPr>
        <w:widowControl w:val="0"/>
        <w:numPr>
          <w:ilvl w:val="0"/>
          <w:numId w:val="25"/>
        </w:numPr>
        <w:spacing w:line="360" w:lineRule="auto"/>
        <w:jc w:val="both"/>
        <w:rPr>
          <w:color w:val="000000"/>
          <w:sz w:val="28"/>
          <w:szCs w:val="28"/>
        </w:rPr>
      </w:pPr>
      <w:r w:rsidRPr="00090096">
        <w:rPr>
          <w:color w:val="000000"/>
          <w:sz w:val="28"/>
          <w:szCs w:val="28"/>
        </w:rPr>
        <w:t>удельного машин и оборудования в активной части основных средств</w:t>
      </w:r>
    </w:p>
    <w:p w:rsidR="00D346AB" w:rsidRPr="00090096" w:rsidRDefault="00D346AB" w:rsidP="00D346AB">
      <w:pPr>
        <w:widowControl w:val="0"/>
        <w:spacing w:line="360" w:lineRule="auto"/>
        <w:jc w:val="both"/>
        <w:rPr>
          <w:color w:val="000000"/>
          <w:sz w:val="28"/>
          <w:szCs w:val="28"/>
        </w:rPr>
      </w:pPr>
      <w:r w:rsidRPr="00090096">
        <w:rPr>
          <w:color w:val="000000"/>
          <w:sz w:val="28"/>
          <w:szCs w:val="28"/>
        </w:rPr>
        <w:t xml:space="preserve">          ∆ФО</w:t>
      </w:r>
      <w:r w:rsidRPr="00090096">
        <w:rPr>
          <w:color w:val="000000"/>
          <w:sz w:val="28"/>
          <w:szCs w:val="28"/>
          <w:vertAlign w:val="subscript"/>
        </w:rPr>
        <w:t>Уд</w:t>
      </w:r>
      <w:r w:rsidRPr="00090096">
        <w:rPr>
          <w:color w:val="000000"/>
          <w:sz w:val="28"/>
          <w:szCs w:val="28"/>
          <w:vertAlign w:val="superscript"/>
        </w:rPr>
        <w:t>м</w:t>
      </w:r>
      <w:r w:rsidRPr="00090096">
        <w:rPr>
          <w:color w:val="000000"/>
          <w:sz w:val="28"/>
          <w:szCs w:val="28"/>
        </w:rPr>
        <w:t xml:space="preserve"> = Уд</w:t>
      </w:r>
      <w:r w:rsidRPr="00090096">
        <w:rPr>
          <w:color w:val="000000"/>
          <w:sz w:val="28"/>
          <w:szCs w:val="28"/>
          <w:vertAlign w:val="superscript"/>
        </w:rPr>
        <w:t>а</w:t>
      </w:r>
      <w:r w:rsidRPr="00090096">
        <w:rPr>
          <w:color w:val="000000"/>
          <w:sz w:val="28"/>
          <w:szCs w:val="28"/>
          <w:vertAlign w:val="subscript"/>
        </w:rPr>
        <w:t>1</w:t>
      </w:r>
      <w:r w:rsidRPr="00090096">
        <w:rPr>
          <w:color w:val="000000"/>
          <w:sz w:val="28"/>
          <w:szCs w:val="28"/>
        </w:rPr>
        <w:t xml:space="preserve"> * ∆Уд</w:t>
      </w:r>
      <w:r w:rsidRPr="00090096">
        <w:rPr>
          <w:color w:val="000000"/>
          <w:sz w:val="28"/>
          <w:szCs w:val="28"/>
          <w:vertAlign w:val="superscript"/>
        </w:rPr>
        <w:t xml:space="preserve">м  </w:t>
      </w:r>
      <w:r w:rsidRPr="00090096">
        <w:rPr>
          <w:color w:val="000000"/>
          <w:sz w:val="28"/>
          <w:szCs w:val="28"/>
        </w:rPr>
        <w:t>* ФО</w:t>
      </w:r>
      <w:r w:rsidRPr="00090096">
        <w:rPr>
          <w:color w:val="000000"/>
          <w:sz w:val="28"/>
          <w:szCs w:val="28"/>
          <w:vertAlign w:val="superscript"/>
        </w:rPr>
        <w:t xml:space="preserve">м </w:t>
      </w:r>
      <w:r w:rsidRPr="00090096">
        <w:rPr>
          <w:color w:val="000000"/>
          <w:sz w:val="28"/>
          <w:szCs w:val="28"/>
          <w:vertAlign w:val="subscript"/>
        </w:rPr>
        <w:t xml:space="preserve">0  </w:t>
      </w:r>
      <w:r w:rsidRPr="00090096">
        <w:rPr>
          <w:color w:val="000000"/>
          <w:sz w:val="28"/>
          <w:szCs w:val="28"/>
        </w:rPr>
        <w:t>= 0,761 * (0,785 – 0,784) * 0,76 = 0,761;</w:t>
      </w:r>
    </w:p>
    <w:p w:rsidR="00D346AB" w:rsidRPr="00090096" w:rsidRDefault="00D346AB" w:rsidP="00D346AB">
      <w:pPr>
        <w:widowControl w:val="0"/>
        <w:numPr>
          <w:ilvl w:val="0"/>
          <w:numId w:val="25"/>
        </w:numPr>
        <w:spacing w:line="360" w:lineRule="auto"/>
        <w:jc w:val="both"/>
        <w:rPr>
          <w:color w:val="000000"/>
          <w:sz w:val="28"/>
          <w:szCs w:val="28"/>
        </w:rPr>
      </w:pPr>
      <w:r w:rsidRPr="00090096">
        <w:rPr>
          <w:color w:val="000000"/>
          <w:sz w:val="28"/>
          <w:szCs w:val="28"/>
        </w:rPr>
        <w:lastRenderedPageBreak/>
        <w:t>фондоотдачи  машин и оборудования</w:t>
      </w:r>
    </w:p>
    <w:p w:rsidR="00D346AB" w:rsidRPr="00090096" w:rsidRDefault="00D346AB" w:rsidP="00D346AB">
      <w:pPr>
        <w:widowControl w:val="0"/>
        <w:spacing w:line="360" w:lineRule="auto"/>
        <w:ind w:left="720"/>
        <w:jc w:val="both"/>
        <w:rPr>
          <w:color w:val="000000"/>
          <w:sz w:val="28"/>
          <w:szCs w:val="28"/>
        </w:rPr>
      </w:pPr>
      <w:r w:rsidRPr="00090096">
        <w:rPr>
          <w:color w:val="000000"/>
          <w:sz w:val="28"/>
          <w:szCs w:val="28"/>
        </w:rPr>
        <w:t>∆ФО</w:t>
      </w:r>
      <w:r w:rsidRPr="00090096">
        <w:rPr>
          <w:color w:val="000000"/>
          <w:sz w:val="28"/>
          <w:szCs w:val="28"/>
          <w:vertAlign w:val="subscript"/>
        </w:rPr>
        <w:t>ФО</w:t>
      </w:r>
      <w:r w:rsidRPr="00090096">
        <w:rPr>
          <w:color w:val="000000"/>
          <w:sz w:val="28"/>
          <w:szCs w:val="28"/>
          <w:vertAlign w:val="superscript"/>
        </w:rPr>
        <w:t>м</w:t>
      </w:r>
      <w:r w:rsidRPr="00090096">
        <w:rPr>
          <w:color w:val="000000"/>
          <w:sz w:val="28"/>
          <w:szCs w:val="28"/>
        </w:rPr>
        <w:t xml:space="preserve"> = Уд</w:t>
      </w:r>
      <w:r w:rsidRPr="00090096">
        <w:rPr>
          <w:color w:val="000000"/>
          <w:sz w:val="28"/>
          <w:szCs w:val="28"/>
          <w:vertAlign w:val="superscript"/>
        </w:rPr>
        <w:t>а</w:t>
      </w:r>
      <w:r w:rsidRPr="00090096">
        <w:rPr>
          <w:color w:val="000000"/>
          <w:sz w:val="28"/>
          <w:szCs w:val="28"/>
          <w:vertAlign w:val="subscript"/>
        </w:rPr>
        <w:t>1</w:t>
      </w:r>
      <w:r w:rsidRPr="00090096">
        <w:rPr>
          <w:color w:val="000000"/>
          <w:sz w:val="28"/>
          <w:szCs w:val="28"/>
        </w:rPr>
        <w:t xml:space="preserve"> * Уд</w:t>
      </w:r>
      <w:r w:rsidRPr="00090096">
        <w:rPr>
          <w:color w:val="000000"/>
          <w:sz w:val="28"/>
          <w:szCs w:val="28"/>
          <w:vertAlign w:val="superscript"/>
        </w:rPr>
        <w:t>м</w:t>
      </w:r>
      <w:r w:rsidRPr="00090096">
        <w:rPr>
          <w:color w:val="000000"/>
          <w:sz w:val="28"/>
          <w:szCs w:val="28"/>
          <w:vertAlign w:val="subscript"/>
        </w:rPr>
        <w:t>1</w:t>
      </w:r>
      <w:r w:rsidRPr="00090096">
        <w:rPr>
          <w:color w:val="000000"/>
          <w:sz w:val="28"/>
          <w:szCs w:val="28"/>
          <w:vertAlign w:val="superscript"/>
        </w:rPr>
        <w:t xml:space="preserve">  </w:t>
      </w:r>
      <w:r w:rsidRPr="00090096">
        <w:rPr>
          <w:color w:val="000000"/>
          <w:sz w:val="28"/>
          <w:szCs w:val="28"/>
        </w:rPr>
        <w:t>* ∆ФО</w:t>
      </w:r>
      <w:r w:rsidRPr="00090096">
        <w:rPr>
          <w:color w:val="000000"/>
          <w:sz w:val="28"/>
          <w:szCs w:val="28"/>
          <w:vertAlign w:val="superscript"/>
        </w:rPr>
        <w:t>м</w:t>
      </w:r>
      <w:r w:rsidRPr="00090096">
        <w:rPr>
          <w:color w:val="000000"/>
          <w:sz w:val="28"/>
          <w:szCs w:val="28"/>
          <w:vertAlign w:val="subscript"/>
        </w:rPr>
        <w:t xml:space="preserve"> </w:t>
      </w:r>
      <w:r w:rsidRPr="00090096">
        <w:rPr>
          <w:color w:val="000000"/>
          <w:sz w:val="28"/>
          <w:szCs w:val="28"/>
        </w:rPr>
        <w:t xml:space="preserve"> = </w:t>
      </w:r>
      <w:r w:rsidRPr="00090096">
        <w:rPr>
          <w:color w:val="000000"/>
          <w:sz w:val="28"/>
          <w:szCs w:val="28"/>
          <w:vertAlign w:val="subscript"/>
        </w:rPr>
        <w:t xml:space="preserve">  </w:t>
      </w:r>
      <w:r w:rsidRPr="00090096">
        <w:rPr>
          <w:color w:val="000000"/>
          <w:sz w:val="28"/>
          <w:szCs w:val="28"/>
        </w:rPr>
        <w:t>0,761 * 0,785 * (0,83 – 0,76) = 0,042.</w:t>
      </w: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Данные расчеты свидетельствуют о том, что: при изменении удельного веса активной части основных средств на 0,007 фондоотдача увеличивается на 0,004;  при изменении удельного машин и оборудования в активной части основных средств на 0,001 – увеличение происходит на 0,761; при изменении фондоотдачи  машин и оборудования на 0,07 фондоотдача увеличивается на 0,042.</w:t>
      </w: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Рассчитаем изменение выпуска продукции на «Гусиноозерской ГРЭС» за счет:</w:t>
      </w:r>
    </w:p>
    <w:p w:rsidR="00D346AB" w:rsidRPr="00090096" w:rsidRDefault="00D346AB" w:rsidP="00D346AB">
      <w:pPr>
        <w:widowControl w:val="0"/>
        <w:numPr>
          <w:ilvl w:val="0"/>
          <w:numId w:val="25"/>
        </w:numPr>
        <w:spacing w:line="360" w:lineRule="auto"/>
        <w:jc w:val="both"/>
        <w:rPr>
          <w:color w:val="000000"/>
          <w:sz w:val="28"/>
          <w:szCs w:val="28"/>
        </w:rPr>
      </w:pPr>
      <w:r w:rsidRPr="00090096">
        <w:rPr>
          <w:color w:val="000000"/>
          <w:sz w:val="28"/>
          <w:szCs w:val="28"/>
        </w:rPr>
        <w:t>увеличения среднегодовой стоимости основных средств</w:t>
      </w:r>
    </w:p>
    <w:p w:rsidR="00D346AB" w:rsidRPr="00090096" w:rsidRDefault="00D346AB" w:rsidP="00D346AB">
      <w:pPr>
        <w:widowControl w:val="0"/>
        <w:spacing w:line="360" w:lineRule="auto"/>
        <w:ind w:left="720"/>
        <w:jc w:val="both"/>
        <w:rPr>
          <w:color w:val="000000"/>
          <w:sz w:val="28"/>
          <w:szCs w:val="28"/>
        </w:rPr>
      </w:pPr>
      <w:r w:rsidRPr="00090096">
        <w:rPr>
          <w:color w:val="000000"/>
          <w:sz w:val="28"/>
          <w:szCs w:val="28"/>
        </w:rPr>
        <w:t>∆ВП</w:t>
      </w:r>
      <w:r w:rsidRPr="00090096">
        <w:rPr>
          <w:color w:val="000000"/>
          <w:sz w:val="28"/>
          <w:szCs w:val="28"/>
          <w:vertAlign w:val="subscript"/>
        </w:rPr>
        <w:t>ОПФ</w:t>
      </w:r>
      <w:r w:rsidRPr="00090096">
        <w:rPr>
          <w:color w:val="000000"/>
          <w:sz w:val="28"/>
          <w:szCs w:val="28"/>
        </w:rPr>
        <w:t xml:space="preserve"> = ∆ОПФ * ФО</w:t>
      </w:r>
      <w:r w:rsidRPr="00090096">
        <w:rPr>
          <w:color w:val="000000"/>
          <w:sz w:val="28"/>
          <w:szCs w:val="28"/>
          <w:vertAlign w:val="superscript"/>
        </w:rPr>
        <w:t>ОС</w:t>
      </w:r>
      <w:r w:rsidRPr="00090096">
        <w:rPr>
          <w:color w:val="000000"/>
          <w:sz w:val="28"/>
          <w:szCs w:val="28"/>
        </w:rPr>
        <w:t xml:space="preserve"> = (4774012 – 4667590,5) * 0,45 = 47889,675;</w:t>
      </w:r>
      <w:r>
        <w:rPr>
          <w:color w:val="000000"/>
          <w:sz w:val="28"/>
          <w:szCs w:val="28"/>
        </w:rPr>
        <w:t xml:space="preserve">   (12)</w:t>
      </w:r>
    </w:p>
    <w:p w:rsidR="00D346AB" w:rsidRPr="00090096" w:rsidRDefault="00D346AB" w:rsidP="00D346AB">
      <w:pPr>
        <w:widowControl w:val="0"/>
        <w:numPr>
          <w:ilvl w:val="0"/>
          <w:numId w:val="25"/>
        </w:numPr>
        <w:spacing w:line="360" w:lineRule="auto"/>
        <w:jc w:val="both"/>
        <w:rPr>
          <w:color w:val="000000"/>
          <w:sz w:val="28"/>
          <w:szCs w:val="28"/>
        </w:rPr>
      </w:pPr>
      <w:r w:rsidRPr="00090096">
        <w:rPr>
          <w:color w:val="000000"/>
          <w:sz w:val="28"/>
          <w:szCs w:val="28"/>
        </w:rPr>
        <w:t>изменения фондоотдачи основных средств</w:t>
      </w:r>
    </w:p>
    <w:p w:rsidR="00D346AB" w:rsidRPr="00090096" w:rsidRDefault="00D346AB" w:rsidP="00D346AB">
      <w:pPr>
        <w:widowControl w:val="0"/>
        <w:spacing w:line="360" w:lineRule="auto"/>
        <w:ind w:left="720"/>
        <w:jc w:val="both"/>
        <w:rPr>
          <w:color w:val="000000"/>
          <w:sz w:val="28"/>
          <w:szCs w:val="28"/>
        </w:rPr>
      </w:pPr>
      <w:r w:rsidRPr="00090096">
        <w:rPr>
          <w:color w:val="000000"/>
          <w:sz w:val="28"/>
          <w:szCs w:val="28"/>
        </w:rPr>
        <w:t>∆ВП</w:t>
      </w:r>
      <w:r w:rsidRPr="00090096">
        <w:rPr>
          <w:color w:val="000000"/>
          <w:sz w:val="28"/>
          <w:szCs w:val="28"/>
          <w:vertAlign w:val="subscript"/>
        </w:rPr>
        <w:t>ФО</w:t>
      </w:r>
      <w:r w:rsidRPr="00090096">
        <w:rPr>
          <w:color w:val="000000"/>
          <w:sz w:val="28"/>
          <w:szCs w:val="28"/>
          <w:vertAlign w:val="superscript"/>
        </w:rPr>
        <w:t>ОС</w:t>
      </w:r>
      <w:r w:rsidRPr="00090096">
        <w:rPr>
          <w:color w:val="000000"/>
          <w:sz w:val="28"/>
          <w:szCs w:val="28"/>
        </w:rPr>
        <w:t xml:space="preserve"> = ОПФ</w:t>
      </w:r>
      <w:r w:rsidRPr="00090096">
        <w:rPr>
          <w:color w:val="000000"/>
          <w:sz w:val="28"/>
          <w:szCs w:val="28"/>
          <w:vertAlign w:val="subscript"/>
        </w:rPr>
        <w:t>1</w:t>
      </w:r>
      <w:r w:rsidRPr="00090096">
        <w:rPr>
          <w:color w:val="000000"/>
          <w:sz w:val="28"/>
          <w:szCs w:val="28"/>
        </w:rPr>
        <w:t xml:space="preserve"> * ∆ФО</w:t>
      </w:r>
      <w:r w:rsidRPr="00090096">
        <w:rPr>
          <w:color w:val="000000"/>
          <w:sz w:val="28"/>
          <w:szCs w:val="28"/>
          <w:vertAlign w:val="superscript"/>
        </w:rPr>
        <w:t>ОС</w:t>
      </w:r>
      <w:r w:rsidRPr="00090096">
        <w:rPr>
          <w:color w:val="000000"/>
          <w:sz w:val="28"/>
          <w:szCs w:val="28"/>
        </w:rPr>
        <w:t xml:space="preserve"> = 4774012 * (0,5 – 0,45) = 238700,6.</w:t>
      </w:r>
      <w:r>
        <w:rPr>
          <w:color w:val="000000"/>
          <w:sz w:val="28"/>
          <w:szCs w:val="28"/>
        </w:rPr>
        <w:t xml:space="preserve"> (13)</w:t>
      </w: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На основании  данных расчетов можно сделать вывод, что: увеличение среднегодовой стоимости основных средств на 106421,5 руб. приводит к увеличению выпуска продукции на 47889,675 руб.; изменение фондоотдачи основных средств на 0,5 увеличивает выпуск продукции на 238700,6 руб.</w:t>
      </w: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Также выпуск продукции можно представить в виде следующей факторной модели:</w:t>
      </w:r>
    </w:p>
    <w:p w:rsidR="00D346AB" w:rsidRPr="00090096" w:rsidRDefault="00D346AB" w:rsidP="00D346AB">
      <w:pPr>
        <w:widowControl w:val="0"/>
        <w:spacing w:line="360" w:lineRule="auto"/>
        <w:ind w:firstLine="709"/>
        <w:jc w:val="both"/>
        <w:rPr>
          <w:color w:val="000000"/>
          <w:sz w:val="28"/>
          <w:szCs w:val="28"/>
        </w:rPr>
      </w:pPr>
      <w:r w:rsidRPr="00090096">
        <w:rPr>
          <w:color w:val="000000"/>
          <w:sz w:val="28"/>
          <w:szCs w:val="28"/>
        </w:rPr>
        <w:t>ВП = ОПФ * Уд</w:t>
      </w:r>
      <w:r w:rsidRPr="00090096">
        <w:rPr>
          <w:color w:val="000000"/>
          <w:sz w:val="28"/>
          <w:szCs w:val="28"/>
          <w:vertAlign w:val="superscript"/>
        </w:rPr>
        <w:t xml:space="preserve">а  </w:t>
      </w:r>
      <w:r w:rsidRPr="00090096">
        <w:rPr>
          <w:color w:val="000000"/>
          <w:sz w:val="28"/>
          <w:szCs w:val="28"/>
        </w:rPr>
        <w:t>* ФО</w:t>
      </w:r>
      <w:r w:rsidRPr="00090096">
        <w:rPr>
          <w:color w:val="000000"/>
          <w:sz w:val="28"/>
          <w:szCs w:val="28"/>
          <w:vertAlign w:val="superscript"/>
        </w:rPr>
        <w:t>а</w:t>
      </w:r>
      <w:r w:rsidRPr="00090096">
        <w:rPr>
          <w:color w:val="000000"/>
          <w:sz w:val="28"/>
          <w:szCs w:val="28"/>
        </w:rPr>
        <w:t>,</w:t>
      </w:r>
      <w:r>
        <w:rPr>
          <w:color w:val="000000"/>
          <w:sz w:val="28"/>
          <w:szCs w:val="28"/>
        </w:rPr>
        <w:t xml:space="preserve">               (14)</w:t>
      </w:r>
    </w:p>
    <w:p w:rsidR="00D346AB" w:rsidRPr="00090096" w:rsidRDefault="00D346AB" w:rsidP="00D346AB">
      <w:pPr>
        <w:widowControl w:val="0"/>
        <w:spacing w:line="360" w:lineRule="auto"/>
        <w:jc w:val="both"/>
        <w:rPr>
          <w:color w:val="000000"/>
          <w:sz w:val="28"/>
          <w:szCs w:val="28"/>
        </w:rPr>
      </w:pPr>
      <w:r w:rsidRPr="00090096">
        <w:rPr>
          <w:color w:val="000000"/>
          <w:sz w:val="28"/>
          <w:szCs w:val="28"/>
        </w:rPr>
        <w:t>тогда изменение выпуска продукции можно рассчитать за счет:</w:t>
      </w:r>
    </w:p>
    <w:p w:rsidR="00D346AB" w:rsidRPr="00090096" w:rsidRDefault="00D346AB" w:rsidP="00D346AB">
      <w:pPr>
        <w:widowControl w:val="0"/>
        <w:numPr>
          <w:ilvl w:val="0"/>
          <w:numId w:val="25"/>
        </w:numPr>
        <w:spacing w:line="360" w:lineRule="auto"/>
        <w:jc w:val="both"/>
        <w:rPr>
          <w:color w:val="000000"/>
          <w:sz w:val="28"/>
          <w:szCs w:val="28"/>
        </w:rPr>
      </w:pPr>
      <w:r w:rsidRPr="00090096">
        <w:rPr>
          <w:color w:val="000000"/>
          <w:sz w:val="28"/>
          <w:szCs w:val="28"/>
        </w:rPr>
        <w:t>увеличения среднегодовой стоимости основных средств</w:t>
      </w:r>
    </w:p>
    <w:p w:rsidR="00D346AB" w:rsidRPr="00090096" w:rsidRDefault="00D346AB" w:rsidP="00D346AB">
      <w:pPr>
        <w:widowControl w:val="0"/>
        <w:spacing w:line="360" w:lineRule="auto"/>
        <w:ind w:left="720"/>
        <w:jc w:val="both"/>
        <w:rPr>
          <w:color w:val="000000"/>
          <w:sz w:val="28"/>
          <w:szCs w:val="28"/>
        </w:rPr>
      </w:pPr>
      <w:r w:rsidRPr="00090096">
        <w:rPr>
          <w:color w:val="000000"/>
          <w:sz w:val="28"/>
          <w:szCs w:val="28"/>
        </w:rPr>
        <w:t>∆ВП</w:t>
      </w:r>
      <w:r w:rsidRPr="00090096">
        <w:rPr>
          <w:color w:val="000000"/>
          <w:sz w:val="28"/>
          <w:szCs w:val="28"/>
          <w:vertAlign w:val="subscript"/>
        </w:rPr>
        <w:t>ОПФ</w:t>
      </w:r>
      <w:r w:rsidRPr="00090096">
        <w:rPr>
          <w:color w:val="000000"/>
          <w:sz w:val="28"/>
          <w:szCs w:val="28"/>
        </w:rPr>
        <w:t xml:space="preserve"> = ∆ОПФ * Уд</w:t>
      </w:r>
      <w:r w:rsidRPr="00090096">
        <w:rPr>
          <w:color w:val="000000"/>
          <w:sz w:val="28"/>
          <w:szCs w:val="28"/>
          <w:vertAlign w:val="superscript"/>
        </w:rPr>
        <w:t>а</w:t>
      </w:r>
      <w:r w:rsidRPr="00090096">
        <w:rPr>
          <w:color w:val="000000"/>
          <w:sz w:val="28"/>
          <w:szCs w:val="28"/>
          <w:vertAlign w:val="subscript"/>
        </w:rPr>
        <w:t>0</w:t>
      </w:r>
      <w:r w:rsidRPr="00090096">
        <w:rPr>
          <w:color w:val="000000"/>
          <w:sz w:val="28"/>
          <w:szCs w:val="28"/>
          <w:vertAlign w:val="superscript"/>
        </w:rPr>
        <w:t xml:space="preserve">  </w:t>
      </w:r>
      <w:r w:rsidRPr="00090096">
        <w:rPr>
          <w:color w:val="000000"/>
          <w:sz w:val="28"/>
          <w:szCs w:val="28"/>
        </w:rPr>
        <w:t>* ФО</w:t>
      </w:r>
      <w:r w:rsidRPr="00090096">
        <w:rPr>
          <w:color w:val="000000"/>
          <w:sz w:val="28"/>
          <w:szCs w:val="28"/>
          <w:vertAlign w:val="superscript"/>
        </w:rPr>
        <w:t>а</w:t>
      </w:r>
      <w:r w:rsidRPr="00090096">
        <w:rPr>
          <w:color w:val="000000"/>
          <w:sz w:val="28"/>
          <w:szCs w:val="28"/>
          <w:vertAlign w:val="subscript"/>
        </w:rPr>
        <w:t>0</w:t>
      </w:r>
      <w:r w:rsidRPr="00090096">
        <w:rPr>
          <w:color w:val="000000"/>
          <w:sz w:val="28"/>
          <w:szCs w:val="28"/>
        </w:rPr>
        <w:t xml:space="preserve"> = 106421,5 * 0,754 * 0,59 = 47342,67;</w:t>
      </w:r>
    </w:p>
    <w:p w:rsidR="00D346AB" w:rsidRPr="00090096" w:rsidRDefault="00D346AB" w:rsidP="00D346AB">
      <w:pPr>
        <w:widowControl w:val="0"/>
        <w:numPr>
          <w:ilvl w:val="0"/>
          <w:numId w:val="25"/>
        </w:numPr>
        <w:spacing w:line="360" w:lineRule="auto"/>
        <w:jc w:val="both"/>
        <w:rPr>
          <w:color w:val="000000"/>
          <w:sz w:val="28"/>
          <w:szCs w:val="28"/>
        </w:rPr>
      </w:pPr>
      <w:r w:rsidRPr="00090096">
        <w:rPr>
          <w:color w:val="000000"/>
          <w:sz w:val="28"/>
          <w:szCs w:val="28"/>
        </w:rPr>
        <w:t>удельного веса активной части основных средств</w:t>
      </w:r>
    </w:p>
    <w:p w:rsidR="00D346AB" w:rsidRPr="00090096" w:rsidRDefault="00D346AB" w:rsidP="00D346AB">
      <w:pPr>
        <w:widowControl w:val="0"/>
        <w:spacing w:line="360" w:lineRule="auto"/>
        <w:ind w:left="720"/>
        <w:jc w:val="both"/>
        <w:rPr>
          <w:color w:val="000000"/>
          <w:sz w:val="28"/>
          <w:szCs w:val="28"/>
        </w:rPr>
      </w:pPr>
      <w:r w:rsidRPr="00090096">
        <w:rPr>
          <w:color w:val="000000"/>
          <w:sz w:val="28"/>
          <w:szCs w:val="28"/>
        </w:rPr>
        <w:t>∆ВП</w:t>
      </w:r>
      <w:r w:rsidRPr="00090096">
        <w:rPr>
          <w:color w:val="000000"/>
          <w:sz w:val="28"/>
          <w:szCs w:val="28"/>
          <w:vertAlign w:val="subscript"/>
        </w:rPr>
        <w:t>Уд</w:t>
      </w:r>
      <w:r w:rsidRPr="00090096">
        <w:rPr>
          <w:color w:val="000000"/>
          <w:sz w:val="28"/>
          <w:szCs w:val="28"/>
          <w:vertAlign w:val="superscript"/>
        </w:rPr>
        <w:t>а</w:t>
      </w:r>
      <w:r w:rsidRPr="00090096">
        <w:rPr>
          <w:color w:val="000000"/>
          <w:sz w:val="28"/>
          <w:szCs w:val="28"/>
        </w:rPr>
        <w:t xml:space="preserve"> = ОПФ</w:t>
      </w:r>
      <w:r w:rsidRPr="00090096">
        <w:rPr>
          <w:color w:val="000000"/>
          <w:sz w:val="28"/>
          <w:szCs w:val="28"/>
          <w:vertAlign w:val="subscript"/>
        </w:rPr>
        <w:t>1</w:t>
      </w:r>
      <w:r w:rsidRPr="00090096">
        <w:rPr>
          <w:color w:val="000000"/>
          <w:sz w:val="28"/>
          <w:szCs w:val="28"/>
        </w:rPr>
        <w:t xml:space="preserve"> * ∆Уд</w:t>
      </w:r>
      <w:r w:rsidRPr="00090096">
        <w:rPr>
          <w:color w:val="000000"/>
          <w:sz w:val="28"/>
          <w:szCs w:val="28"/>
          <w:vertAlign w:val="superscript"/>
        </w:rPr>
        <w:t>а</w:t>
      </w:r>
      <w:r w:rsidRPr="00090096">
        <w:rPr>
          <w:color w:val="000000"/>
          <w:sz w:val="28"/>
          <w:szCs w:val="28"/>
          <w:vertAlign w:val="subscript"/>
        </w:rPr>
        <w:t xml:space="preserve"> </w:t>
      </w:r>
      <w:r w:rsidRPr="00090096">
        <w:rPr>
          <w:color w:val="000000"/>
          <w:sz w:val="28"/>
          <w:szCs w:val="28"/>
          <w:vertAlign w:val="superscript"/>
        </w:rPr>
        <w:t xml:space="preserve"> </w:t>
      </w:r>
      <w:r w:rsidRPr="00090096">
        <w:rPr>
          <w:color w:val="000000"/>
          <w:sz w:val="28"/>
          <w:szCs w:val="28"/>
        </w:rPr>
        <w:t>* ФО</w:t>
      </w:r>
      <w:r w:rsidRPr="00090096">
        <w:rPr>
          <w:color w:val="000000"/>
          <w:sz w:val="28"/>
          <w:szCs w:val="28"/>
          <w:vertAlign w:val="superscript"/>
        </w:rPr>
        <w:t>а</w:t>
      </w:r>
      <w:r w:rsidRPr="00090096">
        <w:rPr>
          <w:color w:val="000000"/>
          <w:sz w:val="28"/>
          <w:szCs w:val="28"/>
          <w:vertAlign w:val="subscript"/>
        </w:rPr>
        <w:t xml:space="preserve">0 </w:t>
      </w:r>
      <w:r w:rsidRPr="00090096">
        <w:rPr>
          <w:color w:val="000000"/>
          <w:sz w:val="28"/>
          <w:szCs w:val="28"/>
        </w:rPr>
        <w:t>= 4774012 * (0,761 – 0,754) * 0,59 = 19716,67;</w:t>
      </w:r>
    </w:p>
    <w:p w:rsidR="00D346AB" w:rsidRPr="00090096" w:rsidRDefault="00D346AB" w:rsidP="00D346AB">
      <w:pPr>
        <w:widowControl w:val="0"/>
        <w:numPr>
          <w:ilvl w:val="0"/>
          <w:numId w:val="25"/>
        </w:numPr>
        <w:spacing w:line="360" w:lineRule="auto"/>
        <w:jc w:val="both"/>
        <w:rPr>
          <w:color w:val="000000"/>
          <w:sz w:val="28"/>
          <w:szCs w:val="28"/>
        </w:rPr>
      </w:pPr>
      <w:r w:rsidRPr="00090096">
        <w:rPr>
          <w:color w:val="000000"/>
          <w:sz w:val="28"/>
          <w:szCs w:val="28"/>
        </w:rPr>
        <w:lastRenderedPageBreak/>
        <w:t>изменения фондоотдачи активной части основных средств</w:t>
      </w:r>
    </w:p>
    <w:p w:rsidR="00D346AB" w:rsidRPr="00090096" w:rsidRDefault="00D346AB" w:rsidP="00D346AB">
      <w:pPr>
        <w:widowControl w:val="0"/>
        <w:spacing w:after="120" w:line="360" w:lineRule="auto"/>
        <w:ind w:left="720"/>
        <w:jc w:val="both"/>
        <w:rPr>
          <w:color w:val="000000"/>
          <w:sz w:val="28"/>
          <w:szCs w:val="28"/>
        </w:rPr>
      </w:pPr>
      <w:r w:rsidRPr="00090096">
        <w:rPr>
          <w:color w:val="000000"/>
          <w:sz w:val="28"/>
          <w:szCs w:val="28"/>
        </w:rPr>
        <w:t>∆ВП</w:t>
      </w:r>
      <w:r w:rsidRPr="00090096">
        <w:rPr>
          <w:color w:val="000000"/>
          <w:sz w:val="28"/>
          <w:szCs w:val="28"/>
          <w:vertAlign w:val="subscript"/>
        </w:rPr>
        <w:t>ФО</w:t>
      </w:r>
      <w:r w:rsidRPr="00090096">
        <w:rPr>
          <w:color w:val="000000"/>
          <w:sz w:val="28"/>
          <w:szCs w:val="28"/>
          <w:vertAlign w:val="superscript"/>
        </w:rPr>
        <w:t>а</w:t>
      </w:r>
      <w:r w:rsidRPr="00090096">
        <w:rPr>
          <w:color w:val="000000"/>
          <w:sz w:val="28"/>
          <w:szCs w:val="28"/>
        </w:rPr>
        <w:t xml:space="preserve"> = ОПФ</w:t>
      </w:r>
      <w:r w:rsidRPr="00090096">
        <w:rPr>
          <w:color w:val="000000"/>
          <w:sz w:val="28"/>
          <w:szCs w:val="28"/>
          <w:vertAlign w:val="subscript"/>
        </w:rPr>
        <w:t>1</w:t>
      </w:r>
      <w:r w:rsidRPr="00090096">
        <w:rPr>
          <w:color w:val="000000"/>
          <w:sz w:val="28"/>
          <w:szCs w:val="28"/>
        </w:rPr>
        <w:t xml:space="preserve"> * Уд</w:t>
      </w:r>
      <w:r w:rsidRPr="00090096">
        <w:rPr>
          <w:color w:val="000000"/>
          <w:sz w:val="28"/>
          <w:szCs w:val="28"/>
          <w:vertAlign w:val="superscript"/>
        </w:rPr>
        <w:t>а</w:t>
      </w:r>
      <w:r w:rsidRPr="00090096">
        <w:rPr>
          <w:color w:val="000000"/>
          <w:sz w:val="28"/>
          <w:szCs w:val="28"/>
          <w:vertAlign w:val="subscript"/>
        </w:rPr>
        <w:t>1</w:t>
      </w:r>
      <w:r w:rsidRPr="00090096">
        <w:rPr>
          <w:color w:val="000000"/>
          <w:sz w:val="28"/>
          <w:szCs w:val="28"/>
          <w:vertAlign w:val="superscript"/>
        </w:rPr>
        <w:t xml:space="preserve"> </w:t>
      </w:r>
      <w:r w:rsidRPr="00090096">
        <w:rPr>
          <w:color w:val="000000"/>
          <w:sz w:val="28"/>
          <w:szCs w:val="28"/>
        </w:rPr>
        <w:t>* ∆ФО</w:t>
      </w:r>
      <w:r w:rsidRPr="00090096">
        <w:rPr>
          <w:color w:val="000000"/>
          <w:sz w:val="28"/>
          <w:szCs w:val="28"/>
          <w:vertAlign w:val="superscript"/>
        </w:rPr>
        <w:t>а</w:t>
      </w:r>
      <w:r w:rsidRPr="00090096">
        <w:rPr>
          <w:color w:val="000000"/>
          <w:sz w:val="28"/>
          <w:szCs w:val="28"/>
        </w:rPr>
        <w:t xml:space="preserve"> = 4774012 * 0,761 * (0,65 – 0,59) = 217981,39.</w:t>
      </w:r>
    </w:p>
    <w:p w:rsidR="00D346AB" w:rsidRPr="00090096" w:rsidRDefault="00D346AB" w:rsidP="00D346AB">
      <w:pPr>
        <w:widowControl w:val="0"/>
        <w:spacing w:after="120" w:line="360" w:lineRule="auto"/>
        <w:ind w:firstLine="709"/>
        <w:jc w:val="both"/>
        <w:rPr>
          <w:color w:val="000000"/>
          <w:sz w:val="28"/>
          <w:szCs w:val="28"/>
        </w:rPr>
      </w:pPr>
      <w:r w:rsidRPr="00090096">
        <w:rPr>
          <w:color w:val="000000"/>
          <w:sz w:val="28"/>
          <w:szCs w:val="28"/>
        </w:rPr>
        <w:t>В следствии этого видим, что: увеличение среднегодовой стоимости основных средств на 106421,5 руб. увеличивает выпуск продукции на 47342,67 руб.; изменение удельного веса активной части основных средств на 0,007 – на 19716,67 руб.; изменение фондоотдачи активной части основных средств на 0,06 увеличивает выпуск продукции на 217981,39.</w:t>
      </w:r>
    </w:p>
    <w:p w:rsidR="00D346AB" w:rsidRPr="00090096" w:rsidRDefault="00D346AB" w:rsidP="00D346AB">
      <w:pPr>
        <w:spacing w:after="120" w:line="360" w:lineRule="auto"/>
        <w:ind w:right="251"/>
        <w:jc w:val="both"/>
        <w:rPr>
          <w:color w:val="000000"/>
          <w:sz w:val="28"/>
          <w:szCs w:val="28"/>
        </w:rPr>
      </w:pPr>
    </w:p>
    <w:p w:rsidR="00D346AB" w:rsidRPr="00F3442A" w:rsidRDefault="00D346AB" w:rsidP="00D346AB">
      <w:pPr>
        <w:spacing w:after="120" w:line="360" w:lineRule="auto"/>
        <w:ind w:right="251"/>
        <w:jc w:val="center"/>
        <w:rPr>
          <w:b/>
          <w:color w:val="000000"/>
          <w:sz w:val="28"/>
          <w:szCs w:val="28"/>
        </w:rPr>
      </w:pPr>
      <w:r w:rsidRPr="00090096">
        <w:rPr>
          <w:b/>
          <w:color w:val="000000"/>
          <w:sz w:val="28"/>
          <w:szCs w:val="20"/>
        </w:rPr>
        <w:t xml:space="preserve">2.3   </w:t>
      </w:r>
      <w:r w:rsidRPr="00090096">
        <w:rPr>
          <w:b/>
          <w:color w:val="000000"/>
          <w:sz w:val="28"/>
          <w:szCs w:val="28"/>
        </w:rPr>
        <w:t>Анализ затрат на производство продукции на предприятии</w:t>
      </w:r>
    </w:p>
    <w:p w:rsidR="00D346AB" w:rsidRPr="00F3442A" w:rsidRDefault="00D346AB" w:rsidP="00D346AB">
      <w:pPr>
        <w:spacing w:after="120" w:line="360" w:lineRule="auto"/>
        <w:ind w:right="251"/>
        <w:jc w:val="center"/>
        <w:rPr>
          <w:b/>
          <w:color w:val="000000"/>
          <w:sz w:val="28"/>
          <w:szCs w:val="28"/>
        </w:rPr>
      </w:pPr>
    </w:p>
    <w:p w:rsidR="00D346AB" w:rsidRDefault="00D346AB" w:rsidP="00D346AB">
      <w:pPr>
        <w:spacing w:after="120" w:line="360" w:lineRule="auto"/>
        <w:ind w:right="251"/>
        <w:jc w:val="center"/>
        <w:rPr>
          <w:color w:val="000000"/>
          <w:sz w:val="28"/>
          <w:szCs w:val="28"/>
        </w:rPr>
      </w:pPr>
    </w:p>
    <w:p w:rsidR="00D346AB" w:rsidRPr="00090096" w:rsidRDefault="00D346AB" w:rsidP="00D346AB">
      <w:pPr>
        <w:spacing w:line="360" w:lineRule="auto"/>
        <w:ind w:left="180" w:right="251" w:firstLine="540"/>
        <w:jc w:val="both"/>
        <w:rPr>
          <w:color w:val="000000"/>
          <w:sz w:val="28"/>
          <w:szCs w:val="28"/>
        </w:rPr>
      </w:pPr>
      <w:r w:rsidRPr="00090096">
        <w:rPr>
          <w:color w:val="000000"/>
          <w:sz w:val="28"/>
          <w:szCs w:val="28"/>
        </w:rPr>
        <w:t xml:space="preserve">Себестоимость продукции (услуг) является важнейшим показателем экономической эффективности производства данной продукции (услуг). </w:t>
      </w:r>
    </w:p>
    <w:p w:rsidR="00D346AB" w:rsidRPr="00090096" w:rsidRDefault="00D346AB" w:rsidP="00D346AB">
      <w:pPr>
        <w:spacing w:line="276" w:lineRule="auto"/>
        <w:ind w:left="180" w:right="251" w:hanging="180"/>
        <w:jc w:val="both"/>
        <w:rPr>
          <w:color w:val="000000"/>
          <w:sz w:val="28"/>
          <w:szCs w:val="28"/>
        </w:rPr>
      </w:pPr>
      <w:r w:rsidRPr="00090096">
        <w:rPr>
          <w:color w:val="000000"/>
          <w:sz w:val="28"/>
          <w:szCs w:val="28"/>
        </w:rPr>
        <w:t xml:space="preserve">          Объектами анализа себестоимости продукции (услуг</w:t>
      </w:r>
      <w:r w:rsidRPr="00090096">
        <w:rPr>
          <w:b/>
          <w:color w:val="000000"/>
          <w:sz w:val="28"/>
          <w:szCs w:val="28"/>
        </w:rPr>
        <w:t>)</w:t>
      </w:r>
      <w:r w:rsidRPr="00090096">
        <w:rPr>
          <w:b/>
          <w:i/>
          <w:color w:val="000000"/>
          <w:sz w:val="28"/>
          <w:szCs w:val="28"/>
        </w:rPr>
        <w:t xml:space="preserve"> </w:t>
      </w:r>
      <w:r w:rsidRPr="00090096">
        <w:rPr>
          <w:color w:val="000000"/>
          <w:sz w:val="28"/>
          <w:szCs w:val="28"/>
        </w:rPr>
        <w:t>являются следующие показатели:</w:t>
      </w:r>
    </w:p>
    <w:p w:rsidR="00D346AB" w:rsidRPr="00090096" w:rsidRDefault="00D346AB" w:rsidP="00D346AB">
      <w:pPr>
        <w:spacing w:after="120" w:line="276" w:lineRule="auto"/>
        <w:ind w:left="360" w:right="251"/>
        <w:jc w:val="both"/>
        <w:rPr>
          <w:color w:val="000000"/>
          <w:sz w:val="28"/>
          <w:szCs w:val="28"/>
        </w:rPr>
      </w:pPr>
      <w:r w:rsidRPr="00090096">
        <w:rPr>
          <w:color w:val="000000"/>
          <w:sz w:val="28"/>
          <w:szCs w:val="28"/>
        </w:rPr>
        <w:t>-   абсолютная сумма операционных затрат в целом и по элементам;</w:t>
      </w:r>
    </w:p>
    <w:p w:rsidR="00D346AB" w:rsidRPr="00090096" w:rsidRDefault="00D346AB" w:rsidP="00D346AB">
      <w:pPr>
        <w:spacing w:after="120" w:line="276" w:lineRule="auto"/>
        <w:ind w:left="360" w:right="251"/>
        <w:jc w:val="both"/>
        <w:rPr>
          <w:color w:val="000000"/>
          <w:sz w:val="28"/>
          <w:szCs w:val="28"/>
        </w:rPr>
      </w:pPr>
      <w:r w:rsidRPr="00090096">
        <w:rPr>
          <w:color w:val="000000"/>
          <w:sz w:val="28"/>
          <w:szCs w:val="28"/>
        </w:rPr>
        <w:t>-   издержкоемкость продукции (услуг);</w:t>
      </w:r>
    </w:p>
    <w:p w:rsidR="00D346AB" w:rsidRPr="00090096" w:rsidRDefault="00D346AB" w:rsidP="00D346AB">
      <w:pPr>
        <w:spacing w:after="120" w:line="276" w:lineRule="auto"/>
        <w:ind w:left="360" w:right="251"/>
        <w:jc w:val="both"/>
        <w:rPr>
          <w:color w:val="000000"/>
          <w:sz w:val="28"/>
          <w:szCs w:val="28"/>
        </w:rPr>
      </w:pPr>
      <w:r w:rsidRPr="00090096">
        <w:rPr>
          <w:color w:val="000000"/>
          <w:sz w:val="28"/>
          <w:szCs w:val="28"/>
        </w:rPr>
        <w:t>-   отдельные статьи затрат.</w:t>
      </w:r>
    </w:p>
    <w:p w:rsidR="00D346AB" w:rsidRPr="006021B3" w:rsidRDefault="00D346AB" w:rsidP="00D346AB">
      <w:pPr>
        <w:spacing w:line="360" w:lineRule="auto"/>
        <w:ind w:right="251"/>
        <w:jc w:val="both"/>
        <w:rPr>
          <w:color w:val="000000"/>
          <w:sz w:val="28"/>
          <w:szCs w:val="28"/>
        </w:rPr>
      </w:pPr>
      <w:r>
        <w:rPr>
          <w:color w:val="000000"/>
          <w:sz w:val="28"/>
          <w:szCs w:val="28"/>
        </w:rPr>
        <w:t xml:space="preserve">        </w:t>
      </w:r>
      <w:r w:rsidRPr="00090096">
        <w:rPr>
          <w:color w:val="000000"/>
          <w:sz w:val="28"/>
          <w:szCs w:val="28"/>
        </w:rPr>
        <w:t xml:space="preserve">  </w:t>
      </w:r>
      <w:r>
        <w:rPr>
          <w:color w:val="000000"/>
          <w:sz w:val="28"/>
          <w:szCs w:val="28"/>
        </w:rPr>
        <w:t xml:space="preserve">    </w:t>
      </w:r>
      <w:r w:rsidRPr="00090096">
        <w:rPr>
          <w:color w:val="000000"/>
          <w:sz w:val="28"/>
          <w:szCs w:val="28"/>
        </w:rPr>
        <w:t>Источники информации:</w:t>
      </w:r>
      <w:r w:rsidRPr="00090096">
        <w:rPr>
          <w:b/>
          <w:i/>
          <w:color w:val="000000"/>
          <w:sz w:val="28"/>
          <w:szCs w:val="28"/>
        </w:rPr>
        <w:t xml:space="preserve"> </w:t>
      </w:r>
      <w:r w:rsidRPr="00090096">
        <w:rPr>
          <w:color w:val="000000"/>
          <w:sz w:val="28"/>
          <w:szCs w:val="28"/>
        </w:rPr>
        <w:t>«Отчет о затратах на производство и реализацию продукции (услуг) предприятия», плановые и отчетные калькуляции себестоимости продукции, данные синтетического учета затрат по основным и вспомогательным производствам, и т.д.</w:t>
      </w:r>
    </w:p>
    <w:p w:rsidR="00D346AB" w:rsidRPr="00DB3F2A" w:rsidRDefault="00D346AB" w:rsidP="00D346AB">
      <w:pPr>
        <w:spacing w:line="360" w:lineRule="auto"/>
        <w:ind w:left="180" w:right="251"/>
        <w:jc w:val="both"/>
        <w:rPr>
          <w:color w:val="000000"/>
          <w:sz w:val="28"/>
          <w:szCs w:val="28"/>
        </w:rPr>
      </w:pPr>
      <w:r>
        <w:rPr>
          <w:color w:val="000000"/>
          <w:sz w:val="28"/>
          <w:szCs w:val="28"/>
        </w:rPr>
        <w:t xml:space="preserve">      </w:t>
      </w:r>
      <w:r w:rsidRPr="00DB3F2A">
        <w:rPr>
          <w:color w:val="000000"/>
          <w:sz w:val="28"/>
          <w:szCs w:val="28"/>
        </w:rPr>
        <w:t xml:space="preserve">   </w:t>
      </w:r>
      <w:r>
        <w:rPr>
          <w:color w:val="000000"/>
          <w:sz w:val="28"/>
          <w:szCs w:val="28"/>
        </w:rPr>
        <w:t xml:space="preserve">   </w:t>
      </w:r>
      <w:r w:rsidRPr="00090096">
        <w:rPr>
          <w:color w:val="000000"/>
          <w:sz w:val="28"/>
          <w:szCs w:val="28"/>
        </w:rPr>
        <w:t>В первую очередь необходимо проанализировать затраты на производство электроэнергии (табл. 2.</w:t>
      </w:r>
      <w:r>
        <w:rPr>
          <w:color w:val="000000"/>
          <w:sz w:val="28"/>
          <w:szCs w:val="28"/>
        </w:rPr>
        <w:t>9</w:t>
      </w:r>
      <w:r w:rsidRPr="00090096">
        <w:rPr>
          <w:color w:val="000000"/>
          <w:sz w:val="28"/>
          <w:szCs w:val="28"/>
        </w:rPr>
        <w:t>).</w:t>
      </w:r>
    </w:p>
    <w:p w:rsidR="00D346AB" w:rsidRPr="00090096" w:rsidRDefault="00D346AB" w:rsidP="00D346AB">
      <w:pPr>
        <w:spacing w:after="120" w:line="360" w:lineRule="auto"/>
        <w:ind w:left="180" w:right="251"/>
        <w:rPr>
          <w:color w:val="000000"/>
          <w:sz w:val="28"/>
          <w:szCs w:val="28"/>
        </w:rPr>
      </w:pPr>
      <w:r w:rsidRPr="00090096">
        <w:rPr>
          <w:color w:val="000000"/>
          <w:sz w:val="28"/>
          <w:szCs w:val="28"/>
        </w:rPr>
        <w:t>Таблица 2.</w:t>
      </w:r>
      <w:r>
        <w:rPr>
          <w:color w:val="000000"/>
          <w:sz w:val="28"/>
          <w:szCs w:val="28"/>
        </w:rPr>
        <w:t>9</w:t>
      </w:r>
    </w:p>
    <w:p w:rsidR="00D346AB" w:rsidRPr="00090096" w:rsidRDefault="00D346AB" w:rsidP="00D346AB">
      <w:pPr>
        <w:spacing w:after="120" w:line="360" w:lineRule="auto"/>
        <w:ind w:left="180" w:right="251"/>
        <w:jc w:val="center"/>
        <w:rPr>
          <w:color w:val="000000"/>
          <w:sz w:val="28"/>
          <w:szCs w:val="28"/>
        </w:rPr>
      </w:pPr>
      <w:r w:rsidRPr="00090096">
        <w:rPr>
          <w:color w:val="000000"/>
          <w:sz w:val="28"/>
          <w:szCs w:val="28"/>
        </w:rPr>
        <w:lastRenderedPageBreak/>
        <w:t>Затраты на производство электроэнергии Филиала ОАО «ОГК–3» «Гусиноозерская ГРЭС» в 20</w:t>
      </w:r>
      <w:r>
        <w:rPr>
          <w:color w:val="000000"/>
          <w:sz w:val="28"/>
          <w:szCs w:val="28"/>
        </w:rPr>
        <w:t>10</w:t>
      </w:r>
      <w:r w:rsidRPr="00090096">
        <w:rPr>
          <w:color w:val="000000"/>
          <w:sz w:val="28"/>
          <w:szCs w:val="28"/>
        </w:rPr>
        <w:t>-201</w:t>
      </w:r>
      <w:r>
        <w:rPr>
          <w:color w:val="000000"/>
          <w:sz w:val="28"/>
          <w:szCs w:val="28"/>
        </w:rPr>
        <w:t>2</w:t>
      </w:r>
      <w:r w:rsidRPr="00090096">
        <w:rPr>
          <w:color w:val="000000"/>
          <w:sz w:val="28"/>
          <w:szCs w:val="28"/>
        </w:rPr>
        <w:t xml:space="preserve"> гг.</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9"/>
        <w:gridCol w:w="1134"/>
        <w:gridCol w:w="1134"/>
        <w:gridCol w:w="1134"/>
        <w:gridCol w:w="1243"/>
        <w:gridCol w:w="1167"/>
        <w:gridCol w:w="1386"/>
      </w:tblGrid>
      <w:tr w:rsidR="00D346AB" w:rsidRPr="00090096" w:rsidTr="002D7C3C">
        <w:trPr>
          <w:trHeight w:val="103"/>
          <w:jc w:val="center"/>
        </w:trPr>
        <w:tc>
          <w:tcPr>
            <w:tcW w:w="2379" w:type="dxa"/>
            <w:vMerge w:val="restart"/>
          </w:tcPr>
          <w:p w:rsidR="00D346AB" w:rsidRPr="00090096" w:rsidRDefault="00D346AB" w:rsidP="002D7C3C">
            <w:pPr>
              <w:jc w:val="center"/>
              <w:rPr>
                <w:i/>
                <w:color w:val="000000"/>
              </w:rPr>
            </w:pPr>
          </w:p>
          <w:p w:rsidR="00D346AB" w:rsidRPr="00090096" w:rsidRDefault="00D346AB" w:rsidP="002D7C3C">
            <w:pPr>
              <w:jc w:val="center"/>
              <w:rPr>
                <w:color w:val="000000"/>
              </w:rPr>
            </w:pPr>
            <w:r w:rsidRPr="00090096">
              <w:rPr>
                <w:color w:val="000000"/>
              </w:rPr>
              <w:t>Элементы затрат</w:t>
            </w:r>
          </w:p>
        </w:tc>
        <w:tc>
          <w:tcPr>
            <w:tcW w:w="3402" w:type="dxa"/>
            <w:gridSpan w:val="3"/>
          </w:tcPr>
          <w:p w:rsidR="00D346AB" w:rsidRPr="00090096" w:rsidRDefault="00D346AB" w:rsidP="002D7C3C">
            <w:pPr>
              <w:jc w:val="center"/>
              <w:rPr>
                <w:i/>
                <w:color w:val="000000"/>
              </w:rPr>
            </w:pPr>
            <w:r w:rsidRPr="00090096">
              <w:rPr>
                <w:color w:val="000000"/>
              </w:rPr>
              <w:t>Сумма, тыс. руб</w:t>
            </w:r>
            <w:r w:rsidRPr="00090096">
              <w:rPr>
                <w:i/>
                <w:color w:val="000000"/>
              </w:rPr>
              <w:t>.</w:t>
            </w:r>
          </w:p>
        </w:tc>
        <w:tc>
          <w:tcPr>
            <w:tcW w:w="3796" w:type="dxa"/>
            <w:gridSpan w:val="3"/>
          </w:tcPr>
          <w:p w:rsidR="00D346AB" w:rsidRPr="00090096" w:rsidRDefault="00D346AB" w:rsidP="002D7C3C">
            <w:pPr>
              <w:jc w:val="center"/>
              <w:rPr>
                <w:color w:val="000000"/>
              </w:rPr>
            </w:pPr>
            <w:r w:rsidRPr="00090096">
              <w:rPr>
                <w:color w:val="000000"/>
              </w:rPr>
              <w:t>Абсолютное</w:t>
            </w:r>
          </w:p>
          <w:p w:rsidR="00D346AB" w:rsidRPr="00090096" w:rsidRDefault="00D346AB" w:rsidP="002D7C3C">
            <w:pPr>
              <w:jc w:val="center"/>
              <w:rPr>
                <w:color w:val="000000"/>
              </w:rPr>
            </w:pPr>
            <w:r w:rsidRPr="00090096">
              <w:rPr>
                <w:color w:val="000000"/>
              </w:rPr>
              <w:t>отклонение, тыс.руб.</w:t>
            </w:r>
          </w:p>
        </w:tc>
      </w:tr>
      <w:tr w:rsidR="00D346AB" w:rsidRPr="00090096" w:rsidTr="002D7C3C">
        <w:trPr>
          <w:trHeight w:val="56"/>
          <w:jc w:val="center"/>
        </w:trPr>
        <w:tc>
          <w:tcPr>
            <w:tcW w:w="2379" w:type="dxa"/>
            <w:vMerge/>
          </w:tcPr>
          <w:p w:rsidR="00D346AB" w:rsidRPr="00090096" w:rsidRDefault="00D346AB" w:rsidP="002D7C3C">
            <w:pPr>
              <w:jc w:val="center"/>
              <w:rPr>
                <w:color w:val="000000"/>
              </w:rPr>
            </w:pPr>
          </w:p>
        </w:tc>
        <w:tc>
          <w:tcPr>
            <w:tcW w:w="1134" w:type="dxa"/>
          </w:tcPr>
          <w:p w:rsidR="00D346AB" w:rsidRPr="00090096" w:rsidRDefault="00D346AB" w:rsidP="002D7C3C">
            <w:pPr>
              <w:jc w:val="center"/>
              <w:rPr>
                <w:color w:val="000000"/>
              </w:rPr>
            </w:pPr>
            <w:r w:rsidRPr="00090096">
              <w:rPr>
                <w:color w:val="000000"/>
              </w:rPr>
              <w:t>20</w:t>
            </w:r>
            <w:r>
              <w:rPr>
                <w:color w:val="000000"/>
              </w:rPr>
              <w:t>10</w:t>
            </w:r>
            <w:r w:rsidRPr="00090096">
              <w:rPr>
                <w:color w:val="000000"/>
              </w:rPr>
              <w:t xml:space="preserve"> г.</w:t>
            </w:r>
          </w:p>
        </w:tc>
        <w:tc>
          <w:tcPr>
            <w:tcW w:w="1134" w:type="dxa"/>
          </w:tcPr>
          <w:p w:rsidR="00D346AB" w:rsidRPr="00090096" w:rsidRDefault="00D346AB" w:rsidP="002D7C3C">
            <w:pPr>
              <w:jc w:val="center"/>
              <w:rPr>
                <w:color w:val="000000"/>
              </w:rPr>
            </w:pPr>
            <w:r w:rsidRPr="00090096">
              <w:rPr>
                <w:color w:val="000000"/>
              </w:rPr>
              <w:t>201</w:t>
            </w:r>
            <w:r>
              <w:rPr>
                <w:color w:val="000000"/>
              </w:rPr>
              <w:t>1</w:t>
            </w:r>
            <w:r w:rsidRPr="00090096">
              <w:rPr>
                <w:color w:val="000000"/>
              </w:rPr>
              <w:t>г.</w:t>
            </w:r>
          </w:p>
        </w:tc>
        <w:tc>
          <w:tcPr>
            <w:tcW w:w="1134" w:type="dxa"/>
          </w:tcPr>
          <w:p w:rsidR="00D346AB" w:rsidRPr="00090096" w:rsidRDefault="00D346AB" w:rsidP="002D7C3C">
            <w:pPr>
              <w:jc w:val="center"/>
              <w:rPr>
                <w:color w:val="000000"/>
              </w:rPr>
            </w:pPr>
            <w:r w:rsidRPr="00090096">
              <w:rPr>
                <w:color w:val="000000"/>
              </w:rPr>
              <w:t>201</w:t>
            </w:r>
            <w:r>
              <w:rPr>
                <w:color w:val="000000"/>
              </w:rPr>
              <w:t>2</w:t>
            </w:r>
            <w:r w:rsidRPr="00090096">
              <w:rPr>
                <w:color w:val="000000"/>
              </w:rPr>
              <w:t xml:space="preserve"> г.</w:t>
            </w:r>
          </w:p>
        </w:tc>
        <w:tc>
          <w:tcPr>
            <w:tcW w:w="1243" w:type="dxa"/>
          </w:tcPr>
          <w:p w:rsidR="00D346AB" w:rsidRPr="00090096" w:rsidRDefault="00D346AB" w:rsidP="002D7C3C">
            <w:pPr>
              <w:ind w:left="-84" w:right="-87"/>
              <w:jc w:val="center"/>
              <w:rPr>
                <w:color w:val="000000"/>
              </w:rPr>
            </w:pPr>
            <w:r w:rsidRPr="00090096">
              <w:rPr>
                <w:color w:val="000000"/>
              </w:rPr>
              <w:t>201</w:t>
            </w:r>
            <w:r>
              <w:rPr>
                <w:color w:val="000000"/>
              </w:rPr>
              <w:t>1</w:t>
            </w:r>
            <w:r w:rsidRPr="00090096">
              <w:rPr>
                <w:color w:val="000000"/>
              </w:rPr>
              <w:t>/20</w:t>
            </w:r>
            <w:r>
              <w:rPr>
                <w:color w:val="000000"/>
              </w:rPr>
              <w:t>10</w:t>
            </w:r>
          </w:p>
        </w:tc>
        <w:tc>
          <w:tcPr>
            <w:tcW w:w="1167" w:type="dxa"/>
          </w:tcPr>
          <w:p w:rsidR="00D346AB" w:rsidRPr="00090096" w:rsidRDefault="00D346AB" w:rsidP="002D7C3C">
            <w:pPr>
              <w:ind w:left="-129"/>
              <w:jc w:val="right"/>
              <w:rPr>
                <w:color w:val="000000"/>
              </w:rPr>
            </w:pPr>
            <w:r w:rsidRPr="00090096">
              <w:rPr>
                <w:color w:val="000000"/>
              </w:rPr>
              <w:t>201</w:t>
            </w:r>
            <w:r>
              <w:rPr>
                <w:color w:val="000000"/>
              </w:rPr>
              <w:t>2</w:t>
            </w:r>
            <w:r w:rsidRPr="00090096">
              <w:rPr>
                <w:color w:val="000000"/>
              </w:rPr>
              <w:t>/201</w:t>
            </w:r>
            <w:r>
              <w:rPr>
                <w:color w:val="000000"/>
              </w:rPr>
              <w:t>1</w:t>
            </w:r>
          </w:p>
        </w:tc>
        <w:tc>
          <w:tcPr>
            <w:tcW w:w="1386" w:type="dxa"/>
          </w:tcPr>
          <w:p w:rsidR="00D346AB" w:rsidRPr="00090096" w:rsidRDefault="00D346AB" w:rsidP="002D7C3C">
            <w:pPr>
              <w:jc w:val="center"/>
              <w:rPr>
                <w:color w:val="000000"/>
              </w:rPr>
            </w:pPr>
            <w:r w:rsidRPr="00090096">
              <w:rPr>
                <w:color w:val="000000"/>
              </w:rPr>
              <w:t>201</w:t>
            </w:r>
            <w:r>
              <w:rPr>
                <w:color w:val="000000"/>
              </w:rPr>
              <w:t>2</w:t>
            </w:r>
            <w:r w:rsidRPr="00090096">
              <w:rPr>
                <w:color w:val="000000"/>
              </w:rPr>
              <w:t>/20</w:t>
            </w:r>
            <w:r>
              <w:rPr>
                <w:color w:val="000000"/>
              </w:rPr>
              <w:t>10</w:t>
            </w:r>
          </w:p>
        </w:tc>
      </w:tr>
      <w:tr w:rsidR="00D346AB" w:rsidRPr="00090096" w:rsidTr="002D7C3C">
        <w:trPr>
          <w:trHeight w:val="10"/>
          <w:jc w:val="center"/>
        </w:trPr>
        <w:tc>
          <w:tcPr>
            <w:tcW w:w="2379" w:type="dxa"/>
          </w:tcPr>
          <w:p w:rsidR="00D346AB" w:rsidRPr="00090096" w:rsidRDefault="00D346AB" w:rsidP="002D7C3C">
            <w:pPr>
              <w:jc w:val="center"/>
              <w:rPr>
                <w:color w:val="000000"/>
              </w:rPr>
            </w:pPr>
            <w:r w:rsidRPr="00090096">
              <w:rPr>
                <w:color w:val="000000"/>
              </w:rPr>
              <w:t>1</w:t>
            </w:r>
          </w:p>
        </w:tc>
        <w:tc>
          <w:tcPr>
            <w:tcW w:w="1134" w:type="dxa"/>
          </w:tcPr>
          <w:p w:rsidR="00D346AB" w:rsidRPr="00090096" w:rsidRDefault="00D346AB" w:rsidP="002D7C3C">
            <w:pPr>
              <w:jc w:val="center"/>
              <w:rPr>
                <w:color w:val="000000"/>
              </w:rPr>
            </w:pPr>
            <w:r w:rsidRPr="00090096">
              <w:rPr>
                <w:color w:val="000000"/>
              </w:rPr>
              <w:t>2</w:t>
            </w:r>
          </w:p>
        </w:tc>
        <w:tc>
          <w:tcPr>
            <w:tcW w:w="1134" w:type="dxa"/>
          </w:tcPr>
          <w:p w:rsidR="00D346AB" w:rsidRPr="00090096" w:rsidRDefault="00D346AB" w:rsidP="002D7C3C">
            <w:pPr>
              <w:jc w:val="center"/>
              <w:rPr>
                <w:color w:val="000000"/>
              </w:rPr>
            </w:pPr>
            <w:r w:rsidRPr="00090096">
              <w:rPr>
                <w:color w:val="000000"/>
              </w:rPr>
              <w:t>3</w:t>
            </w:r>
          </w:p>
        </w:tc>
        <w:tc>
          <w:tcPr>
            <w:tcW w:w="1134" w:type="dxa"/>
          </w:tcPr>
          <w:p w:rsidR="00D346AB" w:rsidRPr="00090096" w:rsidRDefault="00D346AB" w:rsidP="002D7C3C">
            <w:pPr>
              <w:jc w:val="center"/>
              <w:rPr>
                <w:color w:val="000000"/>
              </w:rPr>
            </w:pPr>
            <w:r w:rsidRPr="00090096">
              <w:rPr>
                <w:color w:val="000000"/>
              </w:rPr>
              <w:t>4</w:t>
            </w:r>
          </w:p>
        </w:tc>
        <w:tc>
          <w:tcPr>
            <w:tcW w:w="1243" w:type="dxa"/>
          </w:tcPr>
          <w:p w:rsidR="00D346AB" w:rsidRPr="00090096" w:rsidRDefault="00D346AB" w:rsidP="002D7C3C">
            <w:pPr>
              <w:jc w:val="center"/>
              <w:rPr>
                <w:color w:val="000000"/>
              </w:rPr>
            </w:pPr>
            <w:r w:rsidRPr="00090096">
              <w:rPr>
                <w:color w:val="000000"/>
              </w:rPr>
              <w:t>5</w:t>
            </w:r>
          </w:p>
        </w:tc>
        <w:tc>
          <w:tcPr>
            <w:tcW w:w="1167" w:type="dxa"/>
          </w:tcPr>
          <w:p w:rsidR="00D346AB" w:rsidRPr="00090096" w:rsidRDefault="00D346AB" w:rsidP="002D7C3C">
            <w:pPr>
              <w:jc w:val="center"/>
              <w:rPr>
                <w:color w:val="000000"/>
              </w:rPr>
            </w:pPr>
            <w:r w:rsidRPr="00090096">
              <w:rPr>
                <w:color w:val="000000"/>
              </w:rPr>
              <w:t>6</w:t>
            </w:r>
          </w:p>
        </w:tc>
        <w:tc>
          <w:tcPr>
            <w:tcW w:w="1386" w:type="dxa"/>
          </w:tcPr>
          <w:p w:rsidR="00D346AB" w:rsidRPr="00090096" w:rsidRDefault="00D346AB" w:rsidP="002D7C3C">
            <w:pPr>
              <w:jc w:val="center"/>
              <w:rPr>
                <w:color w:val="000000"/>
              </w:rPr>
            </w:pPr>
            <w:r w:rsidRPr="00090096">
              <w:rPr>
                <w:color w:val="000000"/>
              </w:rPr>
              <w:t>7</w:t>
            </w:r>
          </w:p>
        </w:tc>
      </w:tr>
      <w:tr w:rsidR="00D346AB" w:rsidRPr="00090096" w:rsidTr="002D7C3C">
        <w:trPr>
          <w:trHeight w:val="3825"/>
          <w:jc w:val="center"/>
        </w:trPr>
        <w:tc>
          <w:tcPr>
            <w:tcW w:w="2379" w:type="dxa"/>
          </w:tcPr>
          <w:p w:rsidR="00D346AB" w:rsidRPr="00090096" w:rsidRDefault="00D346AB" w:rsidP="002D7C3C">
            <w:pPr>
              <w:rPr>
                <w:color w:val="000000"/>
              </w:rPr>
            </w:pPr>
            <w:r w:rsidRPr="00090096">
              <w:rPr>
                <w:color w:val="000000"/>
              </w:rPr>
              <w:t>1. Оплата труда</w:t>
            </w:r>
          </w:p>
          <w:p w:rsidR="00D346AB" w:rsidRPr="00090096" w:rsidRDefault="00D346AB" w:rsidP="002D7C3C">
            <w:pPr>
              <w:rPr>
                <w:color w:val="000000"/>
              </w:rPr>
            </w:pPr>
          </w:p>
          <w:p w:rsidR="00D346AB" w:rsidRPr="00090096" w:rsidRDefault="00D346AB" w:rsidP="002D7C3C">
            <w:pPr>
              <w:rPr>
                <w:color w:val="000000"/>
              </w:rPr>
            </w:pPr>
            <w:r w:rsidRPr="00090096">
              <w:rPr>
                <w:color w:val="000000"/>
              </w:rPr>
              <w:t>2. Отчисления на социаль-ные нужды</w:t>
            </w:r>
          </w:p>
          <w:p w:rsidR="00D346AB" w:rsidRPr="00090096" w:rsidRDefault="00D346AB" w:rsidP="002D7C3C">
            <w:pPr>
              <w:rPr>
                <w:color w:val="000000"/>
              </w:rPr>
            </w:pPr>
          </w:p>
          <w:p w:rsidR="00D346AB" w:rsidRPr="00090096" w:rsidRDefault="00D346AB" w:rsidP="002D7C3C">
            <w:pPr>
              <w:rPr>
                <w:color w:val="000000"/>
              </w:rPr>
            </w:pPr>
            <w:r w:rsidRPr="00090096">
              <w:rPr>
                <w:color w:val="000000"/>
              </w:rPr>
              <w:t>3. Материальные затраты</w:t>
            </w:r>
          </w:p>
          <w:p w:rsidR="00D346AB" w:rsidRPr="00090096" w:rsidRDefault="00D346AB" w:rsidP="002D7C3C">
            <w:pPr>
              <w:rPr>
                <w:color w:val="000000"/>
              </w:rPr>
            </w:pPr>
          </w:p>
          <w:p w:rsidR="00D346AB" w:rsidRPr="00090096" w:rsidRDefault="00D346AB" w:rsidP="002D7C3C">
            <w:pPr>
              <w:rPr>
                <w:color w:val="000000"/>
              </w:rPr>
            </w:pPr>
            <w:r w:rsidRPr="00090096">
              <w:rPr>
                <w:color w:val="000000"/>
              </w:rPr>
              <w:t>4. Амортизация</w:t>
            </w:r>
          </w:p>
          <w:p w:rsidR="00D346AB" w:rsidRPr="00090096" w:rsidRDefault="00D346AB" w:rsidP="002D7C3C">
            <w:pPr>
              <w:rPr>
                <w:color w:val="000000"/>
              </w:rPr>
            </w:pPr>
          </w:p>
          <w:p w:rsidR="00D346AB" w:rsidRPr="00090096" w:rsidRDefault="00D346AB" w:rsidP="002D7C3C">
            <w:pPr>
              <w:rPr>
                <w:color w:val="000000"/>
              </w:rPr>
            </w:pPr>
            <w:r w:rsidRPr="00090096">
              <w:rPr>
                <w:color w:val="000000"/>
              </w:rPr>
              <w:t>5. Прочие затраты</w:t>
            </w:r>
          </w:p>
          <w:p w:rsidR="00D346AB" w:rsidRPr="00090096" w:rsidRDefault="00D346AB" w:rsidP="002D7C3C">
            <w:pPr>
              <w:rPr>
                <w:color w:val="000000"/>
              </w:rPr>
            </w:pPr>
            <w:r w:rsidRPr="00090096">
              <w:rPr>
                <w:color w:val="000000"/>
              </w:rPr>
              <w:t xml:space="preserve"> </w:t>
            </w:r>
          </w:p>
          <w:p w:rsidR="00D346AB" w:rsidRPr="00090096" w:rsidRDefault="00D346AB" w:rsidP="002D7C3C">
            <w:pPr>
              <w:rPr>
                <w:b/>
                <w:color w:val="000000"/>
              </w:rPr>
            </w:pPr>
            <w:r w:rsidRPr="00090096">
              <w:rPr>
                <w:color w:val="000000"/>
              </w:rPr>
              <w:t xml:space="preserve"> 6. Полная себестоимость</w:t>
            </w:r>
          </w:p>
        </w:tc>
        <w:tc>
          <w:tcPr>
            <w:tcW w:w="1134" w:type="dxa"/>
          </w:tcPr>
          <w:p w:rsidR="00D346AB" w:rsidRPr="00090096" w:rsidRDefault="00D346AB" w:rsidP="002D7C3C">
            <w:pPr>
              <w:jc w:val="center"/>
              <w:rPr>
                <w:color w:val="000000"/>
                <w:lang w:val="en-US"/>
              </w:rPr>
            </w:pPr>
            <w:r w:rsidRPr="00090096">
              <w:rPr>
                <w:color w:val="000000"/>
              </w:rPr>
              <w:t>1</w:t>
            </w:r>
            <w:r w:rsidRPr="00090096">
              <w:rPr>
                <w:color w:val="000000"/>
                <w:lang w:val="en-US"/>
              </w:rPr>
              <w:t>38069</w:t>
            </w:r>
          </w:p>
          <w:p w:rsidR="00D346AB" w:rsidRPr="00090096" w:rsidRDefault="00D346AB" w:rsidP="002D7C3C">
            <w:pPr>
              <w:jc w:val="center"/>
              <w:rPr>
                <w:color w:val="000000"/>
                <w:lang w:val="en-US"/>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35898</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737220</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208720</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80653,0</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1719420</w:t>
            </w:r>
          </w:p>
        </w:tc>
        <w:tc>
          <w:tcPr>
            <w:tcW w:w="1134" w:type="dxa"/>
          </w:tcPr>
          <w:p w:rsidR="00D346AB" w:rsidRPr="00090096" w:rsidRDefault="00D346AB" w:rsidP="002D7C3C">
            <w:pPr>
              <w:jc w:val="center"/>
              <w:rPr>
                <w:color w:val="000000"/>
              </w:rPr>
            </w:pPr>
            <w:r w:rsidRPr="00090096">
              <w:rPr>
                <w:color w:val="000000"/>
                <w:lang w:val="en-US"/>
              </w:rPr>
              <w:t>172007</w:t>
            </w:r>
            <w:r w:rsidRPr="00090096">
              <w:rPr>
                <w:color w:val="000000"/>
              </w:rPr>
              <w:t>,5</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44900</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735000,4</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214230</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94159,1</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1858047</w:t>
            </w:r>
          </w:p>
        </w:tc>
        <w:tc>
          <w:tcPr>
            <w:tcW w:w="1134" w:type="dxa"/>
          </w:tcPr>
          <w:p w:rsidR="00D346AB" w:rsidRPr="00090096" w:rsidRDefault="00D346AB" w:rsidP="002D7C3C">
            <w:pPr>
              <w:jc w:val="center"/>
              <w:rPr>
                <w:color w:val="000000"/>
              </w:rPr>
            </w:pPr>
            <w:r w:rsidRPr="00090096">
              <w:rPr>
                <w:color w:val="000000"/>
              </w:rPr>
              <w:t>229217,3</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60395</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ind w:left="-34" w:hanging="180"/>
              <w:jc w:val="center"/>
              <w:rPr>
                <w:color w:val="000000"/>
              </w:rPr>
            </w:pPr>
            <w:r w:rsidRPr="00090096">
              <w:rPr>
                <w:color w:val="000000"/>
              </w:rPr>
              <w:t xml:space="preserve"> 1007640,6</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227833,9</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194333,2</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2116223</w:t>
            </w:r>
          </w:p>
        </w:tc>
        <w:tc>
          <w:tcPr>
            <w:tcW w:w="1243" w:type="dxa"/>
          </w:tcPr>
          <w:p w:rsidR="00D346AB" w:rsidRPr="00090096" w:rsidRDefault="00D346AB" w:rsidP="002D7C3C">
            <w:pPr>
              <w:ind w:left="-135"/>
              <w:jc w:val="center"/>
              <w:rPr>
                <w:color w:val="000000"/>
              </w:rPr>
            </w:pPr>
            <w:r w:rsidRPr="00090096">
              <w:rPr>
                <w:color w:val="000000"/>
              </w:rPr>
              <w:t>+ 33938,5</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+ 9002</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- 2219,6</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+ 5510</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+ 13506</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b/>
                <w:color w:val="000000"/>
              </w:rPr>
            </w:pPr>
            <w:r w:rsidRPr="00090096">
              <w:rPr>
                <w:color w:val="000000"/>
              </w:rPr>
              <w:t>+ 138627</w:t>
            </w:r>
          </w:p>
        </w:tc>
        <w:tc>
          <w:tcPr>
            <w:tcW w:w="1167" w:type="dxa"/>
          </w:tcPr>
          <w:p w:rsidR="00D346AB" w:rsidRPr="00090096" w:rsidRDefault="00D346AB" w:rsidP="002D7C3C">
            <w:pPr>
              <w:ind w:left="-180"/>
              <w:jc w:val="center"/>
              <w:rPr>
                <w:color w:val="000000"/>
              </w:rPr>
            </w:pPr>
            <w:r w:rsidRPr="00090096">
              <w:rPr>
                <w:color w:val="000000"/>
              </w:rPr>
              <w:t>+57209,8</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+ 15495</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ind w:left="-129"/>
              <w:jc w:val="center"/>
              <w:rPr>
                <w:color w:val="000000"/>
              </w:rPr>
            </w:pPr>
            <w:r w:rsidRPr="00090096">
              <w:rPr>
                <w:color w:val="000000"/>
              </w:rPr>
              <w:t>+272640,2</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+13603,9</w:t>
            </w:r>
          </w:p>
          <w:p w:rsidR="00D346AB" w:rsidRPr="00090096" w:rsidRDefault="00D346AB" w:rsidP="002D7C3C">
            <w:pPr>
              <w:jc w:val="center"/>
              <w:rPr>
                <w:color w:val="000000"/>
              </w:rPr>
            </w:pPr>
          </w:p>
          <w:p w:rsidR="00D346AB" w:rsidRPr="00090096" w:rsidRDefault="00D346AB" w:rsidP="002D7C3C">
            <w:pPr>
              <w:ind w:left="-129"/>
              <w:jc w:val="center"/>
              <w:rPr>
                <w:color w:val="000000"/>
              </w:rPr>
            </w:pPr>
            <w:r w:rsidRPr="00090096">
              <w:rPr>
                <w:color w:val="000000"/>
              </w:rPr>
              <w:t>+100174,1</w:t>
            </w:r>
          </w:p>
          <w:p w:rsidR="00D346AB" w:rsidRPr="00090096" w:rsidRDefault="00D346AB" w:rsidP="002D7C3C">
            <w:pPr>
              <w:ind w:left="-129"/>
              <w:jc w:val="center"/>
              <w:rPr>
                <w:color w:val="000000"/>
              </w:rPr>
            </w:pPr>
          </w:p>
          <w:p w:rsidR="00D346AB" w:rsidRPr="00090096" w:rsidRDefault="00D346AB" w:rsidP="002D7C3C">
            <w:pPr>
              <w:ind w:left="-129"/>
              <w:jc w:val="center"/>
              <w:rPr>
                <w:color w:val="000000"/>
              </w:rPr>
            </w:pPr>
          </w:p>
          <w:p w:rsidR="00D346AB" w:rsidRPr="00090096" w:rsidRDefault="00D346AB" w:rsidP="002D7C3C">
            <w:pPr>
              <w:ind w:left="-129"/>
              <w:jc w:val="center"/>
              <w:rPr>
                <w:b/>
                <w:color w:val="000000"/>
              </w:rPr>
            </w:pPr>
            <w:r w:rsidRPr="00090096">
              <w:rPr>
                <w:color w:val="000000"/>
              </w:rPr>
              <w:t>+ 258176</w:t>
            </w:r>
          </w:p>
        </w:tc>
        <w:tc>
          <w:tcPr>
            <w:tcW w:w="1386" w:type="dxa"/>
          </w:tcPr>
          <w:p w:rsidR="00D346AB" w:rsidRPr="00090096" w:rsidRDefault="00D346AB" w:rsidP="002D7C3C">
            <w:pPr>
              <w:jc w:val="center"/>
              <w:rPr>
                <w:color w:val="000000"/>
              </w:rPr>
            </w:pPr>
            <w:r w:rsidRPr="00090096">
              <w:rPr>
                <w:color w:val="000000"/>
              </w:rPr>
              <w:t>+ 91148,3</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+ 24497</w:t>
            </w:r>
          </w:p>
          <w:p w:rsidR="00D346AB" w:rsidRPr="00090096" w:rsidRDefault="00D346AB" w:rsidP="002D7C3C">
            <w:pPr>
              <w:jc w:val="center"/>
              <w:rPr>
                <w:color w:val="000000"/>
              </w:rPr>
            </w:pPr>
          </w:p>
          <w:p w:rsidR="00D346AB" w:rsidRPr="00090096" w:rsidRDefault="00D346AB" w:rsidP="002D7C3C">
            <w:pPr>
              <w:jc w:val="center"/>
              <w:rPr>
                <w:color w:val="000000"/>
                <w:lang w:val="en-US"/>
              </w:rPr>
            </w:pPr>
          </w:p>
          <w:p w:rsidR="00D346AB" w:rsidRPr="00090096" w:rsidRDefault="00D346AB" w:rsidP="002D7C3C">
            <w:pPr>
              <w:jc w:val="center"/>
              <w:rPr>
                <w:color w:val="000000"/>
              </w:rPr>
            </w:pPr>
            <w:r w:rsidRPr="00090096">
              <w:rPr>
                <w:color w:val="000000"/>
              </w:rPr>
              <w:t>+ 270420,6</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+ 19113,9</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+ 113680,2</w:t>
            </w:r>
          </w:p>
          <w:p w:rsidR="00D346AB" w:rsidRPr="00090096" w:rsidRDefault="00D346AB" w:rsidP="002D7C3C">
            <w:pPr>
              <w:jc w:val="center"/>
              <w:rPr>
                <w:b/>
                <w:color w:val="000000"/>
              </w:rPr>
            </w:pPr>
          </w:p>
          <w:p w:rsidR="00D346AB" w:rsidRPr="00090096" w:rsidRDefault="00D346AB" w:rsidP="002D7C3C">
            <w:pPr>
              <w:jc w:val="center"/>
              <w:rPr>
                <w:b/>
                <w:color w:val="000000"/>
              </w:rPr>
            </w:pPr>
          </w:p>
          <w:p w:rsidR="00D346AB" w:rsidRPr="00090096" w:rsidRDefault="00D346AB" w:rsidP="002D7C3C">
            <w:pPr>
              <w:jc w:val="center"/>
              <w:rPr>
                <w:b/>
                <w:color w:val="000000"/>
              </w:rPr>
            </w:pPr>
            <w:r w:rsidRPr="00090096">
              <w:rPr>
                <w:b/>
                <w:color w:val="000000"/>
              </w:rPr>
              <w:t xml:space="preserve">+ </w:t>
            </w:r>
            <w:r w:rsidRPr="00090096">
              <w:rPr>
                <w:color w:val="000000"/>
              </w:rPr>
              <w:t>396803</w:t>
            </w:r>
          </w:p>
        </w:tc>
      </w:tr>
    </w:tbl>
    <w:p w:rsidR="00D346AB" w:rsidRDefault="00D346AB" w:rsidP="00D346AB">
      <w:pPr>
        <w:spacing w:line="360" w:lineRule="auto"/>
        <w:ind w:right="-1"/>
        <w:jc w:val="both"/>
        <w:rPr>
          <w:color w:val="000000"/>
          <w:sz w:val="28"/>
          <w:szCs w:val="28"/>
        </w:rPr>
      </w:pPr>
      <w:r>
        <w:rPr>
          <w:color w:val="000000"/>
          <w:sz w:val="28"/>
          <w:szCs w:val="28"/>
        </w:rPr>
        <w:t xml:space="preserve">   </w:t>
      </w:r>
    </w:p>
    <w:p w:rsidR="00D346AB" w:rsidRPr="00090096" w:rsidRDefault="00D346AB" w:rsidP="00D346AB">
      <w:pPr>
        <w:spacing w:line="360" w:lineRule="auto"/>
        <w:ind w:right="-1"/>
        <w:jc w:val="both"/>
        <w:rPr>
          <w:color w:val="000000"/>
          <w:sz w:val="28"/>
          <w:szCs w:val="28"/>
        </w:rPr>
      </w:pPr>
      <w:r>
        <w:rPr>
          <w:color w:val="000000"/>
          <w:sz w:val="28"/>
          <w:szCs w:val="28"/>
        </w:rPr>
        <w:t xml:space="preserve">            </w:t>
      </w:r>
      <w:r w:rsidRPr="00090096">
        <w:rPr>
          <w:color w:val="000000"/>
          <w:sz w:val="28"/>
          <w:szCs w:val="28"/>
        </w:rPr>
        <w:t>Как видно из табл. 2.</w:t>
      </w:r>
      <w:r>
        <w:rPr>
          <w:color w:val="000000"/>
          <w:sz w:val="28"/>
          <w:szCs w:val="28"/>
        </w:rPr>
        <w:t>9</w:t>
      </w:r>
      <w:r w:rsidRPr="00090096">
        <w:rPr>
          <w:color w:val="000000"/>
          <w:sz w:val="28"/>
          <w:szCs w:val="28"/>
        </w:rPr>
        <w:t>, затраты предприятия в 201</w:t>
      </w:r>
      <w:r>
        <w:rPr>
          <w:color w:val="000000"/>
          <w:sz w:val="28"/>
          <w:szCs w:val="28"/>
        </w:rPr>
        <w:t>2</w:t>
      </w:r>
      <w:r w:rsidRPr="00090096">
        <w:rPr>
          <w:color w:val="000000"/>
          <w:sz w:val="28"/>
          <w:szCs w:val="28"/>
        </w:rPr>
        <w:t xml:space="preserve"> г. по сравнению с 20</w:t>
      </w:r>
      <w:r>
        <w:rPr>
          <w:color w:val="000000"/>
          <w:sz w:val="28"/>
          <w:szCs w:val="28"/>
        </w:rPr>
        <w:t>10</w:t>
      </w:r>
      <w:r w:rsidRPr="00090096">
        <w:rPr>
          <w:color w:val="000000"/>
          <w:sz w:val="28"/>
          <w:szCs w:val="28"/>
        </w:rPr>
        <w:t xml:space="preserve"> г. выросли на 396803 руб., или на 43,2 %. Рост произошел по всем элементам затрат. Особенно значительный рост произошел по статье «материальные затраты», а именно «сырье и материалы». Это связано  с повышением цен на сырье и материалы. Несколько изменилась и структура затрат: увеличилась доля материальных затрат и амортизации основных средств в связи с инфляцией, а доля заработной платы уменьшилась. В результате всех этих факторов  себестоимость продукции и услуг, предоставляемых предприятием за этот период резко возросла, что крайне затрудняет эффективное функционирование предприятия.</w:t>
      </w:r>
    </w:p>
    <w:p w:rsidR="00D346AB" w:rsidRDefault="00D346AB" w:rsidP="00D346AB">
      <w:pPr>
        <w:spacing w:after="120" w:line="360" w:lineRule="auto"/>
        <w:ind w:left="142" w:right="251" w:firstLine="720"/>
        <w:jc w:val="both"/>
        <w:rPr>
          <w:color w:val="000000"/>
          <w:sz w:val="28"/>
          <w:szCs w:val="28"/>
        </w:rPr>
      </w:pPr>
      <w:r w:rsidRPr="00090096">
        <w:rPr>
          <w:color w:val="000000"/>
          <w:sz w:val="28"/>
          <w:szCs w:val="28"/>
        </w:rPr>
        <w:t>Структура затрат на производство электроэнергии представлена в табл. 2.</w:t>
      </w:r>
      <w:r>
        <w:rPr>
          <w:color w:val="000000"/>
          <w:sz w:val="28"/>
          <w:szCs w:val="28"/>
        </w:rPr>
        <w:t>10</w:t>
      </w:r>
      <w:r w:rsidRPr="00090096">
        <w:rPr>
          <w:color w:val="000000"/>
          <w:sz w:val="28"/>
          <w:szCs w:val="28"/>
        </w:rPr>
        <w:t>. Как видно из табл. 2.</w:t>
      </w:r>
      <w:r>
        <w:rPr>
          <w:color w:val="000000"/>
          <w:sz w:val="28"/>
          <w:szCs w:val="28"/>
        </w:rPr>
        <w:t>10</w:t>
      </w:r>
      <w:r w:rsidRPr="00090096">
        <w:rPr>
          <w:color w:val="000000"/>
          <w:sz w:val="28"/>
          <w:szCs w:val="28"/>
        </w:rPr>
        <w:t xml:space="preserve">, в структуре затрат на производство </w:t>
      </w:r>
    </w:p>
    <w:p w:rsidR="00D346AB" w:rsidRPr="00E22D01" w:rsidRDefault="00D346AB" w:rsidP="00D346AB">
      <w:pPr>
        <w:spacing w:after="120" w:line="360" w:lineRule="auto"/>
        <w:ind w:left="142" w:right="251" w:firstLine="720"/>
        <w:jc w:val="both"/>
        <w:rPr>
          <w:color w:val="000000"/>
          <w:sz w:val="28"/>
          <w:szCs w:val="28"/>
        </w:rPr>
      </w:pPr>
      <w:r w:rsidRPr="00090096">
        <w:rPr>
          <w:color w:val="000000"/>
          <w:sz w:val="28"/>
          <w:szCs w:val="28"/>
        </w:rPr>
        <w:t>электроэнергии за анализируемый период произошли существенные изменения: уменьшилась доля материальных затрат – на 2,8 % за период 20</w:t>
      </w:r>
      <w:r>
        <w:rPr>
          <w:color w:val="000000"/>
          <w:sz w:val="28"/>
          <w:szCs w:val="28"/>
        </w:rPr>
        <w:t>10</w:t>
      </w:r>
      <w:r w:rsidRPr="00090096">
        <w:rPr>
          <w:color w:val="000000"/>
          <w:sz w:val="28"/>
          <w:szCs w:val="28"/>
        </w:rPr>
        <w:t>-201</w:t>
      </w:r>
      <w:r>
        <w:rPr>
          <w:color w:val="000000"/>
          <w:sz w:val="28"/>
          <w:szCs w:val="28"/>
        </w:rPr>
        <w:t>2</w:t>
      </w:r>
      <w:r w:rsidRPr="00090096">
        <w:rPr>
          <w:color w:val="000000"/>
          <w:sz w:val="28"/>
          <w:szCs w:val="28"/>
        </w:rPr>
        <w:t xml:space="preserve"> гг. Доля таких элементов, как амортизация уменьшилась на </w:t>
      </w:r>
      <w:r w:rsidRPr="00090096">
        <w:rPr>
          <w:color w:val="000000"/>
          <w:sz w:val="28"/>
          <w:szCs w:val="28"/>
        </w:rPr>
        <w:lastRenderedPageBreak/>
        <w:t xml:space="preserve">4,1%, а доля прочих затрат возросла на 4,6%  в том числе за счет ремонтных работ. </w:t>
      </w:r>
    </w:p>
    <w:p w:rsidR="00D346AB" w:rsidRPr="00090096" w:rsidRDefault="00D346AB" w:rsidP="00D346AB">
      <w:pPr>
        <w:spacing w:after="120" w:line="360" w:lineRule="auto"/>
        <w:ind w:left="180" w:firstLine="529"/>
        <w:rPr>
          <w:color w:val="000000"/>
          <w:sz w:val="28"/>
          <w:szCs w:val="28"/>
        </w:rPr>
      </w:pPr>
      <w:r w:rsidRPr="00090096">
        <w:rPr>
          <w:color w:val="000000"/>
          <w:sz w:val="28"/>
          <w:szCs w:val="28"/>
        </w:rPr>
        <w:t>Таблица 2.</w:t>
      </w:r>
      <w:r>
        <w:rPr>
          <w:color w:val="000000"/>
          <w:sz w:val="28"/>
          <w:szCs w:val="28"/>
        </w:rPr>
        <w:t>10</w:t>
      </w:r>
    </w:p>
    <w:p w:rsidR="00D346AB" w:rsidRPr="00090096" w:rsidRDefault="00D346AB" w:rsidP="00D346AB">
      <w:pPr>
        <w:spacing w:after="120" w:line="360" w:lineRule="auto"/>
        <w:ind w:left="180"/>
        <w:jc w:val="center"/>
        <w:rPr>
          <w:color w:val="000000"/>
          <w:sz w:val="28"/>
          <w:szCs w:val="28"/>
        </w:rPr>
      </w:pPr>
      <w:r w:rsidRPr="00090096">
        <w:rPr>
          <w:color w:val="000000"/>
          <w:sz w:val="28"/>
          <w:szCs w:val="28"/>
        </w:rPr>
        <w:t>Структура затрат на производство электроэнергии Филиала ОАО «ОГК–3» «Гусиноозерская ГРЭС» в 20</w:t>
      </w:r>
      <w:r>
        <w:rPr>
          <w:color w:val="000000"/>
          <w:sz w:val="28"/>
          <w:szCs w:val="28"/>
        </w:rPr>
        <w:t>10</w:t>
      </w:r>
      <w:r w:rsidRPr="00090096">
        <w:rPr>
          <w:color w:val="000000"/>
          <w:sz w:val="28"/>
          <w:szCs w:val="28"/>
        </w:rPr>
        <w:t>-201</w:t>
      </w:r>
      <w:r>
        <w:rPr>
          <w:color w:val="000000"/>
          <w:sz w:val="28"/>
          <w:szCs w:val="28"/>
        </w:rPr>
        <w:t>2</w:t>
      </w:r>
      <w:r w:rsidRPr="00090096">
        <w:rPr>
          <w:color w:val="000000"/>
          <w:sz w:val="28"/>
          <w:szCs w:val="28"/>
        </w:rPr>
        <w:t xml:space="preserve"> гг.</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1"/>
        <w:gridCol w:w="1089"/>
        <w:gridCol w:w="1089"/>
        <w:gridCol w:w="1016"/>
        <w:gridCol w:w="1164"/>
        <w:gridCol w:w="1089"/>
        <w:gridCol w:w="1089"/>
      </w:tblGrid>
      <w:tr w:rsidR="00D346AB" w:rsidRPr="00090096" w:rsidTr="002D7C3C">
        <w:trPr>
          <w:trHeight w:val="78"/>
          <w:jc w:val="center"/>
        </w:trPr>
        <w:tc>
          <w:tcPr>
            <w:tcW w:w="3011" w:type="dxa"/>
            <w:vMerge w:val="restart"/>
          </w:tcPr>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Элементы затрат</w:t>
            </w:r>
          </w:p>
        </w:tc>
        <w:tc>
          <w:tcPr>
            <w:tcW w:w="3193" w:type="dxa"/>
            <w:gridSpan w:val="3"/>
          </w:tcPr>
          <w:p w:rsidR="00D346AB" w:rsidRPr="00090096" w:rsidRDefault="00D346AB" w:rsidP="002D7C3C">
            <w:pPr>
              <w:jc w:val="center"/>
              <w:rPr>
                <w:color w:val="000000"/>
              </w:rPr>
            </w:pPr>
            <w:r w:rsidRPr="00090096">
              <w:rPr>
                <w:color w:val="000000"/>
              </w:rPr>
              <w:t>Структура затрат, %</w:t>
            </w:r>
          </w:p>
        </w:tc>
        <w:tc>
          <w:tcPr>
            <w:tcW w:w="3341" w:type="dxa"/>
            <w:gridSpan w:val="3"/>
          </w:tcPr>
          <w:p w:rsidR="00D346AB" w:rsidRPr="00090096" w:rsidRDefault="00D346AB" w:rsidP="002D7C3C">
            <w:pPr>
              <w:jc w:val="center"/>
              <w:rPr>
                <w:color w:val="000000"/>
              </w:rPr>
            </w:pPr>
            <w:r w:rsidRPr="00090096">
              <w:rPr>
                <w:color w:val="000000"/>
              </w:rPr>
              <w:t>Отклонение</w:t>
            </w:r>
          </w:p>
        </w:tc>
      </w:tr>
      <w:tr w:rsidR="00D346AB" w:rsidRPr="00090096" w:rsidTr="002D7C3C">
        <w:trPr>
          <w:trHeight w:val="65"/>
          <w:jc w:val="center"/>
        </w:trPr>
        <w:tc>
          <w:tcPr>
            <w:tcW w:w="3011" w:type="dxa"/>
            <w:vMerge/>
          </w:tcPr>
          <w:p w:rsidR="00D346AB" w:rsidRPr="00090096" w:rsidRDefault="00D346AB" w:rsidP="002D7C3C">
            <w:pPr>
              <w:jc w:val="center"/>
              <w:rPr>
                <w:color w:val="000000"/>
              </w:rPr>
            </w:pPr>
          </w:p>
        </w:tc>
        <w:tc>
          <w:tcPr>
            <w:tcW w:w="1089" w:type="dxa"/>
          </w:tcPr>
          <w:p w:rsidR="00D346AB" w:rsidRPr="00090096" w:rsidRDefault="00D346AB" w:rsidP="002D7C3C">
            <w:pPr>
              <w:jc w:val="center"/>
              <w:rPr>
                <w:color w:val="000000"/>
              </w:rPr>
            </w:pPr>
            <w:r w:rsidRPr="00090096">
              <w:rPr>
                <w:color w:val="000000"/>
              </w:rPr>
              <w:t>20</w:t>
            </w:r>
            <w:r>
              <w:rPr>
                <w:color w:val="000000"/>
              </w:rPr>
              <w:t>10</w:t>
            </w:r>
            <w:r w:rsidRPr="00090096">
              <w:rPr>
                <w:color w:val="000000"/>
              </w:rPr>
              <w:t xml:space="preserve"> г.</w:t>
            </w:r>
          </w:p>
        </w:tc>
        <w:tc>
          <w:tcPr>
            <w:tcW w:w="1089" w:type="dxa"/>
          </w:tcPr>
          <w:p w:rsidR="00D346AB" w:rsidRPr="00090096" w:rsidRDefault="00D346AB" w:rsidP="002D7C3C">
            <w:pPr>
              <w:jc w:val="center"/>
              <w:rPr>
                <w:color w:val="000000"/>
              </w:rPr>
            </w:pPr>
            <w:r w:rsidRPr="00090096">
              <w:rPr>
                <w:color w:val="000000"/>
              </w:rPr>
              <w:t>201</w:t>
            </w:r>
            <w:r>
              <w:rPr>
                <w:color w:val="000000"/>
              </w:rPr>
              <w:t>1</w:t>
            </w:r>
            <w:r w:rsidRPr="00090096">
              <w:rPr>
                <w:color w:val="000000"/>
              </w:rPr>
              <w:t>г.</w:t>
            </w:r>
          </w:p>
        </w:tc>
        <w:tc>
          <w:tcPr>
            <w:tcW w:w="1016" w:type="dxa"/>
          </w:tcPr>
          <w:p w:rsidR="00D346AB" w:rsidRPr="00090096" w:rsidRDefault="00D346AB" w:rsidP="002D7C3C">
            <w:pPr>
              <w:jc w:val="center"/>
              <w:rPr>
                <w:color w:val="000000"/>
              </w:rPr>
            </w:pPr>
            <w:r w:rsidRPr="00090096">
              <w:rPr>
                <w:color w:val="000000"/>
              </w:rPr>
              <w:t>201</w:t>
            </w:r>
            <w:r>
              <w:rPr>
                <w:color w:val="000000"/>
              </w:rPr>
              <w:t>2</w:t>
            </w:r>
            <w:r w:rsidRPr="00090096">
              <w:rPr>
                <w:color w:val="000000"/>
              </w:rPr>
              <w:t>г.</w:t>
            </w:r>
          </w:p>
        </w:tc>
        <w:tc>
          <w:tcPr>
            <w:tcW w:w="1164" w:type="dxa"/>
          </w:tcPr>
          <w:p w:rsidR="00D346AB" w:rsidRPr="00090096" w:rsidRDefault="00D346AB" w:rsidP="002D7C3C">
            <w:pPr>
              <w:jc w:val="center"/>
              <w:rPr>
                <w:color w:val="000000"/>
              </w:rPr>
            </w:pPr>
            <w:r w:rsidRPr="00090096">
              <w:rPr>
                <w:color w:val="000000"/>
              </w:rPr>
              <w:t>20</w:t>
            </w:r>
            <w:r>
              <w:rPr>
                <w:color w:val="000000"/>
              </w:rPr>
              <w:t>10</w:t>
            </w:r>
            <w:r w:rsidRPr="00090096">
              <w:rPr>
                <w:color w:val="000000"/>
              </w:rPr>
              <w:t>/</w:t>
            </w:r>
          </w:p>
          <w:p w:rsidR="00D346AB" w:rsidRPr="00090096" w:rsidRDefault="00D346AB" w:rsidP="002D7C3C">
            <w:pPr>
              <w:jc w:val="center"/>
              <w:rPr>
                <w:color w:val="000000"/>
              </w:rPr>
            </w:pPr>
            <w:r w:rsidRPr="00090096">
              <w:rPr>
                <w:color w:val="000000"/>
              </w:rPr>
              <w:t>201</w:t>
            </w:r>
            <w:r>
              <w:rPr>
                <w:color w:val="000000"/>
              </w:rPr>
              <w:t>1</w:t>
            </w:r>
          </w:p>
        </w:tc>
        <w:tc>
          <w:tcPr>
            <w:tcW w:w="1089" w:type="dxa"/>
          </w:tcPr>
          <w:p w:rsidR="00D346AB" w:rsidRPr="00090096" w:rsidRDefault="00D346AB" w:rsidP="002D7C3C">
            <w:pPr>
              <w:jc w:val="center"/>
              <w:rPr>
                <w:color w:val="000000"/>
              </w:rPr>
            </w:pPr>
            <w:r w:rsidRPr="00090096">
              <w:rPr>
                <w:color w:val="000000"/>
              </w:rPr>
              <w:t>201</w:t>
            </w:r>
            <w:r>
              <w:rPr>
                <w:color w:val="000000"/>
              </w:rPr>
              <w:t>1</w:t>
            </w:r>
            <w:r w:rsidRPr="00090096">
              <w:rPr>
                <w:color w:val="000000"/>
              </w:rPr>
              <w:t>/</w:t>
            </w:r>
          </w:p>
          <w:p w:rsidR="00D346AB" w:rsidRPr="00090096" w:rsidRDefault="00D346AB" w:rsidP="002D7C3C">
            <w:pPr>
              <w:jc w:val="center"/>
              <w:rPr>
                <w:color w:val="000000"/>
              </w:rPr>
            </w:pPr>
            <w:r w:rsidRPr="00090096">
              <w:rPr>
                <w:color w:val="000000"/>
              </w:rPr>
              <w:t>201</w:t>
            </w:r>
            <w:r>
              <w:rPr>
                <w:color w:val="000000"/>
              </w:rPr>
              <w:t>2</w:t>
            </w:r>
          </w:p>
        </w:tc>
        <w:tc>
          <w:tcPr>
            <w:tcW w:w="1089" w:type="dxa"/>
          </w:tcPr>
          <w:p w:rsidR="00D346AB" w:rsidRPr="00090096" w:rsidRDefault="00D346AB" w:rsidP="002D7C3C">
            <w:pPr>
              <w:jc w:val="center"/>
              <w:rPr>
                <w:color w:val="000000"/>
              </w:rPr>
            </w:pPr>
            <w:r w:rsidRPr="00090096">
              <w:rPr>
                <w:color w:val="000000"/>
              </w:rPr>
              <w:t>20</w:t>
            </w:r>
            <w:r>
              <w:rPr>
                <w:color w:val="000000"/>
              </w:rPr>
              <w:t>10</w:t>
            </w:r>
            <w:r w:rsidRPr="00090096">
              <w:rPr>
                <w:color w:val="000000"/>
              </w:rPr>
              <w:t>/</w:t>
            </w:r>
          </w:p>
          <w:p w:rsidR="00D346AB" w:rsidRPr="00090096" w:rsidRDefault="00D346AB" w:rsidP="002D7C3C">
            <w:pPr>
              <w:jc w:val="center"/>
              <w:rPr>
                <w:color w:val="000000"/>
              </w:rPr>
            </w:pPr>
            <w:r w:rsidRPr="00090096">
              <w:rPr>
                <w:color w:val="000000"/>
              </w:rPr>
              <w:t>201</w:t>
            </w:r>
            <w:r>
              <w:rPr>
                <w:color w:val="000000"/>
              </w:rPr>
              <w:t>2</w:t>
            </w:r>
          </w:p>
        </w:tc>
      </w:tr>
      <w:tr w:rsidR="00D346AB" w:rsidRPr="00090096" w:rsidTr="002D7C3C">
        <w:trPr>
          <w:trHeight w:val="3278"/>
          <w:jc w:val="center"/>
        </w:trPr>
        <w:tc>
          <w:tcPr>
            <w:tcW w:w="3011" w:type="dxa"/>
          </w:tcPr>
          <w:p w:rsidR="00D346AB" w:rsidRPr="00090096" w:rsidRDefault="00D346AB" w:rsidP="002D7C3C">
            <w:pPr>
              <w:rPr>
                <w:color w:val="000000"/>
              </w:rPr>
            </w:pPr>
            <w:r w:rsidRPr="00090096">
              <w:rPr>
                <w:color w:val="000000"/>
              </w:rPr>
              <w:t>1. Оплата труда</w:t>
            </w:r>
          </w:p>
          <w:p w:rsidR="00D346AB" w:rsidRPr="00090096" w:rsidRDefault="00D346AB" w:rsidP="002D7C3C">
            <w:pPr>
              <w:rPr>
                <w:color w:val="000000"/>
              </w:rPr>
            </w:pPr>
          </w:p>
          <w:p w:rsidR="00D346AB" w:rsidRPr="00090096" w:rsidRDefault="00D346AB" w:rsidP="002D7C3C">
            <w:pPr>
              <w:rPr>
                <w:color w:val="000000"/>
              </w:rPr>
            </w:pPr>
            <w:r w:rsidRPr="00090096">
              <w:rPr>
                <w:color w:val="000000"/>
              </w:rPr>
              <w:t>2. Отчисления на социаль-ные нужды</w:t>
            </w:r>
          </w:p>
          <w:p w:rsidR="00D346AB" w:rsidRPr="006021B3" w:rsidRDefault="00D346AB" w:rsidP="002D7C3C">
            <w:pPr>
              <w:rPr>
                <w:color w:val="000000"/>
              </w:rPr>
            </w:pPr>
          </w:p>
          <w:p w:rsidR="00D346AB" w:rsidRPr="00090096" w:rsidRDefault="00D346AB" w:rsidP="002D7C3C">
            <w:pPr>
              <w:rPr>
                <w:color w:val="000000"/>
              </w:rPr>
            </w:pPr>
            <w:r w:rsidRPr="00090096">
              <w:rPr>
                <w:color w:val="000000"/>
              </w:rPr>
              <w:t>3. Материальные затраты</w:t>
            </w:r>
          </w:p>
          <w:p w:rsidR="00D346AB" w:rsidRPr="00090096" w:rsidRDefault="00D346AB" w:rsidP="002D7C3C">
            <w:pPr>
              <w:rPr>
                <w:color w:val="000000"/>
              </w:rPr>
            </w:pPr>
            <w:r w:rsidRPr="00090096">
              <w:rPr>
                <w:color w:val="000000"/>
              </w:rPr>
              <w:t xml:space="preserve">     (сырье и материалы)</w:t>
            </w:r>
          </w:p>
          <w:p w:rsidR="00D346AB" w:rsidRPr="00090096" w:rsidRDefault="00D346AB" w:rsidP="002D7C3C">
            <w:pPr>
              <w:rPr>
                <w:color w:val="000000"/>
              </w:rPr>
            </w:pPr>
            <w:r w:rsidRPr="00090096">
              <w:rPr>
                <w:color w:val="000000"/>
              </w:rPr>
              <w:t xml:space="preserve">  </w:t>
            </w:r>
          </w:p>
          <w:p w:rsidR="00D346AB" w:rsidRPr="00090096" w:rsidRDefault="00D346AB" w:rsidP="002D7C3C">
            <w:pPr>
              <w:rPr>
                <w:color w:val="000000"/>
              </w:rPr>
            </w:pPr>
            <w:r w:rsidRPr="00090096">
              <w:rPr>
                <w:color w:val="000000"/>
              </w:rPr>
              <w:t>4. Амортизация</w:t>
            </w:r>
          </w:p>
          <w:p w:rsidR="00D346AB" w:rsidRPr="00090096" w:rsidRDefault="00D346AB" w:rsidP="002D7C3C">
            <w:pPr>
              <w:rPr>
                <w:color w:val="000000"/>
              </w:rPr>
            </w:pPr>
          </w:p>
          <w:p w:rsidR="00D346AB" w:rsidRPr="00090096" w:rsidRDefault="00D346AB" w:rsidP="002D7C3C">
            <w:pPr>
              <w:rPr>
                <w:color w:val="000000"/>
              </w:rPr>
            </w:pPr>
            <w:r w:rsidRPr="00090096">
              <w:rPr>
                <w:color w:val="000000"/>
              </w:rPr>
              <w:t>5. Прочие затраты</w:t>
            </w:r>
          </w:p>
        </w:tc>
        <w:tc>
          <w:tcPr>
            <w:tcW w:w="1089" w:type="dxa"/>
          </w:tcPr>
          <w:p w:rsidR="00D346AB" w:rsidRPr="00090096" w:rsidRDefault="00D346AB" w:rsidP="002D7C3C">
            <w:pPr>
              <w:jc w:val="center"/>
              <w:rPr>
                <w:color w:val="000000"/>
              </w:rPr>
            </w:pPr>
            <w:r w:rsidRPr="00090096">
              <w:rPr>
                <w:color w:val="000000"/>
              </w:rPr>
              <w:t>11,5</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3</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61,4</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17,3</w:t>
            </w:r>
          </w:p>
          <w:p w:rsidR="00D346AB" w:rsidRPr="00090096" w:rsidRDefault="00D346AB" w:rsidP="002D7C3C">
            <w:pPr>
              <w:rPr>
                <w:color w:val="000000"/>
              </w:rPr>
            </w:pPr>
          </w:p>
          <w:p w:rsidR="00D346AB" w:rsidRPr="00090096" w:rsidRDefault="00D346AB" w:rsidP="002D7C3C">
            <w:pPr>
              <w:jc w:val="center"/>
              <w:rPr>
                <w:color w:val="000000"/>
              </w:rPr>
            </w:pPr>
            <w:r w:rsidRPr="00090096">
              <w:rPr>
                <w:color w:val="000000"/>
              </w:rPr>
              <w:t>6,8</w:t>
            </w:r>
          </w:p>
        </w:tc>
        <w:tc>
          <w:tcPr>
            <w:tcW w:w="1089" w:type="dxa"/>
          </w:tcPr>
          <w:p w:rsidR="00D346AB" w:rsidRPr="00090096" w:rsidRDefault="00D346AB" w:rsidP="002D7C3C">
            <w:pPr>
              <w:jc w:val="center"/>
              <w:rPr>
                <w:color w:val="000000"/>
              </w:rPr>
            </w:pPr>
            <w:r w:rsidRPr="00090096">
              <w:rPr>
                <w:color w:val="000000"/>
              </w:rPr>
              <w:t>13,6</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3,5</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58,3</w:t>
            </w:r>
          </w:p>
          <w:p w:rsidR="00D346AB" w:rsidRPr="00090096" w:rsidRDefault="00D346AB" w:rsidP="002D7C3C">
            <w:pPr>
              <w:rPr>
                <w:color w:val="000000"/>
              </w:rPr>
            </w:pPr>
          </w:p>
          <w:p w:rsidR="00D346AB" w:rsidRPr="00090096" w:rsidRDefault="00D346AB" w:rsidP="002D7C3C">
            <w:pPr>
              <w:jc w:val="center"/>
              <w:rPr>
                <w:color w:val="000000"/>
              </w:rPr>
            </w:pPr>
            <w:r w:rsidRPr="00090096">
              <w:rPr>
                <w:color w:val="000000"/>
              </w:rPr>
              <w:t>17</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7,6</w:t>
            </w:r>
          </w:p>
        </w:tc>
        <w:tc>
          <w:tcPr>
            <w:tcW w:w="1016" w:type="dxa"/>
          </w:tcPr>
          <w:p w:rsidR="00D346AB" w:rsidRPr="00090096" w:rsidRDefault="00D346AB" w:rsidP="002D7C3C">
            <w:pPr>
              <w:jc w:val="center"/>
              <w:rPr>
                <w:color w:val="000000"/>
              </w:rPr>
            </w:pPr>
            <w:r w:rsidRPr="00090096">
              <w:rPr>
                <w:color w:val="000000"/>
              </w:rPr>
              <w:t>13,3</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3,5</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58,6</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13,2</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11,4</w:t>
            </w:r>
          </w:p>
        </w:tc>
        <w:tc>
          <w:tcPr>
            <w:tcW w:w="1164" w:type="dxa"/>
          </w:tcPr>
          <w:p w:rsidR="00D346AB" w:rsidRPr="00090096" w:rsidRDefault="00D346AB" w:rsidP="002D7C3C">
            <w:pPr>
              <w:jc w:val="center"/>
              <w:rPr>
                <w:color w:val="000000"/>
              </w:rPr>
            </w:pPr>
            <w:r w:rsidRPr="00090096">
              <w:rPr>
                <w:color w:val="000000"/>
              </w:rPr>
              <w:t>+ 2,1</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+ 0,5</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- 3,1</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- 0,3</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+ 0,8</w:t>
            </w:r>
          </w:p>
        </w:tc>
        <w:tc>
          <w:tcPr>
            <w:tcW w:w="1089" w:type="dxa"/>
          </w:tcPr>
          <w:p w:rsidR="00D346AB" w:rsidRPr="00090096" w:rsidRDefault="00D346AB" w:rsidP="002D7C3C">
            <w:pPr>
              <w:jc w:val="center"/>
              <w:rPr>
                <w:color w:val="000000"/>
              </w:rPr>
            </w:pPr>
            <w:r w:rsidRPr="00090096">
              <w:rPr>
                <w:color w:val="000000"/>
              </w:rPr>
              <w:t>- 0,3</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xml:space="preserve">- </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+ 0,3</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- 3,8</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+ 3,8</w:t>
            </w:r>
          </w:p>
        </w:tc>
        <w:tc>
          <w:tcPr>
            <w:tcW w:w="1089" w:type="dxa"/>
          </w:tcPr>
          <w:p w:rsidR="00D346AB" w:rsidRPr="00090096" w:rsidRDefault="00D346AB" w:rsidP="002D7C3C">
            <w:pPr>
              <w:jc w:val="center"/>
              <w:rPr>
                <w:color w:val="000000"/>
              </w:rPr>
            </w:pPr>
            <w:r w:rsidRPr="00090096">
              <w:rPr>
                <w:color w:val="000000"/>
              </w:rPr>
              <w:t>+ 1,7</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+ 0,5</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- 2,8</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- 4,1</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+ 4,6</w:t>
            </w:r>
          </w:p>
          <w:p w:rsidR="00D346AB" w:rsidRPr="00090096" w:rsidRDefault="00D346AB" w:rsidP="002D7C3C">
            <w:pPr>
              <w:jc w:val="center"/>
              <w:rPr>
                <w:color w:val="000000"/>
              </w:rPr>
            </w:pPr>
          </w:p>
        </w:tc>
      </w:tr>
      <w:tr w:rsidR="00D346AB" w:rsidRPr="00090096" w:rsidTr="002D7C3C">
        <w:trPr>
          <w:trHeight w:val="391"/>
          <w:jc w:val="center"/>
        </w:trPr>
        <w:tc>
          <w:tcPr>
            <w:tcW w:w="3011" w:type="dxa"/>
          </w:tcPr>
          <w:p w:rsidR="00D346AB" w:rsidRPr="00090096" w:rsidRDefault="00D346AB" w:rsidP="002D7C3C">
            <w:pPr>
              <w:rPr>
                <w:color w:val="000000"/>
              </w:rPr>
            </w:pPr>
            <w:r w:rsidRPr="00090096">
              <w:rPr>
                <w:color w:val="000000"/>
              </w:rPr>
              <w:t>Полная себестоимость</w:t>
            </w:r>
          </w:p>
        </w:tc>
        <w:tc>
          <w:tcPr>
            <w:tcW w:w="1089" w:type="dxa"/>
          </w:tcPr>
          <w:p w:rsidR="00D346AB" w:rsidRPr="00090096" w:rsidRDefault="00D346AB" w:rsidP="002D7C3C">
            <w:pPr>
              <w:jc w:val="center"/>
              <w:rPr>
                <w:color w:val="000000"/>
              </w:rPr>
            </w:pPr>
            <w:r w:rsidRPr="00090096">
              <w:rPr>
                <w:color w:val="000000"/>
              </w:rPr>
              <w:t>100</w:t>
            </w:r>
          </w:p>
        </w:tc>
        <w:tc>
          <w:tcPr>
            <w:tcW w:w="1089" w:type="dxa"/>
          </w:tcPr>
          <w:p w:rsidR="00D346AB" w:rsidRPr="00090096" w:rsidRDefault="00D346AB" w:rsidP="002D7C3C">
            <w:pPr>
              <w:jc w:val="center"/>
              <w:rPr>
                <w:color w:val="000000"/>
              </w:rPr>
            </w:pPr>
            <w:r w:rsidRPr="00090096">
              <w:rPr>
                <w:color w:val="000000"/>
              </w:rPr>
              <w:t>100</w:t>
            </w:r>
          </w:p>
        </w:tc>
        <w:tc>
          <w:tcPr>
            <w:tcW w:w="1016" w:type="dxa"/>
          </w:tcPr>
          <w:p w:rsidR="00D346AB" w:rsidRPr="00090096" w:rsidRDefault="00D346AB" w:rsidP="002D7C3C">
            <w:pPr>
              <w:jc w:val="center"/>
              <w:rPr>
                <w:color w:val="000000"/>
              </w:rPr>
            </w:pPr>
            <w:r w:rsidRPr="00090096">
              <w:rPr>
                <w:color w:val="000000"/>
              </w:rPr>
              <w:t>100</w:t>
            </w:r>
          </w:p>
        </w:tc>
        <w:tc>
          <w:tcPr>
            <w:tcW w:w="1164" w:type="dxa"/>
          </w:tcPr>
          <w:p w:rsidR="00D346AB" w:rsidRPr="00090096" w:rsidRDefault="00D346AB" w:rsidP="002D7C3C">
            <w:pPr>
              <w:jc w:val="center"/>
              <w:rPr>
                <w:color w:val="000000"/>
              </w:rPr>
            </w:pPr>
          </w:p>
        </w:tc>
        <w:tc>
          <w:tcPr>
            <w:tcW w:w="1089" w:type="dxa"/>
          </w:tcPr>
          <w:p w:rsidR="00D346AB" w:rsidRPr="00090096" w:rsidRDefault="00D346AB" w:rsidP="002D7C3C">
            <w:pPr>
              <w:jc w:val="center"/>
              <w:rPr>
                <w:color w:val="000000"/>
              </w:rPr>
            </w:pPr>
          </w:p>
        </w:tc>
        <w:tc>
          <w:tcPr>
            <w:tcW w:w="1089" w:type="dxa"/>
          </w:tcPr>
          <w:p w:rsidR="00D346AB" w:rsidRPr="00090096" w:rsidRDefault="00D346AB" w:rsidP="002D7C3C">
            <w:pPr>
              <w:jc w:val="center"/>
              <w:rPr>
                <w:color w:val="000000"/>
              </w:rPr>
            </w:pPr>
          </w:p>
        </w:tc>
      </w:tr>
    </w:tbl>
    <w:p w:rsidR="00D346AB" w:rsidRPr="00090096" w:rsidRDefault="00D346AB" w:rsidP="00D346AB">
      <w:pPr>
        <w:spacing w:line="360" w:lineRule="auto"/>
        <w:jc w:val="both"/>
        <w:rPr>
          <w:color w:val="000000"/>
          <w:sz w:val="28"/>
          <w:szCs w:val="28"/>
        </w:rPr>
      </w:pPr>
      <w:r w:rsidRPr="00090096">
        <w:rPr>
          <w:color w:val="000000"/>
          <w:sz w:val="28"/>
          <w:szCs w:val="28"/>
        </w:rPr>
        <w:t xml:space="preserve">      </w:t>
      </w:r>
    </w:p>
    <w:p w:rsidR="00D346AB" w:rsidRPr="00090096" w:rsidRDefault="00D346AB" w:rsidP="00D346AB">
      <w:pPr>
        <w:spacing w:after="120" w:line="360" w:lineRule="auto"/>
        <w:ind w:right="-1" w:firstLine="539"/>
        <w:jc w:val="both"/>
        <w:rPr>
          <w:color w:val="000000"/>
          <w:sz w:val="28"/>
          <w:szCs w:val="28"/>
        </w:rPr>
      </w:pPr>
      <w:r w:rsidRPr="00090096">
        <w:rPr>
          <w:color w:val="000000"/>
          <w:sz w:val="28"/>
          <w:szCs w:val="28"/>
        </w:rPr>
        <w:t xml:space="preserve">Важный обобщающий показатель себестоимости продукции – затраты на рубль продукции (работ, услуг), который характеризует издержкоемкость продукции. Он выгоден тем, что, во-первых, очень универсальный: может рассчитываться в любой отрасли производства и, во-вторых, наглядно показывает прямую связь между себестоимостью и прибылью. Определяется он отношением общей суммы затрат на производство и реализацию работ (услуг) к стоимости произведенных работ в действующих ценах:     </w:t>
      </w:r>
    </w:p>
    <w:p w:rsidR="00D346AB" w:rsidRPr="00090096" w:rsidRDefault="00D346AB" w:rsidP="00D346AB">
      <w:pPr>
        <w:spacing w:after="120" w:line="360" w:lineRule="auto"/>
        <w:ind w:left="180" w:right="251" w:firstLine="539"/>
        <w:jc w:val="center"/>
        <w:rPr>
          <w:color w:val="000000"/>
          <w:sz w:val="28"/>
          <w:szCs w:val="28"/>
        </w:rPr>
      </w:pPr>
      <w:r w:rsidRPr="00090096">
        <w:rPr>
          <w:color w:val="000000"/>
          <w:sz w:val="28"/>
          <w:szCs w:val="28"/>
        </w:rPr>
        <w:t>ИЕ = З</w:t>
      </w:r>
      <w:r w:rsidRPr="00090096">
        <w:rPr>
          <w:color w:val="000000"/>
          <w:sz w:val="20"/>
          <w:szCs w:val="20"/>
        </w:rPr>
        <w:t>общ</w:t>
      </w:r>
      <w:r w:rsidRPr="00090096">
        <w:rPr>
          <w:color w:val="000000"/>
          <w:sz w:val="28"/>
          <w:szCs w:val="28"/>
        </w:rPr>
        <w:t xml:space="preserve"> / ВП            (</w:t>
      </w:r>
      <w:r>
        <w:rPr>
          <w:color w:val="000000"/>
          <w:sz w:val="28"/>
          <w:szCs w:val="28"/>
        </w:rPr>
        <w:t>15</w:t>
      </w:r>
      <w:r w:rsidRPr="00090096">
        <w:rPr>
          <w:color w:val="000000"/>
          <w:sz w:val="28"/>
          <w:szCs w:val="28"/>
        </w:rPr>
        <w:t>)</w:t>
      </w:r>
    </w:p>
    <w:p w:rsidR="00D346AB" w:rsidRPr="00DB3F2A" w:rsidRDefault="00D346AB" w:rsidP="00D346AB">
      <w:pPr>
        <w:spacing w:after="120" w:line="360" w:lineRule="auto"/>
        <w:ind w:left="180" w:right="251" w:firstLine="539"/>
        <w:jc w:val="both"/>
        <w:rPr>
          <w:color w:val="000000"/>
          <w:sz w:val="28"/>
          <w:szCs w:val="28"/>
        </w:rPr>
      </w:pPr>
      <w:r w:rsidRPr="00090096">
        <w:rPr>
          <w:color w:val="000000"/>
          <w:sz w:val="28"/>
          <w:szCs w:val="28"/>
        </w:rPr>
        <w:t>Данные по динамике затрат на рубль произведенной продукции при</w:t>
      </w:r>
      <w:r w:rsidRPr="00DB3F2A">
        <w:rPr>
          <w:color w:val="000000"/>
          <w:sz w:val="28"/>
          <w:szCs w:val="28"/>
        </w:rPr>
        <w:t xml:space="preserve">         </w:t>
      </w:r>
      <w:r w:rsidRPr="00090096">
        <w:rPr>
          <w:color w:val="000000"/>
          <w:sz w:val="28"/>
          <w:szCs w:val="28"/>
        </w:rPr>
        <w:t>ведены в табл. 2.</w:t>
      </w:r>
      <w:r>
        <w:rPr>
          <w:color w:val="000000"/>
          <w:sz w:val="28"/>
          <w:szCs w:val="28"/>
        </w:rPr>
        <w:t>11</w:t>
      </w:r>
    </w:p>
    <w:p w:rsidR="00D346AB" w:rsidRPr="00090096" w:rsidRDefault="00D346AB" w:rsidP="00D346AB">
      <w:pPr>
        <w:spacing w:line="360" w:lineRule="auto"/>
        <w:ind w:left="180" w:firstLine="387"/>
        <w:rPr>
          <w:color w:val="000000"/>
          <w:sz w:val="28"/>
          <w:szCs w:val="28"/>
        </w:rPr>
      </w:pPr>
      <w:r w:rsidRPr="00090096">
        <w:rPr>
          <w:color w:val="000000"/>
          <w:sz w:val="28"/>
          <w:szCs w:val="28"/>
        </w:rPr>
        <w:t>Таблица 2.</w:t>
      </w:r>
      <w:r>
        <w:rPr>
          <w:color w:val="000000"/>
          <w:sz w:val="28"/>
          <w:szCs w:val="28"/>
        </w:rPr>
        <w:t>11</w:t>
      </w:r>
    </w:p>
    <w:p w:rsidR="00D346AB" w:rsidRPr="00090096" w:rsidRDefault="00D346AB" w:rsidP="00D346AB">
      <w:pPr>
        <w:spacing w:line="360" w:lineRule="auto"/>
        <w:ind w:left="180"/>
        <w:jc w:val="center"/>
        <w:rPr>
          <w:color w:val="000000"/>
          <w:sz w:val="28"/>
          <w:szCs w:val="28"/>
        </w:rPr>
      </w:pPr>
      <w:r w:rsidRPr="00090096">
        <w:rPr>
          <w:color w:val="000000"/>
          <w:sz w:val="28"/>
          <w:szCs w:val="28"/>
        </w:rPr>
        <w:lastRenderedPageBreak/>
        <w:t>Динамика затрат на рубль продукции, произведенной Филиалом ОАО</w:t>
      </w:r>
    </w:p>
    <w:p w:rsidR="00D346AB" w:rsidRPr="00090096" w:rsidRDefault="00D346AB" w:rsidP="00D346AB">
      <w:pPr>
        <w:spacing w:line="360" w:lineRule="auto"/>
        <w:ind w:left="180"/>
        <w:jc w:val="center"/>
        <w:rPr>
          <w:b/>
          <w:color w:val="000000"/>
          <w:sz w:val="16"/>
          <w:szCs w:val="16"/>
        </w:rPr>
      </w:pPr>
      <w:r w:rsidRPr="00090096">
        <w:rPr>
          <w:color w:val="000000"/>
          <w:sz w:val="28"/>
          <w:szCs w:val="28"/>
        </w:rPr>
        <w:t>«ОГК–3» «Гусиноозерская ГРЭС» в 20</w:t>
      </w:r>
      <w:r>
        <w:rPr>
          <w:color w:val="000000"/>
          <w:sz w:val="28"/>
          <w:szCs w:val="28"/>
        </w:rPr>
        <w:t>10</w:t>
      </w:r>
      <w:r w:rsidRPr="00090096">
        <w:rPr>
          <w:color w:val="000000"/>
          <w:sz w:val="28"/>
          <w:szCs w:val="28"/>
        </w:rPr>
        <w:t>-201</w:t>
      </w:r>
      <w:r>
        <w:rPr>
          <w:color w:val="000000"/>
          <w:sz w:val="28"/>
          <w:szCs w:val="28"/>
        </w:rPr>
        <w:t>2</w:t>
      </w:r>
      <w:r w:rsidRPr="00090096">
        <w:rPr>
          <w:color w:val="000000"/>
          <w:sz w:val="28"/>
          <w:szCs w:val="28"/>
        </w:rPr>
        <w:t xml:space="preserve">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3178"/>
        <w:gridCol w:w="3179"/>
      </w:tblGrid>
      <w:tr w:rsidR="00D346AB" w:rsidRPr="0082691E" w:rsidTr="002D7C3C">
        <w:trPr>
          <w:trHeight w:val="367"/>
          <w:jc w:val="center"/>
        </w:trPr>
        <w:tc>
          <w:tcPr>
            <w:tcW w:w="3178" w:type="dxa"/>
          </w:tcPr>
          <w:p w:rsidR="00D346AB" w:rsidRPr="0082691E" w:rsidRDefault="00D346AB" w:rsidP="002D7C3C">
            <w:pPr>
              <w:spacing w:line="360" w:lineRule="auto"/>
              <w:jc w:val="center"/>
              <w:rPr>
                <w:color w:val="000000"/>
              </w:rPr>
            </w:pPr>
            <w:r w:rsidRPr="0082691E">
              <w:rPr>
                <w:color w:val="000000"/>
              </w:rPr>
              <w:t>Год</w:t>
            </w:r>
          </w:p>
        </w:tc>
        <w:tc>
          <w:tcPr>
            <w:tcW w:w="3178" w:type="dxa"/>
          </w:tcPr>
          <w:p w:rsidR="00D346AB" w:rsidRPr="0082691E" w:rsidRDefault="00D346AB" w:rsidP="002D7C3C">
            <w:pPr>
              <w:spacing w:line="360" w:lineRule="auto"/>
              <w:jc w:val="center"/>
              <w:rPr>
                <w:color w:val="000000"/>
              </w:rPr>
            </w:pPr>
            <w:r w:rsidRPr="0082691E">
              <w:rPr>
                <w:color w:val="000000"/>
              </w:rPr>
              <w:t>Уровень показателя, коп.</w:t>
            </w:r>
          </w:p>
        </w:tc>
        <w:tc>
          <w:tcPr>
            <w:tcW w:w="3179" w:type="dxa"/>
          </w:tcPr>
          <w:p w:rsidR="00D346AB" w:rsidRPr="0082691E" w:rsidRDefault="00D346AB" w:rsidP="002D7C3C">
            <w:pPr>
              <w:spacing w:line="360" w:lineRule="auto"/>
              <w:jc w:val="center"/>
              <w:rPr>
                <w:color w:val="000000"/>
              </w:rPr>
            </w:pPr>
            <w:r w:rsidRPr="0082691E">
              <w:rPr>
                <w:color w:val="000000"/>
              </w:rPr>
              <w:t>Темп роста, %</w:t>
            </w:r>
          </w:p>
        </w:tc>
      </w:tr>
      <w:tr w:rsidR="00D346AB" w:rsidRPr="0082691E" w:rsidTr="002D7C3C">
        <w:trPr>
          <w:trHeight w:val="882"/>
          <w:jc w:val="center"/>
        </w:trPr>
        <w:tc>
          <w:tcPr>
            <w:tcW w:w="3178" w:type="dxa"/>
          </w:tcPr>
          <w:p w:rsidR="00D346AB" w:rsidRPr="0082691E" w:rsidRDefault="00D346AB" w:rsidP="002D7C3C">
            <w:pPr>
              <w:spacing w:line="360" w:lineRule="auto"/>
              <w:jc w:val="center"/>
              <w:rPr>
                <w:color w:val="000000"/>
              </w:rPr>
            </w:pPr>
            <w:r w:rsidRPr="0082691E">
              <w:rPr>
                <w:color w:val="000000"/>
              </w:rPr>
              <w:t>2010</w:t>
            </w:r>
          </w:p>
          <w:p w:rsidR="00D346AB" w:rsidRPr="0082691E" w:rsidRDefault="00D346AB" w:rsidP="002D7C3C">
            <w:pPr>
              <w:spacing w:line="360" w:lineRule="auto"/>
              <w:jc w:val="center"/>
              <w:rPr>
                <w:color w:val="000000"/>
              </w:rPr>
            </w:pPr>
            <w:r w:rsidRPr="0082691E">
              <w:rPr>
                <w:color w:val="000000"/>
              </w:rPr>
              <w:t>2011</w:t>
            </w:r>
          </w:p>
          <w:p w:rsidR="00D346AB" w:rsidRPr="0082691E" w:rsidRDefault="00D346AB" w:rsidP="002D7C3C">
            <w:pPr>
              <w:spacing w:line="360" w:lineRule="auto"/>
              <w:jc w:val="center"/>
              <w:rPr>
                <w:color w:val="000000"/>
              </w:rPr>
            </w:pPr>
            <w:r w:rsidRPr="0082691E">
              <w:rPr>
                <w:color w:val="000000"/>
              </w:rPr>
              <w:t>2012</w:t>
            </w:r>
          </w:p>
        </w:tc>
        <w:tc>
          <w:tcPr>
            <w:tcW w:w="3178" w:type="dxa"/>
          </w:tcPr>
          <w:p w:rsidR="00D346AB" w:rsidRPr="0082691E" w:rsidRDefault="00D346AB" w:rsidP="002D7C3C">
            <w:pPr>
              <w:spacing w:line="360" w:lineRule="auto"/>
              <w:jc w:val="center"/>
              <w:rPr>
                <w:color w:val="000000"/>
              </w:rPr>
            </w:pPr>
            <w:r w:rsidRPr="0082691E">
              <w:rPr>
                <w:color w:val="000000"/>
              </w:rPr>
              <w:t>53,9</w:t>
            </w:r>
          </w:p>
          <w:p w:rsidR="00D346AB" w:rsidRPr="0082691E" w:rsidRDefault="00D346AB" w:rsidP="002D7C3C">
            <w:pPr>
              <w:spacing w:line="360" w:lineRule="auto"/>
              <w:jc w:val="center"/>
              <w:rPr>
                <w:color w:val="000000"/>
              </w:rPr>
            </w:pPr>
            <w:r w:rsidRPr="0082691E">
              <w:rPr>
                <w:color w:val="000000"/>
              </w:rPr>
              <w:t>67,1</w:t>
            </w:r>
          </w:p>
          <w:p w:rsidR="00D346AB" w:rsidRPr="0082691E" w:rsidRDefault="00D346AB" w:rsidP="002D7C3C">
            <w:pPr>
              <w:spacing w:line="360" w:lineRule="auto"/>
              <w:jc w:val="center"/>
              <w:rPr>
                <w:color w:val="000000"/>
              </w:rPr>
            </w:pPr>
            <w:r w:rsidRPr="0082691E">
              <w:rPr>
                <w:color w:val="000000"/>
              </w:rPr>
              <w:t>78,3</w:t>
            </w:r>
          </w:p>
        </w:tc>
        <w:tc>
          <w:tcPr>
            <w:tcW w:w="3179" w:type="dxa"/>
          </w:tcPr>
          <w:p w:rsidR="00D346AB" w:rsidRPr="0082691E" w:rsidRDefault="00D346AB" w:rsidP="002D7C3C">
            <w:pPr>
              <w:spacing w:line="360" w:lineRule="auto"/>
              <w:jc w:val="center"/>
              <w:rPr>
                <w:color w:val="000000"/>
              </w:rPr>
            </w:pPr>
            <w:r w:rsidRPr="0082691E">
              <w:rPr>
                <w:color w:val="000000"/>
              </w:rPr>
              <w:t>100</w:t>
            </w:r>
          </w:p>
          <w:p w:rsidR="00D346AB" w:rsidRPr="0082691E" w:rsidRDefault="00D346AB" w:rsidP="002D7C3C">
            <w:pPr>
              <w:spacing w:line="360" w:lineRule="auto"/>
              <w:jc w:val="center"/>
              <w:rPr>
                <w:color w:val="000000"/>
              </w:rPr>
            </w:pPr>
            <w:r w:rsidRPr="0082691E">
              <w:rPr>
                <w:color w:val="000000"/>
              </w:rPr>
              <w:t>115,7</w:t>
            </w:r>
          </w:p>
          <w:p w:rsidR="00D346AB" w:rsidRPr="0082691E" w:rsidRDefault="00D346AB" w:rsidP="002D7C3C">
            <w:pPr>
              <w:spacing w:line="360" w:lineRule="auto"/>
              <w:jc w:val="center"/>
              <w:rPr>
                <w:color w:val="000000"/>
              </w:rPr>
            </w:pPr>
            <w:r w:rsidRPr="0082691E">
              <w:rPr>
                <w:color w:val="000000"/>
              </w:rPr>
              <w:t>129,0</w:t>
            </w:r>
          </w:p>
        </w:tc>
      </w:tr>
    </w:tbl>
    <w:p w:rsidR="00D346AB" w:rsidRDefault="00D346AB" w:rsidP="00D346AB">
      <w:pPr>
        <w:spacing w:line="360" w:lineRule="auto"/>
        <w:ind w:right="-1"/>
        <w:jc w:val="both"/>
        <w:rPr>
          <w:color w:val="000000"/>
          <w:sz w:val="28"/>
          <w:szCs w:val="28"/>
        </w:rPr>
      </w:pPr>
      <w:r>
        <w:rPr>
          <w:color w:val="000000"/>
          <w:sz w:val="28"/>
          <w:szCs w:val="28"/>
        </w:rPr>
        <w:t xml:space="preserve">         </w:t>
      </w:r>
      <w:r w:rsidRPr="006021B3">
        <w:rPr>
          <w:color w:val="000000"/>
          <w:sz w:val="28"/>
          <w:szCs w:val="28"/>
        </w:rPr>
        <w:t xml:space="preserve">  </w:t>
      </w:r>
      <w:r w:rsidRPr="00090096">
        <w:rPr>
          <w:color w:val="000000"/>
          <w:sz w:val="28"/>
          <w:szCs w:val="28"/>
        </w:rPr>
        <w:t>Из табл. 2.</w:t>
      </w:r>
      <w:r>
        <w:rPr>
          <w:color w:val="000000"/>
          <w:sz w:val="28"/>
          <w:szCs w:val="28"/>
        </w:rPr>
        <w:t>11</w:t>
      </w:r>
      <w:r w:rsidRPr="00090096">
        <w:rPr>
          <w:color w:val="000000"/>
          <w:sz w:val="28"/>
          <w:szCs w:val="28"/>
        </w:rPr>
        <w:t xml:space="preserve"> видно, что за три года на предприятии очень повысилась издержкоемкость произведенной продукции. За этот период уровень данного показателя на анализируемом предприятии увеличился на 29 %, что для такого незначительного периода времени является катастрофическим повышением. Необходимо срочно принимать меры по снижению затрат на производство работ.</w:t>
      </w:r>
    </w:p>
    <w:p w:rsidR="00D346AB" w:rsidRPr="00090096" w:rsidRDefault="00D346AB" w:rsidP="00D346AB">
      <w:pPr>
        <w:spacing w:line="360" w:lineRule="auto"/>
        <w:ind w:left="180" w:firstLine="387"/>
        <w:rPr>
          <w:color w:val="000000"/>
          <w:sz w:val="28"/>
          <w:szCs w:val="28"/>
        </w:rPr>
      </w:pPr>
      <w:r w:rsidRPr="00090096">
        <w:rPr>
          <w:color w:val="000000"/>
          <w:sz w:val="28"/>
          <w:szCs w:val="28"/>
        </w:rPr>
        <w:t>Таблица 2.1</w:t>
      </w:r>
      <w:r>
        <w:rPr>
          <w:color w:val="000000"/>
          <w:sz w:val="28"/>
          <w:szCs w:val="28"/>
        </w:rPr>
        <w:t>2</w:t>
      </w:r>
    </w:p>
    <w:p w:rsidR="00D346AB" w:rsidRPr="00090096" w:rsidRDefault="00D346AB" w:rsidP="00D346AB">
      <w:pPr>
        <w:ind w:left="180"/>
        <w:jc w:val="center"/>
        <w:rPr>
          <w:color w:val="000000"/>
          <w:sz w:val="28"/>
          <w:szCs w:val="28"/>
        </w:rPr>
      </w:pPr>
      <w:r w:rsidRPr="00090096">
        <w:rPr>
          <w:color w:val="000000"/>
          <w:sz w:val="28"/>
          <w:szCs w:val="28"/>
        </w:rPr>
        <w:t>Факторный анализ уровня оплаты труда производственных рабочих</w:t>
      </w:r>
    </w:p>
    <w:p w:rsidR="00D346AB" w:rsidRPr="00090096" w:rsidRDefault="00D346AB" w:rsidP="00D346AB">
      <w:pPr>
        <w:ind w:left="180"/>
        <w:jc w:val="center"/>
        <w:rPr>
          <w:color w:val="000000"/>
          <w:sz w:val="28"/>
          <w:szCs w:val="28"/>
        </w:rPr>
      </w:pP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8"/>
        <w:gridCol w:w="1069"/>
        <w:gridCol w:w="1069"/>
        <w:gridCol w:w="1069"/>
        <w:gridCol w:w="1069"/>
        <w:gridCol w:w="822"/>
        <w:gridCol w:w="1137"/>
        <w:gridCol w:w="1069"/>
        <w:gridCol w:w="1069"/>
      </w:tblGrid>
      <w:tr w:rsidR="00D346AB" w:rsidRPr="0082691E" w:rsidTr="002D7C3C">
        <w:trPr>
          <w:trHeight w:val="742"/>
          <w:jc w:val="center"/>
        </w:trPr>
        <w:tc>
          <w:tcPr>
            <w:tcW w:w="3135" w:type="dxa"/>
            <w:gridSpan w:val="3"/>
          </w:tcPr>
          <w:p w:rsidR="00D346AB" w:rsidRPr="0082691E" w:rsidRDefault="00D346AB" w:rsidP="002D7C3C">
            <w:pPr>
              <w:jc w:val="center"/>
              <w:rPr>
                <w:color w:val="000000"/>
              </w:rPr>
            </w:pPr>
            <w:r w:rsidRPr="0082691E">
              <w:rPr>
                <w:color w:val="000000"/>
              </w:rPr>
              <w:t xml:space="preserve">Количество </w:t>
            </w:r>
          </w:p>
          <w:p w:rsidR="00D346AB" w:rsidRPr="0082691E" w:rsidRDefault="00D346AB" w:rsidP="002D7C3C">
            <w:pPr>
              <w:jc w:val="center"/>
              <w:rPr>
                <w:color w:val="000000"/>
              </w:rPr>
            </w:pPr>
            <w:r w:rsidRPr="0082691E">
              <w:rPr>
                <w:color w:val="000000"/>
              </w:rPr>
              <w:t>отработанных дней</w:t>
            </w:r>
          </w:p>
          <w:p w:rsidR="00D346AB" w:rsidRPr="0082691E" w:rsidRDefault="00D346AB" w:rsidP="002D7C3C">
            <w:pPr>
              <w:jc w:val="center"/>
              <w:rPr>
                <w:color w:val="000000"/>
              </w:rPr>
            </w:pPr>
            <w:r w:rsidRPr="0082691E">
              <w:rPr>
                <w:color w:val="000000"/>
              </w:rPr>
              <w:t>одним рабочим</w:t>
            </w:r>
          </w:p>
        </w:tc>
        <w:tc>
          <w:tcPr>
            <w:tcW w:w="2960" w:type="dxa"/>
            <w:gridSpan w:val="3"/>
          </w:tcPr>
          <w:p w:rsidR="00D346AB" w:rsidRPr="0082691E" w:rsidRDefault="00D346AB" w:rsidP="002D7C3C">
            <w:pPr>
              <w:jc w:val="center"/>
              <w:rPr>
                <w:color w:val="000000"/>
              </w:rPr>
            </w:pPr>
            <w:r w:rsidRPr="0082691E">
              <w:rPr>
                <w:color w:val="000000"/>
              </w:rPr>
              <w:t>Средняя продолжительность</w:t>
            </w:r>
          </w:p>
          <w:p w:rsidR="00D346AB" w:rsidRPr="0082691E" w:rsidRDefault="00D346AB" w:rsidP="002D7C3C">
            <w:pPr>
              <w:jc w:val="center"/>
              <w:rPr>
                <w:color w:val="000000"/>
              </w:rPr>
            </w:pPr>
            <w:r w:rsidRPr="0082691E">
              <w:rPr>
                <w:color w:val="000000"/>
              </w:rPr>
              <w:t>рабочей смены, ч</w:t>
            </w:r>
          </w:p>
        </w:tc>
        <w:tc>
          <w:tcPr>
            <w:tcW w:w="3275" w:type="dxa"/>
            <w:gridSpan w:val="3"/>
          </w:tcPr>
          <w:p w:rsidR="00D346AB" w:rsidRPr="0082691E" w:rsidRDefault="00D346AB" w:rsidP="002D7C3C">
            <w:pPr>
              <w:ind w:left="72" w:hanging="72"/>
              <w:jc w:val="center"/>
              <w:rPr>
                <w:color w:val="000000"/>
              </w:rPr>
            </w:pPr>
            <w:r w:rsidRPr="0082691E">
              <w:rPr>
                <w:color w:val="000000"/>
              </w:rPr>
              <w:t>Среднечасовая</w:t>
            </w:r>
          </w:p>
          <w:p w:rsidR="00D346AB" w:rsidRPr="0082691E" w:rsidRDefault="00D346AB" w:rsidP="002D7C3C">
            <w:pPr>
              <w:jc w:val="center"/>
              <w:rPr>
                <w:color w:val="000000"/>
              </w:rPr>
            </w:pPr>
            <w:r w:rsidRPr="0082691E">
              <w:rPr>
                <w:color w:val="000000"/>
              </w:rPr>
              <w:t>зарплата, руб.</w:t>
            </w:r>
          </w:p>
        </w:tc>
      </w:tr>
      <w:tr w:rsidR="00D346AB" w:rsidRPr="0082691E" w:rsidTr="002D7C3C">
        <w:trPr>
          <w:trHeight w:val="179"/>
          <w:jc w:val="center"/>
        </w:trPr>
        <w:tc>
          <w:tcPr>
            <w:tcW w:w="998" w:type="dxa"/>
          </w:tcPr>
          <w:p w:rsidR="00D346AB" w:rsidRPr="0082691E" w:rsidRDefault="00D346AB" w:rsidP="002D7C3C">
            <w:pPr>
              <w:jc w:val="center"/>
              <w:rPr>
                <w:color w:val="000000"/>
              </w:rPr>
            </w:pPr>
            <w:r w:rsidRPr="0082691E">
              <w:rPr>
                <w:color w:val="000000"/>
              </w:rPr>
              <w:t>2010</w:t>
            </w:r>
          </w:p>
        </w:tc>
        <w:tc>
          <w:tcPr>
            <w:tcW w:w="1069" w:type="dxa"/>
          </w:tcPr>
          <w:p w:rsidR="00D346AB" w:rsidRPr="0082691E" w:rsidRDefault="00D346AB" w:rsidP="002D7C3C">
            <w:pPr>
              <w:jc w:val="center"/>
              <w:rPr>
                <w:color w:val="000000"/>
              </w:rPr>
            </w:pPr>
            <w:r w:rsidRPr="0082691E">
              <w:rPr>
                <w:color w:val="000000"/>
              </w:rPr>
              <w:t>2011</w:t>
            </w:r>
          </w:p>
        </w:tc>
        <w:tc>
          <w:tcPr>
            <w:tcW w:w="1069" w:type="dxa"/>
          </w:tcPr>
          <w:p w:rsidR="00D346AB" w:rsidRPr="0082691E" w:rsidRDefault="00D346AB" w:rsidP="002D7C3C">
            <w:pPr>
              <w:ind w:left="792" w:hanging="792"/>
              <w:jc w:val="center"/>
              <w:rPr>
                <w:color w:val="000000"/>
              </w:rPr>
            </w:pPr>
            <w:r w:rsidRPr="0082691E">
              <w:rPr>
                <w:color w:val="000000"/>
              </w:rPr>
              <w:t>2012</w:t>
            </w:r>
          </w:p>
        </w:tc>
        <w:tc>
          <w:tcPr>
            <w:tcW w:w="1069" w:type="dxa"/>
          </w:tcPr>
          <w:p w:rsidR="00D346AB" w:rsidRPr="0082691E" w:rsidRDefault="00D346AB" w:rsidP="002D7C3C">
            <w:pPr>
              <w:jc w:val="center"/>
              <w:rPr>
                <w:color w:val="000000"/>
              </w:rPr>
            </w:pPr>
            <w:r w:rsidRPr="0082691E">
              <w:rPr>
                <w:color w:val="000000"/>
              </w:rPr>
              <w:t>2010</w:t>
            </w:r>
          </w:p>
        </w:tc>
        <w:tc>
          <w:tcPr>
            <w:tcW w:w="1069" w:type="dxa"/>
          </w:tcPr>
          <w:p w:rsidR="00D346AB" w:rsidRPr="0082691E" w:rsidRDefault="00D346AB" w:rsidP="002D7C3C">
            <w:pPr>
              <w:jc w:val="center"/>
              <w:rPr>
                <w:color w:val="000000"/>
              </w:rPr>
            </w:pPr>
            <w:r w:rsidRPr="0082691E">
              <w:rPr>
                <w:color w:val="000000"/>
              </w:rPr>
              <w:t>2011</w:t>
            </w:r>
          </w:p>
        </w:tc>
        <w:tc>
          <w:tcPr>
            <w:tcW w:w="822" w:type="dxa"/>
          </w:tcPr>
          <w:p w:rsidR="00D346AB" w:rsidRPr="0082691E" w:rsidRDefault="00D346AB" w:rsidP="002D7C3C">
            <w:pPr>
              <w:ind w:left="792" w:hanging="792"/>
              <w:jc w:val="center"/>
              <w:rPr>
                <w:color w:val="000000"/>
              </w:rPr>
            </w:pPr>
            <w:r w:rsidRPr="0082691E">
              <w:rPr>
                <w:color w:val="000000"/>
              </w:rPr>
              <w:t>2012</w:t>
            </w:r>
          </w:p>
        </w:tc>
        <w:tc>
          <w:tcPr>
            <w:tcW w:w="1137" w:type="dxa"/>
          </w:tcPr>
          <w:p w:rsidR="00D346AB" w:rsidRPr="0082691E" w:rsidRDefault="00D346AB" w:rsidP="002D7C3C">
            <w:pPr>
              <w:jc w:val="center"/>
              <w:rPr>
                <w:color w:val="000000"/>
              </w:rPr>
            </w:pPr>
            <w:r w:rsidRPr="0082691E">
              <w:rPr>
                <w:color w:val="000000"/>
              </w:rPr>
              <w:t>2010</w:t>
            </w:r>
          </w:p>
        </w:tc>
        <w:tc>
          <w:tcPr>
            <w:tcW w:w="1069" w:type="dxa"/>
          </w:tcPr>
          <w:p w:rsidR="00D346AB" w:rsidRPr="0082691E" w:rsidRDefault="00D346AB" w:rsidP="002D7C3C">
            <w:pPr>
              <w:jc w:val="center"/>
              <w:rPr>
                <w:color w:val="000000"/>
              </w:rPr>
            </w:pPr>
            <w:r w:rsidRPr="0082691E">
              <w:rPr>
                <w:color w:val="000000"/>
              </w:rPr>
              <w:t>2011</w:t>
            </w:r>
          </w:p>
        </w:tc>
        <w:tc>
          <w:tcPr>
            <w:tcW w:w="1069" w:type="dxa"/>
          </w:tcPr>
          <w:p w:rsidR="00D346AB" w:rsidRPr="0082691E" w:rsidRDefault="00D346AB" w:rsidP="002D7C3C">
            <w:pPr>
              <w:ind w:left="792" w:hanging="792"/>
              <w:jc w:val="center"/>
              <w:rPr>
                <w:color w:val="000000"/>
              </w:rPr>
            </w:pPr>
            <w:r w:rsidRPr="0082691E">
              <w:rPr>
                <w:color w:val="000000"/>
              </w:rPr>
              <w:t>2012</w:t>
            </w:r>
          </w:p>
        </w:tc>
      </w:tr>
      <w:tr w:rsidR="00D346AB" w:rsidRPr="0082691E" w:rsidTr="002D7C3C">
        <w:trPr>
          <w:trHeight w:val="425"/>
          <w:jc w:val="center"/>
        </w:trPr>
        <w:tc>
          <w:tcPr>
            <w:tcW w:w="998" w:type="dxa"/>
          </w:tcPr>
          <w:p w:rsidR="00D346AB" w:rsidRPr="0082691E" w:rsidRDefault="00D346AB" w:rsidP="002D7C3C">
            <w:pPr>
              <w:jc w:val="center"/>
              <w:rPr>
                <w:color w:val="000000"/>
              </w:rPr>
            </w:pPr>
          </w:p>
          <w:p w:rsidR="00D346AB" w:rsidRPr="0082691E" w:rsidRDefault="00D346AB" w:rsidP="002D7C3C">
            <w:pPr>
              <w:jc w:val="center"/>
              <w:rPr>
                <w:color w:val="000000"/>
              </w:rPr>
            </w:pPr>
            <w:r w:rsidRPr="0082691E">
              <w:rPr>
                <w:color w:val="000000"/>
              </w:rPr>
              <w:t>214</w:t>
            </w:r>
          </w:p>
        </w:tc>
        <w:tc>
          <w:tcPr>
            <w:tcW w:w="1069" w:type="dxa"/>
          </w:tcPr>
          <w:p w:rsidR="00D346AB" w:rsidRPr="0082691E" w:rsidRDefault="00D346AB" w:rsidP="002D7C3C">
            <w:pPr>
              <w:jc w:val="center"/>
              <w:rPr>
                <w:color w:val="000000"/>
              </w:rPr>
            </w:pPr>
          </w:p>
          <w:p w:rsidR="00D346AB" w:rsidRPr="0082691E" w:rsidRDefault="00D346AB" w:rsidP="002D7C3C">
            <w:pPr>
              <w:jc w:val="center"/>
              <w:rPr>
                <w:color w:val="000000"/>
              </w:rPr>
            </w:pPr>
            <w:r w:rsidRPr="0082691E">
              <w:rPr>
                <w:color w:val="000000"/>
              </w:rPr>
              <w:t>215</w:t>
            </w:r>
          </w:p>
        </w:tc>
        <w:tc>
          <w:tcPr>
            <w:tcW w:w="1069" w:type="dxa"/>
          </w:tcPr>
          <w:p w:rsidR="00D346AB" w:rsidRPr="0082691E" w:rsidRDefault="00D346AB" w:rsidP="002D7C3C">
            <w:pPr>
              <w:ind w:left="792" w:hanging="792"/>
              <w:jc w:val="center"/>
              <w:rPr>
                <w:color w:val="000000"/>
              </w:rPr>
            </w:pPr>
          </w:p>
          <w:p w:rsidR="00D346AB" w:rsidRPr="0082691E" w:rsidRDefault="00D346AB" w:rsidP="002D7C3C">
            <w:pPr>
              <w:ind w:left="792" w:hanging="792"/>
              <w:jc w:val="center"/>
              <w:rPr>
                <w:color w:val="000000"/>
              </w:rPr>
            </w:pPr>
            <w:r w:rsidRPr="0082691E">
              <w:rPr>
                <w:color w:val="000000"/>
              </w:rPr>
              <w:t>208</w:t>
            </w:r>
          </w:p>
        </w:tc>
        <w:tc>
          <w:tcPr>
            <w:tcW w:w="1069" w:type="dxa"/>
          </w:tcPr>
          <w:p w:rsidR="00D346AB" w:rsidRPr="0082691E" w:rsidRDefault="00D346AB" w:rsidP="002D7C3C">
            <w:pPr>
              <w:jc w:val="center"/>
              <w:rPr>
                <w:color w:val="000000"/>
              </w:rPr>
            </w:pPr>
          </w:p>
          <w:p w:rsidR="00D346AB" w:rsidRPr="0082691E" w:rsidRDefault="00D346AB" w:rsidP="002D7C3C">
            <w:pPr>
              <w:jc w:val="center"/>
              <w:rPr>
                <w:color w:val="000000"/>
              </w:rPr>
            </w:pPr>
            <w:r w:rsidRPr="0082691E">
              <w:rPr>
                <w:color w:val="000000"/>
              </w:rPr>
              <w:t>7,7</w:t>
            </w:r>
          </w:p>
        </w:tc>
        <w:tc>
          <w:tcPr>
            <w:tcW w:w="1069" w:type="dxa"/>
          </w:tcPr>
          <w:p w:rsidR="00D346AB" w:rsidRPr="0082691E" w:rsidRDefault="00D346AB" w:rsidP="002D7C3C">
            <w:pPr>
              <w:jc w:val="center"/>
              <w:rPr>
                <w:color w:val="000000"/>
              </w:rPr>
            </w:pPr>
          </w:p>
          <w:p w:rsidR="00D346AB" w:rsidRPr="0082691E" w:rsidRDefault="00D346AB" w:rsidP="002D7C3C">
            <w:pPr>
              <w:jc w:val="center"/>
              <w:rPr>
                <w:color w:val="000000"/>
              </w:rPr>
            </w:pPr>
            <w:r w:rsidRPr="0082691E">
              <w:rPr>
                <w:color w:val="000000"/>
              </w:rPr>
              <w:t>7,6</w:t>
            </w:r>
          </w:p>
        </w:tc>
        <w:tc>
          <w:tcPr>
            <w:tcW w:w="822" w:type="dxa"/>
          </w:tcPr>
          <w:p w:rsidR="00D346AB" w:rsidRPr="0082691E" w:rsidRDefault="00D346AB" w:rsidP="002D7C3C">
            <w:pPr>
              <w:jc w:val="center"/>
              <w:rPr>
                <w:color w:val="000000"/>
              </w:rPr>
            </w:pPr>
          </w:p>
          <w:p w:rsidR="00D346AB" w:rsidRPr="0082691E" w:rsidRDefault="00D346AB" w:rsidP="002D7C3C">
            <w:pPr>
              <w:jc w:val="center"/>
              <w:rPr>
                <w:color w:val="000000"/>
              </w:rPr>
            </w:pPr>
            <w:r w:rsidRPr="0082691E">
              <w:rPr>
                <w:color w:val="000000"/>
              </w:rPr>
              <w:t>7,8</w:t>
            </w:r>
          </w:p>
        </w:tc>
        <w:tc>
          <w:tcPr>
            <w:tcW w:w="1137" w:type="dxa"/>
          </w:tcPr>
          <w:p w:rsidR="00D346AB" w:rsidRPr="0082691E" w:rsidRDefault="00D346AB" w:rsidP="002D7C3C">
            <w:pPr>
              <w:jc w:val="center"/>
              <w:rPr>
                <w:color w:val="000000"/>
              </w:rPr>
            </w:pPr>
          </w:p>
          <w:p w:rsidR="00D346AB" w:rsidRPr="0082691E" w:rsidRDefault="00D346AB" w:rsidP="002D7C3C">
            <w:pPr>
              <w:jc w:val="center"/>
              <w:rPr>
                <w:color w:val="000000"/>
              </w:rPr>
            </w:pPr>
            <w:r w:rsidRPr="0082691E">
              <w:rPr>
                <w:color w:val="000000"/>
              </w:rPr>
              <w:t>41,5</w:t>
            </w:r>
          </w:p>
        </w:tc>
        <w:tc>
          <w:tcPr>
            <w:tcW w:w="1069" w:type="dxa"/>
          </w:tcPr>
          <w:p w:rsidR="00D346AB" w:rsidRPr="0082691E" w:rsidRDefault="00D346AB" w:rsidP="002D7C3C">
            <w:pPr>
              <w:jc w:val="center"/>
              <w:rPr>
                <w:color w:val="000000"/>
              </w:rPr>
            </w:pPr>
          </w:p>
          <w:p w:rsidR="00D346AB" w:rsidRPr="0082691E" w:rsidRDefault="00D346AB" w:rsidP="002D7C3C">
            <w:pPr>
              <w:jc w:val="center"/>
              <w:rPr>
                <w:color w:val="000000"/>
              </w:rPr>
            </w:pPr>
            <w:r w:rsidRPr="0082691E">
              <w:rPr>
                <w:color w:val="000000"/>
              </w:rPr>
              <w:t>57,6</w:t>
            </w:r>
          </w:p>
        </w:tc>
        <w:tc>
          <w:tcPr>
            <w:tcW w:w="1069" w:type="dxa"/>
          </w:tcPr>
          <w:p w:rsidR="00D346AB" w:rsidRPr="0082691E" w:rsidRDefault="00D346AB" w:rsidP="002D7C3C">
            <w:pPr>
              <w:jc w:val="center"/>
              <w:rPr>
                <w:color w:val="000000"/>
              </w:rPr>
            </w:pPr>
          </w:p>
          <w:p w:rsidR="00D346AB" w:rsidRPr="0082691E" w:rsidRDefault="00D346AB" w:rsidP="002D7C3C">
            <w:pPr>
              <w:jc w:val="center"/>
              <w:rPr>
                <w:color w:val="000000"/>
              </w:rPr>
            </w:pPr>
            <w:r w:rsidRPr="0082691E">
              <w:rPr>
                <w:color w:val="000000"/>
              </w:rPr>
              <w:t>56,9</w:t>
            </w:r>
          </w:p>
        </w:tc>
      </w:tr>
    </w:tbl>
    <w:p w:rsidR="00D346AB" w:rsidRDefault="00D346AB" w:rsidP="00D346AB">
      <w:pPr>
        <w:spacing w:line="360" w:lineRule="auto"/>
        <w:rPr>
          <w:color w:val="000000"/>
          <w:sz w:val="28"/>
          <w:szCs w:val="28"/>
          <w:lang w:val="en-US"/>
        </w:rPr>
      </w:pPr>
    </w:p>
    <w:p w:rsidR="00D346AB" w:rsidRDefault="00D346AB" w:rsidP="00D346AB">
      <w:pPr>
        <w:spacing w:line="360" w:lineRule="auto"/>
        <w:rPr>
          <w:color w:val="000000"/>
          <w:sz w:val="28"/>
          <w:szCs w:val="28"/>
        </w:rPr>
      </w:pPr>
      <w:r>
        <w:rPr>
          <w:color w:val="000000"/>
          <w:sz w:val="28"/>
          <w:szCs w:val="28"/>
        </w:rPr>
        <w:t>Таблица 2.13</w:t>
      </w:r>
    </w:p>
    <w:p w:rsidR="00D346AB" w:rsidRPr="00090096" w:rsidRDefault="00D346AB" w:rsidP="00D346AB">
      <w:pPr>
        <w:spacing w:line="360" w:lineRule="auto"/>
        <w:ind w:firstLine="567"/>
        <w:jc w:val="center"/>
        <w:rPr>
          <w:color w:val="000000"/>
          <w:sz w:val="28"/>
          <w:szCs w:val="28"/>
        </w:rPr>
      </w:pPr>
      <w:r w:rsidRPr="006F69A3">
        <w:rPr>
          <w:color w:val="000000"/>
          <w:sz w:val="28"/>
          <w:szCs w:val="28"/>
        </w:rPr>
        <w:t>Изменение среднегодовой зарплаты</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1"/>
        <w:gridCol w:w="926"/>
        <w:gridCol w:w="1001"/>
        <w:gridCol w:w="1260"/>
        <w:gridCol w:w="1080"/>
        <w:gridCol w:w="1440"/>
        <w:gridCol w:w="1620"/>
        <w:gridCol w:w="1265"/>
      </w:tblGrid>
      <w:tr w:rsidR="00D346AB" w:rsidRPr="00090096" w:rsidTr="002D7C3C">
        <w:trPr>
          <w:jc w:val="center"/>
        </w:trPr>
        <w:tc>
          <w:tcPr>
            <w:tcW w:w="2808" w:type="dxa"/>
            <w:gridSpan w:val="3"/>
          </w:tcPr>
          <w:p w:rsidR="00D346AB" w:rsidRPr="00090096" w:rsidRDefault="00D346AB" w:rsidP="002D7C3C">
            <w:pPr>
              <w:jc w:val="center"/>
              <w:rPr>
                <w:color w:val="000000"/>
              </w:rPr>
            </w:pPr>
            <w:r w:rsidRPr="00090096">
              <w:rPr>
                <w:color w:val="000000"/>
              </w:rPr>
              <w:t>Среднегодовая</w:t>
            </w:r>
          </w:p>
          <w:p w:rsidR="00D346AB" w:rsidRPr="00090096" w:rsidRDefault="00D346AB" w:rsidP="002D7C3C">
            <w:pPr>
              <w:jc w:val="center"/>
              <w:rPr>
                <w:color w:val="000000"/>
              </w:rPr>
            </w:pPr>
            <w:r w:rsidRPr="00090096">
              <w:rPr>
                <w:color w:val="000000"/>
              </w:rPr>
              <w:t>заработная плата, руб.</w:t>
            </w:r>
          </w:p>
        </w:tc>
        <w:tc>
          <w:tcPr>
            <w:tcW w:w="6665" w:type="dxa"/>
            <w:gridSpan w:val="5"/>
          </w:tcPr>
          <w:p w:rsidR="00D346AB" w:rsidRPr="00090096" w:rsidRDefault="00D346AB" w:rsidP="002D7C3C">
            <w:pPr>
              <w:jc w:val="center"/>
              <w:rPr>
                <w:color w:val="000000"/>
              </w:rPr>
            </w:pPr>
            <w:r w:rsidRPr="00090096">
              <w:rPr>
                <w:color w:val="000000"/>
              </w:rPr>
              <w:t>Изменение среднегодовой зарплаты , руб.</w:t>
            </w:r>
          </w:p>
        </w:tc>
      </w:tr>
      <w:tr w:rsidR="00D346AB" w:rsidRPr="00090096" w:rsidTr="002D7C3C">
        <w:trPr>
          <w:jc w:val="center"/>
        </w:trPr>
        <w:tc>
          <w:tcPr>
            <w:tcW w:w="881" w:type="dxa"/>
            <w:vMerge w:val="restart"/>
          </w:tcPr>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20</w:t>
            </w:r>
            <w:r>
              <w:rPr>
                <w:color w:val="000000"/>
              </w:rPr>
              <w:t>10</w:t>
            </w:r>
          </w:p>
        </w:tc>
        <w:tc>
          <w:tcPr>
            <w:tcW w:w="926" w:type="dxa"/>
            <w:vMerge w:val="restart"/>
          </w:tcPr>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201</w:t>
            </w:r>
            <w:r>
              <w:rPr>
                <w:color w:val="000000"/>
              </w:rPr>
              <w:t>1</w:t>
            </w:r>
          </w:p>
        </w:tc>
        <w:tc>
          <w:tcPr>
            <w:tcW w:w="1001" w:type="dxa"/>
            <w:vMerge w:val="restart"/>
          </w:tcPr>
          <w:p w:rsidR="00D346AB" w:rsidRPr="00090096" w:rsidRDefault="00D346AB" w:rsidP="002D7C3C">
            <w:pPr>
              <w:ind w:left="792" w:hanging="792"/>
              <w:jc w:val="center"/>
              <w:rPr>
                <w:color w:val="000000"/>
              </w:rPr>
            </w:pPr>
          </w:p>
          <w:p w:rsidR="00D346AB" w:rsidRPr="00090096" w:rsidRDefault="00D346AB" w:rsidP="002D7C3C">
            <w:pPr>
              <w:ind w:left="792" w:hanging="792"/>
              <w:jc w:val="center"/>
              <w:rPr>
                <w:color w:val="000000"/>
              </w:rPr>
            </w:pPr>
            <w:r w:rsidRPr="00090096">
              <w:rPr>
                <w:color w:val="000000"/>
              </w:rPr>
              <w:t>201</w:t>
            </w:r>
            <w:r>
              <w:rPr>
                <w:color w:val="000000"/>
              </w:rPr>
              <w:t>2</w:t>
            </w:r>
          </w:p>
        </w:tc>
        <w:tc>
          <w:tcPr>
            <w:tcW w:w="1260" w:type="dxa"/>
            <w:vMerge w:val="restart"/>
          </w:tcPr>
          <w:p w:rsidR="00D346AB" w:rsidRPr="00090096" w:rsidRDefault="00D346AB" w:rsidP="002D7C3C">
            <w:pPr>
              <w:tabs>
                <w:tab w:val="left" w:pos="930"/>
              </w:tabs>
              <w:spacing w:line="360" w:lineRule="auto"/>
              <w:ind w:right="-1188"/>
              <w:rPr>
                <w:color w:val="000000"/>
              </w:rPr>
            </w:pPr>
          </w:p>
          <w:p w:rsidR="00D346AB" w:rsidRPr="00090096" w:rsidRDefault="00D346AB" w:rsidP="002D7C3C">
            <w:pPr>
              <w:tabs>
                <w:tab w:val="left" w:pos="930"/>
              </w:tabs>
              <w:spacing w:line="360" w:lineRule="auto"/>
              <w:ind w:right="-1188"/>
              <w:rPr>
                <w:color w:val="000000"/>
              </w:rPr>
            </w:pPr>
            <w:r w:rsidRPr="00090096">
              <w:rPr>
                <w:color w:val="000000"/>
              </w:rPr>
              <w:t>Периоды</w:t>
            </w:r>
          </w:p>
        </w:tc>
        <w:tc>
          <w:tcPr>
            <w:tcW w:w="1080" w:type="dxa"/>
            <w:vMerge w:val="restart"/>
          </w:tcPr>
          <w:p w:rsidR="00D346AB" w:rsidRPr="00090096" w:rsidRDefault="00D346AB" w:rsidP="002D7C3C">
            <w:pPr>
              <w:rPr>
                <w:color w:val="000000"/>
              </w:rPr>
            </w:pPr>
          </w:p>
          <w:p w:rsidR="00D346AB" w:rsidRPr="00090096" w:rsidRDefault="00D346AB" w:rsidP="002D7C3C">
            <w:pPr>
              <w:tabs>
                <w:tab w:val="left" w:pos="930"/>
              </w:tabs>
              <w:spacing w:line="360" w:lineRule="auto"/>
              <w:ind w:right="-1188"/>
              <w:rPr>
                <w:color w:val="000000"/>
              </w:rPr>
            </w:pPr>
            <w:r w:rsidRPr="00090096">
              <w:rPr>
                <w:color w:val="000000"/>
              </w:rPr>
              <w:tab/>
            </w:r>
          </w:p>
          <w:p w:rsidR="00D346AB" w:rsidRPr="00090096" w:rsidRDefault="00D346AB" w:rsidP="002D7C3C">
            <w:pPr>
              <w:tabs>
                <w:tab w:val="left" w:pos="930"/>
              </w:tabs>
              <w:spacing w:line="360" w:lineRule="auto"/>
              <w:ind w:right="-1188"/>
              <w:rPr>
                <w:color w:val="000000"/>
              </w:rPr>
            </w:pPr>
            <w:r w:rsidRPr="00090096">
              <w:rPr>
                <w:color w:val="000000"/>
              </w:rPr>
              <w:t xml:space="preserve">  Всего</w:t>
            </w:r>
          </w:p>
        </w:tc>
        <w:tc>
          <w:tcPr>
            <w:tcW w:w="4325" w:type="dxa"/>
            <w:gridSpan w:val="3"/>
          </w:tcPr>
          <w:p w:rsidR="00D346AB" w:rsidRPr="00090096" w:rsidRDefault="00D346AB" w:rsidP="002D7C3C">
            <w:pPr>
              <w:spacing w:line="360" w:lineRule="auto"/>
              <w:jc w:val="center"/>
              <w:rPr>
                <w:color w:val="000000"/>
              </w:rPr>
            </w:pPr>
            <w:r w:rsidRPr="00090096">
              <w:rPr>
                <w:color w:val="000000"/>
              </w:rPr>
              <w:t>В том числе за счет</w:t>
            </w:r>
          </w:p>
        </w:tc>
      </w:tr>
      <w:tr w:rsidR="00D346AB" w:rsidRPr="00090096" w:rsidTr="002D7C3C">
        <w:trPr>
          <w:jc w:val="center"/>
        </w:trPr>
        <w:tc>
          <w:tcPr>
            <w:tcW w:w="881" w:type="dxa"/>
            <w:vMerge/>
          </w:tcPr>
          <w:p w:rsidR="00D346AB" w:rsidRPr="00090096" w:rsidRDefault="00D346AB" w:rsidP="002D7C3C">
            <w:pPr>
              <w:spacing w:line="360" w:lineRule="auto"/>
              <w:jc w:val="center"/>
              <w:rPr>
                <w:color w:val="000000"/>
              </w:rPr>
            </w:pPr>
          </w:p>
        </w:tc>
        <w:tc>
          <w:tcPr>
            <w:tcW w:w="926" w:type="dxa"/>
            <w:vMerge/>
          </w:tcPr>
          <w:p w:rsidR="00D346AB" w:rsidRPr="00090096" w:rsidRDefault="00D346AB" w:rsidP="002D7C3C">
            <w:pPr>
              <w:spacing w:line="360" w:lineRule="auto"/>
              <w:jc w:val="center"/>
              <w:rPr>
                <w:color w:val="000000"/>
              </w:rPr>
            </w:pPr>
          </w:p>
        </w:tc>
        <w:tc>
          <w:tcPr>
            <w:tcW w:w="1001" w:type="dxa"/>
            <w:vMerge/>
          </w:tcPr>
          <w:p w:rsidR="00D346AB" w:rsidRPr="00090096" w:rsidRDefault="00D346AB" w:rsidP="002D7C3C">
            <w:pPr>
              <w:spacing w:line="360" w:lineRule="auto"/>
              <w:jc w:val="center"/>
              <w:rPr>
                <w:color w:val="000000"/>
              </w:rPr>
            </w:pPr>
          </w:p>
        </w:tc>
        <w:tc>
          <w:tcPr>
            <w:tcW w:w="1260" w:type="dxa"/>
            <w:vMerge/>
          </w:tcPr>
          <w:p w:rsidR="00D346AB" w:rsidRPr="00090096" w:rsidRDefault="00D346AB" w:rsidP="002D7C3C">
            <w:pPr>
              <w:spacing w:line="360" w:lineRule="auto"/>
              <w:jc w:val="center"/>
              <w:rPr>
                <w:color w:val="000000"/>
              </w:rPr>
            </w:pPr>
          </w:p>
        </w:tc>
        <w:tc>
          <w:tcPr>
            <w:tcW w:w="1080" w:type="dxa"/>
            <w:vMerge/>
          </w:tcPr>
          <w:p w:rsidR="00D346AB" w:rsidRPr="00090096" w:rsidRDefault="00D346AB" w:rsidP="002D7C3C">
            <w:pPr>
              <w:spacing w:line="360" w:lineRule="auto"/>
              <w:jc w:val="center"/>
              <w:rPr>
                <w:color w:val="000000"/>
              </w:rPr>
            </w:pPr>
          </w:p>
        </w:tc>
        <w:tc>
          <w:tcPr>
            <w:tcW w:w="1440" w:type="dxa"/>
          </w:tcPr>
          <w:p w:rsidR="00D346AB" w:rsidRPr="00090096" w:rsidRDefault="00D346AB" w:rsidP="002D7C3C">
            <w:pPr>
              <w:jc w:val="center"/>
              <w:rPr>
                <w:color w:val="000000"/>
              </w:rPr>
            </w:pPr>
            <w:r w:rsidRPr="00090096">
              <w:rPr>
                <w:color w:val="000000"/>
              </w:rPr>
              <w:t>количества</w:t>
            </w:r>
          </w:p>
          <w:p w:rsidR="00D346AB" w:rsidRPr="00090096" w:rsidRDefault="00D346AB" w:rsidP="002D7C3C">
            <w:pPr>
              <w:jc w:val="center"/>
              <w:rPr>
                <w:color w:val="000000"/>
              </w:rPr>
            </w:pPr>
            <w:r w:rsidRPr="00090096">
              <w:rPr>
                <w:color w:val="000000"/>
              </w:rPr>
              <w:t>отработан-ных дней</w:t>
            </w:r>
          </w:p>
        </w:tc>
        <w:tc>
          <w:tcPr>
            <w:tcW w:w="1620" w:type="dxa"/>
          </w:tcPr>
          <w:p w:rsidR="00D346AB" w:rsidRPr="00090096" w:rsidRDefault="00D346AB" w:rsidP="002D7C3C">
            <w:pPr>
              <w:jc w:val="center"/>
              <w:rPr>
                <w:color w:val="000000"/>
              </w:rPr>
            </w:pPr>
            <w:r w:rsidRPr="00090096">
              <w:rPr>
                <w:color w:val="000000"/>
              </w:rPr>
              <w:t>продолжи-тельности</w:t>
            </w:r>
          </w:p>
          <w:p w:rsidR="00D346AB" w:rsidRPr="00090096" w:rsidRDefault="00D346AB" w:rsidP="002D7C3C">
            <w:pPr>
              <w:jc w:val="center"/>
              <w:rPr>
                <w:color w:val="000000"/>
              </w:rPr>
            </w:pPr>
            <w:r w:rsidRPr="00090096">
              <w:rPr>
                <w:color w:val="000000"/>
              </w:rPr>
              <w:t>смены</w:t>
            </w:r>
          </w:p>
        </w:tc>
        <w:tc>
          <w:tcPr>
            <w:tcW w:w="1265" w:type="dxa"/>
          </w:tcPr>
          <w:p w:rsidR="00D346AB" w:rsidRPr="00090096" w:rsidRDefault="00D346AB" w:rsidP="002D7C3C">
            <w:pPr>
              <w:ind w:left="396" w:right="252" w:hanging="396"/>
              <w:rPr>
                <w:color w:val="000000"/>
              </w:rPr>
            </w:pPr>
            <w:r w:rsidRPr="00090096">
              <w:rPr>
                <w:color w:val="000000"/>
              </w:rPr>
              <w:t>средне-</w:t>
            </w:r>
          </w:p>
          <w:p w:rsidR="00D346AB" w:rsidRPr="00090096" w:rsidRDefault="00D346AB" w:rsidP="002D7C3C">
            <w:pPr>
              <w:rPr>
                <w:color w:val="000000"/>
              </w:rPr>
            </w:pPr>
            <w:r w:rsidRPr="00090096">
              <w:rPr>
                <w:color w:val="000000"/>
              </w:rPr>
              <w:t xml:space="preserve"> часовой    зарплаты</w:t>
            </w:r>
          </w:p>
        </w:tc>
      </w:tr>
      <w:tr w:rsidR="00D346AB" w:rsidRPr="00090096" w:rsidTr="002D7C3C">
        <w:trPr>
          <w:jc w:val="center"/>
        </w:trPr>
        <w:tc>
          <w:tcPr>
            <w:tcW w:w="881" w:type="dxa"/>
          </w:tcPr>
          <w:p w:rsidR="00D346AB" w:rsidRPr="00090096" w:rsidRDefault="00D346AB" w:rsidP="002D7C3C">
            <w:pPr>
              <w:spacing w:line="360" w:lineRule="auto"/>
              <w:jc w:val="center"/>
              <w:rPr>
                <w:color w:val="000000"/>
              </w:rPr>
            </w:pPr>
          </w:p>
          <w:p w:rsidR="00D346AB" w:rsidRPr="00090096" w:rsidRDefault="00D346AB" w:rsidP="002D7C3C">
            <w:pPr>
              <w:spacing w:line="360" w:lineRule="auto"/>
              <w:jc w:val="center"/>
              <w:rPr>
                <w:color w:val="000000"/>
              </w:rPr>
            </w:pPr>
            <w:r w:rsidRPr="00090096">
              <w:rPr>
                <w:color w:val="000000"/>
              </w:rPr>
              <w:t>68384</w:t>
            </w:r>
          </w:p>
        </w:tc>
        <w:tc>
          <w:tcPr>
            <w:tcW w:w="926" w:type="dxa"/>
          </w:tcPr>
          <w:p w:rsidR="00D346AB" w:rsidRPr="00090096" w:rsidRDefault="00D346AB" w:rsidP="002D7C3C">
            <w:pPr>
              <w:spacing w:line="360" w:lineRule="auto"/>
              <w:jc w:val="center"/>
              <w:rPr>
                <w:color w:val="000000"/>
              </w:rPr>
            </w:pPr>
          </w:p>
          <w:p w:rsidR="00D346AB" w:rsidRPr="00090096" w:rsidRDefault="00D346AB" w:rsidP="002D7C3C">
            <w:pPr>
              <w:spacing w:line="360" w:lineRule="auto"/>
              <w:jc w:val="center"/>
              <w:rPr>
                <w:color w:val="000000"/>
              </w:rPr>
            </w:pPr>
            <w:r w:rsidRPr="00090096">
              <w:rPr>
                <w:color w:val="000000"/>
              </w:rPr>
              <w:t>94118</w:t>
            </w:r>
          </w:p>
        </w:tc>
        <w:tc>
          <w:tcPr>
            <w:tcW w:w="1001" w:type="dxa"/>
          </w:tcPr>
          <w:p w:rsidR="00D346AB" w:rsidRPr="00090096" w:rsidRDefault="00D346AB" w:rsidP="002D7C3C">
            <w:pPr>
              <w:spacing w:line="360" w:lineRule="auto"/>
              <w:jc w:val="center"/>
              <w:rPr>
                <w:color w:val="000000"/>
              </w:rPr>
            </w:pPr>
          </w:p>
          <w:p w:rsidR="00D346AB" w:rsidRPr="00090096" w:rsidRDefault="00D346AB" w:rsidP="002D7C3C">
            <w:pPr>
              <w:spacing w:line="360" w:lineRule="auto"/>
              <w:jc w:val="center"/>
              <w:rPr>
                <w:color w:val="000000"/>
              </w:rPr>
            </w:pPr>
            <w:r w:rsidRPr="00090096">
              <w:rPr>
                <w:color w:val="000000"/>
              </w:rPr>
              <w:t>92315</w:t>
            </w:r>
          </w:p>
        </w:tc>
        <w:tc>
          <w:tcPr>
            <w:tcW w:w="1260" w:type="dxa"/>
          </w:tcPr>
          <w:p w:rsidR="00D346AB" w:rsidRPr="00090096" w:rsidRDefault="00D346AB" w:rsidP="002D7C3C">
            <w:pPr>
              <w:spacing w:line="360" w:lineRule="auto"/>
              <w:rPr>
                <w:color w:val="000000"/>
              </w:rPr>
            </w:pPr>
          </w:p>
          <w:p w:rsidR="00D346AB" w:rsidRPr="00090096" w:rsidRDefault="00D346AB" w:rsidP="002D7C3C">
            <w:pPr>
              <w:spacing w:line="360" w:lineRule="auto"/>
              <w:rPr>
                <w:color w:val="000000"/>
              </w:rPr>
            </w:pPr>
            <w:r w:rsidRPr="00090096">
              <w:rPr>
                <w:color w:val="000000"/>
              </w:rPr>
              <w:t>20</w:t>
            </w:r>
            <w:r>
              <w:rPr>
                <w:color w:val="000000"/>
              </w:rPr>
              <w:t>10</w:t>
            </w:r>
            <w:r w:rsidRPr="00090096">
              <w:rPr>
                <w:color w:val="000000"/>
              </w:rPr>
              <w:t>/200</w:t>
            </w:r>
            <w:r>
              <w:rPr>
                <w:color w:val="000000"/>
              </w:rPr>
              <w:t>9</w:t>
            </w:r>
          </w:p>
          <w:p w:rsidR="00D346AB" w:rsidRPr="00090096" w:rsidRDefault="00D346AB" w:rsidP="002D7C3C">
            <w:pPr>
              <w:spacing w:line="360" w:lineRule="auto"/>
              <w:rPr>
                <w:color w:val="000000"/>
              </w:rPr>
            </w:pPr>
            <w:r w:rsidRPr="00090096">
              <w:rPr>
                <w:color w:val="000000"/>
              </w:rPr>
              <w:t>20</w:t>
            </w:r>
            <w:r>
              <w:rPr>
                <w:color w:val="000000"/>
              </w:rPr>
              <w:t>11</w:t>
            </w:r>
            <w:r w:rsidRPr="00090096">
              <w:rPr>
                <w:color w:val="000000"/>
              </w:rPr>
              <w:t>/20</w:t>
            </w:r>
            <w:r>
              <w:rPr>
                <w:color w:val="000000"/>
              </w:rPr>
              <w:t>10</w:t>
            </w:r>
          </w:p>
        </w:tc>
        <w:tc>
          <w:tcPr>
            <w:tcW w:w="1080" w:type="dxa"/>
          </w:tcPr>
          <w:p w:rsidR="00D346AB" w:rsidRPr="00090096" w:rsidRDefault="00D346AB" w:rsidP="002D7C3C">
            <w:pPr>
              <w:spacing w:line="360" w:lineRule="auto"/>
              <w:jc w:val="center"/>
              <w:rPr>
                <w:color w:val="000000"/>
              </w:rPr>
            </w:pPr>
          </w:p>
          <w:p w:rsidR="00D346AB" w:rsidRPr="00090096" w:rsidRDefault="00D346AB" w:rsidP="002D7C3C">
            <w:pPr>
              <w:spacing w:line="360" w:lineRule="auto"/>
              <w:jc w:val="center"/>
              <w:rPr>
                <w:color w:val="000000"/>
              </w:rPr>
            </w:pPr>
            <w:r w:rsidRPr="00090096">
              <w:rPr>
                <w:color w:val="000000"/>
              </w:rPr>
              <w:t>+ 25734</w:t>
            </w:r>
          </w:p>
          <w:p w:rsidR="00D346AB" w:rsidRPr="00090096" w:rsidRDefault="00D346AB" w:rsidP="002D7C3C">
            <w:pPr>
              <w:spacing w:line="360" w:lineRule="auto"/>
              <w:jc w:val="center"/>
              <w:rPr>
                <w:color w:val="000000"/>
              </w:rPr>
            </w:pPr>
            <w:r w:rsidRPr="00090096">
              <w:rPr>
                <w:color w:val="000000"/>
              </w:rPr>
              <w:t>- 1803</w:t>
            </w:r>
          </w:p>
        </w:tc>
        <w:tc>
          <w:tcPr>
            <w:tcW w:w="1440" w:type="dxa"/>
          </w:tcPr>
          <w:p w:rsidR="00D346AB" w:rsidRPr="00090096" w:rsidRDefault="00D346AB" w:rsidP="002D7C3C">
            <w:pPr>
              <w:spacing w:line="360" w:lineRule="auto"/>
              <w:jc w:val="center"/>
              <w:rPr>
                <w:color w:val="000000"/>
              </w:rPr>
            </w:pPr>
          </w:p>
          <w:p w:rsidR="00D346AB" w:rsidRPr="00090096" w:rsidRDefault="00D346AB" w:rsidP="002D7C3C">
            <w:pPr>
              <w:spacing w:line="360" w:lineRule="auto"/>
              <w:jc w:val="center"/>
              <w:rPr>
                <w:color w:val="000000"/>
              </w:rPr>
            </w:pPr>
            <w:r w:rsidRPr="00090096">
              <w:rPr>
                <w:color w:val="000000"/>
              </w:rPr>
              <w:t>+ 319</w:t>
            </w:r>
          </w:p>
          <w:p w:rsidR="00D346AB" w:rsidRPr="00090096" w:rsidRDefault="00D346AB" w:rsidP="002D7C3C">
            <w:pPr>
              <w:spacing w:line="360" w:lineRule="auto"/>
              <w:jc w:val="center"/>
              <w:rPr>
                <w:color w:val="000000"/>
              </w:rPr>
            </w:pPr>
            <w:r w:rsidRPr="00090096">
              <w:rPr>
                <w:color w:val="000000"/>
              </w:rPr>
              <w:t>- 3064</w:t>
            </w:r>
          </w:p>
        </w:tc>
        <w:tc>
          <w:tcPr>
            <w:tcW w:w="1620" w:type="dxa"/>
          </w:tcPr>
          <w:p w:rsidR="00D346AB" w:rsidRPr="00090096" w:rsidRDefault="00D346AB" w:rsidP="002D7C3C">
            <w:pPr>
              <w:spacing w:line="360" w:lineRule="auto"/>
              <w:jc w:val="center"/>
              <w:rPr>
                <w:color w:val="000000"/>
              </w:rPr>
            </w:pPr>
          </w:p>
          <w:p w:rsidR="00D346AB" w:rsidRPr="00090096" w:rsidRDefault="00D346AB" w:rsidP="002D7C3C">
            <w:pPr>
              <w:spacing w:line="360" w:lineRule="auto"/>
              <w:jc w:val="center"/>
              <w:rPr>
                <w:color w:val="000000"/>
              </w:rPr>
            </w:pPr>
            <w:r w:rsidRPr="00090096">
              <w:rPr>
                <w:color w:val="000000"/>
              </w:rPr>
              <w:t>- 892</w:t>
            </w:r>
          </w:p>
          <w:p w:rsidR="00D346AB" w:rsidRPr="00090096" w:rsidRDefault="00D346AB" w:rsidP="002D7C3C">
            <w:pPr>
              <w:spacing w:line="360" w:lineRule="auto"/>
              <w:jc w:val="center"/>
              <w:rPr>
                <w:color w:val="000000"/>
              </w:rPr>
            </w:pPr>
            <w:r w:rsidRPr="00090096">
              <w:rPr>
                <w:color w:val="000000"/>
              </w:rPr>
              <w:t>+ 2396</w:t>
            </w:r>
          </w:p>
        </w:tc>
        <w:tc>
          <w:tcPr>
            <w:tcW w:w="1265" w:type="dxa"/>
          </w:tcPr>
          <w:p w:rsidR="00D346AB" w:rsidRPr="00090096" w:rsidRDefault="00D346AB" w:rsidP="002D7C3C">
            <w:pPr>
              <w:spacing w:line="360" w:lineRule="auto"/>
              <w:jc w:val="center"/>
              <w:rPr>
                <w:color w:val="000000"/>
              </w:rPr>
            </w:pPr>
          </w:p>
          <w:p w:rsidR="00D346AB" w:rsidRPr="00090096" w:rsidRDefault="00D346AB" w:rsidP="002D7C3C">
            <w:pPr>
              <w:spacing w:line="360" w:lineRule="auto"/>
              <w:jc w:val="center"/>
              <w:rPr>
                <w:color w:val="000000"/>
              </w:rPr>
            </w:pPr>
            <w:r w:rsidRPr="00090096">
              <w:rPr>
                <w:color w:val="000000"/>
              </w:rPr>
              <w:t>+ 26307</w:t>
            </w:r>
          </w:p>
          <w:p w:rsidR="00D346AB" w:rsidRPr="00090096" w:rsidRDefault="00D346AB" w:rsidP="002D7C3C">
            <w:pPr>
              <w:spacing w:line="360" w:lineRule="auto"/>
              <w:jc w:val="center"/>
              <w:rPr>
                <w:color w:val="000000"/>
              </w:rPr>
            </w:pPr>
            <w:r w:rsidRPr="00090096">
              <w:rPr>
                <w:color w:val="000000"/>
              </w:rPr>
              <w:t>- 1135</w:t>
            </w:r>
          </w:p>
        </w:tc>
      </w:tr>
    </w:tbl>
    <w:p w:rsidR="00D346AB" w:rsidRDefault="00D346AB" w:rsidP="00D346AB">
      <w:pPr>
        <w:spacing w:line="360" w:lineRule="auto"/>
        <w:rPr>
          <w:color w:val="000000"/>
          <w:sz w:val="28"/>
          <w:szCs w:val="28"/>
          <w:lang w:val="en-US"/>
        </w:rPr>
      </w:pPr>
      <w:r w:rsidRPr="00E22D01">
        <w:rPr>
          <w:color w:val="000000"/>
          <w:sz w:val="28"/>
          <w:szCs w:val="28"/>
        </w:rPr>
        <w:t xml:space="preserve">                           </w:t>
      </w:r>
      <w:r w:rsidRPr="00DB3F2A">
        <w:rPr>
          <w:color w:val="000000"/>
          <w:sz w:val="28"/>
          <w:szCs w:val="28"/>
        </w:rPr>
        <w:t xml:space="preserve">  </w:t>
      </w:r>
    </w:p>
    <w:p w:rsidR="00D346AB" w:rsidRPr="001E6B5C" w:rsidRDefault="00D346AB" w:rsidP="00D346AB">
      <w:pPr>
        <w:spacing w:line="360" w:lineRule="auto"/>
        <w:rPr>
          <w:color w:val="000000"/>
          <w:sz w:val="28"/>
          <w:szCs w:val="28"/>
          <w:lang w:val="en-US"/>
        </w:rPr>
      </w:pPr>
      <w:r>
        <w:rPr>
          <w:color w:val="000000"/>
          <w:sz w:val="28"/>
          <w:szCs w:val="28"/>
          <w:lang w:val="en-US"/>
        </w:rPr>
        <w:t xml:space="preserve">                               </w:t>
      </w:r>
      <w:r w:rsidRPr="001E6B5C">
        <w:rPr>
          <w:color w:val="000000"/>
          <w:sz w:val="28"/>
          <w:szCs w:val="28"/>
          <w:lang w:val="en-US"/>
        </w:rPr>
        <w:t xml:space="preserve"> </w:t>
      </w:r>
      <w:r w:rsidRPr="00090096">
        <w:rPr>
          <w:color w:val="000000"/>
          <w:sz w:val="28"/>
          <w:szCs w:val="28"/>
        </w:rPr>
        <w:t>Δ</w:t>
      </w:r>
      <w:r w:rsidRPr="001E6B5C">
        <w:rPr>
          <w:color w:val="000000"/>
          <w:sz w:val="28"/>
          <w:szCs w:val="28"/>
          <w:lang w:val="en-US"/>
        </w:rPr>
        <w:t xml:space="preserve"> </w:t>
      </w:r>
      <w:r w:rsidRPr="00090096">
        <w:rPr>
          <w:color w:val="000000"/>
          <w:sz w:val="28"/>
          <w:szCs w:val="28"/>
        </w:rPr>
        <w:t>ФЗП</w:t>
      </w:r>
      <w:r w:rsidRPr="001E6B5C">
        <w:rPr>
          <w:color w:val="000000"/>
          <w:sz w:val="28"/>
          <w:szCs w:val="28"/>
          <w:lang w:val="en-US"/>
        </w:rPr>
        <w:t xml:space="preserve"> </w:t>
      </w:r>
      <w:r w:rsidRPr="00090096">
        <w:rPr>
          <w:color w:val="000000"/>
          <w:sz w:val="20"/>
          <w:szCs w:val="20"/>
        </w:rPr>
        <w:t>Д</w:t>
      </w:r>
      <w:r w:rsidRPr="001E6B5C">
        <w:rPr>
          <w:color w:val="000000"/>
          <w:sz w:val="28"/>
          <w:szCs w:val="28"/>
          <w:lang w:val="en-US"/>
        </w:rPr>
        <w:t xml:space="preserve"> = (</w:t>
      </w:r>
      <w:r w:rsidRPr="00090096">
        <w:rPr>
          <w:color w:val="000000"/>
          <w:sz w:val="28"/>
          <w:szCs w:val="28"/>
        </w:rPr>
        <w:t>Д</w:t>
      </w:r>
      <w:r w:rsidRPr="001E6B5C">
        <w:rPr>
          <w:color w:val="000000"/>
          <w:sz w:val="20"/>
          <w:szCs w:val="20"/>
          <w:lang w:val="en-US"/>
        </w:rPr>
        <w:t>1</w:t>
      </w:r>
      <w:r w:rsidRPr="001E6B5C">
        <w:rPr>
          <w:color w:val="000000"/>
          <w:sz w:val="28"/>
          <w:szCs w:val="28"/>
          <w:lang w:val="en-US"/>
        </w:rPr>
        <w:t xml:space="preserve"> – </w:t>
      </w:r>
      <w:r w:rsidRPr="00090096">
        <w:rPr>
          <w:color w:val="000000"/>
          <w:sz w:val="28"/>
          <w:szCs w:val="28"/>
        </w:rPr>
        <w:t>Д</w:t>
      </w:r>
      <w:r w:rsidRPr="001E6B5C">
        <w:rPr>
          <w:color w:val="000000"/>
          <w:sz w:val="20"/>
          <w:szCs w:val="20"/>
          <w:lang w:val="en-US"/>
        </w:rPr>
        <w:t>0</w:t>
      </w:r>
      <w:r w:rsidRPr="001E6B5C">
        <w:rPr>
          <w:color w:val="000000"/>
          <w:sz w:val="28"/>
          <w:szCs w:val="28"/>
          <w:lang w:val="en-US"/>
        </w:rPr>
        <w:t xml:space="preserve">) × </w:t>
      </w:r>
      <w:r w:rsidRPr="00090096">
        <w:rPr>
          <w:color w:val="000000"/>
          <w:sz w:val="28"/>
          <w:szCs w:val="28"/>
        </w:rPr>
        <w:t>П</w:t>
      </w:r>
      <w:r w:rsidRPr="001E6B5C">
        <w:rPr>
          <w:color w:val="000000"/>
          <w:sz w:val="20"/>
          <w:szCs w:val="20"/>
          <w:lang w:val="en-US"/>
        </w:rPr>
        <w:t>0</w:t>
      </w:r>
      <w:r w:rsidRPr="001E6B5C">
        <w:rPr>
          <w:color w:val="000000"/>
          <w:sz w:val="28"/>
          <w:szCs w:val="28"/>
          <w:lang w:val="en-US"/>
        </w:rPr>
        <w:t xml:space="preserve"> ×</w:t>
      </w:r>
      <w:r w:rsidRPr="00090096">
        <w:rPr>
          <w:color w:val="000000"/>
          <w:sz w:val="28"/>
          <w:szCs w:val="28"/>
        </w:rPr>
        <w:t>ЧЗП</w:t>
      </w:r>
      <w:r w:rsidRPr="001E6B5C">
        <w:rPr>
          <w:color w:val="000000"/>
          <w:sz w:val="20"/>
          <w:szCs w:val="20"/>
          <w:lang w:val="en-US"/>
        </w:rPr>
        <w:t xml:space="preserve">0                      </w:t>
      </w:r>
      <w:r w:rsidRPr="001E6B5C">
        <w:rPr>
          <w:color w:val="000000"/>
          <w:sz w:val="28"/>
          <w:szCs w:val="28"/>
          <w:lang w:val="en-US"/>
        </w:rPr>
        <w:t>(16)</w:t>
      </w:r>
      <w:r w:rsidRPr="001E6B5C">
        <w:rPr>
          <w:color w:val="000000"/>
          <w:sz w:val="20"/>
          <w:szCs w:val="20"/>
          <w:lang w:val="en-US"/>
        </w:rPr>
        <w:t xml:space="preserve">                  </w:t>
      </w:r>
    </w:p>
    <w:p w:rsidR="00D346AB" w:rsidRPr="001E6B5C" w:rsidRDefault="00D346AB" w:rsidP="00D346AB">
      <w:pPr>
        <w:spacing w:line="360" w:lineRule="auto"/>
        <w:jc w:val="center"/>
        <w:rPr>
          <w:color w:val="000000"/>
          <w:sz w:val="28"/>
          <w:szCs w:val="28"/>
          <w:lang w:val="en-US"/>
        </w:rPr>
      </w:pPr>
      <w:r>
        <w:rPr>
          <w:color w:val="000000"/>
          <w:sz w:val="28"/>
          <w:szCs w:val="28"/>
          <w:lang w:val="en-US"/>
        </w:rPr>
        <w:lastRenderedPageBreak/>
        <w:t xml:space="preserve"> </w:t>
      </w:r>
      <w:r w:rsidRPr="001E6B5C">
        <w:rPr>
          <w:color w:val="000000"/>
          <w:sz w:val="28"/>
          <w:szCs w:val="28"/>
          <w:lang w:val="en-US"/>
        </w:rPr>
        <w:t xml:space="preserve"> </w:t>
      </w:r>
      <w:r w:rsidRPr="00090096">
        <w:rPr>
          <w:color w:val="000000"/>
          <w:sz w:val="28"/>
          <w:szCs w:val="28"/>
        </w:rPr>
        <w:t>Δ</w:t>
      </w:r>
      <w:r w:rsidRPr="001E6B5C">
        <w:rPr>
          <w:color w:val="000000"/>
          <w:sz w:val="28"/>
          <w:szCs w:val="28"/>
          <w:lang w:val="en-US"/>
        </w:rPr>
        <w:t xml:space="preserve"> </w:t>
      </w:r>
      <w:r w:rsidRPr="00090096">
        <w:rPr>
          <w:color w:val="000000"/>
          <w:sz w:val="28"/>
          <w:szCs w:val="28"/>
        </w:rPr>
        <w:t>ФЗП</w:t>
      </w:r>
      <w:r w:rsidRPr="001E6B5C">
        <w:rPr>
          <w:color w:val="000000"/>
          <w:sz w:val="28"/>
          <w:szCs w:val="28"/>
          <w:lang w:val="en-US"/>
        </w:rPr>
        <w:t xml:space="preserve"> </w:t>
      </w:r>
      <w:r w:rsidRPr="00090096">
        <w:rPr>
          <w:color w:val="000000"/>
          <w:sz w:val="20"/>
          <w:szCs w:val="20"/>
        </w:rPr>
        <w:t>П</w:t>
      </w:r>
      <w:r w:rsidRPr="001E6B5C">
        <w:rPr>
          <w:color w:val="000000"/>
          <w:sz w:val="28"/>
          <w:szCs w:val="28"/>
          <w:lang w:val="en-US"/>
        </w:rPr>
        <w:t xml:space="preserve"> = </w:t>
      </w:r>
      <w:r w:rsidRPr="00090096">
        <w:rPr>
          <w:color w:val="000000"/>
          <w:sz w:val="28"/>
          <w:szCs w:val="28"/>
        </w:rPr>
        <w:t>Д</w:t>
      </w:r>
      <w:r w:rsidRPr="001E6B5C">
        <w:rPr>
          <w:color w:val="000000"/>
          <w:sz w:val="20"/>
          <w:szCs w:val="20"/>
          <w:lang w:val="en-US"/>
        </w:rPr>
        <w:t xml:space="preserve">1 </w:t>
      </w:r>
      <w:r w:rsidRPr="001E6B5C">
        <w:rPr>
          <w:color w:val="000000"/>
          <w:sz w:val="28"/>
          <w:szCs w:val="28"/>
          <w:lang w:val="en-US"/>
        </w:rPr>
        <w:t>× (</w:t>
      </w:r>
      <w:r w:rsidRPr="00090096">
        <w:rPr>
          <w:color w:val="000000"/>
          <w:sz w:val="28"/>
          <w:szCs w:val="28"/>
        </w:rPr>
        <w:t>П</w:t>
      </w:r>
      <w:r w:rsidRPr="001E6B5C">
        <w:rPr>
          <w:color w:val="000000"/>
          <w:sz w:val="20"/>
          <w:szCs w:val="20"/>
          <w:lang w:val="en-US"/>
        </w:rPr>
        <w:t>1</w:t>
      </w:r>
      <w:r w:rsidRPr="001E6B5C">
        <w:rPr>
          <w:color w:val="000000"/>
          <w:sz w:val="28"/>
          <w:szCs w:val="28"/>
          <w:lang w:val="en-US"/>
        </w:rPr>
        <w:t xml:space="preserve"> – </w:t>
      </w:r>
      <w:r w:rsidRPr="00090096">
        <w:rPr>
          <w:color w:val="000000"/>
          <w:sz w:val="28"/>
          <w:szCs w:val="28"/>
        </w:rPr>
        <w:t>П</w:t>
      </w:r>
      <w:r w:rsidRPr="001E6B5C">
        <w:rPr>
          <w:color w:val="000000"/>
          <w:sz w:val="20"/>
          <w:szCs w:val="20"/>
          <w:lang w:val="en-US"/>
        </w:rPr>
        <w:t>0</w:t>
      </w:r>
      <w:r w:rsidRPr="001E6B5C">
        <w:rPr>
          <w:color w:val="000000"/>
          <w:sz w:val="28"/>
          <w:szCs w:val="28"/>
          <w:lang w:val="en-US"/>
        </w:rPr>
        <w:t>) ×</w:t>
      </w:r>
      <w:r w:rsidRPr="00090096">
        <w:rPr>
          <w:color w:val="000000"/>
          <w:sz w:val="28"/>
          <w:szCs w:val="28"/>
        </w:rPr>
        <w:t>ЧЗП</w:t>
      </w:r>
      <w:r>
        <w:rPr>
          <w:color w:val="000000"/>
          <w:sz w:val="20"/>
          <w:szCs w:val="20"/>
          <w:lang w:val="en-US"/>
        </w:rPr>
        <w:t xml:space="preserve">0            </w:t>
      </w:r>
      <w:r w:rsidRPr="001E6B5C">
        <w:rPr>
          <w:color w:val="000000"/>
          <w:sz w:val="20"/>
          <w:szCs w:val="20"/>
          <w:lang w:val="en-US"/>
        </w:rPr>
        <w:t xml:space="preserve">         </w:t>
      </w:r>
      <w:r w:rsidRPr="001E6B5C">
        <w:rPr>
          <w:color w:val="000000"/>
          <w:lang w:val="en-US"/>
        </w:rPr>
        <w:t>(17)</w:t>
      </w:r>
    </w:p>
    <w:p w:rsidR="00D346AB" w:rsidRPr="00F3442A" w:rsidRDefault="00D346AB" w:rsidP="00D346AB">
      <w:pPr>
        <w:spacing w:line="360" w:lineRule="auto"/>
        <w:rPr>
          <w:color w:val="000000"/>
          <w:sz w:val="28"/>
          <w:szCs w:val="28"/>
          <w:lang w:val="en-US"/>
        </w:rPr>
      </w:pPr>
      <w:r w:rsidRPr="001E6B5C">
        <w:rPr>
          <w:color w:val="000000"/>
          <w:sz w:val="28"/>
          <w:szCs w:val="28"/>
          <w:lang w:val="en-US"/>
        </w:rPr>
        <w:t xml:space="preserve">                              </w:t>
      </w:r>
      <w:r w:rsidRPr="00090096">
        <w:rPr>
          <w:color w:val="000000"/>
          <w:sz w:val="28"/>
          <w:szCs w:val="28"/>
        </w:rPr>
        <w:t>Δ</w:t>
      </w:r>
      <w:r w:rsidRPr="00F3442A">
        <w:rPr>
          <w:color w:val="000000"/>
          <w:sz w:val="28"/>
          <w:szCs w:val="28"/>
          <w:lang w:val="en-US"/>
        </w:rPr>
        <w:t xml:space="preserve"> </w:t>
      </w:r>
      <w:r w:rsidRPr="00090096">
        <w:rPr>
          <w:color w:val="000000"/>
          <w:sz w:val="28"/>
          <w:szCs w:val="28"/>
        </w:rPr>
        <w:t>ФЗП</w:t>
      </w:r>
      <w:r w:rsidRPr="00F3442A">
        <w:rPr>
          <w:color w:val="000000"/>
          <w:sz w:val="28"/>
          <w:szCs w:val="28"/>
          <w:lang w:val="en-US"/>
        </w:rPr>
        <w:t xml:space="preserve"> </w:t>
      </w:r>
      <w:r w:rsidRPr="00090096">
        <w:rPr>
          <w:color w:val="000000"/>
          <w:sz w:val="20"/>
          <w:szCs w:val="20"/>
        </w:rPr>
        <w:t>ЧЗП</w:t>
      </w:r>
      <w:r w:rsidRPr="00F3442A">
        <w:rPr>
          <w:color w:val="000000"/>
          <w:sz w:val="28"/>
          <w:szCs w:val="28"/>
          <w:lang w:val="en-US"/>
        </w:rPr>
        <w:t xml:space="preserve"> = </w:t>
      </w:r>
      <w:r w:rsidRPr="00090096">
        <w:rPr>
          <w:color w:val="000000"/>
          <w:sz w:val="28"/>
          <w:szCs w:val="28"/>
        </w:rPr>
        <w:t>Д</w:t>
      </w:r>
      <w:r w:rsidRPr="00F3442A">
        <w:rPr>
          <w:color w:val="000000"/>
          <w:sz w:val="20"/>
          <w:szCs w:val="20"/>
          <w:lang w:val="en-US"/>
        </w:rPr>
        <w:t xml:space="preserve">1 </w:t>
      </w:r>
      <w:r w:rsidRPr="00F3442A">
        <w:rPr>
          <w:color w:val="000000"/>
          <w:sz w:val="28"/>
          <w:szCs w:val="28"/>
          <w:lang w:val="en-US"/>
        </w:rPr>
        <w:t xml:space="preserve">× </w:t>
      </w:r>
      <w:r w:rsidRPr="00090096">
        <w:rPr>
          <w:color w:val="000000"/>
          <w:sz w:val="28"/>
          <w:szCs w:val="28"/>
        </w:rPr>
        <w:t>П</w:t>
      </w:r>
      <w:r w:rsidRPr="00F3442A">
        <w:rPr>
          <w:color w:val="000000"/>
          <w:sz w:val="20"/>
          <w:szCs w:val="20"/>
          <w:lang w:val="en-US"/>
        </w:rPr>
        <w:t xml:space="preserve">1 </w:t>
      </w:r>
      <w:r w:rsidRPr="00F3442A">
        <w:rPr>
          <w:color w:val="000000"/>
          <w:sz w:val="28"/>
          <w:szCs w:val="28"/>
          <w:lang w:val="en-US"/>
        </w:rPr>
        <w:t>× (</w:t>
      </w:r>
      <w:r w:rsidRPr="00090096">
        <w:rPr>
          <w:color w:val="000000"/>
          <w:sz w:val="28"/>
          <w:szCs w:val="28"/>
        </w:rPr>
        <w:t>ЧЗП</w:t>
      </w:r>
      <w:r w:rsidRPr="00F3442A">
        <w:rPr>
          <w:color w:val="000000"/>
          <w:sz w:val="20"/>
          <w:szCs w:val="20"/>
          <w:lang w:val="en-US"/>
        </w:rPr>
        <w:t>1</w:t>
      </w:r>
      <w:r w:rsidRPr="00F3442A">
        <w:rPr>
          <w:color w:val="000000"/>
          <w:sz w:val="28"/>
          <w:szCs w:val="28"/>
          <w:lang w:val="en-US"/>
        </w:rPr>
        <w:t xml:space="preserve"> – </w:t>
      </w:r>
      <w:r w:rsidRPr="00090096">
        <w:rPr>
          <w:color w:val="000000"/>
          <w:sz w:val="28"/>
          <w:szCs w:val="28"/>
        </w:rPr>
        <w:t>ЧЗП</w:t>
      </w:r>
      <w:r w:rsidRPr="00F3442A">
        <w:rPr>
          <w:color w:val="000000"/>
          <w:sz w:val="20"/>
          <w:szCs w:val="20"/>
          <w:lang w:val="en-US"/>
        </w:rPr>
        <w:t>0</w:t>
      </w:r>
      <w:r w:rsidRPr="00F3442A">
        <w:rPr>
          <w:color w:val="000000"/>
          <w:sz w:val="28"/>
          <w:szCs w:val="28"/>
          <w:lang w:val="en-US"/>
        </w:rPr>
        <w:t>)        (18)</w:t>
      </w:r>
    </w:p>
    <w:p w:rsidR="00D346AB" w:rsidRPr="00090096" w:rsidRDefault="00D346AB" w:rsidP="00D346AB">
      <w:pPr>
        <w:spacing w:line="360" w:lineRule="auto"/>
        <w:ind w:right="-1" w:firstLine="671"/>
        <w:jc w:val="both"/>
        <w:rPr>
          <w:color w:val="000000"/>
          <w:sz w:val="28"/>
          <w:szCs w:val="28"/>
        </w:rPr>
      </w:pPr>
      <w:r w:rsidRPr="00090096">
        <w:rPr>
          <w:color w:val="000000"/>
          <w:sz w:val="28"/>
          <w:szCs w:val="28"/>
        </w:rPr>
        <w:t>Из приведенных в табл. 2.1</w:t>
      </w:r>
      <w:r>
        <w:rPr>
          <w:color w:val="000000"/>
          <w:sz w:val="28"/>
          <w:szCs w:val="28"/>
        </w:rPr>
        <w:t>2</w:t>
      </w:r>
      <w:r w:rsidRPr="00090096">
        <w:rPr>
          <w:color w:val="000000"/>
          <w:sz w:val="28"/>
          <w:szCs w:val="28"/>
        </w:rPr>
        <w:t xml:space="preserve"> данных видно, что рост среднегодовой заработной платы производственных рабочих за период 20</w:t>
      </w:r>
      <w:r>
        <w:rPr>
          <w:color w:val="000000"/>
          <w:sz w:val="28"/>
          <w:szCs w:val="28"/>
        </w:rPr>
        <w:t>11</w:t>
      </w:r>
      <w:r w:rsidRPr="00090096">
        <w:rPr>
          <w:color w:val="000000"/>
          <w:sz w:val="28"/>
          <w:szCs w:val="28"/>
        </w:rPr>
        <w:t>/20</w:t>
      </w:r>
      <w:r>
        <w:rPr>
          <w:color w:val="000000"/>
          <w:sz w:val="28"/>
          <w:szCs w:val="28"/>
        </w:rPr>
        <w:t>10</w:t>
      </w:r>
      <w:r w:rsidRPr="00090096">
        <w:rPr>
          <w:color w:val="000000"/>
          <w:sz w:val="28"/>
          <w:szCs w:val="28"/>
        </w:rPr>
        <w:t xml:space="preserve"> гг. был вызван в основном увеличением среднечасовой заработной платы, незначительно за счет увеличения количества отработанных дней, а также произошло снижение результативного показателя за счет уменьшения средней продолжительности рабочей смены. За период 201</w:t>
      </w:r>
      <w:r>
        <w:rPr>
          <w:color w:val="000000"/>
          <w:sz w:val="28"/>
          <w:szCs w:val="28"/>
        </w:rPr>
        <w:t>2</w:t>
      </w:r>
      <w:r w:rsidRPr="00090096">
        <w:rPr>
          <w:color w:val="000000"/>
          <w:sz w:val="28"/>
          <w:szCs w:val="28"/>
        </w:rPr>
        <w:t>/201</w:t>
      </w:r>
      <w:r>
        <w:rPr>
          <w:color w:val="000000"/>
          <w:sz w:val="28"/>
          <w:szCs w:val="28"/>
        </w:rPr>
        <w:t>1</w:t>
      </w:r>
      <w:r w:rsidRPr="00090096">
        <w:rPr>
          <w:color w:val="000000"/>
          <w:sz w:val="28"/>
          <w:szCs w:val="28"/>
        </w:rPr>
        <w:t xml:space="preserve"> гг. ситуация коренным образом изменилась: рост среднегодовой заработной платы рабочих произошел за чет увеличения фактической продолжительности рабочей смены на 2,6 %, а за счет двух других факторов произошло снижение результативного показателя.</w:t>
      </w:r>
    </w:p>
    <w:p w:rsidR="00D346AB" w:rsidRPr="00090096" w:rsidRDefault="00D346AB" w:rsidP="00D346AB">
      <w:pPr>
        <w:spacing w:line="360" w:lineRule="auto"/>
        <w:ind w:right="-1" w:hanging="180"/>
        <w:jc w:val="both"/>
        <w:rPr>
          <w:color w:val="000000"/>
          <w:sz w:val="28"/>
          <w:szCs w:val="20"/>
        </w:rPr>
      </w:pPr>
      <w:r w:rsidRPr="00090096">
        <w:rPr>
          <w:b/>
          <w:color w:val="000000"/>
          <w:sz w:val="28"/>
          <w:szCs w:val="20"/>
        </w:rPr>
        <w:t xml:space="preserve">          </w:t>
      </w:r>
      <w:r w:rsidRPr="00090096">
        <w:rPr>
          <w:color w:val="000000"/>
          <w:sz w:val="28"/>
          <w:szCs w:val="20"/>
        </w:rPr>
        <w:t>Косвенные затраты в себестоимости продукции представлены следующими комплексными статьями: расходы на содержание и эксплуатацию оборудования, общепроизводственные и общехозяйственные расходы, коммерческие расходы.</w:t>
      </w:r>
    </w:p>
    <w:p w:rsidR="00D346AB" w:rsidRPr="00090096" w:rsidRDefault="00D346AB" w:rsidP="00D346AB">
      <w:pPr>
        <w:spacing w:line="360" w:lineRule="auto"/>
        <w:ind w:right="-1"/>
        <w:jc w:val="both"/>
        <w:rPr>
          <w:color w:val="000000"/>
          <w:sz w:val="28"/>
          <w:szCs w:val="20"/>
        </w:rPr>
      </w:pPr>
      <w:r w:rsidRPr="00090096">
        <w:rPr>
          <w:color w:val="000000"/>
          <w:sz w:val="28"/>
          <w:szCs w:val="20"/>
        </w:rPr>
        <w:t xml:space="preserve">       Данные, приведенные в табл. 2.1</w:t>
      </w:r>
      <w:r>
        <w:rPr>
          <w:color w:val="000000"/>
          <w:sz w:val="28"/>
          <w:szCs w:val="20"/>
        </w:rPr>
        <w:t>3</w:t>
      </w:r>
      <w:r w:rsidRPr="00090096">
        <w:rPr>
          <w:color w:val="000000"/>
          <w:sz w:val="28"/>
          <w:szCs w:val="20"/>
        </w:rPr>
        <w:t>, показывают, что за период 201</w:t>
      </w:r>
      <w:r>
        <w:rPr>
          <w:color w:val="000000"/>
          <w:sz w:val="28"/>
          <w:szCs w:val="20"/>
        </w:rPr>
        <w:t>1</w:t>
      </w:r>
      <w:r w:rsidRPr="00090096">
        <w:rPr>
          <w:color w:val="000000"/>
          <w:sz w:val="28"/>
          <w:szCs w:val="20"/>
        </w:rPr>
        <w:t>/20</w:t>
      </w:r>
      <w:r>
        <w:rPr>
          <w:color w:val="000000"/>
          <w:sz w:val="28"/>
          <w:szCs w:val="20"/>
        </w:rPr>
        <w:t>10</w:t>
      </w:r>
      <w:r w:rsidRPr="00090096">
        <w:rPr>
          <w:color w:val="000000"/>
          <w:sz w:val="28"/>
          <w:szCs w:val="20"/>
        </w:rPr>
        <w:t xml:space="preserve"> гг. затраты выросли по всем видам, за исключением эксплуатационных расходов (снижение составило 50,7 %), особенно это произошло по таким видам, как транспортировка грузов (затраты возросли на 112,9 %) и ремонт (возрастание составило 32,6 %).</w:t>
      </w:r>
    </w:p>
    <w:p w:rsidR="00D346AB" w:rsidRPr="00090096" w:rsidRDefault="00D346AB" w:rsidP="00D346AB">
      <w:pPr>
        <w:spacing w:line="360" w:lineRule="auto"/>
        <w:ind w:left="180" w:right="251"/>
        <w:rPr>
          <w:color w:val="000000"/>
          <w:sz w:val="28"/>
          <w:szCs w:val="20"/>
        </w:rPr>
      </w:pPr>
      <w:r w:rsidRPr="00090096">
        <w:rPr>
          <w:color w:val="000000"/>
          <w:sz w:val="28"/>
          <w:szCs w:val="20"/>
        </w:rPr>
        <w:t xml:space="preserve"> Таблица 2.1</w:t>
      </w:r>
      <w:r>
        <w:rPr>
          <w:color w:val="000000"/>
          <w:sz w:val="28"/>
          <w:szCs w:val="20"/>
        </w:rPr>
        <w:t>4</w:t>
      </w:r>
    </w:p>
    <w:p w:rsidR="00D346AB" w:rsidRPr="00090096" w:rsidRDefault="00D346AB" w:rsidP="00D346AB">
      <w:pPr>
        <w:ind w:left="180" w:right="251"/>
        <w:jc w:val="center"/>
        <w:rPr>
          <w:color w:val="000000"/>
          <w:sz w:val="28"/>
          <w:szCs w:val="20"/>
        </w:rPr>
      </w:pPr>
      <w:r w:rsidRPr="00090096">
        <w:rPr>
          <w:color w:val="000000"/>
          <w:sz w:val="28"/>
          <w:szCs w:val="20"/>
        </w:rPr>
        <w:t>Затраты на содержание машин и оборудования</w:t>
      </w:r>
    </w:p>
    <w:p w:rsidR="00D346AB" w:rsidRPr="00090096" w:rsidRDefault="00D346AB" w:rsidP="00D346AB">
      <w:pPr>
        <w:jc w:val="center"/>
        <w:rPr>
          <w:color w:val="000000"/>
          <w:sz w:val="28"/>
          <w:szCs w:val="20"/>
        </w:rPr>
      </w:pPr>
      <w:r w:rsidRPr="00090096">
        <w:rPr>
          <w:color w:val="000000"/>
          <w:sz w:val="28"/>
          <w:szCs w:val="20"/>
        </w:rPr>
        <w:t xml:space="preserve"> </w:t>
      </w:r>
    </w:p>
    <w:tbl>
      <w:tblPr>
        <w:tblW w:w="955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9"/>
        <w:gridCol w:w="900"/>
        <w:gridCol w:w="816"/>
        <w:gridCol w:w="755"/>
        <w:gridCol w:w="1240"/>
        <w:gridCol w:w="1329"/>
        <w:gridCol w:w="1440"/>
      </w:tblGrid>
      <w:tr w:rsidR="00D346AB" w:rsidRPr="00090096" w:rsidTr="002D7C3C">
        <w:trPr>
          <w:jc w:val="center"/>
        </w:trPr>
        <w:tc>
          <w:tcPr>
            <w:tcW w:w="3079" w:type="dxa"/>
            <w:vMerge w:val="restart"/>
          </w:tcPr>
          <w:p w:rsidR="00D346AB" w:rsidRPr="00090096" w:rsidRDefault="00D346AB" w:rsidP="002D7C3C">
            <w:pPr>
              <w:spacing w:line="360" w:lineRule="auto"/>
              <w:jc w:val="center"/>
              <w:rPr>
                <w:color w:val="000000"/>
              </w:rPr>
            </w:pPr>
            <w:r w:rsidRPr="00090096">
              <w:rPr>
                <w:color w:val="000000"/>
              </w:rPr>
              <w:t>Вид  затрат</w:t>
            </w:r>
          </w:p>
        </w:tc>
        <w:tc>
          <w:tcPr>
            <w:tcW w:w="2471" w:type="dxa"/>
            <w:gridSpan w:val="3"/>
          </w:tcPr>
          <w:p w:rsidR="00D346AB" w:rsidRPr="00090096" w:rsidRDefault="00D346AB" w:rsidP="002D7C3C">
            <w:pPr>
              <w:spacing w:line="360" w:lineRule="auto"/>
              <w:jc w:val="center"/>
              <w:rPr>
                <w:color w:val="000000"/>
              </w:rPr>
            </w:pPr>
            <w:r w:rsidRPr="00090096">
              <w:rPr>
                <w:color w:val="000000"/>
              </w:rPr>
              <w:t>Сумма затрат, тыс. руб.</w:t>
            </w:r>
          </w:p>
        </w:tc>
        <w:tc>
          <w:tcPr>
            <w:tcW w:w="4009" w:type="dxa"/>
            <w:gridSpan w:val="3"/>
          </w:tcPr>
          <w:p w:rsidR="00D346AB" w:rsidRPr="00090096" w:rsidRDefault="00D346AB" w:rsidP="002D7C3C">
            <w:pPr>
              <w:jc w:val="center"/>
              <w:rPr>
                <w:color w:val="000000"/>
              </w:rPr>
            </w:pPr>
            <w:r w:rsidRPr="00090096">
              <w:rPr>
                <w:color w:val="000000"/>
              </w:rPr>
              <w:t>Абсолютное (относительное)</w:t>
            </w:r>
          </w:p>
          <w:p w:rsidR="00D346AB" w:rsidRPr="00090096" w:rsidRDefault="00D346AB" w:rsidP="002D7C3C">
            <w:pPr>
              <w:spacing w:line="360" w:lineRule="auto"/>
              <w:jc w:val="center"/>
              <w:rPr>
                <w:color w:val="000000"/>
              </w:rPr>
            </w:pPr>
            <w:r w:rsidRPr="00090096">
              <w:rPr>
                <w:color w:val="000000"/>
              </w:rPr>
              <w:t>отклонение, тыс.руб (%)</w:t>
            </w:r>
          </w:p>
        </w:tc>
      </w:tr>
      <w:tr w:rsidR="00D346AB" w:rsidRPr="00090096" w:rsidTr="002D7C3C">
        <w:trPr>
          <w:jc w:val="center"/>
        </w:trPr>
        <w:tc>
          <w:tcPr>
            <w:tcW w:w="3079" w:type="dxa"/>
            <w:vMerge/>
          </w:tcPr>
          <w:p w:rsidR="00D346AB" w:rsidRPr="00090096" w:rsidRDefault="00D346AB" w:rsidP="002D7C3C">
            <w:pPr>
              <w:spacing w:line="360" w:lineRule="auto"/>
              <w:jc w:val="center"/>
              <w:rPr>
                <w:color w:val="000000"/>
              </w:rPr>
            </w:pPr>
          </w:p>
        </w:tc>
        <w:tc>
          <w:tcPr>
            <w:tcW w:w="900" w:type="dxa"/>
          </w:tcPr>
          <w:p w:rsidR="00D346AB" w:rsidRPr="00090096" w:rsidRDefault="00D346AB" w:rsidP="002D7C3C">
            <w:pPr>
              <w:spacing w:line="360" w:lineRule="auto"/>
              <w:jc w:val="center"/>
              <w:rPr>
                <w:color w:val="000000"/>
              </w:rPr>
            </w:pPr>
            <w:r w:rsidRPr="00090096">
              <w:rPr>
                <w:color w:val="000000"/>
              </w:rPr>
              <w:t>20</w:t>
            </w:r>
            <w:r>
              <w:rPr>
                <w:color w:val="000000"/>
              </w:rPr>
              <w:t>10</w:t>
            </w:r>
            <w:r w:rsidRPr="00090096">
              <w:rPr>
                <w:color w:val="000000"/>
              </w:rPr>
              <w:t xml:space="preserve"> </w:t>
            </w:r>
          </w:p>
        </w:tc>
        <w:tc>
          <w:tcPr>
            <w:tcW w:w="816" w:type="dxa"/>
          </w:tcPr>
          <w:p w:rsidR="00D346AB" w:rsidRPr="00090096" w:rsidRDefault="00D346AB" w:rsidP="002D7C3C">
            <w:pPr>
              <w:spacing w:line="360" w:lineRule="auto"/>
              <w:jc w:val="center"/>
              <w:rPr>
                <w:color w:val="000000"/>
              </w:rPr>
            </w:pPr>
            <w:r w:rsidRPr="00090096">
              <w:rPr>
                <w:color w:val="000000"/>
              </w:rPr>
              <w:t>201</w:t>
            </w:r>
            <w:r>
              <w:rPr>
                <w:color w:val="000000"/>
              </w:rPr>
              <w:t>1</w:t>
            </w:r>
          </w:p>
        </w:tc>
        <w:tc>
          <w:tcPr>
            <w:tcW w:w="755" w:type="dxa"/>
          </w:tcPr>
          <w:p w:rsidR="00D346AB" w:rsidRPr="00090096" w:rsidRDefault="00D346AB" w:rsidP="002D7C3C">
            <w:pPr>
              <w:spacing w:line="360" w:lineRule="auto"/>
              <w:jc w:val="center"/>
              <w:rPr>
                <w:color w:val="000000"/>
              </w:rPr>
            </w:pPr>
            <w:r w:rsidRPr="00090096">
              <w:rPr>
                <w:color w:val="000000"/>
              </w:rPr>
              <w:t>201</w:t>
            </w:r>
            <w:r>
              <w:rPr>
                <w:color w:val="000000"/>
              </w:rPr>
              <w:t>2</w:t>
            </w:r>
            <w:r w:rsidRPr="00090096">
              <w:rPr>
                <w:color w:val="000000"/>
              </w:rPr>
              <w:t xml:space="preserve"> </w:t>
            </w:r>
          </w:p>
        </w:tc>
        <w:tc>
          <w:tcPr>
            <w:tcW w:w="1240" w:type="dxa"/>
          </w:tcPr>
          <w:p w:rsidR="00D346AB" w:rsidRPr="00090096" w:rsidRDefault="00D346AB" w:rsidP="002D7C3C">
            <w:pPr>
              <w:jc w:val="center"/>
              <w:rPr>
                <w:color w:val="000000"/>
              </w:rPr>
            </w:pPr>
            <w:r w:rsidRPr="00090096">
              <w:rPr>
                <w:color w:val="000000"/>
              </w:rPr>
              <w:t>201</w:t>
            </w:r>
            <w:r>
              <w:rPr>
                <w:color w:val="000000"/>
              </w:rPr>
              <w:t>1</w:t>
            </w:r>
            <w:r w:rsidRPr="00090096">
              <w:rPr>
                <w:color w:val="000000"/>
              </w:rPr>
              <w:t>/</w:t>
            </w:r>
          </w:p>
          <w:p w:rsidR="00D346AB" w:rsidRPr="00090096" w:rsidRDefault="00D346AB" w:rsidP="002D7C3C">
            <w:pPr>
              <w:jc w:val="center"/>
              <w:rPr>
                <w:color w:val="000000"/>
              </w:rPr>
            </w:pPr>
            <w:r w:rsidRPr="00090096">
              <w:rPr>
                <w:color w:val="000000"/>
              </w:rPr>
              <w:t>20</w:t>
            </w:r>
            <w:r>
              <w:rPr>
                <w:color w:val="000000"/>
              </w:rPr>
              <w:t>10</w:t>
            </w:r>
          </w:p>
        </w:tc>
        <w:tc>
          <w:tcPr>
            <w:tcW w:w="1329" w:type="dxa"/>
          </w:tcPr>
          <w:p w:rsidR="00D346AB" w:rsidRPr="00090096" w:rsidRDefault="00D346AB" w:rsidP="002D7C3C">
            <w:pPr>
              <w:jc w:val="center"/>
              <w:rPr>
                <w:color w:val="000000"/>
              </w:rPr>
            </w:pPr>
            <w:r w:rsidRPr="00090096">
              <w:rPr>
                <w:color w:val="000000"/>
              </w:rPr>
              <w:t>201</w:t>
            </w:r>
            <w:r>
              <w:rPr>
                <w:color w:val="000000"/>
              </w:rPr>
              <w:t>2</w:t>
            </w:r>
            <w:r w:rsidRPr="00090096">
              <w:rPr>
                <w:color w:val="000000"/>
              </w:rPr>
              <w:t>/</w:t>
            </w:r>
          </w:p>
          <w:p w:rsidR="00D346AB" w:rsidRPr="00090096" w:rsidRDefault="00D346AB" w:rsidP="002D7C3C">
            <w:pPr>
              <w:jc w:val="center"/>
              <w:rPr>
                <w:color w:val="000000"/>
              </w:rPr>
            </w:pPr>
            <w:r w:rsidRPr="00090096">
              <w:rPr>
                <w:color w:val="000000"/>
              </w:rPr>
              <w:t>201</w:t>
            </w:r>
            <w:r>
              <w:rPr>
                <w:color w:val="000000"/>
              </w:rPr>
              <w:t>1</w:t>
            </w:r>
          </w:p>
        </w:tc>
        <w:tc>
          <w:tcPr>
            <w:tcW w:w="1440" w:type="dxa"/>
          </w:tcPr>
          <w:p w:rsidR="00D346AB" w:rsidRPr="00090096" w:rsidRDefault="00D346AB" w:rsidP="002D7C3C">
            <w:pPr>
              <w:jc w:val="center"/>
              <w:rPr>
                <w:color w:val="000000"/>
              </w:rPr>
            </w:pPr>
            <w:r w:rsidRPr="00090096">
              <w:rPr>
                <w:color w:val="000000"/>
              </w:rPr>
              <w:t>201</w:t>
            </w:r>
            <w:r>
              <w:rPr>
                <w:color w:val="000000"/>
              </w:rPr>
              <w:t>2</w:t>
            </w:r>
            <w:r w:rsidRPr="00090096">
              <w:rPr>
                <w:color w:val="000000"/>
              </w:rPr>
              <w:t>/</w:t>
            </w:r>
          </w:p>
          <w:p w:rsidR="00D346AB" w:rsidRPr="00090096" w:rsidRDefault="00D346AB" w:rsidP="002D7C3C">
            <w:pPr>
              <w:jc w:val="center"/>
              <w:rPr>
                <w:color w:val="000000"/>
              </w:rPr>
            </w:pPr>
            <w:r w:rsidRPr="00090096">
              <w:rPr>
                <w:color w:val="000000"/>
              </w:rPr>
              <w:t>20</w:t>
            </w:r>
            <w:r>
              <w:rPr>
                <w:color w:val="000000"/>
              </w:rPr>
              <w:t>10</w:t>
            </w:r>
          </w:p>
        </w:tc>
      </w:tr>
      <w:tr w:rsidR="00D346AB" w:rsidRPr="00090096" w:rsidTr="002D7C3C">
        <w:trPr>
          <w:jc w:val="center"/>
        </w:trPr>
        <w:tc>
          <w:tcPr>
            <w:tcW w:w="3079" w:type="dxa"/>
          </w:tcPr>
          <w:p w:rsidR="00D346AB" w:rsidRPr="00090096" w:rsidRDefault="00D346AB" w:rsidP="002D7C3C">
            <w:pPr>
              <w:jc w:val="center"/>
              <w:rPr>
                <w:color w:val="000000"/>
              </w:rPr>
            </w:pPr>
            <w:r>
              <w:rPr>
                <w:color w:val="000000"/>
              </w:rPr>
              <w:t>1</w:t>
            </w:r>
          </w:p>
        </w:tc>
        <w:tc>
          <w:tcPr>
            <w:tcW w:w="900" w:type="dxa"/>
          </w:tcPr>
          <w:p w:rsidR="00D346AB" w:rsidRPr="00090096" w:rsidRDefault="00D346AB" w:rsidP="002D7C3C">
            <w:pPr>
              <w:jc w:val="center"/>
              <w:rPr>
                <w:color w:val="000000"/>
              </w:rPr>
            </w:pPr>
            <w:r>
              <w:rPr>
                <w:color w:val="000000"/>
              </w:rPr>
              <w:t>2</w:t>
            </w:r>
          </w:p>
        </w:tc>
        <w:tc>
          <w:tcPr>
            <w:tcW w:w="816" w:type="dxa"/>
          </w:tcPr>
          <w:p w:rsidR="00D346AB" w:rsidRPr="00090096" w:rsidRDefault="00D346AB" w:rsidP="002D7C3C">
            <w:pPr>
              <w:jc w:val="center"/>
              <w:rPr>
                <w:color w:val="000000"/>
              </w:rPr>
            </w:pPr>
            <w:r>
              <w:rPr>
                <w:color w:val="000000"/>
              </w:rPr>
              <w:t>3</w:t>
            </w:r>
          </w:p>
        </w:tc>
        <w:tc>
          <w:tcPr>
            <w:tcW w:w="755" w:type="dxa"/>
          </w:tcPr>
          <w:p w:rsidR="00D346AB" w:rsidRPr="00090096" w:rsidRDefault="00D346AB" w:rsidP="002D7C3C">
            <w:pPr>
              <w:ind w:left="-69"/>
              <w:jc w:val="center"/>
              <w:rPr>
                <w:color w:val="000000"/>
              </w:rPr>
            </w:pPr>
            <w:r>
              <w:rPr>
                <w:color w:val="000000"/>
              </w:rPr>
              <w:t>4</w:t>
            </w:r>
          </w:p>
        </w:tc>
        <w:tc>
          <w:tcPr>
            <w:tcW w:w="1240" w:type="dxa"/>
          </w:tcPr>
          <w:p w:rsidR="00D346AB" w:rsidRPr="00090096" w:rsidRDefault="00D346AB" w:rsidP="002D7C3C">
            <w:pPr>
              <w:jc w:val="center"/>
              <w:rPr>
                <w:color w:val="000000"/>
              </w:rPr>
            </w:pPr>
            <w:r>
              <w:rPr>
                <w:color w:val="000000"/>
              </w:rPr>
              <w:t>5</w:t>
            </w:r>
          </w:p>
        </w:tc>
        <w:tc>
          <w:tcPr>
            <w:tcW w:w="1329" w:type="dxa"/>
          </w:tcPr>
          <w:p w:rsidR="00D346AB" w:rsidRPr="00090096" w:rsidRDefault="00D346AB" w:rsidP="002D7C3C">
            <w:pPr>
              <w:jc w:val="center"/>
              <w:rPr>
                <w:color w:val="000000"/>
              </w:rPr>
            </w:pPr>
            <w:r>
              <w:rPr>
                <w:color w:val="000000"/>
              </w:rPr>
              <w:t>6</w:t>
            </w:r>
          </w:p>
        </w:tc>
        <w:tc>
          <w:tcPr>
            <w:tcW w:w="1440" w:type="dxa"/>
          </w:tcPr>
          <w:p w:rsidR="00D346AB" w:rsidRPr="00090096" w:rsidRDefault="00D346AB" w:rsidP="002D7C3C">
            <w:pPr>
              <w:jc w:val="center"/>
              <w:rPr>
                <w:color w:val="000000"/>
              </w:rPr>
            </w:pPr>
            <w:r>
              <w:rPr>
                <w:color w:val="000000"/>
              </w:rPr>
              <w:t>7</w:t>
            </w:r>
          </w:p>
        </w:tc>
      </w:tr>
      <w:tr w:rsidR="00D346AB" w:rsidRPr="00090096" w:rsidTr="002D7C3C">
        <w:trPr>
          <w:jc w:val="center"/>
        </w:trPr>
        <w:tc>
          <w:tcPr>
            <w:tcW w:w="3079" w:type="dxa"/>
          </w:tcPr>
          <w:p w:rsidR="00D346AB" w:rsidRPr="00090096" w:rsidRDefault="00D346AB" w:rsidP="002D7C3C">
            <w:pPr>
              <w:jc w:val="both"/>
              <w:rPr>
                <w:color w:val="000000"/>
              </w:rPr>
            </w:pPr>
            <w:r w:rsidRPr="00090096">
              <w:rPr>
                <w:color w:val="000000"/>
              </w:rPr>
              <w:t>Амортизация</w:t>
            </w:r>
          </w:p>
          <w:p w:rsidR="00D346AB" w:rsidRPr="00090096" w:rsidRDefault="00D346AB" w:rsidP="002D7C3C">
            <w:pPr>
              <w:jc w:val="both"/>
              <w:rPr>
                <w:color w:val="000000"/>
              </w:rPr>
            </w:pPr>
          </w:p>
          <w:p w:rsidR="00D346AB" w:rsidRPr="00090096" w:rsidRDefault="00D346AB" w:rsidP="002D7C3C">
            <w:pPr>
              <w:jc w:val="both"/>
              <w:rPr>
                <w:color w:val="000000"/>
              </w:rPr>
            </w:pPr>
          </w:p>
          <w:p w:rsidR="00D346AB" w:rsidRPr="00090096" w:rsidRDefault="00D346AB" w:rsidP="002D7C3C">
            <w:pPr>
              <w:jc w:val="both"/>
              <w:rPr>
                <w:color w:val="000000"/>
              </w:rPr>
            </w:pPr>
          </w:p>
        </w:tc>
        <w:tc>
          <w:tcPr>
            <w:tcW w:w="900" w:type="dxa"/>
          </w:tcPr>
          <w:p w:rsidR="00D346AB" w:rsidRPr="00090096" w:rsidRDefault="00D346AB" w:rsidP="002D7C3C">
            <w:pPr>
              <w:jc w:val="center"/>
              <w:rPr>
                <w:color w:val="000000"/>
              </w:rPr>
            </w:pPr>
            <w:r w:rsidRPr="00090096">
              <w:rPr>
                <w:color w:val="000000"/>
              </w:rPr>
              <w:lastRenderedPageBreak/>
              <w:t>23485</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p>
        </w:tc>
        <w:tc>
          <w:tcPr>
            <w:tcW w:w="816" w:type="dxa"/>
          </w:tcPr>
          <w:p w:rsidR="00D346AB" w:rsidRPr="00090096" w:rsidRDefault="00D346AB" w:rsidP="002D7C3C">
            <w:pPr>
              <w:jc w:val="center"/>
              <w:rPr>
                <w:color w:val="000000"/>
              </w:rPr>
            </w:pPr>
            <w:r w:rsidRPr="00090096">
              <w:rPr>
                <w:color w:val="000000"/>
              </w:rPr>
              <w:lastRenderedPageBreak/>
              <w:t>23804</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p>
        </w:tc>
        <w:tc>
          <w:tcPr>
            <w:tcW w:w="755" w:type="dxa"/>
          </w:tcPr>
          <w:p w:rsidR="00D346AB" w:rsidRPr="00090096" w:rsidRDefault="00D346AB" w:rsidP="002D7C3C">
            <w:pPr>
              <w:ind w:left="-69"/>
              <w:jc w:val="right"/>
              <w:rPr>
                <w:color w:val="000000"/>
              </w:rPr>
            </w:pPr>
            <w:r w:rsidRPr="00090096">
              <w:rPr>
                <w:color w:val="000000"/>
              </w:rPr>
              <w:lastRenderedPageBreak/>
              <w:t>23134</w:t>
            </w:r>
          </w:p>
          <w:p w:rsidR="00D346AB" w:rsidRPr="00090096" w:rsidRDefault="00D346AB" w:rsidP="002D7C3C">
            <w:pPr>
              <w:rPr>
                <w:color w:val="000000"/>
              </w:rPr>
            </w:pPr>
          </w:p>
          <w:p w:rsidR="00D346AB" w:rsidRPr="00090096" w:rsidRDefault="00D346AB" w:rsidP="002D7C3C">
            <w:pPr>
              <w:rPr>
                <w:color w:val="000000"/>
              </w:rPr>
            </w:pPr>
          </w:p>
          <w:p w:rsidR="00D346AB" w:rsidRPr="00090096" w:rsidRDefault="00D346AB" w:rsidP="002D7C3C">
            <w:pPr>
              <w:ind w:left="-69"/>
              <w:jc w:val="right"/>
              <w:rPr>
                <w:color w:val="000000"/>
              </w:rPr>
            </w:pPr>
          </w:p>
        </w:tc>
        <w:tc>
          <w:tcPr>
            <w:tcW w:w="1240" w:type="dxa"/>
          </w:tcPr>
          <w:p w:rsidR="00D346AB" w:rsidRPr="00090096" w:rsidRDefault="00D346AB" w:rsidP="002D7C3C">
            <w:pPr>
              <w:jc w:val="center"/>
              <w:rPr>
                <w:color w:val="000000"/>
              </w:rPr>
            </w:pPr>
            <w:r w:rsidRPr="00090096">
              <w:rPr>
                <w:color w:val="000000"/>
              </w:rPr>
              <w:lastRenderedPageBreak/>
              <w:t xml:space="preserve">+ 319 </w:t>
            </w:r>
          </w:p>
          <w:p w:rsidR="00D346AB" w:rsidRPr="00090096" w:rsidRDefault="00D346AB" w:rsidP="002D7C3C">
            <w:pPr>
              <w:jc w:val="center"/>
              <w:rPr>
                <w:color w:val="000000"/>
              </w:rPr>
            </w:pPr>
            <w:r w:rsidRPr="00090096">
              <w:rPr>
                <w:color w:val="000000"/>
              </w:rPr>
              <w:t>(+ 9,2)</w:t>
            </w:r>
          </w:p>
          <w:p w:rsidR="00D346AB" w:rsidRPr="00090096" w:rsidRDefault="00D346AB" w:rsidP="002D7C3C">
            <w:pPr>
              <w:jc w:val="center"/>
              <w:rPr>
                <w:color w:val="000000"/>
              </w:rPr>
            </w:pPr>
          </w:p>
          <w:p w:rsidR="00D346AB" w:rsidRPr="00090096" w:rsidRDefault="00D346AB" w:rsidP="002D7C3C">
            <w:pPr>
              <w:jc w:val="center"/>
              <w:rPr>
                <w:color w:val="000000"/>
              </w:rPr>
            </w:pPr>
          </w:p>
        </w:tc>
        <w:tc>
          <w:tcPr>
            <w:tcW w:w="1329" w:type="dxa"/>
          </w:tcPr>
          <w:p w:rsidR="00D346AB" w:rsidRPr="00090096" w:rsidRDefault="00D346AB" w:rsidP="002D7C3C">
            <w:pPr>
              <w:jc w:val="center"/>
              <w:rPr>
                <w:color w:val="000000"/>
              </w:rPr>
            </w:pPr>
            <w:r w:rsidRPr="00090096">
              <w:rPr>
                <w:color w:val="000000"/>
              </w:rPr>
              <w:lastRenderedPageBreak/>
              <w:t>- 670</w:t>
            </w:r>
          </w:p>
          <w:p w:rsidR="00D346AB" w:rsidRPr="00090096" w:rsidRDefault="00D346AB" w:rsidP="002D7C3C">
            <w:pPr>
              <w:rPr>
                <w:color w:val="000000"/>
              </w:rPr>
            </w:pPr>
            <w:r w:rsidRPr="00090096">
              <w:rPr>
                <w:color w:val="000000"/>
              </w:rPr>
              <w:t xml:space="preserve">  (- 17,6)</w:t>
            </w:r>
          </w:p>
          <w:p w:rsidR="00D346AB" w:rsidRPr="00090096" w:rsidRDefault="00D346AB" w:rsidP="002D7C3C">
            <w:pPr>
              <w:jc w:val="center"/>
              <w:rPr>
                <w:color w:val="000000"/>
              </w:rPr>
            </w:pPr>
          </w:p>
          <w:p w:rsidR="00D346AB" w:rsidRPr="00090096" w:rsidRDefault="00D346AB" w:rsidP="002D7C3C">
            <w:pPr>
              <w:jc w:val="center"/>
              <w:rPr>
                <w:color w:val="000000"/>
              </w:rPr>
            </w:pPr>
          </w:p>
        </w:tc>
        <w:tc>
          <w:tcPr>
            <w:tcW w:w="1440" w:type="dxa"/>
          </w:tcPr>
          <w:p w:rsidR="00D346AB" w:rsidRPr="00090096" w:rsidRDefault="00D346AB" w:rsidP="002D7C3C">
            <w:pPr>
              <w:jc w:val="center"/>
              <w:rPr>
                <w:color w:val="000000"/>
              </w:rPr>
            </w:pPr>
            <w:r w:rsidRPr="00090096">
              <w:rPr>
                <w:color w:val="000000"/>
              </w:rPr>
              <w:lastRenderedPageBreak/>
              <w:t>- 351</w:t>
            </w:r>
          </w:p>
          <w:p w:rsidR="00D346AB" w:rsidRPr="00090096" w:rsidRDefault="00D346AB" w:rsidP="002D7C3C">
            <w:pPr>
              <w:jc w:val="center"/>
              <w:rPr>
                <w:color w:val="000000"/>
              </w:rPr>
            </w:pPr>
            <w:r w:rsidRPr="00090096">
              <w:rPr>
                <w:color w:val="000000"/>
              </w:rPr>
              <w:t>(- 10,1)</w:t>
            </w:r>
          </w:p>
          <w:p w:rsidR="00D346AB" w:rsidRPr="00090096" w:rsidRDefault="00D346AB" w:rsidP="002D7C3C">
            <w:pPr>
              <w:jc w:val="center"/>
              <w:rPr>
                <w:color w:val="000000"/>
              </w:rPr>
            </w:pPr>
          </w:p>
          <w:p w:rsidR="00D346AB" w:rsidRPr="00090096" w:rsidRDefault="00D346AB" w:rsidP="002D7C3C">
            <w:pPr>
              <w:jc w:val="center"/>
              <w:rPr>
                <w:color w:val="000000"/>
              </w:rPr>
            </w:pPr>
          </w:p>
        </w:tc>
      </w:tr>
    </w:tbl>
    <w:p w:rsidR="00D346AB" w:rsidRDefault="00D346AB" w:rsidP="00D346AB">
      <w:pPr>
        <w:spacing w:line="360" w:lineRule="auto"/>
        <w:ind w:right="126"/>
        <w:jc w:val="both"/>
        <w:rPr>
          <w:color w:val="000000"/>
          <w:sz w:val="28"/>
          <w:szCs w:val="20"/>
        </w:rPr>
      </w:pPr>
    </w:p>
    <w:p w:rsidR="00D346AB" w:rsidRDefault="00D346AB" w:rsidP="00D346AB">
      <w:pPr>
        <w:spacing w:line="360" w:lineRule="auto"/>
        <w:ind w:right="126"/>
        <w:jc w:val="both"/>
        <w:rPr>
          <w:color w:val="000000"/>
          <w:sz w:val="28"/>
          <w:szCs w:val="20"/>
        </w:rPr>
      </w:pPr>
      <w:r>
        <w:rPr>
          <w:color w:val="000000"/>
          <w:sz w:val="28"/>
          <w:szCs w:val="20"/>
        </w:rPr>
        <w:t>Продолжение таблицы 2.14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51"/>
        <w:gridCol w:w="850"/>
        <w:gridCol w:w="851"/>
        <w:gridCol w:w="1460"/>
        <w:gridCol w:w="1237"/>
        <w:gridCol w:w="1237"/>
      </w:tblGrid>
      <w:tr w:rsidR="00D346AB" w:rsidRPr="00DD1CF6" w:rsidTr="002D7C3C">
        <w:tc>
          <w:tcPr>
            <w:tcW w:w="3085" w:type="dxa"/>
          </w:tcPr>
          <w:p w:rsidR="00D346AB" w:rsidRPr="00DD1CF6" w:rsidRDefault="00D346AB" w:rsidP="002D7C3C">
            <w:pPr>
              <w:spacing w:line="360" w:lineRule="auto"/>
              <w:ind w:right="126"/>
              <w:jc w:val="center"/>
              <w:rPr>
                <w:color w:val="000000"/>
                <w:sz w:val="28"/>
                <w:szCs w:val="20"/>
              </w:rPr>
            </w:pPr>
            <w:r w:rsidRPr="00DD1CF6">
              <w:rPr>
                <w:color w:val="000000"/>
                <w:sz w:val="28"/>
                <w:szCs w:val="20"/>
              </w:rPr>
              <w:t>1</w:t>
            </w:r>
          </w:p>
        </w:tc>
        <w:tc>
          <w:tcPr>
            <w:tcW w:w="851" w:type="dxa"/>
          </w:tcPr>
          <w:p w:rsidR="00D346AB" w:rsidRPr="00DD1CF6" w:rsidRDefault="00D346AB" w:rsidP="002D7C3C">
            <w:pPr>
              <w:spacing w:line="360" w:lineRule="auto"/>
              <w:ind w:right="126"/>
              <w:jc w:val="center"/>
              <w:rPr>
                <w:color w:val="000000"/>
                <w:sz w:val="28"/>
                <w:szCs w:val="20"/>
              </w:rPr>
            </w:pPr>
            <w:r w:rsidRPr="00DD1CF6">
              <w:rPr>
                <w:color w:val="000000"/>
                <w:sz w:val="28"/>
                <w:szCs w:val="20"/>
              </w:rPr>
              <w:t>2</w:t>
            </w:r>
          </w:p>
        </w:tc>
        <w:tc>
          <w:tcPr>
            <w:tcW w:w="850" w:type="dxa"/>
          </w:tcPr>
          <w:p w:rsidR="00D346AB" w:rsidRPr="00DD1CF6" w:rsidRDefault="00D346AB" w:rsidP="002D7C3C">
            <w:pPr>
              <w:spacing w:line="360" w:lineRule="auto"/>
              <w:ind w:right="126"/>
              <w:jc w:val="center"/>
              <w:rPr>
                <w:color w:val="000000"/>
                <w:sz w:val="28"/>
                <w:szCs w:val="20"/>
              </w:rPr>
            </w:pPr>
            <w:r w:rsidRPr="00DD1CF6">
              <w:rPr>
                <w:color w:val="000000"/>
                <w:sz w:val="28"/>
                <w:szCs w:val="20"/>
              </w:rPr>
              <w:t>3</w:t>
            </w:r>
          </w:p>
        </w:tc>
        <w:tc>
          <w:tcPr>
            <w:tcW w:w="851" w:type="dxa"/>
          </w:tcPr>
          <w:p w:rsidR="00D346AB" w:rsidRPr="00DD1CF6" w:rsidRDefault="00D346AB" w:rsidP="002D7C3C">
            <w:pPr>
              <w:spacing w:line="360" w:lineRule="auto"/>
              <w:ind w:right="126"/>
              <w:jc w:val="center"/>
              <w:rPr>
                <w:color w:val="000000"/>
                <w:sz w:val="28"/>
                <w:szCs w:val="20"/>
              </w:rPr>
            </w:pPr>
            <w:r w:rsidRPr="00DD1CF6">
              <w:rPr>
                <w:color w:val="000000"/>
                <w:sz w:val="28"/>
                <w:szCs w:val="20"/>
              </w:rPr>
              <w:t>4</w:t>
            </w:r>
          </w:p>
        </w:tc>
        <w:tc>
          <w:tcPr>
            <w:tcW w:w="1460" w:type="dxa"/>
          </w:tcPr>
          <w:p w:rsidR="00D346AB" w:rsidRPr="00DD1CF6" w:rsidRDefault="00D346AB" w:rsidP="002D7C3C">
            <w:pPr>
              <w:spacing w:line="360" w:lineRule="auto"/>
              <w:ind w:right="126"/>
              <w:jc w:val="center"/>
              <w:rPr>
                <w:color w:val="000000"/>
                <w:sz w:val="28"/>
                <w:szCs w:val="20"/>
              </w:rPr>
            </w:pPr>
            <w:r w:rsidRPr="00DD1CF6">
              <w:rPr>
                <w:color w:val="000000"/>
                <w:sz w:val="28"/>
                <w:szCs w:val="20"/>
              </w:rPr>
              <w:t>5</w:t>
            </w:r>
          </w:p>
        </w:tc>
        <w:tc>
          <w:tcPr>
            <w:tcW w:w="1237" w:type="dxa"/>
          </w:tcPr>
          <w:p w:rsidR="00D346AB" w:rsidRPr="00DD1CF6" w:rsidRDefault="00D346AB" w:rsidP="002D7C3C">
            <w:pPr>
              <w:spacing w:line="360" w:lineRule="auto"/>
              <w:ind w:right="126"/>
              <w:jc w:val="center"/>
              <w:rPr>
                <w:color w:val="000000"/>
                <w:sz w:val="28"/>
                <w:szCs w:val="20"/>
              </w:rPr>
            </w:pPr>
            <w:r w:rsidRPr="00DD1CF6">
              <w:rPr>
                <w:color w:val="000000"/>
                <w:sz w:val="28"/>
                <w:szCs w:val="20"/>
              </w:rPr>
              <w:t>6</w:t>
            </w:r>
          </w:p>
        </w:tc>
        <w:tc>
          <w:tcPr>
            <w:tcW w:w="1237" w:type="dxa"/>
          </w:tcPr>
          <w:p w:rsidR="00D346AB" w:rsidRPr="00DD1CF6" w:rsidRDefault="00D346AB" w:rsidP="002D7C3C">
            <w:pPr>
              <w:spacing w:line="360" w:lineRule="auto"/>
              <w:ind w:right="126"/>
              <w:jc w:val="center"/>
              <w:rPr>
                <w:color w:val="000000"/>
                <w:sz w:val="28"/>
                <w:szCs w:val="20"/>
              </w:rPr>
            </w:pPr>
            <w:r w:rsidRPr="00DD1CF6">
              <w:rPr>
                <w:color w:val="000000"/>
                <w:sz w:val="28"/>
                <w:szCs w:val="20"/>
              </w:rPr>
              <w:t>7</w:t>
            </w:r>
          </w:p>
        </w:tc>
      </w:tr>
      <w:tr w:rsidR="00D346AB" w:rsidRPr="00DD1CF6" w:rsidTr="002D7C3C">
        <w:tc>
          <w:tcPr>
            <w:tcW w:w="3085" w:type="dxa"/>
          </w:tcPr>
          <w:p w:rsidR="00D346AB" w:rsidRPr="00DD1CF6" w:rsidRDefault="00D346AB" w:rsidP="002D7C3C">
            <w:pPr>
              <w:jc w:val="both"/>
              <w:rPr>
                <w:color w:val="000000"/>
              </w:rPr>
            </w:pPr>
          </w:p>
          <w:p w:rsidR="00D346AB" w:rsidRPr="00DD1CF6" w:rsidRDefault="00D346AB" w:rsidP="002D7C3C">
            <w:pPr>
              <w:jc w:val="both"/>
              <w:rPr>
                <w:color w:val="000000"/>
              </w:rPr>
            </w:pPr>
            <w:r w:rsidRPr="00DD1CF6">
              <w:rPr>
                <w:color w:val="000000"/>
              </w:rPr>
              <w:t>Ремонт</w:t>
            </w:r>
          </w:p>
          <w:p w:rsidR="00D346AB" w:rsidRPr="00DD1CF6" w:rsidRDefault="00D346AB" w:rsidP="002D7C3C">
            <w:pPr>
              <w:jc w:val="both"/>
              <w:rPr>
                <w:color w:val="000000"/>
              </w:rPr>
            </w:pPr>
          </w:p>
          <w:p w:rsidR="00D346AB" w:rsidRPr="00DD1CF6" w:rsidRDefault="00D346AB" w:rsidP="002D7C3C">
            <w:pPr>
              <w:jc w:val="both"/>
              <w:rPr>
                <w:color w:val="000000"/>
              </w:rPr>
            </w:pPr>
          </w:p>
          <w:p w:rsidR="00D346AB" w:rsidRPr="00DD1CF6" w:rsidRDefault="00D346AB" w:rsidP="002D7C3C">
            <w:pPr>
              <w:jc w:val="both"/>
              <w:rPr>
                <w:color w:val="000000"/>
              </w:rPr>
            </w:pPr>
            <w:r w:rsidRPr="00DD1CF6">
              <w:rPr>
                <w:color w:val="000000"/>
              </w:rPr>
              <w:t>Эксплуатационные расходы</w:t>
            </w:r>
          </w:p>
          <w:p w:rsidR="00D346AB" w:rsidRPr="00DD1CF6" w:rsidRDefault="00D346AB" w:rsidP="002D7C3C">
            <w:pPr>
              <w:jc w:val="both"/>
              <w:rPr>
                <w:color w:val="000000"/>
              </w:rPr>
            </w:pPr>
          </w:p>
          <w:p w:rsidR="00D346AB" w:rsidRPr="00DD1CF6" w:rsidRDefault="00D346AB" w:rsidP="002D7C3C">
            <w:pPr>
              <w:jc w:val="both"/>
              <w:rPr>
                <w:color w:val="000000"/>
              </w:rPr>
            </w:pPr>
            <w:r w:rsidRPr="00DD1CF6">
              <w:rPr>
                <w:color w:val="000000"/>
              </w:rPr>
              <w:t>Транспортировка грузов</w:t>
            </w:r>
          </w:p>
          <w:p w:rsidR="00D346AB" w:rsidRPr="00DD1CF6" w:rsidRDefault="00D346AB" w:rsidP="002D7C3C">
            <w:pPr>
              <w:jc w:val="both"/>
              <w:rPr>
                <w:color w:val="000000"/>
              </w:rPr>
            </w:pPr>
          </w:p>
          <w:p w:rsidR="00D346AB" w:rsidRPr="00DD1CF6" w:rsidRDefault="00D346AB" w:rsidP="002D7C3C">
            <w:pPr>
              <w:jc w:val="both"/>
              <w:rPr>
                <w:color w:val="000000"/>
              </w:rPr>
            </w:pPr>
          </w:p>
          <w:p w:rsidR="00D346AB" w:rsidRPr="00DD1CF6" w:rsidRDefault="00D346AB" w:rsidP="002D7C3C">
            <w:pPr>
              <w:jc w:val="both"/>
              <w:rPr>
                <w:color w:val="000000"/>
              </w:rPr>
            </w:pPr>
            <w:r w:rsidRPr="00DD1CF6">
              <w:rPr>
                <w:color w:val="000000"/>
              </w:rPr>
              <w:t>ИТОГО:</w:t>
            </w:r>
          </w:p>
        </w:tc>
        <w:tc>
          <w:tcPr>
            <w:tcW w:w="851" w:type="dxa"/>
          </w:tcPr>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1350</w:t>
            </w:r>
          </w:p>
          <w:p w:rsidR="00D346AB" w:rsidRPr="00DD1CF6" w:rsidRDefault="00D346AB" w:rsidP="002D7C3C">
            <w:pPr>
              <w:rPr>
                <w:color w:val="000000"/>
              </w:rPr>
            </w:pPr>
          </w:p>
          <w:p w:rsidR="00D346AB" w:rsidRPr="00DD1CF6" w:rsidRDefault="00D346AB" w:rsidP="002D7C3C">
            <w:pPr>
              <w:rPr>
                <w:color w:val="000000"/>
              </w:rPr>
            </w:pPr>
          </w:p>
          <w:p w:rsidR="00D346AB" w:rsidRPr="00DD1CF6" w:rsidRDefault="00D346AB" w:rsidP="002D7C3C">
            <w:pPr>
              <w:jc w:val="center"/>
              <w:rPr>
                <w:color w:val="000000"/>
              </w:rPr>
            </w:pPr>
            <w:r w:rsidRPr="00DD1CF6">
              <w:rPr>
                <w:color w:val="000000"/>
              </w:rPr>
              <w:t>1196</w:t>
            </w:r>
          </w:p>
          <w:p w:rsidR="00D346AB" w:rsidRPr="00DD1CF6" w:rsidRDefault="00D346AB" w:rsidP="002D7C3C">
            <w:pPr>
              <w:jc w:val="center"/>
              <w:rPr>
                <w:color w:val="000000"/>
              </w:rPr>
            </w:pP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1600</w:t>
            </w:r>
          </w:p>
          <w:p w:rsidR="00D346AB" w:rsidRPr="00DD1CF6" w:rsidRDefault="00D346AB" w:rsidP="002D7C3C">
            <w:pPr>
              <w:jc w:val="center"/>
              <w:rPr>
                <w:color w:val="000000"/>
              </w:rPr>
            </w:pP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27631</w:t>
            </w:r>
          </w:p>
        </w:tc>
        <w:tc>
          <w:tcPr>
            <w:tcW w:w="850" w:type="dxa"/>
          </w:tcPr>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1464</w:t>
            </w:r>
          </w:p>
          <w:p w:rsidR="00D346AB" w:rsidRPr="00DD1CF6" w:rsidRDefault="00D346AB" w:rsidP="002D7C3C">
            <w:pPr>
              <w:jc w:val="center"/>
              <w:rPr>
                <w:color w:val="000000"/>
              </w:rPr>
            </w:pP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1802</w:t>
            </w:r>
          </w:p>
          <w:p w:rsidR="00D346AB" w:rsidRPr="00DD1CF6" w:rsidRDefault="00D346AB" w:rsidP="002D7C3C">
            <w:pPr>
              <w:jc w:val="center"/>
              <w:rPr>
                <w:color w:val="000000"/>
              </w:rPr>
            </w:pP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3406</w:t>
            </w:r>
          </w:p>
          <w:p w:rsidR="00D346AB" w:rsidRPr="00DD1CF6" w:rsidRDefault="00D346AB" w:rsidP="002D7C3C">
            <w:pPr>
              <w:jc w:val="center"/>
              <w:rPr>
                <w:color w:val="000000"/>
              </w:rPr>
            </w:pP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30476</w:t>
            </w:r>
          </w:p>
        </w:tc>
        <w:tc>
          <w:tcPr>
            <w:tcW w:w="851" w:type="dxa"/>
          </w:tcPr>
          <w:p w:rsidR="00D346AB" w:rsidRPr="00DD1CF6" w:rsidRDefault="00D346AB" w:rsidP="002D7C3C">
            <w:pPr>
              <w:rPr>
                <w:color w:val="000000"/>
              </w:rPr>
            </w:pPr>
          </w:p>
          <w:p w:rsidR="00D346AB" w:rsidRPr="00DD1CF6" w:rsidRDefault="00D346AB" w:rsidP="002D7C3C">
            <w:pPr>
              <w:ind w:right="-112"/>
              <w:rPr>
                <w:color w:val="000000"/>
              </w:rPr>
            </w:pPr>
            <w:r w:rsidRPr="00DD1CF6">
              <w:rPr>
                <w:color w:val="000000"/>
              </w:rPr>
              <w:t>2153</w:t>
            </w:r>
          </w:p>
          <w:p w:rsidR="00D346AB" w:rsidRPr="00DD1CF6" w:rsidRDefault="00D346AB" w:rsidP="002D7C3C">
            <w:pPr>
              <w:jc w:val="center"/>
              <w:rPr>
                <w:color w:val="000000"/>
              </w:rPr>
            </w:pP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3183</w:t>
            </w:r>
          </w:p>
          <w:p w:rsidR="00D346AB" w:rsidRPr="00DD1CF6" w:rsidRDefault="00D346AB" w:rsidP="002D7C3C">
            <w:pPr>
              <w:jc w:val="center"/>
              <w:rPr>
                <w:color w:val="000000"/>
              </w:rPr>
            </w:pP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2259</w:t>
            </w:r>
          </w:p>
          <w:p w:rsidR="00D346AB" w:rsidRPr="00DD1CF6" w:rsidRDefault="00D346AB" w:rsidP="002D7C3C">
            <w:pPr>
              <w:jc w:val="center"/>
              <w:rPr>
                <w:color w:val="000000"/>
              </w:rPr>
            </w:pPr>
          </w:p>
          <w:p w:rsidR="00D346AB" w:rsidRPr="00DD1CF6" w:rsidRDefault="00D346AB" w:rsidP="002D7C3C">
            <w:pPr>
              <w:jc w:val="center"/>
              <w:rPr>
                <w:color w:val="000000"/>
              </w:rPr>
            </w:pPr>
          </w:p>
          <w:p w:rsidR="00D346AB" w:rsidRPr="00DD1CF6" w:rsidRDefault="00D346AB" w:rsidP="002D7C3C">
            <w:pPr>
              <w:ind w:left="-69"/>
              <w:jc w:val="right"/>
              <w:rPr>
                <w:color w:val="000000"/>
              </w:rPr>
            </w:pPr>
            <w:r w:rsidRPr="00DD1CF6">
              <w:rPr>
                <w:color w:val="000000"/>
              </w:rPr>
              <w:t>30729</w:t>
            </w:r>
          </w:p>
        </w:tc>
        <w:tc>
          <w:tcPr>
            <w:tcW w:w="1460" w:type="dxa"/>
          </w:tcPr>
          <w:p w:rsidR="00D346AB" w:rsidRPr="00DD1CF6" w:rsidRDefault="00D346AB" w:rsidP="002D7C3C">
            <w:pPr>
              <w:jc w:val="center"/>
              <w:rPr>
                <w:color w:val="000000"/>
              </w:rPr>
            </w:pPr>
            <w:r w:rsidRPr="00DD1CF6">
              <w:rPr>
                <w:color w:val="000000"/>
              </w:rPr>
              <w:t>+ 114</w:t>
            </w:r>
          </w:p>
          <w:p w:rsidR="00D346AB" w:rsidRPr="00DD1CF6" w:rsidRDefault="00D346AB" w:rsidP="002D7C3C">
            <w:pPr>
              <w:jc w:val="center"/>
              <w:rPr>
                <w:color w:val="000000"/>
              </w:rPr>
            </w:pPr>
            <w:r w:rsidRPr="00DD1CF6">
              <w:rPr>
                <w:color w:val="000000"/>
              </w:rPr>
              <w:t>(+ 32,6)</w:t>
            </w: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- 606</w:t>
            </w:r>
          </w:p>
          <w:p w:rsidR="00D346AB" w:rsidRPr="00DD1CF6" w:rsidRDefault="00D346AB" w:rsidP="002D7C3C">
            <w:pPr>
              <w:jc w:val="center"/>
              <w:rPr>
                <w:color w:val="000000"/>
              </w:rPr>
            </w:pPr>
            <w:r w:rsidRPr="00DD1CF6">
              <w:rPr>
                <w:color w:val="000000"/>
              </w:rPr>
              <w:t>(- 50,7)</w:t>
            </w: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+ 3390</w:t>
            </w:r>
          </w:p>
          <w:p w:rsidR="00D346AB" w:rsidRPr="00DD1CF6" w:rsidRDefault="00D346AB" w:rsidP="002D7C3C">
            <w:pPr>
              <w:jc w:val="center"/>
              <w:rPr>
                <w:color w:val="000000"/>
              </w:rPr>
            </w:pPr>
            <w:r w:rsidRPr="00DD1CF6">
              <w:rPr>
                <w:color w:val="000000"/>
              </w:rPr>
              <w:t>(+ 112,9)</w:t>
            </w: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+ 2845</w:t>
            </w:r>
          </w:p>
          <w:p w:rsidR="00D346AB" w:rsidRPr="00DD1CF6" w:rsidRDefault="00D346AB" w:rsidP="002D7C3C">
            <w:pPr>
              <w:jc w:val="center"/>
              <w:rPr>
                <w:color w:val="000000"/>
              </w:rPr>
            </w:pPr>
            <w:r w:rsidRPr="00DD1CF6">
              <w:rPr>
                <w:color w:val="000000"/>
              </w:rPr>
              <w:t>( + 42,9)</w:t>
            </w:r>
          </w:p>
        </w:tc>
        <w:tc>
          <w:tcPr>
            <w:tcW w:w="1237" w:type="dxa"/>
          </w:tcPr>
          <w:p w:rsidR="00D346AB" w:rsidRPr="00DD1CF6" w:rsidRDefault="00D346AB" w:rsidP="002D7C3C">
            <w:pPr>
              <w:jc w:val="center"/>
              <w:rPr>
                <w:color w:val="000000"/>
              </w:rPr>
            </w:pPr>
            <w:r w:rsidRPr="00DD1CF6">
              <w:rPr>
                <w:color w:val="000000"/>
              </w:rPr>
              <w:t>+ 689</w:t>
            </w:r>
          </w:p>
          <w:p w:rsidR="00D346AB" w:rsidRPr="00DD1CF6" w:rsidRDefault="00D346AB" w:rsidP="002D7C3C">
            <w:pPr>
              <w:jc w:val="center"/>
              <w:rPr>
                <w:color w:val="000000"/>
              </w:rPr>
            </w:pPr>
            <w:r w:rsidRPr="00DD1CF6">
              <w:rPr>
                <w:color w:val="000000"/>
              </w:rPr>
              <w:t>(+ 148,5)</w:t>
            </w: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+ 1381</w:t>
            </w:r>
          </w:p>
          <w:p w:rsidR="00D346AB" w:rsidRPr="00DD1CF6" w:rsidRDefault="00D346AB" w:rsidP="002D7C3C">
            <w:pPr>
              <w:jc w:val="center"/>
              <w:rPr>
                <w:color w:val="000000"/>
              </w:rPr>
            </w:pPr>
            <w:r w:rsidRPr="00DD1CF6">
              <w:rPr>
                <w:color w:val="000000"/>
              </w:rPr>
              <w:t>( + 76,7)</w:t>
            </w: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- 1147</w:t>
            </w:r>
          </w:p>
          <w:p w:rsidR="00D346AB" w:rsidRPr="00DD1CF6" w:rsidRDefault="00D346AB" w:rsidP="002D7C3C">
            <w:pPr>
              <w:jc w:val="center"/>
              <w:rPr>
                <w:color w:val="000000"/>
              </w:rPr>
            </w:pPr>
            <w:r w:rsidRPr="00DD1CF6">
              <w:rPr>
                <w:color w:val="000000"/>
              </w:rPr>
              <w:t>(- 33,7)</w:t>
            </w: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+ 253</w:t>
            </w:r>
          </w:p>
          <w:p w:rsidR="00D346AB" w:rsidRPr="00DD1CF6" w:rsidRDefault="00D346AB" w:rsidP="002D7C3C">
            <w:pPr>
              <w:jc w:val="center"/>
              <w:rPr>
                <w:color w:val="000000"/>
              </w:rPr>
            </w:pPr>
            <w:r w:rsidRPr="00DD1CF6">
              <w:rPr>
                <w:color w:val="000000"/>
              </w:rPr>
              <w:t>( + 2,7)</w:t>
            </w:r>
          </w:p>
        </w:tc>
        <w:tc>
          <w:tcPr>
            <w:tcW w:w="1237" w:type="dxa"/>
          </w:tcPr>
          <w:p w:rsidR="00D346AB" w:rsidRPr="00DD1CF6" w:rsidRDefault="00D346AB" w:rsidP="002D7C3C">
            <w:pPr>
              <w:jc w:val="center"/>
              <w:rPr>
                <w:color w:val="000000"/>
              </w:rPr>
            </w:pPr>
            <w:r w:rsidRPr="00DD1CF6">
              <w:rPr>
                <w:color w:val="000000"/>
              </w:rPr>
              <w:t>+ 803</w:t>
            </w:r>
          </w:p>
          <w:p w:rsidR="00D346AB" w:rsidRPr="00DD1CF6" w:rsidRDefault="00D346AB" w:rsidP="002D7C3C">
            <w:pPr>
              <w:jc w:val="center"/>
              <w:rPr>
                <w:color w:val="000000"/>
              </w:rPr>
            </w:pPr>
            <w:r w:rsidRPr="00DD1CF6">
              <w:rPr>
                <w:color w:val="000000"/>
              </w:rPr>
              <w:t>( + 229,4)</w:t>
            </w: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+ 1987</w:t>
            </w:r>
          </w:p>
          <w:p w:rsidR="00D346AB" w:rsidRPr="00DD1CF6" w:rsidRDefault="00D346AB" w:rsidP="002D7C3C">
            <w:pPr>
              <w:jc w:val="center"/>
              <w:rPr>
                <w:color w:val="000000"/>
              </w:rPr>
            </w:pPr>
            <w:r w:rsidRPr="00DD1CF6">
              <w:rPr>
                <w:color w:val="000000"/>
              </w:rPr>
              <w:t>( + 166,1)</w:t>
            </w: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+ 2243</w:t>
            </w:r>
          </w:p>
          <w:p w:rsidR="00D346AB" w:rsidRPr="00DD1CF6" w:rsidRDefault="00D346AB" w:rsidP="002D7C3C">
            <w:pPr>
              <w:jc w:val="center"/>
              <w:rPr>
                <w:color w:val="000000"/>
              </w:rPr>
            </w:pPr>
            <w:r w:rsidRPr="00DD1CF6">
              <w:rPr>
                <w:color w:val="000000"/>
              </w:rPr>
              <w:t>( + 41,2)</w:t>
            </w:r>
          </w:p>
          <w:p w:rsidR="00D346AB" w:rsidRPr="00DD1CF6" w:rsidRDefault="00D346AB" w:rsidP="002D7C3C">
            <w:pPr>
              <w:jc w:val="center"/>
              <w:rPr>
                <w:color w:val="000000"/>
              </w:rPr>
            </w:pPr>
          </w:p>
          <w:p w:rsidR="00D346AB" w:rsidRPr="00DD1CF6" w:rsidRDefault="00D346AB" w:rsidP="002D7C3C">
            <w:pPr>
              <w:jc w:val="center"/>
              <w:rPr>
                <w:color w:val="000000"/>
              </w:rPr>
            </w:pPr>
            <w:r w:rsidRPr="00DD1CF6">
              <w:rPr>
                <w:color w:val="000000"/>
              </w:rPr>
              <w:t>+ 3098</w:t>
            </w:r>
          </w:p>
          <w:p w:rsidR="00D346AB" w:rsidRPr="00DD1CF6" w:rsidRDefault="00D346AB" w:rsidP="002D7C3C">
            <w:pPr>
              <w:jc w:val="center"/>
              <w:rPr>
                <w:color w:val="000000"/>
              </w:rPr>
            </w:pPr>
            <w:r w:rsidRPr="00DD1CF6">
              <w:rPr>
                <w:color w:val="000000"/>
              </w:rPr>
              <w:t>( + 46,7)</w:t>
            </w:r>
          </w:p>
        </w:tc>
      </w:tr>
    </w:tbl>
    <w:p w:rsidR="00D346AB" w:rsidRPr="00090096" w:rsidRDefault="00D346AB" w:rsidP="00D346AB">
      <w:pPr>
        <w:spacing w:line="360" w:lineRule="auto"/>
        <w:ind w:right="126"/>
        <w:jc w:val="both"/>
        <w:rPr>
          <w:color w:val="000000"/>
          <w:sz w:val="28"/>
          <w:szCs w:val="20"/>
        </w:rPr>
      </w:pPr>
    </w:p>
    <w:p w:rsidR="00D346AB" w:rsidRPr="00090096" w:rsidRDefault="00D346AB" w:rsidP="00D346AB">
      <w:pPr>
        <w:spacing w:after="120" w:line="384" w:lineRule="auto"/>
        <w:ind w:firstLine="539"/>
        <w:jc w:val="both"/>
        <w:rPr>
          <w:color w:val="000000"/>
          <w:sz w:val="28"/>
          <w:szCs w:val="20"/>
        </w:rPr>
      </w:pPr>
      <w:r w:rsidRPr="00090096">
        <w:rPr>
          <w:color w:val="000000"/>
          <w:sz w:val="28"/>
          <w:szCs w:val="20"/>
        </w:rPr>
        <w:t>Однако  период 201</w:t>
      </w:r>
      <w:r>
        <w:rPr>
          <w:color w:val="000000"/>
          <w:sz w:val="28"/>
          <w:szCs w:val="20"/>
        </w:rPr>
        <w:t>2</w:t>
      </w:r>
      <w:r w:rsidRPr="00090096">
        <w:rPr>
          <w:color w:val="000000"/>
          <w:sz w:val="28"/>
          <w:szCs w:val="20"/>
        </w:rPr>
        <w:t>/201</w:t>
      </w:r>
      <w:r>
        <w:rPr>
          <w:color w:val="000000"/>
          <w:sz w:val="28"/>
          <w:szCs w:val="20"/>
        </w:rPr>
        <w:t>1</w:t>
      </w:r>
      <w:r w:rsidRPr="00090096">
        <w:rPr>
          <w:color w:val="000000"/>
          <w:sz w:val="28"/>
          <w:szCs w:val="20"/>
        </w:rPr>
        <w:t>гг. охарактеризовался резким увеличением эксплуатационных расходов и затрат на ремонт (на 76,7 и 148,5 %  соответственно). Это произошло за счет значительного увеличения объемов ремонтных работ, возрастания степени их сложности, увеличения стоимости запасных частей и материалов. За тот же период несколько снизились затраты по транспортировке грузов и амортизации машин и оборудования (на 33,7 и 17,6 % соответственно). На снижение затрат по этим видам оказали влияние такие факторы, как замена значительной части устаревших транспортных средств новыми, более экономичными машинами большей грузоподъемности, экономное использование средств на содержание и эксплуатацию автопарка. Что касается амортизации машин и оборудования, то здесь снижение произошло за счет списания в 201</w:t>
      </w:r>
      <w:r>
        <w:rPr>
          <w:color w:val="000000"/>
          <w:sz w:val="28"/>
          <w:szCs w:val="20"/>
        </w:rPr>
        <w:t>2</w:t>
      </w:r>
      <w:r w:rsidRPr="00090096">
        <w:rPr>
          <w:color w:val="000000"/>
          <w:sz w:val="28"/>
          <w:szCs w:val="20"/>
        </w:rPr>
        <w:t xml:space="preserve"> г. значительной части устаревших машин и оборудования (выбыло основных фондов по этому показателю на сумму     3846 тыс. руб., из них списано на сумму 3387 тыс. руб.). </w:t>
      </w:r>
    </w:p>
    <w:p w:rsidR="00D346AB" w:rsidRDefault="00D346AB" w:rsidP="00D346AB">
      <w:pPr>
        <w:spacing w:after="120" w:line="360" w:lineRule="auto"/>
        <w:ind w:firstLine="539"/>
        <w:jc w:val="both"/>
        <w:rPr>
          <w:color w:val="000000"/>
          <w:sz w:val="28"/>
          <w:szCs w:val="20"/>
          <w:lang w:val="en-US"/>
        </w:rPr>
      </w:pPr>
      <w:r w:rsidRPr="00090096">
        <w:rPr>
          <w:color w:val="000000"/>
          <w:sz w:val="28"/>
          <w:szCs w:val="20"/>
        </w:rPr>
        <w:lastRenderedPageBreak/>
        <w:t>Анализ общепроизводственных и общехозяйственных расходов имеет большое значение, так как они занимают значительный удельный вес в себестоимости работ (табл. 2.1</w:t>
      </w:r>
      <w:r>
        <w:rPr>
          <w:color w:val="000000"/>
          <w:sz w:val="28"/>
          <w:szCs w:val="20"/>
        </w:rPr>
        <w:t>5</w:t>
      </w:r>
      <w:r w:rsidRPr="00090096">
        <w:rPr>
          <w:color w:val="000000"/>
          <w:sz w:val="28"/>
          <w:szCs w:val="20"/>
        </w:rPr>
        <w:t>).</w:t>
      </w:r>
    </w:p>
    <w:p w:rsidR="00D346AB" w:rsidRPr="00C64D61" w:rsidRDefault="00D346AB" w:rsidP="00D346AB">
      <w:pPr>
        <w:spacing w:after="120" w:line="360" w:lineRule="auto"/>
        <w:ind w:firstLine="539"/>
        <w:jc w:val="both"/>
        <w:rPr>
          <w:color w:val="000000"/>
          <w:sz w:val="28"/>
          <w:szCs w:val="20"/>
        </w:rPr>
      </w:pPr>
    </w:p>
    <w:p w:rsidR="00D346AB" w:rsidRPr="00090096" w:rsidRDefault="00D346AB" w:rsidP="00D346AB">
      <w:pPr>
        <w:spacing w:line="360" w:lineRule="auto"/>
        <w:ind w:firstLine="426"/>
        <w:rPr>
          <w:color w:val="000000"/>
          <w:sz w:val="28"/>
          <w:szCs w:val="20"/>
        </w:rPr>
      </w:pPr>
      <w:r w:rsidRPr="00090096">
        <w:rPr>
          <w:color w:val="000000"/>
          <w:sz w:val="28"/>
          <w:szCs w:val="20"/>
        </w:rPr>
        <w:t>Таблица 2.1</w:t>
      </w:r>
      <w:r>
        <w:rPr>
          <w:color w:val="000000"/>
          <w:sz w:val="28"/>
          <w:szCs w:val="20"/>
        </w:rPr>
        <w:t>5</w:t>
      </w:r>
    </w:p>
    <w:p w:rsidR="00D346AB" w:rsidRPr="00090096" w:rsidRDefault="00D346AB" w:rsidP="00D346AB">
      <w:pPr>
        <w:ind w:left="180"/>
        <w:jc w:val="center"/>
        <w:rPr>
          <w:color w:val="000000"/>
          <w:sz w:val="28"/>
          <w:szCs w:val="20"/>
        </w:rPr>
      </w:pPr>
      <w:r w:rsidRPr="00090096">
        <w:rPr>
          <w:color w:val="000000"/>
          <w:sz w:val="28"/>
          <w:szCs w:val="20"/>
        </w:rPr>
        <w:t>Анализ общепроизводственных и общехозяйственных расходов</w:t>
      </w:r>
    </w:p>
    <w:p w:rsidR="00D346AB" w:rsidRPr="00090096" w:rsidRDefault="00D346AB" w:rsidP="00D346AB">
      <w:pPr>
        <w:ind w:left="180"/>
        <w:rPr>
          <w:color w:val="000000"/>
          <w:sz w:val="28"/>
          <w:szCs w:val="20"/>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5"/>
        <w:gridCol w:w="915"/>
        <w:gridCol w:w="915"/>
        <w:gridCol w:w="916"/>
        <w:gridCol w:w="1259"/>
        <w:gridCol w:w="1349"/>
        <w:gridCol w:w="1234"/>
      </w:tblGrid>
      <w:tr w:rsidR="00D346AB" w:rsidRPr="00090096" w:rsidTr="002D7C3C">
        <w:trPr>
          <w:trHeight w:val="333"/>
          <w:jc w:val="center"/>
        </w:trPr>
        <w:tc>
          <w:tcPr>
            <w:tcW w:w="3035" w:type="dxa"/>
            <w:vMerge w:val="restart"/>
          </w:tcPr>
          <w:p w:rsidR="00D346AB" w:rsidRPr="00090096" w:rsidRDefault="00D346AB" w:rsidP="002D7C3C">
            <w:pPr>
              <w:spacing w:line="360" w:lineRule="auto"/>
              <w:jc w:val="center"/>
              <w:rPr>
                <w:color w:val="000000"/>
              </w:rPr>
            </w:pPr>
          </w:p>
          <w:p w:rsidR="00D346AB" w:rsidRPr="00090096" w:rsidRDefault="00D346AB" w:rsidP="002D7C3C">
            <w:pPr>
              <w:spacing w:line="360" w:lineRule="auto"/>
              <w:jc w:val="center"/>
              <w:rPr>
                <w:color w:val="000000"/>
              </w:rPr>
            </w:pPr>
            <w:r w:rsidRPr="00090096">
              <w:rPr>
                <w:color w:val="000000"/>
              </w:rPr>
              <w:t>Вид  расходов</w:t>
            </w:r>
          </w:p>
        </w:tc>
        <w:tc>
          <w:tcPr>
            <w:tcW w:w="2746" w:type="dxa"/>
            <w:gridSpan w:val="3"/>
          </w:tcPr>
          <w:p w:rsidR="00D346AB" w:rsidRPr="00090096" w:rsidRDefault="00D346AB" w:rsidP="002D7C3C">
            <w:pPr>
              <w:spacing w:line="360" w:lineRule="auto"/>
              <w:jc w:val="center"/>
              <w:rPr>
                <w:color w:val="000000"/>
              </w:rPr>
            </w:pPr>
            <w:r w:rsidRPr="00090096">
              <w:rPr>
                <w:color w:val="000000"/>
              </w:rPr>
              <w:t>Сумма затрат, тыс. руб.</w:t>
            </w:r>
          </w:p>
        </w:tc>
        <w:tc>
          <w:tcPr>
            <w:tcW w:w="3842" w:type="dxa"/>
            <w:gridSpan w:val="3"/>
          </w:tcPr>
          <w:p w:rsidR="00D346AB" w:rsidRPr="00090096" w:rsidRDefault="00D346AB" w:rsidP="002D7C3C">
            <w:pPr>
              <w:jc w:val="center"/>
              <w:rPr>
                <w:color w:val="000000"/>
              </w:rPr>
            </w:pPr>
            <w:r w:rsidRPr="00090096">
              <w:rPr>
                <w:color w:val="000000"/>
              </w:rPr>
              <w:t>Абсолютное (относительное)</w:t>
            </w:r>
          </w:p>
          <w:p w:rsidR="00D346AB" w:rsidRPr="00090096" w:rsidRDefault="00D346AB" w:rsidP="002D7C3C">
            <w:pPr>
              <w:spacing w:line="360" w:lineRule="auto"/>
              <w:jc w:val="center"/>
              <w:rPr>
                <w:color w:val="000000"/>
              </w:rPr>
            </w:pPr>
            <w:r w:rsidRPr="00090096">
              <w:rPr>
                <w:color w:val="000000"/>
              </w:rPr>
              <w:t>отклонение, тыс.руб (%)</w:t>
            </w:r>
          </w:p>
        </w:tc>
      </w:tr>
      <w:tr w:rsidR="00D346AB" w:rsidRPr="00090096" w:rsidTr="002D7C3C">
        <w:trPr>
          <w:trHeight w:val="70"/>
          <w:jc w:val="center"/>
        </w:trPr>
        <w:tc>
          <w:tcPr>
            <w:tcW w:w="3035" w:type="dxa"/>
            <w:vMerge/>
          </w:tcPr>
          <w:p w:rsidR="00D346AB" w:rsidRPr="00090096" w:rsidRDefault="00D346AB" w:rsidP="002D7C3C">
            <w:pPr>
              <w:spacing w:line="360" w:lineRule="auto"/>
              <w:jc w:val="center"/>
              <w:rPr>
                <w:color w:val="000000"/>
              </w:rPr>
            </w:pPr>
          </w:p>
        </w:tc>
        <w:tc>
          <w:tcPr>
            <w:tcW w:w="915" w:type="dxa"/>
          </w:tcPr>
          <w:p w:rsidR="00D346AB" w:rsidRPr="00090096" w:rsidRDefault="00D346AB" w:rsidP="002D7C3C">
            <w:pPr>
              <w:spacing w:line="360" w:lineRule="auto"/>
              <w:jc w:val="center"/>
              <w:rPr>
                <w:color w:val="000000"/>
              </w:rPr>
            </w:pPr>
            <w:r w:rsidRPr="00090096">
              <w:rPr>
                <w:color w:val="000000"/>
              </w:rPr>
              <w:t>20</w:t>
            </w:r>
            <w:r>
              <w:rPr>
                <w:color w:val="000000"/>
              </w:rPr>
              <w:t>10</w:t>
            </w:r>
          </w:p>
        </w:tc>
        <w:tc>
          <w:tcPr>
            <w:tcW w:w="915" w:type="dxa"/>
          </w:tcPr>
          <w:p w:rsidR="00D346AB" w:rsidRPr="00090096" w:rsidRDefault="00D346AB" w:rsidP="002D7C3C">
            <w:pPr>
              <w:spacing w:line="360" w:lineRule="auto"/>
              <w:jc w:val="center"/>
              <w:rPr>
                <w:color w:val="000000"/>
              </w:rPr>
            </w:pPr>
            <w:r w:rsidRPr="00090096">
              <w:rPr>
                <w:color w:val="000000"/>
              </w:rPr>
              <w:t>201</w:t>
            </w:r>
            <w:r>
              <w:rPr>
                <w:color w:val="000000"/>
              </w:rPr>
              <w:t>1</w:t>
            </w:r>
          </w:p>
        </w:tc>
        <w:tc>
          <w:tcPr>
            <w:tcW w:w="916" w:type="dxa"/>
          </w:tcPr>
          <w:p w:rsidR="00D346AB" w:rsidRPr="00090096" w:rsidRDefault="00D346AB" w:rsidP="002D7C3C">
            <w:pPr>
              <w:spacing w:line="360" w:lineRule="auto"/>
              <w:jc w:val="center"/>
              <w:rPr>
                <w:color w:val="000000"/>
              </w:rPr>
            </w:pPr>
            <w:r w:rsidRPr="00090096">
              <w:rPr>
                <w:color w:val="000000"/>
              </w:rPr>
              <w:t>201</w:t>
            </w:r>
            <w:r>
              <w:rPr>
                <w:color w:val="000000"/>
              </w:rPr>
              <w:t>2</w:t>
            </w:r>
          </w:p>
        </w:tc>
        <w:tc>
          <w:tcPr>
            <w:tcW w:w="1259" w:type="dxa"/>
          </w:tcPr>
          <w:p w:rsidR="00D346AB" w:rsidRPr="00090096" w:rsidRDefault="00D346AB" w:rsidP="002D7C3C">
            <w:pPr>
              <w:jc w:val="center"/>
              <w:rPr>
                <w:color w:val="000000"/>
              </w:rPr>
            </w:pPr>
            <w:r w:rsidRPr="00090096">
              <w:rPr>
                <w:color w:val="000000"/>
              </w:rPr>
              <w:t>20</w:t>
            </w:r>
            <w:r>
              <w:rPr>
                <w:color w:val="000000"/>
              </w:rPr>
              <w:t>11</w:t>
            </w:r>
            <w:r w:rsidRPr="00090096">
              <w:rPr>
                <w:color w:val="000000"/>
              </w:rPr>
              <w:t>/</w:t>
            </w:r>
          </w:p>
          <w:p w:rsidR="00D346AB" w:rsidRPr="00090096" w:rsidRDefault="00D346AB" w:rsidP="002D7C3C">
            <w:pPr>
              <w:jc w:val="center"/>
              <w:rPr>
                <w:color w:val="000000"/>
              </w:rPr>
            </w:pPr>
            <w:r w:rsidRPr="00090096">
              <w:rPr>
                <w:color w:val="000000"/>
              </w:rPr>
              <w:t>20</w:t>
            </w:r>
            <w:r>
              <w:rPr>
                <w:color w:val="000000"/>
              </w:rPr>
              <w:t>10</w:t>
            </w:r>
          </w:p>
        </w:tc>
        <w:tc>
          <w:tcPr>
            <w:tcW w:w="1349" w:type="dxa"/>
          </w:tcPr>
          <w:p w:rsidR="00D346AB" w:rsidRPr="00090096" w:rsidRDefault="00D346AB" w:rsidP="002D7C3C">
            <w:pPr>
              <w:jc w:val="center"/>
              <w:rPr>
                <w:color w:val="000000"/>
              </w:rPr>
            </w:pPr>
            <w:r w:rsidRPr="00090096">
              <w:rPr>
                <w:color w:val="000000"/>
              </w:rPr>
              <w:t>20</w:t>
            </w:r>
            <w:r>
              <w:rPr>
                <w:color w:val="000000"/>
              </w:rPr>
              <w:t>12</w:t>
            </w:r>
            <w:r w:rsidRPr="00090096">
              <w:rPr>
                <w:color w:val="000000"/>
              </w:rPr>
              <w:t>/</w:t>
            </w:r>
          </w:p>
          <w:p w:rsidR="00D346AB" w:rsidRPr="00090096" w:rsidRDefault="00D346AB" w:rsidP="002D7C3C">
            <w:pPr>
              <w:jc w:val="center"/>
              <w:rPr>
                <w:color w:val="000000"/>
              </w:rPr>
            </w:pPr>
            <w:r w:rsidRPr="00090096">
              <w:rPr>
                <w:color w:val="000000"/>
              </w:rPr>
              <w:t>201</w:t>
            </w:r>
            <w:r>
              <w:rPr>
                <w:color w:val="000000"/>
              </w:rPr>
              <w:t>1</w:t>
            </w:r>
          </w:p>
        </w:tc>
        <w:tc>
          <w:tcPr>
            <w:tcW w:w="1234" w:type="dxa"/>
          </w:tcPr>
          <w:p w:rsidR="00D346AB" w:rsidRPr="00090096" w:rsidRDefault="00D346AB" w:rsidP="002D7C3C">
            <w:pPr>
              <w:jc w:val="center"/>
              <w:rPr>
                <w:color w:val="000000"/>
              </w:rPr>
            </w:pPr>
            <w:r w:rsidRPr="00090096">
              <w:rPr>
                <w:color w:val="000000"/>
              </w:rPr>
              <w:t>201</w:t>
            </w:r>
            <w:r>
              <w:rPr>
                <w:color w:val="000000"/>
              </w:rPr>
              <w:t>2</w:t>
            </w:r>
            <w:r w:rsidRPr="00090096">
              <w:rPr>
                <w:color w:val="000000"/>
              </w:rPr>
              <w:t>/</w:t>
            </w:r>
          </w:p>
          <w:p w:rsidR="00D346AB" w:rsidRPr="00090096" w:rsidRDefault="00D346AB" w:rsidP="002D7C3C">
            <w:pPr>
              <w:jc w:val="center"/>
              <w:rPr>
                <w:color w:val="000000"/>
              </w:rPr>
            </w:pPr>
            <w:r w:rsidRPr="00090096">
              <w:rPr>
                <w:color w:val="000000"/>
              </w:rPr>
              <w:t>20</w:t>
            </w:r>
            <w:r>
              <w:rPr>
                <w:color w:val="000000"/>
              </w:rPr>
              <w:t>10</w:t>
            </w:r>
          </w:p>
        </w:tc>
      </w:tr>
      <w:tr w:rsidR="00D346AB" w:rsidRPr="00090096" w:rsidTr="002D7C3C">
        <w:trPr>
          <w:trHeight w:val="3240"/>
          <w:jc w:val="center"/>
        </w:trPr>
        <w:tc>
          <w:tcPr>
            <w:tcW w:w="3035" w:type="dxa"/>
          </w:tcPr>
          <w:p w:rsidR="00D346AB" w:rsidRPr="00090096" w:rsidRDefault="00D346AB" w:rsidP="002D7C3C">
            <w:pPr>
              <w:jc w:val="both"/>
              <w:rPr>
                <w:color w:val="000000"/>
              </w:rPr>
            </w:pPr>
            <w:r w:rsidRPr="00090096">
              <w:rPr>
                <w:color w:val="000000"/>
              </w:rPr>
              <w:t>Общепроизводственные</w:t>
            </w:r>
          </w:p>
          <w:p w:rsidR="00D346AB" w:rsidRPr="00090096" w:rsidRDefault="00D346AB" w:rsidP="002D7C3C">
            <w:pPr>
              <w:jc w:val="both"/>
              <w:rPr>
                <w:color w:val="000000"/>
              </w:rPr>
            </w:pPr>
          </w:p>
          <w:p w:rsidR="00D346AB" w:rsidRPr="00090096" w:rsidRDefault="00D346AB" w:rsidP="002D7C3C">
            <w:pPr>
              <w:jc w:val="both"/>
              <w:rPr>
                <w:color w:val="000000"/>
              </w:rPr>
            </w:pPr>
            <w:r w:rsidRPr="00090096">
              <w:rPr>
                <w:color w:val="000000"/>
              </w:rPr>
              <w:t>Общехозяйственные</w:t>
            </w:r>
          </w:p>
          <w:p w:rsidR="00D346AB" w:rsidRPr="00090096" w:rsidRDefault="00D346AB" w:rsidP="002D7C3C">
            <w:pPr>
              <w:jc w:val="both"/>
              <w:rPr>
                <w:color w:val="000000"/>
              </w:rPr>
            </w:pPr>
            <w:r w:rsidRPr="00090096">
              <w:rPr>
                <w:color w:val="000000"/>
              </w:rPr>
              <w:t xml:space="preserve">    в т.ч. зарплата ИТР</w:t>
            </w:r>
          </w:p>
          <w:p w:rsidR="00D346AB" w:rsidRPr="00090096" w:rsidRDefault="00D346AB" w:rsidP="002D7C3C">
            <w:pPr>
              <w:jc w:val="both"/>
              <w:rPr>
                <w:color w:val="000000"/>
              </w:rPr>
            </w:pPr>
            <w:r w:rsidRPr="00090096">
              <w:rPr>
                <w:color w:val="000000"/>
              </w:rPr>
              <w:t xml:space="preserve">       -  арендная плата</w:t>
            </w:r>
          </w:p>
          <w:p w:rsidR="00D346AB" w:rsidRPr="00090096" w:rsidRDefault="00D346AB" w:rsidP="002D7C3C">
            <w:pPr>
              <w:jc w:val="both"/>
              <w:rPr>
                <w:color w:val="000000"/>
              </w:rPr>
            </w:pPr>
            <w:r w:rsidRPr="00090096">
              <w:rPr>
                <w:color w:val="000000"/>
              </w:rPr>
              <w:t xml:space="preserve">       -  налоги, включаемые</w:t>
            </w:r>
          </w:p>
          <w:p w:rsidR="00D346AB" w:rsidRPr="00090096" w:rsidRDefault="00D346AB" w:rsidP="002D7C3C">
            <w:pPr>
              <w:jc w:val="both"/>
              <w:rPr>
                <w:color w:val="000000"/>
              </w:rPr>
            </w:pPr>
            <w:r w:rsidRPr="00090096">
              <w:rPr>
                <w:color w:val="000000"/>
              </w:rPr>
              <w:t xml:space="preserve">          в себестоимость</w:t>
            </w:r>
          </w:p>
          <w:p w:rsidR="00D346AB" w:rsidRPr="00090096" w:rsidRDefault="00D346AB" w:rsidP="002D7C3C">
            <w:pPr>
              <w:jc w:val="both"/>
              <w:rPr>
                <w:color w:val="000000"/>
              </w:rPr>
            </w:pPr>
            <w:r w:rsidRPr="00090096">
              <w:rPr>
                <w:color w:val="000000"/>
              </w:rPr>
              <w:t xml:space="preserve">        - командировочные</w:t>
            </w:r>
          </w:p>
          <w:p w:rsidR="00D346AB" w:rsidRPr="00090096" w:rsidRDefault="00D346AB" w:rsidP="002D7C3C">
            <w:pPr>
              <w:jc w:val="both"/>
              <w:rPr>
                <w:color w:val="000000"/>
              </w:rPr>
            </w:pPr>
            <w:r w:rsidRPr="00090096">
              <w:rPr>
                <w:color w:val="000000"/>
              </w:rPr>
              <w:t xml:space="preserve">          расходы</w:t>
            </w:r>
          </w:p>
          <w:p w:rsidR="00D346AB" w:rsidRPr="00090096" w:rsidRDefault="00D346AB" w:rsidP="002D7C3C">
            <w:pPr>
              <w:jc w:val="both"/>
              <w:rPr>
                <w:color w:val="000000"/>
              </w:rPr>
            </w:pPr>
            <w:r w:rsidRPr="00090096">
              <w:rPr>
                <w:color w:val="000000"/>
              </w:rPr>
              <w:t xml:space="preserve">        - услуги связи</w:t>
            </w:r>
          </w:p>
          <w:p w:rsidR="00D346AB" w:rsidRPr="00090096" w:rsidRDefault="00D346AB" w:rsidP="002D7C3C">
            <w:pPr>
              <w:jc w:val="both"/>
              <w:rPr>
                <w:color w:val="000000"/>
              </w:rPr>
            </w:pPr>
            <w:r w:rsidRPr="00090096">
              <w:rPr>
                <w:color w:val="000000"/>
              </w:rPr>
              <w:t xml:space="preserve">        - прочие</w:t>
            </w:r>
          </w:p>
          <w:p w:rsidR="00D346AB" w:rsidRPr="00090096" w:rsidRDefault="00D346AB" w:rsidP="002D7C3C">
            <w:pPr>
              <w:jc w:val="both"/>
              <w:rPr>
                <w:color w:val="000000"/>
              </w:rPr>
            </w:pPr>
          </w:p>
        </w:tc>
        <w:tc>
          <w:tcPr>
            <w:tcW w:w="915" w:type="dxa"/>
          </w:tcPr>
          <w:p w:rsidR="00D346AB" w:rsidRPr="00090096" w:rsidRDefault="00D346AB" w:rsidP="002D7C3C">
            <w:pPr>
              <w:jc w:val="center"/>
              <w:rPr>
                <w:color w:val="000000"/>
              </w:rPr>
            </w:pPr>
            <w:r w:rsidRPr="00090096">
              <w:rPr>
                <w:color w:val="000000"/>
              </w:rPr>
              <w:t>913</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6667</w:t>
            </w:r>
          </w:p>
          <w:p w:rsidR="00D346AB" w:rsidRPr="00090096" w:rsidRDefault="00D346AB" w:rsidP="002D7C3C">
            <w:pPr>
              <w:jc w:val="center"/>
              <w:rPr>
                <w:color w:val="000000"/>
              </w:rPr>
            </w:pPr>
            <w:r w:rsidRPr="00090096">
              <w:rPr>
                <w:color w:val="000000"/>
              </w:rPr>
              <w:t>4171</w:t>
            </w:r>
          </w:p>
          <w:p w:rsidR="00D346AB" w:rsidRPr="00090096" w:rsidRDefault="00D346AB" w:rsidP="002D7C3C">
            <w:pPr>
              <w:jc w:val="center"/>
              <w:rPr>
                <w:color w:val="000000"/>
              </w:rPr>
            </w:pPr>
            <w:r w:rsidRPr="00090096">
              <w:rPr>
                <w:color w:val="000000"/>
              </w:rPr>
              <w:t>285</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68</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481</w:t>
            </w:r>
          </w:p>
          <w:p w:rsidR="00D346AB" w:rsidRPr="00090096" w:rsidRDefault="00D346AB" w:rsidP="002D7C3C">
            <w:pPr>
              <w:jc w:val="center"/>
              <w:rPr>
                <w:color w:val="000000"/>
              </w:rPr>
            </w:pPr>
            <w:r w:rsidRPr="00090096">
              <w:rPr>
                <w:color w:val="000000"/>
              </w:rPr>
              <w:t>68</w:t>
            </w:r>
          </w:p>
          <w:p w:rsidR="00D346AB" w:rsidRPr="00090096" w:rsidRDefault="00D346AB" w:rsidP="002D7C3C">
            <w:pPr>
              <w:jc w:val="center"/>
              <w:rPr>
                <w:color w:val="000000"/>
              </w:rPr>
            </w:pPr>
            <w:r w:rsidRPr="00090096">
              <w:rPr>
                <w:color w:val="000000"/>
              </w:rPr>
              <w:t>1594</w:t>
            </w:r>
          </w:p>
          <w:p w:rsidR="00D346AB" w:rsidRPr="00090096" w:rsidRDefault="00D346AB" w:rsidP="002D7C3C">
            <w:pPr>
              <w:jc w:val="center"/>
              <w:rPr>
                <w:color w:val="000000"/>
              </w:rPr>
            </w:pPr>
          </w:p>
        </w:tc>
        <w:tc>
          <w:tcPr>
            <w:tcW w:w="915" w:type="dxa"/>
          </w:tcPr>
          <w:p w:rsidR="00D346AB" w:rsidRPr="00090096" w:rsidRDefault="00D346AB" w:rsidP="002D7C3C">
            <w:pPr>
              <w:jc w:val="center"/>
              <w:rPr>
                <w:color w:val="000000"/>
              </w:rPr>
            </w:pPr>
            <w:r w:rsidRPr="00090096">
              <w:rPr>
                <w:color w:val="000000"/>
              </w:rPr>
              <w:t>2578</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10675</w:t>
            </w:r>
          </w:p>
          <w:p w:rsidR="00D346AB" w:rsidRPr="00090096" w:rsidRDefault="00D346AB" w:rsidP="002D7C3C">
            <w:pPr>
              <w:jc w:val="center"/>
              <w:rPr>
                <w:color w:val="000000"/>
              </w:rPr>
            </w:pPr>
            <w:r w:rsidRPr="00090096">
              <w:rPr>
                <w:color w:val="000000"/>
              </w:rPr>
              <w:t>7162</w:t>
            </w:r>
          </w:p>
          <w:p w:rsidR="00D346AB" w:rsidRPr="00090096" w:rsidRDefault="00D346AB" w:rsidP="002D7C3C">
            <w:pPr>
              <w:jc w:val="center"/>
              <w:rPr>
                <w:color w:val="000000"/>
              </w:rPr>
            </w:pPr>
            <w:r w:rsidRPr="00090096">
              <w:rPr>
                <w:color w:val="000000"/>
              </w:rPr>
              <w:t>286</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35</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860</w:t>
            </w:r>
          </w:p>
          <w:p w:rsidR="00D346AB" w:rsidRPr="00090096" w:rsidRDefault="00D346AB" w:rsidP="002D7C3C">
            <w:pPr>
              <w:jc w:val="center"/>
              <w:rPr>
                <w:color w:val="000000"/>
              </w:rPr>
            </w:pPr>
            <w:r w:rsidRPr="00090096">
              <w:rPr>
                <w:color w:val="000000"/>
              </w:rPr>
              <w:t>122</w:t>
            </w:r>
          </w:p>
          <w:p w:rsidR="00D346AB" w:rsidRPr="00090096" w:rsidRDefault="00D346AB" w:rsidP="002D7C3C">
            <w:pPr>
              <w:jc w:val="center"/>
              <w:rPr>
                <w:color w:val="000000"/>
              </w:rPr>
            </w:pPr>
            <w:r w:rsidRPr="00090096">
              <w:rPr>
                <w:color w:val="000000"/>
              </w:rPr>
              <w:t>2211</w:t>
            </w:r>
          </w:p>
          <w:p w:rsidR="00D346AB" w:rsidRPr="00090096" w:rsidRDefault="00D346AB" w:rsidP="002D7C3C">
            <w:pPr>
              <w:jc w:val="center"/>
              <w:rPr>
                <w:color w:val="000000"/>
              </w:rPr>
            </w:pPr>
          </w:p>
        </w:tc>
        <w:tc>
          <w:tcPr>
            <w:tcW w:w="916" w:type="dxa"/>
          </w:tcPr>
          <w:p w:rsidR="00D346AB" w:rsidRPr="00090096" w:rsidRDefault="00D346AB" w:rsidP="002D7C3C">
            <w:pPr>
              <w:jc w:val="center"/>
              <w:rPr>
                <w:color w:val="000000"/>
              </w:rPr>
            </w:pPr>
            <w:r w:rsidRPr="00090096">
              <w:rPr>
                <w:color w:val="000000"/>
              </w:rPr>
              <w:t>2520</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17807</w:t>
            </w:r>
          </w:p>
          <w:p w:rsidR="00D346AB" w:rsidRPr="00090096" w:rsidRDefault="00D346AB" w:rsidP="002D7C3C">
            <w:pPr>
              <w:jc w:val="center"/>
              <w:rPr>
                <w:color w:val="000000"/>
              </w:rPr>
            </w:pPr>
            <w:r w:rsidRPr="00090096">
              <w:rPr>
                <w:color w:val="000000"/>
              </w:rPr>
              <w:t>13817</w:t>
            </w:r>
          </w:p>
          <w:p w:rsidR="00D346AB" w:rsidRPr="00090096" w:rsidRDefault="00D346AB" w:rsidP="002D7C3C">
            <w:pPr>
              <w:jc w:val="center"/>
              <w:rPr>
                <w:color w:val="000000"/>
              </w:rPr>
            </w:pPr>
            <w:r w:rsidRPr="00090096">
              <w:rPr>
                <w:color w:val="000000"/>
              </w:rPr>
              <w:t>376</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42</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2168</w:t>
            </w:r>
          </w:p>
          <w:p w:rsidR="00D346AB" w:rsidRPr="00090096" w:rsidRDefault="00D346AB" w:rsidP="002D7C3C">
            <w:pPr>
              <w:jc w:val="center"/>
              <w:rPr>
                <w:color w:val="000000"/>
              </w:rPr>
            </w:pPr>
            <w:r w:rsidRPr="00090096">
              <w:rPr>
                <w:color w:val="000000"/>
              </w:rPr>
              <w:t>360</w:t>
            </w:r>
          </w:p>
          <w:p w:rsidR="00D346AB" w:rsidRPr="00090096" w:rsidRDefault="00D346AB" w:rsidP="002D7C3C">
            <w:pPr>
              <w:jc w:val="center"/>
              <w:rPr>
                <w:color w:val="000000"/>
              </w:rPr>
            </w:pPr>
            <w:r w:rsidRPr="00090096">
              <w:rPr>
                <w:color w:val="000000"/>
              </w:rPr>
              <w:t>1044</w:t>
            </w:r>
          </w:p>
          <w:p w:rsidR="00D346AB" w:rsidRPr="00090096" w:rsidRDefault="00D346AB" w:rsidP="002D7C3C">
            <w:pPr>
              <w:jc w:val="center"/>
              <w:rPr>
                <w:color w:val="000000"/>
              </w:rPr>
            </w:pPr>
          </w:p>
        </w:tc>
        <w:tc>
          <w:tcPr>
            <w:tcW w:w="1259" w:type="dxa"/>
          </w:tcPr>
          <w:p w:rsidR="00D346AB" w:rsidRPr="00090096" w:rsidRDefault="00D346AB" w:rsidP="002D7C3C">
            <w:pPr>
              <w:jc w:val="center"/>
              <w:rPr>
                <w:color w:val="000000"/>
              </w:rPr>
            </w:pPr>
            <w:r w:rsidRPr="00090096">
              <w:rPr>
                <w:color w:val="000000"/>
              </w:rPr>
              <w:t>+ 1665</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+ 4008</w:t>
            </w:r>
          </w:p>
          <w:p w:rsidR="00D346AB" w:rsidRPr="00090096" w:rsidRDefault="00D346AB" w:rsidP="002D7C3C">
            <w:pPr>
              <w:jc w:val="center"/>
              <w:rPr>
                <w:color w:val="000000"/>
              </w:rPr>
            </w:pPr>
            <w:r w:rsidRPr="00090096">
              <w:rPr>
                <w:color w:val="000000"/>
              </w:rPr>
              <w:t>+ 2991</w:t>
            </w:r>
          </w:p>
          <w:p w:rsidR="00D346AB" w:rsidRPr="00090096" w:rsidRDefault="00D346AB" w:rsidP="002D7C3C">
            <w:pPr>
              <w:jc w:val="center"/>
              <w:rPr>
                <w:color w:val="000000"/>
              </w:rPr>
            </w:pPr>
            <w:r w:rsidRPr="00090096">
              <w:rPr>
                <w:color w:val="000000"/>
              </w:rPr>
              <w:t>+ 1</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- 33</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+ 379</w:t>
            </w:r>
          </w:p>
          <w:p w:rsidR="00D346AB" w:rsidRPr="00090096" w:rsidRDefault="00D346AB" w:rsidP="002D7C3C">
            <w:pPr>
              <w:jc w:val="center"/>
              <w:rPr>
                <w:color w:val="000000"/>
              </w:rPr>
            </w:pPr>
            <w:r w:rsidRPr="00090096">
              <w:rPr>
                <w:color w:val="000000"/>
              </w:rPr>
              <w:t>+ 54</w:t>
            </w:r>
          </w:p>
          <w:p w:rsidR="00D346AB" w:rsidRPr="00090096" w:rsidRDefault="00D346AB" w:rsidP="002D7C3C">
            <w:pPr>
              <w:jc w:val="center"/>
              <w:rPr>
                <w:color w:val="000000"/>
              </w:rPr>
            </w:pPr>
            <w:r w:rsidRPr="00090096">
              <w:rPr>
                <w:color w:val="000000"/>
              </w:rPr>
              <w:t>+ 617</w:t>
            </w:r>
          </w:p>
          <w:p w:rsidR="00D346AB" w:rsidRPr="00090096" w:rsidRDefault="00D346AB" w:rsidP="002D7C3C">
            <w:pPr>
              <w:jc w:val="center"/>
              <w:rPr>
                <w:color w:val="000000"/>
              </w:rPr>
            </w:pPr>
          </w:p>
        </w:tc>
        <w:tc>
          <w:tcPr>
            <w:tcW w:w="1349" w:type="dxa"/>
          </w:tcPr>
          <w:p w:rsidR="00D346AB" w:rsidRPr="00090096" w:rsidRDefault="00D346AB" w:rsidP="002D7C3C">
            <w:pPr>
              <w:jc w:val="center"/>
              <w:rPr>
                <w:color w:val="000000"/>
              </w:rPr>
            </w:pPr>
            <w:r w:rsidRPr="00090096">
              <w:rPr>
                <w:color w:val="000000"/>
              </w:rPr>
              <w:t>- 58</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+ 7132</w:t>
            </w:r>
          </w:p>
          <w:p w:rsidR="00D346AB" w:rsidRPr="00090096" w:rsidRDefault="00D346AB" w:rsidP="002D7C3C">
            <w:pPr>
              <w:jc w:val="center"/>
              <w:rPr>
                <w:color w:val="000000"/>
              </w:rPr>
            </w:pPr>
            <w:r w:rsidRPr="00090096">
              <w:rPr>
                <w:color w:val="000000"/>
              </w:rPr>
              <w:t>+ 6655</w:t>
            </w:r>
          </w:p>
          <w:p w:rsidR="00D346AB" w:rsidRPr="00090096" w:rsidRDefault="00D346AB" w:rsidP="002D7C3C">
            <w:pPr>
              <w:jc w:val="center"/>
              <w:rPr>
                <w:color w:val="000000"/>
              </w:rPr>
            </w:pPr>
            <w:r w:rsidRPr="00090096">
              <w:rPr>
                <w:color w:val="000000"/>
              </w:rPr>
              <w:t>+ 90</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+ 7</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+ 1308</w:t>
            </w:r>
          </w:p>
          <w:p w:rsidR="00D346AB" w:rsidRPr="00090096" w:rsidRDefault="00D346AB" w:rsidP="002D7C3C">
            <w:pPr>
              <w:jc w:val="center"/>
              <w:rPr>
                <w:color w:val="000000"/>
              </w:rPr>
            </w:pPr>
            <w:r w:rsidRPr="00090096">
              <w:rPr>
                <w:color w:val="000000"/>
              </w:rPr>
              <w:t>+ 238</w:t>
            </w:r>
          </w:p>
          <w:p w:rsidR="00D346AB" w:rsidRPr="00090096" w:rsidRDefault="00D346AB" w:rsidP="002D7C3C">
            <w:pPr>
              <w:jc w:val="center"/>
              <w:rPr>
                <w:color w:val="000000"/>
              </w:rPr>
            </w:pPr>
            <w:r w:rsidRPr="00090096">
              <w:rPr>
                <w:color w:val="000000"/>
              </w:rPr>
              <w:t>- 1167</w:t>
            </w:r>
          </w:p>
          <w:p w:rsidR="00D346AB" w:rsidRPr="00090096" w:rsidRDefault="00D346AB" w:rsidP="002D7C3C">
            <w:pPr>
              <w:jc w:val="center"/>
              <w:rPr>
                <w:color w:val="000000"/>
              </w:rPr>
            </w:pPr>
          </w:p>
        </w:tc>
        <w:tc>
          <w:tcPr>
            <w:tcW w:w="1234" w:type="dxa"/>
          </w:tcPr>
          <w:p w:rsidR="00D346AB" w:rsidRPr="00090096" w:rsidRDefault="00D346AB" w:rsidP="002D7C3C">
            <w:pPr>
              <w:jc w:val="center"/>
              <w:rPr>
                <w:color w:val="000000"/>
              </w:rPr>
            </w:pPr>
            <w:r w:rsidRPr="00090096">
              <w:rPr>
                <w:color w:val="000000"/>
              </w:rPr>
              <w:t>+ 1607</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xml:space="preserve"> + 11140</w:t>
            </w:r>
          </w:p>
          <w:p w:rsidR="00D346AB" w:rsidRPr="00090096" w:rsidRDefault="00D346AB" w:rsidP="002D7C3C">
            <w:pPr>
              <w:jc w:val="center"/>
              <w:rPr>
                <w:color w:val="000000"/>
              </w:rPr>
            </w:pPr>
            <w:r w:rsidRPr="00090096">
              <w:rPr>
                <w:color w:val="000000"/>
              </w:rPr>
              <w:t xml:space="preserve"> + 9646</w:t>
            </w:r>
          </w:p>
          <w:p w:rsidR="00D346AB" w:rsidRPr="00090096" w:rsidRDefault="00D346AB" w:rsidP="002D7C3C">
            <w:pPr>
              <w:jc w:val="center"/>
              <w:rPr>
                <w:color w:val="000000"/>
              </w:rPr>
            </w:pPr>
            <w:r w:rsidRPr="00090096">
              <w:rPr>
                <w:color w:val="000000"/>
              </w:rPr>
              <w:t>+ 91</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- 26</w:t>
            </w: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+ 1687</w:t>
            </w:r>
          </w:p>
          <w:p w:rsidR="00D346AB" w:rsidRPr="00090096" w:rsidRDefault="00D346AB" w:rsidP="002D7C3C">
            <w:pPr>
              <w:jc w:val="center"/>
              <w:rPr>
                <w:color w:val="000000"/>
              </w:rPr>
            </w:pPr>
            <w:r w:rsidRPr="00090096">
              <w:rPr>
                <w:color w:val="000000"/>
              </w:rPr>
              <w:t>+ 292</w:t>
            </w:r>
          </w:p>
          <w:p w:rsidR="00D346AB" w:rsidRPr="00090096" w:rsidRDefault="00D346AB" w:rsidP="002D7C3C">
            <w:pPr>
              <w:jc w:val="center"/>
              <w:rPr>
                <w:color w:val="000000"/>
              </w:rPr>
            </w:pPr>
            <w:r w:rsidRPr="00090096">
              <w:rPr>
                <w:color w:val="000000"/>
              </w:rPr>
              <w:t>- 550</w:t>
            </w:r>
          </w:p>
          <w:p w:rsidR="00D346AB" w:rsidRPr="00090096" w:rsidRDefault="00D346AB" w:rsidP="002D7C3C">
            <w:pPr>
              <w:jc w:val="center"/>
              <w:rPr>
                <w:color w:val="000000"/>
              </w:rPr>
            </w:pPr>
          </w:p>
        </w:tc>
      </w:tr>
      <w:tr w:rsidR="00D346AB" w:rsidRPr="00090096" w:rsidTr="002D7C3C">
        <w:trPr>
          <w:trHeight w:val="1710"/>
          <w:jc w:val="center"/>
        </w:trPr>
        <w:tc>
          <w:tcPr>
            <w:tcW w:w="3035" w:type="dxa"/>
          </w:tcPr>
          <w:p w:rsidR="00D346AB" w:rsidRPr="00090096" w:rsidRDefault="00D346AB" w:rsidP="002D7C3C">
            <w:pPr>
              <w:jc w:val="both"/>
              <w:rPr>
                <w:color w:val="000000"/>
              </w:rPr>
            </w:pPr>
            <w:r w:rsidRPr="00090096">
              <w:rPr>
                <w:color w:val="000000"/>
              </w:rPr>
              <w:t>Итого:</w:t>
            </w:r>
          </w:p>
          <w:p w:rsidR="00D346AB" w:rsidRPr="00090096" w:rsidRDefault="00D346AB" w:rsidP="002D7C3C">
            <w:pPr>
              <w:jc w:val="both"/>
              <w:rPr>
                <w:color w:val="000000"/>
              </w:rPr>
            </w:pPr>
          </w:p>
          <w:p w:rsidR="00D346AB" w:rsidRPr="00090096" w:rsidRDefault="00D346AB" w:rsidP="002D7C3C">
            <w:pPr>
              <w:jc w:val="both"/>
              <w:rPr>
                <w:color w:val="000000"/>
              </w:rPr>
            </w:pPr>
            <w:r w:rsidRPr="00090096">
              <w:rPr>
                <w:color w:val="000000"/>
              </w:rPr>
              <w:t>В том числе:</w:t>
            </w:r>
          </w:p>
          <w:p w:rsidR="00D346AB" w:rsidRPr="00090096" w:rsidRDefault="00D346AB" w:rsidP="002D7C3C">
            <w:pPr>
              <w:jc w:val="both"/>
              <w:rPr>
                <w:color w:val="000000"/>
              </w:rPr>
            </w:pPr>
            <w:r w:rsidRPr="00090096">
              <w:rPr>
                <w:color w:val="000000"/>
              </w:rPr>
              <w:t xml:space="preserve">    постоянные</w:t>
            </w:r>
          </w:p>
          <w:p w:rsidR="00D346AB" w:rsidRPr="00090096" w:rsidRDefault="00D346AB" w:rsidP="002D7C3C">
            <w:pPr>
              <w:jc w:val="both"/>
              <w:rPr>
                <w:color w:val="000000"/>
              </w:rPr>
            </w:pPr>
            <w:r w:rsidRPr="00090096">
              <w:rPr>
                <w:color w:val="000000"/>
              </w:rPr>
              <w:t xml:space="preserve">    Переменные</w:t>
            </w:r>
          </w:p>
          <w:p w:rsidR="00D346AB" w:rsidRPr="00090096" w:rsidRDefault="00D346AB" w:rsidP="002D7C3C">
            <w:pPr>
              <w:jc w:val="both"/>
              <w:rPr>
                <w:color w:val="000000"/>
              </w:rPr>
            </w:pPr>
          </w:p>
        </w:tc>
        <w:tc>
          <w:tcPr>
            <w:tcW w:w="915" w:type="dxa"/>
          </w:tcPr>
          <w:p w:rsidR="00D346AB" w:rsidRPr="00090096" w:rsidRDefault="00D346AB" w:rsidP="002D7C3C">
            <w:pPr>
              <w:jc w:val="center"/>
              <w:rPr>
                <w:color w:val="000000"/>
              </w:rPr>
            </w:pPr>
            <w:r w:rsidRPr="00090096">
              <w:rPr>
                <w:color w:val="000000"/>
              </w:rPr>
              <w:t>7530</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6024</w:t>
            </w:r>
          </w:p>
          <w:p w:rsidR="00D346AB" w:rsidRPr="00090096" w:rsidRDefault="00D346AB" w:rsidP="002D7C3C">
            <w:pPr>
              <w:jc w:val="center"/>
              <w:rPr>
                <w:color w:val="000000"/>
              </w:rPr>
            </w:pPr>
            <w:r w:rsidRPr="00090096">
              <w:rPr>
                <w:color w:val="000000"/>
              </w:rPr>
              <w:t xml:space="preserve"> 1506</w:t>
            </w:r>
          </w:p>
        </w:tc>
        <w:tc>
          <w:tcPr>
            <w:tcW w:w="915" w:type="dxa"/>
          </w:tcPr>
          <w:p w:rsidR="00D346AB" w:rsidRPr="00090096" w:rsidRDefault="00D346AB" w:rsidP="002D7C3C">
            <w:pPr>
              <w:jc w:val="center"/>
              <w:rPr>
                <w:color w:val="000000"/>
              </w:rPr>
            </w:pPr>
            <w:r w:rsidRPr="00090096">
              <w:rPr>
                <w:color w:val="000000"/>
              </w:rPr>
              <w:t>13253</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10602</w:t>
            </w:r>
          </w:p>
          <w:p w:rsidR="00D346AB" w:rsidRPr="00090096" w:rsidRDefault="00D346AB" w:rsidP="002D7C3C">
            <w:pPr>
              <w:jc w:val="center"/>
              <w:rPr>
                <w:color w:val="000000"/>
              </w:rPr>
            </w:pPr>
            <w:r w:rsidRPr="00090096">
              <w:rPr>
                <w:color w:val="000000"/>
              </w:rPr>
              <w:t xml:space="preserve">  2651</w:t>
            </w:r>
          </w:p>
        </w:tc>
        <w:tc>
          <w:tcPr>
            <w:tcW w:w="916" w:type="dxa"/>
          </w:tcPr>
          <w:p w:rsidR="00D346AB" w:rsidRPr="00090096" w:rsidRDefault="00D346AB" w:rsidP="002D7C3C">
            <w:pPr>
              <w:jc w:val="center"/>
              <w:rPr>
                <w:color w:val="000000"/>
              </w:rPr>
            </w:pPr>
            <w:r w:rsidRPr="00090096">
              <w:rPr>
                <w:color w:val="000000"/>
              </w:rPr>
              <w:t>20327</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16262</w:t>
            </w:r>
          </w:p>
          <w:p w:rsidR="00D346AB" w:rsidRPr="00090096" w:rsidRDefault="00D346AB" w:rsidP="002D7C3C">
            <w:pPr>
              <w:jc w:val="center"/>
              <w:rPr>
                <w:color w:val="000000"/>
              </w:rPr>
            </w:pPr>
            <w:r w:rsidRPr="00090096">
              <w:rPr>
                <w:color w:val="000000"/>
              </w:rPr>
              <w:t xml:space="preserve">  4065</w:t>
            </w:r>
          </w:p>
        </w:tc>
        <w:tc>
          <w:tcPr>
            <w:tcW w:w="1259" w:type="dxa"/>
          </w:tcPr>
          <w:p w:rsidR="00D346AB" w:rsidRPr="00090096" w:rsidRDefault="00D346AB" w:rsidP="002D7C3C">
            <w:pPr>
              <w:jc w:val="center"/>
              <w:rPr>
                <w:color w:val="000000"/>
              </w:rPr>
            </w:pPr>
            <w:r w:rsidRPr="00090096">
              <w:rPr>
                <w:color w:val="000000"/>
              </w:rPr>
              <w:t>+5723</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+ 4578</w:t>
            </w:r>
          </w:p>
          <w:p w:rsidR="00D346AB" w:rsidRPr="00090096" w:rsidRDefault="00D346AB" w:rsidP="002D7C3C">
            <w:pPr>
              <w:jc w:val="center"/>
              <w:rPr>
                <w:color w:val="000000"/>
              </w:rPr>
            </w:pPr>
            <w:r w:rsidRPr="00090096">
              <w:rPr>
                <w:color w:val="000000"/>
              </w:rPr>
              <w:t xml:space="preserve">   + 1145</w:t>
            </w:r>
          </w:p>
        </w:tc>
        <w:tc>
          <w:tcPr>
            <w:tcW w:w="1349" w:type="dxa"/>
          </w:tcPr>
          <w:p w:rsidR="00D346AB" w:rsidRPr="00090096" w:rsidRDefault="00D346AB" w:rsidP="002D7C3C">
            <w:pPr>
              <w:jc w:val="center"/>
              <w:rPr>
                <w:color w:val="000000"/>
              </w:rPr>
            </w:pPr>
            <w:r w:rsidRPr="00090096">
              <w:rPr>
                <w:color w:val="000000"/>
              </w:rPr>
              <w:t>+7074</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+ 5660</w:t>
            </w:r>
          </w:p>
          <w:p w:rsidR="00D346AB" w:rsidRPr="00090096" w:rsidRDefault="00D346AB" w:rsidP="002D7C3C">
            <w:pPr>
              <w:jc w:val="center"/>
              <w:rPr>
                <w:color w:val="000000"/>
              </w:rPr>
            </w:pPr>
            <w:r w:rsidRPr="00090096">
              <w:rPr>
                <w:color w:val="000000"/>
              </w:rPr>
              <w:t xml:space="preserve">   + 1414</w:t>
            </w:r>
          </w:p>
        </w:tc>
        <w:tc>
          <w:tcPr>
            <w:tcW w:w="1234" w:type="dxa"/>
          </w:tcPr>
          <w:p w:rsidR="00D346AB" w:rsidRPr="00090096" w:rsidRDefault="00D346AB" w:rsidP="002D7C3C">
            <w:pPr>
              <w:jc w:val="center"/>
              <w:rPr>
                <w:color w:val="000000"/>
              </w:rPr>
            </w:pPr>
            <w:r w:rsidRPr="00090096">
              <w:rPr>
                <w:color w:val="000000"/>
              </w:rPr>
              <w:t>+12747</w:t>
            </w:r>
          </w:p>
          <w:p w:rsidR="00D346AB" w:rsidRPr="00090096" w:rsidRDefault="00D346AB" w:rsidP="002D7C3C">
            <w:pPr>
              <w:jc w:val="center"/>
              <w:rPr>
                <w:color w:val="000000"/>
              </w:rPr>
            </w:pPr>
          </w:p>
          <w:p w:rsidR="00D346AB" w:rsidRPr="00090096" w:rsidRDefault="00D346AB" w:rsidP="002D7C3C">
            <w:pPr>
              <w:jc w:val="center"/>
              <w:rPr>
                <w:color w:val="000000"/>
              </w:rPr>
            </w:pPr>
          </w:p>
          <w:p w:rsidR="00D346AB" w:rsidRPr="00090096" w:rsidRDefault="00D346AB" w:rsidP="002D7C3C">
            <w:pPr>
              <w:jc w:val="center"/>
              <w:rPr>
                <w:color w:val="000000"/>
              </w:rPr>
            </w:pPr>
            <w:r w:rsidRPr="00090096">
              <w:rPr>
                <w:color w:val="000000"/>
              </w:rPr>
              <w:t>+ 10238</w:t>
            </w:r>
          </w:p>
          <w:p w:rsidR="00D346AB" w:rsidRPr="00090096" w:rsidRDefault="00D346AB" w:rsidP="002D7C3C">
            <w:pPr>
              <w:jc w:val="center"/>
              <w:rPr>
                <w:color w:val="000000"/>
              </w:rPr>
            </w:pPr>
            <w:r w:rsidRPr="00090096">
              <w:rPr>
                <w:color w:val="000000"/>
              </w:rPr>
              <w:t xml:space="preserve">   + 2559</w:t>
            </w:r>
          </w:p>
        </w:tc>
      </w:tr>
    </w:tbl>
    <w:p w:rsidR="00D346AB" w:rsidRPr="00090096" w:rsidRDefault="00D346AB" w:rsidP="00D346AB">
      <w:pPr>
        <w:spacing w:line="360" w:lineRule="auto"/>
        <w:jc w:val="both"/>
        <w:rPr>
          <w:color w:val="000000"/>
          <w:sz w:val="28"/>
          <w:szCs w:val="20"/>
        </w:rPr>
      </w:pPr>
    </w:p>
    <w:p w:rsidR="00D346AB" w:rsidRPr="00090096" w:rsidRDefault="00D346AB" w:rsidP="00D346AB">
      <w:pPr>
        <w:spacing w:line="360" w:lineRule="auto"/>
        <w:ind w:right="-1" w:firstLine="671"/>
        <w:jc w:val="both"/>
        <w:rPr>
          <w:color w:val="000000"/>
          <w:sz w:val="28"/>
          <w:szCs w:val="20"/>
        </w:rPr>
      </w:pPr>
      <w:r w:rsidRPr="00090096">
        <w:rPr>
          <w:color w:val="000000"/>
          <w:sz w:val="28"/>
          <w:szCs w:val="20"/>
        </w:rPr>
        <w:t>Данные, приведенные в табл. 2.1</w:t>
      </w:r>
      <w:r>
        <w:rPr>
          <w:color w:val="000000"/>
          <w:sz w:val="28"/>
          <w:szCs w:val="20"/>
        </w:rPr>
        <w:t>5 показывают, что за период 2010</w:t>
      </w:r>
      <w:r w:rsidRPr="00090096">
        <w:rPr>
          <w:color w:val="000000"/>
          <w:sz w:val="28"/>
          <w:szCs w:val="20"/>
        </w:rPr>
        <w:t>-20</w:t>
      </w:r>
      <w:r>
        <w:rPr>
          <w:color w:val="000000"/>
          <w:sz w:val="28"/>
          <w:szCs w:val="20"/>
        </w:rPr>
        <w:t>12</w:t>
      </w:r>
      <w:r w:rsidRPr="00090096">
        <w:rPr>
          <w:color w:val="000000"/>
          <w:sz w:val="28"/>
          <w:szCs w:val="20"/>
        </w:rPr>
        <w:t xml:space="preserve"> гг. произошло значительное увеличение общехозяйственных расходов. Общепроизводственные расходы за тот же период также возросли на 176 %. Основную долю в увеличении общехозяйственных расходов занимают расходы на зарплату ИТР (рост составил 231,3  % за период 20</w:t>
      </w:r>
      <w:r>
        <w:rPr>
          <w:color w:val="000000"/>
          <w:sz w:val="28"/>
          <w:szCs w:val="20"/>
        </w:rPr>
        <w:t>12</w:t>
      </w:r>
      <w:r w:rsidRPr="00090096">
        <w:rPr>
          <w:color w:val="000000"/>
          <w:sz w:val="28"/>
          <w:szCs w:val="20"/>
        </w:rPr>
        <w:t>/20</w:t>
      </w:r>
      <w:r>
        <w:rPr>
          <w:color w:val="000000"/>
          <w:sz w:val="28"/>
          <w:szCs w:val="20"/>
        </w:rPr>
        <w:t>10</w:t>
      </w:r>
      <w:r w:rsidRPr="00090096">
        <w:rPr>
          <w:color w:val="000000"/>
          <w:sz w:val="28"/>
          <w:szCs w:val="20"/>
        </w:rPr>
        <w:t xml:space="preserve"> гг.), а также командировочные расходы (рост за тот же период составил 350,7 %). Услуги связи и арендная плата увеличились незначительно, а прочие </w:t>
      </w:r>
      <w:r w:rsidRPr="00090096">
        <w:rPr>
          <w:color w:val="000000"/>
          <w:sz w:val="28"/>
          <w:szCs w:val="20"/>
        </w:rPr>
        <w:lastRenderedPageBreak/>
        <w:t>общехозяйственные расходы и налоги, включаемые в себестоимость работ, даже несколько снизились.</w:t>
      </w:r>
    </w:p>
    <w:p w:rsidR="00D346AB" w:rsidRPr="006021B3" w:rsidRDefault="00D346AB" w:rsidP="00D346AB">
      <w:pPr>
        <w:rPr>
          <w:color w:val="000000"/>
        </w:rPr>
      </w:pPr>
    </w:p>
    <w:p w:rsidR="00D346AB" w:rsidRPr="006021B3" w:rsidRDefault="00D346AB" w:rsidP="00D346AB">
      <w:pPr>
        <w:rPr>
          <w:color w:val="000000"/>
        </w:rPr>
      </w:pPr>
    </w:p>
    <w:p w:rsidR="00D346AB" w:rsidRPr="006021B3" w:rsidRDefault="00D346AB" w:rsidP="00D346AB">
      <w:pPr>
        <w:rPr>
          <w:color w:val="000000"/>
        </w:rPr>
      </w:pPr>
    </w:p>
    <w:p w:rsidR="00D346AB" w:rsidRPr="006021B3" w:rsidRDefault="00D346AB" w:rsidP="00D346AB">
      <w:pPr>
        <w:rPr>
          <w:color w:val="000000"/>
        </w:rPr>
      </w:pPr>
    </w:p>
    <w:p w:rsidR="00D346AB" w:rsidRPr="006021B3" w:rsidRDefault="00D346AB" w:rsidP="00D346AB">
      <w:pPr>
        <w:rPr>
          <w:color w:val="000000"/>
        </w:rPr>
      </w:pPr>
    </w:p>
    <w:p w:rsidR="00D346AB" w:rsidRPr="006021B3" w:rsidRDefault="00D346AB" w:rsidP="00D346AB">
      <w:pPr>
        <w:rPr>
          <w:color w:val="000000"/>
        </w:rPr>
      </w:pPr>
    </w:p>
    <w:p w:rsidR="00D346AB" w:rsidRPr="006021B3" w:rsidRDefault="00D346AB" w:rsidP="00D346AB">
      <w:pPr>
        <w:rPr>
          <w:color w:val="000000"/>
        </w:rPr>
      </w:pPr>
    </w:p>
    <w:p w:rsidR="00D346AB" w:rsidRDefault="00D346AB" w:rsidP="00D346AB">
      <w:pPr>
        <w:spacing w:line="360" w:lineRule="auto"/>
        <w:jc w:val="center"/>
        <w:rPr>
          <w:b/>
          <w:sz w:val="32"/>
          <w:szCs w:val="32"/>
        </w:rPr>
      </w:pPr>
      <w:r>
        <w:rPr>
          <w:b/>
          <w:sz w:val="32"/>
          <w:szCs w:val="32"/>
        </w:rPr>
        <w:t xml:space="preserve">Глава </w:t>
      </w:r>
      <w:r w:rsidRPr="00EF72AF">
        <w:rPr>
          <w:b/>
          <w:sz w:val="32"/>
          <w:szCs w:val="32"/>
        </w:rPr>
        <w:t>3</w:t>
      </w:r>
      <w:r>
        <w:rPr>
          <w:b/>
          <w:sz w:val="32"/>
          <w:szCs w:val="32"/>
        </w:rPr>
        <w:t xml:space="preserve"> Основные направления</w:t>
      </w:r>
      <w:r w:rsidRPr="00543C99">
        <w:rPr>
          <w:b/>
          <w:sz w:val="32"/>
          <w:szCs w:val="32"/>
        </w:rPr>
        <w:t xml:space="preserve"> повышения эффективности за счет обновления основных фондов филиала ОАО «ОГК–3» «Гусиноозерская ГРЭС»</w:t>
      </w:r>
    </w:p>
    <w:p w:rsidR="00D346AB" w:rsidRPr="00D82A79" w:rsidRDefault="00D346AB" w:rsidP="00D346AB">
      <w:pPr>
        <w:spacing w:line="360" w:lineRule="auto"/>
        <w:jc w:val="center"/>
        <w:rPr>
          <w:b/>
          <w:sz w:val="32"/>
          <w:szCs w:val="32"/>
        </w:rPr>
      </w:pPr>
    </w:p>
    <w:p w:rsidR="00D346AB" w:rsidRPr="00D55BAF" w:rsidRDefault="00D346AB" w:rsidP="00D346AB">
      <w:pPr>
        <w:spacing w:line="360" w:lineRule="auto"/>
        <w:jc w:val="center"/>
        <w:rPr>
          <w:b/>
          <w:sz w:val="28"/>
          <w:szCs w:val="28"/>
        </w:rPr>
      </w:pPr>
      <w:r w:rsidRPr="00EF72AF">
        <w:rPr>
          <w:b/>
          <w:sz w:val="28"/>
          <w:szCs w:val="28"/>
        </w:rPr>
        <w:t xml:space="preserve">3.1 </w:t>
      </w:r>
      <w:r w:rsidRPr="00543C99">
        <w:rPr>
          <w:b/>
          <w:sz w:val="28"/>
          <w:szCs w:val="28"/>
        </w:rPr>
        <w:t>Пути повышения эффективности деятельности предприятия</w:t>
      </w:r>
    </w:p>
    <w:p w:rsidR="00D346AB" w:rsidRDefault="00D346AB" w:rsidP="00D346AB">
      <w:pPr>
        <w:spacing w:line="360" w:lineRule="auto"/>
        <w:rPr>
          <w:b/>
          <w:sz w:val="28"/>
          <w:szCs w:val="28"/>
        </w:rPr>
      </w:pPr>
    </w:p>
    <w:p w:rsidR="00D346AB" w:rsidRPr="00C30F19" w:rsidRDefault="00D346AB" w:rsidP="00D346AB">
      <w:pPr>
        <w:spacing w:line="360" w:lineRule="auto"/>
        <w:rPr>
          <w:b/>
          <w:sz w:val="28"/>
          <w:szCs w:val="28"/>
        </w:rPr>
      </w:pPr>
    </w:p>
    <w:p w:rsidR="00D346AB" w:rsidRPr="00A5430B" w:rsidRDefault="00D346AB" w:rsidP="00D346AB">
      <w:pPr>
        <w:pStyle w:val="a3"/>
        <w:shd w:val="clear" w:color="auto" w:fill="FFFFFF"/>
        <w:spacing w:after="0" w:afterAutospacing="0" w:line="360" w:lineRule="auto"/>
        <w:jc w:val="both"/>
        <w:rPr>
          <w:color w:val="000000"/>
          <w:sz w:val="28"/>
          <w:szCs w:val="28"/>
        </w:rPr>
      </w:pPr>
      <w:r>
        <w:rPr>
          <w:color w:val="000000"/>
          <w:sz w:val="28"/>
          <w:szCs w:val="28"/>
        </w:rPr>
        <w:t xml:space="preserve">      </w:t>
      </w:r>
      <w:r w:rsidRPr="00A5430B">
        <w:rPr>
          <w:color w:val="000000"/>
          <w:sz w:val="28"/>
          <w:szCs w:val="28"/>
        </w:rPr>
        <w:t>Эффективность использования основных фондов предприятия во многом зависит от организации и проведения их планово-предупредительных ремонтов, включающих повседневный уход, текущий и капитальный ремонты.</w:t>
      </w:r>
      <w:r>
        <w:rPr>
          <w:color w:val="000000"/>
          <w:sz w:val="28"/>
          <w:szCs w:val="28"/>
        </w:rPr>
        <w:t xml:space="preserve"> </w:t>
      </w:r>
      <w:r w:rsidRPr="00A5430B">
        <w:rPr>
          <w:color w:val="000000"/>
          <w:sz w:val="28"/>
          <w:szCs w:val="28"/>
        </w:rPr>
        <w:t>Тема повышения эффективности основных фондов является актуальной, т</w:t>
      </w:r>
      <w:r>
        <w:rPr>
          <w:color w:val="000000"/>
          <w:sz w:val="28"/>
          <w:szCs w:val="28"/>
        </w:rPr>
        <w:t>ак</w:t>
      </w:r>
      <w:r w:rsidRPr="00A5430B">
        <w:rPr>
          <w:color w:val="000000"/>
          <w:sz w:val="28"/>
          <w:szCs w:val="28"/>
        </w:rPr>
        <w:t xml:space="preserve"> к</w:t>
      </w:r>
      <w:r>
        <w:rPr>
          <w:color w:val="000000"/>
          <w:sz w:val="28"/>
          <w:szCs w:val="28"/>
        </w:rPr>
        <w:t>ак</w:t>
      </w:r>
      <w:r w:rsidRPr="00A5430B">
        <w:rPr>
          <w:color w:val="000000"/>
          <w:sz w:val="28"/>
          <w:szCs w:val="28"/>
        </w:rPr>
        <w:t xml:space="preserve"> всегда уделяется огромное внимание измерению эффективности капитальных вложений. Результатом капитальных вложений являются основные фонды, эксплуатация которых должна оправдывать вложения. Капитальные вложения - это единовременные затраты, и созданные за их счет основные фонды в течение многих лет не требуют повторения этих затрат. Капитальные вложения соответствуют понятию инвестиции. Увеличение объема капитала, функционирующего в экономической системе, то есть увеличение предложения производительных ресурсов, осуществляемое людьми, называется инвестицией. Инвестиция означает отказ от текущего потребления в пользу будущего потребления. </w:t>
      </w:r>
      <w:r w:rsidRPr="00A5430B">
        <w:rPr>
          <w:color w:val="000000"/>
          <w:sz w:val="28"/>
          <w:szCs w:val="28"/>
        </w:rPr>
        <w:lastRenderedPageBreak/>
        <w:t>Вложения бывают двух видов: в поддержание фондов и обновление фондов. Вложения способствуют экономическому росту.</w:t>
      </w:r>
    </w:p>
    <w:p w:rsidR="00D346AB" w:rsidRPr="00BB444F" w:rsidRDefault="00D346AB" w:rsidP="00D346AB">
      <w:pPr>
        <w:pStyle w:val="a3"/>
        <w:shd w:val="clear" w:color="auto" w:fill="FFFFFF" w:themeFill="background1"/>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BB444F">
        <w:rPr>
          <w:color w:val="000000"/>
          <w:sz w:val="28"/>
          <w:szCs w:val="28"/>
        </w:rPr>
        <w:t>Интенсивность использования основных фондов повышается путем технического совершенствования орудий труда и со</w:t>
      </w:r>
      <w:r w:rsidRPr="00BB444F">
        <w:rPr>
          <w:color w:val="000000"/>
          <w:sz w:val="28"/>
          <w:szCs w:val="28"/>
        </w:rPr>
        <w:softHyphen/>
        <w:t>вершенствования технологии производства, упрочнения наиболее ответственных деталей и узлов в станках, машинах, агрегатах, ликвидации «узких мест» в производственном процессе, повышения основных параметров производственных про</w:t>
      </w:r>
      <w:r>
        <w:rPr>
          <w:color w:val="000000"/>
          <w:sz w:val="28"/>
          <w:szCs w:val="28"/>
        </w:rPr>
        <w:t>цессов</w:t>
      </w:r>
      <w:r w:rsidRPr="00BB444F">
        <w:rPr>
          <w:color w:val="000000"/>
          <w:sz w:val="28"/>
          <w:szCs w:val="28"/>
        </w:rPr>
        <w:t>; сокращения сроков достиже</w:t>
      </w:r>
      <w:r w:rsidRPr="00BB444F">
        <w:rPr>
          <w:color w:val="000000"/>
          <w:sz w:val="28"/>
          <w:szCs w:val="28"/>
        </w:rPr>
        <w:softHyphen/>
        <w:t>ния проектной производительности техники, совершенствования научной организации труда, производства и управления, исполь</w:t>
      </w:r>
      <w:r w:rsidRPr="00BB444F">
        <w:rPr>
          <w:color w:val="000000"/>
          <w:sz w:val="28"/>
          <w:szCs w:val="28"/>
        </w:rPr>
        <w:softHyphen/>
        <w:t>зования скоростных методов работы, повышения квалификации и профессионального мастерства рабочих, механи</w:t>
      </w:r>
      <w:r w:rsidRPr="00BB444F">
        <w:rPr>
          <w:color w:val="000000"/>
          <w:sz w:val="28"/>
          <w:szCs w:val="28"/>
        </w:rPr>
        <w:softHyphen/>
        <w:t>зации и автоматизации не только основных про</w:t>
      </w:r>
      <w:r w:rsidRPr="00BB444F">
        <w:rPr>
          <w:color w:val="000000"/>
          <w:sz w:val="28"/>
          <w:szCs w:val="28"/>
        </w:rPr>
        <w:softHyphen/>
        <w:t>изводственных процессов и операций, но и вспомогатель</w:t>
      </w:r>
      <w:r w:rsidRPr="00BB444F">
        <w:rPr>
          <w:color w:val="000000"/>
          <w:sz w:val="28"/>
          <w:szCs w:val="28"/>
        </w:rPr>
        <w:softHyphen/>
        <w:t>ных и транспортных операций, нередко сдерживающих нормальный ход производства и использования оборудования; устаревшие машины должны модернизироваться и заменяться новыми, более совершенными.</w:t>
      </w:r>
    </w:p>
    <w:p w:rsidR="00D346AB" w:rsidRPr="00BB444F" w:rsidRDefault="00D346AB" w:rsidP="00D346AB">
      <w:pPr>
        <w:pStyle w:val="a3"/>
        <w:shd w:val="clear" w:color="auto" w:fill="FFFFFF" w:themeFill="background1"/>
        <w:spacing w:before="0" w:beforeAutospacing="0" w:after="0" w:afterAutospacing="0" w:line="360" w:lineRule="auto"/>
        <w:jc w:val="both"/>
        <w:textAlignment w:val="baseline"/>
        <w:rPr>
          <w:color w:val="000000"/>
          <w:sz w:val="28"/>
          <w:szCs w:val="28"/>
        </w:rPr>
      </w:pPr>
      <w:r w:rsidRPr="00BB444F">
        <w:rPr>
          <w:color w:val="000000"/>
          <w:sz w:val="28"/>
          <w:szCs w:val="28"/>
        </w:rPr>
        <w:t xml:space="preserve">            Развитие техники и связанная с этим интенсификация про</w:t>
      </w:r>
      <w:r w:rsidRPr="00BB444F">
        <w:rPr>
          <w:color w:val="000000"/>
          <w:sz w:val="28"/>
          <w:szCs w:val="28"/>
        </w:rPr>
        <w:softHyphen/>
        <w:t>цессов не ограничены. Поэтому не ограничены и возможности ин</w:t>
      </w:r>
      <w:r w:rsidRPr="00BB444F">
        <w:rPr>
          <w:color w:val="000000"/>
          <w:sz w:val="28"/>
          <w:szCs w:val="28"/>
        </w:rPr>
        <w:softHyphen/>
        <w:t>тенсивного повышения использования основных фондов.</w:t>
      </w:r>
    </w:p>
    <w:p w:rsidR="00D346AB" w:rsidRPr="0057761A" w:rsidRDefault="00D346AB" w:rsidP="00D346AB">
      <w:pPr>
        <w:spacing w:line="360" w:lineRule="auto"/>
        <w:rPr>
          <w:b/>
          <w:sz w:val="28"/>
          <w:szCs w:val="28"/>
        </w:rPr>
      </w:pPr>
      <w:r w:rsidRPr="00BB444F">
        <w:rPr>
          <w:b/>
          <w:sz w:val="28"/>
          <w:szCs w:val="28"/>
        </w:rPr>
        <w:t xml:space="preserve">            </w:t>
      </w:r>
      <w:r w:rsidRPr="0057761A">
        <w:rPr>
          <w:sz w:val="28"/>
          <w:szCs w:val="28"/>
        </w:rPr>
        <w:t xml:space="preserve"> </w:t>
      </w:r>
      <w:r>
        <w:rPr>
          <w:sz w:val="28"/>
          <w:szCs w:val="28"/>
        </w:rPr>
        <w:t>Обновление основных фондов на предприятиях обеспечивает эффективность деятельности предприятий и в современных условиях составляет основу повышения его конкурентоспособности.</w:t>
      </w:r>
    </w:p>
    <w:p w:rsidR="00D346AB" w:rsidRDefault="00D346AB" w:rsidP="00D346AB">
      <w:pPr>
        <w:pStyle w:val="a3"/>
        <w:spacing w:before="0" w:beforeAutospacing="0" w:after="0" w:afterAutospacing="0" w:line="360" w:lineRule="auto"/>
        <w:ind w:firstLine="567"/>
        <w:jc w:val="both"/>
      </w:pPr>
      <w:r w:rsidRPr="00BB444F">
        <w:rPr>
          <w:sz w:val="28"/>
          <w:szCs w:val="28"/>
        </w:rPr>
        <w:t xml:space="preserve">  </w:t>
      </w:r>
      <w:r w:rsidRPr="00807E51">
        <w:rPr>
          <w:sz w:val="28"/>
          <w:szCs w:val="28"/>
        </w:rPr>
        <w:t>ГРЭС</w:t>
      </w:r>
      <w:r>
        <w:t xml:space="preserve"> </w:t>
      </w:r>
      <w:r>
        <w:rPr>
          <w:sz w:val="28"/>
          <w:szCs w:val="28"/>
        </w:rPr>
        <w:t>использует</w:t>
      </w:r>
      <w:r w:rsidRPr="00807E51">
        <w:rPr>
          <w:sz w:val="28"/>
          <w:szCs w:val="28"/>
        </w:rPr>
        <w:t xml:space="preserve"> воду для охлаждения конденсаторов турбогенераторов. Важная часть этого технологического процесса - циркуляционная система станции, включающая циркуляционные насосы, подающие воду в котлотурбинный цех.</w:t>
      </w:r>
      <w:r>
        <w:t xml:space="preserve"> </w:t>
      </w:r>
      <w:r>
        <w:rPr>
          <w:sz w:val="28"/>
          <w:szCs w:val="28"/>
        </w:rPr>
        <w:t>Г</w:t>
      </w:r>
      <w:r w:rsidRPr="00807E51">
        <w:rPr>
          <w:sz w:val="28"/>
          <w:szCs w:val="28"/>
        </w:rPr>
        <w:t>лавной особенностью</w:t>
      </w:r>
      <w:r>
        <w:rPr>
          <w:sz w:val="28"/>
          <w:szCs w:val="28"/>
        </w:rPr>
        <w:t xml:space="preserve"> насосов </w:t>
      </w:r>
      <w:r w:rsidRPr="00807E51">
        <w:rPr>
          <w:sz w:val="28"/>
          <w:szCs w:val="28"/>
        </w:rPr>
        <w:t xml:space="preserve"> является повышенная устойчивость металла к работе</w:t>
      </w:r>
      <w:r>
        <w:rPr>
          <w:sz w:val="28"/>
          <w:szCs w:val="28"/>
        </w:rPr>
        <w:t xml:space="preserve"> с водой.</w:t>
      </w:r>
    </w:p>
    <w:p w:rsidR="00D346AB" w:rsidRDefault="00D346AB" w:rsidP="00D346AB">
      <w:pPr>
        <w:pStyle w:val="a3"/>
        <w:spacing w:before="0" w:beforeAutospacing="0" w:after="0" w:afterAutospacing="0" w:line="360" w:lineRule="auto"/>
        <w:ind w:firstLine="567"/>
        <w:jc w:val="both"/>
      </w:pPr>
      <w:r>
        <w:rPr>
          <w:sz w:val="28"/>
          <w:szCs w:val="28"/>
        </w:rPr>
        <w:lastRenderedPageBreak/>
        <w:t>Обновление</w:t>
      </w:r>
      <w:r w:rsidRPr="00807E51">
        <w:rPr>
          <w:sz w:val="28"/>
          <w:szCs w:val="28"/>
        </w:rPr>
        <w:t xml:space="preserve"> насоса создаст резерв для вывода в текущие и капитальные ремонты другого оборудования, что позволит увеличить надежность работы электростанции и обеспечить бесперебойное электроснабжение потребителей.</w:t>
      </w:r>
      <w:r>
        <w:t xml:space="preserve"> </w:t>
      </w:r>
    </w:p>
    <w:p w:rsidR="00D346AB" w:rsidRPr="00EF72AF" w:rsidRDefault="00D346AB" w:rsidP="00D346AB">
      <w:pPr>
        <w:spacing w:line="360" w:lineRule="auto"/>
        <w:ind w:firstLine="567"/>
        <w:jc w:val="both"/>
        <w:rPr>
          <w:sz w:val="28"/>
          <w:szCs w:val="28"/>
        </w:rPr>
      </w:pPr>
      <w:r w:rsidRPr="00EF72AF">
        <w:rPr>
          <w:sz w:val="28"/>
          <w:szCs w:val="28"/>
        </w:rPr>
        <w:t>Затраты от ре</w:t>
      </w:r>
      <w:r>
        <w:rPr>
          <w:sz w:val="28"/>
          <w:szCs w:val="28"/>
        </w:rPr>
        <w:t>ализации проекта отнесутся на основные средства с инвентарным</w:t>
      </w:r>
      <w:r w:rsidRPr="00EF72AF">
        <w:rPr>
          <w:sz w:val="28"/>
          <w:szCs w:val="28"/>
        </w:rPr>
        <w:t xml:space="preserve"> № 16428 «Насосы турбинное оборудование бл</w:t>
      </w:r>
      <w:r>
        <w:rPr>
          <w:sz w:val="28"/>
          <w:szCs w:val="28"/>
        </w:rPr>
        <w:t>оков</w:t>
      </w:r>
      <w:r w:rsidRPr="00EF72AF">
        <w:rPr>
          <w:sz w:val="28"/>
          <w:szCs w:val="28"/>
        </w:rPr>
        <w:t xml:space="preserve"> 5-6».</w:t>
      </w:r>
    </w:p>
    <w:p w:rsidR="00D346AB" w:rsidRPr="00EF72AF" w:rsidRDefault="00D346AB" w:rsidP="00D346AB">
      <w:pPr>
        <w:spacing w:line="360" w:lineRule="auto"/>
        <w:ind w:firstLine="567"/>
        <w:jc w:val="both"/>
        <w:rPr>
          <w:color w:val="000000"/>
          <w:sz w:val="28"/>
          <w:szCs w:val="28"/>
        </w:rPr>
      </w:pPr>
      <w:r w:rsidRPr="00EF72AF">
        <w:rPr>
          <w:color w:val="000000"/>
          <w:sz w:val="28"/>
          <w:szCs w:val="28"/>
        </w:rPr>
        <w:t>Недостатки существующей схемы регулирования расходов техниче</w:t>
      </w:r>
      <w:r>
        <w:rPr>
          <w:color w:val="000000"/>
          <w:sz w:val="28"/>
          <w:szCs w:val="28"/>
        </w:rPr>
        <w:t>ского водоснабжения  (СТВ) 2 очереди</w:t>
      </w:r>
      <w:r w:rsidRPr="00EF72AF">
        <w:rPr>
          <w:color w:val="000000"/>
          <w:sz w:val="28"/>
          <w:szCs w:val="28"/>
        </w:rPr>
        <w:t xml:space="preserve"> станции.</w:t>
      </w:r>
    </w:p>
    <w:p w:rsidR="00D346AB" w:rsidRPr="00EF72AF" w:rsidRDefault="00D346AB" w:rsidP="00D346AB">
      <w:pPr>
        <w:spacing w:line="360" w:lineRule="auto"/>
        <w:ind w:firstLine="720"/>
        <w:jc w:val="both"/>
        <w:rPr>
          <w:sz w:val="28"/>
          <w:szCs w:val="28"/>
        </w:rPr>
      </w:pPr>
      <w:r w:rsidRPr="00EF72AF">
        <w:rPr>
          <w:sz w:val="28"/>
          <w:szCs w:val="28"/>
        </w:rPr>
        <w:t>В настоящее время  в  соответствии с проектом на схеме технического водоснабжения блока ст. № 6 установлен один циркуляционный насос типа  ОВ-2-145. Приводом насоса  ОВ-2-145  служит  двухскоростной  вертикальный асинхронный электродвигатель типа ДВДА 215/64-16-20 КУХЛ4 мощностью 700/1400 кВт, числом оборотов 290/365 об/мин. В зависимости от температуры  воды в летний и зимний периоды возможны два режима работы циркуляционных насосов:</w:t>
      </w:r>
    </w:p>
    <w:p w:rsidR="00D346AB" w:rsidRPr="00EF72AF" w:rsidRDefault="00D346AB" w:rsidP="00D346AB">
      <w:pPr>
        <w:spacing w:line="360" w:lineRule="auto"/>
        <w:jc w:val="both"/>
        <w:rPr>
          <w:sz w:val="28"/>
          <w:szCs w:val="28"/>
        </w:rPr>
      </w:pPr>
      <w:r w:rsidRPr="00EF72AF">
        <w:rPr>
          <w:sz w:val="28"/>
          <w:szCs w:val="28"/>
        </w:rPr>
        <w:tab/>
        <w:t>1-ый  режим – зимний, 290 об/мин, электродвигатель работает на первой скорости;</w:t>
      </w:r>
    </w:p>
    <w:p w:rsidR="00D346AB" w:rsidRPr="00EF72AF" w:rsidRDefault="00D346AB" w:rsidP="00D346AB">
      <w:pPr>
        <w:spacing w:line="360" w:lineRule="auto"/>
        <w:jc w:val="both"/>
        <w:rPr>
          <w:sz w:val="28"/>
          <w:szCs w:val="28"/>
        </w:rPr>
      </w:pPr>
      <w:r w:rsidRPr="00EF72AF">
        <w:rPr>
          <w:sz w:val="28"/>
          <w:szCs w:val="28"/>
        </w:rPr>
        <w:tab/>
        <w:t>2-ой  режим – летний, 365 об/мин, электродвигатель работает на второй скорости.</w:t>
      </w:r>
    </w:p>
    <w:p w:rsidR="00D346AB" w:rsidRPr="00EF72AF" w:rsidRDefault="00D346AB" w:rsidP="00D346AB">
      <w:pPr>
        <w:spacing w:line="360" w:lineRule="auto"/>
        <w:jc w:val="both"/>
        <w:rPr>
          <w:sz w:val="28"/>
          <w:szCs w:val="28"/>
        </w:rPr>
      </w:pPr>
      <w:r w:rsidRPr="00EF72AF">
        <w:rPr>
          <w:sz w:val="28"/>
          <w:szCs w:val="28"/>
        </w:rPr>
        <w:tab/>
        <w:t>Из напорного трубопровода цирк</w:t>
      </w:r>
      <w:r>
        <w:rPr>
          <w:sz w:val="28"/>
          <w:szCs w:val="28"/>
        </w:rPr>
        <w:t xml:space="preserve">уляционного </w:t>
      </w:r>
      <w:r w:rsidRPr="00EF72AF">
        <w:rPr>
          <w:sz w:val="28"/>
          <w:szCs w:val="28"/>
        </w:rPr>
        <w:t>насоса вода поступает к насосам газоохлаждения генератора (НГО) и подъёмным насосам эжекторов (ПНЭ). При работе цирк</w:t>
      </w:r>
      <w:r>
        <w:rPr>
          <w:sz w:val="28"/>
          <w:szCs w:val="28"/>
        </w:rPr>
        <w:t xml:space="preserve">уляционного </w:t>
      </w:r>
      <w:r w:rsidRPr="00EF72AF">
        <w:rPr>
          <w:sz w:val="28"/>
          <w:szCs w:val="28"/>
        </w:rPr>
        <w:t>насоса на первой скорости на всасе этих насосов отсутствует подпор (</w:t>
      </w:r>
      <w:r w:rsidRPr="00EF72AF">
        <w:rPr>
          <w:color w:val="000000"/>
          <w:sz w:val="28"/>
          <w:szCs w:val="28"/>
        </w:rPr>
        <w:t>при наличии сифона</w:t>
      </w:r>
      <w:r w:rsidRPr="00EF72AF">
        <w:rPr>
          <w:sz w:val="28"/>
          <w:szCs w:val="28"/>
        </w:rPr>
        <w:t>), что приводит к их завоздушиванию. Перебои в работе ПНЭ приводят к быстрому снижению вакуума в конденсаторе и отключению блока защитой. В связи с этим в настоящее время для снижения рисков отключения блока по вакууму и в летний и в зимний периоды цирк</w:t>
      </w:r>
      <w:r>
        <w:rPr>
          <w:sz w:val="28"/>
          <w:szCs w:val="28"/>
        </w:rPr>
        <w:t xml:space="preserve">уляционный </w:t>
      </w:r>
      <w:r w:rsidRPr="00EF72AF">
        <w:rPr>
          <w:sz w:val="28"/>
          <w:szCs w:val="28"/>
        </w:rPr>
        <w:t xml:space="preserve">насос работает только на 2-ой скорости. </w:t>
      </w:r>
    </w:p>
    <w:p w:rsidR="00D346AB" w:rsidRDefault="00D346AB" w:rsidP="00D346AB">
      <w:pPr>
        <w:spacing w:line="360" w:lineRule="auto"/>
        <w:ind w:firstLine="567"/>
        <w:jc w:val="both"/>
        <w:rPr>
          <w:sz w:val="28"/>
          <w:szCs w:val="28"/>
        </w:rPr>
      </w:pPr>
      <w:r w:rsidRPr="00EF72AF">
        <w:rPr>
          <w:sz w:val="28"/>
          <w:szCs w:val="28"/>
        </w:rPr>
        <w:lastRenderedPageBreak/>
        <w:t xml:space="preserve">Отсутствие подпора на всасе ПНЭ и НГО связано </w:t>
      </w:r>
      <w:r>
        <w:rPr>
          <w:sz w:val="28"/>
          <w:szCs w:val="28"/>
        </w:rPr>
        <w:t xml:space="preserve">с их высоким расположением </w:t>
      </w:r>
      <w:r w:rsidRPr="0057761A">
        <w:rPr>
          <w:sz w:val="28"/>
          <w:szCs w:val="28"/>
        </w:rPr>
        <w:t xml:space="preserve"> </w:t>
      </w:r>
      <w:r w:rsidRPr="00EF72AF">
        <w:rPr>
          <w:sz w:val="28"/>
          <w:szCs w:val="28"/>
        </w:rPr>
        <w:t>относительно напорного цирк</w:t>
      </w:r>
      <w:r>
        <w:rPr>
          <w:sz w:val="28"/>
          <w:szCs w:val="28"/>
        </w:rPr>
        <w:t>о</w:t>
      </w:r>
      <w:r w:rsidRPr="00EF72AF">
        <w:rPr>
          <w:sz w:val="28"/>
          <w:szCs w:val="28"/>
        </w:rPr>
        <w:t>водовода. Проведённые до настоящего времени технические мероприятия по уплотнению сальниковых узлов насосов подводом уплотняющей воды и удалению воздуха с верхних точек трубопроводов и корпусов насосов полной гарантии надёжной работы насосов не дали.</w:t>
      </w:r>
    </w:p>
    <w:p w:rsidR="00D346AB" w:rsidRDefault="00D346AB" w:rsidP="00D346AB">
      <w:pPr>
        <w:spacing w:line="360" w:lineRule="auto"/>
        <w:ind w:firstLine="567"/>
        <w:jc w:val="both"/>
        <w:rPr>
          <w:sz w:val="28"/>
          <w:szCs w:val="28"/>
        </w:rPr>
      </w:pPr>
      <w:r>
        <w:rPr>
          <w:sz w:val="28"/>
          <w:szCs w:val="28"/>
        </w:rPr>
        <w:t xml:space="preserve">С целью проверки работоспособности ПНЭ и НГО при работе ЦН на </w:t>
      </w:r>
      <w:r>
        <w:rPr>
          <w:sz w:val="28"/>
          <w:szCs w:val="28"/>
          <w:lang w:val="en-US"/>
        </w:rPr>
        <w:t>I</w:t>
      </w:r>
      <w:r w:rsidRPr="00080FD1">
        <w:rPr>
          <w:sz w:val="28"/>
          <w:szCs w:val="28"/>
        </w:rPr>
        <w:t xml:space="preserve"> </w:t>
      </w:r>
      <w:r>
        <w:rPr>
          <w:sz w:val="28"/>
          <w:szCs w:val="28"/>
        </w:rPr>
        <w:t>скорости, а также определения факторов и режимов, препятствующих надежной работе насосов, были проведены испытания системы технического водоснабжения.</w:t>
      </w:r>
    </w:p>
    <w:p w:rsidR="00D346AB" w:rsidRDefault="00D346AB" w:rsidP="00D346AB">
      <w:pPr>
        <w:spacing w:line="360" w:lineRule="auto"/>
        <w:ind w:firstLine="567"/>
        <w:jc w:val="both"/>
        <w:rPr>
          <w:sz w:val="28"/>
          <w:szCs w:val="28"/>
        </w:rPr>
      </w:pPr>
      <w:r>
        <w:rPr>
          <w:sz w:val="28"/>
          <w:szCs w:val="28"/>
        </w:rPr>
        <w:t xml:space="preserve">Режим работы оборудования в процессе испытаний устанавливался по возможности близким к режиму, имеющему место при работе энергоблока. Для этого после включения ЦН на </w:t>
      </w:r>
      <w:r>
        <w:rPr>
          <w:sz w:val="28"/>
          <w:szCs w:val="28"/>
          <w:lang w:val="en-US"/>
        </w:rPr>
        <w:t>I</w:t>
      </w:r>
      <w:r>
        <w:rPr>
          <w:sz w:val="28"/>
          <w:szCs w:val="28"/>
        </w:rPr>
        <w:t xml:space="preserve"> скорость были включены НГО «Б» и ПНЭ «Б», основные эжекторы (ОЭ), эжектор цирководоводов (хоз. эжектор) и эжектор ПС-50. Отсос паровоздушной смеси из конденсаторов был закрыт, </w:t>
      </w:r>
    </w:p>
    <w:p w:rsidR="00D346AB" w:rsidRDefault="00D346AB" w:rsidP="00D346AB">
      <w:pPr>
        <w:spacing w:line="360" w:lineRule="auto"/>
        <w:jc w:val="both"/>
        <w:rPr>
          <w:sz w:val="28"/>
          <w:szCs w:val="28"/>
        </w:rPr>
      </w:pPr>
      <w:r>
        <w:rPr>
          <w:sz w:val="28"/>
          <w:szCs w:val="28"/>
        </w:rPr>
        <w:t xml:space="preserve">отсосы воздуха из верхних точек сливных цирководоводов (ЦВ) и корпусов </w:t>
      </w:r>
    </w:p>
    <w:p w:rsidR="00D346AB" w:rsidRDefault="00D346AB" w:rsidP="00D346AB">
      <w:pPr>
        <w:spacing w:line="360" w:lineRule="auto"/>
        <w:jc w:val="both"/>
        <w:rPr>
          <w:sz w:val="28"/>
          <w:szCs w:val="28"/>
        </w:rPr>
      </w:pPr>
      <w:r>
        <w:rPr>
          <w:sz w:val="28"/>
          <w:szCs w:val="28"/>
        </w:rPr>
        <w:t>резервных насосов – открыты. Расход воды через НГО создавался путем пропуска ее через масло- и воздухоохладители ПЭН.</w:t>
      </w:r>
    </w:p>
    <w:p w:rsidR="00D346AB" w:rsidRDefault="00D346AB" w:rsidP="00D346AB">
      <w:pPr>
        <w:spacing w:line="360" w:lineRule="auto"/>
        <w:ind w:firstLine="567"/>
        <w:jc w:val="both"/>
        <w:rPr>
          <w:sz w:val="28"/>
          <w:szCs w:val="28"/>
        </w:rPr>
      </w:pPr>
      <w:r>
        <w:rPr>
          <w:sz w:val="28"/>
          <w:szCs w:val="28"/>
        </w:rPr>
        <w:t>Регулированием положения задвижек на сливном ЦВ было установлено разряжение в верхних точках ЦВ («Сифон») -0,51-0,52 ат, соответствующее работе энергоблока в нормальном режиме. Давление воды на напоре ЦН составляло при том 0,65 ат, на всасе ПНЭ давление колебалось в пределах от -0,01 до +0,01 ат. Ток электродвигателя ПНЭ составлял 31 А. поступления воздуха из резервного насоса по смотровым стеклам не наблюдалось.</w:t>
      </w:r>
    </w:p>
    <w:p w:rsidR="00D346AB" w:rsidRDefault="00D346AB" w:rsidP="00D346AB">
      <w:pPr>
        <w:spacing w:line="360" w:lineRule="auto"/>
        <w:ind w:firstLine="567"/>
        <w:jc w:val="both"/>
        <w:rPr>
          <w:sz w:val="28"/>
          <w:szCs w:val="28"/>
        </w:rPr>
      </w:pPr>
      <w:r>
        <w:rPr>
          <w:sz w:val="28"/>
          <w:szCs w:val="28"/>
        </w:rPr>
        <w:t xml:space="preserve">После 30 мин работы в таком режиме был произведен переход на резервный ПНЭ «А» путем его включения ключом управления и последующей остановки ПНЭ «Б». При этом колебаний давления в напорном трубопроводе и тока электродвигателя отмечено не было. После остановки </w:t>
      </w:r>
      <w:r>
        <w:rPr>
          <w:sz w:val="28"/>
          <w:szCs w:val="28"/>
        </w:rPr>
        <w:lastRenderedPageBreak/>
        <w:t>ПНЭ «Б» в смотровом стекле на линии отсоса из корпуса насоса наблюдалось поступление воздуха, которое продолжалось около 5ти минут. При этом выход воздуха сопровождался периодическими поступлениями воды из трубопровода отсоса в насос, замедлявшими процесс развоздушивания. При открытии воздушника на улитке насоса наблюдался периодический подсос воздуха в нее, что свидетельствует о наличии небольшого разряжения в верхней части улитки.</w:t>
      </w:r>
    </w:p>
    <w:p w:rsidR="00D346AB" w:rsidRDefault="00D346AB" w:rsidP="00D346AB">
      <w:pPr>
        <w:spacing w:line="360" w:lineRule="auto"/>
        <w:ind w:firstLine="567"/>
        <w:jc w:val="both"/>
        <w:rPr>
          <w:sz w:val="28"/>
          <w:szCs w:val="28"/>
        </w:rPr>
      </w:pPr>
      <w:r>
        <w:rPr>
          <w:sz w:val="28"/>
          <w:szCs w:val="28"/>
        </w:rPr>
        <w:t>В дальнейшем был дважды опробован переход на резервный ПНЭ (с «А» на «Б» и обратно) в режиме АВР, т.е. путем отключения работающего насоса. В обоих случаях происходил успешный запуск резервного насоса, без колебаний давления на напоре и тока электродвигателя.</w:t>
      </w:r>
    </w:p>
    <w:p w:rsidR="00D346AB" w:rsidRPr="009C103F" w:rsidRDefault="00D346AB" w:rsidP="00D346AB">
      <w:pPr>
        <w:spacing w:line="360" w:lineRule="auto"/>
        <w:ind w:firstLine="567"/>
        <w:jc w:val="both"/>
        <w:rPr>
          <w:sz w:val="28"/>
          <w:szCs w:val="28"/>
        </w:rPr>
      </w:pPr>
      <w:r>
        <w:rPr>
          <w:sz w:val="28"/>
          <w:szCs w:val="28"/>
        </w:rPr>
        <w:t>При включении резервного НГО «А», через 2-3 сек. после включения насоса возникли колебания давления в напорном трубопроводе, а спустя еще несколько секунд давление на напоре упало до нуля, что свидетельствовало о срыве насоса. При отключении насоса по смотровому стеклу на линии отсоса наблюдалось прохождение воздуха. После его удаления был произведен повторный пуск насоса, при котором колебаний давления на напоре не наблюдалось. Последующий переход на НГО «Б» также прошел успешно.</w:t>
      </w:r>
    </w:p>
    <w:p w:rsidR="00D346AB" w:rsidRDefault="00D346AB" w:rsidP="00D346AB">
      <w:pPr>
        <w:spacing w:line="360" w:lineRule="auto"/>
        <w:ind w:firstLine="567"/>
        <w:jc w:val="both"/>
        <w:rPr>
          <w:sz w:val="28"/>
          <w:szCs w:val="28"/>
        </w:rPr>
      </w:pPr>
      <w:r w:rsidRPr="00EF72AF">
        <w:rPr>
          <w:sz w:val="28"/>
          <w:szCs w:val="28"/>
        </w:rPr>
        <w:t xml:space="preserve">Испытания, проведённые ЦНИО на остановленном энергоблоке, показали, что при работе ЦН на 1 скорости в подводящих трубопроводах ПНЭ и НГО уже при сифоне 0,5 ат имеется разряжение, вызывающее подсос и накопление воздуха перед резервными насосами. Так во время испытаний, при включении резервного НГО («А») через 2-3 сек. после включения насоса возникли колебания давления в напорном трубопроводе, а спустя ещё несколько секунд давление на напоре упало до нуля, что свидетельствовало о срыве насоса. При отключении насоса по смотровому стеклу на линии отсоса наблюдалось прохождение воздуха. При увеличении величины сифона до </w:t>
      </w:r>
      <w:r w:rsidRPr="00EF72AF">
        <w:rPr>
          <w:sz w:val="28"/>
          <w:szCs w:val="28"/>
        </w:rPr>
        <w:lastRenderedPageBreak/>
        <w:t>верхнего допустимого предела (-0,68 ат) риск срыва насосов существенно увеличивается.</w:t>
      </w:r>
    </w:p>
    <w:p w:rsidR="00D346AB" w:rsidRDefault="00D346AB" w:rsidP="00D346AB">
      <w:pPr>
        <w:spacing w:line="360" w:lineRule="auto"/>
        <w:ind w:firstLine="567"/>
        <w:jc w:val="both"/>
        <w:rPr>
          <w:sz w:val="28"/>
          <w:szCs w:val="28"/>
        </w:rPr>
      </w:pPr>
      <w:r w:rsidRPr="00EF72AF">
        <w:rPr>
          <w:sz w:val="28"/>
          <w:szCs w:val="28"/>
        </w:rPr>
        <w:t>В случае возникновения подобной ситуации на работающем энергоблоке существует высокий уровень риска его аварийного отключения</w:t>
      </w:r>
      <w:r w:rsidRPr="0057761A">
        <w:rPr>
          <w:sz w:val="28"/>
          <w:szCs w:val="28"/>
        </w:rPr>
        <w:t>.</w:t>
      </w:r>
      <w:r w:rsidRPr="00EF72AF">
        <w:rPr>
          <w:sz w:val="28"/>
          <w:szCs w:val="28"/>
        </w:rPr>
        <w:t xml:space="preserve"> </w:t>
      </w:r>
    </w:p>
    <w:p w:rsidR="00D346AB" w:rsidRPr="0057761A" w:rsidRDefault="00D346AB" w:rsidP="00D346AB">
      <w:pPr>
        <w:spacing w:line="360" w:lineRule="auto"/>
        <w:ind w:firstLine="567"/>
        <w:jc w:val="both"/>
        <w:rPr>
          <w:sz w:val="28"/>
          <w:szCs w:val="28"/>
        </w:rPr>
      </w:pPr>
      <w:r>
        <w:rPr>
          <w:sz w:val="28"/>
          <w:szCs w:val="28"/>
        </w:rPr>
        <w:t>В процессе работы насоса характерной неисправностью является износ</w:t>
      </w:r>
      <w:r w:rsidRPr="003877F5">
        <w:rPr>
          <w:sz w:val="28"/>
          <w:szCs w:val="28"/>
        </w:rPr>
        <w:t xml:space="preserve"> сальников</w:t>
      </w:r>
      <w:r>
        <w:rPr>
          <w:sz w:val="28"/>
          <w:szCs w:val="28"/>
        </w:rPr>
        <w:t>. Сейчас самое современное решение в области уплотнений является графитовое уплотнение.  Его характеристиками является увеличенный срок службы, химическая и радиационная стойкость, высочайшее качество уплотнения, экологическая безопасность. Поэтому решено заменить циркуляционный насос с сальниковым уплотнением на насос с графитовым уплотнением.</w:t>
      </w:r>
    </w:p>
    <w:p w:rsidR="00D346AB" w:rsidRPr="00EF72AF" w:rsidRDefault="00D346AB" w:rsidP="00D346AB">
      <w:pPr>
        <w:spacing w:line="360" w:lineRule="auto"/>
        <w:ind w:firstLine="567"/>
        <w:jc w:val="both"/>
        <w:rPr>
          <w:sz w:val="28"/>
          <w:szCs w:val="28"/>
        </w:rPr>
      </w:pPr>
      <w:r w:rsidRPr="00EF72AF">
        <w:rPr>
          <w:sz w:val="28"/>
          <w:szCs w:val="28"/>
        </w:rPr>
        <w:t>Такая компоновка да</w:t>
      </w:r>
      <w:r>
        <w:rPr>
          <w:sz w:val="28"/>
          <w:szCs w:val="28"/>
        </w:rPr>
        <w:t xml:space="preserve">ст </w:t>
      </w:r>
      <w:r w:rsidRPr="00EF72AF">
        <w:rPr>
          <w:sz w:val="28"/>
          <w:szCs w:val="28"/>
        </w:rPr>
        <w:t xml:space="preserve">положительный результат </w:t>
      </w:r>
      <w:r>
        <w:rPr>
          <w:sz w:val="28"/>
          <w:szCs w:val="28"/>
        </w:rPr>
        <w:t>при работе циркуляционного насоса в  2-х режимах, предусмотренных технологической характеристикой насоса, то есть летом - на 2 скорости, зимой на 1-й.</w:t>
      </w:r>
    </w:p>
    <w:p w:rsidR="00D346AB" w:rsidRPr="00BD0F0B" w:rsidRDefault="00D346AB" w:rsidP="00D346AB">
      <w:pPr>
        <w:spacing w:line="360" w:lineRule="auto"/>
        <w:ind w:firstLine="567"/>
        <w:jc w:val="both"/>
        <w:rPr>
          <w:sz w:val="28"/>
          <w:szCs w:val="28"/>
        </w:rPr>
      </w:pPr>
      <w:r>
        <w:rPr>
          <w:sz w:val="28"/>
          <w:szCs w:val="28"/>
        </w:rPr>
        <w:t>Обновление основных производственных фондов</w:t>
      </w:r>
      <w:r w:rsidRPr="00FF156B">
        <w:rPr>
          <w:sz w:val="28"/>
          <w:szCs w:val="28"/>
        </w:rPr>
        <w:t xml:space="preserve"> может привести: во-первых, к </w:t>
      </w:r>
      <w:r>
        <w:rPr>
          <w:sz w:val="28"/>
          <w:szCs w:val="28"/>
        </w:rPr>
        <w:t xml:space="preserve"> </w:t>
      </w:r>
      <w:r w:rsidRPr="00FF156B">
        <w:rPr>
          <w:sz w:val="28"/>
          <w:szCs w:val="28"/>
        </w:rPr>
        <w:t>увеличению первоначальной стоимости объекта и, во-вторых, к увеличению срока его полезно</w:t>
      </w:r>
      <w:r>
        <w:rPr>
          <w:sz w:val="28"/>
          <w:szCs w:val="28"/>
        </w:rPr>
        <w:t>го использования</w:t>
      </w:r>
      <w:r w:rsidRPr="00FF156B">
        <w:rPr>
          <w:sz w:val="28"/>
          <w:szCs w:val="28"/>
        </w:rPr>
        <w:t>.</w:t>
      </w:r>
    </w:p>
    <w:p w:rsidR="00D346AB" w:rsidRPr="00EF72AF" w:rsidRDefault="00D346AB" w:rsidP="00D346AB">
      <w:pPr>
        <w:spacing w:line="360" w:lineRule="auto"/>
        <w:ind w:firstLine="567"/>
        <w:jc w:val="both"/>
        <w:rPr>
          <w:sz w:val="28"/>
          <w:szCs w:val="28"/>
        </w:rPr>
      </w:pPr>
      <w:r w:rsidRPr="00EF72AF">
        <w:rPr>
          <w:sz w:val="28"/>
          <w:szCs w:val="28"/>
        </w:rPr>
        <w:t>Реализация проекта обеспечивает:</w:t>
      </w:r>
    </w:p>
    <w:p w:rsidR="00D346AB" w:rsidRPr="00EF72AF" w:rsidRDefault="00D346AB" w:rsidP="00D346AB">
      <w:pPr>
        <w:spacing w:line="360" w:lineRule="auto"/>
        <w:jc w:val="both"/>
        <w:rPr>
          <w:sz w:val="28"/>
          <w:szCs w:val="28"/>
        </w:rPr>
      </w:pPr>
      <w:r w:rsidRPr="00EF72AF">
        <w:rPr>
          <w:sz w:val="28"/>
          <w:szCs w:val="28"/>
        </w:rPr>
        <w:tab/>
        <w:t>1. Значительное энергосбережение;</w:t>
      </w:r>
    </w:p>
    <w:p w:rsidR="00D346AB" w:rsidRPr="00EF72AF" w:rsidRDefault="00D346AB" w:rsidP="00D346AB">
      <w:pPr>
        <w:spacing w:line="360" w:lineRule="auto"/>
        <w:jc w:val="both"/>
        <w:rPr>
          <w:color w:val="000000"/>
          <w:sz w:val="28"/>
          <w:szCs w:val="28"/>
        </w:rPr>
      </w:pPr>
      <w:r w:rsidRPr="00EF72AF">
        <w:rPr>
          <w:color w:val="000000"/>
          <w:sz w:val="28"/>
          <w:szCs w:val="28"/>
        </w:rPr>
        <w:t xml:space="preserve">          2. Снижение затрат на водопользование; </w:t>
      </w:r>
    </w:p>
    <w:p w:rsidR="00D346AB" w:rsidRPr="00EF72AF" w:rsidRDefault="00D346AB" w:rsidP="00D346AB">
      <w:pPr>
        <w:spacing w:line="360" w:lineRule="auto"/>
        <w:jc w:val="both"/>
        <w:rPr>
          <w:sz w:val="28"/>
          <w:szCs w:val="28"/>
        </w:rPr>
      </w:pPr>
      <w:r w:rsidRPr="00EF72AF">
        <w:rPr>
          <w:sz w:val="28"/>
          <w:szCs w:val="28"/>
        </w:rPr>
        <w:tab/>
        <w:t>3. Надежность работ</w:t>
      </w:r>
      <w:r>
        <w:rPr>
          <w:sz w:val="28"/>
          <w:szCs w:val="28"/>
        </w:rPr>
        <w:t>ы и продление ресурса работы электро</w:t>
      </w:r>
      <w:r w:rsidRPr="00EF72AF">
        <w:rPr>
          <w:sz w:val="28"/>
          <w:szCs w:val="28"/>
        </w:rPr>
        <w:t xml:space="preserve">двигателей, а также приводимых ими в движение механизмов  вследствие снижения  механических нагрузок; </w:t>
      </w:r>
    </w:p>
    <w:p w:rsidR="00D346AB" w:rsidRDefault="00D346AB" w:rsidP="00D346AB">
      <w:pPr>
        <w:spacing w:line="360" w:lineRule="auto"/>
        <w:jc w:val="both"/>
        <w:rPr>
          <w:sz w:val="28"/>
          <w:szCs w:val="28"/>
        </w:rPr>
      </w:pPr>
      <w:r w:rsidRPr="00EF72AF">
        <w:rPr>
          <w:sz w:val="28"/>
          <w:szCs w:val="28"/>
        </w:rPr>
        <w:tab/>
        <w:t>4. Снижение ремонтных затрат.</w:t>
      </w:r>
      <w:r>
        <w:rPr>
          <w:sz w:val="28"/>
          <w:szCs w:val="28"/>
        </w:rPr>
        <w:t xml:space="preserve"> </w:t>
      </w:r>
    </w:p>
    <w:p w:rsidR="00D346AB" w:rsidRPr="00D55BAF" w:rsidRDefault="00D346AB" w:rsidP="00D346AB">
      <w:pPr>
        <w:spacing w:line="360" w:lineRule="auto"/>
        <w:jc w:val="both"/>
        <w:rPr>
          <w:sz w:val="28"/>
          <w:szCs w:val="28"/>
        </w:rPr>
      </w:pPr>
      <w:r w:rsidRPr="00D55BAF">
        <w:rPr>
          <w:sz w:val="28"/>
          <w:szCs w:val="28"/>
        </w:rPr>
        <w:t xml:space="preserve">Работы по инвестиционному проекту  планируется  начать  и  осуществить  в  сроки капитального ремонта блока ст. № 6 с 18.07.-18.10.2014года.    </w:t>
      </w:r>
    </w:p>
    <w:p w:rsidR="00D346AB" w:rsidRPr="00D55BAF" w:rsidRDefault="00D346AB" w:rsidP="00D346AB">
      <w:pPr>
        <w:rPr>
          <w:sz w:val="28"/>
          <w:szCs w:val="28"/>
        </w:rPr>
      </w:pPr>
    </w:p>
    <w:p w:rsidR="00D346AB" w:rsidRDefault="00D346AB" w:rsidP="00D346AB">
      <w:pPr>
        <w:rPr>
          <w:sz w:val="28"/>
          <w:szCs w:val="28"/>
        </w:rPr>
      </w:pPr>
    </w:p>
    <w:p w:rsidR="00D346AB" w:rsidRDefault="00D346AB" w:rsidP="00D346AB">
      <w:pPr>
        <w:rPr>
          <w:sz w:val="28"/>
          <w:szCs w:val="28"/>
        </w:rPr>
      </w:pPr>
    </w:p>
    <w:p w:rsidR="00D346AB" w:rsidRDefault="00D346AB" w:rsidP="00D346AB">
      <w:pPr>
        <w:spacing w:line="360" w:lineRule="auto"/>
        <w:jc w:val="center"/>
        <w:rPr>
          <w:b/>
          <w:sz w:val="28"/>
          <w:szCs w:val="28"/>
        </w:rPr>
      </w:pPr>
      <w:r w:rsidRPr="00EF72AF">
        <w:rPr>
          <w:b/>
          <w:sz w:val="28"/>
          <w:szCs w:val="28"/>
        </w:rPr>
        <w:lastRenderedPageBreak/>
        <w:t>3.</w:t>
      </w:r>
      <w:r w:rsidRPr="00804BDB">
        <w:rPr>
          <w:b/>
          <w:sz w:val="28"/>
          <w:szCs w:val="28"/>
        </w:rPr>
        <w:t xml:space="preserve">2 </w:t>
      </w:r>
      <w:r>
        <w:rPr>
          <w:b/>
          <w:sz w:val="28"/>
          <w:szCs w:val="28"/>
        </w:rPr>
        <w:t>Технико-экономическое обоснование обновления основных производственных фондов</w:t>
      </w:r>
    </w:p>
    <w:p w:rsidR="00D346AB" w:rsidRDefault="00D346AB" w:rsidP="00D346AB">
      <w:pPr>
        <w:spacing w:line="360" w:lineRule="auto"/>
        <w:rPr>
          <w:b/>
          <w:sz w:val="28"/>
          <w:szCs w:val="28"/>
        </w:rPr>
      </w:pPr>
    </w:p>
    <w:p w:rsidR="00D346AB" w:rsidRDefault="00D346AB" w:rsidP="00D346AB">
      <w:pPr>
        <w:spacing w:line="360" w:lineRule="auto"/>
        <w:jc w:val="center"/>
        <w:rPr>
          <w:b/>
          <w:sz w:val="28"/>
          <w:szCs w:val="28"/>
        </w:rPr>
      </w:pPr>
      <w:r w:rsidRPr="00EF72AF">
        <w:rPr>
          <w:sz w:val="28"/>
          <w:szCs w:val="28"/>
        </w:rPr>
        <w:t xml:space="preserve">          </w:t>
      </w:r>
    </w:p>
    <w:p w:rsidR="00D346AB" w:rsidRPr="00EF72AF" w:rsidRDefault="00D346AB" w:rsidP="00D346AB">
      <w:pPr>
        <w:spacing w:line="360" w:lineRule="auto"/>
        <w:jc w:val="both"/>
        <w:rPr>
          <w:sz w:val="28"/>
          <w:szCs w:val="28"/>
        </w:rPr>
      </w:pPr>
      <w:r w:rsidRPr="00EF72AF">
        <w:rPr>
          <w:sz w:val="28"/>
          <w:szCs w:val="28"/>
        </w:rPr>
        <w:t xml:space="preserve">          Экономический  эффект ожидается получить в результате:</w:t>
      </w:r>
    </w:p>
    <w:p w:rsidR="00D346AB" w:rsidRPr="00EF72AF" w:rsidRDefault="00D346AB" w:rsidP="00D346AB">
      <w:pPr>
        <w:spacing w:line="360" w:lineRule="auto"/>
        <w:jc w:val="both"/>
        <w:rPr>
          <w:sz w:val="28"/>
          <w:szCs w:val="28"/>
        </w:rPr>
      </w:pPr>
      <w:r>
        <w:rPr>
          <w:sz w:val="28"/>
          <w:szCs w:val="28"/>
        </w:rPr>
        <w:tab/>
        <w:t>1. С</w:t>
      </w:r>
      <w:r w:rsidRPr="00EF72AF">
        <w:rPr>
          <w:sz w:val="28"/>
          <w:szCs w:val="28"/>
        </w:rPr>
        <w:t>нижения потребления электроэнергии на собственные нужды;</w:t>
      </w:r>
    </w:p>
    <w:p w:rsidR="00D346AB" w:rsidRPr="00EF72AF" w:rsidRDefault="00D346AB" w:rsidP="00D346AB">
      <w:pPr>
        <w:spacing w:line="360" w:lineRule="auto"/>
        <w:jc w:val="both"/>
        <w:rPr>
          <w:sz w:val="28"/>
          <w:szCs w:val="28"/>
        </w:rPr>
      </w:pPr>
      <w:r>
        <w:rPr>
          <w:sz w:val="28"/>
          <w:szCs w:val="28"/>
        </w:rPr>
        <w:tab/>
        <w:t>2. С</w:t>
      </w:r>
      <w:r w:rsidRPr="00EF72AF">
        <w:rPr>
          <w:sz w:val="28"/>
          <w:szCs w:val="28"/>
        </w:rPr>
        <w:t>нижение затрат на водопользование.</w:t>
      </w:r>
    </w:p>
    <w:p w:rsidR="00D346AB" w:rsidRPr="00EF72AF" w:rsidRDefault="00D346AB" w:rsidP="00D346AB">
      <w:pPr>
        <w:spacing w:line="360" w:lineRule="auto"/>
        <w:ind w:firstLine="720"/>
        <w:jc w:val="both"/>
        <w:rPr>
          <w:sz w:val="28"/>
          <w:szCs w:val="28"/>
        </w:rPr>
      </w:pPr>
      <w:r>
        <w:rPr>
          <w:sz w:val="28"/>
          <w:szCs w:val="28"/>
        </w:rPr>
        <w:t>Р</w:t>
      </w:r>
      <w:r w:rsidRPr="00EF72AF">
        <w:rPr>
          <w:sz w:val="28"/>
          <w:szCs w:val="28"/>
        </w:rPr>
        <w:t xml:space="preserve">исками аварийного отказа насоса пренебрегаем из-за  малой вероятности события </w:t>
      </w:r>
      <w:r>
        <w:rPr>
          <w:sz w:val="28"/>
          <w:szCs w:val="28"/>
        </w:rPr>
        <w:t>.</w:t>
      </w:r>
    </w:p>
    <w:p w:rsidR="00D346AB" w:rsidRDefault="00D346AB" w:rsidP="00D346AB">
      <w:pPr>
        <w:spacing w:line="360" w:lineRule="auto"/>
        <w:jc w:val="both"/>
        <w:rPr>
          <w:sz w:val="28"/>
          <w:szCs w:val="28"/>
        </w:rPr>
      </w:pPr>
      <w:r>
        <w:rPr>
          <w:sz w:val="28"/>
          <w:szCs w:val="28"/>
        </w:rPr>
        <w:tab/>
        <w:t xml:space="preserve"> Подача охлаждающей воды в конденсаторы турбоагрегатов осуществляется насосами ОП2-145 с закрепленными в неподвижном состоянии рабочими лопастями под углом – 4. В качестве привода установлен двухскоростной асинхронный двигатель типа ДВДА-215/64-16-20, мощностью 1400/700 кВт и числом оборотов 365/290 об/мин. Изменение производительности насоса осуществляется, в зависимости от температуры охлаждающей   воды, два раза в   году (в мае и октябре) путем   изменения</w:t>
      </w:r>
    </w:p>
    <w:p w:rsidR="00D346AB" w:rsidRDefault="00D346AB" w:rsidP="00D346AB">
      <w:pPr>
        <w:spacing w:line="360" w:lineRule="auto"/>
        <w:jc w:val="both"/>
        <w:rPr>
          <w:sz w:val="28"/>
          <w:szCs w:val="28"/>
        </w:rPr>
      </w:pPr>
      <w:r>
        <w:rPr>
          <w:sz w:val="28"/>
          <w:szCs w:val="28"/>
        </w:rPr>
        <w:t xml:space="preserve"> частоты вращения электродвигателя.</w:t>
      </w:r>
    </w:p>
    <w:p w:rsidR="00D346AB" w:rsidRDefault="00D346AB" w:rsidP="00D346AB">
      <w:pPr>
        <w:spacing w:line="360" w:lineRule="auto"/>
        <w:ind w:firstLine="567"/>
        <w:jc w:val="both"/>
        <w:rPr>
          <w:sz w:val="28"/>
          <w:szCs w:val="28"/>
        </w:rPr>
      </w:pPr>
      <w:r>
        <w:rPr>
          <w:sz w:val="28"/>
          <w:szCs w:val="28"/>
        </w:rPr>
        <w:t>При расчете расхода электроэнергии на привод циркулярных насосов характеристика   насоса   и   сети    приняты    соответствующими   данным испытаний.</w:t>
      </w:r>
    </w:p>
    <w:p w:rsidR="00D346AB" w:rsidRDefault="00D346AB" w:rsidP="00D346AB">
      <w:pPr>
        <w:spacing w:line="360" w:lineRule="auto"/>
        <w:ind w:firstLine="567"/>
        <w:jc w:val="both"/>
        <w:rPr>
          <w:sz w:val="28"/>
          <w:szCs w:val="28"/>
        </w:rPr>
      </w:pPr>
      <w:r>
        <w:rPr>
          <w:sz w:val="28"/>
          <w:szCs w:val="28"/>
        </w:rPr>
        <w:t xml:space="preserve">Величина сифона принята равной </w:t>
      </w:r>
      <w:smartTag w:uri="urn:schemas-microsoft-com:office:smarttags" w:element="metricconverter">
        <w:smartTagPr>
          <w:attr w:name="ProductID" w:val="1,0 м"/>
        </w:smartTagPr>
        <w:r>
          <w:rPr>
            <w:sz w:val="28"/>
            <w:szCs w:val="28"/>
          </w:rPr>
          <w:t>1,0 м</w:t>
        </w:r>
      </w:smartTag>
      <w:r>
        <w:rPr>
          <w:sz w:val="28"/>
          <w:szCs w:val="28"/>
        </w:rPr>
        <w:t xml:space="preserve">.в.ст., максимально достигнутой при испытаниях СТВ. Характеристика насоса при работе в летнее время: </w:t>
      </w:r>
      <w:r>
        <w:rPr>
          <w:sz w:val="28"/>
          <w:szCs w:val="28"/>
          <w:lang w:val="en-US"/>
        </w:rPr>
        <w:t>Q</w:t>
      </w:r>
      <w:r w:rsidRPr="00247765">
        <w:rPr>
          <w:sz w:val="28"/>
          <w:szCs w:val="28"/>
        </w:rPr>
        <w:t>=28800</w:t>
      </w:r>
      <w:r>
        <w:rPr>
          <w:sz w:val="28"/>
          <w:szCs w:val="28"/>
        </w:rPr>
        <w:t xml:space="preserve"> м</w:t>
      </w:r>
      <w:r>
        <w:rPr>
          <w:sz w:val="28"/>
          <w:szCs w:val="28"/>
          <w:vertAlign w:val="superscript"/>
        </w:rPr>
        <w:t>3</w:t>
      </w:r>
      <w:r>
        <w:rPr>
          <w:sz w:val="28"/>
          <w:szCs w:val="28"/>
        </w:rPr>
        <w:t xml:space="preserve">/ч; Н=12,3 м.в.ст., </w:t>
      </w:r>
      <w:r>
        <w:rPr>
          <w:sz w:val="28"/>
          <w:szCs w:val="28"/>
          <w:lang w:val="en-US"/>
        </w:rPr>
        <w:t>N</w:t>
      </w:r>
      <w:r w:rsidRPr="00C46FC7">
        <w:rPr>
          <w:sz w:val="28"/>
          <w:szCs w:val="28"/>
        </w:rPr>
        <w:t>=</w:t>
      </w:r>
      <w:r>
        <w:rPr>
          <w:sz w:val="28"/>
          <w:szCs w:val="28"/>
        </w:rPr>
        <w:t xml:space="preserve">1265 кВт; в зимнее время </w:t>
      </w:r>
      <w:r>
        <w:rPr>
          <w:sz w:val="28"/>
          <w:szCs w:val="28"/>
          <w:lang w:val="en-US"/>
        </w:rPr>
        <w:t>Q</w:t>
      </w:r>
      <w:r w:rsidRPr="00C46FC7">
        <w:rPr>
          <w:sz w:val="28"/>
          <w:szCs w:val="28"/>
        </w:rPr>
        <w:t>=</w:t>
      </w:r>
      <w:r>
        <w:rPr>
          <w:sz w:val="28"/>
          <w:szCs w:val="28"/>
        </w:rPr>
        <w:t>22900 м</w:t>
      </w:r>
      <w:r>
        <w:rPr>
          <w:sz w:val="28"/>
          <w:szCs w:val="28"/>
          <w:vertAlign w:val="superscript"/>
        </w:rPr>
        <w:t>3</w:t>
      </w:r>
      <w:r>
        <w:rPr>
          <w:sz w:val="28"/>
          <w:szCs w:val="28"/>
        </w:rPr>
        <w:t xml:space="preserve">/ч; Н=8,1 м.в.ст.; </w:t>
      </w:r>
      <w:r>
        <w:rPr>
          <w:sz w:val="28"/>
          <w:szCs w:val="28"/>
          <w:lang w:val="en-US"/>
        </w:rPr>
        <w:t>N</w:t>
      </w:r>
      <w:r w:rsidRPr="00C46FC7">
        <w:rPr>
          <w:sz w:val="28"/>
          <w:szCs w:val="28"/>
        </w:rPr>
        <w:t>=</w:t>
      </w:r>
      <w:r>
        <w:rPr>
          <w:sz w:val="28"/>
          <w:szCs w:val="28"/>
        </w:rPr>
        <w:t>640 кВт.  В табл.3.1 показана характеристика насоса.</w:t>
      </w:r>
    </w:p>
    <w:p w:rsidR="00D346AB" w:rsidRDefault="00D346AB" w:rsidP="00D346AB">
      <w:pPr>
        <w:spacing w:line="360" w:lineRule="auto"/>
        <w:ind w:firstLine="567"/>
        <w:jc w:val="both"/>
        <w:rPr>
          <w:sz w:val="28"/>
          <w:szCs w:val="28"/>
        </w:rPr>
      </w:pPr>
      <w:r>
        <w:rPr>
          <w:sz w:val="28"/>
          <w:szCs w:val="28"/>
        </w:rPr>
        <w:t>Таблица 3.1</w:t>
      </w:r>
    </w:p>
    <w:p w:rsidR="00D346AB" w:rsidRPr="00D302CD" w:rsidRDefault="00D346AB" w:rsidP="00D346AB">
      <w:pPr>
        <w:spacing w:line="360" w:lineRule="auto"/>
        <w:ind w:firstLine="567"/>
        <w:jc w:val="center"/>
        <w:rPr>
          <w:sz w:val="28"/>
          <w:szCs w:val="28"/>
        </w:rPr>
      </w:pPr>
      <w:r w:rsidRPr="00D302CD">
        <w:rPr>
          <w:sz w:val="28"/>
          <w:szCs w:val="28"/>
        </w:rPr>
        <w:t xml:space="preserve">Техническая </w:t>
      </w:r>
      <w:r>
        <w:rPr>
          <w:sz w:val="28"/>
          <w:szCs w:val="28"/>
        </w:rPr>
        <w:t>характеристика насоса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126"/>
        <w:gridCol w:w="3686"/>
      </w:tblGrid>
      <w:tr w:rsidR="00D346AB" w:rsidRPr="003D4F49" w:rsidTr="002D7C3C">
        <w:tc>
          <w:tcPr>
            <w:tcW w:w="3652" w:type="dxa"/>
            <w:vAlign w:val="center"/>
          </w:tcPr>
          <w:p w:rsidR="00D346AB" w:rsidRPr="003D4F49" w:rsidRDefault="00D346AB" w:rsidP="002D7C3C">
            <w:pPr>
              <w:pStyle w:val="1"/>
              <w:spacing w:before="0"/>
              <w:jc w:val="center"/>
              <w:rPr>
                <w:rFonts w:ascii="Times New Roman" w:hAnsi="Times New Roman"/>
                <w:b w:val="0"/>
                <w:sz w:val="28"/>
                <w:szCs w:val="28"/>
              </w:rPr>
            </w:pPr>
            <w:r w:rsidRPr="003D4F49">
              <w:rPr>
                <w:rFonts w:ascii="Times New Roman" w:hAnsi="Times New Roman"/>
                <w:b w:val="0"/>
                <w:sz w:val="28"/>
                <w:szCs w:val="28"/>
              </w:rPr>
              <w:lastRenderedPageBreak/>
              <w:t>Параметры</w:t>
            </w:r>
          </w:p>
        </w:tc>
        <w:tc>
          <w:tcPr>
            <w:tcW w:w="2126" w:type="dxa"/>
            <w:vAlign w:val="center"/>
          </w:tcPr>
          <w:p w:rsidR="00D346AB" w:rsidRPr="003D4F49" w:rsidRDefault="00D346AB" w:rsidP="002D7C3C">
            <w:pPr>
              <w:jc w:val="center"/>
              <w:rPr>
                <w:sz w:val="28"/>
                <w:szCs w:val="28"/>
              </w:rPr>
            </w:pPr>
            <w:r w:rsidRPr="003D4F49">
              <w:rPr>
                <w:sz w:val="28"/>
                <w:szCs w:val="28"/>
              </w:rPr>
              <w:t>Единица измерения</w:t>
            </w:r>
          </w:p>
        </w:tc>
        <w:tc>
          <w:tcPr>
            <w:tcW w:w="3686" w:type="dxa"/>
            <w:vAlign w:val="center"/>
          </w:tcPr>
          <w:p w:rsidR="00D346AB" w:rsidRPr="003D4F49" w:rsidRDefault="00D346AB" w:rsidP="002D7C3C">
            <w:pPr>
              <w:jc w:val="center"/>
              <w:rPr>
                <w:sz w:val="28"/>
                <w:szCs w:val="28"/>
              </w:rPr>
            </w:pPr>
            <w:r w:rsidRPr="003D4F49">
              <w:rPr>
                <w:sz w:val="28"/>
                <w:szCs w:val="28"/>
              </w:rPr>
              <w:t xml:space="preserve">Значение </w:t>
            </w:r>
          </w:p>
        </w:tc>
      </w:tr>
      <w:tr w:rsidR="00D346AB" w:rsidRPr="003D4F49" w:rsidTr="002D7C3C">
        <w:tc>
          <w:tcPr>
            <w:tcW w:w="3652" w:type="dxa"/>
            <w:vAlign w:val="center"/>
          </w:tcPr>
          <w:p w:rsidR="00D346AB" w:rsidRPr="003D4F49" w:rsidRDefault="00D346AB" w:rsidP="002D7C3C">
            <w:pPr>
              <w:pStyle w:val="1"/>
              <w:spacing w:before="0"/>
              <w:jc w:val="center"/>
              <w:rPr>
                <w:rFonts w:ascii="Times New Roman" w:hAnsi="Times New Roman"/>
                <w:b w:val="0"/>
                <w:sz w:val="28"/>
                <w:szCs w:val="28"/>
              </w:rPr>
            </w:pPr>
            <w:r w:rsidRPr="003D4F49">
              <w:rPr>
                <w:rFonts w:ascii="Times New Roman" w:hAnsi="Times New Roman"/>
                <w:b w:val="0"/>
                <w:sz w:val="28"/>
                <w:szCs w:val="28"/>
              </w:rPr>
              <w:t>Мощность двигателя</w:t>
            </w:r>
          </w:p>
          <w:p w:rsidR="00D346AB" w:rsidRPr="003D4F49" w:rsidRDefault="00D346AB" w:rsidP="002D7C3C">
            <w:pPr>
              <w:jc w:val="center"/>
              <w:rPr>
                <w:sz w:val="28"/>
                <w:szCs w:val="28"/>
              </w:rPr>
            </w:pPr>
            <w:r w:rsidRPr="003D4F49">
              <w:rPr>
                <w:sz w:val="28"/>
                <w:szCs w:val="28"/>
              </w:rPr>
              <w:t>ДВДА-215/64-16-20</w:t>
            </w:r>
          </w:p>
        </w:tc>
        <w:tc>
          <w:tcPr>
            <w:tcW w:w="2126" w:type="dxa"/>
            <w:vAlign w:val="center"/>
          </w:tcPr>
          <w:p w:rsidR="00D346AB" w:rsidRPr="003D4F49" w:rsidRDefault="00D346AB" w:rsidP="002D7C3C">
            <w:pPr>
              <w:jc w:val="center"/>
              <w:rPr>
                <w:sz w:val="28"/>
                <w:szCs w:val="28"/>
              </w:rPr>
            </w:pPr>
            <w:r w:rsidRPr="003D4F49">
              <w:rPr>
                <w:sz w:val="28"/>
                <w:szCs w:val="28"/>
              </w:rPr>
              <w:t>кВт</w:t>
            </w:r>
          </w:p>
        </w:tc>
        <w:tc>
          <w:tcPr>
            <w:tcW w:w="3686" w:type="dxa"/>
            <w:vAlign w:val="center"/>
          </w:tcPr>
          <w:p w:rsidR="00D346AB" w:rsidRPr="003D4F49" w:rsidRDefault="00D346AB" w:rsidP="002D7C3C">
            <w:pPr>
              <w:jc w:val="center"/>
              <w:rPr>
                <w:sz w:val="28"/>
                <w:szCs w:val="28"/>
              </w:rPr>
            </w:pPr>
            <w:r w:rsidRPr="003D4F49">
              <w:rPr>
                <w:sz w:val="28"/>
                <w:szCs w:val="28"/>
              </w:rPr>
              <w:t>1400/700</w:t>
            </w:r>
          </w:p>
        </w:tc>
      </w:tr>
      <w:tr w:rsidR="00D346AB" w:rsidRPr="003D4F49" w:rsidTr="002D7C3C">
        <w:tc>
          <w:tcPr>
            <w:tcW w:w="3652" w:type="dxa"/>
            <w:vAlign w:val="center"/>
          </w:tcPr>
          <w:p w:rsidR="00D346AB" w:rsidRPr="003D4F49" w:rsidRDefault="00D346AB" w:rsidP="002D7C3C">
            <w:pPr>
              <w:pStyle w:val="1"/>
              <w:spacing w:before="0"/>
              <w:jc w:val="center"/>
              <w:rPr>
                <w:rFonts w:ascii="Times New Roman" w:hAnsi="Times New Roman"/>
                <w:b w:val="0"/>
                <w:sz w:val="28"/>
                <w:szCs w:val="28"/>
              </w:rPr>
            </w:pPr>
            <w:r w:rsidRPr="003D4F49">
              <w:rPr>
                <w:rFonts w:ascii="Times New Roman" w:hAnsi="Times New Roman"/>
                <w:b w:val="0"/>
                <w:sz w:val="28"/>
                <w:szCs w:val="28"/>
              </w:rPr>
              <w:t>Число оборотов</w:t>
            </w:r>
          </w:p>
        </w:tc>
        <w:tc>
          <w:tcPr>
            <w:tcW w:w="2126" w:type="dxa"/>
            <w:vAlign w:val="center"/>
          </w:tcPr>
          <w:p w:rsidR="00D346AB" w:rsidRPr="003D4F49" w:rsidRDefault="00D346AB" w:rsidP="002D7C3C">
            <w:pPr>
              <w:jc w:val="center"/>
              <w:rPr>
                <w:sz w:val="28"/>
                <w:szCs w:val="28"/>
              </w:rPr>
            </w:pPr>
            <w:r w:rsidRPr="003D4F49">
              <w:rPr>
                <w:sz w:val="28"/>
                <w:szCs w:val="28"/>
              </w:rPr>
              <w:t>об/мин</w:t>
            </w:r>
          </w:p>
        </w:tc>
        <w:tc>
          <w:tcPr>
            <w:tcW w:w="3686" w:type="dxa"/>
            <w:vAlign w:val="center"/>
          </w:tcPr>
          <w:p w:rsidR="00D346AB" w:rsidRPr="003D4F49" w:rsidRDefault="00D346AB" w:rsidP="002D7C3C">
            <w:pPr>
              <w:jc w:val="center"/>
              <w:rPr>
                <w:sz w:val="28"/>
                <w:szCs w:val="28"/>
              </w:rPr>
            </w:pPr>
            <w:r w:rsidRPr="003D4F49">
              <w:rPr>
                <w:sz w:val="28"/>
                <w:szCs w:val="28"/>
              </w:rPr>
              <w:t>365/290</w:t>
            </w:r>
          </w:p>
        </w:tc>
      </w:tr>
      <w:tr w:rsidR="00D346AB" w:rsidRPr="003D4F49" w:rsidTr="002D7C3C">
        <w:tc>
          <w:tcPr>
            <w:tcW w:w="3652" w:type="dxa"/>
          </w:tcPr>
          <w:p w:rsidR="00D346AB" w:rsidRPr="003D4F49" w:rsidRDefault="00D346AB" w:rsidP="002D7C3C">
            <w:pPr>
              <w:jc w:val="center"/>
              <w:rPr>
                <w:sz w:val="28"/>
                <w:szCs w:val="28"/>
              </w:rPr>
            </w:pPr>
            <w:r w:rsidRPr="003D4F49">
              <w:rPr>
                <w:sz w:val="28"/>
                <w:szCs w:val="28"/>
              </w:rPr>
              <w:t>Производительность:</w:t>
            </w:r>
          </w:p>
          <w:p w:rsidR="00D346AB" w:rsidRPr="003D4F49" w:rsidRDefault="00D346AB" w:rsidP="002D7C3C">
            <w:pPr>
              <w:jc w:val="center"/>
              <w:rPr>
                <w:sz w:val="28"/>
                <w:szCs w:val="28"/>
              </w:rPr>
            </w:pPr>
            <w:r w:rsidRPr="003D4F49">
              <w:rPr>
                <w:sz w:val="28"/>
                <w:szCs w:val="28"/>
              </w:rPr>
              <w:t>- в летнее время</w:t>
            </w:r>
          </w:p>
          <w:p w:rsidR="00D346AB" w:rsidRPr="003D4F49" w:rsidRDefault="00D346AB" w:rsidP="002D7C3C">
            <w:pPr>
              <w:jc w:val="center"/>
              <w:rPr>
                <w:sz w:val="28"/>
                <w:szCs w:val="28"/>
              </w:rPr>
            </w:pPr>
            <w:r w:rsidRPr="003D4F49">
              <w:rPr>
                <w:sz w:val="28"/>
                <w:szCs w:val="28"/>
              </w:rPr>
              <w:t>- в зимнее время</w:t>
            </w:r>
          </w:p>
        </w:tc>
        <w:tc>
          <w:tcPr>
            <w:tcW w:w="2126" w:type="dxa"/>
          </w:tcPr>
          <w:p w:rsidR="00D346AB" w:rsidRPr="003D4F49" w:rsidRDefault="00D346AB" w:rsidP="002D7C3C">
            <w:pPr>
              <w:jc w:val="center"/>
              <w:rPr>
                <w:sz w:val="28"/>
                <w:szCs w:val="28"/>
              </w:rPr>
            </w:pPr>
          </w:p>
          <w:p w:rsidR="00D346AB" w:rsidRPr="003D4F49" w:rsidRDefault="00D346AB" w:rsidP="002D7C3C">
            <w:pPr>
              <w:jc w:val="center"/>
              <w:rPr>
                <w:sz w:val="28"/>
                <w:szCs w:val="28"/>
              </w:rPr>
            </w:pPr>
            <w:r w:rsidRPr="003D4F49">
              <w:rPr>
                <w:sz w:val="28"/>
                <w:szCs w:val="28"/>
              </w:rPr>
              <w:t>м</w:t>
            </w:r>
            <w:r w:rsidRPr="003D4F49">
              <w:rPr>
                <w:sz w:val="28"/>
                <w:szCs w:val="28"/>
                <w:vertAlign w:val="superscript"/>
              </w:rPr>
              <w:t>3</w:t>
            </w:r>
            <w:r w:rsidRPr="003D4F49">
              <w:rPr>
                <w:sz w:val="28"/>
                <w:szCs w:val="28"/>
              </w:rPr>
              <w:t>/час</w:t>
            </w:r>
          </w:p>
        </w:tc>
        <w:tc>
          <w:tcPr>
            <w:tcW w:w="3686" w:type="dxa"/>
            <w:vAlign w:val="center"/>
          </w:tcPr>
          <w:p w:rsidR="00D346AB" w:rsidRPr="003D4F49" w:rsidRDefault="00D346AB" w:rsidP="002D7C3C">
            <w:pPr>
              <w:jc w:val="center"/>
              <w:rPr>
                <w:sz w:val="28"/>
                <w:szCs w:val="28"/>
              </w:rPr>
            </w:pPr>
          </w:p>
          <w:p w:rsidR="00D346AB" w:rsidRPr="003D4F49" w:rsidRDefault="00D346AB" w:rsidP="002D7C3C">
            <w:pPr>
              <w:jc w:val="center"/>
              <w:rPr>
                <w:sz w:val="28"/>
                <w:szCs w:val="28"/>
              </w:rPr>
            </w:pPr>
            <w:r w:rsidRPr="003D4F49">
              <w:rPr>
                <w:sz w:val="28"/>
                <w:szCs w:val="28"/>
              </w:rPr>
              <w:t>28800</w:t>
            </w:r>
          </w:p>
          <w:p w:rsidR="00D346AB" w:rsidRPr="003D4F49" w:rsidRDefault="00D346AB" w:rsidP="002D7C3C">
            <w:pPr>
              <w:jc w:val="center"/>
              <w:rPr>
                <w:sz w:val="28"/>
                <w:szCs w:val="28"/>
              </w:rPr>
            </w:pPr>
            <w:r w:rsidRPr="003D4F49">
              <w:rPr>
                <w:sz w:val="28"/>
                <w:szCs w:val="28"/>
              </w:rPr>
              <w:t>22900</w:t>
            </w:r>
          </w:p>
        </w:tc>
      </w:tr>
      <w:tr w:rsidR="00D346AB" w:rsidRPr="003D4F49" w:rsidTr="002D7C3C">
        <w:tc>
          <w:tcPr>
            <w:tcW w:w="3652" w:type="dxa"/>
          </w:tcPr>
          <w:p w:rsidR="00D346AB" w:rsidRPr="003D4F49" w:rsidRDefault="00D346AB" w:rsidP="002D7C3C">
            <w:pPr>
              <w:jc w:val="center"/>
              <w:rPr>
                <w:sz w:val="28"/>
                <w:szCs w:val="28"/>
              </w:rPr>
            </w:pPr>
            <w:r w:rsidRPr="003D4F49">
              <w:rPr>
                <w:sz w:val="28"/>
                <w:szCs w:val="28"/>
              </w:rPr>
              <w:t>Напор:</w:t>
            </w:r>
          </w:p>
          <w:p w:rsidR="00D346AB" w:rsidRPr="003D4F49" w:rsidRDefault="00D346AB" w:rsidP="002D7C3C">
            <w:pPr>
              <w:jc w:val="center"/>
              <w:rPr>
                <w:sz w:val="28"/>
                <w:szCs w:val="28"/>
              </w:rPr>
            </w:pPr>
            <w:r w:rsidRPr="003D4F49">
              <w:rPr>
                <w:sz w:val="28"/>
                <w:szCs w:val="28"/>
              </w:rPr>
              <w:t>- в летнее время</w:t>
            </w:r>
          </w:p>
          <w:p w:rsidR="00D346AB" w:rsidRPr="003D4F49" w:rsidRDefault="00D346AB" w:rsidP="002D7C3C">
            <w:pPr>
              <w:jc w:val="center"/>
              <w:rPr>
                <w:sz w:val="28"/>
                <w:szCs w:val="28"/>
              </w:rPr>
            </w:pPr>
            <w:r w:rsidRPr="003D4F49">
              <w:rPr>
                <w:sz w:val="28"/>
                <w:szCs w:val="28"/>
              </w:rPr>
              <w:t>- в зимнее время</w:t>
            </w:r>
          </w:p>
        </w:tc>
        <w:tc>
          <w:tcPr>
            <w:tcW w:w="2126" w:type="dxa"/>
          </w:tcPr>
          <w:p w:rsidR="00D346AB" w:rsidRPr="003D4F49" w:rsidRDefault="00D346AB" w:rsidP="002D7C3C">
            <w:pPr>
              <w:jc w:val="center"/>
              <w:rPr>
                <w:sz w:val="28"/>
                <w:szCs w:val="28"/>
              </w:rPr>
            </w:pPr>
          </w:p>
          <w:p w:rsidR="00D346AB" w:rsidRPr="003D4F49" w:rsidRDefault="00D346AB" w:rsidP="002D7C3C">
            <w:pPr>
              <w:jc w:val="center"/>
              <w:rPr>
                <w:sz w:val="28"/>
                <w:szCs w:val="28"/>
              </w:rPr>
            </w:pPr>
            <w:r w:rsidRPr="003D4F49">
              <w:rPr>
                <w:sz w:val="28"/>
                <w:szCs w:val="28"/>
              </w:rPr>
              <w:t>м вод.ст.</w:t>
            </w:r>
          </w:p>
        </w:tc>
        <w:tc>
          <w:tcPr>
            <w:tcW w:w="3686" w:type="dxa"/>
            <w:vAlign w:val="center"/>
          </w:tcPr>
          <w:p w:rsidR="00D346AB" w:rsidRPr="003D4F49" w:rsidRDefault="00D346AB" w:rsidP="002D7C3C">
            <w:pPr>
              <w:jc w:val="center"/>
              <w:rPr>
                <w:sz w:val="28"/>
                <w:szCs w:val="28"/>
              </w:rPr>
            </w:pPr>
          </w:p>
          <w:p w:rsidR="00D346AB" w:rsidRPr="003D4F49" w:rsidRDefault="00D346AB" w:rsidP="002D7C3C">
            <w:pPr>
              <w:jc w:val="center"/>
              <w:rPr>
                <w:sz w:val="28"/>
                <w:szCs w:val="28"/>
              </w:rPr>
            </w:pPr>
            <w:r w:rsidRPr="003D4F49">
              <w:rPr>
                <w:sz w:val="28"/>
                <w:szCs w:val="28"/>
              </w:rPr>
              <w:t>12,3</w:t>
            </w:r>
          </w:p>
          <w:p w:rsidR="00D346AB" w:rsidRPr="003D4F49" w:rsidRDefault="00D346AB" w:rsidP="002D7C3C">
            <w:pPr>
              <w:jc w:val="center"/>
              <w:rPr>
                <w:sz w:val="28"/>
                <w:szCs w:val="28"/>
              </w:rPr>
            </w:pPr>
            <w:r w:rsidRPr="003D4F49">
              <w:rPr>
                <w:sz w:val="28"/>
                <w:szCs w:val="28"/>
              </w:rPr>
              <w:t>8,1</w:t>
            </w:r>
          </w:p>
        </w:tc>
      </w:tr>
      <w:tr w:rsidR="00D346AB" w:rsidRPr="003D4F49" w:rsidTr="002D7C3C">
        <w:tc>
          <w:tcPr>
            <w:tcW w:w="3652" w:type="dxa"/>
          </w:tcPr>
          <w:p w:rsidR="00D346AB" w:rsidRPr="003D4F49" w:rsidRDefault="00D346AB" w:rsidP="002D7C3C">
            <w:pPr>
              <w:jc w:val="center"/>
              <w:rPr>
                <w:sz w:val="28"/>
                <w:szCs w:val="28"/>
              </w:rPr>
            </w:pPr>
            <w:r w:rsidRPr="003D4F49">
              <w:rPr>
                <w:sz w:val="28"/>
                <w:szCs w:val="28"/>
              </w:rPr>
              <w:t>Мощность:</w:t>
            </w:r>
          </w:p>
          <w:p w:rsidR="00D346AB" w:rsidRPr="003D4F49" w:rsidRDefault="00D346AB" w:rsidP="002D7C3C">
            <w:pPr>
              <w:jc w:val="center"/>
              <w:rPr>
                <w:sz w:val="28"/>
                <w:szCs w:val="28"/>
              </w:rPr>
            </w:pPr>
            <w:r w:rsidRPr="003D4F49">
              <w:rPr>
                <w:sz w:val="28"/>
                <w:szCs w:val="28"/>
              </w:rPr>
              <w:t>- в летнее время</w:t>
            </w:r>
          </w:p>
          <w:p w:rsidR="00D346AB" w:rsidRPr="003D4F49" w:rsidRDefault="00D346AB" w:rsidP="002D7C3C">
            <w:pPr>
              <w:jc w:val="center"/>
              <w:rPr>
                <w:sz w:val="28"/>
                <w:szCs w:val="28"/>
              </w:rPr>
            </w:pPr>
            <w:r w:rsidRPr="003D4F49">
              <w:rPr>
                <w:sz w:val="28"/>
                <w:szCs w:val="28"/>
              </w:rPr>
              <w:t>- в зимнее время</w:t>
            </w:r>
          </w:p>
        </w:tc>
        <w:tc>
          <w:tcPr>
            <w:tcW w:w="2126" w:type="dxa"/>
          </w:tcPr>
          <w:p w:rsidR="00D346AB" w:rsidRPr="003D4F49" w:rsidRDefault="00D346AB" w:rsidP="002D7C3C">
            <w:pPr>
              <w:jc w:val="center"/>
              <w:rPr>
                <w:sz w:val="28"/>
                <w:szCs w:val="28"/>
              </w:rPr>
            </w:pPr>
          </w:p>
          <w:p w:rsidR="00D346AB" w:rsidRPr="003D4F49" w:rsidRDefault="00D346AB" w:rsidP="002D7C3C">
            <w:pPr>
              <w:jc w:val="center"/>
              <w:rPr>
                <w:sz w:val="28"/>
                <w:szCs w:val="28"/>
              </w:rPr>
            </w:pPr>
            <w:r w:rsidRPr="003D4F49">
              <w:rPr>
                <w:sz w:val="28"/>
                <w:szCs w:val="28"/>
              </w:rPr>
              <w:t>кВт</w:t>
            </w:r>
          </w:p>
        </w:tc>
        <w:tc>
          <w:tcPr>
            <w:tcW w:w="3686" w:type="dxa"/>
            <w:vAlign w:val="center"/>
          </w:tcPr>
          <w:p w:rsidR="00D346AB" w:rsidRPr="003D4F49" w:rsidRDefault="00D346AB" w:rsidP="002D7C3C">
            <w:pPr>
              <w:jc w:val="center"/>
              <w:rPr>
                <w:sz w:val="28"/>
                <w:szCs w:val="28"/>
              </w:rPr>
            </w:pPr>
          </w:p>
          <w:p w:rsidR="00D346AB" w:rsidRPr="003D4F49" w:rsidRDefault="00D346AB" w:rsidP="002D7C3C">
            <w:pPr>
              <w:jc w:val="center"/>
              <w:rPr>
                <w:sz w:val="28"/>
                <w:szCs w:val="28"/>
              </w:rPr>
            </w:pPr>
            <w:r w:rsidRPr="003D4F49">
              <w:rPr>
                <w:sz w:val="28"/>
                <w:szCs w:val="28"/>
              </w:rPr>
              <w:t>1265</w:t>
            </w:r>
          </w:p>
          <w:p w:rsidR="00D346AB" w:rsidRPr="003D4F49" w:rsidRDefault="00D346AB" w:rsidP="002D7C3C">
            <w:pPr>
              <w:jc w:val="center"/>
              <w:rPr>
                <w:sz w:val="28"/>
                <w:szCs w:val="28"/>
              </w:rPr>
            </w:pPr>
            <w:r w:rsidRPr="003D4F49">
              <w:rPr>
                <w:sz w:val="28"/>
                <w:szCs w:val="28"/>
              </w:rPr>
              <w:t>640</w:t>
            </w:r>
          </w:p>
        </w:tc>
      </w:tr>
    </w:tbl>
    <w:p w:rsidR="00D346AB" w:rsidRDefault="00D346AB" w:rsidP="00D346AB">
      <w:pPr>
        <w:spacing w:line="360" w:lineRule="auto"/>
        <w:jc w:val="both"/>
        <w:rPr>
          <w:sz w:val="28"/>
          <w:szCs w:val="28"/>
        </w:rPr>
      </w:pPr>
    </w:p>
    <w:p w:rsidR="00D346AB" w:rsidRDefault="00D346AB" w:rsidP="00D346AB">
      <w:pPr>
        <w:spacing w:line="360" w:lineRule="auto"/>
        <w:ind w:firstLine="567"/>
        <w:jc w:val="both"/>
        <w:rPr>
          <w:sz w:val="28"/>
          <w:szCs w:val="28"/>
        </w:rPr>
      </w:pPr>
      <w:r w:rsidRPr="00EF72AF">
        <w:rPr>
          <w:sz w:val="28"/>
          <w:szCs w:val="28"/>
        </w:rPr>
        <w:t>Потребление активной мощности цирк</w:t>
      </w:r>
      <w:r>
        <w:rPr>
          <w:sz w:val="28"/>
          <w:szCs w:val="28"/>
        </w:rPr>
        <w:t xml:space="preserve">уляционным </w:t>
      </w:r>
      <w:r w:rsidRPr="00EF72AF">
        <w:rPr>
          <w:sz w:val="28"/>
          <w:szCs w:val="28"/>
        </w:rPr>
        <w:t>насосом ОВ-2-145  при работе на 2-ой ско</w:t>
      </w:r>
      <w:r>
        <w:rPr>
          <w:sz w:val="28"/>
          <w:szCs w:val="28"/>
        </w:rPr>
        <w:t xml:space="preserve">рости в соответствии с </w:t>
      </w:r>
      <w:r w:rsidRPr="00EF72AF">
        <w:rPr>
          <w:sz w:val="28"/>
          <w:szCs w:val="28"/>
        </w:rPr>
        <w:t xml:space="preserve">«Энергетические характеристики оборудования Гусиноозерской ГРЭС» составляет 1265 кВт, при работе на 1-ой скорости – 640 кВт. Перерасход по мощности при КПД электродвигателя (паспортные данные) </w:t>
      </w:r>
      <w:r w:rsidRPr="00EF72AF">
        <w:rPr>
          <w:sz w:val="28"/>
          <w:szCs w:val="28"/>
          <w:lang w:val="en-US"/>
        </w:rPr>
        <w:t>n</w:t>
      </w:r>
      <w:r w:rsidRPr="00EF72AF">
        <w:rPr>
          <w:sz w:val="28"/>
          <w:szCs w:val="28"/>
          <w:vertAlign w:val="subscript"/>
        </w:rPr>
        <w:t>эд</w:t>
      </w:r>
      <w:r w:rsidRPr="00EF72AF">
        <w:rPr>
          <w:sz w:val="28"/>
          <w:szCs w:val="28"/>
        </w:rPr>
        <w:t xml:space="preserve"> = 0,91 составляет:</w:t>
      </w:r>
    </w:p>
    <w:p w:rsidR="00D346AB" w:rsidRPr="00EF72AF" w:rsidRDefault="00D346AB" w:rsidP="00D346AB">
      <w:pPr>
        <w:spacing w:line="360" w:lineRule="auto"/>
        <w:ind w:firstLine="720"/>
        <w:jc w:val="both"/>
        <w:rPr>
          <w:sz w:val="28"/>
          <w:szCs w:val="28"/>
        </w:rPr>
      </w:pPr>
      <w:r w:rsidRPr="00EF72AF">
        <w:rPr>
          <w:sz w:val="28"/>
          <w:szCs w:val="28"/>
        </w:rPr>
        <w:t>Э</w:t>
      </w:r>
      <w:r w:rsidRPr="00EF72AF">
        <w:rPr>
          <w:sz w:val="28"/>
          <w:szCs w:val="28"/>
          <w:vertAlign w:val="subscript"/>
        </w:rPr>
        <w:t>сн</w:t>
      </w:r>
      <w:r w:rsidRPr="00EF72AF">
        <w:rPr>
          <w:sz w:val="28"/>
          <w:szCs w:val="28"/>
        </w:rPr>
        <w:t>= (1265 – 640)/0,91 = 686,8 кВт.</w:t>
      </w:r>
      <w:r>
        <w:rPr>
          <w:sz w:val="28"/>
          <w:szCs w:val="28"/>
        </w:rPr>
        <w:t xml:space="preserve">                     (19)</w:t>
      </w:r>
    </w:p>
    <w:p w:rsidR="00D346AB" w:rsidRPr="00EF72AF" w:rsidRDefault="00D346AB" w:rsidP="00D346AB">
      <w:pPr>
        <w:spacing w:line="360" w:lineRule="auto"/>
        <w:ind w:firstLine="720"/>
        <w:jc w:val="both"/>
        <w:rPr>
          <w:color w:val="000000"/>
          <w:sz w:val="28"/>
          <w:szCs w:val="28"/>
        </w:rPr>
      </w:pPr>
      <w:r w:rsidRPr="00EF72AF">
        <w:rPr>
          <w:color w:val="000000"/>
          <w:sz w:val="28"/>
          <w:szCs w:val="28"/>
        </w:rPr>
        <w:t>Переключение скоростей на зимний режим и обратно должно проводится в мае и октябре месяце. Продолжительность работы в зимнем режиме  должно составлять 7 месяцев, в летнем – 5 месяцев.</w:t>
      </w:r>
    </w:p>
    <w:p w:rsidR="00D346AB" w:rsidRDefault="00D346AB" w:rsidP="00D346AB">
      <w:pPr>
        <w:spacing w:line="360" w:lineRule="auto"/>
        <w:ind w:firstLine="720"/>
        <w:jc w:val="both"/>
        <w:rPr>
          <w:color w:val="000000"/>
          <w:sz w:val="28"/>
          <w:szCs w:val="28"/>
        </w:rPr>
      </w:pPr>
      <w:r w:rsidRPr="00EF72AF">
        <w:rPr>
          <w:color w:val="000000"/>
          <w:sz w:val="28"/>
          <w:szCs w:val="28"/>
        </w:rPr>
        <w:t>Фактические температуры циркводы в 20</w:t>
      </w:r>
      <w:r w:rsidRPr="00B04437">
        <w:rPr>
          <w:color w:val="000000"/>
          <w:sz w:val="28"/>
          <w:szCs w:val="28"/>
        </w:rPr>
        <w:t>1</w:t>
      </w:r>
      <w:r w:rsidRPr="003D3B7A">
        <w:rPr>
          <w:color w:val="000000"/>
          <w:sz w:val="28"/>
          <w:szCs w:val="28"/>
        </w:rPr>
        <w:t>1</w:t>
      </w:r>
      <w:r w:rsidRPr="00EF72AF">
        <w:rPr>
          <w:color w:val="000000"/>
          <w:sz w:val="28"/>
          <w:szCs w:val="28"/>
        </w:rPr>
        <w:t>г. на в</w:t>
      </w:r>
      <w:r>
        <w:rPr>
          <w:color w:val="000000"/>
          <w:sz w:val="28"/>
          <w:szCs w:val="28"/>
        </w:rPr>
        <w:t>ходе в конденсаторы блоков 2 очереди</w:t>
      </w:r>
      <w:r w:rsidRPr="00EF72AF">
        <w:rPr>
          <w:color w:val="000000"/>
          <w:sz w:val="28"/>
          <w:szCs w:val="28"/>
        </w:rPr>
        <w:t xml:space="preserve"> </w:t>
      </w:r>
      <w:r>
        <w:rPr>
          <w:color w:val="000000"/>
          <w:sz w:val="28"/>
          <w:szCs w:val="28"/>
        </w:rPr>
        <w:t>приведены в табл.3.2.</w:t>
      </w:r>
    </w:p>
    <w:p w:rsidR="00D346AB" w:rsidRDefault="00D346AB" w:rsidP="00D346AB">
      <w:pPr>
        <w:spacing w:line="360" w:lineRule="auto"/>
        <w:ind w:firstLine="720"/>
        <w:jc w:val="both"/>
        <w:rPr>
          <w:color w:val="000000"/>
          <w:sz w:val="28"/>
          <w:szCs w:val="28"/>
        </w:rPr>
      </w:pPr>
    </w:p>
    <w:p w:rsidR="00D346AB" w:rsidRDefault="00D346AB" w:rsidP="00D346AB">
      <w:pPr>
        <w:spacing w:line="360" w:lineRule="auto"/>
        <w:ind w:firstLine="720"/>
        <w:jc w:val="both"/>
        <w:rPr>
          <w:color w:val="000000"/>
          <w:sz w:val="28"/>
          <w:szCs w:val="28"/>
        </w:rPr>
      </w:pPr>
    </w:p>
    <w:p w:rsidR="00D346AB" w:rsidRDefault="00D346AB" w:rsidP="00D346AB">
      <w:pPr>
        <w:spacing w:line="360" w:lineRule="auto"/>
        <w:ind w:firstLine="720"/>
        <w:jc w:val="both"/>
        <w:rPr>
          <w:color w:val="000000"/>
          <w:sz w:val="28"/>
          <w:szCs w:val="28"/>
        </w:rPr>
      </w:pPr>
      <w:r>
        <w:rPr>
          <w:color w:val="000000"/>
          <w:sz w:val="28"/>
          <w:szCs w:val="28"/>
        </w:rPr>
        <w:t>Таблица 3.2</w:t>
      </w:r>
    </w:p>
    <w:p w:rsidR="00D346AB" w:rsidRPr="00EF72AF" w:rsidRDefault="00D346AB" w:rsidP="00D346AB">
      <w:pPr>
        <w:spacing w:line="360" w:lineRule="auto"/>
        <w:ind w:firstLine="720"/>
        <w:jc w:val="center"/>
        <w:rPr>
          <w:color w:val="000000"/>
          <w:sz w:val="28"/>
          <w:szCs w:val="28"/>
        </w:rPr>
      </w:pPr>
      <w:r>
        <w:rPr>
          <w:color w:val="000000"/>
          <w:sz w:val="28"/>
          <w:szCs w:val="28"/>
        </w:rPr>
        <w:t>Температуры циркводы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724"/>
        <w:gridCol w:w="666"/>
        <w:gridCol w:w="761"/>
        <w:gridCol w:w="866"/>
        <w:gridCol w:w="709"/>
        <w:gridCol w:w="865"/>
        <w:gridCol w:w="855"/>
        <w:gridCol w:w="706"/>
        <w:gridCol w:w="832"/>
        <w:gridCol w:w="716"/>
        <w:gridCol w:w="777"/>
        <w:gridCol w:w="709"/>
      </w:tblGrid>
      <w:tr w:rsidR="00D346AB" w:rsidRPr="008F04B0" w:rsidTr="002D7C3C">
        <w:tc>
          <w:tcPr>
            <w:tcW w:w="703"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Мес.</w:t>
            </w:r>
          </w:p>
        </w:tc>
        <w:tc>
          <w:tcPr>
            <w:tcW w:w="724"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Янв.</w:t>
            </w:r>
          </w:p>
        </w:tc>
        <w:tc>
          <w:tcPr>
            <w:tcW w:w="666"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Фев</w:t>
            </w:r>
          </w:p>
        </w:tc>
        <w:tc>
          <w:tcPr>
            <w:tcW w:w="761"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Март</w:t>
            </w:r>
          </w:p>
        </w:tc>
        <w:tc>
          <w:tcPr>
            <w:tcW w:w="866"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Апр</w:t>
            </w:r>
          </w:p>
        </w:tc>
        <w:tc>
          <w:tcPr>
            <w:tcW w:w="709"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Май</w:t>
            </w:r>
          </w:p>
        </w:tc>
        <w:tc>
          <w:tcPr>
            <w:tcW w:w="865"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Июнь</w:t>
            </w:r>
          </w:p>
        </w:tc>
        <w:tc>
          <w:tcPr>
            <w:tcW w:w="855"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Июль</w:t>
            </w:r>
          </w:p>
        </w:tc>
        <w:tc>
          <w:tcPr>
            <w:tcW w:w="706"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Авг.</w:t>
            </w:r>
          </w:p>
        </w:tc>
        <w:tc>
          <w:tcPr>
            <w:tcW w:w="832"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Сент.</w:t>
            </w:r>
          </w:p>
        </w:tc>
        <w:tc>
          <w:tcPr>
            <w:tcW w:w="716"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Окт.</w:t>
            </w:r>
          </w:p>
        </w:tc>
        <w:tc>
          <w:tcPr>
            <w:tcW w:w="777"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Нояб</w:t>
            </w:r>
          </w:p>
        </w:tc>
        <w:tc>
          <w:tcPr>
            <w:tcW w:w="709"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Дек</w:t>
            </w:r>
          </w:p>
        </w:tc>
      </w:tr>
      <w:tr w:rsidR="00D346AB" w:rsidRPr="008F04B0" w:rsidTr="002D7C3C">
        <w:tc>
          <w:tcPr>
            <w:tcW w:w="703"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ТºС</w:t>
            </w:r>
          </w:p>
        </w:tc>
        <w:tc>
          <w:tcPr>
            <w:tcW w:w="724"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1</w:t>
            </w:r>
          </w:p>
        </w:tc>
        <w:tc>
          <w:tcPr>
            <w:tcW w:w="666" w:type="dxa"/>
          </w:tcPr>
          <w:p w:rsidR="00D346AB" w:rsidRPr="008F04B0" w:rsidRDefault="00D346AB" w:rsidP="002D7C3C">
            <w:pPr>
              <w:widowControl w:val="0"/>
              <w:autoSpaceDE w:val="0"/>
              <w:autoSpaceDN w:val="0"/>
              <w:adjustRightInd w:val="0"/>
              <w:spacing w:line="360" w:lineRule="auto"/>
              <w:rPr>
                <w:color w:val="000000"/>
              </w:rPr>
            </w:pPr>
            <w:r w:rsidRPr="008F04B0">
              <w:rPr>
                <w:color w:val="000000"/>
              </w:rPr>
              <w:t xml:space="preserve">  2</w:t>
            </w:r>
          </w:p>
        </w:tc>
        <w:tc>
          <w:tcPr>
            <w:tcW w:w="761"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3</w:t>
            </w:r>
          </w:p>
        </w:tc>
        <w:tc>
          <w:tcPr>
            <w:tcW w:w="866"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4</w:t>
            </w:r>
          </w:p>
        </w:tc>
        <w:tc>
          <w:tcPr>
            <w:tcW w:w="709"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8</w:t>
            </w:r>
          </w:p>
        </w:tc>
        <w:tc>
          <w:tcPr>
            <w:tcW w:w="865"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11</w:t>
            </w:r>
          </w:p>
        </w:tc>
        <w:tc>
          <w:tcPr>
            <w:tcW w:w="855"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16</w:t>
            </w:r>
          </w:p>
        </w:tc>
        <w:tc>
          <w:tcPr>
            <w:tcW w:w="706"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17</w:t>
            </w:r>
          </w:p>
        </w:tc>
        <w:tc>
          <w:tcPr>
            <w:tcW w:w="832"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13</w:t>
            </w:r>
          </w:p>
        </w:tc>
        <w:tc>
          <w:tcPr>
            <w:tcW w:w="716"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10</w:t>
            </w:r>
          </w:p>
        </w:tc>
        <w:tc>
          <w:tcPr>
            <w:tcW w:w="777"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1</w:t>
            </w:r>
          </w:p>
        </w:tc>
        <w:tc>
          <w:tcPr>
            <w:tcW w:w="709" w:type="dxa"/>
          </w:tcPr>
          <w:p w:rsidR="00D346AB" w:rsidRPr="008F04B0" w:rsidRDefault="00D346AB" w:rsidP="002D7C3C">
            <w:pPr>
              <w:widowControl w:val="0"/>
              <w:autoSpaceDE w:val="0"/>
              <w:autoSpaceDN w:val="0"/>
              <w:adjustRightInd w:val="0"/>
              <w:spacing w:line="360" w:lineRule="auto"/>
              <w:jc w:val="center"/>
              <w:rPr>
                <w:color w:val="000000"/>
              </w:rPr>
            </w:pPr>
            <w:r w:rsidRPr="008F04B0">
              <w:rPr>
                <w:color w:val="000000"/>
              </w:rPr>
              <w:t>1</w:t>
            </w:r>
          </w:p>
        </w:tc>
      </w:tr>
    </w:tbl>
    <w:p w:rsidR="00D346AB" w:rsidRPr="00EF72AF" w:rsidRDefault="00D346AB" w:rsidP="00D346AB">
      <w:pPr>
        <w:spacing w:line="360" w:lineRule="auto"/>
        <w:jc w:val="both"/>
        <w:rPr>
          <w:color w:val="FF0000"/>
          <w:sz w:val="28"/>
          <w:szCs w:val="28"/>
        </w:rPr>
      </w:pPr>
    </w:p>
    <w:p w:rsidR="00D346AB" w:rsidRPr="00EF72AF" w:rsidRDefault="00D346AB" w:rsidP="00D346AB">
      <w:pPr>
        <w:spacing w:line="360" w:lineRule="auto"/>
        <w:ind w:firstLine="720"/>
        <w:jc w:val="both"/>
        <w:rPr>
          <w:color w:val="000000"/>
          <w:sz w:val="28"/>
          <w:szCs w:val="28"/>
        </w:rPr>
      </w:pPr>
      <w:r w:rsidRPr="00EF72AF">
        <w:rPr>
          <w:color w:val="000000"/>
          <w:sz w:val="28"/>
          <w:szCs w:val="28"/>
        </w:rPr>
        <w:lastRenderedPageBreak/>
        <w:t>Наработке блока ст. № 6 в  зимнем периоде (ноябрь-май)  в 20</w:t>
      </w:r>
      <w:r w:rsidRPr="00B04437">
        <w:rPr>
          <w:color w:val="000000"/>
          <w:sz w:val="28"/>
          <w:szCs w:val="28"/>
        </w:rPr>
        <w:t>1</w:t>
      </w:r>
      <w:r w:rsidRPr="00FA5C62">
        <w:rPr>
          <w:color w:val="000000"/>
          <w:sz w:val="28"/>
          <w:szCs w:val="28"/>
        </w:rPr>
        <w:t>1</w:t>
      </w:r>
      <w:r w:rsidRPr="00EF72AF">
        <w:rPr>
          <w:color w:val="000000"/>
          <w:sz w:val="28"/>
          <w:szCs w:val="28"/>
        </w:rPr>
        <w:t>г  составила 4448 час, при средней годовой нагрузке 156,4 МВт. Общая наработка за год - 6 833,8ч.</w:t>
      </w:r>
    </w:p>
    <w:p w:rsidR="00D346AB" w:rsidRDefault="00D346AB" w:rsidP="00D346AB">
      <w:pPr>
        <w:spacing w:line="360" w:lineRule="auto"/>
        <w:jc w:val="both"/>
        <w:rPr>
          <w:sz w:val="28"/>
          <w:szCs w:val="28"/>
        </w:rPr>
      </w:pPr>
      <w:r>
        <w:rPr>
          <w:sz w:val="28"/>
          <w:szCs w:val="28"/>
        </w:rPr>
        <w:t xml:space="preserve">          Все необходимые затраты на производство работ представлены в локальных сметных расчетах Приложение 2, Приложение 3.</w:t>
      </w:r>
    </w:p>
    <w:p w:rsidR="00D346AB" w:rsidRPr="00EF72AF" w:rsidRDefault="00D346AB" w:rsidP="00D346AB">
      <w:pPr>
        <w:spacing w:line="360" w:lineRule="auto"/>
        <w:ind w:firstLine="720"/>
        <w:rPr>
          <w:sz w:val="28"/>
          <w:szCs w:val="28"/>
        </w:rPr>
      </w:pPr>
      <w:r w:rsidRPr="00EF72AF">
        <w:rPr>
          <w:sz w:val="28"/>
          <w:szCs w:val="28"/>
        </w:rPr>
        <w:t>Стоимость реализации проекта в ценах 201</w:t>
      </w:r>
      <w:r w:rsidRPr="00B04437">
        <w:rPr>
          <w:sz w:val="28"/>
          <w:szCs w:val="28"/>
        </w:rPr>
        <w:t>2</w:t>
      </w:r>
      <w:r w:rsidRPr="00EF72AF">
        <w:rPr>
          <w:sz w:val="28"/>
          <w:szCs w:val="28"/>
        </w:rPr>
        <w:t>г. составляет 2 696</w:t>
      </w:r>
      <w:r w:rsidRPr="00EF72AF">
        <w:rPr>
          <w:color w:val="FF0000"/>
          <w:sz w:val="28"/>
          <w:szCs w:val="28"/>
        </w:rPr>
        <w:t xml:space="preserve"> </w:t>
      </w:r>
      <w:r w:rsidRPr="00EF72AF">
        <w:rPr>
          <w:sz w:val="28"/>
          <w:szCs w:val="28"/>
        </w:rPr>
        <w:t>тыс. руб, в т</w:t>
      </w:r>
      <w:r>
        <w:rPr>
          <w:sz w:val="28"/>
          <w:szCs w:val="28"/>
        </w:rPr>
        <w:t>ом</w:t>
      </w:r>
      <w:r w:rsidRPr="00EF72AF">
        <w:rPr>
          <w:sz w:val="28"/>
          <w:szCs w:val="28"/>
        </w:rPr>
        <w:t xml:space="preserve"> ч</w:t>
      </w:r>
      <w:r>
        <w:rPr>
          <w:sz w:val="28"/>
          <w:szCs w:val="28"/>
        </w:rPr>
        <w:t>исле</w:t>
      </w:r>
      <w:r w:rsidRPr="00EF72AF">
        <w:rPr>
          <w:sz w:val="28"/>
          <w:szCs w:val="28"/>
        </w:rPr>
        <w:t xml:space="preserve">.: </w:t>
      </w:r>
    </w:p>
    <w:p w:rsidR="00D346AB" w:rsidRPr="00EF72AF" w:rsidRDefault="00D346AB" w:rsidP="00D346AB">
      <w:pPr>
        <w:spacing w:after="120" w:line="360" w:lineRule="auto"/>
        <w:ind w:firstLine="720"/>
        <w:rPr>
          <w:sz w:val="28"/>
          <w:szCs w:val="28"/>
        </w:rPr>
      </w:pPr>
      <w:r w:rsidRPr="00EF72AF">
        <w:rPr>
          <w:sz w:val="28"/>
          <w:szCs w:val="28"/>
        </w:rPr>
        <w:t>- теплотехнических работ – 1 451 тыс. руб;</w:t>
      </w:r>
    </w:p>
    <w:p w:rsidR="00D346AB" w:rsidRPr="00EF72AF" w:rsidRDefault="00D346AB" w:rsidP="00D346AB">
      <w:pPr>
        <w:spacing w:after="120" w:line="360" w:lineRule="auto"/>
        <w:ind w:firstLine="720"/>
        <w:rPr>
          <w:sz w:val="28"/>
          <w:szCs w:val="28"/>
        </w:rPr>
      </w:pPr>
      <w:r w:rsidRPr="00EF72AF">
        <w:rPr>
          <w:sz w:val="28"/>
          <w:szCs w:val="28"/>
        </w:rPr>
        <w:t>- строительных работ – 254 тыс. руб;</w:t>
      </w:r>
    </w:p>
    <w:p w:rsidR="00D346AB" w:rsidRPr="00EF72AF" w:rsidRDefault="00D346AB" w:rsidP="00D346AB">
      <w:pPr>
        <w:spacing w:after="120" w:line="360" w:lineRule="auto"/>
        <w:ind w:firstLine="720"/>
        <w:rPr>
          <w:sz w:val="28"/>
          <w:szCs w:val="28"/>
        </w:rPr>
      </w:pPr>
      <w:r w:rsidRPr="00EF72AF">
        <w:rPr>
          <w:sz w:val="28"/>
          <w:szCs w:val="28"/>
        </w:rPr>
        <w:t>- электромонтажных работ - 93</w:t>
      </w:r>
      <w:r w:rsidRPr="00EF72AF">
        <w:rPr>
          <w:color w:val="FF0000"/>
          <w:sz w:val="28"/>
          <w:szCs w:val="28"/>
        </w:rPr>
        <w:t xml:space="preserve"> </w:t>
      </w:r>
      <w:r w:rsidRPr="00EF72AF">
        <w:rPr>
          <w:sz w:val="28"/>
          <w:szCs w:val="28"/>
        </w:rPr>
        <w:t>тыс. руб;</w:t>
      </w:r>
    </w:p>
    <w:p w:rsidR="00D346AB" w:rsidRPr="00EF72AF" w:rsidRDefault="00D346AB" w:rsidP="00D346AB">
      <w:pPr>
        <w:spacing w:after="120" w:line="360" w:lineRule="auto"/>
        <w:ind w:firstLine="720"/>
        <w:rPr>
          <w:sz w:val="28"/>
          <w:szCs w:val="28"/>
        </w:rPr>
      </w:pPr>
      <w:r w:rsidRPr="00EF72AF">
        <w:rPr>
          <w:sz w:val="28"/>
          <w:szCs w:val="28"/>
        </w:rPr>
        <w:t>- поставки электротехнической продукции - 72</w:t>
      </w:r>
      <w:r w:rsidRPr="00EF72AF">
        <w:rPr>
          <w:color w:val="FF0000"/>
          <w:sz w:val="28"/>
          <w:szCs w:val="28"/>
        </w:rPr>
        <w:t xml:space="preserve"> </w:t>
      </w:r>
      <w:r w:rsidRPr="00EF72AF">
        <w:rPr>
          <w:sz w:val="28"/>
          <w:szCs w:val="28"/>
        </w:rPr>
        <w:t>тыс. руб ;</w:t>
      </w:r>
    </w:p>
    <w:p w:rsidR="00D346AB" w:rsidRDefault="00D346AB" w:rsidP="00D346AB">
      <w:pPr>
        <w:spacing w:after="120" w:line="360" w:lineRule="auto"/>
        <w:ind w:firstLine="720"/>
        <w:rPr>
          <w:sz w:val="28"/>
          <w:szCs w:val="28"/>
        </w:rPr>
      </w:pPr>
      <w:r w:rsidRPr="00EF72AF">
        <w:rPr>
          <w:sz w:val="28"/>
          <w:szCs w:val="28"/>
        </w:rPr>
        <w:t>- поставки тепломех</w:t>
      </w:r>
      <w:r>
        <w:rPr>
          <w:sz w:val="28"/>
          <w:szCs w:val="28"/>
        </w:rPr>
        <w:t>анической продукции - 790</w:t>
      </w:r>
      <w:r w:rsidRPr="00EF72AF">
        <w:rPr>
          <w:color w:val="FF0000"/>
          <w:sz w:val="28"/>
          <w:szCs w:val="28"/>
        </w:rPr>
        <w:t xml:space="preserve"> </w:t>
      </w:r>
      <w:r w:rsidRPr="00EF72AF">
        <w:rPr>
          <w:sz w:val="28"/>
          <w:szCs w:val="28"/>
        </w:rPr>
        <w:t>тыс. руб;</w:t>
      </w:r>
    </w:p>
    <w:p w:rsidR="00D346AB" w:rsidRPr="00EF72AF" w:rsidRDefault="00D346AB" w:rsidP="00D346AB">
      <w:pPr>
        <w:spacing w:after="120" w:line="360" w:lineRule="auto"/>
        <w:ind w:firstLine="720"/>
        <w:rPr>
          <w:sz w:val="28"/>
          <w:szCs w:val="28"/>
        </w:rPr>
      </w:pPr>
      <w:r>
        <w:rPr>
          <w:sz w:val="28"/>
          <w:szCs w:val="28"/>
        </w:rPr>
        <w:t>- работ по замене сальников – 36 тыс. руб.</w:t>
      </w:r>
    </w:p>
    <w:p w:rsidR="00D346AB" w:rsidRPr="00EF72AF" w:rsidRDefault="00D346AB" w:rsidP="00D346AB">
      <w:pPr>
        <w:spacing w:after="120" w:line="360" w:lineRule="auto"/>
        <w:ind w:firstLine="720"/>
        <w:jc w:val="both"/>
        <w:rPr>
          <w:sz w:val="28"/>
          <w:szCs w:val="28"/>
        </w:rPr>
      </w:pPr>
      <w:r w:rsidRPr="00EF72AF">
        <w:rPr>
          <w:sz w:val="28"/>
          <w:szCs w:val="28"/>
        </w:rPr>
        <w:t xml:space="preserve"> Стоимость реализации проекта в ценах 201</w:t>
      </w:r>
      <w:r w:rsidRPr="00B04437">
        <w:rPr>
          <w:sz w:val="28"/>
          <w:szCs w:val="28"/>
        </w:rPr>
        <w:t>3</w:t>
      </w:r>
      <w:r w:rsidRPr="00EF72AF">
        <w:rPr>
          <w:sz w:val="28"/>
          <w:szCs w:val="28"/>
        </w:rPr>
        <w:t xml:space="preserve">г. в соответствии с прогнозом социально-экономического развития РФ </w:t>
      </w:r>
      <w:r w:rsidRPr="005C7489">
        <w:rPr>
          <w:sz w:val="28"/>
          <w:szCs w:val="28"/>
        </w:rPr>
        <w:t>составит 2 887</w:t>
      </w:r>
      <w:r w:rsidRPr="00EF72AF">
        <w:rPr>
          <w:sz w:val="28"/>
          <w:szCs w:val="28"/>
        </w:rPr>
        <w:t xml:space="preserve"> тыс. руб, в т. ч.:</w:t>
      </w:r>
    </w:p>
    <w:p w:rsidR="00D346AB" w:rsidRPr="00EF72AF" w:rsidRDefault="00D346AB" w:rsidP="00D346AB">
      <w:pPr>
        <w:spacing w:after="120" w:line="360" w:lineRule="auto"/>
        <w:ind w:firstLine="720"/>
        <w:jc w:val="both"/>
        <w:rPr>
          <w:sz w:val="28"/>
          <w:szCs w:val="28"/>
        </w:rPr>
      </w:pPr>
      <w:r w:rsidRPr="00EF72AF">
        <w:rPr>
          <w:sz w:val="28"/>
          <w:szCs w:val="28"/>
        </w:rPr>
        <w:t>- теплотехнических работ – 1 451 х 1,074 = 1 558 тыс. руб;</w:t>
      </w:r>
    </w:p>
    <w:p w:rsidR="00D346AB" w:rsidRPr="00EF72AF" w:rsidRDefault="00D346AB" w:rsidP="00D346AB">
      <w:pPr>
        <w:spacing w:after="120" w:line="360" w:lineRule="auto"/>
        <w:ind w:firstLine="720"/>
        <w:jc w:val="both"/>
        <w:rPr>
          <w:sz w:val="28"/>
          <w:szCs w:val="28"/>
        </w:rPr>
      </w:pPr>
      <w:r w:rsidRPr="00EF72AF">
        <w:rPr>
          <w:sz w:val="28"/>
          <w:szCs w:val="28"/>
        </w:rPr>
        <w:t>- строительных работ – 254 х 1,074 = 273 тыс. руб;</w:t>
      </w:r>
    </w:p>
    <w:p w:rsidR="00D346AB" w:rsidRPr="00EF72AF" w:rsidRDefault="00D346AB" w:rsidP="00D346AB">
      <w:pPr>
        <w:spacing w:after="120" w:line="360" w:lineRule="auto"/>
        <w:ind w:firstLine="720"/>
        <w:jc w:val="both"/>
        <w:rPr>
          <w:sz w:val="28"/>
          <w:szCs w:val="28"/>
        </w:rPr>
      </w:pPr>
      <w:r w:rsidRPr="00EF72AF">
        <w:rPr>
          <w:sz w:val="28"/>
          <w:szCs w:val="28"/>
        </w:rPr>
        <w:t>- электромонтажных работ – 93 х 1,074 = 100 тыс. руб;</w:t>
      </w:r>
    </w:p>
    <w:p w:rsidR="00D346AB" w:rsidRPr="00EF72AF" w:rsidRDefault="00D346AB" w:rsidP="00D346AB">
      <w:pPr>
        <w:spacing w:after="120" w:line="360" w:lineRule="auto"/>
        <w:ind w:firstLine="720"/>
        <w:jc w:val="both"/>
        <w:rPr>
          <w:sz w:val="28"/>
          <w:szCs w:val="28"/>
        </w:rPr>
      </w:pPr>
      <w:r w:rsidRPr="00EF72AF">
        <w:rPr>
          <w:sz w:val="28"/>
          <w:szCs w:val="28"/>
        </w:rPr>
        <w:t>- поставки электротехнической продукции – 72 х 1,064 = 77 тыс. руб;</w:t>
      </w:r>
    </w:p>
    <w:p w:rsidR="00D346AB" w:rsidRDefault="00D346AB" w:rsidP="00D346AB">
      <w:pPr>
        <w:spacing w:after="120" w:line="360" w:lineRule="auto"/>
        <w:ind w:firstLine="720"/>
        <w:jc w:val="both"/>
        <w:rPr>
          <w:sz w:val="28"/>
          <w:szCs w:val="28"/>
        </w:rPr>
      </w:pPr>
      <w:r w:rsidRPr="00EF72AF">
        <w:rPr>
          <w:sz w:val="28"/>
          <w:szCs w:val="28"/>
        </w:rPr>
        <w:t>- поставки тепломех</w:t>
      </w:r>
      <w:r>
        <w:rPr>
          <w:sz w:val="28"/>
          <w:szCs w:val="28"/>
        </w:rPr>
        <w:t>а</w:t>
      </w:r>
      <w:r w:rsidRPr="00EF72AF">
        <w:rPr>
          <w:sz w:val="28"/>
          <w:szCs w:val="28"/>
        </w:rPr>
        <w:t>нической прод</w:t>
      </w:r>
      <w:r>
        <w:rPr>
          <w:sz w:val="28"/>
          <w:szCs w:val="28"/>
        </w:rPr>
        <w:t>укции – 790 х 1,064 = 841 тыс. руб;</w:t>
      </w:r>
    </w:p>
    <w:p w:rsidR="00D346AB" w:rsidRPr="006021B3" w:rsidRDefault="00D346AB" w:rsidP="00D346AB">
      <w:pPr>
        <w:spacing w:after="120" w:line="360" w:lineRule="auto"/>
        <w:ind w:firstLine="720"/>
        <w:rPr>
          <w:sz w:val="28"/>
          <w:szCs w:val="28"/>
        </w:rPr>
      </w:pPr>
      <w:r>
        <w:rPr>
          <w:sz w:val="28"/>
          <w:szCs w:val="28"/>
        </w:rPr>
        <w:t>- работ по замене сальников – 36 х 1,064 = 38 тыс. руб.</w:t>
      </w:r>
    </w:p>
    <w:p w:rsidR="00D346AB" w:rsidRDefault="00D346AB" w:rsidP="00D346AB">
      <w:pPr>
        <w:pStyle w:val="a5"/>
        <w:numPr>
          <w:ilvl w:val="1"/>
          <w:numId w:val="27"/>
        </w:numPr>
        <w:spacing w:line="360" w:lineRule="auto"/>
        <w:ind w:left="1083" w:hanging="374"/>
        <w:jc w:val="center"/>
        <w:rPr>
          <w:b/>
          <w:sz w:val="28"/>
          <w:szCs w:val="28"/>
        </w:rPr>
      </w:pPr>
      <w:r>
        <w:rPr>
          <w:b/>
          <w:sz w:val="28"/>
          <w:szCs w:val="28"/>
        </w:rPr>
        <w:t xml:space="preserve"> </w:t>
      </w:r>
      <w:r w:rsidRPr="00543C99">
        <w:rPr>
          <w:b/>
          <w:sz w:val="28"/>
          <w:szCs w:val="28"/>
        </w:rPr>
        <w:t>Оценка экономической эффективности от реализации проекта</w:t>
      </w:r>
    </w:p>
    <w:p w:rsidR="00D346AB" w:rsidRDefault="00D346AB" w:rsidP="00D346AB">
      <w:pPr>
        <w:pStyle w:val="a5"/>
        <w:spacing w:line="360" w:lineRule="auto"/>
        <w:ind w:left="1083"/>
        <w:rPr>
          <w:b/>
          <w:sz w:val="28"/>
          <w:szCs w:val="28"/>
        </w:rPr>
      </w:pPr>
    </w:p>
    <w:p w:rsidR="00D346AB" w:rsidRDefault="00D346AB" w:rsidP="00D346AB">
      <w:pPr>
        <w:pStyle w:val="a5"/>
        <w:spacing w:line="360" w:lineRule="auto"/>
        <w:ind w:left="1083"/>
        <w:rPr>
          <w:b/>
          <w:sz w:val="28"/>
          <w:szCs w:val="28"/>
        </w:rPr>
      </w:pPr>
    </w:p>
    <w:p w:rsidR="00D346AB" w:rsidRPr="00EF72AF" w:rsidRDefault="00D346AB" w:rsidP="00D346AB">
      <w:pPr>
        <w:spacing w:after="120" w:line="360" w:lineRule="auto"/>
        <w:ind w:firstLine="720"/>
        <w:jc w:val="both"/>
        <w:rPr>
          <w:sz w:val="28"/>
          <w:szCs w:val="28"/>
        </w:rPr>
      </w:pPr>
      <w:r w:rsidRPr="00EF72AF">
        <w:rPr>
          <w:sz w:val="28"/>
          <w:szCs w:val="28"/>
        </w:rPr>
        <w:lastRenderedPageBreak/>
        <w:t xml:space="preserve">При средней наработке блока в зимний период </w:t>
      </w:r>
      <w:r w:rsidRPr="00EF72AF">
        <w:rPr>
          <w:color w:val="FF0000"/>
          <w:sz w:val="28"/>
          <w:szCs w:val="28"/>
          <w:shd w:val="clear" w:color="auto" w:fill="FFFF00"/>
        </w:rPr>
        <w:t xml:space="preserve">                                                                                                                                                                                        </w:t>
      </w:r>
      <w:r w:rsidRPr="00EF72AF">
        <w:rPr>
          <w:color w:val="000000"/>
          <w:sz w:val="28"/>
          <w:szCs w:val="28"/>
        </w:rPr>
        <w:t>4448</w:t>
      </w:r>
      <w:r w:rsidRPr="00EF72AF">
        <w:rPr>
          <w:color w:val="FF0000"/>
          <w:sz w:val="28"/>
          <w:szCs w:val="28"/>
        </w:rPr>
        <w:t xml:space="preserve"> </w:t>
      </w:r>
      <w:r w:rsidRPr="00EF72AF">
        <w:rPr>
          <w:sz w:val="28"/>
          <w:szCs w:val="28"/>
        </w:rPr>
        <w:t>час/год и удельном расходе топлива 366,6 гут/кВтч (данные ПТО за 20</w:t>
      </w:r>
      <w:r w:rsidRPr="006E0B5A">
        <w:rPr>
          <w:sz w:val="28"/>
          <w:szCs w:val="28"/>
        </w:rPr>
        <w:t>1</w:t>
      </w:r>
      <w:r w:rsidRPr="009F4AEF">
        <w:rPr>
          <w:sz w:val="28"/>
          <w:szCs w:val="28"/>
        </w:rPr>
        <w:t>1</w:t>
      </w:r>
      <w:r w:rsidRPr="00EF72AF">
        <w:rPr>
          <w:sz w:val="28"/>
          <w:szCs w:val="28"/>
        </w:rPr>
        <w:t xml:space="preserve"> г.), экономия топлива за счёт снижения </w:t>
      </w:r>
      <w:r w:rsidRPr="00EF72AF">
        <w:rPr>
          <w:color w:val="000000"/>
          <w:sz w:val="28"/>
          <w:szCs w:val="28"/>
        </w:rPr>
        <w:t>собственных нужд</w:t>
      </w:r>
      <w:r w:rsidRPr="00EF72AF">
        <w:rPr>
          <w:sz w:val="28"/>
          <w:szCs w:val="28"/>
        </w:rPr>
        <w:t xml:space="preserve"> может составить в ценах 201</w:t>
      </w:r>
      <w:r w:rsidRPr="00B04437">
        <w:rPr>
          <w:sz w:val="28"/>
          <w:szCs w:val="28"/>
        </w:rPr>
        <w:t>3</w:t>
      </w:r>
      <w:r w:rsidRPr="00EF72AF">
        <w:rPr>
          <w:sz w:val="28"/>
          <w:szCs w:val="28"/>
        </w:rPr>
        <w:t>г:</w:t>
      </w:r>
    </w:p>
    <w:p w:rsidR="00D346AB" w:rsidRPr="00EF72AF" w:rsidRDefault="00D346AB" w:rsidP="00D346AB">
      <w:pPr>
        <w:spacing w:after="120" w:line="360" w:lineRule="auto"/>
        <w:ind w:firstLine="720"/>
        <w:jc w:val="both"/>
        <w:rPr>
          <w:sz w:val="28"/>
          <w:szCs w:val="28"/>
        </w:rPr>
      </w:pPr>
      <w:r w:rsidRPr="00EF72AF">
        <w:rPr>
          <w:sz w:val="28"/>
          <w:szCs w:val="28"/>
        </w:rPr>
        <w:t>С</w:t>
      </w:r>
      <w:r w:rsidRPr="00EF72AF">
        <w:rPr>
          <w:sz w:val="28"/>
          <w:szCs w:val="28"/>
          <w:vertAlign w:val="subscript"/>
        </w:rPr>
        <w:t>СН</w:t>
      </w:r>
      <w:r w:rsidRPr="00EF72AF">
        <w:rPr>
          <w:sz w:val="28"/>
          <w:szCs w:val="28"/>
        </w:rPr>
        <w:t xml:space="preserve"> = 686,8 кВт ×4448 час × 366,6 гут/кВтч × 10</w:t>
      </w:r>
      <w:r w:rsidRPr="00EF72AF">
        <w:rPr>
          <w:sz w:val="28"/>
          <w:szCs w:val="28"/>
          <w:vertAlign w:val="superscript"/>
        </w:rPr>
        <w:t>-6</w:t>
      </w:r>
      <w:r w:rsidRPr="00EF72AF">
        <w:rPr>
          <w:sz w:val="28"/>
          <w:szCs w:val="28"/>
        </w:rPr>
        <w:t xml:space="preserve"> × 1446,2 руб/тут × 1,156 = 1 872 293 руб/год,   </w:t>
      </w:r>
      <w:r>
        <w:rPr>
          <w:sz w:val="28"/>
          <w:szCs w:val="28"/>
        </w:rPr>
        <w:t xml:space="preserve">                                          (20)</w:t>
      </w:r>
    </w:p>
    <w:p w:rsidR="00D346AB" w:rsidRPr="00EF72AF" w:rsidRDefault="00D346AB" w:rsidP="00D346AB">
      <w:pPr>
        <w:spacing w:after="120" w:line="360" w:lineRule="auto"/>
        <w:ind w:firstLine="720"/>
        <w:jc w:val="both"/>
        <w:rPr>
          <w:sz w:val="28"/>
          <w:szCs w:val="28"/>
        </w:rPr>
      </w:pPr>
      <w:r w:rsidRPr="00EF72AF">
        <w:rPr>
          <w:sz w:val="28"/>
          <w:szCs w:val="28"/>
        </w:rPr>
        <w:t xml:space="preserve">где:  </w:t>
      </w:r>
      <w:r>
        <w:rPr>
          <w:sz w:val="28"/>
          <w:szCs w:val="28"/>
        </w:rPr>
        <w:t xml:space="preserve"> </w:t>
      </w:r>
      <w:r w:rsidRPr="00EF72AF">
        <w:rPr>
          <w:sz w:val="28"/>
          <w:szCs w:val="28"/>
        </w:rPr>
        <w:t xml:space="preserve">1446,2 руб/тут - цена тугнуйского угля по II очереди в I квартале </w:t>
      </w:r>
      <w:smartTag w:uri="urn:schemas-microsoft-com:office:smarttags" w:element="metricconverter">
        <w:smartTagPr>
          <w:attr w:name="ProductID" w:val="2011 г"/>
        </w:smartTagPr>
        <w:r w:rsidRPr="00EF72AF">
          <w:rPr>
            <w:sz w:val="28"/>
            <w:szCs w:val="28"/>
          </w:rPr>
          <w:t>201</w:t>
        </w:r>
        <w:r>
          <w:rPr>
            <w:sz w:val="28"/>
            <w:szCs w:val="28"/>
          </w:rPr>
          <w:t>1</w:t>
        </w:r>
        <w:r w:rsidRPr="00EF72AF">
          <w:rPr>
            <w:sz w:val="28"/>
            <w:szCs w:val="28"/>
          </w:rPr>
          <w:t xml:space="preserve"> г</w:t>
        </w:r>
      </w:smartTag>
      <w:r w:rsidRPr="00EF72AF">
        <w:rPr>
          <w:sz w:val="28"/>
          <w:szCs w:val="28"/>
        </w:rPr>
        <w:t>.;</w:t>
      </w:r>
    </w:p>
    <w:p w:rsidR="00D346AB" w:rsidRPr="00EF72AF" w:rsidRDefault="00D346AB" w:rsidP="00D346AB">
      <w:pPr>
        <w:spacing w:after="120" w:line="360" w:lineRule="auto"/>
        <w:ind w:firstLine="720"/>
        <w:jc w:val="both"/>
        <w:rPr>
          <w:sz w:val="28"/>
          <w:szCs w:val="28"/>
        </w:rPr>
      </w:pPr>
      <w:r w:rsidRPr="00EF72AF">
        <w:rPr>
          <w:sz w:val="28"/>
          <w:szCs w:val="28"/>
        </w:rPr>
        <w:t>1,156 – дефлятор на уголь 201</w:t>
      </w:r>
      <w:r w:rsidRPr="00B04437">
        <w:rPr>
          <w:sz w:val="28"/>
          <w:szCs w:val="28"/>
        </w:rPr>
        <w:t>3</w:t>
      </w:r>
      <w:r w:rsidRPr="00EF72AF">
        <w:rPr>
          <w:sz w:val="28"/>
          <w:szCs w:val="28"/>
        </w:rPr>
        <w:t>г. в соответствии с «Исходными данными для формирования сценарных условий развития Общества в период 201</w:t>
      </w:r>
      <w:r>
        <w:rPr>
          <w:sz w:val="28"/>
          <w:szCs w:val="28"/>
        </w:rPr>
        <w:t>0</w:t>
      </w:r>
      <w:r w:rsidRPr="00EF72AF">
        <w:rPr>
          <w:sz w:val="28"/>
          <w:szCs w:val="28"/>
        </w:rPr>
        <w:t xml:space="preserve">-2019 гг.». </w:t>
      </w:r>
    </w:p>
    <w:p w:rsidR="00D346AB" w:rsidRPr="00EF72AF" w:rsidRDefault="00D346AB" w:rsidP="00D346AB">
      <w:pPr>
        <w:spacing w:after="120" w:line="360" w:lineRule="auto"/>
        <w:ind w:firstLine="720"/>
        <w:jc w:val="both"/>
        <w:rPr>
          <w:sz w:val="28"/>
          <w:szCs w:val="28"/>
        </w:rPr>
      </w:pPr>
      <w:r w:rsidRPr="00EF72AF">
        <w:rPr>
          <w:sz w:val="28"/>
          <w:szCs w:val="28"/>
        </w:rPr>
        <w:t>Экономия удельного расхода топлива составит:</w:t>
      </w:r>
    </w:p>
    <w:p w:rsidR="00D346AB" w:rsidRPr="00EF72AF" w:rsidRDefault="00D346AB" w:rsidP="00D346AB">
      <w:pPr>
        <w:spacing w:after="120" w:line="360" w:lineRule="auto"/>
        <w:ind w:firstLine="720"/>
        <w:jc w:val="both"/>
        <w:rPr>
          <w:sz w:val="28"/>
          <w:szCs w:val="28"/>
        </w:rPr>
      </w:pPr>
      <w:r w:rsidRPr="00EF72AF">
        <w:rPr>
          <w:sz w:val="28"/>
          <w:szCs w:val="28"/>
        </w:rPr>
        <w:t>Δ</w:t>
      </w:r>
      <w:r w:rsidRPr="00EF72AF">
        <w:rPr>
          <w:sz w:val="28"/>
          <w:szCs w:val="28"/>
          <w:lang w:val="en-US"/>
        </w:rPr>
        <w:t>b</w:t>
      </w:r>
      <w:r w:rsidRPr="00EF72AF">
        <w:rPr>
          <w:sz w:val="28"/>
          <w:szCs w:val="28"/>
          <w:vertAlign w:val="subscript"/>
        </w:rPr>
        <w:t>У1</w:t>
      </w:r>
      <w:r w:rsidRPr="00EF72AF">
        <w:rPr>
          <w:sz w:val="28"/>
          <w:szCs w:val="28"/>
        </w:rPr>
        <w:t xml:space="preserve"> = 686,8 кВт × 366,6 гут/кВтч / 156 400 кВт = 1,61 гут/кВтч.</w:t>
      </w:r>
      <w:r>
        <w:rPr>
          <w:sz w:val="28"/>
          <w:szCs w:val="28"/>
        </w:rPr>
        <w:t xml:space="preserve">    (21)</w:t>
      </w:r>
    </w:p>
    <w:p w:rsidR="00D346AB" w:rsidRDefault="00D346AB" w:rsidP="00D346AB">
      <w:pPr>
        <w:spacing w:line="360" w:lineRule="auto"/>
        <w:ind w:firstLine="720"/>
        <w:jc w:val="both"/>
        <w:rPr>
          <w:sz w:val="28"/>
          <w:szCs w:val="28"/>
        </w:rPr>
      </w:pPr>
      <w:r w:rsidRPr="00EF72AF">
        <w:rPr>
          <w:sz w:val="28"/>
          <w:szCs w:val="28"/>
        </w:rPr>
        <w:t xml:space="preserve"> При производительности насоса на </w:t>
      </w:r>
      <w:r w:rsidRPr="00EF72AF">
        <w:rPr>
          <w:sz w:val="28"/>
          <w:szCs w:val="28"/>
          <w:lang w:val="en-US"/>
        </w:rPr>
        <w:t>II</w:t>
      </w:r>
      <w:r w:rsidRPr="00EF72AF">
        <w:rPr>
          <w:sz w:val="28"/>
          <w:szCs w:val="28"/>
        </w:rPr>
        <w:t xml:space="preserve"> скорости – 28 800 м</w:t>
      </w:r>
      <w:r w:rsidRPr="00EF72AF">
        <w:rPr>
          <w:sz w:val="28"/>
          <w:szCs w:val="28"/>
          <w:vertAlign w:val="superscript"/>
        </w:rPr>
        <w:t>3</w:t>
      </w:r>
      <w:r w:rsidRPr="00EF72AF">
        <w:rPr>
          <w:sz w:val="28"/>
          <w:szCs w:val="28"/>
        </w:rPr>
        <w:t xml:space="preserve">/ч, </w:t>
      </w:r>
      <w:r w:rsidRPr="00EF72AF">
        <w:rPr>
          <w:sz w:val="28"/>
          <w:szCs w:val="28"/>
          <w:lang w:val="en-US"/>
        </w:rPr>
        <w:t>I</w:t>
      </w:r>
      <w:r w:rsidRPr="00EF72AF">
        <w:rPr>
          <w:sz w:val="28"/>
          <w:szCs w:val="28"/>
        </w:rPr>
        <w:t xml:space="preserve"> скорости – 22 900 м</w:t>
      </w:r>
      <w:r w:rsidRPr="00EF72AF">
        <w:rPr>
          <w:sz w:val="28"/>
          <w:szCs w:val="28"/>
          <w:vertAlign w:val="superscript"/>
        </w:rPr>
        <w:t>3</w:t>
      </w:r>
      <w:r w:rsidRPr="00EF72AF">
        <w:rPr>
          <w:sz w:val="28"/>
          <w:szCs w:val="28"/>
        </w:rPr>
        <w:t>/ч, фактические расходы через конденсаторы турбины</w:t>
      </w:r>
    </w:p>
    <w:p w:rsidR="00D346AB" w:rsidRPr="00EF72AF" w:rsidRDefault="00D346AB" w:rsidP="00D346AB">
      <w:pPr>
        <w:spacing w:line="360" w:lineRule="auto"/>
        <w:jc w:val="both"/>
        <w:rPr>
          <w:sz w:val="28"/>
          <w:szCs w:val="28"/>
        </w:rPr>
      </w:pPr>
      <w:r w:rsidRPr="00EF72AF">
        <w:rPr>
          <w:sz w:val="28"/>
          <w:szCs w:val="28"/>
        </w:rPr>
        <w:t xml:space="preserve"> составит соответственно 25 000, 20 000 м</w:t>
      </w:r>
      <w:r w:rsidRPr="00EF72AF">
        <w:rPr>
          <w:sz w:val="28"/>
          <w:szCs w:val="28"/>
          <w:vertAlign w:val="superscript"/>
        </w:rPr>
        <w:t>3</w:t>
      </w:r>
      <w:r w:rsidRPr="00EF72AF">
        <w:rPr>
          <w:sz w:val="28"/>
          <w:szCs w:val="28"/>
        </w:rPr>
        <w:t>/ч.</w:t>
      </w:r>
    </w:p>
    <w:p w:rsidR="00D346AB" w:rsidRPr="00EF72AF" w:rsidRDefault="00D346AB" w:rsidP="00D346AB">
      <w:pPr>
        <w:spacing w:line="360" w:lineRule="auto"/>
        <w:ind w:firstLine="720"/>
        <w:jc w:val="both"/>
        <w:rPr>
          <w:sz w:val="28"/>
          <w:szCs w:val="28"/>
        </w:rPr>
      </w:pPr>
      <w:r w:rsidRPr="00EF72AF">
        <w:rPr>
          <w:sz w:val="28"/>
          <w:szCs w:val="28"/>
        </w:rPr>
        <w:t>Разница в расходах объясняется отбором воды на технологические нужды по производству электроэнергии и тепла (только на ПНЭ 2400 м</w:t>
      </w:r>
      <w:r w:rsidRPr="00EF72AF">
        <w:rPr>
          <w:sz w:val="28"/>
          <w:szCs w:val="28"/>
          <w:vertAlign w:val="superscript"/>
        </w:rPr>
        <w:t>3</w:t>
      </w:r>
      <w:r w:rsidRPr="00EF72AF">
        <w:rPr>
          <w:sz w:val="28"/>
          <w:szCs w:val="28"/>
        </w:rPr>
        <w:t>/час).</w:t>
      </w:r>
    </w:p>
    <w:p w:rsidR="00D346AB" w:rsidRDefault="00D346AB" w:rsidP="00D346AB">
      <w:pPr>
        <w:spacing w:line="360" w:lineRule="auto"/>
        <w:ind w:firstLine="720"/>
        <w:jc w:val="both"/>
        <w:rPr>
          <w:sz w:val="28"/>
          <w:szCs w:val="28"/>
        </w:rPr>
      </w:pPr>
      <w:r w:rsidRPr="00EF72AF">
        <w:rPr>
          <w:sz w:val="28"/>
          <w:szCs w:val="28"/>
        </w:rPr>
        <w:t xml:space="preserve"> При расходе воды 25 000 м</w:t>
      </w:r>
      <w:r w:rsidRPr="00EF72AF">
        <w:rPr>
          <w:sz w:val="28"/>
          <w:szCs w:val="28"/>
          <w:vertAlign w:val="superscript"/>
        </w:rPr>
        <w:t>3</w:t>
      </w:r>
      <w:r w:rsidRPr="00EF72AF">
        <w:rPr>
          <w:sz w:val="28"/>
          <w:szCs w:val="28"/>
        </w:rPr>
        <w:t xml:space="preserve">/ч, соответствующему </w:t>
      </w:r>
      <w:r w:rsidRPr="00EF72AF">
        <w:rPr>
          <w:sz w:val="28"/>
          <w:szCs w:val="28"/>
          <w:lang w:val="en-US"/>
        </w:rPr>
        <w:t>II</w:t>
      </w:r>
      <w:r w:rsidRPr="00EF72AF">
        <w:rPr>
          <w:sz w:val="28"/>
          <w:szCs w:val="28"/>
        </w:rPr>
        <w:t xml:space="preserve"> скорости ЦН, абсолютное давление в конденсаторе составляет согласно Энергетическим характеристикам оборудования  0,025 кг/см</w:t>
      </w:r>
      <w:r w:rsidRPr="00EF72AF">
        <w:rPr>
          <w:sz w:val="28"/>
          <w:szCs w:val="28"/>
          <w:vertAlign w:val="superscript"/>
        </w:rPr>
        <w:t>2</w:t>
      </w:r>
      <w:r w:rsidRPr="00EF72AF">
        <w:rPr>
          <w:sz w:val="28"/>
          <w:szCs w:val="28"/>
        </w:rPr>
        <w:t>. При снижении расхода воды до 20 000м</w:t>
      </w:r>
      <w:r w:rsidRPr="00EF72AF">
        <w:rPr>
          <w:sz w:val="28"/>
          <w:szCs w:val="28"/>
          <w:vertAlign w:val="superscript"/>
        </w:rPr>
        <w:t>3</w:t>
      </w:r>
      <w:r w:rsidRPr="00EF72AF">
        <w:rPr>
          <w:sz w:val="28"/>
          <w:szCs w:val="28"/>
        </w:rPr>
        <w:t xml:space="preserve">/ч, соответствующему </w:t>
      </w:r>
      <w:r w:rsidRPr="00EF72AF">
        <w:rPr>
          <w:sz w:val="28"/>
          <w:szCs w:val="28"/>
          <w:lang w:val="en-US"/>
        </w:rPr>
        <w:t>I</w:t>
      </w:r>
      <w:r w:rsidRPr="00EF72AF">
        <w:rPr>
          <w:sz w:val="28"/>
          <w:szCs w:val="28"/>
        </w:rPr>
        <w:t xml:space="preserve"> скорости ЦН, давление в конденсаторе составит 0,028 кг/см</w:t>
      </w:r>
      <w:r w:rsidRPr="00EF72AF">
        <w:rPr>
          <w:sz w:val="28"/>
          <w:szCs w:val="28"/>
          <w:vertAlign w:val="superscript"/>
        </w:rPr>
        <w:t>2</w:t>
      </w:r>
      <w:r w:rsidRPr="00EF72AF">
        <w:rPr>
          <w:sz w:val="28"/>
          <w:szCs w:val="28"/>
        </w:rPr>
        <w:t xml:space="preserve">, а величина снижения вакуума по сравнению с существующей </w:t>
      </w:r>
      <w:r w:rsidRPr="00EF72AF">
        <w:rPr>
          <w:sz w:val="28"/>
          <w:szCs w:val="28"/>
          <w:lang w:val="en-US"/>
        </w:rPr>
        <w:t>ΔW </w:t>
      </w:r>
      <w:r w:rsidRPr="00EF72AF">
        <w:rPr>
          <w:sz w:val="28"/>
          <w:szCs w:val="28"/>
        </w:rPr>
        <w:t>=</w:t>
      </w:r>
      <w:r w:rsidRPr="00EF72AF">
        <w:rPr>
          <w:sz w:val="28"/>
          <w:szCs w:val="28"/>
          <w:lang w:val="en-US"/>
        </w:rPr>
        <w:t> </w:t>
      </w:r>
      <w:r w:rsidRPr="00EF72AF">
        <w:rPr>
          <w:sz w:val="28"/>
          <w:szCs w:val="28"/>
        </w:rPr>
        <w:t>0,003кг/см</w:t>
      </w:r>
      <w:r w:rsidRPr="00EF72AF">
        <w:rPr>
          <w:sz w:val="28"/>
          <w:szCs w:val="28"/>
          <w:vertAlign w:val="superscript"/>
        </w:rPr>
        <w:t>2</w:t>
      </w:r>
      <w:r w:rsidRPr="00EF72AF">
        <w:rPr>
          <w:sz w:val="28"/>
          <w:szCs w:val="28"/>
        </w:rPr>
        <w:t xml:space="preserve"> (0,3 кПа). </w:t>
      </w:r>
      <w:r>
        <w:rPr>
          <w:sz w:val="28"/>
          <w:szCs w:val="28"/>
        </w:rPr>
        <w:t xml:space="preserve"> </w:t>
      </w:r>
    </w:p>
    <w:p w:rsidR="00D346AB" w:rsidRPr="00EF72AF" w:rsidRDefault="00D346AB" w:rsidP="00D346AB">
      <w:pPr>
        <w:spacing w:line="360" w:lineRule="auto"/>
        <w:ind w:firstLine="720"/>
        <w:jc w:val="both"/>
        <w:rPr>
          <w:sz w:val="28"/>
          <w:szCs w:val="28"/>
        </w:rPr>
      </w:pPr>
      <w:r w:rsidRPr="00EF72AF">
        <w:rPr>
          <w:sz w:val="28"/>
          <w:szCs w:val="28"/>
        </w:rPr>
        <w:t>Увеличение удельного расхода тепла на турбину всле</w:t>
      </w:r>
      <w:r>
        <w:rPr>
          <w:sz w:val="28"/>
          <w:szCs w:val="28"/>
        </w:rPr>
        <w:t>дствие снижения вакуума</w:t>
      </w:r>
      <w:r w:rsidRPr="00EF72AF">
        <w:rPr>
          <w:sz w:val="28"/>
          <w:szCs w:val="28"/>
        </w:rPr>
        <w:t xml:space="preserve"> согласно «Методических указаний по эксплуатации конденсационных установок паровых турбин электростанций» составит:</w:t>
      </w:r>
    </w:p>
    <w:p w:rsidR="00D346AB" w:rsidRPr="00EF72AF" w:rsidRDefault="00D346AB" w:rsidP="00D346AB">
      <w:pPr>
        <w:spacing w:line="360" w:lineRule="auto"/>
        <w:ind w:firstLine="720"/>
        <w:jc w:val="both"/>
        <w:rPr>
          <w:sz w:val="28"/>
          <w:szCs w:val="28"/>
        </w:rPr>
      </w:pPr>
      <w:r w:rsidRPr="00EF72AF">
        <w:rPr>
          <w:sz w:val="28"/>
          <w:szCs w:val="28"/>
        </w:rPr>
        <w:lastRenderedPageBreak/>
        <w:t>Δ</w:t>
      </w:r>
      <w:r w:rsidRPr="00EF72AF">
        <w:rPr>
          <w:sz w:val="28"/>
          <w:szCs w:val="28"/>
          <w:lang w:val="en-US"/>
        </w:rPr>
        <w:t>q</w:t>
      </w:r>
      <w:r w:rsidRPr="00EF72AF">
        <w:rPr>
          <w:sz w:val="28"/>
          <w:szCs w:val="28"/>
        </w:rPr>
        <w:t> = 0,3×0,95 =  0,285%.</w:t>
      </w:r>
      <w:r>
        <w:rPr>
          <w:sz w:val="28"/>
          <w:szCs w:val="28"/>
        </w:rPr>
        <w:t xml:space="preserve">                                                             (22)</w:t>
      </w:r>
    </w:p>
    <w:p w:rsidR="00D346AB" w:rsidRPr="00EF72AF" w:rsidRDefault="00D346AB" w:rsidP="00D346AB">
      <w:pPr>
        <w:spacing w:after="120" w:line="360" w:lineRule="auto"/>
        <w:ind w:firstLine="720"/>
        <w:jc w:val="both"/>
        <w:rPr>
          <w:sz w:val="28"/>
          <w:szCs w:val="28"/>
        </w:rPr>
      </w:pPr>
      <w:r w:rsidRPr="00EF72AF">
        <w:rPr>
          <w:sz w:val="28"/>
          <w:szCs w:val="28"/>
        </w:rPr>
        <w:t>Изменение удельного расхода топлива на блок составит:</w:t>
      </w:r>
    </w:p>
    <w:p w:rsidR="00D346AB" w:rsidRPr="00EF72AF" w:rsidRDefault="00D346AB" w:rsidP="00D346AB">
      <w:pPr>
        <w:spacing w:after="120" w:line="360" w:lineRule="auto"/>
        <w:ind w:firstLine="720"/>
        <w:jc w:val="both"/>
        <w:rPr>
          <w:sz w:val="28"/>
          <w:szCs w:val="28"/>
        </w:rPr>
      </w:pPr>
      <w:r w:rsidRPr="00EF72AF">
        <w:rPr>
          <w:sz w:val="28"/>
          <w:szCs w:val="28"/>
        </w:rPr>
        <w:t>Δ</w:t>
      </w:r>
      <w:r w:rsidRPr="00EF72AF">
        <w:rPr>
          <w:sz w:val="28"/>
          <w:szCs w:val="28"/>
          <w:lang w:val="en-US"/>
        </w:rPr>
        <w:t>b</w:t>
      </w:r>
      <w:r w:rsidRPr="00EF72AF">
        <w:rPr>
          <w:sz w:val="28"/>
          <w:szCs w:val="28"/>
          <w:vertAlign w:val="subscript"/>
        </w:rPr>
        <w:t>У2</w:t>
      </w:r>
      <w:r w:rsidRPr="00EF72AF">
        <w:rPr>
          <w:sz w:val="28"/>
          <w:szCs w:val="28"/>
        </w:rPr>
        <w:t xml:space="preserve"> = </w:t>
      </w:r>
      <w:r w:rsidRPr="00EF72AF">
        <w:rPr>
          <w:sz w:val="28"/>
          <w:szCs w:val="28"/>
          <w:lang w:val="en-US"/>
        </w:rPr>
        <w:t>b</w:t>
      </w:r>
      <w:r w:rsidRPr="00EF72AF">
        <w:rPr>
          <w:sz w:val="28"/>
          <w:szCs w:val="28"/>
          <w:vertAlign w:val="subscript"/>
        </w:rPr>
        <w:t xml:space="preserve">У </w:t>
      </w:r>
      <w:r w:rsidRPr="00EF72AF">
        <w:rPr>
          <w:sz w:val="28"/>
          <w:szCs w:val="28"/>
        </w:rPr>
        <w:t>× Δ</w:t>
      </w:r>
      <w:r w:rsidRPr="00EF72AF">
        <w:rPr>
          <w:sz w:val="28"/>
          <w:szCs w:val="28"/>
          <w:lang w:val="en-US"/>
        </w:rPr>
        <w:t>q</w:t>
      </w:r>
      <w:r w:rsidRPr="00EF72AF">
        <w:rPr>
          <w:sz w:val="28"/>
          <w:szCs w:val="28"/>
        </w:rPr>
        <w:t xml:space="preserve"> /100% = 366,6×0,285/100% = 1,04 гут/кВтч.</w:t>
      </w:r>
    </w:p>
    <w:p w:rsidR="00D346AB" w:rsidRPr="00EF72AF" w:rsidRDefault="00D346AB" w:rsidP="00D346AB">
      <w:pPr>
        <w:spacing w:after="120" w:line="360" w:lineRule="auto"/>
        <w:ind w:firstLine="720"/>
        <w:jc w:val="both"/>
        <w:rPr>
          <w:sz w:val="28"/>
          <w:szCs w:val="28"/>
        </w:rPr>
      </w:pPr>
      <w:r w:rsidRPr="00EF72AF">
        <w:rPr>
          <w:sz w:val="28"/>
          <w:szCs w:val="28"/>
        </w:rPr>
        <w:t>Перерасход топлива от снижения вакуума составит:</w:t>
      </w:r>
    </w:p>
    <w:p w:rsidR="00D346AB" w:rsidRPr="00EF72AF" w:rsidRDefault="00D346AB" w:rsidP="00D346AB">
      <w:pPr>
        <w:spacing w:after="120" w:line="360" w:lineRule="auto"/>
        <w:ind w:firstLine="720"/>
        <w:jc w:val="both"/>
        <w:rPr>
          <w:sz w:val="28"/>
          <w:szCs w:val="28"/>
        </w:rPr>
      </w:pPr>
      <w:bookmarkStart w:id="0" w:name="OLE_LINK1"/>
      <w:r w:rsidRPr="00EF72AF">
        <w:rPr>
          <w:sz w:val="28"/>
          <w:szCs w:val="28"/>
        </w:rPr>
        <w:t>С</w:t>
      </w:r>
      <w:r w:rsidRPr="00EF72AF">
        <w:rPr>
          <w:sz w:val="28"/>
          <w:szCs w:val="28"/>
          <w:vertAlign w:val="subscript"/>
        </w:rPr>
        <w:t>Δ</w:t>
      </w:r>
      <w:r w:rsidRPr="00EF72AF">
        <w:rPr>
          <w:sz w:val="28"/>
          <w:szCs w:val="28"/>
          <w:vertAlign w:val="subscript"/>
          <w:lang w:val="en-US"/>
        </w:rPr>
        <w:t>W</w:t>
      </w:r>
      <w:bookmarkEnd w:id="0"/>
      <w:r w:rsidRPr="00EF72AF">
        <w:rPr>
          <w:sz w:val="28"/>
          <w:szCs w:val="28"/>
        </w:rPr>
        <w:t xml:space="preserve"> = Δ</w:t>
      </w:r>
      <w:r w:rsidRPr="00EF72AF">
        <w:rPr>
          <w:sz w:val="28"/>
          <w:szCs w:val="28"/>
          <w:lang w:val="en-US"/>
        </w:rPr>
        <w:t>b</w:t>
      </w:r>
      <w:r w:rsidRPr="00EF72AF">
        <w:rPr>
          <w:sz w:val="28"/>
          <w:szCs w:val="28"/>
          <w:vertAlign w:val="subscript"/>
        </w:rPr>
        <w:t>У</w:t>
      </w:r>
      <w:r w:rsidRPr="00EF72AF">
        <w:rPr>
          <w:sz w:val="28"/>
          <w:szCs w:val="28"/>
        </w:rPr>
        <w:t xml:space="preserve"> × </w:t>
      </w:r>
      <w:r w:rsidRPr="00EF72AF">
        <w:rPr>
          <w:sz w:val="28"/>
          <w:szCs w:val="28"/>
          <w:lang w:val="en-US"/>
        </w:rPr>
        <w:t>N</w:t>
      </w:r>
      <w:r w:rsidRPr="00EF72AF">
        <w:rPr>
          <w:sz w:val="28"/>
          <w:szCs w:val="28"/>
        </w:rPr>
        <w:t>ср × Т × Ц</w:t>
      </w:r>
      <w:r w:rsidRPr="00EF72AF">
        <w:rPr>
          <w:sz w:val="28"/>
          <w:szCs w:val="28"/>
          <w:vertAlign w:val="subscript"/>
        </w:rPr>
        <w:t>Т</w:t>
      </w:r>
      <w:r w:rsidRPr="00EF72AF">
        <w:rPr>
          <w:sz w:val="28"/>
          <w:szCs w:val="28"/>
        </w:rPr>
        <w:t xml:space="preserve"> × </w:t>
      </w:r>
      <w:r w:rsidRPr="00EF72AF">
        <w:rPr>
          <w:sz w:val="28"/>
          <w:szCs w:val="28"/>
          <w:lang w:val="en-US"/>
        </w:rPr>
        <w:t>k</w:t>
      </w:r>
      <w:r w:rsidRPr="00EF72AF">
        <w:rPr>
          <w:sz w:val="28"/>
          <w:szCs w:val="28"/>
          <w:vertAlign w:val="subscript"/>
        </w:rPr>
        <w:t>д</w:t>
      </w:r>
      <w:r w:rsidRPr="00EF72AF">
        <w:rPr>
          <w:sz w:val="28"/>
          <w:szCs w:val="28"/>
        </w:rPr>
        <w:t> = 1,04 × 156,4 х 10</w:t>
      </w:r>
      <w:r w:rsidRPr="00EF72AF">
        <w:rPr>
          <w:sz w:val="28"/>
          <w:szCs w:val="28"/>
          <w:vertAlign w:val="superscript"/>
        </w:rPr>
        <w:t>-3</w:t>
      </w:r>
      <w:r w:rsidRPr="00EF72AF">
        <w:rPr>
          <w:sz w:val="28"/>
          <w:szCs w:val="28"/>
        </w:rPr>
        <w:t xml:space="preserve"> × 4448 × 1446,2 × 1,156 = </w:t>
      </w:r>
      <w:r w:rsidRPr="00EF72AF">
        <w:rPr>
          <w:color w:val="000000"/>
          <w:sz w:val="28"/>
          <w:szCs w:val="28"/>
        </w:rPr>
        <w:t>1 209 542</w:t>
      </w:r>
      <w:r w:rsidRPr="00EF72AF">
        <w:rPr>
          <w:sz w:val="28"/>
          <w:szCs w:val="28"/>
        </w:rPr>
        <w:t xml:space="preserve"> руб</w:t>
      </w:r>
      <w:r>
        <w:rPr>
          <w:sz w:val="28"/>
          <w:szCs w:val="28"/>
        </w:rPr>
        <w:t>.</w:t>
      </w:r>
      <w:r w:rsidRPr="00EF72AF">
        <w:rPr>
          <w:sz w:val="28"/>
          <w:szCs w:val="28"/>
        </w:rPr>
        <w:t>/год.</w:t>
      </w:r>
      <w:r>
        <w:rPr>
          <w:sz w:val="28"/>
          <w:szCs w:val="28"/>
        </w:rPr>
        <w:t xml:space="preserve">                                                                    (23)</w:t>
      </w:r>
    </w:p>
    <w:p w:rsidR="00D346AB" w:rsidRPr="00EF72AF" w:rsidRDefault="00D346AB" w:rsidP="00D346AB">
      <w:pPr>
        <w:spacing w:after="120" w:line="360" w:lineRule="auto"/>
        <w:ind w:firstLine="720"/>
        <w:jc w:val="both"/>
        <w:rPr>
          <w:sz w:val="28"/>
          <w:szCs w:val="28"/>
        </w:rPr>
      </w:pPr>
      <w:r w:rsidRPr="00EF72AF">
        <w:rPr>
          <w:sz w:val="28"/>
          <w:szCs w:val="28"/>
        </w:rPr>
        <w:t xml:space="preserve">Экономия при переходе на </w:t>
      </w:r>
      <w:r w:rsidRPr="00EF72AF">
        <w:rPr>
          <w:sz w:val="28"/>
          <w:szCs w:val="28"/>
          <w:lang w:val="en-US"/>
        </w:rPr>
        <w:t>I</w:t>
      </w:r>
      <w:r w:rsidRPr="00EF72AF">
        <w:rPr>
          <w:sz w:val="28"/>
          <w:szCs w:val="28"/>
        </w:rPr>
        <w:t xml:space="preserve"> скорость ЦН в зимнее время составит:</w:t>
      </w:r>
    </w:p>
    <w:p w:rsidR="00D346AB" w:rsidRPr="00866992" w:rsidRDefault="00D346AB" w:rsidP="00D346AB">
      <w:pPr>
        <w:spacing w:after="120" w:line="360" w:lineRule="auto"/>
        <w:ind w:firstLine="720"/>
        <w:jc w:val="both"/>
        <w:rPr>
          <w:sz w:val="28"/>
          <w:szCs w:val="28"/>
        </w:rPr>
      </w:pPr>
      <w:r w:rsidRPr="00EF72AF">
        <w:rPr>
          <w:sz w:val="28"/>
          <w:szCs w:val="28"/>
        </w:rPr>
        <w:t>С = С</w:t>
      </w:r>
      <w:r w:rsidRPr="00EF72AF">
        <w:rPr>
          <w:sz w:val="28"/>
          <w:szCs w:val="28"/>
          <w:vertAlign w:val="subscript"/>
        </w:rPr>
        <w:t>СН</w:t>
      </w:r>
      <w:r w:rsidRPr="00EF72AF">
        <w:rPr>
          <w:sz w:val="28"/>
          <w:szCs w:val="28"/>
        </w:rPr>
        <w:t> – </w:t>
      </w:r>
      <w:r>
        <w:rPr>
          <w:sz w:val="28"/>
          <w:szCs w:val="28"/>
          <w:lang w:val="en-US"/>
        </w:rPr>
        <w:t>C</w:t>
      </w:r>
      <w:r w:rsidRPr="00965455">
        <w:rPr>
          <w:sz w:val="28"/>
          <w:szCs w:val="28"/>
        </w:rPr>
        <w:t>∆</w:t>
      </w:r>
      <w:r>
        <w:rPr>
          <w:sz w:val="28"/>
          <w:szCs w:val="28"/>
          <w:lang w:val="en-US"/>
        </w:rPr>
        <w:t>W</w:t>
      </w:r>
      <w:r w:rsidRPr="00EF72AF">
        <w:rPr>
          <w:sz w:val="28"/>
          <w:szCs w:val="28"/>
        </w:rPr>
        <w:t>= 1 872 293 – 1 209 542 = </w:t>
      </w:r>
      <w:r w:rsidRPr="00866992">
        <w:rPr>
          <w:sz w:val="28"/>
          <w:szCs w:val="28"/>
        </w:rPr>
        <w:t>662 751</w:t>
      </w:r>
      <w:r w:rsidRPr="00866992">
        <w:rPr>
          <w:color w:val="FF0000"/>
          <w:sz w:val="28"/>
          <w:szCs w:val="28"/>
        </w:rPr>
        <w:t xml:space="preserve"> </w:t>
      </w:r>
      <w:r w:rsidRPr="00866992">
        <w:rPr>
          <w:sz w:val="28"/>
          <w:szCs w:val="28"/>
        </w:rPr>
        <w:t>руб</w:t>
      </w:r>
      <w:r>
        <w:rPr>
          <w:sz w:val="28"/>
          <w:szCs w:val="28"/>
        </w:rPr>
        <w:t>.</w:t>
      </w:r>
      <w:r w:rsidRPr="00866992">
        <w:rPr>
          <w:sz w:val="28"/>
          <w:szCs w:val="28"/>
        </w:rPr>
        <w:t>/год</w:t>
      </w:r>
      <w:r>
        <w:rPr>
          <w:sz w:val="28"/>
          <w:szCs w:val="28"/>
        </w:rPr>
        <w:t xml:space="preserve">       (24)</w:t>
      </w:r>
    </w:p>
    <w:p w:rsidR="00D346AB" w:rsidRPr="00EF72AF" w:rsidRDefault="00D346AB" w:rsidP="00D346AB">
      <w:pPr>
        <w:spacing w:after="120" w:line="360" w:lineRule="auto"/>
        <w:ind w:firstLine="720"/>
        <w:jc w:val="both"/>
        <w:rPr>
          <w:sz w:val="28"/>
          <w:szCs w:val="28"/>
        </w:rPr>
      </w:pPr>
      <w:r w:rsidRPr="00EF72AF">
        <w:rPr>
          <w:sz w:val="28"/>
          <w:szCs w:val="28"/>
        </w:rPr>
        <w:t>Суммарное снижение удельного расхода топлива по году может составить:</w:t>
      </w:r>
    </w:p>
    <w:p w:rsidR="00D346AB" w:rsidRPr="00EF72AF" w:rsidRDefault="00D346AB" w:rsidP="00D346AB">
      <w:pPr>
        <w:spacing w:after="120" w:line="360" w:lineRule="auto"/>
        <w:ind w:firstLine="720"/>
        <w:jc w:val="both"/>
        <w:rPr>
          <w:sz w:val="28"/>
          <w:szCs w:val="28"/>
        </w:rPr>
      </w:pPr>
      <w:r w:rsidRPr="00EF72AF">
        <w:rPr>
          <w:sz w:val="28"/>
          <w:szCs w:val="28"/>
        </w:rPr>
        <w:t>Δ</w:t>
      </w:r>
      <w:r w:rsidRPr="00EF72AF">
        <w:rPr>
          <w:sz w:val="28"/>
          <w:szCs w:val="28"/>
          <w:lang w:val="en-US"/>
        </w:rPr>
        <w:t>b</w:t>
      </w:r>
      <w:r w:rsidRPr="00EF72AF">
        <w:rPr>
          <w:sz w:val="28"/>
          <w:szCs w:val="28"/>
          <w:vertAlign w:val="subscript"/>
        </w:rPr>
        <w:t>У</w:t>
      </w:r>
      <w:r w:rsidRPr="00EF72AF">
        <w:rPr>
          <w:sz w:val="28"/>
          <w:szCs w:val="28"/>
        </w:rPr>
        <w:t xml:space="preserve"> = (Δ</w:t>
      </w:r>
      <w:r w:rsidRPr="00EF72AF">
        <w:rPr>
          <w:sz w:val="28"/>
          <w:szCs w:val="28"/>
          <w:lang w:val="en-US"/>
        </w:rPr>
        <w:t>b</w:t>
      </w:r>
      <w:r w:rsidRPr="00EF72AF">
        <w:rPr>
          <w:sz w:val="28"/>
          <w:szCs w:val="28"/>
          <w:vertAlign w:val="subscript"/>
        </w:rPr>
        <w:t>У1</w:t>
      </w:r>
      <w:r w:rsidRPr="00EF72AF">
        <w:rPr>
          <w:sz w:val="28"/>
          <w:szCs w:val="28"/>
        </w:rPr>
        <w:t xml:space="preserve"> - Δ</w:t>
      </w:r>
      <w:r w:rsidRPr="00EF72AF">
        <w:rPr>
          <w:sz w:val="28"/>
          <w:szCs w:val="28"/>
          <w:lang w:val="en-US"/>
        </w:rPr>
        <w:t>b</w:t>
      </w:r>
      <w:r w:rsidRPr="00EF72AF">
        <w:rPr>
          <w:sz w:val="28"/>
          <w:szCs w:val="28"/>
          <w:vertAlign w:val="subscript"/>
        </w:rPr>
        <w:t>У2</w:t>
      </w:r>
      <w:r w:rsidRPr="00EF72AF">
        <w:rPr>
          <w:sz w:val="28"/>
          <w:szCs w:val="28"/>
        </w:rPr>
        <w:t xml:space="preserve">) х 4448 час / 6833,8 час = (1,61 – 1,04) х 4448 / 6833,8 = </w:t>
      </w:r>
      <w:r w:rsidRPr="00866992">
        <w:rPr>
          <w:sz w:val="28"/>
          <w:szCs w:val="28"/>
        </w:rPr>
        <w:t>0,37</w:t>
      </w:r>
      <w:r w:rsidRPr="00EF72AF">
        <w:rPr>
          <w:sz w:val="28"/>
          <w:szCs w:val="28"/>
        </w:rPr>
        <w:t xml:space="preserve"> гут/кВтч.</w:t>
      </w:r>
      <w:r>
        <w:rPr>
          <w:sz w:val="28"/>
          <w:szCs w:val="28"/>
        </w:rPr>
        <w:t xml:space="preserve">                                                                                        (25)</w:t>
      </w:r>
    </w:p>
    <w:p w:rsidR="00D346AB" w:rsidRPr="00EF72AF" w:rsidRDefault="00D346AB" w:rsidP="00D346AB">
      <w:pPr>
        <w:spacing w:after="120" w:line="360" w:lineRule="auto"/>
        <w:ind w:firstLine="720"/>
        <w:jc w:val="both"/>
        <w:rPr>
          <w:sz w:val="28"/>
          <w:szCs w:val="28"/>
        </w:rPr>
      </w:pPr>
      <w:r w:rsidRPr="00EF72AF">
        <w:rPr>
          <w:sz w:val="28"/>
          <w:szCs w:val="28"/>
        </w:rPr>
        <w:t>2. Снижение платежей за водопользование.</w:t>
      </w:r>
    </w:p>
    <w:p w:rsidR="00D346AB" w:rsidRPr="00EF72AF" w:rsidRDefault="00D346AB" w:rsidP="00D346AB">
      <w:pPr>
        <w:spacing w:after="120" w:line="360" w:lineRule="auto"/>
        <w:ind w:firstLine="720"/>
        <w:jc w:val="both"/>
        <w:rPr>
          <w:color w:val="000000"/>
          <w:sz w:val="28"/>
          <w:szCs w:val="28"/>
        </w:rPr>
      </w:pPr>
      <w:r w:rsidRPr="00EF72AF">
        <w:rPr>
          <w:color w:val="000000"/>
          <w:sz w:val="28"/>
          <w:szCs w:val="28"/>
        </w:rPr>
        <w:t>При работе циркуляционного  насоса ОВ-2-145 на 2-ой скорости расход воды составляет 25000 м</w:t>
      </w:r>
      <w:r w:rsidRPr="00EF72AF">
        <w:rPr>
          <w:color w:val="000000"/>
          <w:sz w:val="28"/>
          <w:szCs w:val="28"/>
          <w:vertAlign w:val="superscript"/>
        </w:rPr>
        <w:t>3</w:t>
      </w:r>
      <w:r w:rsidRPr="00EF72AF">
        <w:rPr>
          <w:color w:val="000000"/>
          <w:sz w:val="28"/>
          <w:szCs w:val="28"/>
        </w:rPr>
        <w:t>/ч, при работе на 1-ой скорости составляет – 20000 м</w:t>
      </w:r>
      <w:r w:rsidRPr="00EF72AF">
        <w:rPr>
          <w:color w:val="000000"/>
          <w:sz w:val="28"/>
          <w:szCs w:val="28"/>
          <w:vertAlign w:val="superscript"/>
        </w:rPr>
        <w:t>3</w:t>
      </w:r>
      <w:r w:rsidRPr="00EF72AF">
        <w:rPr>
          <w:color w:val="000000"/>
          <w:sz w:val="28"/>
          <w:szCs w:val="28"/>
        </w:rPr>
        <w:t xml:space="preserve">/ч.  </w:t>
      </w:r>
    </w:p>
    <w:p w:rsidR="00D346AB" w:rsidRDefault="00D346AB" w:rsidP="00D346AB">
      <w:pPr>
        <w:spacing w:after="120" w:line="360" w:lineRule="auto"/>
        <w:ind w:firstLine="708"/>
        <w:jc w:val="both"/>
        <w:rPr>
          <w:sz w:val="28"/>
          <w:szCs w:val="28"/>
        </w:rPr>
      </w:pPr>
      <w:r w:rsidRPr="00EF72AF">
        <w:rPr>
          <w:sz w:val="28"/>
          <w:szCs w:val="28"/>
        </w:rPr>
        <w:t>При средней наработке блока в зимний период 4448 час  и стоимости за водопотребление 576 руб</w:t>
      </w:r>
      <w:r>
        <w:rPr>
          <w:sz w:val="28"/>
          <w:szCs w:val="28"/>
        </w:rPr>
        <w:t>.</w:t>
      </w:r>
      <w:r w:rsidRPr="00EF72AF">
        <w:rPr>
          <w:sz w:val="28"/>
          <w:szCs w:val="28"/>
        </w:rPr>
        <w:t>/1000 м</w:t>
      </w:r>
      <w:r w:rsidRPr="00EF72AF">
        <w:rPr>
          <w:sz w:val="28"/>
          <w:szCs w:val="28"/>
          <w:vertAlign w:val="superscript"/>
        </w:rPr>
        <w:t>3</w:t>
      </w:r>
      <w:r w:rsidRPr="00EF72AF">
        <w:rPr>
          <w:sz w:val="28"/>
          <w:szCs w:val="28"/>
        </w:rPr>
        <w:t xml:space="preserve"> </w:t>
      </w:r>
      <w:r w:rsidRPr="00EF72AF">
        <w:rPr>
          <w:color w:val="FF0000"/>
          <w:sz w:val="28"/>
          <w:szCs w:val="28"/>
        </w:rPr>
        <w:t xml:space="preserve"> </w:t>
      </w:r>
      <w:r w:rsidRPr="00EF72AF">
        <w:rPr>
          <w:sz w:val="28"/>
          <w:szCs w:val="28"/>
        </w:rPr>
        <w:t>снижение платежей за водопользование при реализации проекта составит:</w:t>
      </w:r>
    </w:p>
    <w:p w:rsidR="00D346AB" w:rsidRDefault="00D346AB" w:rsidP="00D346AB">
      <w:pPr>
        <w:spacing w:after="120" w:line="360" w:lineRule="auto"/>
        <w:ind w:firstLine="567"/>
        <w:jc w:val="both"/>
        <w:rPr>
          <w:sz w:val="28"/>
          <w:szCs w:val="28"/>
        </w:rPr>
      </w:pPr>
      <w:r>
        <w:rPr>
          <w:sz w:val="28"/>
          <w:szCs w:val="28"/>
        </w:rPr>
        <w:t>С</w:t>
      </w:r>
      <w:r>
        <w:rPr>
          <w:sz w:val="28"/>
          <w:szCs w:val="28"/>
          <w:vertAlign w:val="subscript"/>
        </w:rPr>
        <w:t>В</w:t>
      </w:r>
      <w:r w:rsidRPr="00EF72AF">
        <w:rPr>
          <w:sz w:val="28"/>
          <w:szCs w:val="28"/>
        </w:rPr>
        <w:t xml:space="preserve"> =  (25 000 м</w:t>
      </w:r>
      <w:r w:rsidRPr="00EF72AF">
        <w:rPr>
          <w:sz w:val="28"/>
          <w:szCs w:val="28"/>
          <w:vertAlign w:val="superscript"/>
        </w:rPr>
        <w:t>3</w:t>
      </w:r>
      <w:r w:rsidRPr="00EF72AF">
        <w:rPr>
          <w:sz w:val="28"/>
          <w:szCs w:val="28"/>
        </w:rPr>
        <w:t>/час – 20 000 м</w:t>
      </w:r>
      <w:r w:rsidRPr="00EF72AF">
        <w:rPr>
          <w:sz w:val="28"/>
          <w:szCs w:val="28"/>
          <w:vertAlign w:val="superscript"/>
        </w:rPr>
        <w:t>3</w:t>
      </w:r>
      <w:r w:rsidRPr="00EF72AF">
        <w:rPr>
          <w:sz w:val="28"/>
          <w:szCs w:val="28"/>
        </w:rPr>
        <w:t>/час) х 576 руб</w:t>
      </w:r>
      <w:r>
        <w:rPr>
          <w:sz w:val="28"/>
          <w:szCs w:val="28"/>
        </w:rPr>
        <w:t>.</w:t>
      </w:r>
      <w:r w:rsidRPr="00EF72AF">
        <w:rPr>
          <w:sz w:val="28"/>
          <w:szCs w:val="28"/>
        </w:rPr>
        <w:t>/м</w:t>
      </w:r>
      <w:r w:rsidRPr="00EF72AF">
        <w:rPr>
          <w:sz w:val="28"/>
          <w:szCs w:val="28"/>
          <w:vertAlign w:val="superscript"/>
        </w:rPr>
        <w:t xml:space="preserve">3 </w:t>
      </w:r>
      <w:r w:rsidRPr="00EF72AF">
        <w:rPr>
          <w:sz w:val="28"/>
          <w:szCs w:val="28"/>
        </w:rPr>
        <w:t xml:space="preserve"> х 10</w:t>
      </w:r>
      <w:r w:rsidRPr="00EF72AF">
        <w:rPr>
          <w:sz w:val="28"/>
          <w:szCs w:val="28"/>
          <w:vertAlign w:val="superscript"/>
        </w:rPr>
        <w:t>-6</w:t>
      </w:r>
      <w:r w:rsidRPr="00EF72AF">
        <w:rPr>
          <w:sz w:val="28"/>
          <w:szCs w:val="28"/>
        </w:rPr>
        <w:t xml:space="preserve"> х 4448 час/год  = </w:t>
      </w:r>
    </w:p>
    <w:p w:rsidR="00D346AB" w:rsidRPr="00EF72AF" w:rsidRDefault="00D346AB" w:rsidP="00D346AB">
      <w:pPr>
        <w:spacing w:after="120" w:line="360" w:lineRule="auto"/>
        <w:jc w:val="both"/>
        <w:rPr>
          <w:sz w:val="28"/>
          <w:szCs w:val="28"/>
        </w:rPr>
      </w:pPr>
      <w:r w:rsidRPr="005C7489">
        <w:rPr>
          <w:sz w:val="28"/>
          <w:szCs w:val="28"/>
        </w:rPr>
        <w:t>12 810</w:t>
      </w:r>
      <w:r w:rsidRPr="00EF72AF">
        <w:rPr>
          <w:sz w:val="28"/>
          <w:szCs w:val="28"/>
        </w:rPr>
        <w:t xml:space="preserve"> тыс. руб</w:t>
      </w:r>
      <w:r>
        <w:rPr>
          <w:sz w:val="28"/>
          <w:szCs w:val="28"/>
        </w:rPr>
        <w:t>.</w:t>
      </w:r>
      <w:r w:rsidRPr="00EF72AF">
        <w:rPr>
          <w:sz w:val="28"/>
          <w:szCs w:val="28"/>
        </w:rPr>
        <w:t>/год.</w:t>
      </w:r>
      <w:r>
        <w:rPr>
          <w:sz w:val="28"/>
          <w:szCs w:val="28"/>
        </w:rPr>
        <w:t xml:space="preserve">                                                                                (26)</w:t>
      </w:r>
    </w:p>
    <w:p w:rsidR="00D346AB" w:rsidRPr="00EF72AF" w:rsidRDefault="00D346AB" w:rsidP="00D346AB">
      <w:pPr>
        <w:spacing w:after="120" w:line="360" w:lineRule="auto"/>
        <w:ind w:firstLine="720"/>
        <w:jc w:val="both"/>
        <w:rPr>
          <w:sz w:val="28"/>
          <w:szCs w:val="28"/>
        </w:rPr>
      </w:pPr>
      <w:r w:rsidRPr="00EF72AF">
        <w:rPr>
          <w:sz w:val="28"/>
          <w:szCs w:val="28"/>
        </w:rPr>
        <w:t>3. Суммарный экономический эффект может составить</w:t>
      </w:r>
      <w:r>
        <w:rPr>
          <w:sz w:val="28"/>
          <w:szCs w:val="28"/>
        </w:rPr>
        <w:t xml:space="preserve"> (табл.3.3)</w:t>
      </w:r>
      <w:r w:rsidRPr="00EF72AF">
        <w:rPr>
          <w:sz w:val="28"/>
          <w:szCs w:val="28"/>
        </w:rPr>
        <w:t>:</w:t>
      </w:r>
    </w:p>
    <w:p w:rsidR="00D346AB" w:rsidRDefault="00D346AB" w:rsidP="00D346AB">
      <w:pPr>
        <w:spacing w:after="120" w:line="360" w:lineRule="auto"/>
        <w:ind w:firstLine="720"/>
        <w:jc w:val="both"/>
        <w:rPr>
          <w:sz w:val="28"/>
          <w:szCs w:val="28"/>
        </w:rPr>
      </w:pPr>
      <w:r w:rsidRPr="00EF72AF">
        <w:rPr>
          <w:sz w:val="28"/>
          <w:szCs w:val="28"/>
        </w:rPr>
        <w:t xml:space="preserve">Э = С + </w:t>
      </w:r>
      <w:r>
        <w:rPr>
          <w:sz w:val="28"/>
          <w:szCs w:val="28"/>
        </w:rPr>
        <w:t>С</w:t>
      </w:r>
      <w:r>
        <w:rPr>
          <w:sz w:val="28"/>
          <w:szCs w:val="28"/>
          <w:vertAlign w:val="subscript"/>
        </w:rPr>
        <w:t>В</w:t>
      </w:r>
      <w:r w:rsidRPr="00EF72AF">
        <w:rPr>
          <w:sz w:val="28"/>
          <w:szCs w:val="28"/>
        </w:rPr>
        <w:t xml:space="preserve"> = 662,7 + 12 810 = </w:t>
      </w:r>
      <w:r w:rsidRPr="005C7489">
        <w:rPr>
          <w:sz w:val="28"/>
          <w:szCs w:val="28"/>
        </w:rPr>
        <w:t>13 472,7</w:t>
      </w:r>
      <w:r w:rsidRPr="00EF72AF">
        <w:rPr>
          <w:sz w:val="28"/>
          <w:szCs w:val="28"/>
        </w:rPr>
        <w:t xml:space="preserve"> тыс. руб</w:t>
      </w:r>
      <w:r>
        <w:rPr>
          <w:sz w:val="28"/>
          <w:szCs w:val="28"/>
        </w:rPr>
        <w:t>.</w:t>
      </w:r>
      <w:r w:rsidRPr="00EF72AF">
        <w:rPr>
          <w:sz w:val="28"/>
          <w:szCs w:val="28"/>
        </w:rPr>
        <w:t>/год</w:t>
      </w:r>
      <w:r>
        <w:rPr>
          <w:sz w:val="28"/>
          <w:szCs w:val="28"/>
        </w:rPr>
        <w:t xml:space="preserve">                   (27)</w:t>
      </w:r>
    </w:p>
    <w:p w:rsidR="00D346AB" w:rsidRDefault="00D346AB" w:rsidP="00D346AB">
      <w:pPr>
        <w:spacing w:line="288" w:lineRule="auto"/>
        <w:ind w:firstLine="720"/>
        <w:rPr>
          <w:sz w:val="28"/>
          <w:szCs w:val="28"/>
        </w:rPr>
      </w:pPr>
      <w:r>
        <w:rPr>
          <w:sz w:val="28"/>
          <w:szCs w:val="28"/>
        </w:rPr>
        <w:t>Таблица 3.3</w:t>
      </w:r>
    </w:p>
    <w:p w:rsidR="00D346AB" w:rsidRDefault="00D346AB" w:rsidP="00D346AB">
      <w:pPr>
        <w:spacing w:line="288" w:lineRule="auto"/>
        <w:jc w:val="center"/>
        <w:rPr>
          <w:sz w:val="28"/>
          <w:szCs w:val="28"/>
        </w:rPr>
      </w:pPr>
      <w:r>
        <w:rPr>
          <w:sz w:val="28"/>
          <w:szCs w:val="28"/>
        </w:rPr>
        <w:t>Экономический эффект от реализации проекта</w:t>
      </w:r>
    </w:p>
    <w:p w:rsidR="00D346AB" w:rsidRDefault="00D346AB" w:rsidP="00D346AB">
      <w:pPr>
        <w:spacing w:line="288" w:lineRule="auto"/>
        <w:jc w:val="center"/>
        <w:rPr>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850"/>
        <w:gridCol w:w="3969"/>
        <w:gridCol w:w="1383"/>
      </w:tblGrid>
      <w:tr w:rsidR="00D346AB" w:rsidRPr="003D4F49" w:rsidTr="002D7C3C">
        <w:trPr>
          <w:trHeight w:val="840"/>
        </w:trPr>
        <w:tc>
          <w:tcPr>
            <w:tcW w:w="392" w:type="dxa"/>
          </w:tcPr>
          <w:p w:rsidR="00D346AB" w:rsidRPr="003D4F49" w:rsidRDefault="00D346AB" w:rsidP="002D7C3C">
            <w:pPr>
              <w:widowControl w:val="0"/>
              <w:autoSpaceDE w:val="0"/>
              <w:autoSpaceDN w:val="0"/>
              <w:adjustRightInd w:val="0"/>
              <w:spacing w:line="360" w:lineRule="auto"/>
              <w:jc w:val="center"/>
            </w:pPr>
            <w:r w:rsidRPr="003D4F49">
              <w:t>№</w:t>
            </w:r>
          </w:p>
        </w:tc>
        <w:tc>
          <w:tcPr>
            <w:tcW w:w="2977" w:type="dxa"/>
          </w:tcPr>
          <w:p w:rsidR="00D346AB" w:rsidRPr="003D4F49" w:rsidRDefault="00D346AB" w:rsidP="002D7C3C">
            <w:pPr>
              <w:widowControl w:val="0"/>
              <w:autoSpaceDE w:val="0"/>
              <w:autoSpaceDN w:val="0"/>
              <w:adjustRightInd w:val="0"/>
              <w:jc w:val="center"/>
            </w:pPr>
            <w:r w:rsidRPr="003D4F49">
              <w:t>Наименование</w:t>
            </w:r>
          </w:p>
        </w:tc>
        <w:tc>
          <w:tcPr>
            <w:tcW w:w="850" w:type="dxa"/>
          </w:tcPr>
          <w:p w:rsidR="00D346AB" w:rsidRPr="003D4F49" w:rsidRDefault="00D346AB" w:rsidP="002D7C3C">
            <w:pPr>
              <w:widowControl w:val="0"/>
              <w:autoSpaceDE w:val="0"/>
              <w:autoSpaceDN w:val="0"/>
              <w:adjustRightInd w:val="0"/>
              <w:jc w:val="center"/>
            </w:pPr>
            <w:r w:rsidRPr="003D4F49">
              <w:t>Обозначение</w:t>
            </w:r>
          </w:p>
        </w:tc>
        <w:tc>
          <w:tcPr>
            <w:tcW w:w="3969" w:type="dxa"/>
          </w:tcPr>
          <w:p w:rsidR="00D346AB" w:rsidRPr="003D4F49" w:rsidRDefault="00D346AB" w:rsidP="002D7C3C">
            <w:pPr>
              <w:widowControl w:val="0"/>
              <w:autoSpaceDE w:val="0"/>
              <w:autoSpaceDN w:val="0"/>
              <w:adjustRightInd w:val="0"/>
              <w:jc w:val="center"/>
            </w:pPr>
            <w:r w:rsidRPr="003D4F49">
              <w:t>Методика расчета</w:t>
            </w:r>
          </w:p>
        </w:tc>
        <w:tc>
          <w:tcPr>
            <w:tcW w:w="1383" w:type="dxa"/>
          </w:tcPr>
          <w:p w:rsidR="00D346AB" w:rsidRPr="003D4F49" w:rsidRDefault="00D346AB" w:rsidP="002D7C3C">
            <w:pPr>
              <w:widowControl w:val="0"/>
              <w:autoSpaceDE w:val="0"/>
              <w:autoSpaceDN w:val="0"/>
              <w:adjustRightInd w:val="0"/>
              <w:jc w:val="center"/>
            </w:pPr>
            <w:r w:rsidRPr="003D4F49">
              <w:t>Значение</w:t>
            </w:r>
          </w:p>
          <w:p w:rsidR="00D346AB" w:rsidRPr="003D4F49" w:rsidRDefault="00D346AB" w:rsidP="002D7C3C">
            <w:pPr>
              <w:widowControl w:val="0"/>
              <w:autoSpaceDE w:val="0"/>
              <w:autoSpaceDN w:val="0"/>
              <w:adjustRightInd w:val="0"/>
              <w:jc w:val="center"/>
            </w:pPr>
            <w:r w:rsidRPr="003D4F49">
              <w:t>(руб)</w:t>
            </w:r>
          </w:p>
        </w:tc>
      </w:tr>
      <w:tr w:rsidR="00D346AB" w:rsidRPr="003D4F49" w:rsidTr="002D7C3C">
        <w:trPr>
          <w:trHeight w:val="320"/>
        </w:trPr>
        <w:tc>
          <w:tcPr>
            <w:tcW w:w="392" w:type="dxa"/>
          </w:tcPr>
          <w:p w:rsidR="00D346AB" w:rsidRPr="003D4F49" w:rsidRDefault="00D346AB" w:rsidP="002D7C3C">
            <w:pPr>
              <w:widowControl w:val="0"/>
              <w:autoSpaceDE w:val="0"/>
              <w:autoSpaceDN w:val="0"/>
              <w:adjustRightInd w:val="0"/>
              <w:spacing w:line="360" w:lineRule="auto"/>
              <w:jc w:val="center"/>
            </w:pPr>
            <w:r w:rsidRPr="003D4F49">
              <w:t>1</w:t>
            </w:r>
          </w:p>
        </w:tc>
        <w:tc>
          <w:tcPr>
            <w:tcW w:w="2977" w:type="dxa"/>
          </w:tcPr>
          <w:p w:rsidR="00D346AB" w:rsidRPr="003D4F49" w:rsidRDefault="00D346AB" w:rsidP="002D7C3C">
            <w:pPr>
              <w:widowControl w:val="0"/>
              <w:autoSpaceDE w:val="0"/>
              <w:autoSpaceDN w:val="0"/>
              <w:adjustRightInd w:val="0"/>
              <w:jc w:val="center"/>
            </w:pPr>
            <w:r w:rsidRPr="003D4F49">
              <w:t>2</w:t>
            </w:r>
          </w:p>
        </w:tc>
        <w:tc>
          <w:tcPr>
            <w:tcW w:w="850" w:type="dxa"/>
          </w:tcPr>
          <w:p w:rsidR="00D346AB" w:rsidRPr="003D4F49" w:rsidRDefault="00D346AB" w:rsidP="002D7C3C">
            <w:pPr>
              <w:widowControl w:val="0"/>
              <w:autoSpaceDE w:val="0"/>
              <w:autoSpaceDN w:val="0"/>
              <w:adjustRightInd w:val="0"/>
              <w:jc w:val="center"/>
            </w:pPr>
            <w:r w:rsidRPr="003D4F49">
              <w:t>3</w:t>
            </w:r>
          </w:p>
        </w:tc>
        <w:tc>
          <w:tcPr>
            <w:tcW w:w="3969" w:type="dxa"/>
          </w:tcPr>
          <w:p w:rsidR="00D346AB" w:rsidRPr="003D4F49" w:rsidRDefault="00D346AB" w:rsidP="002D7C3C">
            <w:pPr>
              <w:widowControl w:val="0"/>
              <w:autoSpaceDE w:val="0"/>
              <w:autoSpaceDN w:val="0"/>
              <w:adjustRightInd w:val="0"/>
              <w:jc w:val="center"/>
            </w:pPr>
            <w:r w:rsidRPr="003D4F49">
              <w:t>4</w:t>
            </w:r>
          </w:p>
        </w:tc>
        <w:tc>
          <w:tcPr>
            <w:tcW w:w="1383" w:type="dxa"/>
          </w:tcPr>
          <w:p w:rsidR="00D346AB" w:rsidRPr="003D4F49" w:rsidRDefault="00D346AB" w:rsidP="002D7C3C">
            <w:pPr>
              <w:widowControl w:val="0"/>
              <w:autoSpaceDE w:val="0"/>
              <w:autoSpaceDN w:val="0"/>
              <w:adjustRightInd w:val="0"/>
              <w:jc w:val="center"/>
            </w:pPr>
            <w:r w:rsidRPr="003D4F49">
              <w:t>5</w:t>
            </w:r>
          </w:p>
        </w:tc>
      </w:tr>
      <w:tr w:rsidR="00D346AB" w:rsidRPr="003D4F49" w:rsidTr="002D7C3C">
        <w:tc>
          <w:tcPr>
            <w:tcW w:w="392" w:type="dxa"/>
          </w:tcPr>
          <w:p w:rsidR="00D346AB" w:rsidRPr="003D4F49" w:rsidRDefault="00D346AB" w:rsidP="002D7C3C">
            <w:pPr>
              <w:widowControl w:val="0"/>
              <w:autoSpaceDE w:val="0"/>
              <w:autoSpaceDN w:val="0"/>
              <w:adjustRightInd w:val="0"/>
              <w:spacing w:line="360" w:lineRule="auto"/>
              <w:jc w:val="center"/>
            </w:pPr>
            <w:r w:rsidRPr="003D4F49">
              <w:t>1</w:t>
            </w:r>
          </w:p>
        </w:tc>
        <w:tc>
          <w:tcPr>
            <w:tcW w:w="2977" w:type="dxa"/>
          </w:tcPr>
          <w:p w:rsidR="00D346AB" w:rsidRPr="003D4F49" w:rsidRDefault="00D346AB" w:rsidP="002D7C3C">
            <w:pPr>
              <w:widowControl w:val="0"/>
              <w:autoSpaceDE w:val="0"/>
              <w:autoSpaceDN w:val="0"/>
              <w:adjustRightInd w:val="0"/>
              <w:jc w:val="center"/>
            </w:pPr>
            <w:r w:rsidRPr="003D4F49">
              <w:t>Экономия топлива за счет снижения собственных нужд</w:t>
            </w:r>
          </w:p>
        </w:tc>
        <w:tc>
          <w:tcPr>
            <w:tcW w:w="850" w:type="dxa"/>
          </w:tcPr>
          <w:p w:rsidR="00D346AB" w:rsidRPr="003D4F49" w:rsidRDefault="00D346AB" w:rsidP="002D7C3C">
            <w:pPr>
              <w:widowControl w:val="0"/>
              <w:autoSpaceDE w:val="0"/>
              <w:autoSpaceDN w:val="0"/>
              <w:adjustRightInd w:val="0"/>
              <w:spacing w:line="360" w:lineRule="auto"/>
              <w:jc w:val="center"/>
              <w:rPr>
                <w:vertAlign w:val="subscript"/>
              </w:rPr>
            </w:pPr>
            <w:r w:rsidRPr="003D4F49">
              <w:t>С</w:t>
            </w:r>
            <w:r w:rsidRPr="003D4F49">
              <w:rPr>
                <w:vertAlign w:val="subscript"/>
              </w:rPr>
              <w:t>СН</w:t>
            </w:r>
          </w:p>
        </w:tc>
        <w:tc>
          <w:tcPr>
            <w:tcW w:w="3969" w:type="dxa"/>
          </w:tcPr>
          <w:p w:rsidR="00D346AB" w:rsidRPr="003D4F49" w:rsidRDefault="00D346AB" w:rsidP="002D7C3C">
            <w:pPr>
              <w:widowControl w:val="0"/>
              <w:autoSpaceDE w:val="0"/>
              <w:autoSpaceDN w:val="0"/>
              <w:adjustRightInd w:val="0"/>
              <w:spacing w:line="360" w:lineRule="auto"/>
              <w:jc w:val="center"/>
              <w:rPr>
                <w:lang w:val="en-US"/>
              </w:rPr>
            </w:pPr>
            <w:r w:rsidRPr="003D4F49">
              <w:t>Э</w:t>
            </w:r>
            <w:r w:rsidRPr="003D4F49">
              <w:rPr>
                <w:vertAlign w:val="subscript"/>
              </w:rPr>
              <w:t>СН</w:t>
            </w:r>
            <w:r w:rsidRPr="003D4F49">
              <w:rPr>
                <w:lang w:val="en-US"/>
              </w:rPr>
              <w:t xml:space="preserve"> ×</w:t>
            </w:r>
            <w:r w:rsidRPr="003D4F49">
              <w:t>Т</w:t>
            </w:r>
            <w:r w:rsidRPr="003D4F49">
              <w:rPr>
                <w:lang w:val="en-US"/>
              </w:rPr>
              <w:t xml:space="preserve"> ×b</w:t>
            </w:r>
            <w:r w:rsidRPr="003D4F49">
              <w:rPr>
                <w:vertAlign w:val="subscript"/>
                <w:lang w:val="en-US"/>
              </w:rPr>
              <w:t>y</w:t>
            </w:r>
            <w:r w:rsidRPr="003D4F49">
              <w:rPr>
                <w:lang w:val="en-US"/>
              </w:rPr>
              <w:t>×</w:t>
            </w:r>
            <w:r w:rsidRPr="003D4F49">
              <w:t>Ц</w:t>
            </w:r>
            <w:r w:rsidRPr="003D4F49">
              <w:rPr>
                <w:vertAlign w:val="subscript"/>
              </w:rPr>
              <w:t>Т</w:t>
            </w:r>
            <w:r w:rsidRPr="003D4F49">
              <w:rPr>
                <w:lang w:val="en-US"/>
              </w:rPr>
              <w:t>×k</w:t>
            </w:r>
            <w:r w:rsidRPr="003D4F49">
              <w:rPr>
                <w:vertAlign w:val="subscript"/>
              </w:rPr>
              <w:t>Д</w:t>
            </w:r>
            <w:r w:rsidRPr="003D4F49">
              <w:rPr>
                <w:vertAlign w:val="subscript"/>
                <w:lang w:val="en-US"/>
              </w:rPr>
              <w:t xml:space="preserve"> </w:t>
            </w:r>
            <w:r w:rsidRPr="003D4F49">
              <w:rPr>
                <w:lang w:val="en-US"/>
              </w:rPr>
              <w:t>=</w:t>
            </w:r>
          </w:p>
          <w:p w:rsidR="00D346AB" w:rsidRPr="003D4F49" w:rsidRDefault="00D346AB" w:rsidP="002D7C3C">
            <w:pPr>
              <w:widowControl w:val="0"/>
              <w:autoSpaceDE w:val="0"/>
              <w:autoSpaceDN w:val="0"/>
              <w:adjustRightInd w:val="0"/>
              <w:spacing w:line="360" w:lineRule="auto"/>
              <w:jc w:val="center"/>
            </w:pPr>
            <w:r w:rsidRPr="003D4F49">
              <w:t>686,6  ×4448× ×366,6 ×10</w:t>
            </w:r>
            <w:r w:rsidRPr="003D4F49">
              <w:rPr>
                <w:vertAlign w:val="superscript"/>
              </w:rPr>
              <w:t xml:space="preserve">-6 </w:t>
            </w:r>
            <w:r w:rsidRPr="003D4F49">
              <w:t>×1446,2×1,156=</w:t>
            </w:r>
          </w:p>
          <w:p w:rsidR="00D346AB" w:rsidRPr="003D4F49" w:rsidRDefault="00D346AB" w:rsidP="002D7C3C">
            <w:pPr>
              <w:widowControl w:val="0"/>
              <w:autoSpaceDE w:val="0"/>
              <w:autoSpaceDN w:val="0"/>
              <w:adjustRightInd w:val="0"/>
              <w:jc w:val="both"/>
            </w:pPr>
            <w:r w:rsidRPr="003D4F49">
              <w:t>где Э</w:t>
            </w:r>
            <w:r w:rsidRPr="003D4F49">
              <w:rPr>
                <w:vertAlign w:val="subscript"/>
              </w:rPr>
              <w:t>СН</w:t>
            </w:r>
            <w:r w:rsidRPr="003D4F49">
              <w:t xml:space="preserve"> – мощность, кВт;</w:t>
            </w:r>
          </w:p>
          <w:p w:rsidR="00D346AB" w:rsidRPr="003D4F49" w:rsidRDefault="00D346AB" w:rsidP="002D7C3C">
            <w:pPr>
              <w:widowControl w:val="0"/>
              <w:autoSpaceDE w:val="0"/>
              <w:autoSpaceDN w:val="0"/>
              <w:adjustRightInd w:val="0"/>
              <w:jc w:val="both"/>
            </w:pPr>
            <w:r w:rsidRPr="003D4F49">
              <w:t xml:space="preserve">Т – наработка блока, час; </w:t>
            </w:r>
          </w:p>
          <w:p w:rsidR="00D346AB" w:rsidRPr="003D4F49" w:rsidRDefault="00D346AB" w:rsidP="002D7C3C">
            <w:pPr>
              <w:widowControl w:val="0"/>
              <w:autoSpaceDE w:val="0"/>
              <w:autoSpaceDN w:val="0"/>
              <w:adjustRightInd w:val="0"/>
              <w:jc w:val="both"/>
            </w:pPr>
            <w:r w:rsidRPr="003D4F49">
              <w:rPr>
                <w:lang w:val="en-US"/>
              </w:rPr>
              <w:t>b</w:t>
            </w:r>
            <w:r w:rsidRPr="003D4F49">
              <w:rPr>
                <w:vertAlign w:val="subscript"/>
                <w:lang w:val="en-US"/>
              </w:rPr>
              <w:t>y</w:t>
            </w:r>
            <w:r w:rsidRPr="003D4F49">
              <w:t xml:space="preserve"> – удельный расход топлива, гут/кВтч; </w:t>
            </w:r>
          </w:p>
          <w:p w:rsidR="00D346AB" w:rsidRPr="003D4F49" w:rsidRDefault="00D346AB" w:rsidP="002D7C3C">
            <w:pPr>
              <w:widowControl w:val="0"/>
              <w:autoSpaceDE w:val="0"/>
              <w:autoSpaceDN w:val="0"/>
              <w:adjustRightInd w:val="0"/>
              <w:jc w:val="both"/>
            </w:pPr>
            <w:r w:rsidRPr="003D4F49">
              <w:t>Ц</w:t>
            </w:r>
            <w:r w:rsidRPr="003D4F49">
              <w:rPr>
                <w:vertAlign w:val="subscript"/>
              </w:rPr>
              <w:t>Т</w:t>
            </w:r>
            <w:r w:rsidRPr="003D4F49">
              <w:t xml:space="preserve"> – цена угля, руб/тут; </w:t>
            </w:r>
          </w:p>
          <w:p w:rsidR="00D346AB" w:rsidRPr="003D4F49" w:rsidRDefault="00D346AB" w:rsidP="002D7C3C">
            <w:pPr>
              <w:widowControl w:val="0"/>
              <w:autoSpaceDE w:val="0"/>
              <w:autoSpaceDN w:val="0"/>
              <w:adjustRightInd w:val="0"/>
              <w:jc w:val="both"/>
            </w:pPr>
            <w:r w:rsidRPr="003D4F49">
              <w:rPr>
                <w:lang w:val="en-US"/>
              </w:rPr>
              <w:t>k</w:t>
            </w:r>
            <w:r w:rsidRPr="003D4F49">
              <w:rPr>
                <w:vertAlign w:val="subscript"/>
              </w:rPr>
              <w:t>Д</w:t>
            </w:r>
            <w:r w:rsidRPr="003D4F49">
              <w:t xml:space="preserve"> –дефлятор на уголь.</w:t>
            </w:r>
          </w:p>
        </w:tc>
        <w:tc>
          <w:tcPr>
            <w:tcW w:w="1383" w:type="dxa"/>
          </w:tcPr>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pPr>
            <w:r w:rsidRPr="003D4F49">
              <w:t>1872293</w:t>
            </w:r>
          </w:p>
        </w:tc>
      </w:tr>
      <w:tr w:rsidR="00D346AB" w:rsidRPr="003D4F49" w:rsidTr="002D7C3C">
        <w:tc>
          <w:tcPr>
            <w:tcW w:w="392" w:type="dxa"/>
          </w:tcPr>
          <w:p w:rsidR="00D346AB" w:rsidRPr="003D4F49" w:rsidRDefault="00D346AB" w:rsidP="002D7C3C">
            <w:pPr>
              <w:widowControl w:val="0"/>
              <w:autoSpaceDE w:val="0"/>
              <w:autoSpaceDN w:val="0"/>
              <w:adjustRightInd w:val="0"/>
              <w:spacing w:line="360" w:lineRule="auto"/>
              <w:jc w:val="center"/>
            </w:pPr>
            <w:r w:rsidRPr="003D4F49">
              <w:t>2</w:t>
            </w:r>
          </w:p>
        </w:tc>
        <w:tc>
          <w:tcPr>
            <w:tcW w:w="2977" w:type="dxa"/>
          </w:tcPr>
          <w:p w:rsidR="00D346AB" w:rsidRPr="003D4F49" w:rsidRDefault="00D346AB" w:rsidP="002D7C3C">
            <w:pPr>
              <w:widowControl w:val="0"/>
              <w:autoSpaceDE w:val="0"/>
              <w:autoSpaceDN w:val="0"/>
              <w:adjustRightInd w:val="0"/>
              <w:jc w:val="center"/>
            </w:pPr>
            <w:r w:rsidRPr="003D4F49">
              <w:t>Перерасход топлива от снижения вакуума</w:t>
            </w:r>
          </w:p>
        </w:tc>
        <w:tc>
          <w:tcPr>
            <w:tcW w:w="850" w:type="dxa"/>
          </w:tcPr>
          <w:p w:rsidR="00D346AB" w:rsidRPr="003D4F49" w:rsidRDefault="00D346AB" w:rsidP="002D7C3C">
            <w:pPr>
              <w:widowControl w:val="0"/>
              <w:autoSpaceDE w:val="0"/>
              <w:autoSpaceDN w:val="0"/>
              <w:adjustRightInd w:val="0"/>
              <w:spacing w:line="360" w:lineRule="auto"/>
              <w:jc w:val="center"/>
              <w:rPr>
                <w:vertAlign w:val="subscript"/>
                <w:lang w:val="en-US"/>
              </w:rPr>
            </w:pPr>
            <w:r w:rsidRPr="003D4F49">
              <w:t>С</w:t>
            </w:r>
            <w:r w:rsidRPr="003D4F49">
              <w:rPr>
                <w:vertAlign w:val="subscript"/>
              </w:rPr>
              <w:t>∆</w:t>
            </w:r>
            <w:r w:rsidRPr="003D4F49">
              <w:rPr>
                <w:vertAlign w:val="subscript"/>
                <w:lang w:val="en-US"/>
              </w:rPr>
              <w:t>W</w:t>
            </w:r>
          </w:p>
        </w:tc>
        <w:tc>
          <w:tcPr>
            <w:tcW w:w="3969" w:type="dxa"/>
          </w:tcPr>
          <w:p w:rsidR="00D346AB" w:rsidRPr="003D4F49" w:rsidRDefault="00D346AB" w:rsidP="002D7C3C">
            <w:pPr>
              <w:widowControl w:val="0"/>
              <w:autoSpaceDE w:val="0"/>
              <w:autoSpaceDN w:val="0"/>
              <w:adjustRightInd w:val="0"/>
              <w:spacing w:line="360" w:lineRule="auto"/>
              <w:jc w:val="center"/>
              <w:rPr>
                <w:lang w:val="en-US"/>
              </w:rPr>
            </w:pPr>
            <w:r w:rsidRPr="003D4F49">
              <w:rPr>
                <w:lang w:val="en-US"/>
              </w:rPr>
              <w:t>∆b</w:t>
            </w:r>
            <w:r w:rsidRPr="003D4F49">
              <w:rPr>
                <w:vertAlign w:val="subscript"/>
                <w:lang w:val="en-US"/>
              </w:rPr>
              <w:t>y</w:t>
            </w:r>
            <w:r w:rsidRPr="003D4F49">
              <w:rPr>
                <w:lang w:val="en-US"/>
              </w:rPr>
              <w:t>× N</w:t>
            </w:r>
            <w:r w:rsidRPr="003D4F49">
              <w:rPr>
                <w:vertAlign w:val="subscript"/>
              </w:rPr>
              <w:t>СР</w:t>
            </w:r>
            <w:r w:rsidRPr="003D4F49">
              <w:rPr>
                <w:lang w:val="en-US"/>
              </w:rPr>
              <w:t>×</w:t>
            </w:r>
            <w:r w:rsidRPr="003D4F49">
              <w:t>Т</w:t>
            </w:r>
            <w:r w:rsidRPr="003D4F49">
              <w:rPr>
                <w:lang w:val="en-US"/>
              </w:rPr>
              <w:t>×</w:t>
            </w:r>
            <w:r w:rsidRPr="003D4F49">
              <w:t>Ц</w:t>
            </w:r>
            <w:r w:rsidRPr="003D4F49">
              <w:rPr>
                <w:vertAlign w:val="subscript"/>
              </w:rPr>
              <w:t>Т</w:t>
            </w:r>
            <w:r w:rsidRPr="003D4F49">
              <w:rPr>
                <w:lang w:val="en-US"/>
              </w:rPr>
              <w:t>×k</w:t>
            </w:r>
            <w:r w:rsidRPr="003D4F49">
              <w:rPr>
                <w:vertAlign w:val="subscript"/>
              </w:rPr>
              <w:t>Д</w:t>
            </w:r>
            <w:r w:rsidRPr="003D4F49">
              <w:rPr>
                <w:lang w:val="en-US"/>
              </w:rPr>
              <w:t>=</w:t>
            </w:r>
          </w:p>
          <w:p w:rsidR="00D346AB" w:rsidRPr="003D4F49" w:rsidRDefault="00D346AB" w:rsidP="002D7C3C">
            <w:pPr>
              <w:widowControl w:val="0"/>
              <w:autoSpaceDE w:val="0"/>
              <w:autoSpaceDN w:val="0"/>
              <w:adjustRightInd w:val="0"/>
              <w:spacing w:line="360" w:lineRule="auto"/>
              <w:jc w:val="center"/>
            </w:pPr>
            <w:r w:rsidRPr="003D4F49">
              <w:t>1,04×156,4×10</w:t>
            </w:r>
            <w:r w:rsidRPr="003D4F49">
              <w:rPr>
                <w:vertAlign w:val="superscript"/>
              </w:rPr>
              <w:t>-3</w:t>
            </w:r>
            <w:r w:rsidRPr="003D4F49">
              <w:t>×4448 ×1446,2×1,156=</w:t>
            </w:r>
          </w:p>
          <w:p w:rsidR="00D346AB" w:rsidRPr="003D4F49" w:rsidRDefault="00D346AB" w:rsidP="002D7C3C">
            <w:pPr>
              <w:widowControl w:val="0"/>
              <w:autoSpaceDE w:val="0"/>
              <w:autoSpaceDN w:val="0"/>
              <w:adjustRightInd w:val="0"/>
              <w:jc w:val="both"/>
            </w:pPr>
            <w:r w:rsidRPr="003D4F49">
              <w:t>где ∆</w:t>
            </w:r>
            <w:r w:rsidRPr="003D4F49">
              <w:rPr>
                <w:lang w:val="en-US"/>
              </w:rPr>
              <w:t>b</w:t>
            </w:r>
            <w:r w:rsidRPr="003D4F49">
              <w:rPr>
                <w:vertAlign w:val="subscript"/>
                <w:lang w:val="en-US"/>
              </w:rPr>
              <w:t>y</w:t>
            </w:r>
            <w:r w:rsidRPr="003D4F49">
              <w:t xml:space="preserve">- изменение расхода топлива, гут/кВтч;  </w:t>
            </w:r>
          </w:p>
          <w:p w:rsidR="00D346AB" w:rsidRPr="003D4F49" w:rsidRDefault="00D346AB" w:rsidP="002D7C3C">
            <w:pPr>
              <w:widowControl w:val="0"/>
              <w:autoSpaceDE w:val="0"/>
              <w:autoSpaceDN w:val="0"/>
              <w:adjustRightInd w:val="0"/>
              <w:jc w:val="both"/>
            </w:pPr>
            <w:r w:rsidRPr="003D4F49">
              <w:rPr>
                <w:lang w:val="en-US"/>
              </w:rPr>
              <w:t>N</w:t>
            </w:r>
            <w:r w:rsidRPr="003D4F49">
              <w:rPr>
                <w:vertAlign w:val="subscript"/>
              </w:rPr>
              <w:t>СР</w:t>
            </w:r>
            <w:r w:rsidRPr="003D4F49">
              <w:t>- средняя годовая нагрузка, МВт;</w:t>
            </w:r>
          </w:p>
        </w:tc>
        <w:tc>
          <w:tcPr>
            <w:tcW w:w="1383" w:type="dxa"/>
          </w:tcPr>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rPr>
                <w:lang w:val="en-US"/>
              </w:rPr>
            </w:pPr>
            <w:r w:rsidRPr="003D4F49">
              <w:rPr>
                <w:lang w:val="en-US"/>
              </w:rPr>
              <w:t>1209542</w:t>
            </w:r>
          </w:p>
        </w:tc>
      </w:tr>
      <w:tr w:rsidR="00D346AB" w:rsidRPr="003D4F49" w:rsidTr="002D7C3C">
        <w:trPr>
          <w:trHeight w:val="2087"/>
        </w:trPr>
        <w:tc>
          <w:tcPr>
            <w:tcW w:w="392" w:type="dxa"/>
          </w:tcPr>
          <w:p w:rsidR="00D346AB" w:rsidRPr="003D4F49" w:rsidRDefault="00D346AB" w:rsidP="002D7C3C">
            <w:pPr>
              <w:widowControl w:val="0"/>
              <w:autoSpaceDE w:val="0"/>
              <w:autoSpaceDN w:val="0"/>
              <w:adjustRightInd w:val="0"/>
              <w:spacing w:line="360" w:lineRule="auto"/>
              <w:jc w:val="center"/>
            </w:pPr>
            <w:r w:rsidRPr="003D4F49">
              <w:t>3</w:t>
            </w:r>
          </w:p>
        </w:tc>
        <w:tc>
          <w:tcPr>
            <w:tcW w:w="2977" w:type="dxa"/>
          </w:tcPr>
          <w:p w:rsidR="00D346AB" w:rsidRPr="003D4F49" w:rsidRDefault="00D346AB" w:rsidP="002D7C3C">
            <w:pPr>
              <w:widowControl w:val="0"/>
              <w:autoSpaceDE w:val="0"/>
              <w:autoSpaceDN w:val="0"/>
              <w:adjustRightInd w:val="0"/>
              <w:jc w:val="center"/>
            </w:pPr>
            <w:r w:rsidRPr="003D4F49">
              <w:t>Эффективность от снижения потребления электроэнергии на собственные нужды</w:t>
            </w:r>
          </w:p>
        </w:tc>
        <w:tc>
          <w:tcPr>
            <w:tcW w:w="850" w:type="dxa"/>
          </w:tcPr>
          <w:p w:rsidR="00D346AB" w:rsidRPr="003D4F49" w:rsidRDefault="00D346AB" w:rsidP="002D7C3C">
            <w:pPr>
              <w:widowControl w:val="0"/>
              <w:autoSpaceDE w:val="0"/>
              <w:autoSpaceDN w:val="0"/>
              <w:adjustRightInd w:val="0"/>
              <w:spacing w:line="360" w:lineRule="auto"/>
              <w:jc w:val="center"/>
            </w:pPr>
            <w:r w:rsidRPr="003D4F49">
              <w:t>С</w:t>
            </w:r>
          </w:p>
        </w:tc>
        <w:tc>
          <w:tcPr>
            <w:tcW w:w="3969" w:type="dxa"/>
          </w:tcPr>
          <w:p w:rsidR="00D346AB" w:rsidRPr="003D4F49" w:rsidRDefault="00D346AB" w:rsidP="002D7C3C">
            <w:pPr>
              <w:widowControl w:val="0"/>
              <w:autoSpaceDE w:val="0"/>
              <w:autoSpaceDN w:val="0"/>
              <w:adjustRightInd w:val="0"/>
              <w:spacing w:line="360" w:lineRule="auto"/>
              <w:jc w:val="center"/>
            </w:pPr>
            <w:r w:rsidRPr="003D4F49">
              <w:t>С</w:t>
            </w:r>
            <w:r w:rsidRPr="003D4F49">
              <w:rPr>
                <w:vertAlign w:val="subscript"/>
              </w:rPr>
              <w:t>СН</w:t>
            </w:r>
            <w:r w:rsidRPr="003D4F49">
              <w:t xml:space="preserve"> - С</w:t>
            </w:r>
            <w:r w:rsidRPr="003D4F49">
              <w:rPr>
                <w:vertAlign w:val="subscript"/>
              </w:rPr>
              <w:t>∆</w:t>
            </w:r>
            <w:r w:rsidRPr="003D4F49">
              <w:rPr>
                <w:vertAlign w:val="subscript"/>
                <w:lang w:val="en-US"/>
              </w:rPr>
              <w:t>W</w:t>
            </w:r>
            <w:r w:rsidRPr="003D4F49">
              <w:t>=</w:t>
            </w:r>
          </w:p>
          <w:p w:rsidR="00D346AB" w:rsidRPr="003D4F49" w:rsidRDefault="00D346AB" w:rsidP="002D7C3C">
            <w:pPr>
              <w:widowControl w:val="0"/>
              <w:autoSpaceDE w:val="0"/>
              <w:autoSpaceDN w:val="0"/>
              <w:adjustRightInd w:val="0"/>
              <w:spacing w:line="360" w:lineRule="auto"/>
              <w:jc w:val="center"/>
            </w:pPr>
            <w:r w:rsidRPr="003D4F49">
              <w:t xml:space="preserve">1872293- </w:t>
            </w:r>
            <w:r w:rsidRPr="003D4F49">
              <w:rPr>
                <w:lang w:val="en-US"/>
              </w:rPr>
              <w:t>1209542</w:t>
            </w:r>
            <w:r w:rsidRPr="003D4F49">
              <w:t>=</w:t>
            </w:r>
          </w:p>
        </w:tc>
        <w:tc>
          <w:tcPr>
            <w:tcW w:w="1383" w:type="dxa"/>
          </w:tcPr>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pPr>
            <w:r w:rsidRPr="003D4F49">
              <w:t>662751</w:t>
            </w:r>
          </w:p>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rPr>
                <w:lang w:val="en-US"/>
              </w:rPr>
            </w:pPr>
          </w:p>
        </w:tc>
      </w:tr>
      <w:tr w:rsidR="00D346AB" w:rsidRPr="003D4F49" w:rsidTr="002D7C3C">
        <w:tc>
          <w:tcPr>
            <w:tcW w:w="392" w:type="dxa"/>
          </w:tcPr>
          <w:p w:rsidR="00D346AB" w:rsidRPr="003D4F49" w:rsidRDefault="00D346AB" w:rsidP="002D7C3C">
            <w:pPr>
              <w:widowControl w:val="0"/>
              <w:autoSpaceDE w:val="0"/>
              <w:autoSpaceDN w:val="0"/>
              <w:adjustRightInd w:val="0"/>
              <w:spacing w:line="360" w:lineRule="auto"/>
              <w:jc w:val="center"/>
            </w:pPr>
            <w:r w:rsidRPr="003D4F49">
              <w:t>4</w:t>
            </w:r>
          </w:p>
        </w:tc>
        <w:tc>
          <w:tcPr>
            <w:tcW w:w="2977" w:type="dxa"/>
          </w:tcPr>
          <w:p w:rsidR="00D346AB" w:rsidRPr="003D4F49" w:rsidRDefault="00D346AB" w:rsidP="002D7C3C">
            <w:pPr>
              <w:widowControl w:val="0"/>
              <w:autoSpaceDE w:val="0"/>
              <w:autoSpaceDN w:val="0"/>
              <w:adjustRightInd w:val="0"/>
              <w:jc w:val="center"/>
            </w:pPr>
            <w:r w:rsidRPr="003D4F49">
              <w:t>Эффективность от снижения затрат на водопользование</w:t>
            </w:r>
          </w:p>
        </w:tc>
        <w:tc>
          <w:tcPr>
            <w:tcW w:w="850" w:type="dxa"/>
          </w:tcPr>
          <w:p w:rsidR="00D346AB" w:rsidRPr="003D4F49" w:rsidRDefault="00D346AB" w:rsidP="002D7C3C">
            <w:pPr>
              <w:widowControl w:val="0"/>
              <w:autoSpaceDE w:val="0"/>
              <w:autoSpaceDN w:val="0"/>
              <w:adjustRightInd w:val="0"/>
              <w:spacing w:line="360" w:lineRule="auto"/>
              <w:jc w:val="center"/>
            </w:pPr>
            <w:r w:rsidRPr="003D4F49">
              <w:t>С</w:t>
            </w:r>
            <w:r w:rsidRPr="003D4F49">
              <w:rPr>
                <w:vertAlign w:val="subscript"/>
              </w:rPr>
              <w:t>В</w:t>
            </w:r>
          </w:p>
        </w:tc>
        <w:tc>
          <w:tcPr>
            <w:tcW w:w="3969" w:type="dxa"/>
          </w:tcPr>
          <w:p w:rsidR="00D346AB" w:rsidRPr="003D4F49" w:rsidRDefault="00D346AB" w:rsidP="002D7C3C">
            <w:pPr>
              <w:widowControl w:val="0"/>
              <w:autoSpaceDE w:val="0"/>
              <w:autoSpaceDN w:val="0"/>
              <w:adjustRightInd w:val="0"/>
              <w:spacing w:line="360" w:lineRule="auto"/>
              <w:jc w:val="center"/>
            </w:pPr>
            <w:r w:rsidRPr="003D4F49">
              <w:t>(</w:t>
            </w:r>
            <w:r w:rsidRPr="003D4F49">
              <w:rPr>
                <w:lang w:val="en-US"/>
              </w:rPr>
              <w:t>Q</w:t>
            </w:r>
            <w:r w:rsidRPr="003D4F49">
              <w:rPr>
                <w:vertAlign w:val="subscript"/>
              </w:rPr>
              <w:t>2ск</w:t>
            </w:r>
            <w:r w:rsidRPr="003D4F49">
              <w:t xml:space="preserve">- </w:t>
            </w:r>
            <w:r w:rsidRPr="003D4F49">
              <w:rPr>
                <w:lang w:val="en-US"/>
              </w:rPr>
              <w:t>Q</w:t>
            </w:r>
            <w:r w:rsidRPr="003D4F49">
              <w:rPr>
                <w:vertAlign w:val="subscript"/>
              </w:rPr>
              <w:t>1ск</w:t>
            </w:r>
            <w:r w:rsidRPr="003D4F49">
              <w:t>) ×Ц</w:t>
            </w:r>
            <w:r w:rsidRPr="003D4F49">
              <w:rPr>
                <w:vertAlign w:val="subscript"/>
              </w:rPr>
              <w:t>В</w:t>
            </w:r>
            <w:r w:rsidRPr="003D4F49">
              <w:t xml:space="preserve"> ×Т=</w:t>
            </w:r>
          </w:p>
          <w:p w:rsidR="00D346AB" w:rsidRPr="003D4F49" w:rsidRDefault="00D346AB" w:rsidP="002D7C3C">
            <w:pPr>
              <w:widowControl w:val="0"/>
              <w:autoSpaceDE w:val="0"/>
              <w:autoSpaceDN w:val="0"/>
              <w:adjustRightInd w:val="0"/>
              <w:spacing w:line="360" w:lineRule="auto"/>
              <w:jc w:val="center"/>
            </w:pPr>
            <w:r w:rsidRPr="003D4F49">
              <w:t>(25 000  – 20 000) × 576  × 10</w:t>
            </w:r>
            <w:r w:rsidRPr="003D4F49">
              <w:rPr>
                <w:vertAlign w:val="superscript"/>
              </w:rPr>
              <w:t>-6</w:t>
            </w:r>
            <w:r w:rsidRPr="003D4F49">
              <w:t xml:space="preserve"> × 4448=</w:t>
            </w:r>
          </w:p>
          <w:p w:rsidR="00D346AB" w:rsidRPr="003D4F49" w:rsidRDefault="00D346AB" w:rsidP="002D7C3C">
            <w:pPr>
              <w:widowControl w:val="0"/>
              <w:autoSpaceDE w:val="0"/>
              <w:autoSpaceDN w:val="0"/>
              <w:adjustRightInd w:val="0"/>
              <w:jc w:val="both"/>
            </w:pPr>
            <w:r w:rsidRPr="003D4F49">
              <w:t xml:space="preserve">Где </w:t>
            </w:r>
            <w:r w:rsidRPr="003D4F49">
              <w:rPr>
                <w:lang w:val="en-US"/>
              </w:rPr>
              <w:t>Q</w:t>
            </w:r>
            <w:r w:rsidRPr="003D4F49">
              <w:rPr>
                <w:vertAlign w:val="subscript"/>
              </w:rPr>
              <w:t>2ск</w:t>
            </w:r>
            <w:r w:rsidRPr="003D4F49">
              <w:t>- расход воды на 2й скорости насоса, м</w:t>
            </w:r>
            <w:r w:rsidRPr="003D4F49">
              <w:rPr>
                <w:vertAlign w:val="superscript"/>
              </w:rPr>
              <w:t>3</w:t>
            </w:r>
            <w:r w:rsidRPr="003D4F49">
              <w:t>/час;</w:t>
            </w:r>
          </w:p>
          <w:p w:rsidR="00D346AB" w:rsidRPr="003D4F49" w:rsidRDefault="00D346AB" w:rsidP="002D7C3C">
            <w:pPr>
              <w:widowControl w:val="0"/>
              <w:autoSpaceDE w:val="0"/>
              <w:autoSpaceDN w:val="0"/>
              <w:adjustRightInd w:val="0"/>
              <w:jc w:val="both"/>
            </w:pPr>
            <w:r w:rsidRPr="003D4F49">
              <w:rPr>
                <w:lang w:val="en-US"/>
              </w:rPr>
              <w:t>Q</w:t>
            </w:r>
            <w:r w:rsidRPr="003D4F49">
              <w:rPr>
                <w:vertAlign w:val="subscript"/>
              </w:rPr>
              <w:t>1ск</w:t>
            </w:r>
            <w:r w:rsidRPr="003D4F49">
              <w:t xml:space="preserve"> - расход воды на 1й скорости насоса, м</w:t>
            </w:r>
            <w:r w:rsidRPr="003D4F49">
              <w:rPr>
                <w:vertAlign w:val="superscript"/>
              </w:rPr>
              <w:t>3</w:t>
            </w:r>
            <w:r w:rsidRPr="003D4F49">
              <w:t>/час;</w:t>
            </w:r>
          </w:p>
          <w:p w:rsidR="00D346AB" w:rsidRPr="003D4F49" w:rsidRDefault="00D346AB" w:rsidP="002D7C3C">
            <w:pPr>
              <w:widowControl w:val="0"/>
              <w:autoSpaceDE w:val="0"/>
              <w:autoSpaceDN w:val="0"/>
              <w:adjustRightInd w:val="0"/>
              <w:jc w:val="both"/>
            </w:pPr>
            <w:r w:rsidRPr="003D4F49">
              <w:t>Ц</w:t>
            </w:r>
            <w:r w:rsidRPr="003D4F49">
              <w:rPr>
                <w:vertAlign w:val="subscript"/>
              </w:rPr>
              <w:t>В</w:t>
            </w:r>
            <w:r w:rsidRPr="003D4F49">
              <w:t xml:space="preserve"> – цена за водопотребление, руб/м</w:t>
            </w:r>
            <w:r w:rsidRPr="003D4F49">
              <w:rPr>
                <w:vertAlign w:val="superscript"/>
              </w:rPr>
              <w:t>3</w:t>
            </w:r>
            <w:r w:rsidRPr="003D4F49">
              <w:t>.</w:t>
            </w:r>
          </w:p>
        </w:tc>
        <w:tc>
          <w:tcPr>
            <w:tcW w:w="1383" w:type="dxa"/>
          </w:tcPr>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pPr>
            <w:r w:rsidRPr="003D4F49">
              <w:t>12810000</w:t>
            </w:r>
          </w:p>
        </w:tc>
      </w:tr>
      <w:tr w:rsidR="00D346AB" w:rsidRPr="003D4F49" w:rsidTr="002D7C3C">
        <w:tblPrEx>
          <w:tblBorders>
            <w:bottom w:val="single" w:sz="4" w:space="0" w:color="auto"/>
          </w:tblBorders>
        </w:tblPrEx>
        <w:trPr>
          <w:trHeight w:val="521"/>
        </w:trPr>
        <w:tc>
          <w:tcPr>
            <w:tcW w:w="392" w:type="dxa"/>
            <w:tcBorders>
              <w:top w:val="single" w:sz="4" w:space="0" w:color="auto"/>
            </w:tcBorders>
          </w:tcPr>
          <w:p w:rsidR="00D346AB" w:rsidRPr="003D4F49" w:rsidRDefault="00D346AB" w:rsidP="002D7C3C">
            <w:pPr>
              <w:widowControl w:val="0"/>
              <w:autoSpaceDE w:val="0"/>
              <w:autoSpaceDN w:val="0"/>
              <w:adjustRightInd w:val="0"/>
              <w:spacing w:line="360" w:lineRule="auto"/>
              <w:jc w:val="center"/>
            </w:pPr>
            <w:r w:rsidRPr="003D4F49">
              <w:t>5</w:t>
            </w:r>
          </w:p>
        </w:tc>
        <w:tc>
          <w:tcPr>
            <w:tcW w:w="2977" w:type="dxa"/>
            <w:tcBorders>
              <w:top w:val="single" w:sz="4" w:space="0" w:color="auto"/>
            </w:tcBorders>
          </w:tcPr>
          <w:p w:rsidR="00D346AB" w:rsidRPr="003D4F49" w:rsidRDefault="00D346AB" w:rsidP="002D7C3C">
            <w:pPr>
              <w:widowControl w:val="0"/>
              <w:autoSpaceDE w:val="0"/>
              <w:autoSpaceDN w:val="0"/>
              <w:adjustRightInd w:val="0"/>
              <w:jc w:val="center"/>
            </w:pPr>
            <w:r w:rsidRPr="003D4F49">
              <w:t>Общий экономический эффект</w:t>
            </w:r>
          </w:p>
        </w:tc>
        <w:tc>
          <w:tcPr>
            <w:tcW w:w="850" w:type="dxa"/>
            <w:tcBorders>
              <w:top w:val="single" w:sz="4" w:space="0" w:color="auto"/>
            </w:tcBorders>
          </w:tcPr>
          <w:p w:rsidR="00D346AB" w:rsidRPr="003D4F49" w:rsidRDefault="00D346AB" w:rsidP="002D7C3C">
            <w:pPr>
              <w:widowControl w:val="0"/>
              <w:autoSpaceDE w:val="0"/>
              <w:autoSpaceDN w:val="0"/>
              <w:adjustRightInd w:val="0"/>
              <w:spacing w:line="360" w:lineRule="auto"/>
              <w:jc w:val="center"/>
            </w:pPr>
            <w:r w:rsidRPr="003D4F49">
              <w:t>Э</w:t>
            </w:r>
          </w:p>
        </w:tc>
        <w:tc>
          <w:tcPr>
            <w:tcW w:w="3969" w:type="dxa"/>
            <w:tcBorders>
              <w:top w:val="single" w:sz="4" w:space="0" w:color="auto"/>
            </w:tcBorders>
          </w:tcPr>
          <w:p w:rsidR="00D346AB" w:rsidRPr="003D4F49" w:rsidRDefault="00D346AB" w:rsidP="002D7C3C">
            <w:pPr>
              <w:widowControl w:val="0"/>
              <w:autoSpaceDE w:val="0"/>
              <w:autoSpaceDN w:val="0"/>
              <w:adjustRightInd w:val="0"/>
              <w:spacing w:line="360" w:lineRule="auto"/>
              <w:jc w:val="center"/>
            </w:pPr>
            <w:r w:rsidRPr="003D4F49">
              <w:t>С+ С</w:t>
            </w:r>
            <w:r w:rsidRPr="003D4F49">
              <w:rPr>
                <w:vertAlign w:val="subscript"/>
              </w:rPr>
              <w:t>В</w:t>
            </w:r>
            <w:r w:rsidRPr="003D4F49">
              <w:t>=</w:t>
            </w:r>
          </w:p>
          <w:p w:rsidR="00D346AB" w:rsidRPr="003D4F49" w:rsidRDefault="00D346AB" w:rsidP="002D7C3C">
            <w:pPr>
              <w:widowControl w:val="0"/>
              <w:autoSpaceDE w:val="0"/>
              <w:autoSpaceDN w:val="0"/>
              <w:adjustRightInd w:val="0"/>
              <w:spacing w:line="360" w:lineRule="auto"/>
              <w:jc w:val="center"/>
            </w:pPr>
            <w:r w:rsidRPr="003D4F49">
              <w:t>662751- 12810000=</w:t>
            </w:r>
          </w:p>
        </w:tc>
        <w:tc>
          <w:tcPr>
            <w:tcW w:w="1383" w:type="dxa"/>
            <w:tcBorders>
              <w:top w:val="single" w:sz="4" w:space="0" w:color="auto"/>
            </w:tcBorders>
          </w:tcPr>
          <w:p w:rsidR="00D346AB" w:rsidRPr="003D4F49" w:rsidRDefault="00D346AB" w:rsidP="002D7C3C">
            <w:pPr>
              <w:widowControl w:val="0"/>
              <w:autoSpaceDE w:val="0"/>
              <w:autoSpaceDN w:val="0"/>
              <w:adjustRightInd w:val="0"/>
              <w:spacing w:line="360" w:lineRule="auto"/>
              <w:jc w:val="center"/>
            </w:pPr>
          </w:p>
          <w:p w:rsidR="00D346AB" w:rsidRPr="003D4F49" w:rsidRDefault="00D346AB" w:rsidP="002D7C3C">
            <w:pPr>
              <w:widowControl w:val="0"/>
              <w:autoSpaceDE w:val="0"/>
              <w:autoSpaceDN w:val="0"/>
              <w:adjustRightInd w:val="0"/>
              <w:spacing w:line="360" w:lineRule="auto"/>
              <w:jc w:val="center"/>
            </w:pPr>
            <w:r w:rsidRPr="003D4F49">
              <w:t>13472751</w:t>
            </w:r>
          </w:p>
        </w:tc>
      </w:tr>
    </w:tbl>
    <w:p w:rsidR="00D346AB" w:rsidRDefault="00D346AB" w:rsidP="00D346AB">
      <w:pPr>
        <w:suppressAutoHyphens/>
        <w:spacing w:after="120" w:line="408" w:lineRule="auto"/>
        <w:ind w:firstLine="709"/>
        <w:jc w:val="both"/>
        <w:rPr>
          <w:sz w:val="28"/>
          <w:szCs w:val="28"/>
        </w:rPr>
      </w:pPr>
    </w:p>
    <w:p w:rsidR="00D346AB" w:rsidRPr="00B8734A" w:rsidRDefault="00D346AB" w:rsidP="00D346AB">
      <w:pPr>
        <w:suppressAutoHyphens/>
        <w:spacing w:after="120" w:line="408" w:lineRule="auto"/>
        <w:ind w:firstLine="709"/>
        <w:jc w:val="both"/>
        <w:rPr>
          <w:sz w:val="28"/>
          <w:szCs w:val="28"/>
        </w:rPr>
      </w:pPr>
      <w:r w:rsidRPr="00AC1DB5">
        <w:rPr>
          <w:sz w:val="28"/>
          <w:szCs w:val="28"/>
        </w:rPr>
        <w:lastRenderedPageBreak/>
        <w:t>Экономическое обоснование данных мероприятий позволяет оценить экономическую эффективность (отдачу) и сроки окупаемо</w:t>
      </w:r>
      <w:r>
        <w:rPr>
          <w:sz w:val="28"/>
          <w:szCs w:val="28"/>
        </w:rPr>
        <w:t>сти мероприятий.</w:t>
      </w:r>
    </w:p>
    <w:p w:rsidR="00D346AB" w:rsidRPr="003B553D" w:rsidRDefault="00D346AB" w:rsidP="00D346AB">
      <w:pPr>
        <w:pStyle w:val="a5"/>
        <w:numPr>
          <w:ilvl w:val="0"/>
          <w:numId w:val="26"/>
        </w:numPr>
        <w:spacing w:after="120" w:line="408" w:lineRule="auto"/>
        <w:jc w:val="both"/>
        <w:rPr>
          <w:sz w:val="28"/>
          <w:szCs w:val="28"/>
        </w:rPr>
      </w:pPr>
      <w:r w:rsidRPr="00804BDB">
        <w:rPr>
          <w:sz w:val="28"/>
          <w:szCs w:val="28"/>
        </w:rPr>
        <w:t>Метод чистого дисконтированного дохода  (</w:t>
      </w:r>
      <w:r w:rsidRPr="00804BDB">
        <w:rPr>
          <w:sz w:val="28"/>
          <w:szCs w:val="28"/>
          <w:lang w:val="en-US"/>
        </w:rPr>
        <w:t>NPV</w:t>
      </w:r>
      <w:r w:rsidRPr="00804BDB">
        <w:rPr>
          <w:sz w:val="28"/>
          <w:szCs w:val="28"/>
        </w:rPr>
        <w:t xml:space="preserve"> — метод). </w:t>
      </w:r>
    </w:p>
    <w:p w:rsidR="00D346AB" w:rsidRDefault="00D346AB" w:rsidP="00D346AB">
      <w:pPr>
        <w:pStyle w:val="a5"/>
        <w:spacing w:after="120" w:line="408" w:lineRule="auto"/>
        <w:ind w:left="0" w:firstLine="567"/>
        <w:jc w:val="both"/>
        <w:rPr>
          <w:sz w:val="28"/>
          <w:szCs w:val="28"/>
        </w:rPr>
      </w:pPr>
      <w:r w:rsidRPr="003B553D">
        <w:rPr>
          <w:sz w:val="28"/>
          <w:szCs w:val="28"/>
        </w:rPr>
        <w:t xml:space="preserve">Чистая </w:t>
      </w:r>
      <w:r>
        <w:rPr>
          <w:sz w:val="28"/>
          <w:szCs w:val="28"/>
        </w:rPr>
        <w:t xml:space="preserve">  </w:t>
      </w:r>
      <w:r w:rsidRPr="003B553D">
        <w:rPr>
          <w:sz w:val="28"/>
          <w:szCs w:val="28"/>
        </w:rPr>
        <w:t xml:space="preserve">приведенная </w:t>
      </w:r>
      <w:r>
        <w:rPr>
          <w:sz w:val="28"/>
          <w:szCs w:val="28"/>
        </w:rPr>
        <w:t xml:space="preserve">  </w:t>
      </w:r>
      <w:r w:rsidRPr="003B553D">
        <w:rPr>
          <w:sz w:val="28"/>
          <w:szCs w:val="28"/>
        </w:rPr>
        <w:t>стоимость (</w:t>
      </w:r>
      <w:r w:rsidRPr="003B553D">
        <w:rPr>
          <w:sz w:val="28"/>
          <w:szCs w:val="28"/>
          <w:lang w:val="en-US"/>
        </w:rPr>
        <w:t>NPV</w:t>
      </w:r>
      <w:r w:rsidRPr="003B553D">
        <w:rPr>
          <w:sz w:val="28"/>
          <w:szCs w:val="28"/>
        </w:rPr>
        <w:t xml:space="preserve">). </w:t>
      </w:r>
      <w:r>
        <w:rPr>
          <w:sz w:val="28"/>
          <w:szCs w:val="28"/>
        </w:rPr>
        <w:t xml:space="preserve"> </w:t>
      </w:r>
      <w:r w:rsidRPr="003B553D">
        <w:rPr>
          <w:sz w:val="28"/>
          <w:szCs w:val="28"/>
        </w:rPr>
        <w:t xml:space="preserve">Этот </w:t>
      </w:r>
      <w:r>
        <w:rPr>
          <w:sz w:val="28"/>
          <w:szCs w:val="28"/>
        </w:rPr>
        <w:t xml:space="preserve">  </w:t>
      </w:r>
      <w:r w:rsidRPr="003B553D">
        <w:rPr>
          <w:sz w:val="28"/>
          <w:szCs w:val="28"/>
        </w:rPr>
        <w:t xml:space="preserve">метод </w:t>
      </w:r>
      <w:r>
        <w:rPr>
          <w:sz w:val="28"/>
          <w:szCs w:val="28"/>
        </w:rPr>
        <w:t xml:space="preserve">  </w:t>
      </w:r>
      <w:r w:rsidRPr="003B553D">
        <w:rPr>
          <w:sz w:val="28"/>
          <w:szCs w:val="28"/>
        </w:rPr>
        <w:t>основан</w:t>
      </w:r>
      <w:r>
        <w:rPr>
          <w:sz w:val="28"/>
          <w:szCs w:val="28"/>
        </w:rPr>
        <w:t xml:space="preserve">  </w:t>
      </w:r>
      <w:r w:rsidRPr="003B553D">
        <w:rPr>
          <w:sz w:val="28"/>
          <w:szCs w:val="28"/>
        </w:rPr>
        <w:t xml:space="preserve"> на</w:t>
      </w:r>
    </w:p>
    <w:p w:rsidR="00D346AB" w:rsidRPr="003B553D" w:rsidRDefault="00D346AB" w:rsidP="00D346AB">
      <w:pPr>
        <w:pStyle w:val="a5"/>
        <w:spacing w:after="120" w:line="408" w:lineRule="auto"/>
        <w:ind w:left="0"/>
        <w:jc w:val="both"/>
        <w:rPr>
          <w:b/>
          <w:sz w:val="28"/>
          <w:szCs w:val="28"/>
        </w:rPr>
      </w:pPr>
      <w:r w:rsidRPr="003B553D">
        <w:rPr>
          <w:sz w:val="28"/>
          <w:szCs w:val="28"/>
        </w:rPr>
        <w:t>сопоставлении величины исходной инвестиции (IC) с общей суммой дисконтированных чистых денежных поступлений, генерируемых ею в течение прогнозируемого срока. Поскольку приток денежных средств распределен во времени, он дисконтируется с помощью коэффициента r, устанавливаемого аналитиком (инвестором) самостоятельно исходя из ежегодного процента возврата, который он хочет или может иметь на инвестируемый им капитал.</w:t>
      </w:r>
    </w:p>
    <w:p w:rsidR="00D346AB" w:rsidRDefault="00D346AB" w:rsidP="00D346AB">
      <w:pPr>
        <w:tabs>
          <w:tab w:val="center" w:pos="5032"/>
        </w:tabs>
        <w:spacing w:line="360" w:lineRule="auto"/>
        <w:ind w:left="709"/>
        <w:jc w:val="center"/>
        <w:rPr>
          <w:position w:val="-26"/>
          <w:sz w:val="28"/>
          <w:szCs w:val="28"/>
        </w:rPr>
      </w:pPr>
      <w:r w:rsidRPr="00002D70">
        <w:rPr>
          <w:position w:val="-26"/>
          <w:sz w:val="28"/>
          <w:szCs w:val="28"/>
        </w:rPr>
        <w:object w:dxaOrig="1700" w:dyaOrig="660">
          <v:shape id="_x0000_i1026" type="#_x0000_t75" style="width:84.5pt;height:33.5pt" o:ole="">
            <v:imagedata r:id="rId14" o:title=""/>
          </v:shape>
          <o:OLEObject Type="Embed" ProgID="Equation.DSMT4" ShapeID="_x0000_i1026" DrawAspect="Content" ObjectID="_1745341989" r:id="rId15"/>
        </w:object>
      </w:r>
      <w:r w:rsidRPr="00753D61">
        <w:rPr>
          <w:position w:val="-26"/>
          <w:sz w:val="28"/>
          <w:szCs w:val="28"/>
        </w:rPr>
        <w:t xml:space="preserve">  </w:t>
      </w:r>
      <w:r>
        <w:rPr>
          <w:position w:val="-26"/>
          <w:sz w:val="28"/>
          <w:szCs w:val="28"/>
        </w:rPr>
        <w:t xml:space="preserve"> (28),      </w:t>
      </w:r>
      <w:r w:rsidRPr="00753D61">
        <w:rPr>
          <w:position w:val="-26"/>
          <w:sz w:val="28"/>
          <w:szCs w:val="28"/>
        </w:rPr>
        <w:t xml:space="preserve"> </w:t>
      </w:r>
      <w:r w:rsidRPr="00002D70">
        <w:rPr>
          <w:position w:val="-26"/>
          <w:sz w:val="28"/>
          <w:szCs w:val="28"/>
        </w:rPr>
        <w:object w:dxaOrig="2360" w:dyaOrig="660">
          <v:shape id="_x0000_i1027" type="#_x0000_t75" style="width:117.5pt;height:33.5pt" o:ole="">
            <v:imagedata r:id="rId16" o:title=""/>
          </v:shape>
          <o:OLEObject Type="Embed" ProgID="Equation.DSMT4" ShapeID="_x0000_i1027" DrawAspect="Content" ObjectID="_1745341990" r:id="rId17"/>
        </w:object>
      </w:r>
      <w:r>
        <w:rPr>
          <w:position w:val="-26"/>
          <w:sz w:val="28"/>
          <w:szCs w:val="28"/>
        </w:rPr>
        <w:t xml:space="preserve"> (29)</w:t>
      </w:r>
    </w:p>
    <w:p w:rsidR="00D346AB" w:rsidRPr="002124F2" w:rsidRDefault="00D346AB" w:rsidP="00D346AB">
      <w:pPr>
        <w:tabs>
          <w:tab w:val="center" w:pos="5032"/>
        </w:tabs>
        <w:spacing w:after="120" w:line="360" w:lineRule="auto"/>
        <w:ind w:left="709"/>
        <w:jc w:val="both"/>
        <w:rPr>
          <w:position w:val="-26"/>
          <w:sz w:val="28"/>
          <w:szCs w:val="28"/>
        </w:rPr>
      </w:pPr>
      <w:r>
        <w:rPr>
          <w:position w:val="-26"/>
          <w:sz w:val="28"/>
          <w:szCs w:val="28"/>
        </w:rPr>
        <w:t>г</w:t>
      </w:r>
      <w:r w:rsidRPr="00965455">
        <w:rPr>
          <w:position w:val="-26"/>
          <w:sz w:val="28"/>
          <w:szCs w:val="28"/>
        </w:rPr>
        <w:t>де</w:t>
      </w:r>
      <w:r>
        <w:rPr>
          <w:position w:val="-26"/>
          <w:sz w:val="28"/>
          <w:szCs w:val="28"/>
        </w:rPr>
        <w:t xml:space="preserve"> </w:t>
      </w:r>
      <w:r>
        <w:rPr>
          <w:position w:val="-26"/>
          <w:sz w:val="28"/>
          <w:szCs w:val="28"/>
          <w:lang w:val="en-US"/>
        </w:rPr>
        <w:t>PV</w:t>
      </w:r>
      <w:r w:rsidRPr="002124F2">
        <w:rPr>
          <w:position w:val="-26"/>
          <w:sz w:val="28"/>
          <w:szCs w:val="28"/>
        </w:rPr>
        <w:t xml:space="preserve"> – </w:t>
      </w:r>
      <w:r>
        <w:rPr>
          <w:position w:val="-26"/>
          <w:sz w:val="28"/>
          <w:szCs w:val="28"/>
        </w:rPr>
        <w:t>общая накопленная величина дисконтированных доходов;</w:t>
      </w:r>
    </w:p>
    <w:p w:rsidR="00D346AB" w:rsidRDefault="00D346AB" w:rsidP="00D346AB">
      <w:pPr>
        <w:tabs>
          <w:tab w:val="center" w:pos="5032"/>
        </w:tabs>
        <w:spacing w:after="120" w:line="360" w:lineRule="auto"/>
        <w:ind w:left="709"/>
        <w:jc w:val="both"/>
        <w:rPr>
          <w:position w:val="-26"/>
          <w:sz w:val="28"/>
          <w:szCs w:val="28"/>
        </w:rPr>
      </w:pPr>
      <w:r>
        <w:rPr>
          <w:position w:val="-26"/>
          <w:sz w:val="28"/>
          <w:szCs w:val="28"/>
          <w:lang w:val="en-US"/>
        </w:rPr>
        <w:t>P</w:t>
      </w:r>
      <w:r>
        <w:rPr>
          <w:position w:val="-26"/>
          <w:sz w:val="28"/>
          <w:szCs w:val="28"/>
          <w:vertAlign w:val="subscript"/>
          <w:lang w:val="en-US"/>
        </w:rPr>
        <w:t>k</w:t>
      </w:r>
      <w:r>
        <w:rPr>
          <w:position w:val="-26"/>
          <w:sz w:val="28"/>
          <w:szCs w:val="28"/>
        </w:rPr>
        <w:t xml:space="preserve"> – годовые доходы;</w:t>
      </w:r>
    </w:p>
    <w:p w:rsidR="00D346AB" w:rsidRPr="002124F2" w:rsidRDefault="00D346AB" w:rsidP="00D346AB">
      <w:pPr>
        <w:tabs>
          <w:tab w:val="center" w:pos="5032"/>
        </w:tabs>
        <w:spacing w:after="120" w:line="360" w:lineRule="auto"/>
        <w:ind w:left="709"/>
        <w:jc w:val="both"/>
        <w:rPr>
          <w:position w:val="-26"/>
          <w:sz w:val="28"/>
          <w:szCs w:val="28"/>
        </w:rPr>
      </w:pPr>
      <w:r>
        <w:rPr>
          <w:position w:val="-26"/>
          <w:sz w:val="28"/>
          <w:szCs w:val="28"/>
          <w:lang w:val="en-US"/>
        </w:rPr>
        <w:t>r</w:t>
      </w:r>
      <w:r w:rsidRPr="002124F2">
        <w:rPr>
          <w:position w:val="-26"/>
          <w:sz w:val="28"/>
          <w:szCs w:val="28"/>
        </w:rPr>
        <w:t xml:space="preserve"> –</w:t>
      </w:r>
      <w:r>
        <w:rPr>
          <w:position w:val="-26"/>
          <w:sz w:val="28"/>
          <w:szCs w:val="28"/>
        </w:rPr>
        <w:t xml:space="preserve"> процентная ставка;</w:t>
      </w:r>
    </w:p>
    <w:p w:rsidR="00D346AB" w:rsidRPr="002124F2" w:rsidRDefault="00D346AB" w:rsidP="00D346AB">
      <w:pPr>
        <w:tabs>
          <w:tab w:val="center" w:pos="5032"/>
        </w:tabs>
        <w:spacing w:after="120" w:line="360" w:lineRule="auto"/>
        <w:ind w:left="709"/>
        <w:jc w:val="both"/>
        <w:rPr>
          <w:position w:val="-26"/>
          <w:sz w:val="28"/>
          <w:szCs w:val="28"/>
        </w:rPr>
      </w:pPr>
      <w:r>
        <w:rPr>
          <w:position w:val="-26"/>
          <w:sz w:val="28"/>
          <w:szCs w:val="28"/>
          <w:lang w:val="en-US"/>
        </w:rPr>
        <w:t>IC</w:t>
      </w:r>
      <w:r w:rsidRPr="002124F2">
        <w:rPr>
          <w:position w:val="-26"/>
          <w:sz w:val="28"/>
          <w:szCs w:val="28"/>
        </w:rPr>
        <w:t xml:space="preserve"> – </w:t>
      </w:r>
      <w:r>
        <w:rPr>
          <w:position w:val="-26"/>
          <w:sz w:val="28"/>
          <w:szCs w:val="28"/>
        </w:rPr>
        <w:t>величина исходной инвестиции.</w:t>
      </w:r>
    </w:p>
    <w:p w:rsidR="00D346AB" w:rsidRPr="00804BDB" w:rsidRDefault="00D346AB" w:rsidP="00D346AB">
      <w:pPr>
        <w:tabs>
          <w:tab w:val="left" w:pos="1843"/>
        </w:tabs>
        <w:spacing w:after="120" w:line="360" w:lineRule="auto"/>
        <w:ind w:firstLine="360"/>
        <w:jc w:val="both"/>
        <w:rPr>
          <w:szCs w:val="28"/>
        </w:rPr>
      </w:pPr>
      <w:r w:rsidRPr="00804BDB">
        <w:rPr>
          <w:sz w:val="28"/>
          <w:szCs w:val="28"/>
        </w:rPr>
        <w:t>Очевидно, что если:</w:t>
      </w:r>
      <w:r w:rsidRPr="00804BDB">
        <w:rPr>
          <w:sz w:val="28"/>
          <w:szCs w:val="28"/>
        </w:rPr>
        <w:tab/>
        <w:t>NPV &gt; 0, то проект следует принять;</w:t>
      </w:r>
    </w:p>
    <w:p w:rsidR="00D346AB" w:rsidRPr="00804BDB" w:rsidRDefault="00D346AB" w:rsidP="00D346AB">
      <w:pPr>
        <w:tabs>
          <w:tab w:val="left" w:pos="1843"/>
        </w:tabs>
        <w:spacing w:after="120" w:line="360" w:lineRule="auto"/>
        <w:ind w:firstLine="360"/>
        <w:jc w:val="both"/>
        <w:rPr>
          <w:sz w:val="28"/>
          <w:szCs w:val="28"/>
        </w:rPr>
      </w:pPr>
      <w:r w:rsidRPr="00804BDB">
        <w:rPr>
          <w:sz w:val="28"/>
          <w:szCs w:val="28"/>
        </w:rPr>
        <w:tab/>
        <w:t>NPV &lt; 0, то проект следует отвергнуть;</w:t>
      </w:r>
    </w:p>
    <w:p w:rsidR="00D346AB" w:rsidRPr="00804BDB" w:rsidRDefault="00D346AB" w:rsidP="00D346AB">
      <w:pPr>
        <w:tabs>
          <w:tab w:val="left" w:pos="1843"/>
        </w:tabs>
        <w:spacing w:after="120" w:line="360" w:lineRule="auto"/>
        <w:ind w:firstLine="357"/>
        <w:jc w:val="both"/>
        <w:rPr>
          <w:sz w:val="28"/>
          <w:szCs w:val="28"/>
        </w:rPr>
      </w:pPr>
      <w:r w:rsidRPr="00804BDB">
        <w:rPr>
          <w:sz w:val="28"/>
          <w:szCs w:val="28"/>
        </w:rPr>
        <w:tab/>
        <w:t>NPV = 0, то проект ни прибыльный, ни убыточный.</w:t>
      </w:r>
    </w:p>
    <w:p w:rsidR="00D346AB" w:rsidRPr="00077C8A" w:rsidRDefault="00D346AB" w:rsidP="00D346AB">
      <w:pPr>
        <w:spacing w:after="120" w:line="360" w:lineRule="auto"/>
        <w:jc w:val="both"/>
        <w:rPr>
          <w:sz w:val="28"/>
          <w:szCs w:val="28"/>
        </w:rPr>
      </w:pPr>
      <w:r>
        <w:rPr>
          <w:sz w:val="28"/>
          <w:szCs w:val="28"/>
        </w:rPr>
        <w:t xml:space="preserve">     </w:t>
      </w:r>
      <w:r w:rsidRPr="00077C8A">
        <w:rPr>
          <w:sz w:val="28"/>
          <w:szCs w:val="28"/>
        </w:rPr>
        <w:t>Найдем Чистый Дисконтированный Доход:</w:t>
      </w:r>
    </w:p>
    <w:p w:rsidR="00D346AB" w:rsidRPr="00077C8A" w:rsidRDefault="00D346AB" w:rsidP="00D346AB">
      <w:pPr>
        <w:spacing w:after="120" w:line="360" w:lineRule="auto"/>
        <w:jc w:val="center"/>
        <w:rPr>
          <w:sz w:val="28"/>
          <w:szCs w:val="28"/>
        </w:rPr>
      </w:pPr>
      <w:r w:rsidRPr="00077C8A">
        <w:rPr>
          <w:sz w:val="28"/>
          <w:szCs w:val="28"/>
          <w:lang w:val="en-US"/>
        </w:rPr>
        <w:t>NPV</w:t>
      </w:r>
      <w:r w:rsidRPr="00077C8A">
        <w:rPr>
          <w:sz w:val="28"/>
          <w:szCs w:val="28"/>
        </w:rPr>
        <w:t xml:space="preserve">= </w:t>
      </w:r>
      <w:r>
        <w:rPr>
          <w:sz w:val="28"/>
          <w:szCs w:val="28"/>
        </w:rPr>
        <w:t>13472700</w:t>
      </w:r>
      <w:r w:rsidRPr="00077C8A">
        <w:rPr>
          <w:sz w:val="28"/>
          <w:szCs w:val="28"/>
        </w:rPr>
        <w:t xml:space="preserve"> / </w:t>
      </w:r>
      <w:r>
        <w:rPr>
          <w:sz w:val="28"/>
          <w:szCs w:val="28"/>
        </w:rPr>
        <w:t>(1+0,143</w:t>
      </w:r>
      <w:r w:rsidRPr="00077C8A">
        <w:rPr>
          <w:sz w:val="28"/>
          <w:szCs w:val="28"/>
        </w:rPr>
        <w:t xml:space="preserve">) + </w:t>
      </w:r>
      <w:r>
        <w:rPr>
          <w:sz w:val="28"/>
          <w:szCs w:val="28"/>
        </w:rPr>
        <w:t>13472700</w:t>
      </w:r>
      <w:r w:rsidRPr="00077C8A">
        <w:rPr>
          <w:sz w:val="28"/>
          <w:szCs w:val="28"/>
        </w:rPr>
        <w:t xml:space="preserve"> / </w:t>
      </w:r>
      <w:r>
        <w:rPr>
          <w:sz w:val="28"/>
          <w:szCs w:val="28"/>
        </w:rPr>
        <w:t>(1+0,143</w:t>
      </w:r>
      <w:r w:rsidRPr="00077C8A">
        <w:rPr>
          <w:sz w:val="28"/>
          <w:szCs w:val="28"/>
        </w:rPr>
        <w:t>)</w:t>
      </w:r>
      <w:r w:rsidRPr="00077C8A">
        <w:rPr>
          <w:sz w:val="28"/>
          <w:szCs w:val="28"/>
          <w:vertAlign w:val="superscript"/>
        </w:rPr>
        <w:t xml:space="preserve">2 </w:t>
      </w:r>
      <w:r w:rsidRPr="00077C8A">
        <w:rPr>
          <w:sz w:val="28"/>
          <w:szCs w:val="28"/>
        </w:rPr>
        <w:t>+</w:t>
      </w:r>
      <w:r>
        <w:rPr>
          <w:sz w:val="28"/>
          <w:szCs w:val="28"/>
        </w:rPr>
        <w:t>13472700</w:t>
      </w:r>
      <w:r w:rsidRPr="00077C8A">
        <w:rPr>
          <w:sz w:val="28"/>
          <w:szCs w:val="28"/>
        </w:rPr>
        <w:t xml:space="preserve"> / </w:t>
      </w:r>
      <w:r>
        <w:rPr>
          <w:sz w:val="28"/>
          <w:szCs w:val="28"/>
        </w:rPr>
        <w:t>(1+0,143</w:t>
      </w:r>
      <w:r w:rsidRPr="00077C8A">
        <w:rPr>
          <w:sz w:val="28"/>
          <w:szCs w:val="28"/>
        </w:rPr>
        <w:t>)</w:t>
      </w:r>
      <w:r w:rsidRPr="00077C8A">
        <w:rPr>
          <w:sz w:val="28"/>
          <w:szCs w:val="28"/>
          <w:vertAlign w:val="superscript"/>
        </w:rPr>
        <w:t xml:space="preserve">3 </w:t>
      </w:r>
      <w:r>
        <w:rPr>
          <w:sz w:val="28"/>
          <w:szCs w:val="28"/>
        </w:rPr>
        <w:t>+ …+13472700 /  (1+0,143</w:t>
      </w:r>
      <w:r w:rsidRPr="00077C8A">
        <w:rPr>
          <w:sz w:val="28"/>
          <w:szCs w:val="28"/>
        </w:rPr>
        <w:t>)</w:t>
      </w:r>
      <w:r>
        <w:rPr>
          <w:sz w:val="28"/>
          <w:szCs w:val="28"/>
          <w:vertAlign w:val="superscript"/>
        </w:rPr>
        <w:t>6</w:t>
      </w:r>
      <w:r>
        <w:rPr>
          <w:sz w:val="28"/>
          <w:szCs w:val="28"/>
        </w:rPr>
        <w:t xml:space="preserve"> – 2887000</w:t>
      </w:r>
      <w:r w:rsidRPr="00077C8A">
        <w:rPr>
          <w:sz w:val="28"/>
          <w:szCs w:val="28"/>
        </w:rPr>
        <w:t xml:space="preserve"> =  </w:t>
      </w:r>
      <w:r>
        <w:rPr>
          <w:sz w:val="28"/>
          <w:szCs w:val="28"/>
        </w:rPr>
        <w:t>49076</w:t>
      </w:r>
      <w:r w:rsidRPr="00077C8A">
        <w:rPr>
          <w:sz w:val="28"/>
          <w:szCs w:val="28"/>
        </w:rPr>
        <w:t>000 руб.</w:t>
      </w:r>
    </w:p>
    <w:p w:rsidR="00D346AB" w:rsidRDefault="00D346AB" w:rsidP="00D346AB">
      <w:pPr>
        <w:spacing w:after="120" w:line="360" w:lineRule="auto"/>
        <w:jc w:val="both"/>
        <w:rPr>
          <w:sz w:val="28"/>
          <w:szCs w:val="28"/>
        </w:rPr>
      </w:pPr>
      <w:r w:rsidRPr="00077C8A">
        <w:rPr>
          <w:sz w:val="28"/>
          <w:szCs w:val="28"/>
          <w:lang w:val="en-US"/>
        </w:rPr>
        <w:t>NPV</w:t>
      </w:r>
      <w:r w:rsidRPr="00077C8A">
        <w:rPr>
          <w:sz w:val="28"/>
          <w:szCs w:val="28"/>
        </w:rPr>
        <w:t xml:space="preserve"> &gt; 0, следо</w:t>
      </w:r>
      <w:r>
        <w:rPr>
          <w:sz w:val="28"/>
          <w:szCs w:val="28"/>
        </w:rPr>
        <w:t>вательно проект следует принять (табл.3.</w:t>
      </w:r>
      <w:r w:rsidRPr="00B04437">
        <w:rPr>
          <w:sz w:val="28"/>
          <w:szCs w:val="28"/>
        </w:rPr>
        <w:t>4</w:t>
      </w:r>
      <w:r>
        <w:rPr>
          <w:sz w:val="28"/>
          <w:szCs w:val="28"/>
        </w:rPr>
        <w:t>)</w:t>
      </w:r>
    </w:p>
    <w:p w:rsidR="00D346AB" w:rsidRDefault="00D346AB" w:rsidP="00D346AB">
      <w:pPr>
        <w:spacing w:after="120" w:line="360" w:lineRule="auto"/>
        <w:jc w:val="both"/>
        <w:rPr>
          <w:sz w:val="28"/>
          <w:szCs w:val="28"/>
        </w:rPr>
      </w:pPr>
    </w:p>
    <w:p w:rsidR="00D346AB" w:rsidRPr="006021B3" w:rsidRDefault="00D346AB" w:rsidP="00D346AB">
      <w:pPr>
        <w:spacing w:after="120" w:line="360" w:lineRule="auto"/>
        <w:jc w:val="both"/>
        <w:rPr>
          <w:sz w:val="28"/>
          <w:szCs w:val="28"/>
        </w:rPr>
      </w:pPr>
    </w:p>
    <w:p w:rsidR="00D346AB" w:rsidRPr="00B04437" w:rsidRDefault="00D346AB" w:rsidP="00D346AB">
      <w:pPr>
        <w:spacing w:line="360" w:lineRule="auto"/>
        <w:jc w:val="both"/>
        <w:rPr>
          <w:sz w:val="28"/>
          <w:szCs w:val="28"/>
          <w:lang w:val="en-US"/>
        </w:rPr>
      </w:pPr>
      <w:r>
        <w:rPr>
          <w:sz w:val="28"/>
          <w:szCs w:val="28"/>
        </w:rPr>
        <w:t>Таблица 3.</w:t>
      </w:r>
      <w:r>
        <w:rPr>
          <w:sz w:val="28"/>
          <w:szCs w:val="28"/>
          <w:lang w:val="en-US"/>
        </w:rPr>
        <w:t>4</w:t>
      </w:r>
    </w:p>
    <w:p w:rsidR="00D346AB" w:rsidRPr="00077C8A" w:rsidRDefault="00D346AB" w:rsidP="00D346AB">
      <w:pPr>
        <w:spacing w:line="360" w:lineRule="auto"/>
        <w:jc w:val="center"/>
        <w:rPr>
          <w:sz w:val="28"/>
          <w:szCs w:val="28"/>
        </w:rPr>
      </w:pPr>
      <w:r>
        <w:rPr>
          <w:sz w:val="28"/>
          <w:szCs w:val="28"/>
        </w:rPr>
        <w:t>Расчет денежных потоков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346AB" w:rsidRPr="008F04B0" w:rsidTr="002D7C3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Периоды</w:t>
            </w:r>
          </w:p>
        </w:t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Денежные потоки,</w:t>
            </w:r>
          </w:p>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тыс.руб.</w:t>
            </w:r>
          </w:p>
        </w:tc>
        <w:tc>
          <w:tcPr>
            <w:tcW w:w="3191"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Дисконтированные денежные потоки, тыс.руб.</w:t>
            </w:r>
          </w:p>
        </w:tc>
      </w:tr>
      <w:tr w:rsidR="00D346AB" w:rsidRPr="008F04B0" w:rsidTr="002D7C3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0</w:t>
            </w:r>
          </w:p>
        </w:t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-2887</w:t>
            </w:r>
          </w:p>
        </w:tc>
        <w:tc>
          <w:tcPr>
            <w:tcW w:w="3191" w:type="dxa"/>
          </w:tcPr>
          <w:p w:rsidR="00D346AB" w:rsidRPr="008F04B0" w:rsidRDefault="00D346AB" w:rsidP="002D7C3C">
            <w:pPr>
              <w:widowControl w:val="0"/>
              <w:autoSpaceDE w:val="0"/>
              <w:autoSpaceDN w:val="0"/>
              <w:adjustRightInd w:val="0"/>
              <w:spacing w:line="360" w:lineRule="auto"/>
              <w:jc w:val="center"/>
              <w:rPr>
                <w:sz w:val="28"/>
                <w:szCs w:val="28"/>
                <w:lang w:val="en-US"/>
              </w:rPr>
            </w:pPr>
            <w:r w:rsidRPr="008F04B0">
              <w:rPr>
                <w:sz w:val="28"/>
                <w:szCs w:val="28"/>
              </w:rPr>
              <w:t>-</w:t>
            </w:r>
            <w:r w:rsidRPr="008F04B0">
              <w:rPr>
                <w:sz w:val="28"/>
                <w:szCs w:val="28"/>
                <w:lang w:val="en-US"/>
              </w:rPr>
              <w:t>2887</w:t>
            </w:r>
          </w:p>
        </w:tc>
      </w:tr>
      <w:tr w:rsidR="00D346AB" w:rsidRPr="008F04B0" w:rsidTr="002D7C3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1</w:t>
            </w:r>
          </w:p>
        </w:tc>
        <w:tc>
          <w:tcPr>
            <w:tcW w:w="3190" w:type="dxa"/>
          </w:tcPr>
          <w:p w:rsidR="00D346AB" w:rsidRPr="008F04B0" w:rsidRDefault="00D346AB" w:rsidP="002D7C3C">
            <w:pPr>
              <w:widowControl w:val="0"/>
              <w:autoSpaceDE w:val="0"/>
              <w:autoSpaceDN w:val="0"/>
              <w:adjustRightInd w:val="0"/>
              <w:spacing w:line="360" w:lineRule="auto"/>
              <w:jc w:val="center"/>
              <w:rPr>
                <w:sz w:val="28"/>
                <w:szCs w:val="28"/>
                <w:lang w:val="en-US"/>
              </w:rPr>
            </w:pPr>
            <w:r w:rsidRPr="008F04B0">
              <w:rPr>
                <w:sz w:val="28"/>
                <w:szCs w:val="28"/>
              </w:rPr>
              <w:t>1347</w:t>
            </w:r>
            <w:r w:rsidRPr="008F04B0">
              <w:rPr>
                <w:sz w:val="28"/>
                <w:szCs w:val="28"/>
                <w:lang w:val="en-US"/>
              </w:rPr>
              <w:t>3</w:t>
            </w:r>
          </w:p>
        </w:tc>
        <w:tc>
          <w:tcPr>
            <w:tcW w:w="3191" w:type="dxa"/>
          </w:tcPr>
          <w:p w:rsidR="00D346AB" w:rsidRPr="008F04B0" w:rsidRDefault="00D346AB" w:rsidP="002D7C3C">
            <w:pPr>
              <w:widowControl w:val="0"/>
              <w:autoSpaceDE w:val="0"/>
              <w:autoSpaceDN w:val="0"/>
              <w:adjustRightInd w:val="0"/>
              <w:jc w:val="center"/>
              <w:rPr>
                <w:sz w:val="28"/>
                <w:szCs w:val="28"/>
                <w:lang w:val="en-US"/>
              </w:rPr>
            </w:pPr>
            <w:r w:rsidRPr="008F04B0">
              <w:rPr>
                <w:sz w:val="28"/>
                <w:szCs w:val="28"/>
              </w:rPr>
              <w:t>11787</w:t>
            </w:r>
          </w:p>
        </w:tc>
      </w:tr>
      <w:tr w:rsidR="00D346AB" w:rsidRPr="008F04B0" w:rsidTr="002D7C3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2</w:t>
            </w:r>
          </w:p>
        </w:tc>
        <w:tc>
          <w:tcPr>
            <w:tcW w:w="3190" w:type="dxa"/>
          </w:tcPr>
          <w:p w:rsidR="00D346AB" w:rsidRPr="008F04B0" w:rsidRDefault="00D346AB" w:rsidP="002D7C3C">
            <w:pPr>
              <w:widowControl w:val="0"/>
              <w:autoSpaceDE w:val="0"/>
              <w:autoSpaceDN w:val="0"/>
              <w:adjustRightInd w:val="0"/>
              <w:spacing w:line="360" w:lineRule="auto"/>
              <w:jc w:val="center"/>
              <w:rPr>
                <w:sz w:val="28"/>
                <w:szCs w:val="28"/>
                <w:lang w:val="en-US"/>
              </w:rPr>
            </w:pPr>
            <w:r w:rsidRPr="008F04B0">
              <w:rPr>
                <w:sz w:val="28"/>
                <w:szCs w:val="28"/>
              </w:rPr>
              <w:t>1347</w:t>
            </w:r>
            <w:r w:rsidRPr="008F04B0">
              <w:rPr>
                <w:sz w:val="28"/>
                <w:szCs w:val="28"/>
                <w:lang w:val="en-US"/>
              </w:rPr>
              <w:t>3</w:t>
            </w:r>
          </w:p>
        </w:tc>
        <w:tc>
          <w:tcPr>
            <w:tcW w:w="3191" w:type="dxa"/>
          </w:tcPr>
          <w:p w:rsidR="00D346AB" w:rsidRPr="008F04B0" w:rsidRDefault="00D346AB" w:rsidP="002D7C3C">
            <w:pPr>
              <w:widowControl w:val="0"/>
              <w:autoSpaceDE w:val="0"/>
              <w:autoSpaceDN w:val="0"/>
              <w:adjustRightInd w:val="0"/>
              <w:jc w:val="center"/>
              <w:rPr>
                <w:sz w:val="28"/>
                <w:szCs w:val="28"/>
                <w:lang w:val="en-US"/>
              </w:rPr>
            </w:pPr>
            <w:r w:rsidRPr="008F04B0">
              <w:rPr>
                <w:sz w:val="28"/>
                <w:szCs w:val="28"/>
              </w:rPr>
              <w:t>10312</w:t>
            </w:r>
          </w:p>
        </w:tc>
      </w:tr>
      <w:tr w:rsidR="00D346AB" w:rsidRPr="008F04B0" w:rsidTr="002D7C3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3</w:t>
            </w:r>
          </w:p>
        </w:tc>
        <w:tc>
          <w:tcPr>
            <w:tcW w:w="3190" w:type="dxa"/>
          </w:tcPr>
          <w:p w:rsidR="00D346AB" w:rsidRPr="008F04B0" w:rsidRDefault="00D346AB" w:rsidP="002D7C3C">
            <w:pPr>
              <w:widowControl w:val="0"/>
              <w:autoSpaceDE w:val="0"/>
              <w:autoSpaceDN w:val="0"/>
              <w:adjustRightInd w:val="0"/>
              <w:spacing w:line="360" w:lineRule="auto"/>
              <w:jc w:val="center"/>
              <w:rPr>
                <w:sz w:val="28"/>
                <w:szCs w:val="28"/>
                <w:lang w:val="en-US"/>
              </w:rPr>
            </w:pPr>
            <w:r w:rsidRPr="008F04B0">
              <w:rPr>
                <w:sz w:val="28"/>
                <w:szCs w:val="28"/>
              </w:rPr>
              <w:t>13473</w:t>
            </w:r>
          </w:p>
        </w:tc>
        <w:tc>
          <w:tcPr>
            <w:tcW w:w="3191" w:type="dxa"/>
          </w:tcPr>
          <w:p w:rsidR="00D346AB" w:rsidRPr="008F04B0" w:rsidRDefault="00D346AB" w:rsidP="002D7C3C">
            <w:pPr>
              <w:widowControl w:val="0"/>
              <w:autoSpaceDE w:val="0"/>
              <w:autoSpaceDN w:val="0"/>
              <w:adjustRightInd w:val="0"/>
              <w:jc w:val="center"/>
              <w:rPr>
                <w:sz w:val="28"/>
                <w:szCs w:val="28"/>
                <w:lang w:val="en-US"/>
              </w:rPr>
            </w:pPr>
            <w:r w:rsidRPr="008F04B0">
              <w:rPr>
                <w:sz w:val="28"/>
                <w:szCs w:val="28"/>
              </w:rPr>
              <w:t>9022</w:t>
            </w:r>
          </w:p>
        </w:tc>
      </w:tr>
      <w:tr w:rsidR="00D346AB" w:rsidRPr="008F04B0" w:rsidTr="002D7C3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4</w:t>
            </w:r>
          </w:p>
        </w:tc>
        <w:tc>
          <w:tcPr>
            <w:tcW w:w="3190" w:type="dxa"/>
          </w:tcPr>
          <w:p w:rsidR="00D346AB" w:rsidRPr="008F04B0" w:rsidRDefault="00D346AB" w:rsidP="002D7C3C">
            <w:pPr>
              <w:widowControl w:val="0"/>
              <w:autoSpaceDE w:val="0"/>
              <w:autoSpaceDN w:val="0"/>
              <w:adjustRightInd w:val="0"/>
              <w:spacing w:line="360" w:lineRule="auto"/>
              <w:jc w:val="center"/>
              <w:rPr>
                <w:sz w:val="28"/>
                <w:szCs w:val="28"/>
                <w:lang w:val="en-US"/>
              </w:rPr>
            </w:pPr>
            <w:r w:rsidRPr="008F04B0">
              <w:rPr>
                <w:sz w:val="28"/>
                <w:szCs w:val="28"/>
              </w:rPr>
              <w:t>1347</w:t>
            </w:r>
            <w:r w:rsidRPr="008F04B0">
              <w:rPr>
                <w:sz w:val="28"/>
                <w:szCs w:val="28"/>
                <w:lang w:val="en-US"/>
              </w:rPr>
              <w:t>3</w:t>
            </w:r>
          </w:p>
        </w:tc>
        <w:tc>
          <w:tcPr>
            <w:tcW w:w="3191" w:type="dxa"/>
          </w:tcPr>
          <w:p w:rsidR="00D346AB" w:rsidRPr="008F04B0" w:rsidRDefault="00D346AB" w:rsidP="002D7C3C">
            <w:pPr>
              <w:widowControl w:val="0"/>
              <w:autoSpaceDE w:val="0"/>
              <w:autoSpaceDN w:val="0"/>
              <w:adjustRightInd w:val="0"/>
              <w:jc w:val="center"/>
              <w:rPr>
                <w:sz w:val="28"/>
                <w:szCs w:val="28"/>
                <w:lang w:val="en-US"/>
              </w:rPr>
            </w:pPr>
            <w:r w:rsidRPr="008F04B0">
              <w:rPr>
                <w:sz w:val="28"/>
                <w:szCs w:val="28"/>
              </w:rPr>
              <w:t>7894</w:t>
            </w:r>
          </w:p>
        </w:tc>
      </w:tr>
      <w:tr w:rsidR="00D346AB" w:rsidRPr="008F04B0" w:rsidTr="002D7C3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5</w:t>
            </w:r>
          </w:p>
        </w:tc>
        <w:tc>
          <w:tcPr>
            <w:tcW w:w="3190" w:type="dxa"/>
          </w:tcPr>
          <w:p w:rsidR="00D346AB" w:rsidRPr="008F04B0" w:rsidRDefault="00D346AB" w:rsidP="002D7C3C">
            <w:pPr>
              <w:widowControl w:val="0"/>
              <w:autoSpaceDE w:val="0"/>
              <w:autoSpaceDN w:val="0"/>
              <w:adjustRightInd w:val="0"/>
              <w:spacing w:line="360" w:lineRule="auto"/>
              <w:jc w:val="center"/>
              <w:rPr>
                <w:sz w:val="28"/>
                <w:szCs w:val="28"/>
                <w:lang w:val="en-US"/>
              </w:rPr>
            </w:pPr>
            <w:r w:rsidRPr="008F04B0">
              <w:rPr>
                <w:sz w:val="28"/>
                <w:szCs w:val="28"/>
              </w:rPr>
              <w:t>1347</w:t>
            </w:r>
            <w:r w:rsidRPr="008F04B0">
              <w:rPr>
                <w:sz w:val="28"/>
                <w:szCs w:val="28"/>
                <w:lang w:val="en-US"/>
              </w:rPr>
              <w:t>3</w:t>
            </w:r>
          </w:p>
        </w:tc>
        <w:tc>
          <w:tcPr>
            <w:tcW w:w="3191" w:type="dxa"/>
          </w:tcPr>
          <w:p w:rsidR="00D346AB" w:rsidRPr="008F04B0" w:rsidRDefault="00D346AB" w:rsidP="002D7C3C">
            <w:pPr>
              <w:widowControl w:val="0"/>
              <w:autoSpaceDE w:val="0"/>
              <w:autoSpaceDN w:val="0"/>
              <w:adjustRightInd w:val="0"/>
              <w:jc w:val="center"/>
              <w:rPr>
                <w:sz w:val="28"/>
                <w:szCs w:val="28"/>
                <w:lang w:val="en-US"/>
              </w:rPr>
            </w:pPr>
            <w:r w:rsidRPr="008F04B0">
              <w:rPr>
                <w:sz w:val="28"/>
                <w:szCs w:val="28"/>
              </w:rPr>
              <w:t>6906</w:t>
            </w:r>
          </w:p>
        </w:tc>
      </w:tr>
      <w:tr w:rsidR="00D346AB" w:rsidRPr="008F04B0" w:rsidTr="002D7C3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6</w:t>
            </w:r>
          </w:p>
        </w:tc>
        <w:tc>
          <w:tcPr>
            <w:tcW w:w="3190" w:type="dxa"/>
          </w:tcPr>
          <w:p w:rsidR="00D346AB" w:rsidRPr="008F04B0" w:rsidRDefault="00D346AB" w:rsidP="002D7C3C">
            <w:pPr>
              <w:widowControl w:val="0"/>
              <w:autoSpaceDE w:val="0"/>
              <w:autoSpaceDN w:val="0"/>
              <w:adjustRightInd w:val="0"/>
              <w:spacing w:line="360" w:lineRule="auto"/>
              <w:jc w:val="center"/>
              <w:rPr>
                <w:sz w:val="28"/>
                <w:szCs w:val="28"/>
                <w:lang w:val="en-US"/>
              </w:rPr>
            </w:pPr>
            <w:r w:rsidRPr="008F04B0">
              <w:rPr>
                <w:sz w:val="28"/>
                <w:szCs w:val="28"/>
              </w:rPr>
              <w:t>1347</w:t>
            </w:r>
            <w:r w:rsidRPr="008F04B0">
              <w:rPr>
                <w:sz w:val="28"/>
                <w:szCs w:val="28"/>
                <w:lang w:val="en-US"/>
              </w:rPr>
              <w:t>3</w:t>
            </w:r>
          </w:p>
        </w:tc>
        <w:tc>
          <w:tcPr>
            <w:tcW w:w="3191" w:type="dxa"/>
          </w:tcPr>
          <w:p w:rsidR="00D346AB" w:rsidRPr="008F04B0" w:rsidRDefault="00D346AB" w:rsidP="002D7C3C">
            <w:pPr>
              <w:widowControl w:val="0"/>
              <w:autoSpaceDE w:val="0"/>
              <w:autoSpaceDN w:val="0"/>
              <w:adjustRightInd w:val="0"/>
              <w:jc w:val="center"/>
              <w:rPr>
                <w:sz w:val="28"/>
                <w:szCs w:val="28"/>
                <w:lang w:val="en-US"/>
              </w:rPr>
            </w:pPr>
            <w:r w:rsidRPr="008F04B0">
              <w:rPr>
                <w:sz w:val="28"/>
                <w:szCs w:val="28"/>
              </w:rPr>
              <w:t>6042</w:t>
            </w:r>
          </w:p>
        </w:tc>
      </w:tr>
      <w:tr w:rsidR="00D346AB" w:rsidRPr="008F04B0" w:rsidTr="002D7C3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r w:rsidRPr="008F04B0">
              <w:rPr>
                <w:sz w:val="28"/>
                <w:szCs w:val="28"/>
              </w:rPr>
              <w:t>Итого</w:t>
            </w:r>
          </w:p>
        </w:tc>
        <w:tc>
          <w:tcPr>
            <w:tcW w:w="3190" w:type="dxa"/>
          </w:tcPr>
          <w:p w:rsidR="00D346AB" w:rsidRPr="008F04B0" w:rsidRDefault="00D346AB" w:rsidP="002D7C3C">
            <w:pPr>
              <w:widowControl w:val="0"/>
              <w:autoSpaceDE w:val="0"/>
              <w:autoSpaceDN w:val="0"/>
              <w:adjustRightInd w:val="0"/>
              <w:spacing w:line="360" w:lineRule="auto"/>
              <w:jc w:val="center"/>
              <w:rPr>
                <w:sz w:val="28"/>
                <w:szCs w:val="28"/>
              </w:rPr>
            </w:pPr>
          </w:p>
        </w:tc>
        <w:tc>
          <w:tcPr>
            <w:tcW w:w="3191" w:type="dxa"/>
          </w:tcPr>
          <w:p w:rsidR="00D346AB" w:rsidRPr="008F04B0" w:rsidRDefault="00D346AB" w:rsidP="002D7C3C">
            <w:pPr>
              <w:widowControl w:val="0"/>
              <w:autoSpaceDE w:val="0"/>
              <w:autoSpaceDN w:val="0"/>
              <w:adjustRightInd w:val="0"/>
              <w:spacing w:line="360" w:lineRule="auto"/>
              <w:jc w:val="center"/>
              <w:rPr>
                <w:sz w:val="28"/>
                <w:szCs w:val="28"/>
                <w:lang w:val="en-US"/>
              </w:rPr>
            </w:pPr>
            <w:r w:rsidRPr="008F04B0">
              <w:rPr>
                <w:sz w:val="28"/>
                <w:szCs w:val="28"/>
                <w:lang w:val="en-US"/>
              </w:rPr>
              <w:t>51963</w:t>
            </w:r>
          </w:p>
        </w:tc>
      </w:tr>
    </w:tbl>
    <w:p w:rsidR="00D346AB" w:rsidRPr="00077C8A" w:rsidRDefault="00D346AB" w:rsidP="00D346AB">
      <w:pPr>
        <w:spacing w:line="360" w:lineRule="auto"/>
        <w:jc w:val="both"/>
        <w:rPr>
          <w:sz w:val="28"/>
          <w:szCs w:val="28"/>
        </w:rPr>
      </w:pPr>
    </w:p>
    <w:p w:rsidR="00D346AB" w:rsidRPr="00077C8A" w:rsidRDefault="00D346AB" w:rsidP="00D346AB">
      <w:pPr>
        <w:spacing w:line="360" w:lineRule="auto"/>
        <w:jc w:val="both"/>
        <w:rPr>
          <w:sz w:val="28"/>
          <w:szCs w:val="28"/>
        </w:rPr>
      </w:pPr>
      <w:r w:rsidRPr="00077C8A">
        <w:rPr>
          <w:sz w:val="28"/>
          <w:szCs w:val="28"/>
        </w:rPr>
        <w:t xml:space="preserve">        Необход</w:t>
      </w:r>
      <w:r>
        <w:rPr>
          <w:sz w:val="28"/>
          <w:szCs w:val="28"/>
        </w:rPr>
        <w:t>имо отметить, что показатель чистая приведенная стоимость</w:t>
      </w:r>
      <w:r w:rsidRPr="00077C8A">
        <w:rPr>
          <w:sz w:val="28"/>
          <w:szCs w:val="28"/>
        </w:rPr>
        <w:t xml:space="preserve"> отражает прогнозную оценку изменения экономического потенциала предприятия в случае принятия рассматриваемого проекта. Этот показатель аддитивен</w:t>
      </w:r>
      <w:r>
        <w:rPr>
          <w:sz w:val="28"/>
          <w:szCs w:val="28"/>
        </w:rPr>
        <w:t xml:space="preserve"> во временном аспекте, т. е. чистая приведенная стоимость</w:t>
      </w:r>
      <w:r w:rsidRPr="00077C8A">
        <w:rPr>
          <w:sz w:val="28"/>
          <w:szCs w:val="28"/>
        </w:rPr>
        <w:t xml:space="preserve"> различных проектов можно суммировать. Это очень важное свойство, выделяющее этот критерий из всех остальных и позволяющее использовать его в качестве основного при анализе оптимальности инвестиционного портфеля.</w:t>
      </w:r>
    </w:p>
    <w:p w:rsidR="00D346AB" w:rsidRPr="00523DE5" w:rsidRDefault="00D346AB" w:rsidP="00D346AB">
      <w:pPr>
        <w:spacing w:line="360" w:lineRule="auto"/>
        <w:ind w:firstLine="709"/>
        <w:jc w:val="both"/>
        <w:rPr>
          <w:sz w:val="28"/>
          <w:szCs w:val="28"/>
        </w:rPr>
      </w:pPr>
      <w:r w:rsidRPr="00077C8A">
        <w:rPr>
          <w:sz w:val="28"/>
          <w:szCs w:val="28"/>
        </w:rPr>
        <w:t xml:space="preserve">2. Метод внутренней ставки дохода. </w:t>
      </w:r>
    </w:p>
    <w:p w:rsidR="00D346AB" w:rsidRDefault="00D346AB" w:rsidP="00D346AB">
      <w:pPr>
        <w:pStyle w:val="aff1"/>
        <w:spacing w:line="360" w:lineRule="auto"/>
        <w:ind w:firstLine="540"/>
        <w:rPr>
          <w:szCs w:val="28"/>
        </w:rPr>
      </w:pPr>
      <w:r w:rsidRPr="001B4559">
        <w:rPr>
          <w:szCs w:val="28"/>
        </w:rPr>
        <w:t xml:space="preserve">Вторым стандартным методом оценки эффективности инвестиционных проектов </w:t>
      </w:r>
      <w:r>
        <w:rPr>
          <w:szCs w:val="28"/>
        </w:rPr>
        <w:t xml:space="preserve">после метода чистого дисконтированного дохода </w:t>
      </w:r>
      <w:r w:rsidRPr="001B4559">
        <w:rPr>
          <w:szCs w:val="28"/>
        </w:rPr>
        <w:t xml:space="preserve">является метод определения внутренней нормы рентабельности проекта (internal rate of </w:t>
      </w:r>
      <w:r w:rsidRPr="001B4559">
        <w:rPr>
          <w:szCs w:val="28"/>
        </w:rPr>
        <w:lastRenderedPageBreak/>
        <w:t xml:space="preserve">return, IRR), т.е. такой ставки дисконта, при которой значение чистого приведенного дохода равно нулю. </w:t>
      </w:r>
    </w:p>
    <w:p w:rsidR="00D346AB" w:rsidRPr="00077C8A" w:rsidRDefault="00D346AB" w:rsidP="00D346AB">
      <w:pPr>
        <w:spacing w:line="360" w:lineRule="auto"/>
        <w:ind w:firstLine="360"/>
        <w:jc w:val="both"/>
        <w:rPr>
          <w:sz w:val="28"/>
          <w:szCs w:val="28"/>
        </w:rPr>
      </w:pPr>
      <w:r w:rsidRPr="00077C8A">
        <w:rPr>
          <w:sz w:val="28"/>
          <w:szCs w:val="28"/>
        </w:rPr>
        <w:t>IRR = r, при котором NPV = f(r) = 0.</w:t>
      </w:r>
    </w:p>
    <w:p w:rsidR="00D346AB" w:rsidRPr="00253F04" w:rsidRDefault="00D346AB" w:rsidP="00D346AB">
      <w:pPr>
        <w:spacing w:line="360" w:lineRule="auto"/>
        <w:ind w:firstLine="360"/>
        <w:jc w:val="center"/>
        <w:rPr>
          <w:position w:val="-28"/>
          <w:sz w:val="28"/>
          <w:szCs w:val="28"/>
        </w:rPr>
      </w:pPr>
      <w:r w:rsidRPr="00002D70">
        <w:rPr>
          <w:position w:val="-28"/>
          <w:sz w:val="28"/>
          <w:szCs w:val="28"/>
        </w:rPr>
        <w:object w:dxaOrig="3200" w:dyaOrig="680">
          <v:shape id="_x0000_i1028" type="#_x0000_t75" style="width:158.5pt;height:33.5pt" o:ole="">
            <v:imagedata r:id="rId18" o:title=""/>
          </v:shape>
          <o:OLEObject Type="Embed" ProgID="Equation.DSMT4" ShapeID="_x0000_i1028" DrawAspect="Content" ObjectID="_1745341991" r:id="rId19"/>
        </w:object>
      </w:r>
      <w:r>
        <w:rPr>
          <w:sz w:val="28"/>
          <w:szCs w:val="28"/>
        </w:rPr>
        <w:t xml:space="preserve">                              (30)</w:t>
      </w:r>
    </w:p>
    <w:p w:rsidR="00D346AB" w:rsidRPr="003B553D" w:rsidRDefault="00D346AB" w:rsidP="00D346AB">
      <w:pPr>
        <w:spacing w:line="360" w:lineRule="auto"/>
        <w:jc w:val="both"/>
        <w:rPr>
          <w:sz w:val="28"/>
          <w:szCs w:val="28"/>
        </w:rPr>
      </w:pPr>
      <w:r w:rsidRPr="003B553D">
        <w:rPr>
          <w:sz w:val="28"/>
          <w:szCs w:val="28"/>
        </w:rPr>
        <w:t>где</w:t>
      </w:r>
      <w:r w:rsidRPr="003B553D">
        <w:rPr>
          <w:sz w:val="28"/>
          <w:szCs w:val="28"/>
        </w:rPr>
        <w:tab/>
        <w:t>r</w:t>
      </w:r>
      <w:r w:rsidRPr="003B553D">
        <w:rPr>
          <w:sz w:val="28"/>
          <w:szCs w:val="28"/>
          <w:vertAlign w:val="subscript"/>
        </w:rPr>
        <w:t>1</w:t>
      </w:r>
      <w:r w:rsidRPr="003B553D">
        <w:rPr>
          <w:sz w:val="28"/>
          <w:szCs w:val="28"/>
        </w:rPr>
        <w:t xml:space="preserve"> —</w:t>
      </w:r>
      <w:r w:rsidRPr="003B553D">
        <w:rPr>
          <w:sz w:val="28"/>
          <w:szCs w:val="28"/>
        </w:rPr>
        <w:tab/>
        <w:t>значение табулированного коэффициента дисконтирования, при котором          f(r</w:t>
      </w:r>
      <w:r w:rsidRPr="003B553D">
        <w:rPr>
          <w:sz w:val="28"/>
          <w:szCs w:val="28"/>
          <w:vertAlign w:val="subscript"/>
        </w:rPr>
        <w:t>1</w:t>
      </w:r>
      <w:r w:rsidRPr="003B553D">
        <w:rPr>
          <w:sz w:val="28"/>
          <w:szCs w:val="28"/>
        </w:rPr>
        <w:t>)&gt;0 (f(r</w:t>
      </w:r>
      <w:r w:rsidRPr="003B553D">
        <w:rPr>
          <w:sz w:val="28"/>
          <w:szCs w:val="28"/>
          <w:vertAlign w:val="subscript"/>
        </w:rPr>
        <w:t>1</w:t>
      </w:r>
      <w:r w:rsidRPr="003B553D">
        <w:rPr>
          <w:sz w:val="28"/>
          <w:szCs w:val="28"/>
        </w:rPr>
        <w:t>)&lt;0);</w:t>
      </w:r>
    </w:p>
    <w:p w:rsidR="00D346AB" w:rsidRPr="006021B3" w:rsidRDefault="00D346AB" w:rsidP="00D346AB">
      <w:pPr>
        <w:tabs>
          <w:tab w:val="left" w:pos="567"/>
        </w:tabs>
        <w:spacing w:line="360" w:lineRule="auto"/>
        <w:ind w:firstLine="360"/>
        <w:jc w:val="both"/>
        <w:rPr>
          <w:sz w:val="28"/>
          <w:szCs w:val="28"/>
        </w:rPr>
      </w:pPr>
      <w:r w:rsidRPr="003B553D">
        <w:rPr>
          <w:sz w:val="28"/>
          <w:szCs w:val="28"/>
        </w:rPr>
        <w:tab/>
      </w:r>
      <w:r w:rsidRPr="003B553D">
        <w:rPr>
          <w:sz w:val="28"/>
          <w:szCs w:val="28"/>
        </w:rPr>
        <w:tab/>
        <w:t>r</w:t>
      </w:r>
      <w:r w:rsidRPr="003B553D">
        <w:rPr>
          <w:sz w:val="28"/>
          <w:szCs w:val="28"/>
          <w:vertAlign w:val="subscript"/>
        </w:rPr>
        <w:t>2</w:t>
      </w:r>
      <w:r w:rsidRPr="003B553D">
        <w:rPr>
          <w:sz w:val="28"/>
          <w:szCs w:val="28"/>
        </w:rPr>
        <w:t xml:space="preserve"> —</w:t>
      </w:r>
      <w:r w:rsidRPr="003B553D">
        <w:rPr>
          <w:sz w:val="28"/>
          <w:szCs w:val="28"/>
        </w:rPr>
        <w:tab/>
        <w:t>значение табулированного коэффициента дисконтирования, при котором      f(r</w:t>
      </w:r>
      <w:r w:rsidRPr="003B553D">
        <w:rPr>
          <w:sz w:val="28"/>
          <w:szCs w:val="28"/>
          <w:vertAlign w:val="subscript"/>
        </w:rPr>
        <w:t>2</w:t>
      </w:r>
      <w:r w:rsidRPr="003B553D">
        <w:rPr>
          <w:sz w:val="28"/>
          <w:szCs w:val="28"/>
        </w:rPr>
        <w:t>)&lt;О (f(r</w:t>
      </w:r>
      <w:r w:rsidRPr="003B553D">
        <w:rPr>
          <w:sz w:val="28"/>
          <w:szCs w:val="28"/>
          <w:vertAlign w:val="subscript"/>
        </w:rPr>
        <w:t>2</w:t>
      </w:r>
      <w:r w:rsidRPr="003B553D">
        <w:rPr>
          <w:sz w:val="28"/>
          <w:szCs w:val="28"/>
        </w:rPr>
        <w:t>)&gt;0).</w:t>
      </w:r>
    </w:p>
    <w:p w:rsidR="00D346AB" w:rsidRDefault="00D346AB" w:rsidP="00D346AB">
      <w:pPr>
        <w:spacing w:line="360" w:lineRule="auto"/>
        <w:jc w:val="center"/>
        <w:rPr>
          <w:sz w:val="28"/>
          <w:szCs w:val="28"/>
        </w:rPr>
      </w:pPr>
      <w:r w:rsidRPr="00077C8A">
        <w:rPr>
          <w:sz w:val="28"/>
          <w:szCs w:val="28"/>
          <w:lang w:val="en-US"/>
        </w:rPr>
        <w:t>NPV</w:t>
      </w:r>
      <w:r w:rsidRPr="00077C8A">
        <w:rPr>
          <w:sz w:val="28"/>
          <w:szCs w:val="28"/>
        </w:rPr>
        <w:t xml:space="preserve">= </w:t>
      </w:r>
      <w:r>
        <w:rPr>
          <w:sz w:val="28"/>
          <w:szCs w:val="28"/>
        </w:rPr>
        <w:t>13472700</w:t>
      </w:r>
      <w:r w:rsidRPr="00077C8A">
        <w:rPr>
          <w:sz w:val="28"/>
          <w:szCs w:val="28"/>
        </w:rPr>
        <w:t xml:space="preserve"> </w:t>
      </w:r>
      <w:r>
        <w:rPr>
          <w:sz w:val="28"/>
          <w:szCs w:val="28"/>
        </w:rPr>
        <w:t>/ (1+0,48</w:t>
      </w:r>
      <w:r w:rsidRPr="00077C8A">
        <w:rPr>
          <w:sz w:val="28"/>
          <w:szCs w:val="28"/>
        </w:rPr>
        <w:t>)+</w:t>
      </w:r>
      <w:r w:rsidRPr="001F1E3D">
        <w:rPr>
          <w:sz w:val="28"/>
          <w:szCs w:val="28"/>
        </w:rPr>
        <w:t xml:space="preserve"> </w:t>
      </w:r>
      <w:r>
        <w:rPr>
          <w:sz w:val="28"/>
          <w:szCs w:val="28"/>
        </w:rPr>
        <w:t>13472700</w:t>
      </w:r>
      <w:r w:rsidRPr="00077C8A">
        <w:rPr>
          <w:sz w:val="28"/>
          <w:szCs w:val="28"/>
        </w:rPr>
        <w:t xml:space="preserve"> /</w:t>
      </w:r>
      <w:r>
        <w:rPr>
          <w:sz w:val="28"/>
          <w:szCs w:val="28"/>
        </w:rPr>
        <w:t xml:space="preserve"> (1+0,48</w:t>
      </w:r>
      <w:r w:rsidRPr="00077C8A">
        <w:rPr>
          <w:sz w:val="28"/>
          <w:szCs w:val="28"/>
        </w:rPr>
        <w:t>)</w:t>
      </w:r>
      <w:r w:rsidRPr="00077C8A">
        <w:rPr>
          <w:sz w:val="28"/>
          <w:szCs w:val="28"/>
          <w:vertAlign w:val="superscript"/>
        </w:rPr>
        <w:t>2</w:t>
      </w:r>
      <w:r w:rsidRPr="00077C8A">
        <w:rPr>
          <w:sz w:val="28"/>
          <w:szCs w:val="28"/>
        </w:rPr>
        <w:t>+</w:t>
      </w:r>
      <w:r>
        <w:rPr>
          <w:sz w:val="28"/>
          <w:szCs w:val="28"/>
        </w:rPr>
        <w:t>13472700</w:t>
      </w:r>
      <w:r w:rsidRPr="00077C8A">
        <w:rPr>
          <w:sz w:val="28"/>
          <w:szCs w:val="28"/>
        </w:rPr>
        <w:t xml:space="preserve"> /</w:t>
      </w:r>
      <w:r>
        <w:rPr>
          <w:sz w:val="28"/>
          <w:szCs w:val="28"/>
        </w:rPr>
        <w:t xml:space="preserve"> (1+0,48</w:t>
      </w:r>
      <w:r w:rsidRPr="00077C8A">
        <w:rPr>
          <w:sz w:val="28"/>
          <w:szCs w:val="28"/>
        </w:rPr>
        <w:t>)</w:t>
      </w:r>
      <w:r w:rsidRPr="00077C8A">
        <w:rPr>
          <w:sz w:val="28"/>
          <w:szCs w:val="28"/>
          <w:vertAlign w:val="superscript"/>
        </w:rPr>
        <w:t>3</w:t>
      </w:r>
      <w:r>
        <w:rPr>
          <w:sz w:val="28"/>
          <w:szCs w:val="28"/>
        </w:rPr>
        <w:t>+ … +13472700 /  (1+0,48</w:t>
      </w:r>
      <w:r w:rsidRPr="00077C8A">
        <w:rPr>
          <w:sz w:val="28"/>
          <w:szCs w:val="28"/>
        </w:rPr>
        <w:t>)</w:t>
      </w:r>
      <w:r>
        <w:rPr>
          <w:sz w:val="28"/>
          <w:szCs w:val="28"/>
          <w:vertAlign w:val="superscript"/>
        </w:rPr>
        <w:t>6</w:t>
      </w:r>
      <w:r>
        <w:rPr>
          <w:sz w:val="28"/>
          <w:szCs w:val="28"/>
        </w:rPr>
        <w:t xml:space="preserve"> – 2887000</w:t>
      </w:r>
      <w:r w:rsidRPr="00383825">
        <w:rPr>
          <w:sz w:val="28"/>
          <w:szCs w:val="28"/>
        </w:rPr>
        <w:t>0</w:t>
      </w:r>
      <w:r w:rsidRPr="00077C8A">
        <w:rPr>
          <w:sz w:val="28"/>
          <w:szCs w:val="28"/>
        </w:rPr>
        <w:t xml:space="preserve"> =  </w:t>
      </w:r>
      <w:r>
        <w:rPr>
          <w:sz w:val="28"/>
          <w:szCs w:val="28"/>
        </w:rPr>
        <w:t>-</w:t>
      </w:r>
      <w:r w:rsidRPr="00383825">
        <w:rPr>
          <w:sz w:val="28"/>
          <w:szCs w:val="28"/>
        </w:rPr>
        <w:t>3473000</w:t>
      </w:r>
      <w:r w:rsidRPr="00077C8A">
        <w:rPr>
          <w:sz w:val="28"/>
          <w:szCs w:val="28"/>
        </w:rPr>
        <w:t xml:space="preserve"> руб.</w:t>
      </w:r>
    </w:p>
    <w:p w:rsidR="00D346AB" w:rsidRPr="00B35CCE" w:rsidRDefault="00D346AB" w:rsidP="00D346AB">
      <w:pPr>
        <w:spacing w:line="360" w:lineRule="auto"/>
        <w:ind w:firstLine="567"/>
        <w:jc w:val="both"/>
        <w:rPr>
          <w:sz w:val="28"/>
          <w:szCs w:val="28"/>
        </w:rPr>
      </w:pPr>
      <w:r>
        <w:rPr>
          <w:sz w:val="28"/>
          <w:szCs w:val="28"/>
        </w:rPr>
        <w:t>Таблица 3.</w:t>
      </w:r>
      <w:r w:rsidRPr="00B35CCE">
        <w:rPr>
          <w:sz w:val="28"/>
          <w:szCs w:val="28"/>
        </w:rPr>
        <w:t>5</w:t>
      </w:r>
    </w:p>
    <w:p w:rsidR="00D346AB" w:rsidRPr="00077C8A" w:rsidRDefault="00D346AB" w:rsidP="00D346AB">
      <w:pPr>
        <w:spacing w:line="360" w:lineRule="auto"/>
        <w:ind w:firstLine="567"/>
        <w:jc w:val="center"/>
        <w:rPr>
          <w:sz w:val="28"/>
          <w:szCs w:val="28"/>
        </w:rPr>
      </w:pPr>
      <w:r>
        <w:rPr>
          <w:sz w:val="28"/>
          <w:szCs w:val="28"/>
        </w:rPr>
        <w:t>Расчет денежных потоков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346AB" w:rsidRPr="007B67FD" w:rsidTr="002D7C3C">
        <w:tc>
          <w:tcPr>
            <w:tcW w:w="3190" w:type="dxa"/>
          </w:tcPr>
          <w:p w:rsidR="00D346AB" w:rsidRPr="007B67FD" w:rsidRDefault="00D346AB" w:rsidP="002D7C3C">
            <w:pPr>
              <w:widowControl w:val="0"/>
              <w:autoSpaceDE w:val="0"/>
              <w:autoSpaceDN w:val="0"/>
              <w:adjustRightInd w:val="0"/>
              <w:spacing w:line="360" w:lineRule="auto"/>
              <w:jc w:val="center"/>
            </w:pPr>
            <w:r w:rsidRPr="007B67FD">
              <w:t>Периоды</w:t>
            </w:r>
          </w:p>
        </w:tc>
        <w:tc>
          <w:tcPr>
            <w:tcW w:w="3190" w:type="dxa"/>
          </w:tcPr>
          <w:p w:rsidR="00D346AB" w:rsidRPr="007B67FD" w:rsidRDefault="00D346AB" w:rsidP="002D7C3C">
            <w:pPr>
              <w:widowControl w:val="0"/>
              <w:autoSpaceDE w:val="0"/>
              <w:autoSpaceDN w:val="0"/>
              <w:adjustRightInd w:val="0"/>
              <w:spacing w:line="360" w:lineRule="auto"/>
              <w:jc w:val="center"/>
            </w:pPr>
            <w:r w:rsidRPr="007B67FD">
              <w:t>Денежные потоки,</w:t>
            </w:r>
          </w:p>
          <w:p w:rsidR="00D346AB" w:rsidRPr="007B67FD" w:rsidRDefault="00D346AB" w:rsidP="002D7C3C">
            <w:pPr>
              <w:widowControl w:val="0"/>
              <w:autoSpaceDE w:val="0"/>
              <w:autoSpaceDN w:val="0"/>
              <w:adjustRightInd w:val="0"/>
              <w:spacing w:line="360" w:lineRule="auto"/>
              <w:jc w:val="center"/>
            </w:pPr>
            <w:r w:rsidRPr="007B67FD">
              <w:t>тыс.руб.</w:t>
            </w:r>
          </w:p>
        </w:tc>
        <w:tc>
          <w:tcPr>
            <w:tcW w:w="3191" w:type="dxa"/>
          </w:tcPr>
          <w:p w:rsidR="00D346AB" w:rsidRPr="007B67FD" w:rsidRDefault="00D346AB" w:rsidP="002D7C3C">
            <w:pPr>
              <w:widowControl w:val="0"/>
              <w:autoSpaceDE w:val="0"/>
              <w:autoSpaceDN w:val="0"/>
              <w:adjustRightInd w:val="0"/>
              <w:spacing w:line="360" w:lineRule="auto"/>
              <w:jc w:val="center"/>
            </w:pPr>
            <w:r w:rsidRPr="007B67FD">
              <w:t>Дисконтированные денежные потоки, тыс.руб.</w:t>
            </w:r>
          </w:p>
        </w:tc>
      </w:tr>
      <w:tr w:rsidR="00D346AB" w:rsidRPr="007B67FD" w:rsidTr="002D7C3C">
        <w:tc>
          <w:tcPr>
            <w:tcW w:w="3190" w:type="dxa"/>
          </w:tcPr>
          <w:p w:rsidR="00D346AB" w:rsidRPr="007B67FD" w:rsidRDefault="00D346AB" w:rsidP="002D7C3C">
            <w:pPr>
              <w:widowControl w:val="0"/>
              <w:autoSpaceDE w:val="0"/>
              <w:autoSpaceDN w:val="0"/>
              <w:adjustRightInd w:val="0"/>
              <w:spacing w:line="360" w:lineRule="auto"/>
              <w:jc w:val="center"/>
            </w:pPr>
            <w:r w:rsidRPr="007B67FD">
              <w:t>0</w:t>
            </w:r>
          </w:p>
        </w:tc>
        <w:tc>
          <w:tcPr>
            <w:tcW w:w="3190" w:type="dxa"/>
          </w:tcPr>
          <w:p w:rsidR="00D346AB" w:rsidRPr="007B67FD" w:rsidRDefault="00D346AB" w:rsidP="002D7C3C">
            <w:pPr>
              <w:widowControl w:val="0"/>
              <w:autoSpaceDE w:val="0"/>
              <w:autoSpaceDN w:val="0"/>
              <w:adjustRightInd w:val="0"/>
              <w:spacing w:line="360" w:lineRule="auto"/>
              <w:jc w:val="center"/>
            </w:pPr>
            <w:r w:rsidRPr="007B67FD">
              <w:t>-2887</w:t>
            </w:r>
          </w:p>
        </w:tc>
        <w:tc>
          <w:tcPr>
            <w:tcW w:w="3191" w:type="dxa"/>
          </w:tcPr>
          <w:p w:rsidR="00D346AB" w:rsidRPr="007B67FD" w:rsidRDefault="00D346AB" w:rsidP="002D7C3C">
            <w:pPr>
              <w:widowControl w:val="0"/>
              <w:autoSpaceDE w:val="0"/>
              <w:autoSpaceDN w:val="0"/>
              <w:adjustRightInd w:val="0"/>
              <w:spacing w:line="360" w:lineRule="auto"/>
              <w:jc w:val="center"/>
            </w:pPr>
            <w:r w:rsidRPr="007B67FD">
              <w:t>-2887</w:t>
            </w:r>
          </w:p>
        </w:tc>
      </w:tr>
      <w:tr w:rsidR="00D346AB" w:rsidRPr="007B67FD" w:rsidTr="002D7C3C">
        <w:tc>
          <w:tcPr>
            <w:tcW w:w="3190" w:type="dxa"/>
          </w:tcPr>
          <w:p w:rsidR="00D346AB" w:rsidRPr="007B67FD" w:rsidRDefault="00D346AB" w:rsidP="002D7C3C">
            <w:pPr>
              <w:widowControl w:val="0"/>
              <w:autoSpaceDE w:val="0"/>
              <w:autoSpaceDN w:val="0"/>
              <w:adjustRightInd w:val="0"/>
              <w:spacing w:line="360" w:lineRule="auto"/>
              <w:jc w:val="center"/>
            </w:pPr>
            <w:r w:rsidRPr="007B67FD">
              <w:t>1</w:t>
            </w:r>
          </w:p>
        </w:tc>
        <w:tc>
          <w:tcPr>
            <w:tcW w:w="3190" w:type="dxa"/>
          </w:tcPr>
          <w:p w:rsidR="00D346AB" w:rsidRPr="007B67FD" w:rsidRDefault="00D346AB" w:rsidP="002D7C3C">
            <w:pPr>
              <w:widowControl w:val="0"/>
              <w:autoSpaceDE w:val="0"/>
              <w:autoSpaceDN w:val="0"/>
              <w:adjustRightInd w:val="0"/>
              <w:spacing w:line="360" w:lineRule="auto"/>
              <w:jc w:val="center"/>
              <w:rPr>
                <w:lang w:val="en-US"/>
              </w:rPr>
            </w:pPr>
            <w:r w:rsidRPr="007B67FD">
              <w:t>1347</w:t>
            </w:r>
            <w:r w:rsidRPr="007B67FD">
              <w:rPr>
                <w:lang w:val="en-US"/>
              </w:rPr>
              <w:t>3</w:t>
            </w:r>
          </w:p>
        </w:tc>
        <w:tc>
          <w:tcPr>
            <w:tcW w:w="3191" w:type="dxa"/>
          </w:tcPr>
          <w:p w:rsidR="00D346AB" w:rsidRPr="007B67FD" w:rsidRDefault="00D346AB" w:rsidP="002D7C3C">
            <w:pPr>
              <w:widowControl w:val="0"/>
              <w:autoSpaceDE w:val="0"/>
              <w:autoSpaceDN w:val="0"/>
              <w:adjustRightInd w:val="0"/>
              <w:jc w:val="center"/>
              <w:rPr>
                <w:lang w:val="en-US"/>
              </w:rPr>
            </w:pPr>
            <w:r w:rsidRPr="007B67FD">
              <w:t>9103</w:t>
            </w:r>
          </w:p>
        </w:tc>
      </w:tr>
      <w:tr w:rsidR="00D346AB" w:rsidRPr="007B67FD" w:rsidTr="002D7C3C">
        <w:tc>
          <w:tcPr>
            <w:tcW w:w="3190" w:type="dxa"/>
          </w:tcPr>
          <w:p w:rsidR="00D346AB" w:rsidRPr="007B67FD" w:rsidRDefault="00D346AB" w:rsidP="002D7C3C">
            <w:pPr>
              <w:widowControl w:val="0"/>
              <w:autoSpaceDE w:val="0"/>
              <w:autoSpaceDN w:val="0"/>
              <w:adjustRightInd w:val="0"/>
              <w:spacing w:line="360" w:lineRule="auto"/>
              <w:jc w:val="center"/>
            </w:pPr>
            <w:r w:rsidRPr="007B67FD">
              <w:t>2</w:t>
            </w:r>
          </w:p>
        </w:tc>
        <w:tc>
          <w:tcPr>
            <w:tcW w:w="3190" w:type="dxa"/>
          </w:tcPr>
          <w:p w:rsidR="00D346AB" w:rsidRPr="007B67FD" w:rsidRDefault="00D346AB" w:rsidP="002D7C3C">
            <w:pPr>
              <w:widowControl w:val="0"/>
              <w:autoSpaceDE w:val="0"/>
              <w:autoSpaceDN w:val="0"/>
              <w:adjustRightInd w:val="0"/>
              <w:spacing w:line="360" w:lineRule="auto"/>
              <w:jc w:val="center"/>
              <w:rPr>
                <w:lang w:val="en-US"/>
              </w:rPr>
            </w:pPr>
            <w:r w:rsidRPr="007B67FD">
              <w:t>13473</w:t>
            </w:r>
          </w:p>
        </w:tc>
        <w:tc>
          <w:tcPr>
            <w:tcW w:w="3191" w:type="dxa"/>
          </w:tcPr>
          <w:p w:rsidR="00D346AB" w:rsidRPr="007B67FD" w:rsidRDefault="00D346AB" w:rsidP="002D7C3C">
            <w:pPr>
              <w:widowControl w:val="0"/>
              <w:autoSpaceDE w:val="0"/>
              <w:autoSpaceDN w:val="0"/>
              <w:adjustRightInd w:val="0"/>
              <w:jc w:val="center"/>
              <w:rPr>
                <w:lang w:val="en-US"/>
              </w:rPr>
            </w:pPr>
            <w:r w:rsidRPr="007B67FD">
              <w:t>6151</w:t>
            </w:r>
          </w:p>
        </w:tc>
      </w:tr>
      <w:tr w:rsidR="00D346AB" w:rsidRPr="007B67FD" w:rsidTr="002D7C3C">
        <w:tc>
          <w:tcPr>
            <w:tcW w:w="3190" w:type="dxa"/>
          </w:tcPr>
          <w:p w:rsidR="00D346AB" w:rsidRPr="007B67FD" w:rsidRDefault="00D346AB" w:rsidP="002D7C3C">
            <w:pPr>
              <w:widowControl w:val="0"/>
              <w:autoSpaceDE w:val="0"/>
              <w:autoSpaceDN w:val="0"/>
              <w:adjustRightInd w:val="0"/>
              <w:spacing w:line="360" w:lineRule="auto"/>
              <w:jc w:val="center"/>
            </w:pPr>
            <w:r w:rsidRPr="007B67FD">
              <w:t>3</w:t>
            </w:r>
          </w:p>
        </w:tc>
        <w:tc>
          <w:tcPr>
            <w:tcW w:w="3190" w:type="dxa"/>
          </w:tcPr>
          <w:p w:rsidR="00D346AB" w:rsidRPr="007B67FD" w:rsidRDefault="00D346AB" w:rsidP="002D7C3C">
            <w:pPr>
              <w:widowControl w:val="0"/>
              <w:autoSpaceDE w:val="0"/>
              <w:autoSpaceDN w:val="0"/>
              <w:adjustRightInd w:val="0"/>
              <w:spacing w:line="360" w:lineRule="auto"/>
              <w:jc w:val="center"/>
              <w:rPr>
                <w:lang w:val="en-US"/>
              </w:rPr>
            </w:pPr>
            <w:r w:rsidRPr="007B67FD">
              <w:t>13472</w:t>
            </w:r>
            <w:r w:rsidRPr="007B67FD">
              <w:rPr>
                <w:lang w:val="en-US"/>
              </w:rPr>
              <w:t>3</w:t>
            </w:r>
          </w:p>
        </w:tc>
        <w:tc>
          <w:tcPr>
            <w:tcW w:w="3191" w:type="dxa"/>
          </w:tcPr>
          <w:p w:rsidR="00D346AB" w:rsidRPr="007B67FD" w:rsidRDefault="00D346AB" w:rsidP="002D7C3C">
            <w:pPr>
              <w:widowControl w:val="0"/>
              <w:autoSpaceDE w:val="0"/>
              <w:autoSpaceDN w:val="0"/>
              <w:adjustRightInd w:val="0"/>
              <w:jc w:val="center"/>
              <w:rPr>
                <w:lang w:val="en-US"/>
              </w:rPr>
            </w:pPr>
            <w:r w:rsidRPr="007B67FD">
              <w:t>4156</w:t>
            </w:r>
          </w:p>
        </w:tc>
      </w:tr>
      <w:tr w:rsidR="00D346AB" w:rsidRPr="007B67FD" w:rsidTr="002D7C3C">
        <w:tc>
          <w:tcPr>
            <w:tcW w:w="3190" w:type="dxa"/>
          </w:tcPr>
          <w:p w:rsidR="00D346AB" w:rsidRPr="007B67FD" w:rsidRDefault="00D346AB" w:rsidP="002D7C3C">
            <w:pPr>
              <w:widowControl w:val="0"/>
              <w:autoSpaceDE w:val="0"/>
              <w:autoSpaceDN w:val="0"/>
              <w:adjustRightInd w:val="0"/>
              <w:spacing w:line="360" w:lineRule="auto"/>
              <w:jc w:val="center"/>
            </w:pPr>
            <w:r w:rsidRPr="007B67FD">
              <w:t>4</w:t>
            </w:r>
          </w:p>
        </w:tc>
        <w:tc>
          <w:tcPr>
            <w:tcW w:w="3190" w:type="dxa"/>
          </w:tcPr>
          <w:p w:rsidR="00D346AB" w:rsidRPr="007B67FD" w:rsidRDefault="00D346AB" w:rsidP="002D7C3C">
            <w:pPr>
              <w:widowControl w:val="0"/>
              <w:autoSpaceDE w:val="0"/>
              <w:autoSpaceDN w:val="0"/>
              <w:adjustRightInd w:val="0"/>
              <w:spacing w:line="360" w:lineRule="auto"/>
              <w:jc w:val="center"/>
              <w:rPr>
                <w:lang w:val="en-US"/>
              </w:rPr>
            </w:pPr>
            <w:r w:rsidRPr="007B67FD">
              <w:t>1347</w:t>
            </w:r>
            <w:r w:rsidRPr="007B67FD">
              <w:rPr>
                <w:lang w:val="en-US"/>
              </w:rPr>
              <w:t>3</w:t>
            </w:r>
          </w:p>
        </w:tc>
        <w:tc>
          <w:tcPr>
            <w:tcW w:w="3191" w:type="dxa"/>
          </w:tcPr>
          <w:p w:rsidR="00D346AB" w:rsidRPr="007B67FD" w:rsidRDefault="00D346AB" w:rsidP="002D7C3C">
            <w:pPr>
              <w:widowControl w:val="0"/>
              <w:autoSpaceDE w:val="0"/>
              <w:autoSpaceDN w:val="0"/>
              <w:adjustRightInd w:val="0"/>
              <w:jc w:val="center"/>
              <w:rPr>
                <w:lang w:val="en-US"/>
              </w:rPr>
            </w:pPr>
            <w:r w:rsidRPr="007B67FD">
              <w:t>2808</w:t>
            </w:r>
          </w:p>
        </w:tc>
      </w:tr>
      <w:tr w:rsidR="00D346AB" w:rsidRPr="007B67FD" w:rsidTr="002D7C3C">
        <w:tc>
          <w:tcPr>
            <w:tcW w:w="3190" w:type="dxa"/>
          </w:tcPr>
          <w:p w:rsidR="00D346AB" w:rsidRPr="007B67FD" w:rsidRDefault="00D346AB" w:rsidP="002D7C3C">
            <w:pPr>
              <w:widowControl w:val="0"/>
              <w:autoSpaceDE w:val="0"/>
              <w:autoSpaceDN w:val="0"/>
              <w:adjustRightInd w:val="0"/>
              <w:spacing w:line="360" w:lineRule="auto"/>
              <w:jc w:val="center"/>
            </w:pPr>
            <w:r w:rsidRPr="007B67FD">
              <w:t>5</w:t>
            </w:r>
          </w:p>
        </w:tc>
        <w:tc>
          <w:tcPr>
            <w:tcW w:w="3190" w:type="dxa"/>
          </w:tcPr>
          <w:p w:rsidR="00D346AB" w:rsidRPr="007B67FD" w:rsidRDefault="00D346AB" w:rsidP="002D7C3C">
            <w:pPr>
              <w:widowControl w:val="0"/>
              <w:autoSpaceDE w:val="0"/>
              <w:autoSpaceDN w:val="0"/>
              <w:adjustRightInd w:val="0"/>
              <w:spacing w:line="360" w:lineRule="auto"/>
              <w:jc w:val="center"/>
              <w:rPr>
                <w:lang w:val="en-US"/>
              </w:rPr>
            </w:pPr>
            <w:r w:rsidRPr="007B67FD">
              <w:t>1347</w:t>
            </w:r>
            <w:r w:rsidRPr="007B67FD">
              <w:rPr>
                <w:lang w:val="en-US"/>
              </w:rPr>
              <w:t>3</w:t>
            </w:r>
          </w:p>
        </w:tc>
        <w:tc>
          <w:tcPr>
            <w:tcW w:w="3191" w:type="dxa"/>
          </w:tcPr>
          <w:p w:rsidR="00D346AB" w:rsidRPr="007B67FD" w:rsidRDefault="00D346AB" w:rsidP="002D7C3C">
            <w:pPr>
              <w:widowControl w:val="0"/>
              <w:autoSpaceDE w:val="0"/>
              <w:autoSpaceDN w:val="0"/>
              <w:adjustRightInd w:val="0"/>
              <w:jc w:val="center"/>
              <w:rPr>
                <w:lang w:val="en-US"/>
              </w:rPr>
            </w:pPr>
            <w:r w:rsidRPr="007B67FD">
              <w:t>1897</w:t>
            </w:r>
          </w:p>
        </w:tc>
      </w:tr>
      <w:tr w:rsidR="00D346AB" w:rsidRPr="007B67FD" w:rsidTr="002D7C3C">
        <w:tc>
          <w:tcPr>
            <w:tcW w:w="3190" w:type="dxa"/>
          </w:tcPr>
          <w:p w:rsidR="00D346AB" w:rsidRPr="007B67FD" w:rsidRDefault="00D346AB" w:rsidP="002D7C3C">
            <w:pPr>
              <w:widowControl w:val="0"/>
              <w:autoSpaceDE w:val="0"/>
              <w:autoSpaceDN w:val="0"/>
              <w:adjustRightInd w:val="0"/>
              <w:spacing w:line="360" w:lineRule="auto"/>
              <w:jc w:val="center"/>
            </w:pPr>
            <w:r w:rsidRPr="007B67FD">
              <w:t>6</w:t>
            </w:r>
          </w:p>
        </w:tc>
        <w:tc>
          <w:tcPr>
            <w:tcW w:w="3190" w:type="dxa"/>
          </w:tcPr>
          <w:p w:rsidR="00D346AB" w:rsidRPr="007B67FD" w:rsidRDefault="00D346AB" w:rsidP="002D7C3C">
            <w:pPr>
              <w:widowControl w:val="0"/>
              <w:autoSpaceDE w:val="0"/>
              <w:autoSpaceDN w:val="0"/>
              <w:adjustRightInd w:val="0"/>
              <w:spacing w:line="360" w:lineRule="auto"/>
              <w:jc w:val="center"/>
              <w:rPr>
                <w:lang w:val="en-US"/>
              </w:rPr>
            </w:pPr>
            <w:r w:rsidRPr="007B67FD">
              <w:t>1347</w:t>
            </w:r>
            <w:r w:rsidRPr="007B67FD">
              <w:rPr>
                <w:lang w:val="en-US"/>
              </w:rPr>
              <w:t>3</w:t>
            </w:r>
          </w:p>
        </w:tc>
        <w:tc>
          <w:tcPr>
            <w:tcW w:w="3191" w:type="dxa"/>
          </w:tcPr>
          <w:p w:rsidR="00D346AB" w:rsidRPr="007B67FD" w:rsidRDefault="00D346AB" w:rsidP="002D7C3C">
            <w:pPr>
              <w:widowControl w:val="0"/>
              <w:autoSpaceDE w:val="0"/>
              <w:autoSpaceDN w:val="0"/>
              <w:adjustRightInd w:val="0"/>
              <w:jc w:val="center"/>
              <w:rPr>
                <w:lang w:val="en-US"/>
              </w:rPr>
            </w:pPr>
            <w:r w:rsidRPr="007B67FD">
              <w:t>1282</w:t>
            </w:r>
          </w:p>
        </w:tc>
      </w:tr>
      <w:tr w:rsidR="00D346AB" w:rsidRPr="007B67FD" w:rsidTr="002D7C3C">
        <w:tc>
          <w:tcPr>
            <w:tcW w:w="3190" w:type="dxa"/>
          </w:tcPr>
          <w:p w:rsidR="00D346AB" w:rsidRPr="007B67FD" w:rsidRDefault="00D346AB" w:rsidP="002D7C3C">
            <w:pPr>
              <w:widowControl w:val="0"/>
              <w:autoSpaceDE w:val="0"/>
              <w:autoSpaceDN w:val="0"/>
              <w:adjustRightInd w:val="0"/>
              <w:spacing w:line="360" w:lineRule="auto"/>
              <w:jc w:val="center"/>
            </w:pPr>
            <w:r w:rsidRPr="007B67FD">
              <w:t>Итого</w:t>
            </w:r>
          </w:p>
        </w:tc>
        <w:tc>
          <w:tcPr>
            <w:tcW w:w="3190" w:type="dxa"/>
          </w:tcPr>
          <w:p w:rsidR="00D346AB" w:rsidRPr="007B67FD" w:rsidRDefault="00D346AB" w:rsidP="002D7C3C">
            <w:pPr>
              <w:widowControl w:val="0"/>
              <w:autoSpaceDE w:val="0"/>
              <w:autoSpaceDN w:val="0"/>
              <w:adjustRightInd w:val="0"/>
              <w:spacing w:line="360" w:lineRule="auto"/>
              <w:jc w:val="center"/>
            </w:pPr>
          </w:p>
        </w:tc>
        <w:tc>
          <w:tcPr>
            <w:tcW w:w="3191" w:type="dxa"/>
          </w:tcPr>
          <w:p w:rsidR="00D346AB" w:rsidRPr="007B67FD" w:rsidRDefault="00D346AB" w:rsidP="002D7C3C">
            <w:pPr>
              <w:widowControl w:val="0"/>
              <w:autoSpaceDE w:val="0"/>
              <w:autoSpaceDN w:val="0"/>
              <w:adjustRightInd w:val="0"/>
              <w:spacing w:line="360" w:lineRule="auto"/>
              <w:jc w:val="center"/>
              <w:rPr>
                <w:lang w:val="en-US"/>
              </w:rPr>
            </w:pPr>
            <w:r w:rsidRPr="007B67FD">
              <w:rPr>
                <w:lang w:val="en-US"/>
              </w:rPr>
              <w:t>25397</w:t>
            </w:r>
          </w:p>
        </w:tc>
      </w:tr>
    </w:tbl>
    <w:p w:rsidR="00D346AB" w:rsidRDefault="00D346AB" w:rsidP="00D346AB">
      <w:pPr>
        <w:spacing w:line="360" w:lineRule="auto"/>
        <w:jc w:val="center"/>
        <w:rPr>
          <w:sz w:val="28"/>
          <w:szCs w:val="28"/>
        </w:rPr>
      </w:pPr>
    </w:p>
    <w:p w:rsidR="00D346AB" w:rsidRPr="00077C8A" w:rsidRDefault="00D346AB" w:rsidP="00D346AB">
      <w:pPr>
        <w:spacing w:line="360" w:lineRule="auto"/>
        <w:ind w:firstLine="360"/>
        <w:jc w:val="both"/>
        <w:rPr>
          <w:sz w:val="28"/>
          <w:szCs w:val="28"/>
        </w:rPr>
      </w:pPr>
      <w:r w:rsidRPr="00077C8A">
        <w:rPr>
          <w:sz w:val="28"/>
          <w:szCs w:val="28"/>
          <w:lang w:val="en-US"/>
        </w:rPr>
        <w:t>IRR</w:t>
      </w:r>
      <w:r>
        <w:rPr>
          <w:sz w:val="28"/>
          <w:szCs w:val="28"/>
        </w:rPr>
        <w:t>=14,3 + (48 – 14,3) *(49076</w:t>
      </w:r>
      <w:r w:rsidRPr="00077C8A">
        <w:rPr>
          <w:sz w:val="28"/>
          <w:szCs w:val="28"/>
        </w:rPr>
        <w:t>000/</w:t>
      </w:r>
      <w:r>
        <w:rPr>
          <w:sz w:val="28"/>
          <w:szCs w:val="28"/>
        </w:rPr>
        <w:t>(49076</w:t>
      </w:r>
      <w:r w:rsidRPr="00077C8A">
        <w:rPr>
          <w:sz w:val="28"/>
          <w:szCs w:val="28"/>
        </w:rPr>
        <w:t>000</w:t>
      </w:r>
      <w:r>
        <w:rPr>
          <w:sz w:val="28"/>
          <w:szCs w:val="28"/>
        </w:rPr>
        <w:t xml:space="preserve"> - ( - </w:t>
      </w:r>
      <w:r w:rsidRPr="004C7B43">
        <w:rPr>
          <w:sz w:val="28"/>
          <w:szCs w:val="28"/>
        </w:rPr>
        <w:t>3473000</w:t>
      </w:r>
      <w:r w:rsidRPr="00077C8A">
        <w:rPr>
          <w:sz w:val="28"/>
          <w:szCs w:val="28"/>
        </w:rPr>
        <w:t xml:space="preserve">))) </w:t>
      </w:r>
      <w:r>
        <w:rPr>
          <w:sz w:val="28"/>
          <w:szCs w:val="28"/>
        </w:rPr>
        <w:t>= 4</w:t>
      </w:r>
      <w:r w:rsidRPr="004C7B43">
        <w:rPr>
          <w:sz w:val="28"/>
          <w:szCs w:val="28"/>
        </w:rPr>
        <w:t>5</w:t>
      </w:r>
      <w:r>
        <w:rPr>
          <w:sz w:val="28"/>
          <w:szCs w:val="28"/>
        </w:rPr>
        <w:t>,</w:t>
      </w:r>
      <w:r w:rsidRPr="004C7B43">
        <w:rPr>
          <w:sz w:val="28"/>
          <w:szCs w:val="28"/>
        </w:rPr>
        <w:t>6</w:t>
      </w:r>
      <w:r w:rsidRPr="00077C8A">
        <w:rPr>
          <w:sz w:val="28"/>
          <w:szCs w:val="28"/>
        </w:rPr>
        <w:t>%</w:t>
      </w:r>
    </w:p>
    <w:p w:rsidR="00D346AB" w:rsidRPr="00077C8A" w:rsidRDefault="00D346AB" w:rsidP="00D346AB">
      <w:pPr>
        <w:spacing w:line="360" w:lineRule="auto"/>
        <w:jc w:val="both"/>
        <w:rPr>
          <w:sz w:val="28"/>
          <w:szCs w:val="28"/>
        </w:rPr>
      </w:pPr>
      <w:r w:rsidRPr="00077C8A">
        <w:rPr>
          <w:sz w:val="28"/>
          <w:szCs w:val="28"/>
        </w:rPr>
        <w:t xml:space="preserve">     </w:t>
      </w:r>
      <w:r w:rsidRPr="00077C8A">
        <w:rPr>
          <w:sz w:val="28"/>
          <w:szCs w:val="28"/>
          <w:lang w:val="en-US"/>
        </w:rPr>
        <w:t>IRR</w:t>
      </w:r>
      <w:r w:rsidRPr="00077C8A">
        <w:rPr>
          <w:sz w:val="28"/>
          <w:szCs w:val="28"/>
        </w:rPr>
        <w:t xml:space="preserve"> = </w:t>
      </w:r>
      <w:r>
        <w:rPr>
          <w:sz w:val="28"/>
          <w:szCs w:val="28"/>
        </w:rPr>
        <w:t>4</w:t>
      </w:r>
      <w:r w:rsidRPr="004C7B43">
        <w:rPr>
          <w:sz w:val="28"/>
          <w:szCs w:val="28"/>
        </w:rPr>
        <w:t>5</w:t>
      </w:r>
      <w:r>
        <w:rPr>
          <w:sz w:val="28"/>
          <w:szCs w:val="28"/>
        </w:rPr>
        <w:t>,</w:t>
      </w:r>
      <w:r w:rsidRPr="004C7B43">
        <w:rPr>
          <w:sz w:val="28"/>
          <w:szCs w:val="28"/>
        </w:rPr>
        <w:t>6</w:t>
      </w:r>
      <w:r w:rsidRPr="00077C8A">
        <w:rPr>
          <w:sz w:val="28"/>
          <w:szCs w:val="28"/>
        </w:rPr>
        <w:t>%</w:t>
      </w:r>
    </w:p>
    <w:p w:rsidR="00D346AB" w:rsidRPr="00F71860" w:rsidRDefault="00D346AB" w:rsidP="00D346AB">
      <w:pPr>
        <w:spacing w:line="360" w:lineRule="auto"/>
        <w:ind w:firstLine="709"/>
        <w:jc w:val="both"/>
        <w:rPr>
          <w:sz w:val="28"/>
          <w:szCs w:val="28"/>
        </w:rPr>
      </w:pPr>
      <w:r w:rsidRPr="00077C8A">
        <w:rPr>
          <w:sz w:val="28"/>
          <w:szCs w:val="28"/>
        </w:rPr>
        <w:t xml:space="preserve">Смысл расчета этого коэффициента при анализе эффективности планируемых инвестиций заключается в следующем: IRR показывает максимально допустимый относительный уровень расходов, которые могут </w:t>
      </w:r>
      <w:r w:rsidRPr="00077C8A">
        <w:rPr>
          <w:sz w:val="28"/>
          <w:szCs w:val="28"/>
        </w:rPr>
        <w:lastRenderedPageBreak/>
        <w:t xml:space="preserve">быть ассоциированы с данным проектом, верхнюю границу допустимого уровня процентной ставки, превышение которого делает проект убыточным. </w:t>
      </w:r>
    </w:p>
    <w:p w:rsidR="00D346AB" w:rsidRPr="004C7B43" w:rsidRDefault="00D346AB" w:rsidP="00D346AB">
      <w:pPr>
        <w:spacing w:line="360" w:lineRule="auto"/>
        <w:ind w:firstLine="709"/>
        <w:jc w:val="both"/>
        <w:rPr>
          <w:sz w:val="28"/>
          <w:szCs w:val="28"/>
        </w:rPr>
      </w:pPr>
      <w:r w:rsidRPr="004C7B43">
        <w:rPr>
          <w:sz w:val="28"/>
          <w:szCs w:val="28"/>
        </w:rPr>
        <w:t>Для определения эффективности инвестиционного проекта при помощи расчета внутренней нормы рентабельности используется сравнение полученного значения с базовой ставкой процента, характеризующей эффективность альтернативного использования финансовых средств. Проект</w:t>
      </w:r>
    </w:p>
    <w:p w:rsidR="00D346AB" w:rsidRPr="001B4559" w:rsidRDefault="00D346AB" w:rsidP="00D346AB">
      <w:pPr>
        <w:pStyle w:val="aff1"/>
        <w:spacing w:line="360" w:lineRule="auto"/>
        <w:ind w:firstLine="0"/>
        <w:rPr>
          <w:szCs w:val="28"/>
        </w:rPr>
      </w:pPr>
      <w:r w:rsidRPr="001B4559">
        <w:rPr>
          <w:szCs w:val="28"/>
        </w:rPr>
        <w:t>считается эффективным, если выполняется следующее неравенство:</w:t>
      </w:r>
    </w:p>
    <w:p w:rsidR="00D346AB" w:rsidRPr="00F71860" w:rsidRDefault="00D346AB" w:rsidP="00D346AB">
      <w:pPr>
        <w:spacing w:line="360" w:lineRule="auto"/>
        <w:ind w:firstLine="709"/>
        <w:jc w:val="both"/>
        <w:rPr>
          <w:sz w:val="28"/>
          <w:szCs w:val="28"/>
        </w:rPr>
      </w:pPr>
      <w:r w:rsidRPr="00523DE5">
        <w:rPr>
          <w:sz w:val="28"/>
          <w:szCs w:val="28"/>
        </w:rPr>
        <w:t>IRR &gt; i,   где i - некоторая базовая ставка процента.</w:t>
      </w:r>
    </w:p>
    <w:p w:rsidR="00D346AB" w:rsidRPr="001B4559" w:rsidRDefault="00D346AB" w:rsidP="00D346AB">
      <w:pPr>
        <w:pStyle w:val="aff1"/>
        <w:spacing w:line="360" w:lineRule="auto"/>
        <w:rPr>
          <w:szCs w:val="28"/>
        </w:rPr>
      </w:pPr>
      <w:r w:rsidRPr="001B4559">
        <w:rPr>
          <w:szCs w:val="28"/>
        </w:rPr>
        <w:t>В</w:t>
      </w:r>
      <w:r>
        <w:rPr>
          <w:szCs w:val="28"/>
        </w:rPr>
        <w:t xml:space="preserve"> </w:t>
      </w:r>
      <w:r w:rsidRPr="001B4559">
        <w:rPr>
          <w:szCs w:val="28"/>
        </w:rPr>
        <w:t xml:space="preserve"> целом </w:t>
      </w:r>
      <w:r>
        <w:rPr>
          <w:szCs w:val="28"/>
        </w:rPr>
        <w:t xml:space="preserve"> </w:t>
      </w:r>
      <w:r w:rsidRPr="001B4559">
        <w:rPr>
          <w:szCs w:val="28"/>
        </w:rPr>
        <w:t xml:space="preserve">по </w:t>
      </w:r>
      <w:r>
        <w:rPr>
          <w:szCs w:val="28"/>
        </w:rPr>
        <w:t xml:space="preserve"> </w:t>
      </w:r>
      <w:r w:rsidRPr="001B4559">
        <w:rPr>
          <w:szCs w:val="28"/>
        </w:rPr>
        <w:t>сравнению</w:t>
      </w:r>
      <w:r>
        <w:rPr>
          <w:szCs w:val="28"/>
        </w:rPr>
        <w:t xml:space="preserve"> </w:t>
      </w:r>
      <w:r w:rsidRPr="001B4559">
        <w:rPr>
          <w:szCs w:val="28"/>
        </w:rPr>
        <w:t xml:space="preserve"> с </w:t>
      </w:r>
      <w:r>
        <w:rPr>
          <w:szCs w:val="28"/>
        </w:rPr>
        <w:t xml:space="preserve"> </w:t>
      </w:r>
      <w:r w:rsidRPr="001B4559">
        <w:rPr>
          <w:szCs w:val="28"/>
        </w:rPr>
        <w:t xml:space="preserve">NPV-методом </w:t>
      </w:r>
      <w:r>
        <w:rPr>
          <w:szCs w:val="28"/>
        </w:rPr>
        <w:t xml:space="preserve"> </w:t>
      </w:r>
      <w:r w:rsidRPr="001B4559">
        <w:rPr>
          <w:szCs w:val="28"/>
        </w:rPr>
        <w:t xml:space="preserve">использование </w:t>
      </w:r>
      <w:r>
        <w:rPr>
          <w:szCs w:val="28"/>
        </w:rPr>
        <w:t xml:space="preserve"> </w:t>
      </w:r>
      <w:r w:rsidRPr="001B4559">
        <w:rPr>
          <w:szCs w:val="28"/>
        </w:rPr>
        <w:t>показателя</w:t>
      </w:r>
      <w:r>
        <w:rPr>
          <w:szCs w:val="28"/>
        </w:rPr>
        <w:t xml:space="preserve"> </w:t>
      </w:r>
      <w:r w:rsidRPr="001B4559">
        <w:rPr>
          <w:szCs w:val="28"/>
        </w:rPr>
        <w:t>внутренней нормы рентабельности связано с большими ограничениями.</w:t>
      </w:r>
    </w:p>
    <w:p w:rsidR="00D346AB" w:rsidRPr="001B4559" w:rsidRDefault="00D346AB" w:rsidP="00D346AB">
      <w:pPr>
        <w:pStyle w:val="aff1"/>
        <w:spacing w:line="360" w:lineRule="auto"/>
        <w:rPr>
          <w:szCs w:val="28"/>
        </w:rPr>
      </w:pPr>
      <w:r w:rsidRPr="001B4559">
        <w:rPr>
          <w:szCs w:val="28"/>
        </w:rPr>
        <w:t>Во-первых, для IRR-метода действительны все ограничения NPV-метода, т.е. необходимость изолированного рассмотрения инвестиционного проекта, необходимость прогнозирования денежных потоков на весь период</w:t>
      </w:r>
      <w:r>
        <w:rPr>
          <w:szCs w:val="28"/>
        </w:rPr>
        <w:t xml:space="preserve"> </w:t>
      </w:r>
      <w:r w:rsidRPr="001B4559">
        <w:rPr>
          <w:szCs w:val="28"/>
        </w:rPr>
        <w:t>реализации проекта и т.д.</w:t>
      </w:r>
    </w:p>
    <w:p w:rsidR="00D346AB" w:rsidRPr="00F71860" w:rsidRDefault="00D346AB" w:rsidP="00D346AB">
      <w:pPr>
        <w:pStyle w:val="aff1"/>
        <w:spacing w:line="360" w:lineRule="auto"/>
        <w:rPr>
          <w:szCs w:val="28"/>
        </w:rPr>
      </w:pPr>
      <w:r w:rsidRPr="001B4559">
        <w:rPr>
          <w:szCs w:val="28"/>
        </w:rPr>
        <w:t>Во-вторых, сфера применения IRR-метода ограничена только областью чистых инвестиций.</w:t>
      </w:r>
    </w:p>
    <w:p w:rsidR="00D346AB" w:rsidRPr="00753D61" w:rsidRDefault="00D346AB" w:rsidP="00D346AB">
      <w:pPr>
        <w:shd w:val="clear" w:color="auto" w:fill="FFFFFF"/>
        <w:spacing w:line="360" w:lineRule="auto"/>
        <w:ind w:firstLine="709"/>
        <w:jc w:val="both"/>
        <w:rPr>
          <w:sz w:val="28"/>
          <w:szCs w:val="28"/>
        </w:rPr>
      </w:pPr>
      <w:r w:rsidRPr="00077C8A">
        <w:rPr>
          <w:sz w:val="28"/>
          <w:szCs w:val="28"/>
        </w:rPr>
        <w:t>3. Период окупаемости (срок окупаемости) инвестиционного проекта</w:t>
      </w:r>
      <w:proofErr w:type="gramStart"/>
      <w:r w:rsidRPr="00077C8A">
        <w:rPr>
          <w:sz w:val="28"/>
          <w:szCs w:val="28"/>
        </w:rPr>
        <w:t xml:space="preserve"> </w:t>
      </w:r>
      <w:r w:rsidRPr="00077C8A">
        <w:rPr>
          <w:bCs/>
          <w:iCs/>
          <w:position w:val="-12"/>
          <w:sz w:val="28"/>
          <w:szCs w:val="28"/>
        </w:rPr>
        <w:object w:dxaOrig="580" w:dyaOrig="360">
          <v:shape id="_x0000_i1029" type="#_x0000_t75" style="width:29.5pt;height:19pt" o:ole="">
            <v:imagedata r:id="rId20" o:title=""/>
          </v:shape>
          <o:OLEObject Type="Embed" ProgID="Equation.3" ShapeID="_x0000_i1029" DrawAspect="Content" ObjectID="_1745341992" r:id="rId21"/>
        </w:object>
      </w:r>
      <w:r w:rsidRPr="00077C8A">
        <w:rPr>
          <w:sz w:val="28"/>
          <w:szCs w:val="28"/>
        </w:rPr>
        <w:t>Э</w:t>
      </w:r>
      <w:proofErr w:type="gramEnd"/>
      <w:r w:rsidRPr="00077C8A">
        <w:rPr>
          <w:sz w:val="28"/>
          <w:szCs w:val="28"/>
        </w:rPr>
        <w:t>то продолжительность периода от начального момента до момента окупаемости.</w:t>
      </w:r>
    </w:p>
    <w:p w:rsidR="00D346AB" w:rsidRPr="00965455" w:rsidRDefault="00D346AB" w:rsidP="00D346AB">
      <w:pPr>
        <w:spacing w:line="360" w:lineRule="auto"/>
        <w:jc w:val="center"/>
        <w:rPr>
          <w:sz w:val="28"/>
          <w:szCs w:val="28"/>
        </w:rPr>
      </w:pPr>
      <w:r w:rsidRPr="00002D70">
        <w:rPr>
          <w:position w:val="-30"/>
          <w:sz w:val="28"/>
          <w:szCs w:val="28"/>
          <w:lang w:val="en-US"/>
        </w:rPr>
        <w:object w:dxaOrig="1020" w:dyaOrig="680">
          <v:shape id="_x0000_i1030" type="#_x0000_t75" style="width:57.5pt;height:38.5pt" o:ole="">
            <v:imagedata r:id="rId22" o:title=""/>
          </v:shape>
          <o:OLEObject Type="Embed" ProgID="Equation.3" ShapeID="_x0000_i1030" DrawAspect="Content" ObjectID="_1745341993" r:id="rId23"/>
        </w:object>
      </w:r>
      <w:r>
        <w:rPr>
          <w:position w:val="-30"/>
          <w:sz w:val="28"/>
          <w:szCs w:val="28"/>
        </w:rPr>
        <w:t xml:space="preserve">    </w:t>
      </w:r>
      <w:r w:rsidRPr="00965455">
        <w:rPr>
          <w:position w:val="-30"/>
          <w:sz w:val="28"/>
          <w:szCs w:val="28"/>
        </w:rPr>
        <w:t xml:space="preserve"> (</w:t>
      </w:r>
      <w:r>
        <w:rPr>
          <w:position w:val="-30"/>
          <w:sz w:val="28"/>
          <w:szCs w:val="28"/>
        </w:rPr>
        <w:t>31</w:t>
      </w:r>
      <w:r w:rsidRPr="00965455">
        <w:rPr>
          <w:position w:val="-30"/>
          <w:sz w:val="28"/>
          <w:szCs w:val="28"/>
        </w:rPr>
        <w:t>)</w:t>
      </w:r>
    </w:p>
    <w:p w:rsidR="00D346AB" w:rsidRPr="003B553D" w:rsidRDefault="00D346AB" w:rsidP="00D346AB">
      <w:pPr>
        <w:shd w:val="clear" w:color="auto" w:fill="FFFFFF"/>
        <w:spacing w:line="360" w:lineRule="auto"/>
        <w:jc w:val="both"/>
        <w:rPr>
          <w:sz w:val="28"/>
          <w:szCs w:val="28"/>
        </w:rPr>
      </w:pPr>
      <w:r w:rsidRPr="003B553D">
        <w:rPr>
          <w:sz w:val="28"/>
          <w:szCs w:val="28"/>
        </w:rPr>
        <w:t xml:space="preserve">где    </w:t>
      </w:r>
      <w:r w:rsidRPr="003B553D">
        <w:rPr>
          <w:iCs/>
          <w:sz w:val="28"/>
          <w:szCs w:val="28"/>
        </w:rPr>
        <w:t>К</w:t>
      </w:r>
      <w:r w:rsidRPr="003B553D">
        <w:rPr>
          <w:iCs/>
          <w:sz w:val="28"/>
          <w:szCs w:val="28"/>
          <w:vertAlign w:val="subscript"/>
        </w:rPr>
        <w:t>е</w:t>
      </w:r>
      <w:r w:rsidRPr="003B553D">
        <w:rPr>
          <w:iCs/>
          <w:sz w:val="28"/>
          <w:szCs w:val="28"/>
        </w:rPr>
        <w:t xml:space="preserve"> </w:t>
      </w:r>
      <w:r w:rsidRPr="003B553D">
        <w:rPr>
          <w:sz w:val="28"/>
          <w:szCs w:val="28"/>
        </w:rPr>
        <w:t xml:space="preserve">- единовременные инвестиционные вложения, руб.; </w:t>
      </w:r>
    </w:p>
    <w:p w:rsidR="00D346AB" w:rsidRPr="003B553D" w:rsidRDefault="00D346AB" w:rsidP="00D346AB">
      <w:pPr>
        <w:shd w:val="clear" w:color="auto" w:fill="FFFFFF"/>
        <w:spacing w:line="360" w:lineRule="auto"/>
        <w:jc w:val="both"/>
        <w:rPr>
          <w:sz w:val="28"/>
          <w:szCs w:val="28"/>
        </w:rPr>
      </w:pPr>
      <w:r w:rsidRPr="003B553D">
        <w:rPr>
          <w:sz w:val="28"/>
          <w:szCs w:val="28"/>
        </w:rPr>
        <w:t xml:space="preserve">         </w:t>
      </w:r>
      <w:r w:rsidRPr="003B553D">
        <w:rPr>
          <w:iCs/>
          <w:sz w:val="28"/>
          <w:szCs w:val="28"/>
        </w:rPr>
        <w:t>Д</w:t>
      </w:r>
      <w:r w:rsidRPr="003B553D">
        <w:rPr>
          <w:iCs/>
          <w:sz w:val="28"/>
          <w:szCs w:val="28"/>
          <w:vertAlign w:val="subscript"/>
        </w:rPr>
        <w:t>г</w:t>
      </w:r>
      <w:r w:rsidRPr="003B553D">
        <w:rPr>
          <w:iCs/>
          <w:sz w:val="28"/>
          <w:szCs w:val="28"/>
        </w:rPr>
        <w:t xml:space="preserve"> - </w:t>
      </w:r>
      <w:r w:rsidRPr="003B553D">
        <w:rPr>
          <w:sz w:val="28"/>
          <w:szCs w:val="28"/>
        </w:rPr>
        <w:t xml:space="preserve">величина годового дохода, руб.; </w:t>
      </w:r>
    </w:p>
    <w:p w:rsidR="00D346AB" w:rsidRPr="006021B3" w:rsidRDefault="00D346AB" w:rsidP="00D346AB">
      <w:pPr>
        <w:shd w:val="clear" w:color="auto" w:fill="FFFFFF"/>
        <w:spacing w:line="360" w:lineRule="auto"/>
        <w:jc w:val="both"/>
        <w:rPr>
          <w:sz w:val="28"/>
          <w:szCs w:val="28"/>
        </w:rPr>
      </w:pPr>
      <w:r w:rsidRPr="003B553D">
        <w:rPr>
          <w:sz w:val="28"/>
          <w:szCs w:val="28"/>
        </w:rPr>
        <w:t xml:space="preserve">         </w:t>
      </w:r>
      <w:r w:rsidRPr="003B553D">
        <w:rPr>
          <w:iCs/>
          <w:sz w:val="28"/>
          <w:szCs w:val="28"/>
        </w:rPr>
        <w:t>Т</w:t>
      </w:r>
      <w:r w:rsidRPr="003B553D">
        <w:rPr>
          <w:iCs/>
          <w:sz w:val="28"/>
          <w:szCs w:val="28"/>
          <w:vertAlign w:val="subscript"/>
        </w:rPr>
        <w:t>ок</w:t>
      </w:r>
      <w:r w:rsidRPr="003B553D">
        <w:rPr>
          <w:iCs/>
          <w:sz w:val="28"/>
          <w:szCs w:val="28"/>
        </w:rPr>
        <w:t xml:space="preserve"> </w:t>
      </w:r>
      <w:r w:rsidRPr="003B553D">
        <w:rPr>
          <w:sz w:val="28"/>
          <w:szCs w:val="28"/>
        </w:rPr>
        <w:t>- срок окупаемости, месяцы, годы.</w:t>
      </w:r>
    </w:p>
    <w:p w:rsidR="00D346AB" w:rsidRPr="007B67FD" w:rsidRDefault="00D346AB" w:rsidP="00D346AB">
      <w:pPr>
        <w:spacing w:line="360" w:lineRule="auto"/>
        <w:jc w:val="both"/>
        <w:rPr>
          <w:sz w:val="28"/>
          <w:szCs w:val="28"/>
        </w:rPr>
      </w:pPr>
      <w:r>
        <w:rPr>
          <w:sz w:val="28"/>
          <w:szCs w:val="28"/>
        </w:rPr>
        <w:t xml:space="preserve">    </w:t>
      </w:r>
      <w:r w:rsidRPr="00077C8A">
        <w:rPr>
          <w:sz w:val="28"/>
          <w:szCs w:val="28"/>
        </w:rPr>
        <w:t>Найдем срок окупаемости:</w:t>
      </w:r>
    </w:p>
    <w:p w:rsidR="00D346AB" w:rsidRDefault="00D346AB" w:rsidP="00D346AB">
      <w:pPr>
        <w:spacing w:line="360" w:lineRule="auto"/>
        <w:jc w:val="both"/>
        <w:rPr>
          <w:sz w:val="28"/>
          <w:szCs w:val="28"/>
        </w:rPr>
      </w:pPr>
      <w:r w:rsidRPr="006021B3">
        <w:rPr>
          <w:sz w:val="28"/>
          <w:szCs w:val="28"/>
        </w:rPr>
        <w:t xml:space="preserve">                       </w:t>
      </w:r>
      <w:r w:rsidRPr="00077C8A">
        <w:rPr>
          <w:iCs/>
          <w:sz w:val="28"/>
          <w:szCs w:val="28"/>
        </w:rPr>
        <w:t>Т</w:t>
      </w:r>
      <w:r w:rsidRPr="00077C8A">
        <w:rPr>
          <w:iCs/>
          <w:sz w:val="28"/>
          <w:szCs w:val="28"/>
          <w:vertAlign w:val="subscript"/>
        </w:rPr>
        <w:t>ок</w:t>
      </w:r>
      <w:r>
        <w:rPr>
          <w:sz w:val="28"/>
          <w:szCs w:val="28"/>
        </w:rPr>
        <w:t xml:space="preserve">  = </w:t>
      </w:r>
      <w:r w:rsidRPr="00887821">
        <w:rPr>
          <w:sz w:val="28"/>
          <w:szCs w:val="28"/>
        </w:rPr>
        <w:t>2887</w:t>
      </w:r>
      <w:r w:rsidRPr="00077C8A">
        <w:rPr>
          <w:sz w:val="28"/>
          <w:szCs w:val="28"/>
        </w:rPr>
        <w:t>/</w:t>
      </w:r>
      <w:r>
        <w:rPr>
          <w:sz w:val="28"/>
          <w:szCs w:val="28"/>
        </w:rPr>
        <w:t>13472,7 = 0,2 года (3 месяца)</w:t>
      </w:r>
    </w:p>
    <w:p w:rsidR="00D346AB" w:rsidRDefault="00D346AB" w:rsidP="00D346AB">
      <w:pPr>
        <w:pStyle w:val="aff1"/>
        <w:spacing w:line="360" w:lineRule="auto"/>
        <w:rPr>
          <w:szCs w:val="28"/>
        </w:rPr>
      </w:pPr>
      <w:r w:rsidRPr="001B4559">
        <w:rPr>
          <w:szCs w:val="28"/>
        </w:rPr>
        <w:t xml:space="preserve">Этот метод - один из самых простых и широко распространен в мировой практике, не предполагает временной упорядоченности денежных </w:t>
      </w:r>
      <w:r w:rsidRPr="001B4559">
        <w:rPr>
          <w:szCs w:val="28"/>
        </w:rPr>
        <w:lastRenderedPageBreak/>
        <w:t>поступлений. Алго</w:t>
      </w:r>
      <w:r>
        <w:rPr>
          <w:szCs w:val="28"/>
        </w:rPr>
        <w:t xml:space="preserve">ритм расчета срока окупаемости </w:t>
      </w:r>
      <w:r w:rsidRPr="001B4559">
        <w:rPr>
          <w:szCs w:val="28"/>
        </w:rPr>
        <w:t>зависит от равномерности распределения прогнозируемых доходов от инвестиции.</w:t>
      </w:r>
    </w:p>
    <w:p w:rsidR="00D346AB" w:rsidRDefault="00D346AB" w:rsidP="00D346AB">
      <w:pPr>
        <w:pStyle w:val="aff1"/>
        <w:spacing w:line="360" w:lineRule="auto"/>
        <w:rPr>
          <w:szCs w:val="28"/>
        </w:rPr>
      </w:pPr>
      <w:r w:rsidRPr="001B4559">
        <w:rPr>
          <w:szCs w:val="28"/>
        </w:rPr>
        <w:t xml:space="preserve"> Если доход распределен по годам равномерно, то срок окупаемости рассчитывается делением единовременных затрат на величину годового</w:t>
      </w:r>
    </w:p>
    <w:p w:rsidR="00D346AB" w:rsidRDefault="00D346AB" w:rsidP="00D346AB">
      <w:pPr>
        <w:pStyle w:val="aff1"/>
        <w:spacing w:line="360" w:lineRule="auto"/>
        <w:ind w:firstLine="0"/>
        <w:rPr>
          <w:szCs w:val="28"/>
        </w:rPr>
      </w:pPr>
      <w:r w:rsidRPr="001B4559">
        <w:rPr>
          <w:szCs w:val="28"/>
        </w:rPr>
        <w:t xml:space="preserve">дохода, обусловленного ими. При получении дробного числа оно округляется в сторону увеличения до ближайшего целого. Если прибыль распределена неравномерно, то срок окупаемости рассчитывается прямым подсчетом числа лет, в течение которых инвестиция будет погашена кумулятивным доходом. </w:t>
      </w:r>
    </w:p>
    <w:p w:rsidR="00D346AB" w:rsidRPr="00077C8A" w:rsidRDefault="00D346AB" w:rsidP="00D346AB">
      <w:pPr>
        <w:shd w:val="clear" w:color="auto" w:fill="FFFFFF"/>
        <w:spacing w:line="360" w:lineRule="auto"/>
        <w:ind w:firstLine="709"/>
        <w:jc w:val="both"/>
        <w:rPr>
          <w:sz w:val="28"/>
          <w:szCs w:val="28"/>
        </w:rPr>
      </w:pPr>
      <w:r w:rsidRPr="00077C8A">
        <w:rPr>
          <w:sz w:val="28"/>
          <w:szCs w:val="28"/>
        </w:rPr>
        <w:t xml:space="preserve"> Используя показатель срока окупаемости </w:t>
      </w:r>
      <w:r w:rsidRPr="00077C8A">
        <w:rPr>
          <w:iCs/>
          <w:sz w:val="28"/>
          <w:szCs w:val="28"/>
        </w:rPr>
        <w:t>(Т</w:t>
      </w:r>
      <w:r w:rsidRPr="00077C8A">
        <w:rPr>
          <w:iCs/>
          <w:sz w:val="28"/>
          <w:szCs w:val="28"/>
          <w:vertAlign w:val="subscript"/>
        </w:rPr>
        <w:t>ок</w:t>
      </w:r>
      <w:r w:rsidRPr="00077C8A">
        <w:rPr>
          <w:iCs/>
          <w:sz w:val="28"/>
          <w:szCs w:val="28"/>
        </w:rPr>
        <w:t xml:space="preserve">) </w:t>
      </w:r>
      <w:r w:rsidRPr="00077C8A">
        <w:rPr>
          <w:sz w:val="28"/>
          <w:szCs w:val="28"/>
        </w:rPr>
        <w:t>при анализе, следует обратить внимание на ряд его недостатков:</w:t>
      </w:r>
    </w:p>
    <w:p w:rsidR="00D346AB" w:rsidRPr="00077C8A" w:rsidRDefault="00D346AB" w:rsidP="00D346AB">
      <w:pPr>
        <w:shd w:val="clear" w:color="auto" w:fill="FFFFFF"/>
        <w:spacing w:line="360" w:lineRule="auto"/>
        <w:jc w:val="both"/>
        <w:rPr>
          <w:sz w:val="28"/>
          <w:szCs w:val="28"/>
        </w:rPr>
      </w:pPr>
      <w:r w:rsidRPr="00077C8A">
        <w:rPr>
          <w:sz w:val="28"/>
          <w:szCs w:val="28"/>
        </w:rPr>
        <w:t xml:space="preserve">           -    не учитывает влияния доходов последних периодов;</w:t>
      </w:r>
    </w:p>
    <w:p w:rsidR="00D346AB" w:rsidRPr="00077C8A" w:rsidRDefault="00D346AB" w:rsidP="00D346AB">
      <w:pPr>
        <w:shd w:val="clear" w:color="auto" w:fill="FFFFFF"/>
        <w:spacing w:line="360" w:lineRule="auto"/>
        <w:jc w:val="both"/>
        <w:rPr>
          <w:sz w:val="28"/>
          <w:szCs w:val="28"/>
        </w:rPr>
      </w:pPr>
      <w:r w:rsidRPr="00077C8A">
        <w:rPr>
          <w:sz w:val="28"/>
          <w:szCs w:val="28"/>
        </w:rPr>
        <w:t xml:space="preserve">           -    не обладает свойством аддитивности;</w:t>
      </w:r>
    </w:p>
    <w:p w:rsidR="00D346AB" w:rsidRPr="007B67FD" w:rsidRDefault="00D346AB" w:rsidP="00D346AB">
      <w:pPr>
        <w:shd w:val="clear" w:color="auto" w:fill="FFFFFF"/>
        <w:spacing w:line="360" w:lineRule="auto"/>
        <w:jc w:val="both"/>
        <w:rPr>
          <w:sz w:val="28"/>
          <w:szCs w:val="28"/>
        </w:rPr>
      </w:pPr>
      <w:r w:rsidRPr="00077C8A">
        <w:rPr>
          <w:sz w:val="28"/>
          <w:szCs w:val="28"/>
        </w:rPr>
        <w:t xml:space="preserve">           - не делает различия между проектами с одинаковой суммой кумулятивных доходов, но различным распределением их по годам, если при расчете срока окупаемости использовать не дисконтированные величины.</w:t>
      </w:r>
    </w:p>
    <w:p w:rsidR="00D346AB" w:rsidRPr="00A066DB" w:rsidRDefault="00D346AB" w:rsidP="00D346AB">
      <w:pPr>
        <w:shd w:val="clear" w:color="auto" w:fill="FFFFFF"/>
        <w:spacing w:line="360" w:lineRule="auto"/>
        <w:jc w:val="both"/>
        <w:rPr>
          <w:sz w:val="28"/>
          <w:szCs w:val="28"/>
        </w:rPr>
      </w:pPr>
      <w:r w:rsidRPr="006021B3">
        <w:rPr>
          <w:sz w:val="28"/>
          <w:szCs w:val="28"/>
        </w:rPr>
        <w:t xml:space="preserve">         </w:t>
      </w:r>
      <w:r w:rsidRPr="00077C8A">
        <w:rPr>
          <w:sz w:val="28"/>
          <w:szCs w:val="28"/>
        </w:rPr>
        <w:t xml:space="preserve">4. </w:t>
      </w:r>
      <w:r w:rsidRPr="00A066DB">
        <w:rPr>
          <w:sz w:val="28"/>
          <w:szCs w:val="28"/>
        </w:rPr>
        <w:t>Индекс рентабельности инвестиций.(</w:t>
      </w:r>
      <w:r w:rsidRPr="00A066DB">
        <w:rPr>
          <w:sz w:val="28"/>
          <w:szCs w:val="28"/>
          <w:lang w:val="en-US"/>
        </w:rPr>
        <w:t>PI</w:t>
      </w:r>
      <w:r w:rsidRPr="00A066DB">
        <w:rPr>
          <w:sz w:val="28"/>
          <w:szCs w:val="28"/>
        </w:rPr>
        <w:t>).</w:t>
      </w:r>
    </w:p>
    <w:p w:rsidR="00D346AB" w:rsidRPr="00665754" w:rsidRDefault="00D346AB" w:rsidP="00D346AB">
      <w:pPr>
        <w:pStyle w:val="15"/>
      </w:pPr>
      <w:r>
        <w:t xml:space="preserve">  </w:t>
      </w:r>
      <w:r w:rsidRPr="00665754">
        <w:t>Этот метод является по сути следствием метода чистой теперешней стоимости. Индекс рентабельности (PI) рассчитывается по формуле</w:t>
      </w:r>
    </w:p>
    <w:p w:rsidR="00D346AB" w:rsidRPr="001B4559" w:rsidRDefault="00D346AB" w:rsidP="00D346AB">
      <w:pPr>
        <w:pStyle w:val="aff1"/>
        <w:ind w:left="-360"/>
        <w:jc w:val="center"/>
        <w:rPr>
          <w:szCs w:val="28"/>
        </w:rPr>
      </w:pPr>
      <w:r w:rsidRPr="001B4559">
        <w:rPr>
          <w:position w:val="-26"/>
          <w:szCs w:val="28"/>
        </w:rPr>
        <w:object w:dxaOrig="2040" w:dyaOrig="660">
          <v:shape id="_x0000_i1031" type="#_x0000_t75" style="width:102pt;height:33.5pt" o:ole="">
            <v:imagedata r:id="rId24" o:title=""/>
          </v:shape>
          <o:OLEObject Type="Embed" ProgID="Equation.2" ShapeID="_x0000_i1031" DrawAspect="Content" ObjectID="_1745341994" r:id="rId25"/>
        </w:object>
      </w:r>
      <w:r w:rsidRPr="001B4559">
        <w:rPr>
          <w:szCs w:val="28"/>
        </w:rPr>
        <w:t>.</w:t>
      </w:r>
      <w:r>
        <w:rPr>
          <w:szCs w:val="28"/>
        </w:rPr>
        <w:t xml:space="preserve">    (32)</w:t>
      </w:r>
    </w:p>
    <w:p w:rsidR="00D346AB" w:rsidRPr="001B4559" w:rsidRDefault="00D346AB" w:rsidP="00D346AB">
      <w:pPr>
        <w:pStyle w:val="aff1"/>
        <w:spacing w:line="360" w:lineRule="auto"/>
        <w:rPr>
          <w:szCs w:val="28"/>
        </w:rPr>
      </w:pPr>
      <w:r w:rsidRPr="001B4559">
        <w:rPr>
          <w:szCs w:val="28"/>
        </w:rPr>
        <w:t>Очевидно, что если:</w:t>
      </w:r>
      <w:r w:rsidRPr="001B4559">
        <w:rPr>
          <w:szCs w:val="28"/>
        </w:rPr>
        <w:tab/>
      </w:r>
    </w:p>
    <w:p w:rsidR="00D346AB" w:rsidRPr="001B4559" w:rsidRDefault="00D346AB" w:rsidP="00D346AB">
      <w:pPr>
        <w:pStyle w:val="aff1"/>
        <w:spacing w:line="360" w:lineRule="auto"/>
        <w:rPr>
          <w:szCs w:val="28"/>
        </w:rPr>
      </w:pPr>
      <w:r w:rsidRPr="001B4559">
        <w:rPr>
          <w:szCs w:val="28"/>
        </w:rPr>
        <w:t>Р</w:t>
      </w:r>
      <w:r w:rsidRPr="001B4559">
        <w:rPr>
          <w:szCs w:val="28"/>
          <w:lang w:val="en-US"/>
        </w:rPr>
        <w:t>I</w:t>
      </w:r>
      <w:r w:rsidRPr="001B4559">
        <w:rPr>
          <w:szCs w:val="28"/>
        </w:rPr>
        <w:t xml:space="preserve"> &gt; 1, то проект следует принять;</w:t>
      </w:r>
    </w:p>
    <w:p w:rsidR="00D346AB" w:rsidRPr="001B4559" w:rsidRDefault="00D346AB" w:rsidP="00D346AB">
      <w:pPr>
        <w:pStyle w:val="aff1"/>
        <w:spacing w:line="360" w:lineRule="auto"/>
        <w:rPr>
          <w:szCs w:val="28"/>
        </w:rPr>
      </w:pPr>
      <w:r w:rsidRPr="001B4559">
        <w:rPr>
          <w:szCs w:val="28"/>
        </w:rPr>
        <w:t>РI&lt; 1, то проект следует отвергнуть;</w:t>
      </w:r>
    </w:p>
    <w:p w:rsidR="00D346AB" w:rsidRPr="001B4559" w:rsidRDefault="00D346AB" w:rsidP="00D346AB">
      <w:pPr>
        <w:pStyle w:val="aff1"/>
        <w:spacing w:line="360" w:lineRule="auto"/>
        <w:rPr>
          <w:szCs w:val="28"/>
        </w:rPr>
      </w:pPr>
      <w:r w:rsidRPr="001B4559">
        <w:rPr>
          <w:szCs w:val="28"/>
        </w:rPr>
        <w:t>РI = 1, то проект ни прибыльный, ни убыточный.</w:t>
      </w:r>
    </w:p>
    <w:p w:rsidR="00D346AB" w:rsidRPr="001B4559" w:rsidRDefault="00D346AB" w:rsidP="00D346AB">
      <w:pPr>
        <w:pStyle w:val="aff1"/>
        <w:spacing w:line="360" w:lineRule="auto"/>
        <w:rPr>
          <w:szCs w:val="28"/>
        </w:rPr>
      </w:pPr>
      <w:r w:rsidRPr="001B4559">
        <w:rPr>
          <w:szCs w:val="28"/>
        </w:rPr>
        <w:t xml:space="preserve">Логика критерия </w:t>
      </w:r>
      <w:r w:rsidRPr="001B4559">
        <w:rPr>
          <w:szCs w:val="28"/>
          <w:lang w:val="en-US"/>
        </w:rPr>
        <w:t>PI</w:t>
      </w:r>
      <w:r w:rsidRPr="001B4559">
        <w:rPr>
          <w:szCs w:val="28"/>
        </w:rPr>
        <w:t xml:space="preserve"> такова: он характеризует доход на единицу затрат; именно этот критерий наиболее предпочтителен, когда необходимо упорядочить независимые проекты для создания оптимального портфеля в случае ограниченность сверху общего объема инвестиций.</w:t>
      </w:r>
    </w:p>
    <w:p w:rsidR="00D346AB" w:rsidRDefault="00D346AB" w:rsidP="00D346AB">
      <w:pPr>
        <w:pStyle w:val="aff1"/>
        <w:spacing w:after="120" w:line="360" w:lineRule="auto"/>
        <w:rPr>
          <w:szCs w:val="28"/>
        </w:rPr>
      </w:pPr>
      <w:r w:rsidRPr="001B4559">
        <w:rPr>
          <w:szCs w:val="28"/>
        </w:rPr>
        <w:lastRenderedPageBreak/>
        <w:t>В отличие от чистого приведенного эффекта индекс рентабельности является относительным показателем. Благодаря этому он очень удобен при выборе одного проекта из ряда альтернативных, имеющих примерно одинаковые значения NPV, либо при комплектовании портфеля инвестиций с</w:t>
      </w:r>
      <w:r>
        <w:rPr>
          <w:szCs w:val="28"/>
        </w:rPr>
        <w:t xml:space="preserve"> </w:t>
      </w:r>
      <w:r w:rsidRPr="001B4559">
        <w:rPr>
          <w:szCs w:val="28"/>
        </w:rPr>
        <w:t>максимальным суммарным значением NPV.</w:t>
      </w:r>
    </w:p>
    <w:p w:rsidR="00D346AB" w:rsidRPr="00077C8A" w:rsidRDefault="00D346AB" w:rsidP="00D346AB">
      <w:pPr>
        <w:shd w:val="clear" w:color="auto" w:fill="FFFFFF"/>
        <w:spacing w:after="120" w:line="360" w:lineRule="auto"/>
        <w:ind w:firstLine="426"/>
        <w:jc w:val="both"/>
        <w:rPr>
          <w:sz w:val="28"/>
          <w:szCs w:val="28"/>
        </w:rPr>
      </w:pPr>
      <w:r>
        <w:rPr>
          <w:sz w:val="28"/>
          <w:szCs w:val="28"/>
          <w:lang w:val="en-US"/>
        </w:rPr>
        <w:t>PI</w:t>
      </w:r>
      <w:r>
        <w:rPr>
          <w:sz w:val="28"/>
          <w:szCs w:val="28"/>
        </w:rPr>
        <w:t>=51963000/ 2887000 = 1,8</w:t>
      </w:r>
    </w:p>
    <w:p w:rsidR="00D346AB" w:rsidRPr="00077C8A" w:rsidRDefault="00D346AB" w:rsidP="00D346AB">
      <w:pPr>
        <w:spacing w:after="120" w:line="360" w:lineRule="auto"/>
        <w:ind w:firstLine="360"/>
        <w:jc w:val="both"/>
        <w:rPr>
          <w:sz w:val="28"/>
          <w:szCs w:val="28"/>
        </w:rPr>
      </w:pPr>
      <w:r>
        <w:rPr>
          <w:sz w:val="28"/>
          <w:szCs w:val="28"/>
        </w:rPr>
        <w:t xml:space="preserve"> </w:t>
      </w:r>
      <w:r>
        <w:rPr>
          <w:sz w:val="28"/>
          <w:szCs w:val="28"/>
          <w:lang w:val="en-US"/>
        </w:rPr>
        <w:t>PI</w:t>
      </w:r>
      <w:r w:rsidRPr="00077C8A">
        <w:rPr>
          <w:sz w:val="28"/>
          <w:szCs w:val="28"/>
        </w:rPr>
        <w:t xml:space="preserve"> &gt; 1 - проект эффективен.</w:t>
      </w:r>
    </w:p>
    <w:p w:rsidR="00D346AB" w:rsidRDefault="00D346AB" w:rsidP="00D346AB">
      <w:pPr>
        <w:spacing w:line="360" w:lineRule="auto"/>
        <w:jc w:val="both"/>
        <w:rPr>
          <w:sz w:val="28"/>
          <w:szCs w:val="28"/>
        </w:rPr>
      </w:pPr>
      <w:r w:rsidRPr="00077C8A">
        <w:rPr>
          <w:sz w:val="28"/>
          <w:szCs w:val="28"/>
        </w:rPr>
        <w:t xml:space="preserve">         Полученные результаты указывают на экономическую целесообразность данного проекта. Такой проект можно принять с полной уверенностью п</w:t>
      </w:r>
      <w:r>
        <w:rPr>
          <w:sz w:val="28"/>
          <w:szCs w:val="28"/>
        </w:rPr>
        <w:t>ри ставке дисконта меньшей 4</w:t>
      </w:r>
      <w:r w:rsidRPr="005733D1">
        <w:rPr>
          <w:sz w:val="28"/>
          <w:szCs w:val="28"/>
        </w:rPr>
        <w:t>5</w:t>
      </w:r>
      <w:r>
        <w:rPr>
          <w:sz w:val="28"/>
          <w:szCs w:val="28"/>
        </w:rPr>
        <w:t>,</w:t>
      </w:r>
      <w:r w:rsidRPr="005733D1">
        <w:rPr>
          <w:sz w:val="28"/>
          <w:szCs w:val="28"/>
        </w:rPr>
        <w:t>6</w:t>
      </w:r>
      <w:r w:rsidRPr="00077C8A">
        <w:rPr>
          <w:sz w:val="28"/>
          <w:szCs w:val="28"/>
        </w:rPr>
        <w:t xml:space="preserve">% (максимальная ставка дисконта, при которой чистая теперешняя стоимость неотрицательна). Чем ниже ставка дисконта, тем раньше окупятся капитальные вложения и, следовательно, предприятие, осуществившее этот проект, получит больше прибыли. </w:t>
      </w:r>
    </w:p>
    <w:p w:rsidR="00D346AB" w:rsidRDefault="00D346AB" w:rsidP="00D346AB">
      <w:pPr>
        <w:spacing w:line="360" w:lineRule="auto"/>
        <w:jc w:val="both"/>
        <w:rPr>
          <w:sz w:val="28"/>
          <w:szCs w:val="28"/>
        </w:rPr>
      </w:pPr>
      <w:r>
        <w:rPr>
          <w:sz w:val="28"/>
          <w:szCs w:val="28"/>
        </w:rPr>
        <w:t xml:space="preserve">          </w:t>
      </w:r>
      <w:r w:rsidRPr="00077C8A">
        <w:rPr>
          <w:sz w:val="28"/>
          <w:szCs w:val="28"/>
        </w:rPr>
        <w:t xml:space="preserve">Чистый Дисконтированный Доход равен </w:t>
      </w:r>
      <w:r>
        <w:rPr>
          <w:sz w:val="28"/>
          <w:szCs w:val="28"/>
        </w:rPr>
        <w:t>49076</w:t>
      </w:r>
      <w:r w:rsidRPr="00077C8A">
        <w:rPr>
          <w:sz w:val="28"/>
          <w:szCs w:val="28"/>
        </w:rPr>
        <w:t>000 руб., с</w:t>
      </w:r>
      <w:r>
        <w:rPr>
          <w:sz w:val="28"/>
          <w:szCs w:val="28"/>
        </w:rPr>
        <w:t>рок окупаемости инвестиций 3 месяца</w:t>
      </w:r>
      <w:r w:rsidRPr="00077C8A">
        <w:rPr>
          <w:sz w:val="28"/>
          <w:szCs w:val="28"/>
        </w:rPr>
        <w:t xml:space="preserve">, а индекс </w:t>
      </w:r>
      <w:r>
        <w:rPr>
          <w:sz w:val="28"/>
          <w:szCs w:val="28"/>
        </w:rPr>
        <w:t>доходности инвестиций равен 1.8</w:t>
      </w:r>
      <w:r w:rsidRPr="00077C8A">
        <w:rPr>
          <w:sz w:val="28"/>
          <w:szCs w:val="28"/>
        </w:rPr>
        <w:t>. Значения всех этих различных показателей показывают, что проект эф</w:t>
      </w:r>
      <w:r>
        <w:rPr>
          <w:sz w:val="28"/>
          <w:szCs w:val="28"/>
        </w:rPr>
        <w:t>фективен и его следует принять (табл.3.</w:t>
      </w:r>
      <w:r w:rsidRPr="00DC2D0A">
        <w:rPr>
          <w:sz w:val="28"/>
          <w:szCs w:val="28"/>
        </w:rPr>
        <w:t>6</w:t>
      </w:r>
      <w:r>
        <w:rPr>
          <w:sz w:val="28"/>
          <w:szCs w:val="28"/>
        </w:rPr>
        <w:t>).</w:t>
      </w:r>
    </w:p>
    <w:p w:rsidR="00D346AB" w:rsidRPr="00DC2D0A" w:rsidRDefault="00D346AB" w:rsidP="00D346AB">
      <w:pPr>
        <w:spacing w:line="360" w:lineRule="auto"/>
        <w:ind w:firstLine="567"/>
        <w:jc w:val="both"/>
        <w:rPr>
          <w:sz w:val="28"/>
          <w:szCs w:val="28"/>
          <w:lang w:val="en-US"/>
        </w:rPr>
      </w:pPr>
      <w:r>
        <w:rPr>
          <w:sz w:val="28"/>
          <w:szCs w:val="28"/>
        </w:rPr>
        <w:t>Таблица 3.</w:t>
      </w:r>
      <w:r>
        <w:rPr>
          <w:sz w:val="28"/>
          <w:szCs w:val="28"/>
          <w:lang w:val="en-US"/>
        </w:rPr>
        <w:t>6</w:t>
      </w:r>
    </w:p>
    <w:p w:rsidR="00D346AB" w:rsidRPr="00B35CCE" w:rsidRDefault="00D346AB" w:rsidP="00D346AB">
      <w:pPr>
        <w:spacing w:line="360" w:lineRule="auto"/>
        <w:ind w:left="360" w:firstLine="348"/>
        <w:jc w:val="center"/>
        <w:rPr>
          <w:sz w:val="28"/>
          <w:szCs w:val="28"/>
          <w:lang w:val="en-US"/>
        </w:rPr>
      </w:pPr>
      <w:r w:rsidRPr="00077C8A">
        <w:rPr>
          <w:sz w:val="28"/>
          <w:szCs w:val="28"/>
        </w:rPr>
        <w:t>Экономическая эффективность проекта</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543"/>
        <w:gridCol w:w="3192"/>
      </w:tblGrid>
      <w:tr w:rsidR="00D346AB" w:rsidRPr="008F04B0" w:rsidTr="002D7C3C">
        <w:trPr>
          <w:trHeight w:val="706"/>
        </w:trPr>
        <w:tc>
          <w:tcPr>
            <w:tcW w:w="851" w:type="dxa"/>
          </w:tcPr>
          <w:p w:rsidR="00D346AB" w:rsidRPr="008F04B0" w:rsidRDefault="00D346AB" w:rsidP="002D7C3C">
            <w:pPr>
              <w:jc w:val="center"/>
              <w:rPr>
                <w:sz w:val="28"/>
                <w:szCs w:val="28"/>
              </w:rPr>
            </w:pPr>
            <w:r w:rsidRPr="008F04B0">
              <w:rPr>
                <w:sz w:val="28"/>
                <w:szCs w:val="28"/>
              </w:rPr>
              <w:t>№ п/п</w:t>
            </w:r>
          </w:p>
        </w:tc>
        <w:tc>
          <w:tcPr>
            <w:tcW w:w="5543" w:type="dxa"/>
          </w:tcPr>
          <w:p w:rsidR="00D346AB" w:rsidRPr="008F04B0" w:rsidRDefault="00D346AB" w:rsidP="002D7C3C">
            <w:pPr>
              <w:jc w:val="center"/>
              <w:rPr>
                <w:sz w:val="28"/>
                <w:szCs w:val="28"/>
              </w:rPr>
            </w:pPr>
            <w:r w:rsidRPr="008F04B0">
              <w:rPr>
                <w:sz w:val="28"/>
                <w:szCs w:val="28"/>
              </w:rPr>
              <w:t>Показатель</w:t>
            </w:r>
          </w:p>
        </w:tc>
        <w:tc>
          <w:tcPr>
            <w:tcW w:w="3192" w:type="dxa"/>
          </w:tcPr>
          <w:p w:rsidR="00D346AB" w:rsidRPr="008F04B0" w:rsidRDefault="00D346AB" w:rsidP="002D7C3C">
            <w:pPr>
              <w:jc w:val="center"/>
              <w:rPr>
                <w:sz w:val="28"/>
                <w:szCs w:val="28"/>
              </w:rPr>
            </w:pPr>
            <w:r w:rsidRPr="008F04B0">
              <w:rPr>
                <w:sz w:val="28"/>
                <w:szCs w:val="28"/>
              </w:rPr>
              <w:t>Значение</w:t>
            </w:r>
          </w:p>
        </w:tc>
      </w:tr>
      <w:tr w:rsidR="00D346AB" w:rsidRPr="008F04B0" w:rsidTr="002D7C3C">
        <w:trPr>
          <w:trHeight w:val="561"/>
        </w:trPr>
        <w:tc>
          <w:tcPr>
            <w:tcW w:w="851" w:type="dxa"/>
          </w:tcPr>
          <w:p w:rsidR="00D346AB" w:rsidRPr="008F04B0" w:rsidRDefault="00D346AB" w:rsidP="002D7C3C">
            <w:pPr>
              <w:jc w:val="center"/>
              <w:rPr>
                <w:sz w:val="28"/>
                <w:szCs w:val="28"/>
              </w:rPr>
            </w:pPr>
            <w:r w:rsidRPr="008F04B0">
              <w:rPr>
                <w:sz w:val="28"/>
                <w:szCs w:val="28"/>
              </w:rPr>
              <w:t>1</w:t>
            </w:r>
          </w:p>
        </w:tc>
        <w:tc>
          <w:tcPr>
            <w:tcW w:w="5543" w:type="dxa"/>
          </w:tcPr>
          <w:p w:rsidR="00D346AB" w:rsidRPr="008F04B0" w:rsidRDefault="00D346AB" w:rsidP="002D7C3C">
            <w:pPr>
              <w:rPr>
                <w:sz w:val="28"/>
                <w:szCs w:val="28"/>
              </w:rPr>
            </w:pPr>
            <w:r w:rsidRPr="008F04B0">
              <w:rPr>
                <w:sz w:val="28"/>
                <w:szCs w:val="28"/>
              </w:rPr>
              <w:t>Чистый дисконтированный доход, т.р.</w:t>
            </w:r>
          </w:p>
        </w:tc>
        <w:tc>
          <w:tcPr>
            <w:tcW w:w="3192" w:type="dxa"/>
          </w:tcPr>
          <w:p w:rsidR="00D346AB" w:rsidRPr="008F04B0" w:rsidRDefault="00D346AB" w:rsidP="002D7C3C">
            <w:pPr>
              <w:jc w:val="center"/>
              <w:rPr>
                <w:sz w:val="28"/>
                <w:szCs w:val="28"/>
              </w:rPr>
            </w:pPr>
            <w:r w:rsidRPr="008F04B0">
              <w:rPr>
                <w:sz w:val="28"/>
                <w:szCs w:val="28"/>
              </w:rPr>
              <w:t>49076</w:t>
            </w:r>
          </w:p>
        </w:tc>
      </w:tr>
      <w:tr w:rsidR="00D346AB" w:rsidRPr="008F04B0" w:rsidTr="002D7C3C">
        <w:trPr>
          <w:trHeight w:val="542"/>
        </w:trPr>
        <w:tc>
          <w:tcPr>
            <w:tcW w:w="851" w:type="dxa"/>
          </w:tcPr>
          <w:p w:rsidR="00D346AB" w:rsidRPr="008F04B0" w:rsidRDefault="00D346AB" w:rsidP="002D7C3C">
            <w:pPr>
              <w:jc w:val="center"/>
              <w:rPr>
                <w:sz w:val="28"/>
                <w:szCs w:val="28"/>
              </w:rPr>
            </w:pPr>
            <w:r w:rsidRPr="008F04B0">
              <w:rPr>
                <w:sz w:val="28"/>
                <w:szCs w:val="28"/>
              </w:rPr>
              <w:t>2</w:t>
            </w:r>
          </w:p>
        </w:tc>
        <w:tc>
          <w:tcPr>
            <w:tcW w:w="5543" w:type="dxa"/>
          </w:tcPr>
          <w:p w:rsidR="00D346AB" w:rsidRPr="008F04B0" w:rsidRDefault="00D346AB" w:rsidP="002D7C3C">
            <w:pPr>
              <w:rPr>
                <w:sz w:val="28"/>
                <w:szCs w:val="28"/>
              </w:rPr>
            </w:pPr>
            <w:r w:rsidRPr="008F04B0">
              <w:rPr>
                <w:sz w:val="28"/>
                <w:szCs w:val="28"/>
              </w:rPr>
              <w:t>Внутренняя норма доходности</w:t>
            </w:r>
          </w:p>
        </w:tc>
        <w:tc>
          <w:tcPr>
            <w:tcW w:w="3192" w:type="dxa"/>
          </w:tcPr>
          <w:p w:rsidR="00D346AB" w:rsidRPr="008F04B0" w:rsidRDefault="00D346AB" w:rsidP="002D7C3C">
            <w:pPr>
              <w:jc w:val="center"/>
              <w:rPr>
                <w:sz w:val="28"/>
                <w:szCs w:val="28"/>
              </w:rPr>
            </w:pPr>
            <w:r w:rsidRPr="008F04B0">
              <w:rPr>
                <w:sz w:val="28"/>
                <w:szCs w:val="28"/>
                <w:lang w:val="en-US"/>
              </w:rPr>
              <w:t>4</w:t>
            </w:r>
            <w:r w:rsidRPr="008F04B0">
              <w:rPr>
                <w:sz w:val="28"/>
                <w:szCs w:val="28"/>
              </w:rPr>
              <w:t>5,6%</w:t>
            </w:r>
          </w:p>
        </w:tc>
      </w:tr>
      <w:tr w:rsidR="00D346AB" w:rsidRPr="008F04B0" w:rsidTr="002D7C3C">
        <w:trPr>
          <w:trHeight w:val="437"/>
        </w:trPr>
        <w:tc>
          <w:tcPr>
            <w:tcW w:w="851" w:type="dxa"/>
          </w:tcPr>
          <w:p w:rsidR="00D346AB" w:rsidRPr="008F04B0" w:rsidRDefault="00D346AB" w:rsidP="002D7C3C">
            <w:pPr>
              <w:jc w:val="center"/>
              <w:rPr>
                <w:sz w:val="28"/>
                <w:szCs w:val="28"/>
              </w:rPr>
            </w:pPr>
            <w:r w:rsidRPr="008F04B0">
              <w:rPr>
                <w:sz w:val="28"/>
                <w:szCs w:val="28"/>
              </w:rPr>
              <w:t>3</w:t>
            </w:r>
          </w:p>
        </w:tc>
        <w:tc>
          <w:tcPr>
            <w:tcW w:w="5543" w:type="dxa"/>
          </w:tcPr>
          <w:p w:rsidR="00D346AB" w:rsidRPr="008F04B0" w:rsidRDefault="00D346AB" w:rsidP="002D7C3C">
            <w:pPr>
              <w:rPr>
                <w:sz w:val="28"/>
                <w:szCs w:val="28"/>
              </w:rPr>
            </w:pPr>
            <w:r w:rsidRPr="008F04B0">
              <w:rPr>
                <w:sz w:val="28"/>
                <w:szCs w:val="28"/>
              </w:rPr>
              <w:t>Индекс доходности</w:t>
            </w:r>
          </w:p>
        </w:tc>
        <w:tc>
          <w:tcPr>
            <w:tcW w:w="3192" w:type="dxa"/>
          </w:tcPr>
          <w:p w:rsidR="00D346AB" w:rsidRPr="008F04B0" w:rsidRDefault="00D346AB" w:rsidP="002D7C3C">
            <w:pPr>
              <w:jc w:val="center"/>
              <w:rPr>
                <w:sz w:val="28"/>
                <w:szCs w:val="28"/>
                <w:lang w:val="en-US"/>
              </w:rPr>
            </w:pPr>
            <w:r w:rsidRPr="008F04B0">
              <w:rPr>
                <w:sz w:val="28"/>
                <w:szCs w:val="28"/>
              </w:rPr>
              <w:t>1,8</w:t>
            </w:r>
          </w:p>
        </w:tc>
      </w:tr>
      <w:tr w:rsidR="00D346AB" w:rsidRPr="008F04B0" w:rsidTr="002D7C3C">
        <w:trPr>
          <w:trHeight w:val="555"/>
        </w:trPr>
        <w:tc>
          <w:tcPr>
            <w:tcW w:w="851" w:type="dxa"/>
          </w:tcPr>
          <w:p w:rsidR="00D346AB" w:rsidRPr="008F04B0" w:rsidRDefault="00D346AB" w:rsidP="002D7C3C">
            <w:pPr>
              <w:jc w:val="center"/>
              <w:rPr>
                <w:sz w:val="28"/>
                <w:szCs w:val="28"/>
              </w:rPr>
            </w:pPr>
            <w:r w:rsidRPr="008F04B0">
              <w:rPr>
                <w:sz w:val="28"/>
                <w:szCs w:val="28"/>
              </w:rPr>
              <w:t>4</w:t>
            </w:r>
          </w:p>
        </w:tc>
        <w:tc>
          <w:tcPr>
            <w:tcW w:w="5543" w:type="dxa"/>
          </w:tcPr>
          <w:p w:rsidR="00D346AB" w:rsidRPr="008F04B0" w:rsidRDefault="00D346AB" w:rsidP="002D7C3C">
            <w:pPr>
              <w:rPr>
                <w:sz w:val="28"/>
                <w:szCs w:val="28"/>
              </w:rPr>
            </w:pPr>
            <w:r w:rsidRPr="008F04B0">
              <w:rPr>
                <w:sz w:val="28"/>
                <w:szCs w:val="28"/>
              </w:rPr>
              <w:t>Ставка дисконтирования</w:t>
            </w:r>
          </w:p>
        </w:tc>
        <w:tc>
          <w:tcPr>
            <w:tcW w:w="3192" w:type="dxa"/>
          </w:tcPr>
          <w:p w:rsidR="00D346AB" w:rsidRPr="008F04B0" w:rsidRDefault="00D346AB" w:rsidP="002D7C3C">
            <w:pPr>
              <w:jc w:val="center"/>
              <w:rPr>
                <w:sz w:val="28"/>
                <w:szCs w:val="28"/>
              </w:rPr>
            </w:pPr>
            <w:r w:rsidRPr="008F04B0">
              <w:rPr>
                <w:sz w:val="28"/>
                <w:szCs w:val="28"/>
              </w:rPr>
              <w:t>14,3%</w:t>
            </w:r>
          </w:p>
        </w:tc>
      </w:tr>
      <w:tr w:rsidR="00D346AB" w:rsidRPr="008F04B0" w:rsidTr="002D7C3C">
        <w:trPr>
          <w:trHeight w:val="437"/>
        </w:trPr>
        <w:tc>
          <w:tcPr>
            <w:tcW w:w="851" w:type="dxa"/>
          </w:tcPr>
          <w:p w:rsidR="00D346AB" w:rsidRPr="008F04B0" w:rsidRDefault="00D346AB" w:rsidP="002D7C3C">
            <w:pPr>
              <w:jc w:val="center"/>
              <w:rPr>
                <w:sz w:val="28"/>
                <w:szCs w:val="28"/>
              </w:rPr>
            </w:pPr>
            <w:r w:rsidRPr="008F04B0">
              <w:rPr>
                <w:sz w:val="28"/>
                <w:szCs w:val="28"/>
              </w:rPr>
              <w:t>5</w:t>
            </w:r>
          </w:p>
        </w:tc>
        <w:tc>
          <w:tcPr>
            <w:tcW w:w="5543" w:type="dxa"/>
          </w:tcPr>
          <w:p w:rsidR="00D346AB" w:rsidRPr="008F04B0" w:rsidRDefault="00D346AB" w:rsidP="002D7C3C">
            <w:pPr>
              <w:rPr>
                <w:sz w:val="28"/>
                <w:szCs w:val="28"/>
              </w:rPr>
            </w:pPr>
            <w:r w:rsidRPr="008F04B0">
              <w:rPr>
                <w:sz w:val="28"/>
                <w:szCs w:val="28"/>
              </w:rPr>
              <w:t>Срок окупаемости</w:t>
            </w:r>
          </w:p>
        </w:tc>
        <w:tc>
          <w:tcPr>
            <w:tcW w:w="3192" w:type="dxa"/>
          </w:tcPr>
          <w:p w:rsidR="00D346AB" w:rsidRPr="008F04B0" w:rsidRDefault="00D346AB" w:rsidP="002D7C3C">
            <w:pPr>
              <w:jc w:val="center"/>
              <w:rPr>
                <w:sz w:val="28"/>
                <w:szCs w:val="28"/>
              </w:rPr>
            </w:pPr>
            <w:r w:rsidRPr="008F04B0">
              <w:rPr>
                <w:sz w:val="28"/>
                <w:szCs w:val="28"/>
              </w:rPr>
              <w:t>3</w:t>
            </w:r>
          </w:p>
        </w:tc>
      </w:tr>
    </w:tbl>
    <w:p w:rsidR="00D346AB" w:rsidRPr="00A5430B" w:rsidRDefault="00D346AB" w:rsidP="00D346AB">
      <w:pPr>
        <w:spacing w:line="360" w:lineRule="auto"/>
        <w:jc w:val="both"/>
        <w:rPr>
          <w:sz w:val="28"/>
          <w:szCs w:val="28"/>
        </w:rPr>
      </w:pPr>
      <w:r w:rsidRPr="00077C8A">
        <w:rPr>
          <w:sz w:val="28"/>
          <w:szCs w:val="28"/>
        </w:rPr>
        <w:t xml:space="preserve">    </w:t>
      </w:r>
    </w:p>
    <w:p w:rsidR="00D346AB" w:rsidRPr="007B67FD" w:rsidRDefault="00D346AB" w:rsidP="00D346AB">
      <w:pPr>
        <w:spacing w:line="360" w:lineRule="auto"/>
        <w:ind w:firstLine="567"/>
        <w:jc w:val="both"/>
        <w:rPr>
          <w:sz w:val="28"/>
          <w:szCs w:val="28"/>
        </w:rPr>
      </w:pPr>
      <w:r>
        <w:rPr>
          <w:sz w:val="28"/>
          <w:szCs w:val="28"/>
        </w:rPr>
        <w:lastRenderedPageBreak/>
        <w:t>Таблица 3.</w:t>
      </w:r>
      <w:r>
        <w:rPr>
          <w:sz w:val="28"/>
          <w:szCs w:val="28"/>
          <w:lang w:val="en-US"/>
        </w:rPr>
        <w:t>7</w:t>
      </w:r>
    </w:p>
    <w:p w:rsidR="00D346AB" w:rsidRDefault="00D346AB" w:rsidP="00D346AB">
      <w:pPr>
        <w:spacing w:line="360" w:lineRule="auto"/>
        <w:ind w:left="142"/>
        <w:jc w:val="center"/>
        <w:rPr>
          <w:sz w:val="28"/>
          <w:szCs w:val="28"/>
        </w:rPr>
      </w:pPr>
      <w:r w:rsidRPr="008859FF">
        <w:rPr>
          <w:sz w:val="28"/>
          <w:szCs w:val="28"/>
        </w:rPr>
        <w:t xml:space="preserve">Расчет влияния </w:t>
      </w:r>
      <w:r>
        <w:rPr>
          <w:sz w:val="28"/>
          <w:szCs w:val="28"/>
        </w:rPr>
        <w:t xml:space="preserve">обновления основных фондов </w:t>
      </w:r>
      <w:r w:rsidRPr="008859FF">
        <w:rPr>
          <w:sz w:val="28"/>
          <w:szCs w:val="28"/>
        </w:rPr>
        <w:t>на показатели эффективности деятельности предприятия</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992"/>
        <w:gridCol w:w="1559"/>
        <w:gridCol w:w="1843"/>
        <w:gridCol w:w="1701"/>
        <w:gridCol w:w="1276"/>
      </w:tblGrid>
      <w:tr w:rsidR="00D346AB" w:rsidRPr="008F04B0" w:rsidTr="002D7C3C">
        <w:trPr>
          <w:trHeight w:val="774"/>
        </w:trPr>
        <w:tc>
          <w:tcPr>
            <w:tcW w:w="2269" w:type="dxa"/>
            <w:vMerge w:val="restart"/>
          </w:tcPr>
          <w:p w:rsidR="00D346AB" w:rsidRPr="008859FF" w:rsidRDefault="00D346AB" w:rsidP="002D7C3C">
            <w:pPr>
              <w:pStyle w:val="a3"/>
              <w:spacing w:before="0" w:beforeAutospacing="0" w:after="0" w:afterAutospacing="0"/>
              <w:ind w:left="142" w:hanging="61"/>
              <w:jc w:val="center"/>
              <w:rPr>
                <w:sz w:val="28"/>
                <w:szCs w:val="28"/>
              </w:rPr>
            </w:pPr>
          </w:p>
          <w:p w:rsidR="00D346AB" w:rsidRPr="008859FF" w:rsidRDefault="00D346AB" w:rsidP="002D7C3C">
            <w:pPr>
              <w:pStyle w:val="a3"/>
              <w:spacing w:before="0" w:beforeAutospacing="0" w:after="0" w:afterAutospacing="0"/>
              <w:ind w:left="142" w:hanging="61"/>
              <w:jc w:val="center"/>
              <w:rPr>
                <w:sz w:val="28"/>
                <w:szCs w:val="28"/>
              </w:rPr>
            </w:pPr>
            <w:r w:rsidRPr="008859FF">
              <w:rPr>
                <w:sz w:val="28"/>
                <w:szCs w:val="28"/>
              </w:rPr>
              <w:t>Показатель</w:t>
            </w:r>
          </w:p>
        </w:tc>
        <w:tc>
          <w:tcPr>
            <w:tcW w:w="992" w:type="dxa"/>
            <w:vMerge w:val="restart"/>
          </w:tcPr>
          <w:p w:rsidR="00D346AB" w:rsidRPr="008859FF" w:rsidRDefault="00D346AB" w:rsidP="002D7C3C">
            <w:pPr>
              <w:pStyle w:val="a3"/>
              <w:spacing w:before="0" w:beforeAutospacing="0" w:after="0" w:afterAutospacing="0"/>
              <w:ind w:left="142" w:hanging="61"/>
              <w:jc w:val="center"/>
              <w:rPr>
                <w:sz w:val="28"/>
                <w:szCs w:val="28"/>
              </w:rPr>
            </w:pPr>
          </w:p>
          <w:p w:rsidR="00D346AB" w:rsidRPr="008859FF" w:rsidRDefault="00D346AB" w:rsidP="002D7C3C">
            <w:pPr>
              <w:pStyle w:val="a3"/>
              <w:spacing w:before="0" w:beforeAutospacing="0" w:after="0" w:afterAutospacing="0"/>
              <w:ind w:left="142" w:hanging="61"/>
              <w:jc w:val="center"/>
              <w:rPr>
                <w:sz w:val="28"/>
                <w:szCs w:val="28"/>
              </w:rPr>
            </w:pPr>
            <w:r w:rsidRPr="008859FF">
              <w:rPr>
                <w:sz w:val="28"/>
                <w:szCs w:val="28"/>
              </w:rPr>
              <w:t>Ед. изм.</w:t>
            </w:r>
          </w:p>
        </w:tc>
        <w:tc>
          <w:tcPr>
            <w:tcW w:w="1559" w:type="dxa"/>
            <w:vMerge w:val="restart"/>
          </w:tcPr>
          <w:p w:rsidR="00D346AB" w:rsidRPr="008859FF" w:rsidRDefault="00D346AB" w:rsidP="002D7C3C">
            <w:pPr>
              <w:pStyle w:val="a3"/>
              <w:tabs>
                <w:tab w:val="left" w:pos="1402"/>
              </w:tabs>
              <w:spacing w:before="0" w:beforeAutospacing="0" w:after="0" w:afterAutospacing="0"/>
              <w:ind w:left="-71" w:firstLine="11"/>
              <w:jc w:val="center"/>
              <w:rPr>
                <w:sz w:val="28"/>
                <w:szCs w:val="28"/>
              </w:rPr>
            </w:pPr>
          </w:p>
          <w:p w:rsidR="00D346AB" w:rsidRPr="008859FF" w:rsidRDefault="00D346AB" w:rsidP="002D7C3C">
            <w:pPr>
              <w:pStyle w:val="a3"/>
              <w:tabs>
                <w:tab w:val="left" w:pos="1402"/>
              </w:tabs>
              <w:spacing w:before="0" w:beforeAutospacing="0" w:after="0" w:afterAutospacing="0"/>
              <w:jc w:val="center"/>
              <w:rPr>
                <w:sz w:val="28"/>
                <w:szCs w:val="28"/>
              </w:rPr>
            </w:pPr>
            <w:r w:rsidRPr="008859FF">
              <w:rPr>
                <w:sz w:val="28"/>
                <w:szCs w:val="28"/>
              </w:rPr>
              <w:t>Отчет</w:t>
            </w:r>
          </w:p>
        </w:tc>
        <w:tc>
          <w:tcPr>
            <w:tcW w:w="1843" w:type="dxa"/>
            <w:vMerge w:val="restart"/>
          </w:tcPr>
          <w:p w:rsidR="00D346AB" w:rsidRPr="008859FF" w:rsidRDefault="00D346AB" w:rsidP="002D7C3C">
            <w:pPr>
              <w:pStyle w:val="a3"/>
              <w:spacing w:before="0" w:beforeAutospacing="0" w:after="0" w:afterAutospacing="0"/>
              <w:ind w:left="-27"/>
              <w:jc w:val="center"/>
              <w:rPr>
                <w:sz w:val="28"/>
                <w:szCs w:val="28"/>
              </w:rPr>
            </w:pPr>
          </w:p>
          <w:p w:rsidR="00D346AB" w:rsidRPr="008859FF" w:rsidRDefault="00D346AB" w:rsidP="002D7C3C">
            <w:pPr>
              <w:pStyle w:val="a3"/>
              <w:spacing w:before="0" w:beforeAutospacing="0" w:after="0" w:afterAutospacing="0"/>
              <w:ind w:left="-27"/>
              <w:jc w:val="center"/>
              <w:rPr>
                <w:sz w:val="28"/>
                <w:szCs w:val="28"/>
              </w:rPr>
            </w:pPr>
            <w:r w:rsidRPr="008859FF">
              <w:rPr>
                <w:sz w:val="28"/>
                <w:szCs w:val="28"/>
              </w:rPr>
              <w:t>План</w:t>
            </w:r>
          </w:p>
        </w:tc>
        <w:tc>
          <w:tcPr>
            <w:tcW w:w="2977" w:type="dxa"/>
            <w:gridSpan w:val="2"/>
            <w:tcBorders>
              <w:bottom w:val="single" w:sz="4" w:space="0" w:color="auto"/>
            </w:tcBorders>
          </w:tcPr>
          <w:p w:rsidR="00D346AB" w:rsidRPr="008859FF" w:rsidRDefault="00D346AB" w:rsidP="002D7C3C">
            <w:pPr>
              <w:pStyle w:val="a3"/>
              <w:spacing w:before="0" w:beforeAutospacing="0" w:after="0" w:afterAutospacing="0"/>
              <w:jc w:val="center"/>
              <w:rPr>
                <w:sz w:val="28"/>
                <w:szCs w:val="28"/>
              </w:rPr>
            </w:pPr>
            <w:r w:rsidRPr="008859FF">
              <w:rPr>
                <w:sz w:val="28"/>
                <w:szCs w:val="28"/>
              </w:rPr>
              <w:t>Отклонение</w:t>
            </w:r>
          </w:p>
        </w:tc>
      </w:tr>
      <w:tr w:rsidR="00D346AB" w:rsidRPr="008F04B0" w:rsidTr="002D7C3C">
        <w:trPr>
          <w:trHeight w:val="605"/>
        </w:trPr>
        <w:tc>
          <w:tcPr>
            <w:tcW w:w="2269" w:type="dxa"/>
            <w:vMerge/>
          </w:tcPr>
          <w:p w:rsidR="00D346AB" w:rsidRPr="008859FF" w:rsidRDefault="00D346AB" w:rsidP="002D7C3C">
            <w:pPr>
              <w:pStyle w:val="a3"/>
              <w:spacing w:before="0" w:beforeAutospacing="0" w:after="0" w:afterAutospacing="0"/>
              <w:ind w:left="142" w:hanging="61"/>
              <w:jc w:val="both"/>
              <w:rPr>
                <w:sz w:val="28"/>
                <w:szCs w:val="28"/>
              </w:rPr>
            </w:pPr>
          </w:p>
        </w:tc>
        <w:tc>
          <w:tcPr>
            <w:tcW w:w="992" w:type="dxa"/>
            <w:vMerge/>
          </w:tcPr>
          <w:p w:rsidR="00D346AB" w:rsidRPr="008859FF" w:rsidRDefault="00D346AB" w:rsidP="002D7C3C">
            <w:pPr>
              <w:pStyle w:val="a3"/>
              <w:spacing w:before="0" w:beforeAutospacing="0" w:after="0" w:afterAutospacing="0"/>
              <w:ind w:left="142" w:hanging="61"/>
              <w:jc w:val="both"/>
              <w:rPr>
                <w:sz w:val="28"/>
                <w:szCs w:val="28"/>
              </w:rPr>
            </w:pPr>
          </w:p>
        </w:tc>
        <w:tc>
          <w:tcPr>
            <w:tcW w:w="1559" w:type="dxa"/>
            <w:vMerge/>
          </w:tcPr>
          <w:p w:rsidR="00D346AB" w:rsidRPr="008859FF" w:rsidRDefault="00D346AB" w:rsidP="002D7C3C">
            <w:pPr>
              <w:pStyle w:val="a3"/>
              <w:spacing w:before="0" w:beforeAutospacing="0" w:after="0" w:afterAutospacing="0"/>
              <w:ind w:left="142" w:hanging="61"/>
              <w:jc w:val="both"/>
              <w:rPr>
                <w:sz w:val="28"/>
                <w:szCs w:val="28"/>
              </w:rPr>
            </w:pPr>
          </w:p>
        </w:tc>
        <w:tc>
          <w:tcPr>
            <w:tcW w:w="1843" w:type="dxa"/>
            <w:vMerge/>
          </w:tcPr>
          <w:p w:rsidR="00D346AB" w:rsidRPr="008859FF" w:rsidRDefault="00D346AB" w:rsidP="002D7C3C">
            <w:pPr>
              <w:pStyle w:val="a3"/>
              <w:spacing w:before="0" w:beforeAutospacing="0" w:after="0" w:afterAutospacing="0"/>
              <w:ind w:left="142" w:hanging="61"/>
              <w:jc w:val="both"/>
              <w:rPr>
                <w:sz w:val="28"/>
                <w:szCs w:val="28"/>
              </w:rPr>
            </w:pPr>
          </w:p>
        </w:tc>
        <w:tc>
          <w:tcPr>
            <w:tcW w:w="1701" w:type="dxa"/>
            <w:tcBorders>
              <w:top w:val="single" w:sz="4" w:space="0" w:color="auto"/>
              <w:right w:val="single" w:sz="4" w:space="0" w:color="auto"/>
            </w:tcBorders>
          </w:tcPr>
          <w:p w:rsidR="00D346AB" w:rsidRPr="003D2C8A" w:rsidRDefault="00D346AB" w:rsidP="002D7C3C">
            <w:pPr>
              <w:pStyle w:val="a3"/>
              <w:spacing w:before="0" w:beforeAutospacing="0" w:after="0" w:afterAutospacing="0"/>
              <w:ind w:left="142" w:hanging="61"/>
              <w:jc w:val="center"/>
            </w:pPr>
            <w:r w:rsidRPr="003D2C8A">
              <w:t>абсолютное</w:t>
            </w:r>
          </w:p>
        </w:tc>
        <w:tc>
          <w:tcPr>
            <w:tcW w:w="1276" w:type="dxa"/>
            <w:tcBorders>
              <w:top w:val="single" w:sz="4" w:space="0" w:color="auto"/>
              <w:right w:val="single" w:sz="4" w:space="0" w:color="auto"/>
            </w:tcBorders>
          </w:tcPr>
          <w:p w:rsidR="00D346AB" w:rsidRPr="003D2C8A" w:rsidRDefault="00D346AB" w:rsidP="002D7C3C">
            <w:pPr>
              <w:pStyle w:val="a3"/>
              <w:spacing w:before="0" w:beforeAutospacing="0" w:after="0" w:afterAutospacing="0"/>
              <w:ind w:left="142" w:hanging="61"/>
              <w:jc w:val="center"/>
            </w:pPr>
            <w:r>
              <w:t>о</w:t>
            </w:r>
            <w:r w:rsidRPr="003D2C8A">
              <w:t>тносит</w:t>
            </w:r>
            <w:r>
              <w:t>е</w:t>
            </w:r>
            <w:r w:rsidRPr="003D2C8A">
              <w:t>льное</w:t>
            </w:r>
          </w:p>
        </w:tc>
      </w:tr>
      <w:tr w:rsidR="00D346AB" w:rsidRPr="008F04B0" w:rsidTr="002D7C3C">
        <w:trPr>
          <w:trHeight w:val="575"/>
        </w:trPr>
        <w:tc>
          <w:tcPr>
            <w:tcW w:w="2269" w:type="dxa"/>
          </w:tcPr>
          <w:p w:rsidR="00D346AB" w:rsidRPr="008859FF" w:rsidRDefault="00D346AB" w:rsidP="002D7C3C">
            <w:pPr>
              <w:pStyle w:val="a3"/>
              <w:spacing w:before="0" w:beforeAutospacing="0" w:after="120" w:afterAutospacing="0"/>
              <w:jc w:val="center"/>
              <w:rPr>
                <w:sz w:val="28"/>
                <w:szCs w:val="28"/>
              </w:rPr>
            </w:pPr>
            <w:r w:rsidRPr="008859FF">
              <w:rPr>
                <w:sz w:val="28"/>
                <w:szCs w:val="28"/>
              </w:rPr>
              <w:t>Выручка</w:t>
            </w:r>
          </w:p>
        </w:tc>
        <w:tc>
          <w:tcPr>
            <w:tcW w:w="992" w:type="dxa"/>
          </w:tcPr>
          <w:p w:rsidR="00D346AB" w:rsidRPr="008859FF" w:rsidRDefault="00D346AB" w:rsidP="002D7C3C">
            <w:pPr>
              <w:pStyle w:val="a3"/>
              <w:spacing w:before="0" w:beforeAutospacing="0" w:after="0" w:afterAutospacing="0"/>
              <w:ind w:left="142" w:hanging="61"/>
              <w:jc w:val="both"/>
              <w:rPr>
                <w:sz w:val="28"/>
                <w:szCs w:val="28"/>
              </w:rPr>
            </w:pPr>
            <w:r w:rsidRPr="008859FF">
              <w:rPr>
                <w:sz w:val="28"/>
                <w:szCs w:val="28"/>
              </w:rPr>
              <w:t>Тыс. руб.</w:t>
            </w:r>
          </w:p>
        </w:tc>
        <w:tc>
          <w:tcPr>
            <w:tcW w:w="1559" w:type="dxa"/>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2375 267</w:t>
            </w:r>
          </w:p>
        </w:tc>
        <w:tc>
          <w:tcPr>
            <w:tcW w:w="1843" w:type="dxa"/>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2535 432</w:t>
            </w:r>
          </w:p>
        </w:tc>
        <w:tc>
          <w:tcPr>
            <w:tcW w:w="1701" w:type="dxa"/>
            <w:tcBorders>
              <w:right w:val="single" w:sz="4" w:space="0" w:color="auto"/>
            </w:tcBorders>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160165</w:t>
            </w:r>
          </w:p>
        </w:tc>
        <w:tc>
          <w:tcPr>
            <w:tcW w:w="1276" w:type="dxa"/>
            <w:tcBorders>
              <w:left w:val="single" w:sz="4" w:space="0" w:color="auto"/>
              <w:right w:val="single" w:sz="4" w:space="0" w:color="auto"/>
            </w:tcBorders>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+6,7</w:t>
            </w:r>
          </w:p>
        </w:tc>
      </w:tr>
      <w:tr w:rsidR="00D346AB" w:rsidRPr="008F04B0" w:rsidTr="002D7C3C">
        <w:trPr>
          <w:trHeight w:val="555"/>
        </w:trPr>
        <w:tc>
          <w:tcPr>
            <w:tcW w:w="2269" w:type="dxa"/>
          </w:tcPr>
          <w:p w:rsidR="00D346AB" w:rsidRPr="008859FF" w:rsidRDefault="00D346AB" w:rsidP="002D7C3C">
            <w:pPr>
              <w:pStyle w:val="a3"/>
              <w:spacing w:before="0" w:beforeAutospacing="0" w:after="0" w:afterAutospacing="0"/>
              <w:ind w:left="142" w:hanging="61"/>
              <w:jc w:val="center"/>
              <w:rPr>
                <w:sz w:val="28"/>
                <w:szCs w:val="28"/>
              </w:rPr>
            </w:pPr>
            <w:r w:rsidRPr="008859FF">
              <w:rPr>
                <w:sz w:val="28"/>
                <w:szCs w:val="28"/>
              </w:rPr>
              <w:t>Себестоимость</w:t>
            </w:r>
          </w:p>
        </w:tc>
        <w:tc>
          <w:tcPr>
            <w:tcW w:w="992" w:type="dxa"/>
          </w:tcPr>
          <w:p w:rsidR="00D346AB" w:rsidRPr="008859FF" w:rsidRDefault="00D346AB" w:rsidP="002D7C3C">
            <w:pPr>
              <w:pStyle w:val="a3"/>
              <w:spacing w:before="0" w:beforeAutospacing="0" w:after="0" w:afterAutospacing="0"/>
              <w:ind w:left="142" w:hanging="61"/>
              <w:jc w:val="both"/>
              <w:rPr>
                <w:sz w:val="28"/>
                <w:szCs w:val="28"/>
              </w:rPr>
            </w:pPr>
            <w:r w:rsidRPr="008859FF">
              <w:rPr>
                <w:sz w:val="28"/>
                <w:szCs w:val="28"/>
              </w:rPr>
              <w:t>Тыс. руб.</w:t>
            </w:r>
          </w:p>
        </w:tc>
        <w:tc>
          <w:tcPr>
            <w:tcW w:w="1559" w:type="dxa"/>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2116 223</w:t>
            </w:r>
          </w:p>
        </w:tc>
        <w:tc>
          <w:tcPr>
            <w:tcW w:w="1843" w:type="dxa"/>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2102 750,249</w:t>
            </w:r>
          </w:p>
        </w:tc>
        <w:tc>
          <w:tcPr>
            <w:tcW w:w="1701" w:type="dxa"/>
            <w:tcBorders>
              <w:right w:val="single" w:sz="4" w:space="0" w:color="auto"/>
            </w:tcBorders>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-13472,751</w:t>
            </w:r>
          </w:p>
        </w:tc>
        <w:tc>
          <w:tcPr>
            <w:tcW w:w="1276" w:type="dxa"/>
            <w:tcBorders>
              <w:left w:val="single" w:sz="4" w:space="0" w:color="auto"/>
            </w:tcBorders>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-0,6</w:t>
            </w:r>
          </w:p>
        </w:tc>
      </w:tr>
      <w:tr w:rsidR="00D346AB" w:rsidRPr="008F04B0" w:rsidTr="002D7C3C">
        <w:trPr>
          <w:trHeight w:val="549"/>
        </w:trPr>
        <w:tc>
          <w:tcPr>
            <w:tcW w:w="2269" w:type="dxa"/>
          </w:tcPr>
          <w:p w:rsidR="00D346AB" w:rsidRPr="008859FF" w:rsidRDefault="00D346AB" w:rsidP="002D7C3C">
            <w:pPr>
              <w:pStyle w:val="a3"/>
              <w:spacing w:before="0" w:beforeAutospacing="0" w:after="0" w:afterAutospacing="0"/>
              <w:ind w:left="142" w:hanging="61"/>
              <w:jc w:val="center"/>
              <w:rPr>
                <w:sz w:val="28"/>
                <w:szCs w:val="28"/>
              </w:rPr>
            </w:pPr>
            <w:r w:rsidRPr="008859FF">
              <w:rPr>
                <w:sz w:val="28"/>
                <w:szCs w:val="28"/>
              </w:rPr>
              <w:t>Прибыль</w:t>
            </w:r>
          </w:p>
        </w:tc>
        <w:tc>
          <w:tcPr>
            <w:tcW w:w="992" w:type="dxa"/>
          </w:tcPr>
          <w:p w:rsidR="00D346AB" w:rsidRPr="008859FF" w:rsidRDefault="00D346AB" w:rsidP="002D7C3C">
            <w:pPr>
              <w:pStyle w:val="a3"/>
              <w:spacing w:before="0" w:beforeAutospacing="0" w:after="0" w:afterAutospacing="0"/>
              <w:ind w:left="142" w:hanging="61"/>
              <w:jc w:val="both"/>
              <w:rPr>
                <w:sz w:val="28"/>
                <w:szCs w:val="28"/>
              </w:rPr>
            </w:pPr>
            <w:r w:rsidRPr="008859FF">
              <w:rPr>
                <w:sz w:val="28"/>
                <w:szCs w:val="28"/>
              </w:rPr>
              <w:t>Тыс. руб.</w:t>
            </w:r>
          </w:p>
        </w:tc>
        <w:tc>
          <w:tcPr>
            <w:tcW w:w="1559" w:type="dxa"/>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259 044</w:t>
            </w:r>
          </w:p>
        </w:tc>
        <w:tc>
          <w:tcPr>
            <w:tcW w:w="1843" w:type="dxa"/>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432 681,751</w:t>
            </w:r>
          </w:p>
        </w:tc>
        <w:tc>
          <w:tcPr>
            <w:tcW w:w="1701" w:type="dxa"/>
            <w:tcBorders>
              <w:right w:val="single" w:sz="4" w:space="0" w:color="auto"/>
            </w:tcBorders>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-17367,751</w:t>
            </w:r>
          </w:p>
        </w:tc>
        <w:tc>
          <w:tcPr>
            <w:tcW w:w="1276" w:type="dxa"/>
            <w:tcBorders>
              <w:left w:val="single" w:sz="4" w:space="0" w:color="auto"/>
            </w:tcBorders>
          </w:tcPr>
          <w:p w:rsidR="00D346AB" w:rsidRPr="008859FF" w:rsidRDefault="00D346AB" w:rsidP="002D7C3C">
            <w:pPr>
              <w:pStyle w:val="a3"/>
              <w:spacing w:before="0" w:beforeAutospacing="0" w:after="0" w:afterAutospacing="0"/>
              <w:ind w:left="142" w:hanging="61"/>
              <w:jc w:val="center"/>
              <w:rPr>
                <w:sz w:val="28"/>
                <w:szCs w:val="28"/>
              </w:rPr>
            </w:pPr>
            <w:r>
              <w:rPr>
                <w:sz w:val="28"/>
                <w:szCs w:val="28"/>
              </w:rPr>
              <w:t>+6,7</w:t>
            </w:r>
          </w:p>
        </w:tc>
      </w:tr>
      <w:tr w:rsidR="00D346AB" w:rsidRPr="008F04B0" w:rsidTr="002D7C3C">
        <w:trPr>
          <w:trHeight w:val="571"/>
        </w:trPr>
        <w:tc>
          <w:tcPr>
            <w:tcW w:w="2269" w:type="dxa"/>
          </w:tcPr>
          <w:p w:rsidR="00D346AB" w:rsidRPr="008859FF" w:rsidRDefault="00D346AB" w:rsidP="002D7C3C">
            <w:pPr>
              <w:pStyle w:val="a3"/>
              <w:spacing w:before="0" w:beforeAutospacing="0" w:after="0" w:afterAutospacing="0" w:line="360" w:lineRule="auto"/>
              <w:ind w:left="142" w:hanging="61"/>
              <w:jc w:val="center"/>
              <w:rPr>
                <w:sz w:val="28"/>
                <w:szCs w:val="28"/>
              </w:rPr>
            </w:pPr>
            <w:r w:rsidRPr="008859FF">
              <w:rPr>
                <w:sz w:val="28"/>
                <w:szCs w:val="28"/>
              </w:rPr>
              <w:t>Рентабельность</w:t>
            </w:r>
          </w:p>
        </w:tc>
        <w:tc>
          <w:tcPr>
            <w:tcW w:w="992" w:type="dxa"/>
          </w:tcPr>
          <w:p w:rsidR="00D346AB" w:rsidRPr="008859FF" w:rsidRDefault="00D346AB" w:rsidP="002D7C3C">
            <w:pPr>
              <w:pStyle w:val="a3"/>
              <w:spacing w:before="0" w:beforeAutospacing="0" w:after="0" w:afterAutospacing="0" w:line="360" w:lineRule="auto"/>
              <w:ind w:left="142" w:hanging="61"/>
              <w:jc w:val="center"/>
              <w:rPr>
                <w:sz w:val="28"/>
                <w:szCs w:val="28"/>
              </w:rPr>
            </w:pPr>
            <w:r w:rsidRPr="008859FF">
              <w:rPr>
                <w:sz w:val="28"/>
                <w:szCs w:val="28"/>
              </w:rPr>
              <w:t>%</w:t>
            </w:r>
          </w:p>
        </w:tc>
        <w:tc>
          <w:tcPr>
            <w:tcW w:w="1559" w:type="dxa"/>
          </w:tcPr>
          <w:p w:rsidR="00D346AB" w:rsidRPr="008859FF" w:rsidRDefault="00D346AB" w:rsidP="002D7C3C">
            <w:pPr>
              <w:pStyle w:val="a3"/>
              <w:spacing w:before="0" w:beforeAutospacing="0" w:after="0" w:afterAutospacing="0" w:line="360" w:lineRule="auto"/>
              <w:ind w:left="142" w:hanging="61"/>
              <w:jc w:val="center"/>
              <w:rPr>
                <w:sz w:val="28"/>
                <w:szCs w:val="28"/>
              </w:rPr>
            </w:pPr>
            <w:r>
              <w:rPr>
                <w:sz w:val="28"/>
                <w:szCs w:val="28"/>
              </w:rPr>
              <w:t>11,25</w:t>
            </w:r>
          </w:p>
        </w:tc>
        <w:tc>
          <w:tcPr>
            <w:tcW w:w="1843" w:type="dxa"/>
          </w:tcPr>
          <w:p w:rsidR="00D346AB" w:rsidRPr="008859FF" w:rsidRDefault="00D346AB" w:rsidP="002D7C3C">
            <w:pPr>
              <w:pStyle w:val="a3"/>
              <w:spacing w:before="0" w:beforeAutospacing="0" w:after="0" w:afterAutospacing="0" w:line="360" w:lineRule="auto"/>
              <w:ind w:left="142" w:hanging="61"/>
              <w:jc w:val="center"/>
              <w:rPr>
                <w:sz w:val="28"/>
                <w:szCs w:val="28"/>
              </w:rPr>
            </w:pPr>
            <w:r>
              <w:rPr>
                <w:sz w:val="28"/>
                <w:szCs w:val="28"/>
              </w:rPr>
              <w:t>17,06</w:t>
            </w:r>
          </w:p>
        </w:tc>
        <w:tc>
          <w:tcPr>
            <w:tcW w:w="1701" w:type="dxa"/>
            <w:tcBorders>
              <w:right w:val="single" w:sz="4" w:space="0" w:color="auto"/>
            </w:tcBorders>
          </w:tcPr>
          <w:p w:rsidR="00D346AB" w:rsidRPr="008859FF" w:rsidRDefault="00D346AB" w:rsidP="002D7C3C">
            <w:pPr>
              <w:pStyle w:val="a3"/>
              <w:spacing w:before="0" w:beforeAutospacing="0" w:after="0" w:afterAutospacing="0" w:line="360" w:lineRule="auto"/>
              <w:ind w:left="142" w:hanging="61"/>
              <w:jc w:val="center"/>
              <w:rPr>
                <w:sz w:val="28"/>
                <w:szCs w:val="28"/>
              </w:rPr>
            </w:pPr>
            <w:r>
              <w:rPr>
                <w:sz w:val="28"/>
                <w:szCs w:val="28"/>
              </w:rPr>
              <w:t>+5,81</w:t>
            </w:r>
          </w:p>
        </w:tc>
        <w:tc>
          <w:tcPr>
            <w:tcW w:w="1276" w:type="dxa"/>
            <w:tcBorders>
              <w:left w:val="single" w:sz="4" w:space="0" w:color="auto"/>
            </w:tcBorders>
          </w:tcPr>
          <w:p w:rsidR="00D346AB" w:rsidRPr="008859FF" w:rsidRDefault="00D346AB" w:rsidP="002D7C3C">
            <w:pPr>
              <w:pStyle w:val="a3"/>
              <w:spacing w:before="0" w:beforeAutospacing="0" w:after="0" w:afterAutospacing="0" w:line="360" w:lineRule="auto"/>
              <w:ind w:left="142" w:hanging="61"/>
              <w:jc w:val="center"/>
              <w:rPr>
                <w:sz w:val="28"/>
                <w:szCs w:val="28"/>
              </w:rPr>
            </w:pPr>
            <w:r>
              <w:rPr>
                <w:sz w:val="28"/>
                <w:szCs w:val="28"/>
              </w:rPr>
              <w:t>-</w:t>
            </w:r>
          </w:p>
        </w:tc>
      </w:tr>
    </w:tbl>
    <w:p w:rsidR="00D346AB" w:rsidRPr="009E0AD9" w:rsidRDefault="00D346AB" w:rsidP="00D346AB"/>
    <w:p w:rsidR="00D346AB" w:rsidRDefault="00D346AB" w:rsidP="00D346AB">
      <w:pPr>
        <w:spacing w:line="480" w:lineRule="auto"/>
        <w:ind w:firstLine="709"/>
        <w:jc w:val="center"/>
        <w:rPr>
          <w:b/>
          <w:sz w:val="28"/>
          <w:szCs w:val="28"/>
        </w:rPr>
      </w:pPr>
      <w:r>
        <w:rPr>
          <w:b/>
          <w:sz w:val="28"/>
          <w:szCs w:val="28"/>
        </w:rPr>
        <w:t>З</w:t>
      </w:r>
      <w:r w:rsidRPr="00A25554">
        <w:rPr>
          <w:b/>
          <w:sz w:val="28"/>
          <w:szCs w:val="28"/>
        </w:rPr>
        <w:t>аключение</w:t>
      </w:r>
    </w:p>
    <w:p w:rsidR="00D346AB" w:rsidRPr="00A25554" w:rsidRDefault="00D346AB" w:rsidP="00D346AB">
      <w:pPr>
        <w:spacing w:line="480" w:lineRule="auto"/>
        <w:ind w:firstLine="709"/>
        <w:jc w:val="center"/>
        <w:rPr>
          <w:b/>
          <w:sz w:val="28"/>
          <w:szCs w:val="28"/>
        </w:rPr>
      </w:pPr>
    </w:p>
    <w:p w:rsidR="00D346AB" w:rsidRDefault="00D346AB" w:rsidP="00D346AB">
      <w:pPr>
        <w:pStyle w:val="ae"/>
        <w:widowControl w:val="0"/>
        <w:spacing w:line="360" w:lineRule="auto"/>
        <w:ind w:firstLine="709"/>
        <w:jc w:val="both"/>
        <w:rPr>
          <w:bCs/>
        </w:rPr>
      </w:pPr>
      <w:r>
        <w:rPr>
          <w:szCs w:val="28"/>
        </w:rPr>
        <w:t>Анализ производственно-хозяйственной деятельности показал</w:t>
      </w:r>
      <w:r w:rsidRPr="0099188B">
        <w:rPr>
          <w:szCs w:val="28"/>
        </w:rPr>
        <w:t xml:space="preserve"> следующее</w:t>
      </w:r>
      <w:r>
        <w:rPr>
          <w:szCs w:val="28"/>
        </w:rPr>
        <w:t>. В</w:t>
      </w:r>
      <w:r>
        <w:t>ыручка от продажи продукции в 201</w:t>
      </w:r>
      <w:r w:rsidRPr="008712A0">
        <w:t>2</w:t>
      </w:r>
      <w:r>
        <w:t xml:space="preserve">  году по сравнению с 20</w:t>
      </w:r>
      <w:r w:rsidRPr="008712A0">
        <w:t xml:space="preserve">10 </w:t>
      </w:r>
      <w:r>
        <w:t xml:space="preserve"> годом возросла на </w:t>
      </w:r>
      <w:r w:rsidRPr="00FA72B9">
        <w:t>335</w:t>
      </w:r>
      <w:r>
        <w:t xml:space="preserve"> </w:t>
      </w:r>
      <w:r w:rsidRPr="00FA72B9">
        <w:t>446</w:t>
      </w:r>
      <w:r>
        <w:t xml:space="preserve"> руб., что составляет 16,44%. Себестоимость при этом выросла на </w:t>
      </w:r>
      <w:r w:rsidRPr="00CB042B">
        <w:t>396</w:t>
      </w:r>
      <w:r>
        <w:t xml:space="preserve"> </w:t>
      </w:r>
      <w:r w:rsidRPr="00CB042B">
        <w:t>803</w:t>
      </w:r>
      <w:r>
        <w:t xml:space="preserve"> руб., что составляет 23,08%. Прибыль в 201</w:t>
      </w:r>
      <w:r w:rsidRPr="008712A0">
        <w:t>2</w:t>
      </w:r>
      <w:r>
        <w:t xml:space="preserve"> году составила 259044 тыс.руб., что на 19,1% меньше чем в 20</w:t>
      </w:r>
      <w:r w:rsidRPr="008712A0">
        <w:t>10</w:t>
      </w:r>
      <w:r>
        <w:t xml:space="preserve"> году. Производительность труда в 201</w:t>
      </w:r>
      <w:r w:rsidRPr="008712A0">
        <w:t>2</w:t>
      </w:r>
      <w:r w:rsidRPr="00CB3243">
        <w:t xml:space="preserve"> году по отношению к  </w:t>
      </w:r>
      <w:r>
        <w:t>20</w:t>
      </w:r>
      <w:r w:rsidRPr="008712A0">
        <w:t>10</w:t>
      </w:r>
      <w:r w:rsidRPr="00CB3243">
        <w:t xml:space="preserve"> году возросла в  связи с увеличением производства электроэнергии, снижением численности</w:t>
      </w:r>
      <w:r>
        <w:t xml:space="preserve"> п</w:t>
      </w:r>
      <w:r w:rsidRPr="00CB3243">
        <w:t>ромышленно</w:t>
      </w:r>
      <w:r>
        <w:t xml:space="preserve"> – </w:t>
      </w:r>
      <w:r w:rsidRPr="00CB3243">
        <w:t>производственного</w:t>
      </w:r>
      <w:r>
        <w:t xml:space="preserve">  </w:t>
      </w:r>
      <w:r w:rsidRPr="00CB3243">
        <w:t xml:space="preserve"> персонала, </w:t>
      </w:r>
      <w:r>
        <w:t xml:space="preserve">  </w:t>
      </w:r>
      <w:r w:rsidRPr="00CB3243">
        <w:t xml:space="preserve">ростом </w:t>
      </w:r>
      <w:r>
        <w:t xml:space="preserve">  </w:t>
      </w:r>
      <w:r w:rsidRPr="00CB3243">
        <w:t xml:space="preserve">тарифов </w:t>
      </w:r>
      <w:r>
        <w:t xml:space="preserve">   </w:t>
      </w:r>
      <w:r w:rsidRPr="00CB3243">
        <w:t>на электрическую и тепловую энергию</w:t>
      </w:r>
      <w:r w:rsidRPr="00136A86">
        <w:t xml:space="preserve">. </w:t>
      </w:r>
      <w:r w:rsidRPr="00136A86">
        <w:rPr>
          <w:b/>
          <w:bCs/>
          <w:sz w:val="24"/>
        </w:rPr>
        <w:t xml:space="preserve"> </w:t>
      </w:r>
    </w:p>
    <w:p w:rsidR="00D346AB" w:rsidRDefault="00D346AB" w:rsidP="00D346AB">
      <w:pPr>
        <w:pStyle w:val="ae"/>
        <w:widowControl w:val="0"/>
        <w:spacing w:line="360" w:lineRule="auto"/>
        <w:ind w:firstLine="709"/>
        <w:jc w:val="both"/>
        <w:rPr>
          <w:bCs/>
        </w:rPr>
      </w:pPr>
      <w:r>
        <w:rPr>
          <w:bCs/>
        </w:rPr>
        <w:t>Проведенный анализ основных фондов, показал, что среднегодовая стоимость основных средств возросла на 2,3%, удельный вес активной части в общем объеме основных средств в 201</w:t>
      </w:r>
      <w:r w:rsidRPr="008712A0">
        <w:rPr>
          <w:bCs/>
        </w:rPr>
        <w:t>2</w:t>
      </w:r>
      <w:r>
        <w:rPr>
          <w:bCs/>
        </w:rPr>
        <w:t xml:space="preserve"> году составил </w:t>
      </w:r>
      <w:r w:rsidRPr="00345B66">
        <w:rPr>
          <w:bCs/>
        </w:rPr>
        <w:t>0,761, что на 0,017, или на 2,3% б</w:t>
      </w:r>
      <w:r>
        <w:rPr>
          <w:bCs/>
        </w:rPr>
        <w:t>ольше чем в 20</w:t>
      </w:r>
      <w:r w:rsidRPr="008712A0">
        <w:rPr>
          <w:bCs/>
        </w:rPr>
        <w:t>10</w:t>
      </w:r>
      <w:r>
        <w:rPr>
          <w:bCs/>
        </w:rPr>
        <w:t xml:space="preserve"> году. Фондоотдача активной части в 201</w:t>
      </w:r>
      <w:r w:rsidRPr="008712A0">
        <w:rPr>
          <w:bCs/>
        </w:rPr>
        <w:t>2</w:t>
      </w:r>
      <w:r>
        <w:rPr>
          <w:bCs/>
        </w:rPr>
        <w:t xml:space="preserve"> году по сравнению с 20</w:t>
      </w:r>
      <w:r w:rsidRPr="008712A0">
        <w:rPr>
          <w:bCs/>
        </w:rPr>
        <w:t>10</w:t>
      </w:r>
      <w:r>
        <w:rPr>
          <w:bCs/>
        </w:rPr>
        <w:t xml:space="preserve"> годом выросла на 8,3%.</w:t>
      </w:r>
    </w:p>
    <w:p w:rsidR="00D346AB" w:rsidRDefault="00D346AB" w:rsidP="00D346AB">
      <w:pPr>
        <w:spacing w:line="360" w:lineRule="auto"/>
        <w:ind w:right="-1" w:firstLine="671"/>
        <w:jc w:val="both"/>
        <w:rPr>
          <w:sz w:val="28"/>
          <w:szCs w:val="28"/>
        </w:rPr>
      </w:pPr>
      <w:r>
        <w:rPr>
          <w:sz w:val="28"/>
          <w:szCs w:val="28"/>
        </w:rPr>
        <w:lastRenderedPageBreak/>
        <w:t>Анализ затрат на производство электроэнергии предприятия показал что затраты в 20</w:t>
      </w:r>
      <w:r w:rsidRPr="008712A0">
        <w:rPr>
          <w:sz w:val="28"/>
          <w:szCs w:val="28"/>
        </w:rPr>
        <w:t>12</w:t>
      </w:r>
      <w:r>
        <w:rPr>
          <w:sz w:val="28"/>
          <w:szCs w:val="28"/>
        </w:rPr>
        <w:t xml:space="preserve"> году по сравнению с 20</w:t>
      </w:r>
      <w:r w:rsidRPr="008712A0">
        <w:rPr>
          <w:sz w:val="28"/>
          <w:szCs w:val="28"/>
        </w:rPr>
        <w:t>10</w:t>
      </w:r>
      <w:r>
        <w:rPr>
          <w:sz w:val="28"/>
          <w:szCs w:val="28"/>
        </w:rPr>
        <w:t xml:space="preserve"> годом выросли на 396803</w:t>
      </w:r>
      <w:r w:rsidRPr="008C0C55">
        <w:rPr>
          <w:sz w:val="28"/>
          <w:szCs w:val="28"/>
        </w:rPr>
        <w:t xml:space="preserve"> руб., или на 43,2 %. Рост произошел по всем элементам затрат. Особенно значительный рост произошел по статье «материальные затраты</w:t>
      </w:r>
      <w:r>
        <w:rPr>
          <w:sz w:val="28"/>
          <w:szCs w:val="28"/>
        </w:rPr>
        <w:t>»</w:t>
      </w:r>
      <w:r w:rsidRPr="008C0C55">
        <w:rPr>
          <w:sz w:val="28"/>
          <w:szCs w:val="28"/>
        </w:rPr>
        <w:t xml:space="preserve">. Это связано  с повышением цен на сырье и материалы. </w:t>
      </w:r>
      <w:r>
        <w:rPr>
          <w:sz w:val="28"/>
          <w:szCs w:val="28"/>
        </w:rPr>
        <w:t>И</w:t>
      </w:r>
      <w:r w:rsidRPr="008C0C55">
        <w:rPr>
          <w:sz w:val="28"/>
          <w:szCs w:val="28"/>
        </w:rPr>
        <w:t>зменилась и структура затрат: увеличилась доля материальных</w:t>
      </w:r>
      <w:r>
        <w:rPr>
          <w:sz w:val="28"/>
          <w:szCs w:val="28"/>
        </w:rPr>
        <w:t xml:space="preserve"> </w:t>
      </w:r>
      <w:r w:rsidRPr="008C0C55">
        <w:rPr>
          <w:sz w:val="28"/>
          <w:szCs w:val="28"/>
        </w:rPr>
        <w:t>затрат и амортизации основных средств, а доля заработной платы уменьшилась. В результате всех этих факторов  себестоимость продукции и услуг, предоставляемых предприятием за этот период резко возросла, что затрудняет эффективное функционирование предприятия.</w:t>
      </w:r>
    </w:p>
    <w:p w:rsidR="00D346AB" w:rsidRDefault="00D346AB" w:rsidP="00D346AB">
      <w:pPr>
        <w:spacing w:line="360" w:lineRule="auto"/>
        <w:ind w:right="-1" w:firstLine="720"/>
        <w:jc w:val="both"/>
        <w:rPr>
          <w:sz w:val="28"/>
          <w:szCs w:val="28"/>
        </w:rPr>
      </w:pPr>
      <w:r>
        <w:rPr>
          <w:sz w:val="28"/>
          <w:szCs w:val="28"/>
        </w:rPr>
        <w:t>Гусиноозерская ГРЭС -</w:t>
      </w:r>
      <w:r w:rsidRPr="008C0C55">
        <w:rPr>
          <w:sz w:val="28"/>
          <w:szCs w:val="28"/>
        </w:rPr>
        <w:t xml:space="preserve"> тепловая электростанция конденсационного типа  с  шестью  энергоблоками  суммарной  проектной  мощностью 1260</w:t>
      </w:r>
      <w:r>
        <w:rPr>
          <w:sz w:val="28"/>
          <w:szCs w:val="28"/>
        </w:rPr>
        <w:t xml:space="preserve"> </w:t>
      </w:r>
      <w:r w:rsidRPr="008C0C55">
        <w:rPr>
          <w:sz w:val="28"/>
          <w:szCs w:val="28"/>
        </w:rPr>
        <w:t>МВт.</w:t>
      </w:r>
      <w:r w:rsidRPr="00CF0581">
        <w:rPr>
          <w:bCs/>
          <w:sz w:val="28"/>
          <w:szCs w:val="28"/>
        </w:rPr>
        <w:t xml:space="preserve"> </w:t>
      </w:r>
      <w:r w:rsidRPr="008C0C55">
        <w:rPr>
          <w:sz w:val="28"/>
          <w:szCs w:val="28"/>
        </w:rPr>
        <w:t>В 20</w:t>
      </w:r>
      <w:r>
        <w:rPr>
          <w:sz w:val="28"/>
          <w:szCs w:val="28"/>
        </w:rPr>
        <w:t>12</w:t>
      </w:r>
      <w:r w:rsidRPr="008C0C55">
        <w:rPr>
          <w:sz w:val="28"/>
          <w:szCs w:val="28"/>
        </w:rPr>
        <w:t xml:space="preserve"> году из-за недостатка проектного топлива была выполнена перемаркировка основного оборудования со снижением установленной мощности до 1100 МВт.</w:t>
      </w:r>
      <w:r>
        <w:rPr>
          <w:sz w:val="28"/>
          <w:szCs w:val="28"/>
        </w:rPr>
        <w:t xml:space="preserve"> </w:t>
      </w:r>
    </w:p>
    <w:p w:rsidR="00D346AB" w:rsidRDefault="00D346AB" w:rsidP="00D346AB">
      <w:pPr>
        <w:spacing w:line="360" w:lineRule="auto"/>
        <w:ind w:right="-1"/>
        <w:jc w:val="both"/>
        <w:rPr>
          <w:bCs/>
          <w:sz w:val="28"/>
          <w:szCs w:val="28"/>
        </w:rPr>
      </w:pPr>
      <w:r>
        <w:rPr>
          <w:sz w:val="28"/>
          <w:szCs w:val="28"/>
        </w:rPr>
        <w:t xml:space="preserve">         В бакалаврской работе  выполнено обоснование повышения эффективности за счет обновления основных фондов. Предложено обновить (заменить) циркуляционный насос с сальниковым уплотнением на насос с графитовым уплотнением.</w:t>
      </w:r>
    </w:p>
    <w:p w:rsidR="00D346AB" w:rsidRDefault="00D346AB" w:rsidP="00D346AB">
      <w:pPr>
        <w:spacing w:line="360" w:lineRule="auto"/>
        <w:ind w:right="251" w:firstLine="567"/>
        <w:jc w:val="both"/>
        <w:rPr>
          <w:sz w:val="28"/>
          <w:szCs w:val="28"/>
        </w:rPr>
      </w:pPr>
      <w:r>
        <w:rPr>
          <w:sz w:val="28"/>
          <w:szCs w:val="28"/>
        </w:rPr>
        <w:t xml:space="preserve">Рассчитаны потребность в инвестициях для реализации проекта. Их величина составила </w:t>
      </w:r>
      <w:r w:rsidRPr="005C7489">
        <w:rPr>
          <w:sz w:val="28"/>
          <w:szCs w:val="28"/>
        </w:rPr>
        <w:t>2 887</w:t>
      </w:r>
      <w:r w:rsidRPr="00EF72AF">
        <w:rPr>
          <w:sz w:val="28"/>
          <w:szCs w:val="28"/>
        </w:rPr>
        <w:t xml:space="preserve"> тыс. руб</w:t>
      </w:r>
      <w:r>
        <w:rPr>
          <w:sz w:val="28"/>
          <w:szCs w:val="28"/>
        </w:rPr>
        <w:t>. Источником финансирования являются собственные средства предприятия.</w:t>
      </w:r>
    </w:p>
    <w:p w:rsidR="00D346AB" w:rsidRDefault="00D346AB" w:rsidP="00D346AB">
      <w:pPr>
        <w:spacing w:line="360" w:lineRule="auto"/>
        <w:ind w:right="251" w:firstLine="567"/>
        <w:jc w:val="both"/>
        <w:rPr>
          <w:sz w:val="28"/>
          <w:szCs w:val="28"/>
        </w:rPr>
      </w:pPr>
      <w:r>
        <w:rPr>
          <w:sz w:val="28"/>
          <w:szCs w:val="28"/>
        </w:rPr>
        <w:t>Расчетным путем выявлено снижение потребления электроэнергии на собственные нужды на 662 721 рублей, снижение затрат на водопользование на 1 347 751 рубль.</w:t>
      </w:r>
    </w:p>
    <w:p w:rsidR="00D346AB" w:rsidRPr="00C07664" w:rsidRDefault="00D346AB" w:rsidP="00D346AB">
      <w:pPr>
        <w:suppressAutoHyphens/>
        <w:spacing w:line="360" w:lineRule="auto"/>
        <w:ind w:firstLine="709"/>
        <w:jc w:val="both"/>
        <w:rPr>
          <w:sz w:val="28"/>
          <w:szCs w:val="28"/>
        </w:rPr>
      </w:pPr>
      <w:r w:rsidRPr="00AC1DB5">
        <w:rPr>
          <w:sz w:val="28"/>
          <w:szCs w:val="28"/>
        </w:rPr>
        <w:t>Экономическое обоснование данных мероприятий позволяет оценить экономическую эффективность (отдачу) и сроки окупаемо</w:t>
      </w:r>
      <w:r>
        <w:rPr>
          <w:sz w:val="28"/>
          <w:szCs w:val="28"/>
        </w:rPr>
        <w:t xml:space="preserve">сти мероприятий. </w:t>
      </w:r>
      <w:r w:rsidRPr="00077C8A">
        <w:rPr>
          <w:sz w:val="28"/>
          <w:szCs w:val="28"/>
        </w:rPr>
        <w:t xml:space="preserve">Чистый Дисконтированный Доход равен </w:t>
      </w:r>
      <w:r>
        <w:rPr>
          <w:sz w:val="28"/>
          <w:szCs w:val="28"/>
        </w:rPr>
        <w:t xml:space="preserve">49 076 </w:t>
      </w:r>
      <w:r w:rsidRPr="00077C8A">
        <w:rPr>
          <w:sz w:val="28"/>
          <w:szCs w:val="28"/>
        </w:rPr>
        <w:t>000 руб., с</w:t>
      </w:r>
      <w:r>
        <w:rPr>
          <w:sz w:val="28"/>
          <w:szCs w:val="28"/>
        </w:rPr>
        <w:t xml:space="preserve">рок окупаемости </w:t>
      </w:r>
      <w:r>
        <w:rPr>
          <w:sz w:val="28"/>
          <w:szCs w:val="28"/>
        </w:rPr>
        <w:lastRenderedPageBreak/>
        <w:t>инвестиций 3 месяца</w:t>
      </w:r>
      <w:r w:rsidRPr="00077C8A">
        <w:rPr>
          <w:sz w:val="28"/>
          <w:szCs w:val="28"/>
        </w:rPr>
        <w:t xml:space="preserve">, а индекс </w:t>
      </w:r>
      <w:r>
        <w:rPr>
          <w:sz w:val="28"/>
          <w:szCs w:val="28"/>
        </w:rPr>
        <w:t xml:space="preserve">доходности инвестиций равен 1,8, при </w:t>
      </w:r>
      <w:r>
        <w:rPr>
          <w:sz w:val="28"/>
          <w:szCs w:val="28"/>
          <w:lang w:val="en-US"/>
        </w:rPr>
        <w:t>IRR</w:t>
      </w:r>
      <w:r w:rsidRPr="00C07664">
        <w:rPr>
          <w:sz w:val="28"/>
          <w:szCs w:val="28"/>
        </w:rPr>
        <w:t xml:space="preserve"> </w:t>
      </w:r>
      <w:r>
        <w:rPr>
          <w:sz w:val="28"/>
          <w:szCs w:val="28"/>
        </w:rPr>
        <w:t xml:space="preserve">равной 45,6%. </w:t>
      </w:r>
      <w:r w:rsidRPr="00077C8A">
        <w:rPr>
          <w:sz w:val="28"/>
          <w:szCs w:val="28"/>
        </w:rPr>
        <w:t>Значения всех этих различных показателей показывают, что проект эф</w:t>
      </w:r>
      <w:r>
        <w:rPr>
          <w:sz w:val="28"/>
          <w:szCs w:val="28"/>
        </w:rPr>
        <w:t>фективен и его следует принять.</w:t>
      </w:r>
    </w:p>
    <w:p w:rsidR="00D346AB" w:rsidRPr="006021B3" w:rsidRDefault="00D346AB" w:rsidP="00D346AB">
      <w:pPr>
        <w:spacing w:line="360" w:lineRule="auto"/>
        <w:ind w:firstLine="567"/>
        <w:jc w:val="both"/>
        <w:rPr>
          <w:sz w:val="28"/>
          <w:szCs w:val="28"/>
        </w:rPr>
      </w:pPr>
      <w:r>
        <w:rPr>
          <w:sz w:val="28"/>
          <w:szCs w:val="28"/>
        </w:rPr>
        <w:t>Реализация проекта обеспечит повышение прибыли на 17367,751 тыс.руб. и увеличение рентабельности до 17,06%. Расчеты показали целесообразность предлагаемой замены оборудования.</w:t>
      </w:r>
    </w:p>
    <w:p w:rsidR="00D346AB" w:rsidRPr="006021B3" w:rsidRDefault="00D346AB" w:rsidP="00D346AB">
      <w:pPr>
        <w:spacing w:line="360" w:lineRule="auto"/>
        <w:ind w:firstLine="567"/>
        <w:jc w:val="both"/>
        <w:rPr>
          <w:sz w:val="28"/>
          <w:szCs w:val="28"/>
        </w:rPr>
      </w:pPr>
    </w:p>
    <w:p w:rsidR="00D346AB" w:rsidRPr="006021B3" w:rsidRDefault="00D346AB" w:rsidP="00D346AB">
      <w:pPr>
        <w:spacing w:line="360" w:lineRule="auto"/>
        <w:ind w:firstLine="567"/>
        <w:jc w:val="both"/>
        <w:rPr>
          <w:sz w:val="28"/>
          <w:szCs w:val="28"/>
        </w:rPr>
      </w:pPr>
    </w:p>
    <w:p w:rsidR="00D346AB" w:rsidRPr="006021B3" w:rsidRDefault="00D346AB" w:rsidP="00D346AB">
      <w:pPr>
        <w:spacing w:line="360" w:lineRule="auto"/>
        <w:ind w:firstLine="567"/>
        <w:jc w:val="both"/>
        <w:rPr>
          <w:sz w:val="28"/>
          <w:szCs w:val="28"/>
        </w:rPr>
      </w:pPr>
    </w:p>
    <w:p w:rsidR="00D346AB" w:rsidRPr="00F3442A" w:rsidRDefault="00D346AB" w:rsidP="00D346AB">
      <w:pPr>
        <w:spacing w:line="360" w:lineRule="auto"/>
        <w:ind w:firstLine="567"/>
        <w:jc w:val="both"/>
        <w:rPr>
          <w:sz w:val="28"/>
          <w:szCs w:val="28"/>
        </w:rPr>
      </w:pPr>
    </w:p>
    <w:p w:rsidR="00D346AB" w:rsidRPr="00F3442A" w:rsidRDefault="00D346AB" w:rsidP="00D346AB">
      <w:pPr>
        <w:spacing w:line="360" w:lineRule="auto"/>
        <w:ind w:firstLine="567"/>
        <w:jc w:val="both"/>
        <w:rPr>
          <w:sz w:val="28"/>
          <w:szCs w:val="28"/>
        </w:rPr>
      </w:pPr>
    </w:p>
    <w:p w:rsidR="00D346AB" w:rsidRPr="00F3442A" w:rsidRDefault="00D346AB" w:rsidP="00D346AB">
      <w:pPr>
        <w:spacing w:line="360" w:lineRule="auto"/>
        <w:ind w:firstLine="567"/>
        <w:jc w:val="both"/>
        <w:rPr>
          <w:sz w:val="28"/>
          <w:szCs w:val="28"/>
        </w:rPr>
      </w:pPr>
    </w:p>
    <w:p w:rsidR="00D346AB" w:rsidRPr="00F3442A" w:rsidRDefault="00D346AB" w:rsidP="00D346AB">
      <w:pPr>
        <w:spacing w:line="360" w:lineRule="auto"/>
        <w:ind w:firstLine="567"/>
        <w:jc w:val="both"/>
        <w:rPr>
          <w:sz w:val="28"/>
          <w:szCs w:val="28"/>
        </w:rPr>
      </w:pPr>
    </w:p>
    <w:p w:rsidR="00D346AB" w:rsidRPr="006021B3" w:rsidRDefault="00D346AB" w:rsidP="00D346AB">
      <w:pPr>
        <w:spacing w:line="360" w:lineRule="auto"/>
        <w:jc w:val="both"/>
        <w:rPr>
          <w:sz w:val="28"/>
          <w:szCs w:val="28"/>
        </w:rPr>
      </w:pPr>
    </w:p>
    <w:p w:rsidR="00D346AB" w:rsidRPr="006021B3" w:rsidRDefault="00D346AB" w:rsidP="00D346AB">
      <w:pPr>
        <w:spacing w:line="360" w:lineRule="auto"/>
        <w:ind w:firstLine="567"/>
        <w:jc w:val="both"/>
        <w:rPr>
          <w:sz w:val="28"/>
          <w:szCs w:val="28"/>
        </w:rPr>
      </w:pPr>
    </w:p>
    <w:p w:rsidR="00D346AB" w:rsidRDefault="00D346AB" w:rsidP="00D346AB">
      <w:pPr>
        <w:spacing w:line="360" w:lineRule="auto"/>
        <w:jc w:val="center"/>
        <w:rPr>
          <w:b/>
          <w:sz w:val="28"/>
          <w:szCs w:val="28"/>
        </w:rPr>
      </w:pPr>
      <w:r w:rsidRPr="00D757EE">
        <w:rPr>
          <w:b/>
          <w:sz w:val="28"/>
          <w:szCs w:val="28"/>
        </w:rPr>
        <w:t>Список использованных источников</w:t>
      </w:r>
    </w:p>
    <w:p w:rsidR="00D346AB" w:rsidRPr="00D757EE" w:rsidRDefault="00D346AB" w:rsidP="00D346AB">
      <w:pPr>
        <w:spacing w:line="360" w:lineRule="auto"/>
        <w:jc w:val="center"/>
        <w:rPr>
          <w:b/>
          <w:sz w:val="28"/>
          <w:szCs w:val="28"/>
        </w:rPr>
      </w:pPr>
    </w:p>
    <w:p w:rsidR="00D346AB" w:rsidRDefault="00D346AB" w:rsidP="00D346AB">
      <w:pPr>
        <w:spacing w:line="360" w:lineRule="auto"/>
        <w:ind w:firstLine="567"/>
        <w:jc w:val="both"/>
        <w:rPr>
          <w:sz w:val="28"/>
          <w:szCs w:val="28"/>
        </w:rPr>
      </w:pPr>
      <w:r>
        <w:rPr>
          <w:sz w:val="28"/>
          <w:szCs w:val="28"/>
        </w:rPr>
        <w:t>1.</w:t>
      </w:r>
      <w:r w:rsidRPr="00D757EE">
        <w:rPr>
          <w:sz w:val="28"/>
          <w:szCs w:val="28"/>
        </w:rPr>
        <w:t>Абрютина М.С., Грачев А. В. Анализ финансово-экономической деятельности пре</w:t>
      </w:r>
      <w:r>
        <w:rPr>
          <w:sz w:val="28"/>
          <w:szCs w:val="28"/>
        </w:rPr>
        <w:t>дприятия, М.: Дело и сервис, 20</w:t>
      </w:r>
      <w:r w:rsidRPr="00AD0179">
        <w:rPr>
          <w:sz w:val="28"/>
          <w:szCs w:val="28"/>
        </w:rPr>
        <w:t>10</w:t>
      </w:r>
      <w:r w:rsidRPr="00D757EE">
        <w:rPr>
          <w:sz w:val="28"/>
          <w:szCs w:val="28"/>
        </w:rPr>
        <w:t>.</w:t>
      </w:r>
    </w:p>
    <w:p w:rsidR="00D346AB" w:rsidRPr="002E1AA4" w:rsidRDefault="00D346AB" w:rsidP="00D346AB">
      <w:pPr>
        <w:spacing w:line="360" w:lineRule="auto"/>
        <w:ind w:firstLine="567"/>
        <w:jc w:val="both"/>
        <w:rPr>
          <w:sz w:val="28"/>
          <w:szCs w:val="28"/>
        </w:rPr>
      </w:pPr>
      <w:r>
        <w:rPr>
          <w:sz w:val="28"/>
          <w:szCs w:val="28"/>
        </w:rPr>
        <w:t>2.</w:t>
      </w:r>
      <w:r w:rsidRPr="002E1AA4">
        <w:rPr>
          <w:sz w:val="28"/>
          <w:szCs w:val="28"/>
        </w:rPr>
        <w:t>Аньшин В.М. Инвестиционный анализ: Учебно–практическое пос</w:t>
      </w:r>
      <w:r>
        <w:rPr>
          <w:sz w:val="28"/>
          <w:szCs w:val="28"/>
        </w:rPr>
        <w:t>обие - 2-е изд. - М.: Дело, 200</w:t>
      </w:r>
      <w:r w:rsidRPr="00AD0179">
        <w:rPr>
          <w:sz w:val="28"/>
          <w:szCs w:val="28"/>
        </w:rPr>
        <w:t>9</w:t>
      </w:r>
      <w:r w:rsidRPr="002E1AA4">
        <w:rPr>
          <w:sz w:val="28"/>
          <w:szCs w:val="28"/>
        </w:rPr>
        <w:t>.</w:t>
      </w:r>
    </w:p>
    <w:p w:rsidR="00D346AB" w:rsidRPr="00D757EE" w:rsidRDefault="00D346AB" w:rsidP="00D346AB">
      <w:pPr>
        <w:spacing w:line="360" w:lineRule="auto"/>
        <w:ind w:firstLine="567"/>
        <w:jc w:val="both"/>
        <w:rPr>
          <w:sz w:val="28"/>
          <w:szCs w:val="28"/>
        </w:rPr>
      </w:pPr>
      <w:r>
        <w:rPr>
          <w:sz w:val="28"/>
          <w:szCs w:val="28"/>
        </w:rPr>
        <w:t>3.</w:t>
      </w:r>
      <w:r w:rsidRPr="00D757EE">
        <w:rPr>
          <w:sz w:val="28"/>
          <w:szCs w:val="28"/>
        </w:rPr>
        <w:t>Бакаев А.С.,  Шнейдман Л.3.  Финансовая политика предприятия и анализ хозяйственной деятельности. - М.: НИКА, 20</w:t>
      </w:r>
      <w:r w:rsidRPr="00B35CCE">
        <w:rPr>
          <w:sz w:val="28"/>
          <w:szCs w:val="28"/>
        </w:rPr>
        <w:t>11</w:t>
      </w:r>
      <w:r w:rsidRPr="00D757EE">
        <w:rPr>
          <w:sz w:val="28"/>
          <w:szCs w:val="28"/>
        </w:rPr>
        <w:t>.</w:t>
      </w:r>
    </w:p>
    <w:p w:rsidR="00D346AB" w:rsidRPr="00D757EE" w:rsidRDefault="00D346AB" w:rsidP="00D346AB">
      <w:pPr>
        <w:spacing w:line="360" w:lineRule="auto"/>
        <w:ind w:firstLine="567"/>
        <w:jc w:val="both"/>
        <w:rPr>
          <w:sz w:val="28"/>
          <w:szCs w:val="28"/>
        </w:rPr>
      </w:pPr>
      <w:r>
        <w:rPr>
          <w:sz w:val="28"/>
          <w:szCs w:val="28"/>
        </w:rPr>
        <w:t>4.</w:t>
      </w:r>
      <w:r w:rsidRPr="00D757EE">
        <w:rPr>
          <w:sz w:val="28"/>
          <w:szCs w:val="28"/>
        </w:rPr>
        <w:t>Бакланов В. И. Финансовая деятельность предприятия в современных условиях. - М.: Экономика, 20</w:t>
      </w:r>
      <w:r w:rsidRPr="00B35CCE">
        <w:rPr>
          <w:sz w:val="28"/>
          <w:szCs w:val="28"/>
        </w:rPr>
        <w:t>10</w:t>
      </w:r>
      <w:r w:rsidRPr="00D757EE">
        <w:rPr>
          <w:sz w:val="28"/>
          <w:szCs w:val="28"/>
        </w:rPr>
        <w:t>.</w:t>
      </w:r>
    </w:p>
    <w:p w:rsidR="00D346AB" w:rsidRPr="00D757EE" w:rsidRDefault="00D346AB" w:rsidP="00D346AB">
      <w:pPr>
        <w:pStyle w:val="21"/>
        <w:tabs>
          <w:tab w:val="left" w:pos="1260"/>
        </w:tabs>
        <w:spacing w:after="0" w:line="360" w:lineRule="auto"/>
        <w:ind w:left="0" w:firstLine="567"/>
        <w:jc w:val="both"/>
        <w:rPr>
          <w:sz w:val="28"/>
          <w:szCs w:val="28"/>
        </w:rPr>
      </w:pPr>
      <w:r>
        <w:rPr>
          <w:sz w:val="28"/>
          <w:szCs w:val="28"/>
        </w:rPr>
        <w:t>5.</w:t>
      </w:r>
      <w:r w:rsidRPr="00D757EE">
        <w:rPr>
          <w:sz w:val="28"/>
          <w:szCs w:val="28"/>
        </w:rPr>
        <w:t>Бердникова Т. Б. Анализ и диагностика финансово - хозяйственной деятельности предприятия: Учебное пособие. - М.: ИНФРА-М, 2004. - 215 с.</w:t>
      </w:r>
    </w:p>
    <w:p w:rsidR="00D346AB" w:rsidRDefault="00D346AB" w:rsidP="00D346AB">
      <w:pPr>
        <w:spacing w:line="360" w:lineRule="auto"/>
        <w:ind w:firstLine="567"/>
        <w:jc w:val="both"/>
        <w:rPr>
          <w:sz w:val="28"/>
          <w:szCs w:val="28"/>
        </w:rPr>
      </w:pPr>
      <w:r>
        <w:rPr>
          <w:sz w:val="28"/>
          <w:szCs w:val="28"/>
        </w:rPr>
        <w:lastRenderedPageBreak/>
        <w:t>6.</w:t>
      </w:r>
      <w:r w:rsidRPr="00D757EE">
        <w:rPr>
          <w:sz w:val="28"/>
          <w:szCs w:val="28"/>
        </w:rPr>
        <w:t>Булатов А.С. Экономика предприятия: учебник / Булатов А.С. – М.: Эскмо, 200</w:t>
      </w:r>
      <w:r w:rsidRPr="00AD0179">
        <w:rPr>
          <w:sz w:val="28"/>
          <w:szCs w:val="28"/>
        </w:rPr>
        <w:t>8</w:t>
      </w:r>
      <w:r w:rsidRPr="00D757EE">
        <w:rPr>
          <w:sz w:val="28"/>
          <w:szCs w:val="28"/>
        </w:rPr>
        <w:t>. – 205 с.</w:t>
      </w:r>
    </w:p>
    <w:p w:rsidR="00D346AB" w:rsidRDefault="00D346AB" w:rsidP="00D346AB">
      <w:pPr>
        <w:spacing w:line="360" w:lineRule="auto"/>
        <w:ind w:firstLine="567"/>
        <w:jc w:val="both"/>
        <w:rPr>
          <w:sz w:val="28"/>
          <w:szCs w:val="28"/>
        </w:rPr>
      </w:pPr>
      <w:r>
        <w:rPr>
          <w:sz w:val="28"/>
          <w:szCs w:val="28"/>
        </w:rPr>
        <w:t>7.</w:t>
      </w:r>
      <w:r w:rsidRPr="007A35CC">
        <w:rPr>
          <w:sz w:val="28"/>
          <w:szCs w:val="28"/>
        </w:rPr>
        <w:t>Бушуев В.В. Энергоэффективность как направление новой энергетической политик</w:t>
      </w:r>
      <w:r>
        <w:rPr>
          <w:sz w:val="28"/>
          <w:szCs w:val="28"/>
        </w:rPr>
        <w:t>и России. Энергосбережение. 20</w:t>
      </w:r>
      <w:r w:rsidRPr="00B35CCE">
        <w:rPr>
          <w:sz w:val="28"/>
          <w:szCs w:val="28"/>
        </w:rPr>
        <w:t>11</w:t>
      </w:r>
      <w:r w:rsidRPr="007A35CC">
        <w:rPr>
          <w:sz w:val="28"/>
          <w:szCs w:val="28"/>
        </w:rPr>
        <w:t>, №4, стр.32-35</w:t>
      </w:r>
      <w:r>
        <w:rPr>
          <w:sz w:val="28"/>
          <w:szCs w:val="28"/>
        </w:rPr>
        <w:t>.</w:t>
      </w:r>
    </w:p>
    <w:p w:rsidR="00D346AB" w:rsidRDefault="00D346AB" w:rsidP="00D346AB">
      <w:pPr>
        <w:spacing w:line="360" w:lineRule="auto"/>
        <w:ind w:firstLine="567"/>
        <w:jc w:val="both"/>
        <w:rPr>
          <w:sz w:val="28"/>
          <w:szCs w:val="28"/>
        </w:rPr>
      </w:pPr>
      <w:r>
        <w:rPr>
          <w:sz w:val="28"/>
          <w:szCs w:val="28"/>
        </w:rPr>
        <w:t>8.</w:t>
      </w:r>
      <w:r w:rsidRPr="007A35CC">
        <w:rPr>
          <w:sz w:val="28"/>
          <w:szCs w:val="28"/>
        </w:rPr>
        <w:t>Вакулко А.Г. Михайлов С.А. Гашо Е.Г. Методические материалы к проведению энергетического а</w:t>
      </w:r>
      <w:r>
        <w:rPr>
          <w:sz w:val="28"/>
          <w:szCs w:val="28"/>
        </w:rPr>
        <w:t>удита. // Энергосбережение. 20</w:t>
      </w:r>
      <w:r w:rsidRPr="00B35CCE">
        <w:rPr>
          <w:sz w:val="28"/>
          <w:szCs w:val="28"/>
        </w:rPr>
        <w:t>10</w:t>
      </w:r>
      <w:r w:rsidRPr="007A35CC">
        <w:rPr>
          <w:sz w:val="28"/>
          <w:szCs w:val="28"/>
        </w:rPr>
        <w:t xml:space="preserve"> г., № 6</w:t>
      </w:r>
      <w:r>
        <w:rPr>
          <w:sz w:val="28"/>
          <w:szCs w:val="28"/>
        </w:rPr>
        <w:t>.</w:t>
      </w:r>
    </w:p>
    <w:p w:rsidR="00D346AB" w:rsidRPr="007A35CC" w:rsidRDefault="00D346AB" w:rsidP="00D346AB">
      <w:pPr>
        <w:spacing w:line="360" w:lineRule="auto"/>
        <w:ind w:firstLine="567"/>
        <w:jc w:val="both"/>
        <w:rPr>
          <w:sz w:val="28"/>
          <w:szCs w:val="28"/>
        </w:rPr>
      </w:pPr>
      <w:r>
        <w:rPr>
          <w:sz w:val="28"/>
          <w:szCs w:val="28"/>
        </w:rPr>
        <w:t>9.</w:t>
      </w:r>
      <w:r w:rsidRPr="007A35CC">
        <w:rPr>
          <w:sz w:val="28"/>
          <w:szCs w:val="28"/>
        </w:rPr>
        <w:t>Варнавский Б.П. Колесников А.И. Энергоаудит промышленных и коммунальных предприятий. Учебное пособие.- Ассоц</w:t>
      </w:r>
      <w:r>
        <w:rPr>
          <w:sz w:val="28"/>
          <w:szCs w:val="28"/>
        </w:rPr>
        <w:t>иация энергоменеджеров, М., 200</w:t>
      </w:r>
      <w:r w:rsidRPr="00AD0179">
        <w:rPr>
          <w:sz w:val="28"/>
          <w:szCs w:val="28"/>
        </w:rPr>
        <w:t>9</w:t>
      </w:r>
      <w:r w:rsidRPr="007A35CC">
        <w:rPr>
          <w:sz w:val="28"/>
          <w:szCs w:val="28"/>
        </w:rPr>
        <w:t xml:space="preserve"> г.</w:t>
      </w:r>
    </w:p>
    <w:p w:rsidR="00D346AB" w:rsidRDefault="00D346AB" w:rsidP="00D346AB">
      <w:pPr>
        <w:tabs>
          <w:tab w:val="left" w:pos="1260"/>
        </w:tabs>
        <w:autoSpaceDE w:val="0"/>
        <w:autoSpaceDN w:val="0"/>
        <w:adjustRightInd w:val="0"/>
        <w:spacing w:line="360" w:lineRule="auto"/>
        <w:ind w:firstLine="567"/>
        <w:jc w:val="both"/>
        <w:rPr>
          <w:sz w:val="28"/>
          <w:szCs w:val="28"/>
        </w:rPr>
      </w:pPr>
      <w:r>
        <w:rPr>
          <w:sz w:val="28"/>
          <w:szCs w:val="28"/>
        </w:rPr>
        <w:t>10.</w:t>
      </w:r>
      <w:r w:rsidRPr="00D757EE">
        <w:rPr>
          <w:sz w:val="28"/>
          <w:szCs w:val="28"/>
        </w:rPr>
        <w:t>Волков О.И. Экономика предприятия: Курс лекций / О.И. Волков, В.К. Скляренко– М.: Инфра-М, 200</w:t>
      </w:r>
      <w:r w:rsidRPr="00AD0179">
        <w:rPr>
          <w:sz w:val="28"/>
          <w:szCs w:val="28"/>
        </w:rPr>
        <w:t>8</w:t>
      </w:r>
      <w:r w:rsidRPr="00D757EE">
        <w:rPr>
          <w:sz w:val="28"/>
          <w:szCs w:val="28"/>
        </w:rPr>
        <w:t>. – 143 с.</w:t>
      </w:r>
    </w:p>
    <w:p w:rsidR="00D346AB" w:rsidRDefault="00D346AB" w:rsidP="00D346AB">
      <w:pPr>
        <w:tabs>
          <w:tab w:val="left" w:pos="1260"/>
        </w:tabs>
        <w:autoSpaceDE w:val="0"/>
        <w:autoSpaceDN w:val="0"/>
        <w:adjustRightInd w:val="0"/>
        <w:spacing w:line="360" w:lineRule="auto"/>
        <w:ind w:firstLine="567"/>
        <w:jc w:val="both"/>
        <w:rPr>
          <w:color w:val="000000"/>
          <w:sz w:val="28"/>
          <w:szCs w:val="28"/>
        </w:rPr>
      </w:pPr>
      <w:r w:rsidRPr="00EF5850">
        <w:rPr>
          <w:color w:val="000000"/>
          <w:sz w:val="28"/>
          <w:szCs w:val="28"/>
        </w:rPr>
        <w:t xml:space="preserve"> </w:t>
      </w:r>
      <w:r>
        <w:rPr>
          <w:color w:val="000000"/>
          <w:sz w:val="28"/>
          <w:szCs w:val="28"/>
        </w:rPr>
        <w:t>11.</w:t>
      </w:r>
      <w:r w:rsidRPr="00D757EE">
        <w:rPr>
          <w:color w:val="000000"/>
          <w:sz w:val="28"/>
          <w:szCs w:val="28"/>
        </w:rPr>
        <w:t>Врублевский Н.Д. Учет затрат в энергопредприятиях // Бухгалтерский учет. 20</w:t>
      </w:r>
      <w:r w:rsidRPr="00AD0179">
        <w:rPr>
          <w:color w:val="000000"/>
          <w:sz w:val="28"/>
          <w:szCs w:val="28"/>
        </w:rPr>
        <w:t>10</w:t>
      </w:r>
      <w:r w:rsidRPr="00D757EE">
        <w:rPr>
          <w:color w:val="000000"/>
          <w:sz w:val="28"/>
          <w:szCs w:val="28"/>
        </w:rPr>
        <w:t>.-№19.</w:t>
      </w:r>
    </w:p>
    <w:p w:rsidR="00D346AB" w:rsidRDefault="00D346AB" w:rsidP="00D346AB">
      <w:pPr>
        <w:tabs>
          <w:tab w:val="left" w:pos="1260"/>
        </w:tabs>
        <w:autoSpaceDE w:val="0"/>
        <w:autoSpaceDN w:val="0"/>
        <w:adjustRightInd w:val="0"/>
        <w:spacing w:line="360" w:lineRule="auto"/>
        <w:ind w:firstLine="567"/>
        <w:jc w:val="both"/>
        <w:rPr>
          <w:sz w:val="28"/>
          <w:szCs w:val="28"/>
        </w:rPr>
      </w:pPr>
      <w:r>
        <w:rPr>
          <w:sz w:val="28"/>
          <w:szCs w:val="28"/>
        </w:rPr>
        <w:t>12.</w:t>
      </w:r>
      <w:r w:rsidRPr="00EF5850">
        <w:rPr>
          <w:sz w:val="28"/>
          <w:szCs w:val="28"/>
        </w:rPr>
        <w:t>Выварец А.Д. Экономика предприятия : учебник для студентов вузов. - М.: ЮНИТИ-ДАНА, 20</w:t>
      </w:r>
      <w:r w:rsidRPr="00AD0179">
        <w:rPr>
          <w:sz w:val="28"/>
          <w:szCs w:val="28"/>
        </w:rPr>
        <w:t>10</w:t>
      </w:r>
      <w:r w:rsidRPr="00EF5850">
        <w:rPr>
          <w:sz w:val="28"/>
          <w:szCs w:val="28"/>
        </w:rPr>
        <w:t>.</w:t>
      </w:r>
    </w:p>
    <w:p w:rsidR="00D346AB" w:rsidRPr="00D757EE" w:rsidRDefault="00D346AB" w:rsidP="00D346AB">
      <w:pPr>
        <w:spacing w:line="360" w:lineRule="auto"/>
        <w:ind w:firstLine="567"/>
        <w:jc w:val="both"/>
        <w:rPr>
          <w:sz w:val="28"/>
          <w:szCs w:val="28"/>
        </w:rPr>
      </w:pPr>
      <w:r>
        <w:rPr>
          <w:sz w:val="28"/>
          <w:szCs w:val="28"/>
        </w:rPr>
        <w:t>13.</w:t>
      </w:r>
      <w:r w:rsidRPr="00D757EE">
        <w:rPr>
          <w:sz w:val="28"/>
          <w:szCs w:val="28"/>
        </w:rPr>
        <w:t>Гиляровская Л.Т. Анализ и оценка финансовой устойчивости коммерческой организации: учебное пособие для вузов. – М.: Юнити, 200</w:t>
      </w:r>
      <w:r w:rsidRPr="00AD0179">
        <w:rPr>
          <w:sz w:val="28"/>
          <w:szCs w:val="28"/>
        </w:rPr>
        <w:t>8</w:t>
      </w:r>
      <w:r w:rsidRPr="00D757EE">
        <w:rPr>
          <w:sz w:val="28"/>
          <w:szCs w:val="28"/>
        </w:rPr>
        <w:t>.</w:t>
      </w:r>
    </w:p>
    <w:p w:rsidR="00D346AB" w:rsidRPr="00D757EE" w:rsidRDefault="00D346AB" w:rsidP="00D346AB">
      <w:pPr>
        <w:tabs>
          <w:tab w:val="left" w:pos="1260"/>
        </w:tabs>
        <w:autoSpaceDE w:val="0"/>
        <w:autoSpaceDN w:val="0"/>
        <w:adjustRightInd w:val="0"/>
        <w:spacing w:line="360" w:lineRule="auto"/>
        <w:ind w:firstLine="567"/>
        <w:jc w:val="both"/>
        <w:rPr>
          <w:color w:val="000000"/>
          <w:sz w:val="28"/>
          <w:szCs w:val="28"/>
        </w:rPr>
      </w:pPr>
      <w:r>
        <w:rPr>
          <w:color w:val="000000"/>
          <w:sz w:val="28"/>
          <w:szCs w:val="28"/>
        </w:rPr>
        <w:t>14.</w:t>
      </w:r>
      <w:r w:rsidRPr="00D757EE">
        <w:rPr>
          <w:color w:val="000000"/>
          <w:sz w:val="28"/>
          <w:szCs w:val="28"/>
        </w:rPr>
        <w:t>Гительман Л.Д., Ратников Б.Е. Эффективная энергокомпания: Экономика. Менеджмент. Реформирование. -М.: ЗАО «Олимп-Бизнес», 200</w:t>
      </w:r>
      <w:r w:rsidRPr="00B35CCE">
        <w:rPr>
          <w:color w:val="000000"/>
          <w:sz w:val="28"/>
          <w:szCs w:val="28"/>
        </w:rPr>
        <w:t>8</w:t>
      </w:r>
      <w:r w:rsidRPr="00D757EE">
        <w:rPr>
          <w:color w:val="000000"/>
          <w:sz w:val="28"/>
          <w:szCs w:val="28"/>
        </w:rPr>
        <w:t>.-544с.</w:t>
      </w:r>
    </w:p>
    <w:p w:rsidR="00D346AB" w:rsidRPr="00C1244E" w:rsidRDefault="00D346AB" w:rsidP="00D346AB">
      <w:pPr>
        <w:pStyle w:val="a5"/>
        <w:spacing w:line="360" w:lineRule="auto"/>
        <w:ind w:left="0" w:firstLine="567"/>
        <w:jc w:val="both"/>
        <w:rPr>
          <w:sz w:val="28"/>
          <w:szCs w:val="28"/>
        </w:rPr>
      </w:pPr>
      <w:r>
        <w:rPr>
          <w:sz w:val="28"/>
          <w:szCs w:val="28"/>
        </w:rPr>
        <w:t>15.</w:t>
      </w:r>
      <w:r w:rsidRPr="00D757EE">
        <w:rPr>
          <w:sz w:val="28"/>
          <w:szCs w:val="28"/>
        </w:rPr>
        <w:t>Григорьев Ю.А. Рентабельность предприятия и проблемы совершенствован</w:t>
      </w:r>
      <w:r>
        <w:rPr>
          <w:sz w:val="28"/>
          <w:szCs w:val="28"/>
        </w:rPr>
        <w:t>ия отчетности// Консультант. 20</w:t>
      </w:r>
      <w:r w:rsidRPr="00B35CCE">
        <w:rPr>
          <w:sz w:val="28"/>
          <w:szCs w:val="28"/>
        </w:rPr>
        <w:t>10</w:t>
      </w:r>
      <w:r w:rsidRPr="00D757EE">
        <w:rPr>
          <w:sz w:val="28"/>
          <w:szCs w:val="28"/>
        </w:rPr>
        <w:t>. № 21.</w:t>
      </w:r>
    </w:p>
    <w:p w:rsidR="00D346AB" w:rsidRPr="00D757EE" w:rsidRDefault="00D346AB" w:rsidP="00D346AB">
      <w:pPr>
        <w:pStyle w:val="a5"/>
        <w:spacing w:line="360" w:lineRule="auto"/>
        <w:ind w:left="0" w:firstLine="567"/>
        <w:jc w:val="both"/>
        <w:rPr>
          <w:sz w:val="28"/>
          <w:szCs w:val="28"/>
        </w:rPr>
      </w:pPr>
      <w:r>
        <w:rPr>
          <w:sz w:val="28"/>
          <w:szCs w:val="28"/>
        </w:rPr>
        <w:t>16.</w:t>
      </w:r>
      <w:r w:rsidRPr="00D757EE">
        <w:rPr>
          <w:sz w:val="28"/>
          <w:szCs w:val="28"/>
        </w:rPr>
        <w:t>Ефимова О.В. Анализ финансовых результатов и эффективности использования имуще</w:t>
      </w:r>
      <w:r>
        <w:rPr>
          <w:sz w:val="28"/>
          <w:szCs w:val="28"/>
        </w:rPr>
        <w:t>ства. //Бухгалтерский учет. 200</w:t>
      </w:r>
      <w:r w:rsidRPr="00B35CCE">
        <w:rPr>
          <w:sz w:val="28"/>
          <w:szCs w:val="28"/>
        </w:rPr>
        <w:t>9</w:t>
      </w:r>
      <w:r w:rsidRPr="00D757EE">
        <w:rPr>
          <w:sz w:val="28"/>
          <w:szCs w:val="28"/>
        </w:rPr>
        <w:t>. №1.</w:t>
      </w:r>
    </w:p>
    <w:p w:rsidR="00D346AB" w:rsidRPr="002E1AA4" w:rsidRDefault="00D346AB" w:rsidP="00D346AB">
      <w:pPr>
        <w:tabs>
          <w:tab w:val="left" w:pos="1260"/>
        </w:tabs>
        <w:autoSpaceDE w:val="0"/>
        <w:autoSpaceDN w:val="0"/>
        <w:adjustRightInd w:val="0"/>
        <w:spacing w:line="360" w:lineRule="auto"/>
        <w:ind w:firstLine="567"/>
        <w:jc w:val="both"/>
        <w:rPr>
          <w:sz w:val="28"/>
          <w:szCs w:val="28"/>
        </w:rPr>
      </w:pPr>
      <w:r>
        <w:rPr>
          <w:sz w:val="28"/>
          <w:szCs w:val="28"/>
        </w:rPr>
        <w:t>17.</w:t>
      </w:r>
      <w:r w:rsidRPr="002E1AA4">
        <w:rPr>
          <w:sz w:val="28"/>
          <w:szCs w:val="28"/>
        </w:rPr>
        <w:t>Зайцев Н.Л. Экономика промышленного предприятия: Уче</w:t>
      </w:r>
      <w:r>
        <w:rPr>
          <w:sz w:val="28"/>
          <w:szCs w:val="28"/>
        </w:rPr>
        <w:t>бник. 3-е изд. М.: ИНФРА-М, 200</w:t>
      </w:r>
      <w:r w:rsidRPr="00AD0179">
        <w:rPr>
          <w:sz w:val="28"/>
          <w:szCs w:val="28"/>
        </w:rPr>
        <w:t>9</w:t>
      </w:r>
      <w:r w:rsidRPr="002E1AA4">
        <w:rPr>
          <w:sz w:val="28"/>
          <w:szCs w:val="28"/>
        </w:rPr>
        <w:t>.</w:t>
      </w:r>
    </w:p>
    <w:p w:rsidR="00D346AB" w:rsidRPr="002E1AA4" w:rsidRDefault="00D346AB" w:rsidP="00D346AB">
      <w:pPr>
        <w:tabs>
          <w:tab w:val="left" w:pos="1260"/>
        </w:tabs>
        <w:autoSpaceDE w:val="0"/>
        <w:autoSpaceDN w:val="0"/>
        <w:adjustRightInd w:val="0"/>
        <w:spacing w:line="360" w:lineRule="auto"/>
        <w:ind w:firstLine="567"/>
        <w:jc w:val="both"/>
        <w:rPr>
          <w:color w:val="000000"/>
          <w:sz w:val="28"/>
          <w:szCs w:val="28"/>
        </w:rPr>
      </w:pPr>
      <w:r>
        <w:rPr>
          <w:sz w:val="28"/>
          <w:szCs w:val="28"/>
        </w:rPr>
        <w:t>18.</w:t>
      </w:r>
      <w:r w:rsidRPr="002E1AA4">
        <w:rPr>
          <w:sz w:val="28"/>
          <w:szCs w:val="28"/>
        </w:rPr>
        <w:t xml:space="preserve">Зимин Н.Е. Анализ и диагностика финансового состояния предприятия. </w:t>
      </w:r>
      <w:r>
        <w:rPr>
          <w:sz w:val="28"/>
          <w:szCs w:val="28"/>
        </w:rPr>
        <w:t>– М.: Финансы и статистика, 200</w:t>
      </w:r>
      <w:r w:rsidRPr="00AD0179">
        <w:rPr>
          <w:sz w:val="28"/>
          <w:szCs w:val="28"/>
        </w:rPr>
        <w:t>8</w:t>
      </w:r>
      <w:r w:rsidRPr="002E1AA4">
        <w:rPr>
          <w:sz w:val="28"/>
          <w:szCs w:val="28"/>
        </w:rPr>
        <w:t>.</w:t>
      </w:r>
    </w:p>
    <w:p w:rsidR="00D346AB" w:rsidRPr="002E1AA4" w:rsidRDefault="00D346AB" w:rsidP="00D346AB">
      <w:pPr>
        <w:spacing w:line="360" w:lineRule="auto"/>
        <w:ind w:firstLine="567"/>
        <w:jc w:val="both"/>
        <w:rPr>
          <w:sz w:val="28"/>
          <w:szCs w:val="28"/>
        </w:rPr>
      </w:pPr>
      <w:r>
        <w:rPr>
          <w:sz w:val="28"/>
          <w:szCs w:val="28"/>
        </w:rPr>
        <w:lastRenderedPageBreak/>
        <w:t>19.</w:t>
      </w:r>
      <w:r w:rsidRPr="002E1AA4">
        <w:rPr>
          <w:sz w:val="28"/>
          <w:szCs w:val="28"/>
        </w:rPr>
        <w:t>Ковалев В.В., Волкова О.Н. Анализ хозяйственной деятельности предприятия. Учебник.- М.: ТК Велби, 20</w:t>
      </w:r>
      <w:r w:rsidRPr="00AD0179">
        <w:rPr>
          <w:sz w:val="28"/>
          <w:szCs w:val="28"/>
        </w:rPr>
        <w:t>10</w:t>
      </w:r>
      <w:r w:rsidRPr="002E1AA4">
        <w:rPr>
          <w:sz w:val="28"/>
          <w:szCs w:val="28"/>
        </w:rPr>
        <w:t>г.</w:t>
      </w:r>
    </w:p>
    <w:p w:rsidR="00D346AB" w:rsidRPr="002E1AA4" w:rsidRDefault="00D346AB" w:rsidP="00D346AB">
      <w:pPr>
        <w:pStyle w:val="a5"/>
        <w:spacing w:line="360" w:lineRule="auto"/>
        <w:ind w:left="0" w:firstLine="567"/>
        <w:jc w:val="both"/>
        <w:rPr>
          <w:sz w:val="28"/>
          <w:szCs w:val="28"/>
        </w:rPr>
      </w:pPr>
      <w:r>
        <w:rPr>
          <w:sz w:val="28"/>
          <w:szCs w:val="28"/>
        </w:rPr>
        <w:t>20.</w:t>
      </w:r>
      <w:r w:rsidRPr="002E1AA4">
        <w:rPr>
          <w:sz w:val="28"/>
          <w:szCs w:val="28"/>
        </w:rPr>
        <w:t>Ковалев В.В., Ковале Вит.В. Финансовая отчетность: анализ финансовой отчетности (основы балансоведения). – М.: Инфра-М, 200</w:t>
      </w:r>
      <w:r w:rsidRPr="00AD0179">
        <w:rPr>
          <w:sz w:val="28"/>
          <w:szCs w:val="28"/>
        </w:rPr>
        <w:t>9</w:t>
      </w:r>
      <w:r w:rsidRPr="002E1AA4">
        <w:rPr>
          <w:sz w:val="28"/>
          <w:szCs w:val="28"/>
        </w:rPr>
        <w:t>.</w:t>
      </w:r>
    </w:p>
    <w:p w:rsidR="00D346AB" w:rsidRDefault="00D346AB" w:rsidP="00D346AB">
      <w:pPr>
        <w:tabs>
          <w:tab w:val="left" w:pos="1260"/>
        </w:tabs>
        <w:autoSpaceDE w:val="0"/>
        <w:autoSpaceDN w:val="0"/>
        <w:adjustRightInd w:val="0"/>
        <w:spacing w:line="360" w:lineRule="auto"/>
        <w:ind w:firstLine="567"/>
        <w:jc w:val="both"/>
        <w:rPr>
          <w:color w:val="000000"/>
          <w:sz w:val="28"/>
          <w:szCs w:val="28"/>
        </w:rPr>
      </w:pPr>
      <w:r>
        <w:rPr>
          <w:color w:val="000000"/>
          <w:sz w:val="28"/>
          <w:szCs w:val="28"/>
        </w:rPr>
        <w:t>21.</w:t>
      </w:r>
      <w:r w:rsidRPr="00D757EE">
        <w:rPr>
          <w:color w:val="000000"/>
          <w:sz w:val="28"/>
          <w:szCs w:val="28"/>
        </w:rPr>
        <w:t>Кононов Ю.Д., Гальперова Е.В., Мазурова О.В., Актуальные проблемы развития топливно-энергетического комплекса России // Экономика и финансы электроэнергетики.-20</w:t>
      </w:r>
      <w:r w:rsidRPr="00AD0179">
        <w:rPr>
          <w:color w:val="000000"/>
          <w:sz w:val="28"/>
          <w:szCs w:val="28"/>
        </w:rPr>
        <w:t>10</w:t>
      </w:r>
      <w:r w:rsidRPr="00D757EE">
        <w:rPr>
          <w:color w:val="000000"/>
          <w:sz w:val="28"/>
          <w:szCs w:val="28"/>
        </w:rPr>
        <w:t>.-№5.С.179-187.</w:t>
      </w:r>
    </w:p>
    <w:p w:rsidR="00D346AB" w:rsidRPr="00D757EE" w:rsidRDefault="00D346AB" w:rsidP="00D346AB">
      <w:pPr>
        <w:tabs>
          <w:tab w:val="left" w:pos="1260"/>
        </w:tabs>
        <w:autoSpaceDE w:val="0"/>
        <w:autoSpaceDN w:val="0"/>
        <w:adjustRightInd w:val="0"/>
        <w:spacing w:line="360" w:lineRule="auto"/>
        <w:ind w:firstLine="567"/>
        <w:jc w:val="both"/>
        <w:rPr>
          <w:color w:val="000000"/>
          <w:sz w:val="28"/>
          <w:szCs w:val="28"/>
        </w:rPr>
      </w:pPr>
      <w:r>
        <w:rPr>
          <w:sz w:val="28"/>
          <w:szCs w:val="28"/>
        </w:rPr>
        <w:t>22.Крылов Э.И. Анализ финансового состояния и инвестиционной привлекательности предприятия. – М.: ДИС, 20</w:t>
      </w:r>
      <w:r w:rsidRPr="00B35CCE">
        <w:rPr>
          <w:sz w:val="28"/>
          <w:szCs w:val="28"/>
        </w:rPr>
        <w:t>10</w:t>
      </w:r>
      <w:r>
        <w:rPr>
          <w:sz w:val="28"/>
          <w:szCs w:val="28"/>
        </w:rPr>
        <w:t>.</w:t>
      </w:r>
    </w:p>
    <w:p w:rsidR="00D346AB" w:rsidRDefault="00D346AB" w:rsidP="00D346AB">
      <w:pPr>
        <w:pStyle w:val="af0"/>
        <w:spacing w:after="0" w:line="360" w:lineRule="auto"/>
        <w:ind w:firstLine="567"/>
        <w:jc w:val="both"/>
        <w:rPr>
          <w:sz w:val="28"/>
          <w:szCs w:val="28"/>
        </w:rPr>
      </w:pPr>
      <w:r>
        <w:rPr>
          <w:sz w:val="28"/>
          <w:szCs w:val="28"/>
        </w:rPr>
        <w:t>23.</w:t>
      </w:r>
      <w:r w:rsidRPr="00D757EE">
        <w:rPr>
          <w:sz w:val="28"/>
          <w:szCs w:val="28"/>
        </w:rPr>
        <w:t>Любушин Н.П., Лещева В.Б. Анализ финансово-экономической деятельности предприятия. Учебное пособие для вузов. – М.: ЮНИТИ-ДАТА, 200</w:t>
      </w:r>
      <w:r w:rsidRPr="00B35CCE">
        <w:rPr>
          <w:sz w:val="28"/>
          <w:szCs w:val="28"/>
        </w:rPr>
        <w:t>9</w:t>
      </w:r>
      <w:r w:rsidRPr="00D757EE">
        <w:rPr>
          <w:sz w:val="28"/>
          <w:szCs w:val="28"/>
        </w:rPr>
        <w:t>.</w:t>
      </w:r>
    </w:p>
    <w:p w:rsidR="00D346AB" w:rsidRPr="002E1AA4" w:rsidRDefault="00D346AB" w:rsidP="00D346AB">
      <w:pPr>
        <w:pStyle w:val="af0"/>
        <w:spacing w:after="0" w:line="360" w:lineRule="auto"/>
        <w:ind w:firstLine="567"/>
        <w:jc w:val="both"/>
        <w:rPr>
          <w:sz w:val="28"/>
          <w:szCs w:val="28"/>
        </w:rPr>
      </w:pPr>
      <w:r>
        <w:rPr>
          <w:sz w:val="28"/>
          <w:szCs w:val="28"/>
        </w:rPr>
        <w:t>24.</w:t>
      </w:r>
      <w:r w:rsidRPr="002E1AA4">
        <w:rPr>
          <w:sz w:val="28"/>
          <w:szCs w:val="28"/>
        </w:rPr>
        <w:t>Можаева СВ. Экономика энергетического производства-3-е изд. - М.: Лань,200</w:t>
      </w:r>
      <w:r w:rsidRPr="00B35CCE">
        <w:rPr>
          <w:sz w:val="28"/>
          <w:szCs w:val="28"/>
        </w:rPr>
        <w:t>9</w:t>
      </w:r>
      <w:r w:rsidRPr="002E1AA4">
        <w:rPr>
          <w:sz w:val="28"/>
          <w:szCs w:val="28"/>
        </w:rPr>
        <w:t>.</w:t>
      </w:r>
    </w:p>
    <w:p w:rsidR="00D346AB" w:rsidRDefault="00D346AB" w:rsidP="00D346AB">
      <w:pPr>
        <w:tabs>
          <w:tab w:val="left" w:pos="1260"/>
        </w:tabs>
        <w:autoSpaceDE w:val="0"/>
        <w:autoSpaceDN w:val="0"/>
        <w:adjustRightInd w:val="0"/>
        <w:spacing w:line="360" w:lineRule="auto"/>
        <w:ind w:firstLine="567"/>
        <w:jc w:val="both"/>
        <w:rPr>
          <w:color w:val="000000"/>
          <w:sz w:val="28"/>
          <w:szCs w:val="28"/>
        </w:rPr>
      </w:pPr>
      <w:r>
        <w:rPr>
          <w:color w:val="000000"/>
          <w:sz w:val="28"/>
          <w:szCs w:val="28"/>
        </w:rPr>
        <w:t>25.</w:t>
      </w:r>
      <w:r w:rsidRPr="00D757EE">
        <w:rPr>
          <w:color w:val="000000"/>
          <w:sz w:val="28"/>
          <w:szCs w:val="28"/>
        </w:rPr>
        <w:t>Некрасов А.С., Синяк Ю.В., Долгосрочные тенденции развития энергетического комплекса России //Экономика и финансы электроэнергетики.-2009.-№1. С.99-122.</w:t>
      </w:r>
    </w:p>
    <w:p w:rsidR="00D346AB" w:rsidRPr="002E1AA4" w:rsidRDefault="00D346AB" w:rsidP="00D346AB">
      <w:pPr>
        <w:tabs>
          <w:tab w:val="left" w:pos="1260"/>
        </w:tabs>
        <w:autoSpaceDE w:val="0"/>
        <w:autoSpaceDN w:val="0"/>
        <w:adjustRightInd w:val="0"/>
        <w:spacing w:line="360" w:lineRule="auto"/>
        <w:ind w:firstLine="567"/>
        <w:jc w:val="both"/>
        <w:rPr>
          <w:color w:val="000000"/>
          <w:sz w:val="28"/>
          <w:szCs w:val="28"/>
        </w:rPr>
      </w:pPr>
      <w:r>
        <w:rPr>
          <w:sz w:val="28"/>
          <w:szCs w:val="28"/>
        </w:rPr>
        <w:t>26.</w:t>
      </w:r>
      <w:r w:rsidRPr="002E1AA4">
        <w:rPr>
          <w:sz w:val="28"/>
          <w:szCs w:val="28"/>
        </w:rPr>
        <w:t>Нормативные  и  распорядительные материалы  Гусиноозерской  ГРЭС</w:t>
      </w:r>
    </w:p>
    <w:p w:rsidR="00D346AB" w:rsidRPr="00D757EE" w:rsidRDefault="00D346AB" w:rsidP="00D346AB">
      <w:pPr>
        <w:spacing w:line="336" w:lineRule="auto"/>
        <w:ind w:firstLine="567"/>
        <w:jc w:val="both"/>
        <w:rPr>
          <w:sz w:val="28"/>
          <w:szCs w:val="28"/>
        </w:rPr>
      </w:pPr>
      <w:r>
        <w:rPr>
          <w:sz w:val="28"/>
          <w:szCs w:val="28"/>
        </w:rPr>
        <w:t>27.</w:t>
      </w:r>
      <w:r w:rsidRPr="00D757EE">
        <w:rPr>
          <w:sz w:val="28"/>
          <w:szCs w:val="28"/>
        </w:rPr>
        <w:t>Савицкая Г.В. Анализ хозяйственной деятельности предприятия. -М.: Инфа-М, 200</w:t>
      </w:r>
      <w:r w:rsidRPr="00AD0179">
        <w:rPr>
          <w:sz w:val="28"/>
          <w:szCs w:val="28"/>
        </w:rPr>
        <w:t>9</w:t>
      </w:r>
      <w:r w:rsidRPr="00D757EE">
        <w:rPr>
          <w:sz w:val="28"/>
          <w:szCs w:val="28"/>
        </w:rPr>
        <w:t>.</w:t>
      </w:r>
    </w:p>
    <w:p w:rsidR="00D346AB" w:rsidRPr="00D757EE" w:rsidRDefault="00D346AB" w:rsidP="00D346AB">
      <w:pPr>
        <w:pStyle w:val="a5"/>
        <w:spacing w:line="336" w:lineRule="auto"/>
        <w:ind w:left="0" w:firstLine="567"/>
        <w:jc w:val="both"/>
        <w:rPr>
          <w:sz w:val="28"/>
          <w:szCs w:val="28"/>
        </w:rPr>
      </w:pPr>
      <w:r>
        <w:rPr>
          <w:sz w:val="28"/>
          <w:szCs w:val="28"/>
        </w:rPr>
        <w:t>28.</w:t>
      </w:r>
      <w:r w:rsidRPr="00D757EE">
        <w:rPr>
          <w:sz w:val="28"/>
          <w:szCs w:val="28"/>
        </w:rPr>
        <w:t>Савицкая Г.В. Методика комплексного анализа хозяйственной деятельности. – М.:ИНФРА-М, 20</w:t>
      </w:r>
      <w:r w:rsidRPr="00AD0179">
        <w:rPr>
          <w:sz w:val="28"/>
          <w:szCs w:val="28"/>
        </w:rPr>
        <w:t>10</w:t>
      </w:r>
      <w:r w:rsidRPr="00D757EE">
        <w:rPr>
          <w:sz w:val="28"/>
          <w:szCs w:val="28"/>
        </w:rPr>
        <w:t>.</w:t>
      </w:r>
    </w:p>
    <w:p w:rsidR="00D346AB" w:rsidRPr="00D757EE" w:rsidRDefault="00D346AB" w:rsidP="00D346AB">
      <w:pPr>
        <w:spacing w:line="336" w:lineRule="auto"/>
        <w:ind w:firstLine="567"/>
        <w:jc w:val="both"/>
        <w:rPr>
          <w:sz w:val="28"/>
          <w:szCs w:val="28"/>
        </w:rPr>
      </w:pPr>
      <w:r>
        <w:rPr>
          <w:sz w:val="28"/>
          <w:szCs w:val="28"/>
        </w:rPr>
        <w:t>29.</w:t>
      </w:r>
      <w:r w:rsidRPr="00D757EE">
        <w:rPr>
          <w:sz w:val="28"/>
          <w:szCs w:val="28"/>
        </w:rPr>
        <w:t>Савицкая Г.В. Теория анализ хозяйственной деятельности. -М.: Инфа-М, 20</w:t>
      </w:r>
      <w:r w:rsidRPr="00AD0179">
        <w:rPr>
          <w:sz w:val="28"/>
          <w:szCs w:val="28"/>
        </w:rPr>
        <w:t>10</w:t>
      </w:r>
      <w:r w:rsidRPr="00D757EE">
        <w:rPr>
          <w:sz w:val="28"/>
          <w:szCs w:val="28"/>
        </w:rPr>
        <w:t>.</w:t>
      </w:r>
    </w:p>
    <w:p w:rsidR="00D346AB" w:rsidRDefault="00D346AB" w:rsidP="00D346AB">
      <w:pPr>
        <w:spacing w:line="336" w:lineRule="auto"/>
        <w:ind w:firstLine="567"/>
        <w:jc w:val="both"/>
        <w:rPr>
          <w:sz w:val="28"/>
          <w:szCs w:val="28"/>
        </w:rPr>
      </w:pPr>
      <w:r>
        <w:rPr>
          <w:sz w:val="28"/>
          <w:szCs w:val="28"/>
        </w:rPr>
        <w:t>30.</w:t>
      </w:r>
      <w:r w:rsidRPr="00D757EE">
        <w:rPr>
          <w:sz w:val="28"/>
          <w:szCs w:val="28"/>
        </w:rPr>
        <w:t>Савицкая Г.В. Анализ эффективности деятельности предприятия. -М.: ДиС, 200</w:t>
      </w:r>
      <w:r w:rsidRPr="00AD0179">
        <w:rPr>
          <w:sz w:val="28"/>
          <w:szCs w:val="28"/>
        </w:rPr>
        <w:t>9</w:t>
      </w:r>
      <w:r w:rsidRPr="00D757EE">
        <w:rPr>
          <w:sz w:val="28"/>
          <w:szCs w:val="28"/>
        </w:rPr>
        <w:t>.</w:t>
      </w:r>
    </w:p>
    <w:p w:rsidR="00D346AB" w:rsidRPr="007A35CC" w:rsidRDefault="00D346AB" w:rsidP="00D346AB">
      <w:pPr>
        <w:spacing w:line="336" w:lineRule="auto"/>
        <w:ind w:firstLine="567"/>
        <w:jc w:val="both"/>
        <w:rPr>
          <w:sz w:val="28"/>
          <w:szCs w:val="28"/>
        </w:rPr>
      </w:pPr>
      <w:r>
        <w:rPr>
          <w:sz w:val="28"/>
          <w:szCs w:val="28"/>
        </w:rPr>
        <w:lastRenderedPageBreak/>
        <w:t>31.</w:t>
      </w:r>
      <w:r w:rsidRPr="007A35CC">
        <w:rPr>
          <w:sz w:val="28"/>
          <w:szCs w:val="28"/>
        </w:rPr>
        <w:t>Смирнов И.А., Л.С. Хрилев. Определение эффективности ввода газотурбинных агрегатов на площадках действующих ко</w:t>
      </w:r>
      <w:r>
        <w:rPr>
          <w:sz w:val="28"/>
          <w:szCs w:val="28"/>
        </w:rPr>
        <w:t>тельных // Теплоэнергетика. 20</w:t>
      </w:r>
      <w:r w:rsidRPr="00AD0179">
        <w:rPr>
          <w:sz w:val="28"/>
          <w:szCs w:val="28"/>
        </w:rPr>
        <w:t>10</w:t>
      </w:r>
      <w:r w:rsidRPr="007A35CC">
        <w:rPr>
          <w:sz w:val="28"/>
          <w:szCs w:val="28"/>
        </w:rPr>
        <w:t>. № 12.</w:t>
      </w:r>
    </w:p>
    <w:p w:rsidR="00D346AB" w:rsidRDefault="00D346AB" w:rsidP="00D346AB">
      <w:pPr>
        <w:pStyle w:val="a5"/>
        <w:spacing w:line="336" w:lineRule="auto"/>
        <w:ind w:left="0" w:firstLine="567"/>
        <w:jc w:val="both"/>
        <w:rPr>
          <w:sz w:val="28"/>
          <w:szCs w:val="28"/>
        </w:rPr>
      </w:pPr>
      <w:r>
        <w:rPr>
          <w:sz w:val="28"/>
          <w:szCs w:val="28"/>
        </w:rPr>
        <w:t>32.Титаева А.В. Анализ финансового состояния предприятия. – М.: Финансы и кредит, 200</w:t>
      </w:r>
      <w:r w:rsidRPr="00AD0179">
        <w:rPr>
          <w:sz w:val="28"/>
          <w:szCs w:val="28"/>
        </w:rPr>
        <w:t>9</w:t>
      </w:r>
      <w:r>
        <w:rPr>
          <w:sz w:val="28"/>
          <w:szCs w:val="28"/>
        </w:rPr>
        <w:t>.</w:t>
      </w:r>
    </w:p>
    <w:p w:rsidR="00D346AB" w:rsidRPr="00D757EE" w:rsidRDefault="00D346AB" w:rsidP="00D346AB">
      <w:pPr>
        <w:pStyle w:val="a5"/>
        <w:spacing w:line="336" w:lineRule="auto"/>
        <w:ind w:left="0" w:firstLine="567"/>
        <w:jc w:val="both"/>
        <w:rPr>
          <w:sz w:val="28"/>
          <w:szCs w:val="28"/>
        </w:rPr>
      </w:pPr>
      <w:r>
        <w:rPr>
          <w:sz w:val="28"/>
          <w:szCs w:val="28"/>
        </w:rPr>
        <w:t>33.Титов В.И. Анализ и диагностика финансово-хозяйственной деятельности предприятия: Учебник.- М.: Издательско-торговая корпорация Дашков и К, 200</w:t>
      </w:r>
      <w:r w:rsidRPr="00B35CCE">
        <w:rPr>
          <w:sz w:val="28"/>
          <w:szCs w:val="28"/>
        </w:rPr>
        <w:t>7</w:t>
      </w:r>
      <w:r>
        <w:rPr>
          <w:sz w:val="28"/>
          <w:szCs w:val="28"/>
        </w:rPr>
        <w:t>.</w:t>
      </w:r>
    </w:p>
    <w:p w:rsidR="00D346AB" w:rsidRDefault="00D346AB" w:rsidP="00D346AB">
      <w:pPr>
        <w:pStyle w:val="21"/>
        <w:tabs>
          <w:tab w:val="num" w:pos="1260"/>
        </w:tabs>
        <w:spacing w:after="0" w:line="336" w:lineRule="auto"/>
        <w:ind w:left="0" w:firstLine="567"/>
        <w:jc w:val="both"/>
        <w:rPr>
          <w:sz w:val="28"/>
          <w:szCs w:val="28"/>
        </w:rPr>
      </w:pPr>
      <w:r>
        <w:rPr>
          <w:sz w:val="28"/>
          <w:szCs w:val="28"/>
        </w:rPr>
        <w:t>34.</w:t>
      </w:r>
      <w:r w:rsidRPr="00D757EE">
        <w:rPr>
          <w:sz w:val="28"/>
          <w:szCs w:val="28"/>
        </w:rPr>
        <w:t>Харанутова К. А. Гусиноозерская ГРЭС: От первого колышка до наших дней. - Иркутск: Изд-во «Макаров С.Е.», 200</w:t>
      </w:r>
      <w:r w:rsidRPr="00AD0179">
        <w:rPr>
          <w:sz w:val="28"/>
          <w:szCs w:val="28"/>
        </w:rPr>
        <w:t>8</w:t>
      </w:r>
      <w:r w:rsidRPr="00D757EE">
        <w:rPr>
          <w:sz w:val="28"/>
          <w:szCs w:val="28"/>
        </w:rPr>
        <w:t>. - 192 с.</w:t>
      </w:r>
    </w:p>
    <w:p w:rsidR="00D346AB" w:rsidRPr="00606126" w:rsidRDefault="00D346AB" w:rsidP="00D346AB">
      <w:pPr>
        <w:spacing w:line="336" w:lineRule="auto"/>
        <w:ind w:right="249" w:firstLine="567"/>
        <w:jc w:val="both"/>
        <w:rPr>
          <w:sz w:val="28"/>
          <w:szCs w:val="28"/>
        </w:rPr>
      </w:pPr>
      <w:r>
        <w:rPr>
          <w:sz w:val="28"/>
          <w:szCs w:val="28"/>
        </w:rPr>
        <w:t>35.</w:t>
      </w:r>
      <w:r w:rsidRPr="00606126">
        <w:rPr>
          <w:sz w:val="28"/>
          <w:szCs w:val="28"/>
        </w:rPr>
        <w:t>Черненко А.В. Об использовании показателя объема продаж в фин</w:t>
      </w:r>
      <w:r>
        <w:rPr>
          <w:sz w:val="28"/>
          <w:szCs w:val="28"/>
        </w:rPr>
        <w:t>ансовом анализе // Аудитор, 20</w:t>
      </w:r>
      <w:r w:rsidRPr="00AD0179">
        <w:rPr>
          <w:sz w:val="28"/>
          <w:szCs w:val="28"/>
        </w:rPr>
        <w:t>10</w:t>
      </w:r>
      <w:r w:rsidRPr="00606126">
        <w:rPr>
          <w:sz w:val="28"/>
          <w:szCs w:val="28"/>
        </w:rPr>
        <w:t>, № 11, с. 38-40</w:t>
      </w:r>
    </w:p>
    <w:p w:rsidR="00D346AB" w:rsidRPr="00D757EE" w:rsidRDefault="00D346AB" w:rsidP="00D346AB">
      <w:pPr>
        <w:tabs>
          <w:tab w:val="left" w:pos="720"/>
        </w:tabs>
        <w:spacing w:line="336" w:lineRule="auto"/>
        <w:ind w:right="249" w:firstLine="567"/>
        <w:jc w:val="both"/>
        <w:rPr>
          <w:sz w:val="28"/>
          <w:szCs w:val="28"/>
        </w:rPr>
      </w:pPr>
      <w:r>
        <w:rPr>
          <w:sz w:val="28"/>
          <w:szCs w:val="28"/>
        </w:rPr>
        <w:t>36.</w:t>
      </w:r>
      <w:r w:rsidRPr="00606126">
        <w:rPr>
          <w:sz w:val="28"/>
          <w:szCs w:val="28"/>
        </w:rPr>
        <w:t>Четыркин Е.М. Методы финансовых и комм</w:t>
      </w:r>
      <w:r>
        <w:rPr>
          <w:sz w:val="28"/>
          <w:szCs w:val="28"/>
        </w:rPr>
        <w:t>ерческих расчетов, М.:Дело, 20</w:t>
      </w:r>
      <w:r w:rsidRPr="00AD0179">
        <w:rPr>
          <w:sz w:val="28"/>
          <w:szCs w:val="28"/>
        </w:rPr>
        <w:t>1</w:t>
      </w:r>
      <w:r>
        <w:rPr>
          <w:sz w:val="28"/>
          <w:szCs w:val="28"/>
        </w:rPr>
        <w:t>2</w:t>
      </w:r>
      <w:r w:rsidRPr="00606126">
        <w:rPr>
          <w:sz w:val="28"/>
          <w:szCs w:val="28"/>
        </w:rPr>
        <w:t>. – 320 с.</w:t>
      </w:r>
    </w:p>
    <w:p w:rsidR="00D346AB" w:rsidRPr="00D757EE" w:rsidRDefault="00D346AB" w:rsidP="00D346AB">
      <w:pPr>
        <w:spacing w:line="336" w:lineRule="auto"/>
        <w:ind w:right="251" w:firstLine="567"/>
        <w:jc w:val="both"/>
        <w:rPr>
          <w:sz w:val="28"/>
          <w:szCs w:val="28"/>
        </w:rPr>
      </w:pPr>
      <w:r>
        <w:rPr>
          <w:sz w:val="28"/>
          <w:szCs w:val="28"/>
        </w:rPr>
        <w:t>37.</w:t>
      </w:r>
      <w:r w:rsidRPr="00D757EE">
        <w:rPr>
          <w:sz w:val="28"/>
          <w:szCs w:val="28"/>
        </w:rPr>
        <w:t>Шеремет А.Д., Сайфуллин Р.С. Финанс</w:t>
      </w:r>
      <w:r>
        <w:rPr>
          <w:sz w:val="28"/>
          <w:szCs w:val="28"/>
        </w:rPr>
        <w:t>ы предприятий, М.: ИНФРА-М, 20</w:t>
      </w:r>
      <w:r w:rsidRPr="00AD0179">
        <w:rPr>
          <w:sz w:val="28"/>
          <w:szCs w:val="28"/>
        </w:rPr>
        <w:t>1</w:t>
      </w:r>
      <w:r>
        <w:rPr>
          <w:sz w:val="28"/>
          <w:szCs w:val="28"/>
        </w:rPr>
        <w:t>2</w:t>
      </w:r>
      <w:r w:rsidRPr="00D757EE">
        <w:rPr>
          <w:sz w:val="28"/>
          <w:szCs w:val="28"/>
        </w:rPr>
        <w:t>.</w:t>
      </w:r>
    </w:p>
    <w:p w:rsidR="00D346AB" w:rsidRDefault="00D346AB" w:rsidP="00D346AB">
      <w:pPr>
        <w:spacing w:line="336" w:lineRule="auto"/>
        <w:ind w:right="251" w:firstLine="567"/>
        <w:jc w:val="both"/>
        <w:rPr>
          <w:sz w:val="28"/>
          <w:szCs w:val="28"/>
        </w:rPr>
      </w:pPr>
      <w:r>
        <w:rPr>
          <w:sz w:val="28"/>
          <w:szCs w:val="28"/>
        </w:rPr>
        <w:t>38.</w:t>
      </w:r>
      <w:r w:rsidRPr="00D757EE">
        <w:rPr>
          <w:sz w:val="28"/>
          <w:szCs w:val="28"/>
        </w:rPr>
        <w:t>Шеремет  А.Д.,  Сайфулин  Р.С.  Методика  финансовог</w:t>
      </w:r>
      <w:r>
        <w:rPr>
          <w:sz w:val="28"/>
          <w:szCs w:val="28"/>
        </w:rPr>
        <w:t>о  анализа  – М.:  ИНФРА-М, 200</w:t>
      </w:r>
      <w:r w:rsidRPr="00AD0179">
        <w:rPr>
          <w:sz w:val="28"/>
          <w:szCs w:val="28"/>
        </w:rPr>
        <w:t>9</w:t>
      </w:r>
      <w:r w:rsidRPr="00D757EE">
        <w:rPr>
          <w:sz w:val="28"/>
          <w:szCs w:val="28"/>
        </w:rPr>
        <w:t>. – 328 с.</w:t>
      </w:r>
    </w:p>
    <w:p w:rsidR="00D346AB" w:rsidRDefault="00D346AB" w:rsidP="00D346AB">
      <w:pPr>
        <w:tabs>
          <w:tab w:val="left" w:pos="720"/>
        </w:tabs>
        <w:spacing w:line="336" w:lineRule="auto"/>
        <w:ind w:right="249" w:firstLine="567"/>
        <w:jc w:val="both"/>
        <w:rPr>
          <w:sz w:val="28"/>
          <w:szCs w:val="28"/>
        </w:rPr>
      </w:pPr>
      <w:r>
        <w:rPr>
          <w:sz w:val="28"/>
          <w:szCs w:val="28"/>
        </w:rPr>
        <w:t>39.</w:t>
      </w:r>
      <w:r w:rsidRPr="00606126">
        <w:rPr>
          <w:sz w:val="28"/>
          <w:szCs w:val="28"/>
        </w:rPr>
        <w:t xml:space="preserve">Шишкин А.К., Вартанян С.С., Микрюков </w:t>
      </w:r>
      <w:r>
        <w:rPr>
          <w:sz w:val="28"/>
          <w:szCs w:val="28"/>
        </w:rPr>
        <w:t xml:space="preserve"> </w:t>
      </w:r>
      <w:r w:rsidRPr="00606126">
        <w:rPr>
          <w:sz w:val="28"/>
          <w:szCs w:val="28"/>
        </w:rPr>
        <w:t xml:space="preserve">В.А. Бухгалтерский учет </w:t>
      </w:r>
    </w:p>
    <w:p w:rsidR="00D346AB" w:rsidRPr="00606126" w:rsidRDefault="00D346AB" w:rsidP="00D346AB">
      <w:pPr>
        <w:tabs>
          <w:tab w:val="left" w:pos="720"/>
        </w:tabs>
        <w:spacing w:line="336" w:lineRule="auto"/>
        <w:ind w:right="249"/>
        <w:jc w:val="both"/>
        <w:rPr>
          <w:sz w:val="28"/>
          <w:szCs w:val="28"/>
        </w:rPr>
      </w:pPr>
      <w:r w:rsidRPr="00606126">
        <w:rPr>
          <w:sz w:val="28"/>
          <w:szCs w:val="28"/>
        </w:rPr>
        <w:t>и финансовый   анализ   на   коммерческих  пр</w:t>
      </w:r>
      <w:r>
        <w:rPr>
          <w:sz w:val="28"/>
          <w:szCs w:val="28"/>
        </w:rPr>
        <w:t>едприятиях  – М.:  ИНФРА-М, 20</w:t>
      </w:r>
      <w:r w:rsidRPr="00B35CCE">
        <w:rPr>
          <w:sz w:val="28"/>
          <w:szCs w:val="28"/>
        </w:rPr>
        <w:t>11</w:t>
      </w:r>
      <w:r w:rsidRPr="00606126">
        <w:rPr>
          <w:sz w:val="28"/>
          <w:szCs w:val="28"/>
        </w:rPr>
        <w:t>, 235 с.</w:t>
      </w:r>
    </w:p>
    <w:p w:rsidR="00D346AB" w:rsidRPr="00C1244E" w:rsidRDefault="00D346AB" w:rsidP="00D346AB">
      <w:pPr>
        <w:spacing w:line="336" w:lineRule="auto"/>
        <w:ind w:right="251" w:firstLine="567"/>
        <w:jc w:val="both"/>
        <w:rPr>
          <w:sz w:val="28"/>
          <w:szCs w:val="28"/>
        </w:rPr>
      </w:pPr>
      <w:r>
        <w:rPr>
          <w:sz w:val="28"/>
          <w:szCs w:val="28"/>
        </w:rPr>
        <w:t>40.</w:t>
      </w:r>
      <w:r w:rsidRPr="002E1AA4">
        <w:rPr>
          <w:sz w:val="28"/>
          <w:szCs w:val="28"/>
        </w:rPr>
        <w:t>Экономика и управление энергетическими предприятиями: учебник/ Под ред. Н.Н. Кожевникова: учебник. -М,:Академия,20</w:t>
      </w:r>
      <w:r>
        <w:rPr>
          <w:sz w:val="28"/>
          <w:szCs w:val="28"/>
          <w:lang w:val="en-US"/>
        </w:rPr>
        <w:t>10</w:t>
      </w:r>
      <w:r w:rsidRPr="002E1AA4">
        <w:rPr>
          <w:sz w:val="28"/>
          <w:szCs w:val="28"/>
        </w:rPr>
        <w:t>.</w:t>
      </w:r>
    </w:p>
    <w:p w:rsidR="00D346AB" w:rsidRPr="001E6B5C" w:rsidRDefault="00D346AB" w:rsidP="00D346AB">
      <w:pPr>
        <w:rPr>
          <w:lang w:val="en-US"/>
        </w:rPr>
      </w:pPr>
    </w:p>
    <w:p w:rsidR="00A92696" w:rsidRPr="00A92696" w:rsidRDefault="00A92696" w:rsidP="00A92696">
      <w:pPr>
        <w:spacing w:after="200" w:line="276" w:lineRule="auto"/>
        <w:jc w:val="center"/>
        <w:rPr>
          <w:rFonts w:ascii="Calibri" w:eastAsia="Calibri" w:hAnsi="Calibri"/>
          <w:sz w:val="22"/>
          <w:szCs w:val="22"/>
          <w:lang w:eastAsia="en-US"/>
        </w:rPr>
      </w:pPr>
    </w:p>
    <w:tbl>
      <w:tblPr>
        <w:tblStyle w:val="26"/>
        <w:tblW w:w="0" w:type="auto"/>
        <w:tblInd w:w="0" w:type="dxa"/>
        <w:tblLook w:val="04A0" w:firstRow="1" w:lastRow="0" w:firstColumn="1" w:lastColumn="0" w:noHBand="0" w:noVBand="1"/>
      </w:tblPr>
      <w:tblGrid>
        <w:gridCol w:w="2987"/>
        <w:gridCol w:w="6584"/>
      </w:tblGrid>
      <w:tr w:rsidR="00A92696" w:rsidRPr="00A92696" w:rsidTr="00093B82">
        <w:tc>
          <w:tcPr>
            <w:tcW w:w="3227" w:type="dxa"/>
            <w:tcBorders>
              <w:top w:val="single" w:sz="4" w:space="0" w:color="auto"/>
              <w:left w:val="single" w:sz="4" w:space="0" w:color="auto"/>
              <w:bottom w:val="single" w:sz="4" w:space="0" w:color="auto"/>
              <w:right w:val="single" w:sz="4" w:space="0" w:color="auto"/>
            </w:tcBorders>
          </w:tcPr>
          <w:p w:rsidR="00A92696" w:rsidRPr="00A92696" w:rsidRDefault="00A92696" w:rsidP="00A92696">
            <w:pPr>
              <w:spacing w:line="480" w:lineRule="auto"/>
              <w:jc w:val="center"/>
              <w:rPr>
                <w:rFonts w:ascii="Times New Roman CYR" w:eastAsia="Calibri" w:hAnsi="Times New Roman CYR" w:cs="Times New Roman CYR"/>
              </w:rPr>
            </w:pPr>
          </w:p>
          <w:p w:rsidR="00A92696" w:rsidRPr="00A92696" w:rsidRDefault="00A92696" w:rsidP="00A92696">
            <w:pPr>
              <w:spacing w:line="480" w:lineRule="auto"/>
              <w:jc w:val="center"/>
              <w:rPr>
                <w:rFonts w:ascii="Calibri" w:eastAsia="Calibri" w:hAnsi="Calibri"/>
                <w:lang w:val="en-US"/>
              </w:rPr>
            </w:pPr>
            <w:hyperlink r:id="rId26" w:history="1">
              <w:r w:rsidRPr="00A92696">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92696" w:rsidRPr="00A92696" w:rsidRDefault="00A92696" w:rsidP="00A92696">
            <w:pPr>
              <w:spacing w:line="480" w:lineRule="auto"/>
              <w:jc w:val="center"/>
              <w:rPr>
                <w:rFonts w:ascii="Calibri" w:eastAsia="Calibri" w:hAnsi="Calibri"/>
                <w:lang w:val="en-US"/>
              </w:rPr>
            </w:pPr>
            <w:r w:rsidRPr="00A92696">
              <w:rPr>
                <w:rFonts w:ascii="Calibri" w:eastAsia="Calibri" w:hAnsi="Calibri"/>
                <w:noProof/>
              </w:rPr>
              <w:drawing>
                <wp:inline distT="0" distB="0" distL="0" distR="0" wp14:anchorId="078EAE05" wp14:editId="07B6978A">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92696" w:rsidRPr="00A92696" w:rsidRDefault="00A92696" w:rsidP="00A92696">
      <w:pPr>
        <w:spacing w:after="200" w:line="480" w:lineRule="auto"/>
        <w:jc w:val="center"/>
        <w:rPr>
          <w:rFonts w:ascii="Arial Black" w:eastAsia="Calibri" w:hAnsi="Arial Black"/>
          <w:b/>
          <w:sz w:val="16"/>
          <w:szCs w:val="16"/>
          <w:lang w:eastAsia="en-US"/>
        </w:rPr>
      </w:pPr>
    </w:p>
    <w:tbl>
      <w:tblPr>
        <w:tblStyle w:val="26"/>
        <w:tblW w:w="0" w:type="auto"/>
        <w:tblInd w:w="0" w:type="dxa"/>
        <w:tblLook w:val="04A0" w:firstRow="1" w:lastRow="0" w:firstColumn="1" w:lastColumn="0" w:noHBand="0" w:noVBand="1"/>
      </w:tblPr>
      <w:tblGrid>
        <w:gridCol w:w="4734"/>
        <w:gridCol w:w="4837"/>
      </w:tblGrid>
      <w:tr w:rsidR="00A92696" w:rsidRPr="00A92696" w:rsidTr="00093B82">
        <w:tc>
          <w:tcPr>
            <w:tcW w:w="4952" w:type="dxa"/>
            <w:tcBorders>
              <w:top w:val="single" w:sz="4" w:space="0" w:color="auto"/>
              <w:left w:val="single" w:sz="4" w:space="0" w:color="auto"/>
              <w:bottom w:val="single" w:sz="4" w:space="0" w:color="auto"/>
              <w:right w:val="single" w:sz="4" w:space="0" w:color="auto"/>
            </w:tcBorders>
          </w:tcPr>
          <w:p w:rsidR="00A92696" w:rsidRPr="00A92696" w:rsidRDefault="00A92696" w:rsidP="00A92696">
            <w:pPr>
              <w:spacing w:line="480" w:lineRule="auto"/>
              <w:jc w:val="center"/>
              <w:rPr>
                <w:rFonts w:ascii="Times New Roman CYR" w:eastAsia="Calibri" w:hAnsi="Times New Roman CYR" w:cs="Times New Roman CYR"/>
              </w:rPr>
            </w:pPr>
          </w:p>
          <w:p w:rsidR="00A92696" w:rsidRPr="00A92696" w:rsidRDefault="00A92696" w:rsidP="00A92696">
            <w:pPr>
              <w:spacing w:line="480" w:lineRule="auto"/>
              <w:jc w:val="center"/>
              <w:rPr>
                <w:rFonts w:ascii="Calibri" w:eastAsia="Calibri" w:hAnsi="Calibri"/>
              </w:rPr>
            </w:pPr>
            <w:hyperlink r:id="rId28" w:history="1">
              <w:r w:rsidRPr="00A92696">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92696" w:rsidRPr="00A92696" w:rsidRDefault="00A92696" w:rsidP="00A92696">
            <w:pPr>
              <w:spacing w:line="480" w:lineRule="auto"/>
              <w:jc w:val="center"/>
              <w:rPr>
                <w:rFonts w:ascii="Calibri" w:eastAsia="Calibri" w:hAnsi="Calibri"/>
              </w:rPr>
            </w:pPr>
            <w:r w:rsidRPr="00A92696">
              <w:rPr>
                <w:rFonts w:ascii="Calibri" w:eastAsia="Calibri" w:hAnsi="Calibri"/>
                <w:noProof/>
              </w:rPr>
              <w:drawing>
                <wp:inline distT="0" distB="0" distL="0" distR="0" wp14:anchorId="02E03292" wp14:editId="6E00CFAC">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92696" w:rsidRPr="00A92696" w:rsidRDefault="00A92696" w:rsidP="00A92696">
      <w:pPr>
        <w:spacing w:after="200" w:line="480" w:lineRule="auto"/>
        <w:jc w:val="center"/>
        <w:rPr>
          <w:rFonts w:ascii="Calibri" w:eastAsia="Calibri" w:hAnsi="Calibri"/>
          <w:sz w:val="16"/>
          <w:szCs w:val="16"/>
          <w:lang w:eastAsia="en-US"/>
        </w:rPr>
      </w:pPr>
    </w:p>
    <w:tbl>
      <w:tblPr>
        <w:tblStyle w:val="26"/>
        <w:tblW w:w="0" w:type="auto"/>
        <w:jc w:val="center"/>
        <w:tblInd w:w="0" w:type="dxa"/>
        <w:tblLook w:val="04A0" w:firstRow="1" w:lastRow="0" w:firstColumn="1" w:lastColumn="0" w:noHBand="0" w:noVBand="1"/>
      </w:tblPr>
      <w:tblGrid>
        <w:gridCol w:w="4219"/>
        <w:gridCol w:w="4111"/>
      </w:tblGrid>
      <w:tr w:rsidR="00A92696" w:rsidRPr="00A92696"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A92696" w:rsidRPr="00A92696" w:rsidRDefault="00A92696" w:rsidP="00A92696">
            <w:pPr>
              <w:spacing w:line="480" w:lineRule="auto"/>
              <w:jc w:val="center"/>
              <w:rPr>
                <w:rFonts w:ascii="Times New Roman CYR" w:eastAsia="Calibri" w:hAnsi="Times New Roman CYR" w:cs="Times New Roman CYR"/>
              </w:rPr>
            </w:pPr>
          </w:p>
          <w:p w:rsidR="00A92696" w:rsidRPr="00A92696" w:rsidRDefault="00A92696" w:rsidP="00A92696">
            <w:pPr>
              <w:spacing w:line="480" w:lineRule="auto"/>
              <w:jc w:val="center"/>
              <w:rPr>
                <w:rFonts w:ascii="Arial Black" w:eastAsia="Calibri" w:hAnsi="Arial Black" w:cs="Arial"/>
                <w:b/>
                <w:sz w:val="28"/>
                <w:szCs w:val="28"/>
              </w:rPr>
            </w:pPr>
            <w:hyperlink r:id="rId30" w:history="1">
              <w:r w:rsidRPr="00A92696">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A92696" w:rsidRPr="00A92696" w:rsidRDefault="00A92696" w:rsidP="00A92696">
            <w:pPr>
              <w:spacing w:line="480" w:lineRule="auto"/>
              <w:jc w:val="center"/>
              <w:rPr>
                <w:rFonts w:ascii="Arial Black" w:eastAsia="Calibri" w:hAnsi="Arial Black" w:cs="Arial"/>
                <w:b/>
                <w:sz w:val="28"/>
                <w:szCs w:val="28"/>
              </w:rPr>
            </w:pPr>
            <w:r w:rsidRPr="00A92696">
              <w:rPr>
                <w:rFonts w:ascii="Calibri" w:eastAsia="Calibri" w:hAnsi="Calibri"/>
                <w:noProof/>
              </w:rPr>
              <w:drawing>
                <wp:inline distT="0" distB="0" distL="0" distR="0" wp14:anchorId="302BE203" wp14:editId="1E8A667B">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92696" w:rsidRPr="00A92696" w:rsidRDefault="00A92696" w:rsidP="00A92696">
      <w:pPr>
        <w:spacing w:after="200" w:line="480" w:lineRule="auto"/>
        <w:jc w:val="center"/>
        <w:rPr>
          <w:rFonts w:ascii="Arial Black" w:eastAsia="Calibri" w:hAnsi="Arial Black" w:cs="Arial"/>
          <w:b/>
          <w:sz w:val="16"/>
          <w:szCs w:val="16"/>
          <w:lang w:val="en-US" w:eastAsia="en-US"/>
        </w:rPr>
      </w:pPr>
    </w:p>
    <w:tbl>
      <w:tblPr>
        <w:tblStyle w:val="26"/>
        <w:tblW w:w="0" w:type="auto"/>
        <w:tblInd w:w="0" w:type="dxa"/>
        <w:tblLook w:val="04A0" w:firstRow="1" w:lastRow="0" w:firstColumn="1" w:lastColumn="0" w:noHBand="0" w:noVBand="1"/>
      </w:tblPr>
      <w:tblGrid>
        <w:gridCol w:w="3368"/>
        <w:gridCol w:w="6203"/>
      </w:tblGrid>
      <w:tr w:rsidR="00A92696" w:rsidRPr="00A92696" w:rsidTr="00093B82">
        <w:tc>
          <w:tcPr>
            <w:tcW w:w="3652" w:type="dxa"/>
            <w:tcBorders>
              <w:top w:val="single" w:sz="4" w:space="0" w:color="auto"/>
              <w:left w:val="single" w:sz="4" w:space="0" w:color="auto"/>
              <w:bottom w:val="single" w:sz="4" w:space="0" w:color="auto"/>
              <w:right w:val="single" w:sz="4" w:space="0" w:color="auto"/>
            </w:tcBorders>
          </w:tcPr>
          <w:p w:rsidR="00A92696" w:rsidRPr="00A92696" w:rsidRDefault="00A92696" w:rsidP="00A92696">
            <w:pPr>
              <w:spacing w:line="480" w:lineRule="auto"/>
              <w:jc w:val="center"/>
              <w:rPr>
                <w:rFonts w:ascii="Times New Roman CYR" w:eastAsia="Calibri" w:hAnsi="Times New Roman CYR" w:cs="Times New Roman CYR"/>
              </w:rPr>
            </w:pPr>
          </w:p>
          <w:p w:rsidR="00A92696" w:rsidRPr="00A92696" w:rsidRDefault="00A92696" w:rsidP="00A92696">
            <w:pPr>
              <w:spacing w:line="480" w:lineRule="auto"/>
              <w:jc w:val="center"/>
              <w:rPr>
                <w:rFonts w:ascii="Calibri" w:eastAsia="Calibri" w:hAnsi="Calibri"/>
                <w:lang w:val="en-US"/>
              </w:rPr>
            </w:pPr>
            <w:hyperlink r:id="rId32" w:history="1">
              <w:r w:rsidRPr="00A92696">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92696" w:rsidRPr="00A92696" w:rsidRDefault="00A92696" w:rsidP="00A92696">
            <w:pPr>
              <w:spacing w:line="480" w:lineRule="auto"/>
              <w:jc w:val="center"/>
              <w:rPr>
                <w:rFonts w:ascii="Calibri" w:eastAsia="Calibri" w:hAnsi="Calibri"/>
                <w:lang w:val="en-US"/>
              </w:rPr>
            </w:pPr>
            <w:r w:rsidRPr="00A92696">
              <w:rPr>
                <w:rFonts w:ascii="Calibri" w:eastAsia="Calibri" w:hAnsi="Calibri"/>
                <w:noProof/>
              </w:rPr>
              <w:drawing>
                <wp:inline distT="0" distB="0" distL="0" distR="0" wp14:anchorId="3E8A4AE9" wp14:editId="5A689865">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92696" w:rsidRPr="00A92696" w:rsidRDefault="00A92696" w:rsidP="00A92696">
      <w:pPr>
        <w:spacing w:after="200" w:line="276" w:lineRule="auto"/>
        <w:rPr>
          <w:rFonts w:ascii="Calibri" w:eastAsia="Calibri" w:hAnsi="Calibri"/>
          <w:sz w:val="22"/>
          <w:szCs w:val="22"/>
          <w:lang w:eastAsia="en-US"/>
        </w:rPr>
      </w:pPr>
    </w:p>
    <w:tbl>
      <w:tblPr>
        <w:tblStyle w:val="26"/>
        <w:tblW w:w="0" w:type="auto"/>
        <w:tblInd w:w="0" w:type="dxa"/>
        <w:tblLook w:val="04A0" w:firstRow="1" w:lastRow="0" w:firstColumn="1" w:lastColumn="0" w:noHBand="0" w:noVBand="1"/>
      </w:tblPr>
      <w:tblGrid>
        <w:gridCol w:w="3722"/>
        <w:gridCol w:w="5849"/>
      </w:tblGrid>
      <w:tr w:rsidR="00A92696" w:rsidRPr="00A92696" w:rsidTr="00093B82">
        <w:tc>
          <w:tcPr>
            <w:tcW w:w="3936" w:type="dxa"/>
            <w:tcBorders>
              <w:top w:val="single" w:sz="4" w:space="0" w:color="auto"/>
              <w:left w:val="single" w:sz="4" w:space="0" w:color="auto"/>
              <w:bottom w:val="single" w:sz="4" w:space="0" w:color="auto"/>
              <w:right w:val="single" w:sz="4" w:space="0" w:color="auto"/>
            </w:tcBorders>
          </w:tcPr>
          <w:p w:rsidR="00A92696" w:rsidRPr="00A92696" w:rsidRDefault="00A92696" w:rsidP="00A92696">
            <w:pPr>
              <w:jc w:val="center"/>
              <w:rPr>
                <w:rFonts w:ascii="Times New Roman CYR" w:eastAsia="Calibri" w:hAnsi="Times New Roman CYR" w:cs="Times New Roman CYR"/>
              </w:rPr>
            </w:pPr>
          </w:p>
          <w:p w:rsidR="00A92696" w:rsidRPr="00A92696" w:rsidRDefault="00A92696" w:rsidP="00A92696">
            <w:pPr>
              <w:jc w:val="center"/>
              <w:rPr>
                <w:rFonts w:ascii="Calibri" w:eastAsia="Calibri" w:hAnsi="Calibri"/>
              </w:rPr>
            </w:pPr>
            <w:hyperlink r:id="rId34" w:history="1">
              <w:r w:rsidRPr="00A92696">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92696" w:rsidRPr="00A92696" w:rsidRDefault="00A92696" w:rsidP="00A92696">
            <w:pPr>
              <w:jc w:val="center"/>
              <w:rPr>
                <w:rFonts w:ascii="Calibri" w:eastAsia="Calibri" w:hAnsi="Calibri"/>
              </w:rPr>
            </w:pPr>
            <w:r w:rsidRPr="00A92696">
              <w:rPr>
                <w:rFonts w:ascii="Calibri" w:eastAsia="Calibri" w:hAnsi="Calibri"/>
                <w:noProof/>
              </w:rPr>
              <w:drawing>
                <wp:inline distT="0" distB="0" distL="0" distR="0" wp14:anchorId="79AB4D07" wp14:editId="3BB70CCA">
                  <wp:extent cx="280670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427DD" w:rsidRDefault="006427DD">
      <w:bookmarkStart w:id="1" w:name="_GoBack"/>
      <w:bookmarkEnd w:id="1"/>
    </w:p>
    <w:sectPr w:rsidR="006427DD" w:rsidSect="007B4357">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A24" w:rsidRDefault="00715A24">
      <w:r>
        <w:separator/>
      </w:r>
    </w:p>
  </w:endnote>
  <w:endnote w:type="continuationSeparator" w:id="0">
    <w:p w:rsidR="00715A24" w:rsidRDefault="00715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ISOCPEUR">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DA" w:rsidRDefault="00325BD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27485"/>
      <w:docPartObj>
        <w:docPartGallery w:val="Page Numbers (Bottom of Page)"/>
        <w:docPartUnique/>
      </w:docPartObj>
    </w:sdtPr>
    <w:sdtEndPr/>
    <w:sdtContent>
      <w:p w:rsidR="00325BDA" w:rsidRDefault="00325BDA" w:rsidP="00325BDA">
        <w:pPr>
          <w:pStyle w:val="aa"/>
          <w:jc w:val="right"/>
        </w:pPr>
        <w:r>
          <w:t xml:space="preserve">Вернуться в каталог готовых дипломов и магистерских диссертаций </w:t>
        </w:r>
      </w:p>
      <w:p w:rsidR="00D512A6" w:rsidRDefault="00325BDA" w:rsidP="00325BDA">
        <w:pPr>
          <w:pStyle w:val="aa"/>
          <w:jc w:val="right"/>
        </w:pPr>
        <w:r>
          <w:t>http://учебники</w:t>
        </w:r>
        <w:proofErr w:type="gramStart"/>
        <w:r>
          <w:t>.и</w:t>
        </w:r>
        <w:proofErr w:type="gramEnd"/>
        <w:r>
          <w:t>нформ2000.рф/diplom.shtml</w:t>
        </w:r>
        <w:r w:rsidR="00BF6AC7">
          <w:fldChar w:fldCharType="begin"/>
        </w:r>
        <w:r w:rsidR="00BF6AC7">
          <w:instrText xml:space="preserve"> PAGE   \* MERGEFORMAT </w:instrText>
        </w:r>
        <w:r w:rsidR="00BF6AC7">
          <w:fldChar w:fldCharType="separate"/>
        </w:r>
        <w:r w:rsidR="00A92696">
          <w:rPr>
            <w:noProof/>
          </w:rPr>
          <w:t>77</w:t>
        </w:r>
        <w:r w:rsidR="00BF6AC7">
          <w:fldChar w:fldCharType="end"/>
        </w:r>
      </w:p>
    </w:sdtContent>
  </w:sdt>
  <w:p w:rsidR="00D512A6" w:rsidRDefault="00715A2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DA" w:rsidRDefault="00325BD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A24" w:rsidRDefault="00715A24">
      <w:r>
        <w:separator/>
      </w:r>
    </w:p>
  </w:footnote>
  <w:footnote w:type="continuationSeparator" w:id="0">
    <w:p w:rsidR="00715A24" w:rsidRDefault="00715A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DA" w:rsidRDefault="00325BD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B5B" w:rsidRDefault="00420B5B" w:rsidP="00420B5B">
    <w:pPr>
      <w:pStyle w:val="a8"/>
    </w:pPr>
    <w:r>
      <w:t>Узнайте стоимость написания на заказ студенческих и аспирантских работ</w:t>
    </w:r>
  </w:p>
  <w:p w:rsidR="00325BDA" w:rsidRDefault="00420B5B" w:rsidP="00420B5B">
    <w:pPr>
      <w:pStyle w:val="a8"/>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BDA" w:rsidRDefault="00325BD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B0DC3"/>
    <w:multiLevelType w:val="hybridMultilevel"/>
    <w:tmpl w:val="3DC64CE2"/>
    <w:lvl w:ilvl="0" w:tplc="2DFC61A4">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282B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065E77CD"/>
    <w:multiLevelType w:val="hybridMultilevel"/>
    <w:tmpl w:val="6A9419AA"/>
    <w:lvl w:ilvl="0" w:tplc="BA922D02">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F5A1912"/>
    <w:multiLevelType w:val="hybridMultilevel"/>
    <w:tmpl w:val="132CF1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591443"/>
    <w:multiLevelType w:val="hybridMultilevel"/>
    <w:tmpl w:val="20E095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4732312"/>
    <w:multiLevelType w:val="hybridMultilevel"/>
    <w:tmpl w:val="278EF1E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B1C3B04"/>
    <w:multiLevelType w:val="hybridMultilevel"/>
    <w:tmpl w:val="B62AF310"/>
    <w:lvl w:ilvl="0" w:tplc="49B656B8">
      <w:start w:val="2"/>
      <w:numFmt w:val="bullet"/>
      <w:lvlText w:val=""/>
      <w:lvlJc w:val="left"/>
      <w:pPr>
        <w:tabs>
          <w:tab w:val="num" w:pos="567"/>
        </w:tabs>
        <w:ind w:left="567" w:hanging="454"/>
      </w:pPr>
      <w:rPr>
        <w:rFonts w:ascii="Wingdings" w:eastAsia="Times New Roman"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134465"/>
    <w:multiLevelType w:val="hybridMultilevel"/>
    <w:tmpl w:val="0D1E8A12"/>
    <w:lvl w:ilvl="0" w:tplc="BA922D02">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C2274AF"/>
    <w:multiLevelType w:val="hybridMultilevel"/>
    <w:tmpl w:val="0086537C"/>
    <w:lvl w:ilvl="0" w:tplc="2C701EE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
    <w:nsid w:val="36A92D26"/>
    <w:multiLevelType w:val="multilevel"/>
    <w:tmpl w:val="A294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EA0F53"/>
    <w:multiLevelType w:val="hybridMultilevel"/>
    <w:tmpl w:val="0EC60236"/>
    <w:lvl w:ilvl="0" w:tplc="CF02392E">
      <w:start w:val="1"/>
      <w:numFmt w:val="bullet"/>
      <w:lvlText w:val=""/>
      <w:lvlJc w:val="left"/>
      <w:pPr>
        <w:tabs>
          <w:tab w:val="num" w:pos="720"/>
        </w:tabs>
        <w:ind w:left="720"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1E40812"/>
    <w:multiLevelType w:val="multilevel"/>
    <w:tmpl w:val="77CAF03A"/>
    <w:lvl w:ilvl="0">
      <w:start w:val="1"/>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498D5E3F"/>
    <w:multiLevelType w:val="multilevel"/>
    <w:tmpl w:val="B48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95143F"/>
    <w:multiLevelType w:val="multilevel"/>
    <w:tmpl w:val="D744D6D8"/>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9C54820"/>
    <w:multiLevelType w:val="hybridMultilevel"/>
    <w:tmpl w:val="69369FE0"/>
    <w:lvl w:ilvl="0" w:tplc="BA922D02">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4A0E3D7E"/>
    <w:multiLevelType w:val="hybridMultilevel"/>
    <w:tmpl w:val="73423316"/>
    <w:lvl w:ilvl="0" w:tplc="BA922D02">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5673371B"/>
    <w:multiLevelType w:val="hybridMultilevel"/>
    <w:tmpl w:val="8F566BC0"/>
    <w:lvl w:ilvl="0" w:tplc="AB986374">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8">
    <w:nsid w:val="616E7997"/>
    <w:multiLevelType w:val="hybridMultilevel"/>
    <w:tmpl w:val="66DC9A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EA52E0"/>
    <w:multiLevelType w:val="multilevel"/>
    <w:tmpl w:val="4CFA9C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220"/>
        </w:tabs>
        <w:ind w:left="52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64DA3BD2"/>
    <w:multiLevelType w:val="hybridMultilevel"/>
    <w:tmpl w:val="6308949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1">
    <w:nsid w:val="69AA7F5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E575D3A"/>
    <w:multiLevelType w:val="singleLevel"/>
    <w:tmpl w:val="7CFA1618"/>
    <w:lvl w:ilvl="0">
      <w:numFmt w:val="bullet"/>
      <w:lvlText w:val="-"/>
      <w:lvlJc w:val="left"/>
      <w:pPr>
        <w:tabs>
          <w:tab w:val="num" w:pos="585"/>
        </w:tabs>
        <w:ind w:left="585" w:hanging="585"/>
      </w:pPr>
      <w:rPr>
        <w:rFonts w:ascii="Times New Roman" w:hAnsi="Times New Roman" w:hint="default"/>
      </w:rPr>
    </w:lvl>
  </w:abstractNum>
  <w:abstractNum w:abstractNumId="23">
    <w:nsid w:val="785F26B7"/>
    <w:multiLevelType w:val="hybridMultilevel"/>
    <w:tmpl w:val="DE667BE0"/>
    <w:lvl w:ilvl="0" w:tplc="BA922D02">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796B4493"/>
    <w:multiLevelType w:val="hybridMultilevel"/>
    <w:tmpl w:val="AD6CA052"/>
    <w:lvl w:ilvl="0" w:tplc="D5B072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C866243"/>
    <w:multiLevelType w:val="hybridMultilevel"/>
    <w:tmpl w:val="F626AC58"/>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8"/>
  </w:num>
  <w:num w:numId="2">
    <w:abstractNumId w:val="24"/>
  </w:num>
  <w:num w:numId="3">
    <w:abstractNumId w:val="25"/>
  </w:num>
  <w:num w:numId="4">
    <w:abstractNumId w:val="0"/>
    <w:lvlOverride w:ilvl="0">
      <w:lvl w:ilvl="0">
        <w:start w:val="1"/>
        <w:numFmt w:val="bullet"/>
        <w:lvlText w:val="–"/>
        <w:legacy w:legacy="1" w:legacySpace="0" w:legacyIndent="283"/>
        <w:lvlJc w:val="left"/>
        <w:pPr>
          <w:ind w:left="643" w:hanging="283"/>
        </w:pPr>
        <w:rPr>
          <w:rFonts w:ascii="Times New Roman" w:hAnsi="Times New Roman" w:hint="default"/>
          <w:b w:val="0"/>
          <w:i w:val="0"/>
          <w:sz w:val="28"/>
          <w:u w:val="none"/>
        </w:rPr>
      </w:lvl>
    </w:lvlOverride>
  </w:num>
  <w:num w:numId="5">
    <w:abstractNumId w:val="0"/>
  </w:num>
  <w:num w:numId="6">
    <w:abstractNumId w:val="0"/>
    <w:lvlOverride w:ilvl="0">
      <w:lvl w:ilvl="0">
        <w:start w:val="1"/>
        <w:numFmt w:val="bullet"/>
        <w:lvlText w:val=""/>
        <w:legacy w:legacy="1" w:legacySpace="0" w:legacyIndent="283"/>
        <w:lvlJc w:val="left"/>
        <w:pPr>
          <w:ind w:left="1023" w:hanging="283"/>
        </w:pPr>
        <w:rPr>
          <w:rFonts w:ascii="Symbol" w:hAnsi="Symbol" w:hint="default"/>
        </w:rPr>
      </w:lvl>
    </w:lvlOverride>
  </w:num>
  <w:num w:numId="7">
    <w:abstractNumId w:val="7"/>
  </w:num>
  <w:num w:numId="8">
    <w:abstractNumId w:val="22"/>
  </w:num>
  <w:num w:numId="9">
    <w:abstractNumId w:val="9"/>
  </w:num>
  <w:num w:numId="10">
    <w:abstractNumId w:val="6"/>
  </w:num>
  <w:num w:numId="11">
    <w:abstractNumId w:val="21"/>
  </w:num>
  <w:num w:numId="12">
    <w:abstractNumId w:val="2"/>
  </w:num>
  <w:num w:numId="13">
    <w:abstractNumId w:val="15"/>
  </w:num>
  <w:num w:numId="14">
    <w:abstractNumId w:val="16"/>
  </w:num>
  <w:num w:numId="15">
    <w:abstractNumId w:val="3"/>
  </w:num>
  <w:num w:numId="16">
    <w:abstractNumId w:val="19"/>
  </w:num>
  <w:num w:numId="17">
    <w:abstractNumId w:val="20"/>
  </w:num>
  <w:num w:numId="18">
    <w:abstractNumId w:val="8"/>
  </w:num>
  <w:num w:numId="19">
    <w:abstractNumId w:val="11"/>
  </w:num>
  <w:num w:numId="20">
    <w:abstractNumId w:val="23"/>
  </w:num>
  <w:num w:numId="21">
    <w:abstractNumId w:val="13"/>
  </w:num>
  <w:num w:numId="22">
    <w:abstractNumId w:val="10"/>
  </w:num>
  <w:num w:numId="23">
    <w:abstractNumId w:val="17"/>
  </w:num>
  <w:num w:numId="24">
    <w:abstractNumId w:val="4"/>
  </w:num>
  <w:num w:numId="25">
    <w:abstractNumId w:val="5"/>
  </w:num>
  <w:num w:numId="26">
    <w:abstractNumId w:val="1"/>
  </w:num>
  <w:num w:numId="27">
    <w:abstractNumId w:val="14"/>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346AB"/>
    <w:rsid w:val="00005D3D"/>
    <w:rsid w:val="00011DE1"/>
    <w:rsid w:val="000173EF"/>
    <w:rsid w:val="00020390"/>
    <w:rsid w:val="00022711"/>
    <w:rsid w:val="00033CE6"/>
    <w:rsid w:val="00033FF1"/>
    <w:rsid w:val="00044DEE"/>
    <w:rsid w:val="00045FEB"/>
    <w:rsid w:val="00054C09"/>
    <w:rsid w:val="000567CE"/>
    <w:rsid w:val="00065206"/>
    <w:rsid w:val="00065BCA"/>
    <w:rsid w:val="000664DB"/>
    <w:rsid w:val="00071742"/>
    <w:rsid w:val="0007212D"/>
    <w:rsid w:val="000748B8"/>
    <w:rsid w:val="00074E52"/>
    <w:rsid w:val="000806CE"/>
    <w:rsid w:val="00082024"/>
    <w:rsid w:val="000832B7"/>
    <w:rsid w:val="0008742D"/>
    <w:rsid w:val="00094D3E"/>
    <w:rsid w:val="00097B6C"/>
    <w:rsid w:val="000A0F80"/>
    <w:rsid w:val="000A1F74"/>
    <w:rsid w:val="000A583D"/>
    <w:rsid w:val="000B0A4E"/>
    <w:rsid w:val="000B4332"/>
    <w:rsid w:val="000B54EF"/>
    <w:rsid w:val="000C3284"/>
    <w:rsid w:val="000D37BC"/>
    <w:rsid w:val="000D6E1D"/>
    <w:rsid w:val="000E169F"/>
    <w:rsid w:val="000E5C15"/>
    <w:rsid w:val="000E5FE6"/>
    <w:rsid w:val="000F6BE2"/>
    <w:rsid w:val="00101DEA"/>
    <w:rsid w:val="001036D0"/>
    <w:rsid w:val="0010558E"/>
    <w:rsid w:val="00106F7E"/>
    <w:rsid w:val="00112D3E"/>
    <w:rsid w:val="001142A8"/>
    <w:rsid w:val="00117A14"/>
    <w:rsid w:val="00117B64"/>
    <w:rsid w:val="001244C3"/>
    <w:rsid w:val="00130131"/>
    <w:rsid w:val="00132179"/>
    <w:rsid w:val="00134FD0"/>
    <w:rsid w:val="00136C6E"/>
    <w:rsid w:val="001423F9"/>
    <w:rsid w:val="001446E8"/>
    <w:rsid w:val="00150376"/>
    <w:rsid w:val="00153295"/>
    <w:rsid w:val="00154028"/>
    <w:rsid w:val="00161578"/>
    <w:rsid w:val="00163C9D"/>
    <w:rsid w:val="00166F93"/>
    <w:rsid w:val="001706A9"/>
    <w:rsid w:val="00170B08"/>
    <w:rsid w:val="001719CF"/>
    <w:rsid w:val="00172525"/>
    <w:rsid w:val="0017596A"/>
    <w:rsid w:val="001769C6"/>
    <w:rsid w:val="00181396"/>
    <w:rsid w:val="001827B9"/>
    <w:rsid w:val="00182D6B"/>
    <w:rsid w:val="00186942"/>
    <w:rsid w:val="001A1439"/>
    <w:rsid w:val="001A1F85"/>
    <w:rsid w:val="001A343B"/>
    <w:rsid w:val="001A4241"/>
    <w:rsid w:val="001A593E"/>
    <w:rsid w:val="001B0B03"/>
    <w:rsid w:val="001B1F24"/>
    <w:rsid w:val="001B30E6"/>
    <w:rsid w:val="001B514C"/>
    <w:rsid w:val="001C144B"/>
    <w:rsid w:val="001C20CA"/>
    <w:rsid w:val="001D70F3"/>
    <w:rsid w:val="001E53AC"/>
    <w:rsid w:val="001E647E"/>
    <w:rsid w:val="00202F6C"/>
    <w:rsid w:val="00203950"/>
    <w:rsid w:val="00203A9D"/>
    <w:rsid w:val="0021307B"/>
    <w:rsid w:val="00215669"/>
    <w:rsid w:val="00215B09"/>
    <w:rsid w:val="00221285"/>
    <w:rsid w:val="002258BF"/>
    <w:rsid w:val="00231BA6"/>
    <w:rsid w:val="00236A12"/>
    <w:rsid w:val="002378D8"/>
    <w:rsid w:val="00237961"/>
    <w:rsid w:val="002441D6"/>
    <w:rsid w:val="00255D7B"/>
    <w:rsid w:val="002652B4"/>
    <w:rsid w:val="00284AFC"/>
    <w:rsid w:val="002868CC"/>
    <w:rsid w:val="00293FFC"/>
    <w:rsid w:val="00294E28"/>
    <w:rsid w:val="002A23C0"/>
    <w:rsid w:val="002A5958"/>
    <w:rsid w:val="002A5CF5"/>
    <w:rsid w:val="002A6E6F"/>
    <w:rsid w:val="002A7B00"/>
    <w:rsid w:val="002B3027"/>
    <w:rsid w:val="002B3C91"/>
    <w:rsid w:val="002C0939"/>
    <w:rsid w:val="002C159B"/>
    <w:rsid w:val="002C462C"/>
    <w:rsid w:val="002C4F81"/>
    <w:rsid w:val="002D037B"/>
    <w:rsid w:val="002D091E"/>
    <w:rsid w:val="002D1C29"/>
    <w:rsid w:val="002D2667"/>
    <w:rsid w:val="002D60CD"/>
    <w:rsid w:val="002E227A"/>
    <w:rsid w:val="002E639E"/>
    <w:rsid w:val="002E6A5A"/>
    <w:rsid w:val="002E76AB"/>
    <w:rsid w:val="002F2C58"/>
    <w:rsid w:val="003004CE"/>
    <w:rsid w:val="00301DC0"/>
    <w:rsid w:val="00315181"/>
    <w:rsid w:val="00321A95"/>
    <w:rsid w:val="00325BDA"/>
    <w:rsid w:val="00327F6B"/>
    <w:rsid w:val="00337DFE"/>
    <w:rsid w:val="00341388"/>
    <w:rsid w:val="003429A8"/>
    <w:rsid w:val="00346CFF"/>
    <w:rsid w:val="00351764"/>
    <w:rsid w:val="003517BA"/>
    <w:rsid w:val="00354A80"/>
    <w:rsid w:val="003609C0"/>
    <w:rsid w:val="00360DAB"/>
    <w:rsid w:val="0036221E"/>
    <w:rsid w:val="003634FF"/>
    <w:rsid w:val="0036398A"/>
    <w:rsid w:val="003644CB"/>
    <w:rsid w:val="0036464B"/>
    <w:rsid w:val="0036501D"/>
    <w:rsid w:val="00366719"/>
    <w:rsid w:val="00370242"/>
    <w:rsid w:val="00370ADF"/>
    <w:rsid w:val="0037215C"/>
    <w:rsid w:val="003759C4"/>
    <w:rsid w:val="00377673"/>
    <w:rsid w:val="003776A8"/>
    <w:rsid w:val="00382755"/>
    <w:rsid w:val="0038327A"/>
    <w:rsid w:val="00391165"/>
    <w:rsid w:val="003922CC"/>
    <w:rsid w:val="003937EC"/>
    <w:rsid w:val="00393AE6"/>
    <w:rsid w:val="003944E6"/>
    <w:rsid w:val="0039461F"/>
    <w:rsid w:val="003A03B9"/>
    <w:rsid w:val="003A309B"/>
    <w:rsid w:val="003A363C"/>
    <w:rsid w:val="003B7101"/>
    <w:rsid w:val="003C4F00"/>
    <w:rsid w:val="003C65C2"/>
    <w:rsid w:val="003C6948"/>
    <w:rsid w:val="003D05A6"/>
    <w:rsid w:val="003D16CE"/>
    <w:rsid w:val="003D1D8D"/>
    <w:rsid w:val="003D6B69"/>
    <w:rsid w:val="003E15D3"/>
    <w:rsid w:val="003E1B5B"/>
    <w:rsid w:val="003E48A7"/>
    <w:rsid w:val="003E6BC7"/>
    <w:rsid w:val="003E7495"/>
    <w:rsid w:val="003E75E9"/>
    <w:rsid w:val="00400D7B"/>
    <w:rsid w:val="00402A8D"/>
    <w:rsid w:val="004052D4"/>
    <w:rsid w:val="00410D14"/>
    <w:rsid w:val="00414AC3"/>
    <w:rsid w:val="00415993"/>
    <w:rsid w:val="00420B5B"/>
    <w:rsid w:val="00423CFB"/>
    <w:rsid w:val="00424A7C"/>
    <w:rsid w:val="00424BB4"/>
    <w:rsid w:val="00425F37"/>
    <w:rsid w:val="004272C0"/>
    <w:rsid w:val="004333F7"/>
    <w:rsid w:val="0043515A"/>
    <w:rsid w:val="00440ED1"/>
    <w:rsid w:val="0044168C"/>
    <w:rsid w:val="004418F3"/>
    <w:rsid w:val="00441D28"/>
    <w:rsid w:val="00442C74"/>
    <w:rsid w:val="00443988"/>
    <w:rsid w:val="00443B3E"/>
    <w:rsid w:val="00450EEA"/>
    <w:rsid w:val="004539D6"/>
    <w:rsid w:val="00454D59"/>
    <w:rsid w:val="0046055D"/>
    <w:rsid w:val="00460A66"/>
    <w:rsid w:val="00460D36"/>
    <w:rsid w:val="00461C84"/>
    <w:rsid w:val="00467534"/>
    <w:rsid w:val="00467F63"/>
    <w:rsid w:val="00472203"/>
    <w:rsid w:val="00472A6A"/>
    <w:rsid w:val="00477853"/>
    <w:rsid w:val="00484358"/>
    <w:rsid w:val="0048666A"/>
    <w:rsid w:val="00486F23"/>
    <w:rsid w:val="00492F8C"/>
    <w:rsid w:val="00494B49"/>
    <w:rsid w:val="004960E0"/>
    <w:rsid w:val="00496E78"/>
    <w:rsid w:val="004B08D0"/>
    <w:rsid w:val="004B37BC"/>
    <w:rsid w:val="004B6DF4"/>
    <w:rsid w:val="004D066C"/>
    <w:rsid w:val="004E0236"/>
    <w:rsid w:val="004E2269"/>
    <w:rsid w:val="004E427B"/>
    <w:rsid w:val="004E6A28"/>
    <w:rsid w:val="004F46B8"/>
    <w:rsid w:val="004F5630"/>
    <w:rsid w:val="004F6688"/>
    <w:rsid w:val="00505AD3"/>
    <w:rsid w:val="00507620"/>
    <w:rsid w:val="00516F9F"/>
    <w:rsid w:val="0052363B"/>
    <w:rsid w:val="005239CB"/>
    <w:rsid w:val="00523BA7"/>
    <w:rsid w:val="00525F55"/>
    <w:rsid w:val="0053041C"/>
    <w:rsid w:val="00531508"/>
    <w:rsid w:val="005331C1"/>
    <w:rsid w:val="00534A1A"/>
    <w:rsid w:val="005370E5"/>
    <w:rsid w:val="00550E87"/>
    <w:rsid w:val="00551DC7"/>
    <w:rsid w:val="00552EA6"/>
    <w:rsid w:val="0056217F"/>
    <w:rsid w:val="00565A8E"/>
    <w:rsid w:val="0057211C"/>
    <w:rsid w:val="00582615"/>
    <w:rsid w:val="00584F65"/>
    <w:rsid w:val="00590304"/>
    <w:rsid w:val="00592F6B"/>
    <w:rsid w:val="00594F04"/>
    <w:rsid w:val="0059574B"/>
    <w:rsid w:val="005A1191"/>
    <w:rsid w:val="005A4CE5"/>
    <w:rsid w:val="005B3AFC"/>
    <w:rsid w:val="005B44C0"/>
    <w:rsid w:val="005B6DDA"/>
    <w:rsid w:val="005C07E5"/>
    <w:rsid w:val="005C184D"/>
    <w:rsid w:val="005D4E5C"/>
    <w:rsid w:val="005E6230"/>
    <w:rsid w:val="005F2CC1"/>
    <w:rsid w:val="00600FFB"/>
    <w:rsid w:val="0060184A"/>
    <w:rsid w:val="00601DE6"/>
    <w:rsid w:val="00605CEF"/>
    <w:rsid w:val="00607371"/>
    <w:rsid w:val="0061088C"/>
    <w:rsid w:val="006128D4"/>
    <w:rsid w:val="00612E04"/>
    <w:rsid w:val="00621B4A"/>
    <w:rsid w:val="00623A9B"/>
    <w:rsid w:val="00632238"/>
    <w:rsid w:val="0063252A"/>
    <w:rsid w:val="00633B69"/>
    <w:rsid w:val="00637681"/>
    <w:rsid w:val="006410A0"/>
    <w:rsid w:val="006413C2"/>
    <w:rsid w:val="00642398"/>
    <w:rsid w:val="006427DD"/>
    <w:rsid w:val="006454B4"/>
    <w:rsid w:val="00653986"/>
    <w:rsid w:val="00660200"/>
    <w:rsid w:val="006616F1"/>
    <w:rsid w:val="00664A57"/>
    <w:rsid w:val="006659DA"/>
    <w:rsid w:val="0067092C"/>
    <w:rsid w:val="00673022"/>
    <w:rsid w:val="00674E35"/>
    <w:rsid w:val="00676A02"/>
    <w:rsid w:val="00677A59"/>
    <w:rsid w:val="00680FE5"/>
    <w:rsid w:val="0068330B"/>
    <w:rsid w:val="00683846"/>
    <w:rsid w:val="00686558"/>
    <w:rsid w:val="00690833"/>
    <w:rsid w:val="00697379"/>
    <w:rsid w:val="006A18CA"/>
    <w:rsid w:val="006B5EA7"/>
    <w:rsid w:val="006C0404"/>
    <w:rsid w:val="006C1C8E"/>
    <w:rsid w:val="006C2732"/>
    <w:rsid w:val="006C323B"/>
    <w:rsid w:val="006D00C3"/>
    <w:rsid w:val="006D245E"/>
    <w:rsid w:val="006D24DA"/>
    <w:rsid w:val="006D59DF"/>
    <w:rsid w:val="006D72D6"/>
    <w:rsid w:val="006D7608"/>
    <w:rsid w:val="006E2DDB"/>
    <w:rsid w:val="006E45BC"/>
    <w:rsid w:val="006E5C7C"/>
    <w:rsid w:val="006F392E"/>
    <w:rsid w:val="006F3944"/>
    <w:rsid w:val="006F3CD7"/>
    <w:rsid w:val="006F6B24"/>
    <w:rsid w:val="006F7E2B"/>
    <w:rsid w:val="007036A6"/>
    <w:rsid w:val="00706DCF"/>
    <w:rsid w:val="00706FDB"/>
    <w:rsid w:val="00707ECE"/>
    <w:rsid w:val="00710E7E"/>
    <w:rsid w:val="00710EFC"/>
    <w:rsid w:val="0071239F"/>
    <w:rsid w:val="00715A24"/>
    <w:rsid w:val="00715BF1"/>
    <w:rsid w:val="0071645A"/>
    <w:rsid w:val="00717754"/>
    <w:rsid w:val="0073758A"/>
    <w:rsid w:val="00740BBB"/>
    <w:rsid w:val="00743275"/>
    <w:rsid w:val="00744B51"/>
    <w:rsid w:val="00747A39"/>
    <w:rsid w:val="007517D4"/>
    <w:rsid w:val="007579F5"/>
    <w:rsid w:val="00764A5B"/>
    <w:rsid w:val="0076591C"/>
    <w:rsid w:val="0076786A"/>
    <w:rsid w:val="0077113D"/>
    <w:rsid w:val="00773D4A"/>
    <w:rsid w:val="00774660"/>
    <w:rsid w:val="00774CC9"/>
    <w:rsid w:val="0077558E"/>
    <w:rsid w:val="007802C4"/>
    <w:rsid w:val="0078037D"/>
    <w:rsid w:val="00782A25"/>
    <w:rsid w:val="00783B1A"/>
    <w:rsid w:val="007865D5"/>
    <w:rsid w:val="007965DD"/>
    <w:rsid w:val="00797295"/>
    <w:rsid w:val="007A3A31"/>
    <w:rsid w:val="007B0B9F"/>
    <w:rsid w:val="007B6636"/>
    <w:rsid w:val="007B6D54"/>
    <w:rsid w:val="007B7EED"/>
    <w:rsid w:val="007C68AF"/>
    <w:rsid w:val="007D09A8"/>
    <w:rsid w:val="007D2746"/>
    <w:rsid w:val="007D2FBD"/>
    <w:rsid w:val="007D5BE7"/>
    <w:rsid w:val="007D6169"/>
    <w:rsid w:val="007E09FB"/>
    <w:rsid w:val="007E110E"/>
    <w:rsid w:val="007E69AC"/>
    <w:rsid w:val="007F22D0"/>
    <w:rsid w:val="007F5215"/>
    <w:rsid w:val="00804C93"/>
    <w:rsid w:val="008103DD"/>
    <w:rsid w:val="00817A2D"/>
    <w:rsid w:val="00820434"/>
    <w:rsid w:val="00822BB2"/>
    <w:rsid w:val="00823486"/>
    <w:rsid w:val="00826C03"/>
    <w:rsid w:val="00831E00"/>
    <w:rsid w:val="00836ADB"/>
    <w:rsid w:val="00842A8F"/>
    <w:rsid w:val="00843749"/>
    <w:rsid w:val="00850B21"/>
    <w:rsid w:val="00853694"/>
    <w:rsid w:val="0085501A"/>
    <w:rsid w:val="00857120"/>
    <w:rsid w:val="0086115A"/>
    <w:rsid w:val="008635DC"/>
    <w:rsid w:val="00865BDA"/>
    <w:rsid w:val="00866A9B"/>
    <w:rsid w:val="008678DA"/>
    <w:rsid w:val="00877472"/>
    <w:rsid w:val="00881D8D"/>
    <w:rsid w:val="008865A0"/>
    <w:rsid w:val="008969EE"/>
    <w:rsid w:val="008B50F0"/>
    <w:rsid w:val="008B5580"/>
    <w:rsid w:val="008C47AB"/>
    <w:rsid w:val="008C5B04"/>
    <w:rsid w:val="008D0C06"/>
    <w:rsid w:val="008D627B"/>
    <w:rsid w:val="008E12CE"/>
    <w:rsid w:val="008E3D80"/>
    <w:rsid w:val="008E6CBA"/>
    <w:rsid w:val="008E6CF5"/>
    <w:rsid w:val="008F15C7"/>
    <w:rsid w:val="008F1A67"/>
    <w:rsid w:val="00900A77"/>
    <w:rsid w:val="009029A1"/>
    <w:rsid w:val="009056B4"/>
    <w:rsid w:val="009057CD"/>
    <w:rsid w:val="0090626C"/>
    <w:rsid w:val="009108A5"/>
    <w:rsid w:val="00914986"/>
    <w:rsid w:val="00917A12"/>
    <w:rsid w:val="00925FE0"/>
    <w:rsid w:val="0092601E"/>
    <w:rsid w:val="00927429"/>
    <w:rsid w:val="00927711"/>
    <w:rsid w:val="0092794D"/>
    <w:rsid w:val="009367C1"/>
    <w:rsid w:val="0094093D"/>
    <w:rsid w:val="00940E4A"/>
    <w:rsid w:val="009418D9"/>
    <w:rsid w:val="009428C8"/>
    <w:rsid w:val="009544B6"/>
    <w:rsid w:val="00955A33"/>
    <w:rsid w:val="00963150"/>
    <w:rsid w:val="00981693"/>
    <w:rsid w:val="0098209C"/>
    <w:rsid w:val="00982633"/>
    <w:rsid w:val="00984882"/>
    <w:rsid w:val="009876B8"/>
    <w:rsid w:val="009924B6"/>
    <w:rsid w:val="0099250B"/>
    <w:rsid w:val="00994A7B"/>
    <w:rsid w:val="009A0E39"/>
    <w:rsid w:val="009A2DB7"/>
    <w:rsid w:val="009B08E6"/>
    <w:rsid w:val="009B348A"/>
    <w:rsid w:val="009B4A90"/>
    <w:rsid w:val="009C3CF1"/>
    <w:rsid w:val="009C5FD7"/>
    <w:rsid w:val="009D73AA"/>
    <w:rsid w:val="009E2F46"/>
    <w:rsid w:val="009E4D77"/>
    <w:rsid w:val="009E5264"/>
    <w:rsid w:val="009F0595"/>
    <w:rsid w:val="009F0F0B"/>
    <w:rsid w:val="009F3B76"/>
    <w:rsid w:val="009F4EAC"/>
    <w:rsid w:val="00A0022C"/>
    <w:rsid w:val="00A03B5B"/>
    <w:rsid w:val="00A04C8F"/>
    <w:rsid w:val="00A1022F"/>
    <w:rsid w:val="00A120F3"/>
    <w:rsid w:val="00A13814"/>
    <w:rsid w:val="00A15CE1"/>
    <w:rsid w:val="00A255AF"/>
    <w:rsid w:val="00A31503"/>
    <w:rsid w:val="00A34C7A"/>
    <w:rsid w:val="00A42472"/>
    <w:rsid w:val="00A4363E"/>
    <w:rsid w:val="00A524A0"/>
    <w:rsid w:val="00A539C2"/>
    <w:rsid w:val="00A566B7"/>
    <w:rsid w:val="00A57BAE"/>
    <w:rsid w:val="00A67F89"/>
    <w:rsid w:val="00A70BA6"/>
    <w:rsid w:val="00A72E6C"/>
    <w:rsid w:val="00A74297"/>
    <w:rsid w:val="00A813FD"/>
    <w:rsid w:val="00A81DDF"/>
    <w:rsid w:val="00A85204"/>
    <w:rsid w:val="00A92696"/>
    <w:rsid w:val="00A9430F"/>
    <w:rsid w:val="00AA0D01"/>
    <w:rsid w:val="00AA16BC"/>
    <w:rsid w:val="00AB24A0"/>
    <w:rsid w:val="00AB4DAC"/>
    <w:rsid w:val="00AB50E0"/>
    <w:rsid w:val="00AC3743"/>
    <w:rsid w:val="00AC591F"/>
    <w:rsid w:val="00AD5961"/>
    <w:rsid w:val="00AD7AB8"/>
    <w:rsid w:val="00AD7EC5"/>
    <w:rsid w:val="00AE21D9"/>
    <w:rsid w:val="00AE266C"/>
    <w:rsid w:val="00AE5E86"/>
    <w:rsid w:val="00AE691A"/>
    <w:rsid w:val="00AE6F93"/>
    <w:rsid w:val="00AF16AD"/>
    <w:rsid w:val="00AF2673"/>
    <w:rsid w:val="00AF4420"/>
    <w:rsid w:val="00B0001D"/>
    <w:rsid w:val="00B009C8"/>
    <w:rsid w:val="00B00A9B"/>
    <w:rsid w:val="00B058EA"/>
    <w:rsid w:val="00B0597B"/>
    <w:rsid w:val="00B12E05"/>
    <w:rsid w:val="00B15462"/>
    <w:rsid w:val="00B177B0"/>
    <w:rsid w:val="00B2564F"/>
    <w:rsid w:val="00B31CF5"/>
    <w:rsid w:val="00B31E62"/>
    <w:rsid w:val="00B41A89"/>
    <w:rsid w:val="00B430ED"/>
    <w:rsid w:val="00B43E27"/>
    <w:rsid w:val="00B4446C"/>
    <w:rsid w:val="00B52E7A"/>
    <w:rsid w:val="00B53C1E"/>
    <w:rsid w:val="00B54571"/>
    <w:rsid w:val="00B55A2A"/>
    <w:rsid w:val="00B55D07"/>
    <w:rsid w:val="00B60EDD"/>
    <w:rsid w:val="00B63933"/>
    <w:rsid w:val="00B63A92"/>
    <w:rsid w:val="00B67896"/>
    <w:rsid w:val="00B67C61"/>
    <w:rsid w:val="00B72BA5"/>
    <w:rsid w:val="00B77C39"/>
    <w:rsid w:val="00B80A35"/>
    <w:rsid w:val="00B826BE"/>
    <w:rsid w:val="00B93854"/>
    <w:rsid w:val="00BA2FCF"/>
    <w:rsid w:val="00BB3116"/>
    <w:rsid w:val="00BB5B1C"/>
    <w:rsid w:val="00BC07F7"/>
    <w:rsid w:val="00BC1AAC"/>
    <w:rsid w:val="00BC24D9"/>
    <w:rsid w:val="00BC2F5E"/>
    <w:rsid w:val="00BC4980"/>
    <w:rsid w:val="00BC6252"/>
    <w:rsid w:val="00BD351F"/>
    <w:rsid w:val="00BD63C7"/>
    <w:rsid w:val="00BE1379"/>
    <w:rsid w:val="00BE5329"/>
    <w:rsid w:val="00BE5351"/>
    <w:rsid w:val="00BF1962"/>
    <w:rsid w:val="00BF2C33"/>
    <w:rsid w:val="00BF6AC7"/>
    <w:rsid w:val="00BF7A87"/>
    <w:rsid w:val="00C00BF4"/>
    <w:rsid w:val="00C05190"/>
    <w:rsid w:val="00C05787"/>
    <w:rsid w:val="00C0692B"/>
    <w:rsid w:val="00C078FD"/>
    <w:rsid w:val="00C15436"/>
    <w:rsid w:val="00C17501"/>
    <w:rsid w:val="00C3411B"/>
    <w:rsid w:val="00C350CA"/>
    <w:rsid w:val="00C350D2"/>
    <w:rsid w:val="00C35362"/>
    <w:rsid w:val="00C4254D"/>
    <w:rsid w:val="00C47F09"/>
    <w:rsid w:val="00C50878"/>
    <w:rsid w:val="00C57CA5"/>
    <w:rsid w:val="00C626F4"/>
    <w:rsid w:val="00C70ED0"/>
    <w:rsid w:val="00C7138A"/>
    <w:rsid w:val="00C7209C"/>
    <w:rsid w:val="00C75294"/>
    <w:rsid w:val="00C859F6"/>
    <w:rsid w:val="00C906FE"/>
    <w:rsid w:val="00C9287D"/>
    <w:rsid w:val="00C979F9"/>
    <w:rsid w:val="00C97DD9"/>
    <w:rsid w:val="00CA1A8B"/>
    <w:rsid w:val="00CA4A90"/>
    <w:rsid w:val="00CA647F"/>
    <w:rsid w:val="00CA7D42"/>
    <w:rsid w:val="00CB1FD4"/>
    <w:rsid w:val="00CB35EA"/>
    <w:rsid w:val="00CB65D7"/>
    <w:rsid w:val="00CB74D2"/>
    <w:rsid w:val="00CC714C"/>
    <w:rsid w:val="00CE2ADF"/>
    <w:rsid w:val="00CE4876"/>
    <w:rsid w:val="00CF6AF2"/>
    <w:rsid w:val="00D017E2"/>
    <w:rsid w:val="00D01CA7"/>
    <w:rsid w:val="00D02FDA"/>
    <w:rsid w:val="00D11744"/>
    <w:rsid w:val="00D11E82"/>
    <w:rsid w:val="00D12334"/>
    <w:rsid w:val="00D14B70"/>
    <w:rsid w:val="00D15598"/>
    <w:rsid w:val="00D17B7E"/>
    <w:rsid w:val="00D20FA4"/>
    <w:rsid w:val="00D21781"/>
    <w:rsid w:val="00D21E8A"/>
    <w:rsid w:val="00D257EF"/>
    <w:rsid w:val="00D2791B"/>
    <w:rsid w:val="00D30A11"/>
    <w:rsid w:val="00D30DED"/>
    <w:rsid w:val="00D346AB"/>
    <w:rsid w:val="00D35FD6"/>
    <w:rsid w:val="00D360BC"/>
    <w:rsid w:val="00D36365"/>
    <w:rsid w:val="00D41405"/>
    <w:rsid w:val="00D47EDD"/>
    <w:rsid w:val="00D53847"/>
    <w:rsid w:val="00D562AB"/>
    <w:rsid w:val="00D5698A"/>
    <w:rsid w:val="00D57FB4"/>
    <w:rsid w:val="00D6716E"/>
    <w:rsid w:val="00D82A13"/>
    <w:rsid w:val="00D83EB5"/>
    <w:rsid w:val="00D84DF3"/>
    <w:rsid w:val="00D85BEA"/>
    <w:rsid w:val="00D86061"/>
    <w:rsid w:val="00D94803"/>
    <w:rsid w:val="00D96739"/>
    <w:rsid w:val="00D9788D"/>
    <w:rsid w:val="00DB1028"/>
    <w:rsid w:val="00DB374C"/>
    <w:rsid w:val="00DB46C9"/>
    <w:rsid w:val="00DC5C58"/>
    <w:rsid w:val="00DD00F2"/>
    <w:rsid w:val="00DD0930"/>
    <w:rsid w:val="00DD1D4A"/>
    <w:rsid w:val="00DD270E"/>
    <w:rsid w:val="00DD2B37"/>
    <w:rsid w:val="00DE32EA"/>
    <w:rsid w:val="00DE6DB5"/>
    <w:rsid w:val="00DE7FBB"/>
    <w:rsid w:val="00DF055D"/>
    <w:rsid w:val="00DF05F4"/>
    <w:rsid w:val="00DF0A66"/>
    <w:rsid w:val="00DF34C0"/>
    <w:rsid w:val="00DF42FE"/>
    <w:rsid w:val="00DF606B"/>
    <w:rsid w:val="00E02545"/>
    <w:rsid w:val="00E040F8"/>
    <w:rsid w:val="00E06653"/>
    <w:rsid w:val="00E12160"/>
    <w:rsid w:val="00E1793B"/>
    <w:rsid w:val="00E25A2D"/>
    <w:rsid w:val="00E40A1B"/>
    <w:rsid w:val="00E4593D"/>
    <w:rsid w:val="00E522FD"/>
    <w:rsid w:val="00E53ADA"/>
    <w:rsid w:val="00E560C1"/>
    <w:rsid w:val="00E600A1"/>
    <w:rsid w:val="00E60173"/>
    <w:rsid w:val="00E62115"/>
    <w:rsid w:val="00E768E7"/>
    <w:rsid w:val="00E856B9"/>
    <w:rsid w:val="00E85C00"/>
    <w:rsid w:val="00E968C2"/>
    <w:rsid w:val="00EA0D69"/>
    <w:rsid w:val="00EA52CB"/>
    <w:rsid w:val="00EB0FB3"/>
    <w:rsid w:val="00EB382E"/>
    <w:rsid w:val="00EB4058"/>
    <w:rsid w:val="00EB646B"/>
    <w:rsid w:val="00EB6A64"/>
    <w:rsid w:val="00EB7F1B"/>
    <w:rsid w:val="00EC14DE"/>
    <w:rsid w:val="00EC2030"/>
    <w:rsid w:val="00EC3BD6"/>
    <w:rsid w:val="00ED1BE8"/>
    <w:rsid w:val="00EE2FE1"/>
    <w:rsid w:val="00F01FDA"/>
    <w:rsid w:val="00F07800"/>
    <w:rsid w:val="00F108FE"/>
    <w:rsid w:val="00F10F36"/>
    <w:rsid w:val="00F138EE"/>
    <w:rsid w:val="00F26808"/>
    <w:rsid w:val="00F30300"/>
    <w:rsid w:val="00F33A22"/>
    <w:rsid w:val="00F37F17"/>
    <w:rsid w:val="00F40F9E"/>
    <w:rsid w:val="00F440B9"/>
    <w:rsid w:val="00F462D7"/>
    <w:rsid w:val="00F5203B"/>
    <w:rsid w:val="00F53683"/>
    <w:rsid w:val="00F61162"/>
    <w:rsid w:val="00F63997"/>
    <w:rsid w:val="00F65A13"/>
    <w:rsid w:val="00F80015"/>
    <w:rsid w:val="00F84104"/>
    <w:rsid w:val="00F84FA4"/>
    <w:rsid w:val="00F85BFC"/>
    <w:rsid w:val="00F9048F"/>
    <w:rsid w:val="00F936AC"/>
    <w:rsid w:val="00FA37EB"/>
    <w:rsid w:val="00FB1D96"/>
    <w:rsid w:val="00FB294E"/>
    <w:rsid w:val="00FB3779"/>
    <w:rsid w:val="00FC00E3"/>
    <w:rsid w:val="00FC025D"/>
    <w:rsid w:val="00FC2442"/>
    <w:rsid w:val="00FC30C7"/>
    <w:rsid w:val="00FC40CE"/>
    <w:rsid w:val="00FD1832"/>
    <w:rsid w:val="00FE095F"/>
    <w:rsid w:val="00FE186A"/>
    <w:rsid w:val="00FE2766"/>
    <w:rsid w:val="00FE628F"/>
    <w:rsid w:val="00FE72C9"/>
    <w:rsid w:val="00FF0532"/>
    <w:rsid w:val="00FF2274"/>
    <w:rsid w:val="00FF25FB"/>
    <w:rsid w:val="00FF30A7"/>
    <w:rsid w:val="00FF4747"/>
    <w:rsid w:val="00FF7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6A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346A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D346A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346AB"/>
    <w:pPr>
      <w:keepNext/>
      <w:spacing w:before="240" w:after="60"/>
      <w:outlineLvl w:val="2"/>
    </w:pPr>
    <w:rPr>
      <w:rFonts w:ascii="Arial" w:hAnsi="Arial" w:cs="Arial"/>
      <w:b/>
      <w:bCs/>
      <w:sz w:val="26"/>
      <w:szCs w:val="26"/>
    </w:rPr>
  </w:style>
  <w:style w:type="paragraph" w:styleId="4">
    <w:name w:val="heading 4"/>
    <w:basedOn w:val="a"/>
    <w:next w:val="a"/>
    <w:link w:val="40"/>
    <w:qFormat/>
    <w:rsid w:val="00D346AB"/>
    <w:pPr>
      <w:keepNext/>
      <w:spacing w:before="240" w:after="60"/>
      <w:outlineLvl w:val="3"/>
    </w:pPr>
    <w:rPr>
      <w:b/>
      <w:bCs/>
      <w:sz w:val="28"/>
      <w:szCs w:val="28"/>
    </w:rPr>
  </w:style>
  <w:style w:type="paragraph" w:styleId="5">
    <w:name w:val="heading 5"/>
    <w:basedOn w:val="a"/>
    <w:next w:val="a"/>
    <w:link w:val="50"/>
    <w:qFormat/>
    <w:rsid w:val="00D346AB"/>
    <w:pPr>
      <w:spacing w:before="240" w:after="60"/>
      <w:outlineLvl w:val="4"/>
    </w:pPr>
    <w:rPr>
      <w:b/>
      <w:bCs/>
      <w:i/>
      <w:iCs/>
      <w:sz w:val="26"/>
      <w:szCs w:val="26"/>
    </w:rPr>
  </w:style>
  <w:style w:type="paragraph" w:styleId="6">
    <w:name w:val="heading 6"/>
    <w:basedOn w:val="a"/>
    <w:next w:val="a"/>
    <w:link w:val="60"/>
    <w:qFormat/>
    <w:rsid w:val="00D346AB"/>
    <w:pPr>
      <w:spacing w:before="240" w:after="60"/>
      <w:outlineLvl w:val="5"/>
    </w:pPr>
    <w:rPr>
      <w:b/>
      <w:bCs/>
      <w:sz w:val="22"/>
      <w:szCs w:val="22"/>
    </w:rPr>
  </w:style>
  <w:style w:type="paragraph" w:styleId="9">
    <w:name w:val="heading 9"/>
    <w:basedOn w:val="a"/>
    <w:next w:val="a"/>
    <w:link w:val="90"/>
    <w:qFormat/>
    <w:rsid w:val="00D346A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46AB"/>
    <w:rPr>
      <w:rFonts w:ascii="Arial" w:eastAsia="Times New Roman" w:hAnsi="Arial" w:cs="Arial"/>
      <w:b/>
      <w:bCs/>
      <w:kern w:val="32"/>
      <w:sz w:val="32"/>
      <w:szCs w:val="32"/>
      <w:lang w:eastAsia="ru-RU"/>
    </w:rPr>
  </w:style>
  <w:style w:type="character" w:customStyle="1" w:styleId="20">
    <w:name w:val="Заголовок 2 Знак"/>
    <w:basedOn w:val="a0"/>
    <w:link w:val="2"/>
    <w:rsid w:val="00D346AB"/>
    <w:rPr>
      <w:rFonts w:ascii="Arial" w:eastAsia="Times New Roman" w:hAnsi="Arial" w:cs="Arial"/>
      <w:b/>
      <w:bCs/>
      <w:i/>
      <w:iCs/>
      <w:sz w:val="28"/>
      <w:szCs w:val="28"/>
      <w:lang w:eastAsia="ru-RU"/>
    </w:rPr>
  </w:style>
  <w:style w:type="character" w:customStyle="1" w:styleId="30">
    <w:name w:val="Заголовок 3 Знак"/>
    <w:basedOn w:val="a0"/>
    <w:link w:val="3"/>
    <w:rsid w:val="00D346AB"/>
    <w:rPr>
      <w:rFonts w:ascii="Arial" w:eastAsia="Times New Roman" w:hAnsi="Arial" w:cs="Arial"/>
      <w:b/>
      <w:bCs/>
      <w:sz w:val="26"/>
      <w:szCs w:val="26"/>
      <w:lang w:eastAsia="ru-RU"/>
    </w:rPr>
  </w:style>
  <w:style w:type="character" w:customStyle="1" w:styleId="40">
    <w:name w:val="Заголовок 4 Знак"/>
    <w:basedOn w:val="a0"/>
    <w:link w:val="4"/>
    <w:rsid w:val="00D346AB"/>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346A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346AB"/>
    <w:rPr>
      <w:rFonts w:ascii="Times New Roman" w:eastAsia="Times New Roman" w:hAnsi="Times New Roman" w:cs="Times New Roman"/>
      <w:b/>
      <w:bCs/>
      <w:lang w:eastAsia="ru-RU"/>
    </w:rPr>
  </w:style>
  <w:style w:type="character" w:customStyle="1" w:styleId="90">
    <w:name w:val="Заголовок 9 Знак"/>
    <w:basedOn w:val="a0"/>
    <w:link w:val="9"/>
    <w:rsid w:val="00D346AB"/>
    <w:rPr>
      <w:rFonts w:ascii="Arial" w:eastAsia="Times New Roman" w:hAnsi="Arial" w:cs="Arial"/>
      <w:lang w:eastAsia="ru-RU"/>
    </w:rPr>
  </w:style>
  <w:style w:type="paragraph" w:styleId="a3">
    <w:name w:val="Normal (Web)"/>
    <w:basedOn w:val="a"/>
    <w:uiPriority w:val="99"/>
    <w:rsid w:val="00D346AB"/>
    <w:pPr>
      <w:spacing w:before="100" w:beforeAutospacing="1" w:after="100" w:afterAutospacing="1"/>
    </w:pPr>
  </w:style>
  <w:style w:type="character" w:styleId="a4">
    <w:name w:val="Hyperlink"/>
    <w:basedOn w:val="a0"/>
    <w:rsid w:val="00D346AB"/>
    <w:rPr>
      <w:rFonts w:cs="Times New Roman"/>
      <w:color w:val="0000FF"/>
      <w:u w:val="single"/>
    </w:rPr>
  </w:style>
  <w:style w:type="paragraph" w:styleId="a5">
    <w:name w:val="List Paragraph"/>
    <w:basedOn w:val="a"/>
    <w:uiPriority w:val="34"/>
    <w:qFormat/>
    <w:rsid w:val="00D346AB"/>
    <w:pPr>
      <w:ind w:left="720"/>
      <w:contextualSpacing/>
    </w:pPr>
  </w:style>
  <w:style w:type="paragraph" w:styleId="a6">
    <w:name w:val="Balloon Text"/>
    <w:basedOn w:val="a"/>
    <w:link w:val="a7"/>
    <w:semiHidden/>
    <w:unhideWhenUsed/>
    <w:rsid w:val="00D346AB"/>
    <w:rPr>
      <w:rFonts w:ascii="Tahoma" w:hAnsi="Tahoma" w:cs="Tahoma"/>
      <w:sz w:val="16"/>
      <w:szCs w:val="16"/>
    </w:rPr>
  </w:style>
  <w:style w:type="character" w:customStyle="1" w:styleId="a7">
    <w:name w:val="Текст выноски Знак"/>
    <w:basedOn w:val="a0"/>
    <w:link w:val="a6"/>
    <w:semiHidden/>
    <w:rsid w:val="00D346AB"/>
    <w:rPr>
      <w:rFonts w:ascii="Tahoma" w:eastAsia="Times New Roman" w:hAnsi="Tahoma" w:cs="Tahoma"/>
      <w:sz w:val="16"/>
      <w:szCs w:val="16"/>
      <w:lang w:eastAsia="ru-RU"/>
    </w:rPr>
  </w:style>
  <w:style w:type="numbering" w:customStyle="1" w:styleId="11">
    <w:name w:val="Нет списка1"/>
    <w:next w:val="a2"/>
    <w:semiHidden/>
    <w:unhideWhenUsed/>
    <w:rsid w:val="00D346AB"/>
  </w:style>
  <w:style w:type="paragraph" w:styleId="a8">
    <w:name w:val="header"/>
    <w:basedOn w:val="a"/>
    <w:link w:val="a9"/>
    <w:rsid w:val="00D346AB"/>
    <w:pPr>
      <w:tabs>
        <w:tab w:val="center" w:pos="4153"/>
        <w:tab w:val="right" w:pos="8306"/>
      </w:tabs>
    </w:pPr>
    <w:rPr>
      <w:sz w:val="28"/>
      <w:szCs w:val="20"/>
    </w:rPr>
  </w:style>
  <w:style w:type="character" w:customStyle="1" w:styleId="a9">
    <w:name w:val="Верхний колонтитул Знак"/>
    <w:basedOn w:val="a0"/>
    <w:link w:val="a8"/>
    <w:rsid w:val="00D346AB"/>
    <w:rPr>
      <w:rFonts w:ascii="Times New Roman" w:eastAsia="Times New Roman" w:hAnsi="Times New Roman" w:cs="Times New Roman"/>
      <w:sz w:val="28"/>
      <w:szCs w:val="20"/>
      <w:lang w:eastAsia="ru-RU"/>
    </w:rPr>
  </w:style>
  <w:style w:type="paragraph" w:styleId="aa">
    <w:name w:val="footer"/>
    <w:basedOn w:val="a"/>
    <w:link w:val="ab"/>
    <w:uiPriority w:val="99"/>
    <w:rsid w:val="00D346AB"/>
    <w:pPr>
      <w:tabs>
        <w:tab w:val="center" w:pos="4153"/>
        <w:tab w:val="right" w:pos="8306"/>
      </w:tabs>
    </w:pPr>
    <w:rPr>
      <w:sz w:val="28"/>
      <w:szCs w:val="20"/>
    </w:rPr>
  </w:style>
  <w:style w:type="character" w:customStyle="1" w:styleId="ab">
    <w:name w:val="Нижний колонтитул Знак"/>
    <w:basedOn w:val="a0"/>
    <w:link w:val="aa"/>
    <w:uiPriority w:val="99"/>
    <w:rsid w:val="00D346AB"/>
    <w:rPr>
      <w:rFonts w:ascii="Times New Roman" w:eastAsia="Times New Roman" w:hAnsi="Times New Roman" w:cs="Times New Roman"/>
      <w:sz w:val="28"/>
      <w:szCs w:val="20"/>
      <w:lang w:eastAsia="ru-RU"/>
    </w:rPr>
  </w:style>
  <w:style w:type="character" w:styleId="ac">
    <w:name w:val="page number"/>
    <w:basedOn w:val="a0"/>
    <w:rsid w:val="00D346AB"/>
  </w:style>
  <w:style w:type="table" w:styleId="12">
    <w:name w:val="Table Classic 1"/>
    <w:basedOn w:val="a1"/>
    <w:rsid w:val="00D346A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d">
    <w:name w:val="Table Grid"/>
    <w:basedOn w:val="a1"/>
    <w:rsid w:val="00D346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basedOn w:val="a"/>
    <w:link w:val="af"/>
    <w:rsid w:val="00D346AB"/>
    <w:pPr>
      <w:ind w:firstLine="720"/>
    </w:pPr>
    <w:rPr>
      <w:sz w:val="28"/>
    </w:rPr>
  </w:style>
  <w:style w:type="character" w:customStyle="1" w:styleId="af">
    <w:name w:val="Основной текст с отступом Знак"/>
    <w:basedOn w:val="a0"/>
    <w:link w:val="ae"/>
    <w:rsid w:val="00D346AB"/>
    <w:rPr>
      <w:rFonts w:ascii="Times New Roman" w:eastAsia="Times New Roman" w:hAnsi="Times New Roman" w:cs="Times New Roman"/>
      <w:sz w:val="28"/>
      <w:szCs w:val="24"/>
      <w:lang w:eastAsia="ru-RU"/>
    </w:rPr>
  </w:style>
  <w:style w:type="paragraph" w:styleId="af0">
    <w:name w:val="Body Text"/>
    <w:basedOn w:val="a"/>
    <w:link w:val="af1"/>
    <w:rsid w:val="00D346AB"/>
    <w:pPr>
      <w:spacing w:after="120"/>
    </w:pPr>
  </w:style>
  <w:style w:type="character" w:customStyle="1" w:styleId="af1">
    <w:name w:val="Основной текст Знак"/>
    <w:basedOn w:val="a0"/>
    <w:link w:val="af0"/>
    <w:rsid w:val="00D346AB"/>
    <w:rPr>
      <w:rFonts w:ascii="Times New Roman" w:eastAsia="Times New Roman" w:hAnsi="Times New Roman" w:cs="Times New Roman"/>
      <w:sz w:val="24"/>
      <w:szCs w:val="24"/>
      <w:lang w:eastAsia="ru-RU"/>
    </w:rPr>
  </w:style>
  <w:style w:type="paragraph" w:styleId="21">
    <w:name w:val="Body Text Indent 2"/>
    <w:basedOn w:val="a"/>
    <w:link w:val="22"/>
    <w:rsid w:val="00D346AB"/>
    <w:pPr>
      <w:spacing w:after="120" w:line="480" w:lineRule="auto"/>
      <w:ind w:left="283"/>
    </w:pPr>
  </w:style>
  <w:style w:type="character" w:customStyle="1" w:styleId="22">
    <w:name w:val="Основной текст с отступом 2 Знак"/>
    <w:basedOn w:val="a0"/>
    <w:link w:val="21"/>
    <w:rsid w:val="00D346AB"/>
    <w:rPr>
      <w:rFonts w:ascii="Times New Roman" w:eastAsia="Times New Roman" w:hAnsi="Times New Roman" w:cs="Times New Roman"/>
      <w:sz w:val="24"/>
      <w:szCs w:val="24"/>
      <w:lang w:eastAsia="ru-RU"/>
    </w:rPr>
  </w:style>
  <w:style w:type="paragraph" w:styleId="31">
    <w:name w:val="Body Text 3"/>
    <w:basedOn w:val="a"/>
    <w:link w:val="32"/>
    <w:rsid w:val="00D346AB"/>
    <w:pPr>
      <w:spacing w:after="120"/>
    </w:pPr>
    <w:rPr>
      <w:sz w:val="16"/>
      <w:szCs w:val="16"/>
    </w:rPr>
  </w:style>
  <w:style w:type="character" w:customStyle="1" w:styleId="32">
    <w:name w:val="Основной текст 3 Знак"/>
    <w:basedOn w:val="a0"/>
    <w:link w:val="31"/>
    <w:rsid w:val="00D346AB"/>
    <w:rPr>
      <w:rFonts w:ascii="Times New Roman" w:eastAsia="Times New Roman" w:hAnsi="Times New Roman" w:cs="Times New Roman"/>
      <w:sz w:val="16"/>
      <w:szCs w:val="16"/>
      <w:lang w:eastAsia="ru-RU"/>
    </w:rPr>
  </w:style>
  <w:style w:type="paragraph" w:styleId="af2">
    <w:name w:val="footnote text"/>
    <w:basedOn w:val="a"/>
    <w:link w:val="af3"/>
    <w:semiHidden/>
    <w:rsid w:val="00D346AB"/>
    <w:pPr>
      <w:widowControl w:val="0"/>
      <w:autoSpaceDE w:val="0"/>
      <w:autoSpaceDN w:val="0"/>
      <w:spacing w:line="360" w:lineRule="auto"/>
      <w:ind w:firstLine="720"/>
      <w:jc w:val="both"/>
    </w:pPr>
    <w:rPr>
      <w:rFonts w:ascii="Courier New" w:hAnsi="Courier New" w:cs="Courier New"/>
      <w:sz w:val="20"/>
      <w:szCs w:val="20"/>
    </w:rPr>
  </w:style>
  <w:style w:type="character" w:customStyle="1" w:styleId="af3">
    <w:name w:val="Текст сноски Знак"/>
    <w:basedOn w:val="a0"/>
    <w:link w:val="af2"/>
    <w:semiHidden/>
    <w:rsid w:val="00D346AB"/>
    <w:rPr>
      <w:rFonts w:ascii="Courier New" w:eastAsia="Times New Roman" w:hAnsi="Courier New" w:cs="Courier New"/>
      <w:sz w:val="20"/>
      <w:szCs w:val="20"/>
      <w:lang w:eastAsia="ru-RU"/>
    </w:rPr>
  </w:style>
  <w:style w:type="character" w:styleId="af4">
    <w:name w:val="footnote reference"/>
    <w:basedOn w:val="a0"/>
    <w:semiHidden/>
    <w:rsid w:val="00D346AB"/>
    <w:rPr>
      <w:vertAlign w:val="superscript"/>
    </w:rPr>
  </w:style>
  <w:style w:type="paragraph" w:styleId="af5">
    <w:name w:val="Plain Text"/>
    <w:basedOn w:val="a"/>
    <w:link w:val="af6"/>
    <w:rsid w:val="00D346AB"/>
    <w:rPr>
      <w:rFonts w:ascii="Courier New" w:hAnsi="Courier New"/>
      <w:sz w:val="20"/>
      <w:szCs w:val="20"/>
    </w:rPr>
  </w:style>
  <w:style w:type="character" w:customStyle="1" w:styleId="af6">
    <w:name w:val="Текст Знак"/>
    <w:basedOn w:val="a0"/>
    <w:link w:val="af5"/>
    <w:rsid w:val="00D346AB"/>
    <w:rPr>
      <w:rFonts w:ascii="Courier New" w:eastAsia="Times New Roman" w:hAnsi="Courier New" w:cs="Times New Roman"/>
      <w:sz w:val="20"/>
      <w:szCs w:val="20"/>
      <w:lang w:eastAsia="ru-RU"/>
    </w:rPr>
  </w:style>
  <w:style w:type="paragraph" w:customStyle="1" w:styleId="210">
    <w:name w:val="Основной текст с отступом 21"/>
    <w:basedOn w:val="a"/>
    <w:rsid w:val="00D346AB"/>
    <w:pPr>
      <w:overflowPunct w:val="0"/>
      <w:autoSpaceDE w:val="0"/>
      <w:autoSpaceDN w:val="0"/>
      <w:adjustRightInd w:val="0"/>
      <w:ind w:firstLine="851"/>
      <w:jc w:val="both"/>
      <w:textAlignment w:val="baseline"/>
    </w:pPr>
    <w:rPr>
      <w:szCs w:val="20"/>
    </w:rPr>
  </w:style>
  <w:style w:type="paragraph" w:styleId="af7">
    <w:name w:val="Document Map"/>
    <w:basedOn w:val="a"/>
    <w:link w:val="af8"/>
    <w:semiHidden/>
    <w:rsid w:val="00D346AB"/>
    <w:pPr>
      <w:shd w:val="clear" w:color="auto" w:fill="000080"/>
    </w:pPr>
    <w:rPr>
      <w:rFonts w:ascii="Tahoma" w:hAnsi="Tahoma" w:cs="Tahoma"/>
      <w:sz w:val="20"/>
      <w:szCs w:val="20"/>
    </w:rPr>
  </w:style>
  <w:style w:type="character" w:customStyle="1" w:styleId="af8">
    <w:name w:val="Схема документа Знак"/>
    <w:basedOn w:val="a0"/>
    <w:link w:val="af7"/>
    <w:semiHidden/>
    <w:rsid w:val="00D346AB"/>
    <w:rPr>
      <w:rFonts w:ascii="Tahoma" w:eastAsia="Times New Roman" w:hAnsi="Tahoma" w:cs="Tahoma"/>
      <w:sz w:val="20"/>
      <w:szCs w:val="20"/>
      <w:shd w:val="clear" w:color="auto" w:fill="000080"/>
      <w:lang w:eastAsia="ru-RU"/>
    </w:rPr>
  </w:style>
  <w:style w:type="paragraph" w:styleId="33">
    <w:name w:val="Body Text Indent 3"/>
    <w:basedOn w:val="a"/>
    <w:link w:val="34"/>
    <w:rsid w:val="00D346AB"/>
    <w:pPr>
      <w:spacing w:after="120"/>
      <w:ind w:left="283"/>
    </w:pPr>
    <w:rPr>
      <w:sz w:val="16"/>
      <w:szCs w:val="16"/>
    </w:rPr>
  </w:style>
  <w:style w:type="character" w:customStyle="1" w:styleId="34">
    <w:name w:val="Основной текст с отступом 3 Знак"/>
    <w:basedOn w:val="a0"/>
    <w:link w:val="33"/>
    <w:rsid w:val="00D346AB"/>
    <w:rPr>
      <w:rFonts w:ascii="Times New Roman" w:eastAsia="Times New Roman" w:hAnsi="Times New Roman" w:cs="Times New Roman"/>
      <w:sz w:val="16"/>
      <w:szCs w:val="16"/>
      <w:lang w:eastAsia="ru-RU"/>
    </w:rPr>
  </w:style>
  <w:style w:type="paragraph" w:styleId="23">
    <w:name w:val="Body Text 2"/>
    <w:basedOn w:val="a"/>
    <w:link w:val="24"/>
    <w:rsid w:val="00D346AB"/>
    <w:pPr>
      <w:spacing w:after="120" w:line="480" w:lineRule="auto"/>
    </w:pPr>
  </w:style>
  <w:style w:type="character" w:customStyle="1" w:styleId="24">
    <w:name w:val="Основной текст 2 Знак"/>
    <w:basedOn w:val="a0"/>
    <w:link w:val="23"/>
    <w:rsid w:val="00D346AB"/>
    <w:rPr>
      <w:rFonts w:ascii="Times New Roman" w:eastAsia="Times New Roman" w:hAnsi="Times New Roman" w:cs="Times New Roman"/>
      <w:sz w:val="24"/>
      <w:szCs w:val="24"/>
      <w:lang w:eastAsia="ru-RU"/>
    </w:rPr>
  </w:style>
  <w:style w:type="paragraph" w:customStyle="1" w:styleId="xl26">
    <w:name w:val="xl26"/>
    <w:basedOn w:val="a"/>
    <w:rsid w:val="00D346AB"/>
    <w:pPr>
      <w:pBdr>
        <w:left w:val="single" w:sz="8" w:space="0" w:color="auto"/>
        <w:right w:val="single" w:sz="8" w:space="0" w:color="auto"/>
      </w:pBdr>
      <w:spacing w:before="100" w:beforeAutospacing="1" w:after="100" w:afterAutospacing="1"/>
      <w:jc w:val="center"/>
    </w:pPr>
    <w:rPr>
      <w:rFonts w:ascii="Times New Roman CYR" w:hAnsi="Times New Roman CYR" w:cs="Times New Roman CYR"/>
      <w:b/>
      <w:bCs/>
    </w:rPr>
  </w:style>
  <w:style w:type="paragraph" w:customStyle="1" w:styleId="FR3">
    <w:name w:val="FR3"/>
    <w:rsid w:val="00D346AB"/>
    <w:pPr>
      <w:widowControl w:val="0"/>
      <w:autoSpaceDE w:val="0"/>
      <w:autoSpaceDN w:val="0"/>
      <w:spacing w:after="0" w:line="300" w:lineRule="auto"/>
      <w:ind w:firstLine="720"/>
      <w:jc w:val="both"/>
    </w:pPr>
    <w:rPr>
      <w:rFonts w:ascii="Courier New" w:eastAsia="Times New Roman" w:hAnsi="Courier New" w:cs="Courier New"/>
      <w:sz w:val="28"/>
      <w:szCs w:val="28"/>
      <w:lang w:eastAsia="ru-RU"/>
    </w:rPr>
  </w:style>
  <w:style w:type="paragraph" w:customStyle="1" w:styleId="25">
    <w:name w:val="заголовок 2"/>
    <w:basedOn w:val="a"/>
    <w:next w:val="a"/>
    <w:autoRedefine/>
    <w:rsid w:val="00D346AB"/>
    <w:pPr>
      <w:keepNext/>
      <w:autoSpaceDE w:val="0"/>
      <w:autoSpaceDN w:val="0"/>
      <w:spacing w:line="360" w:lineRule="auto"/>
      <w:outlineLvl w:val="1"/>
    </w:pPr>
    <w:rPr>
      <w:b/>
      <w:bCs/>
      <w:sz w:val="28"/>
      <w:szCs w:val="28"/>
    </w:rPr>
  </w:style>
  <w:style w:type="paragraph" w:customStyle="1" w:styleId="35">
    <w:name w:val="заголовок 3"/>
    <w:basedOn w:val="a"/>
    <w:next w:val="a"/>
    <w:autoRedefine/>
    <w:rsid w:val="00D346AB"/>
    <w:pPr>
      <w:keepNext/>
      <w:autoSpaceDE w:val="0"/>
      <w:autoSpaceDN w:val="0"/>
      <w:spacing w:line="360" w:lineRule="auto"/>
      <w:outlineLvl w:val="2"/>
    </w:pPr>
    <w:rPr>
      <w:b/>
      <w:bCs/>
      <w:sz w:val="28"/>
      <w:szCs w:val="28"/>
    </w:rPr>
  </w:style>
  <w:style w:type="paragraph" w:customStyle="1" w:styleId="13">
    <w:name w:val="оглавление 1"/>
    <w:basedOn w:val="a"/>
    <w:next w:val="a"/>
    <w:autoRedefine/>
    <w:rsid w:val="00D346AB"/>
    <w:pPr>
      <w:autoSpaceDE w:val="0"/>
      <w:autoSpaceDN w:val="0"/>
    </w:pPr>
    <w:rPr>
      <w:rFonts w:ascii="Courier New" w:hAnsi="Courier New" w:cs="Courier New"/>
      <w:sz w:val="20"/>
      <w:szCs w:val="20"/>
    </w:rPr>
  </w:style>
  <w:style w:type="paragraph" w:styleId="af9">
    <w:name w:val="Date"/>
    <w:basedOn w:val="a"/>
    <w:next w:val="a"/>
    <w:link w:val="afa"/>
    <w:rsid w:val="00D346AB"/>
    <w:rPr>
      <w:sz w:val="20"/>
      <w:szCs w:val="20"/>
    </w:rPr>
  </w:style>
  <w:style w:type="character" w:customStyle="1" w:styleId="afa">
    <w:name w:val="Дата Знак"/>
    <w:basedOn w:val="a0"/>
    <w:link w:val="af9"/>
    <w:rsid w:val="00D346AB"/>
    <w:rPr>
      <w:rFonts w:ascii="Times New Roman" w:eastAsia="Times New Roman" w:hAnsi="Times New Roman" w:cs="Times New Roman"/>
      <w:sz w:val="20"/>
      <w:szCs w:val="20"/>
      <w:lang w:eastAsia="ru-RU"/>
    </w:rPr>
  </w:style>
  <w:style w:type="character" w:styleId="afb">
    <w:name w:val="Strong"/>
    <w:basedOn w:val="a0"/>
    <w:qFormat/>
    <w:rsid w:val="00D346AB"/>
    <w:rPr>
      <w:b/>
      <w:bCs/>
    </w:rPr>
  </w:style>
  <w:style w:type="paragraph" w:styleId="afc">
    <w:name w:val="Title"/>
    <w:aliases w:val=" Знак"/>
    <w:basedOn w:val="a"/>
    <w:link w:val="afd"/>
    <w:qFormat/>
    <w:rsid w:val="00D346AB"/>
    <w:pPr>
      <w:jc w:val="center"/>
    </w:pPr>
    <w:rPr>
      <w:b/>
      <w:bCs/>
    </w:rPr>
  </w:style>
  <w:style w:type="character" w:customStyle="1" w:styleId="afd">
    <w:name w:val="Название Знак"/>
    <w:aliases w:val=" Знак Знак"/>
    <w:basedOn w:val="a0"/>
    <w:link w:val="afc"/>
    <w:rsid w:val="00D346AB"/>
    <w:rPr>
      <w:rFonts w:ascii="Times New Roman" w:eastAsia="Times New Roman" w:hAnsi="Times New Roman" w:cs="Times New Roman"/>
      <w:b/>
      <w:bCs/>
      <w:sz w:val="24"/>
      <w:szCs w:val="24"/>
      <w:lang w:eastAsia="ru-RU"/>
    </w:rPr>
  </w:style>
  <w:style w:type="paragraph" w:customStyle="1" w:styleId="14">
    <w:name w:val="Стиль1"/>
    <w:basedOn w:val="a"/>
    <w:rsid w:val="00D346AB"/>
    <w:pPr>
      <w:spacing w:line="360" w:lineRule="auto"/>
      <w:ind w:firstLine="709"/>
      <w:jc w:val="both"/>
    </w:pPr>
    <w:rPr>
      <w:sz w:val="26"/>
      <w:szCs w:val="26"/>
    </w:rPr>
  </w:style>
  <w:style w:type="paragraph" w:styleId="afe">
    <w:name w:val="Subtitle"/>
    <w:basedOn w:val="a"/>
    <w:link w:val="aff"/>
    <w:qFormat/>
    <w:rsid w:val="00D346AB"/>
    <w:pPr>
      <w:jc w:val="both"/>
    </w:pPr>
    <w:rPr>
      <w:b/>
      <w:bCs/>
      <w:sz w:val="22"/>
      <w:szCs w:val="21"/>
    </w:rPr>
  </w:style>
  <w:style w:type="character" w:customStyle="1" w:styleId="aff">
    <w:name w:val="Подзаголовок Знак"/>
    <w:basedOn w:val="a0"/>
    <w:link w:val="afe"/>
    <w:rsid w:val="00D346AB"/>
    <w:rPr>
      <w:rFonts w:ascii="Times New Roman" w:eastAsia="Times New Roman" w:hAnsi="Times New Roman" w:cs="Times New Roman"/>
      <w:b/>
      <w:bCs/>
      <w:szCs w:val="21"/>
      <w:lang w:eastAsia="ru-RU"/>
    </w:rPr>
  </w:style>
  <w:style w:type="paragraph" w:customStyle="1" w:styleId="aff0">
    <w:name w:val="Чертежный"/>
    <w:rsid w:val="00D346AB"/>
    <w:pPr>
      <w:spacing w:after="0" w:line="240" w:lineRule="auto"/>
      <w:jc w:val="both"/>
    </w:pPr>
    <w:rPr>
      <w:rFonts w:ascii="ISOCPEUR" w:eastAsia="Times New Roman" w:hAnsi="ISOCPEUR" w:cs="Times New Roman"/>
      <w:i/>
      <w:sz w:val="28"/>
      <w:szCs w:val="20"/>
      <w:lang w:val="uk-UA" w:eastAsia="ru-RU"/>
    </w:rPr>
  </w:style>
  <w:style w:type="paragraph" w:customStyle="1" w:styleId="aff1">
    <w:name w:val="Текст_мой"/>
    <w:autoRedefine/>
    <w:rsid w:val="00D346AB"/>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15">
    <w:name w:val="Загл1"/>
    <w:basedOn w:val="a"/>
    <w:next w:val="aff1"/>
    <w:autoRedefine/>
    <w:rsid w:val="00D346AB"/>
    <w:pPr>
      <w:widowControl w:val="0"/>
      <w:spacing w:line="360" w:lineRule="auto"/>
      <w:ind w:firstLine="540"/>
      <w:jc w:val="both"/>
    </w:pPr>
    <w:rPr>
      <w:sz w:val="28"/>
      <w:szCs w:val="28"/>
    </w:rPr>
  </w:style>
  <w:style w:type="table" w:customStyle="1" w:styleId="26">
    <w:name w:val="Сетка таблицы2"/>
    <w:basedOn w:val="a1"/>
    <w:uiPriority w:val="59"/>
    <w:rsid w:val="00A9269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1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chart" Target="charts/chart2.xml"/><Relationship Id="rId18" Type="http://schemas.openxmlformats.org/officeDocument/2006/relationships/image" Target="media/image3.wmf"/><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hyperlink" Target="http://&#1091;&#1095;&#1077;&#1073;&#1085;&#1080;&#1082;&#1080;.&#1080;&#1085;&#1092;&#1086;&#1088;&#1084;2000.&#1088;&#1092;/fit1.s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8.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image" Target="media/image6.wmf"/><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oleObject" Target="embeddings/oleObject3.bin"/><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image" Target="media/image7.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11.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354367162438027"/>
          <c:y val="7.3780158923433814E-2"/>
          <c:w val="0.71303040244969951"/>
          <c:h val="0.69215935636912074"/>
        </c:manualLayout>
      </c:layout>
      <c:lineChart>
        <c:grouping val="standard"/>
        <c:varyColors val="0"/>
        <c:ser>
          <c:idx val="0"/>
          <c:order val="0"/>
          <c:tx>
            <c:strRef>
              <c:f>Лист1!$B$1</c:f>
              <c:strCache>
                <c:ptCount val="1"/>
                <c:pt idx="0">
                  <c:v>2009</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93</c:v>
                </c:pt>
                <c:pt idx="1">
                  <c:v>85</c:v>
                </c:pt>
                <c:pt idx="2">
                  <c:v>87</c:v>
                </c:pt>
                <c:pt idx="3">
                  <c:v>77</c:v>
                </c:pt>
                <c:pt idx="4">
                  <c:v>71</c:v>
                </c:pt>
                <c:pt idx="5">
                  <c:v>67</c:v>
                </c:pt>
                <c:pt idx="6">
                  <c:v>69</c:v>
                </c:pt>
                <c:pt idx="7">
                  <c:v>70</c:v>
                </c:pt>
                <c:pt idx="8">
                  <c:v>73</c:v>
                </c:pt>
                <c:pt idx="9">
                  <c:v>84</c:v>
                </c:pt>
                <c:pt idx="10">
                  <c:v>89</c:v>
                </c:pt>
                <c:pt idx="11">
                  <c:v>99</c:v>
                </c:pt>
              </c:numCache>
            </c:numRef>
          </c:val>
          <c:smooth val="0"/>
        </c:ser>
        <c:ser>
          <c:idx val="1"/>
          <c:order val="1"/>
          <c:tx>
            <c:strRef>
              <c:f>Лист1!$C$1</c:f>
              <c:strCache>
                <c:ptCount val="1"/>
                <c:pt idx="0">
                  <c:v>2010</c:v>
                </c:pt>
              </c:strCache>
            </c:strRef>
          </c:tx>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101</c:v>
                </c:pt>
                <c:pt idx="1">
                  <c:v>89</c:v>
                </c:pt>
                <c:pt idx="2">
                  <c:v>91</c:v>
                </c:pt>
                <c:pt idx="3">
                  <c:v>82</c:v>
                </c:pt>
                <c:pt idx="4">
                  <c:v>78</c:v>
                </c:pt>
                <c:pt idx="5">
                  <c:v>72</c:v>
                </c:pt>
                <c:pt idx="6">
                  <c:v>74</c:v>
                </c:pt>
                <c:pt idx="7">
                  <c:v>75</c:v>
                </c:pt>
                <c:pt idx="8">
                  <c:v>79</c:v>
                </c:pt>
                <c:pt idx="9">
                  <c:v>86</c:v>
                </c:pt>
                <c:pt idx="10">
                  <c:v>86</c:v>
                </c:pt>
                <c:pt idx="11">
                  <c:v>95</c:v>
                </c:pt>
              </c:numCache>
            </c:numRef>
          </c:val>
          <c:smooth val="0"/>
        </c:ser>
        <c:dLbls>
          <c:showLegendKey val="0"/>
          <c:showVal val="0"/>
          <c:showCatName val="0"/>
          <c:showSerName val="0"/>
          <c:showPercent val="0"/>
          <c:showBubbleSize val="0"/>
        </c:dLbls>
        <c:dropLines/>
        <c:marker val="1"/>
        <c:smooth val="0"/>
        <c:axId val="217868544"/>
        <c:axId val="217870336"/>
      </c:lineChart>
      <c:catAx>
        <c:axId val="217868544"/>
        <c:scaling>
          <c:orientation val="minMax"/>
        </c:scaling>
        <c:delete val="0"/>
        <c:axPos val="b"/>
        <c:numFmt formatCode="General" sourceLinked="1"/>
        <c:majorTickMark val="none"/>
        <c:minorTickMark val="none"/>
        <c:tickLblPos val="nextTo"/>
        <c:crossAx val="217870336"/>
        <c:crosses val="autoZero"/>
        <c:auto val="1"/>
        <c:lblAlgn val="ctr"/>
        <c:lblOffset val="100"/>
        <c:noMultiLvlLbl val="0"/>
      </c:catAx>
      <c:valAx>
        <c:axId val="21787033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млрд кВт/ч</a:t>
                </a:r>
              </a:p>
            </c:rich>
          </c:tx>
          <c:overlay val="0"/>
        </c:title>
        <c:numFmt formatCode="General" sourceLinked="1"/>
        <c:majorTickMark val="out"/>
        <c:minorTickMark val="none"/>
        <c:tickLblPos val="nextTo"/>
        <c:crossAx val="2178685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1.3129192184310301E-2"/>
                  <c:y val="7.6722284714410824E-2"/>
                </c:manualLayout>
              </c:layout>
              <c:spPr/>
              <c:txPr>
                <a:bodyPr/>
                <a:lstStyle/>
                <a:p>
                  <a:pPr>
                    <a:defRPr/>
                  </a:pPr>
                  <a:endParaRPr lang="ru-RU"/>
                </a:p>
              </c:txPr>
              <c:dLblPos val="bestFit"/>
              <c:showLegendKey val="0"/>
              <c:showVal val="1"/>
              <c:showCatName val="1"/>
              <c:showSerName val="0"/>
              <c:showPercent val="0"/>
              <c:showBubbleSize val="0"/>
            </c:dLbl>
            <c:dLbl>
              <c:idx val="1"/>
              <c:layout>
                <c:manualLayout>
                  <c:x val="6.4371172353455797E-2"/>
                  <c:y val="-0.10135139357580288"/>
                </c:manualLayout>
              </c:layout>
              <c:spPr/>
              <c:txPr>
                <a:bodyPr/>
                <a:lstStyle/>
                <a:p>
                  <a:pPr>
                    <a:defRPr/>
                  </a:pPr>
                  <a:endParaRPr lang="ru-RU"/>
                </a:p>
              </c:txPr>
              <c:dLblPos val="bestFit"/>
              <c:showLegendKey val="0"/>
              <c:showVal val="1"/>
              <c:showCatName val="1"/>
              <c:showSerName val="0"/>
              <c:showPercent val="0"/>
              <c:showBubbleSize val="0"/>
            </c:dLbl>
            <c:dLbl>
              <c:idx val="2"/>
              <c:layout>
                <c:manualLayout>
                  <c:x val="1.75414661708953E-2"/>
                  <c:y val="-2.0606486689163882E-2"/>
                </c:manualLayout>
              </c:layout>
              <c:spPr/>
              <c:txPr>
                <a:bodyPr/>
                <a:lstStyle/>
                <a:p>
                  <a:pPr>
                    <a:defRPr/>
                  </a:pPr>
                  <a:endParaRPr lang="ru-RU"/>
                </a:p>
              </c:txPr>
              <c:dLblPos val="bestFit"/>
              <c:showLegendKey val="0"/>
              <c:showVal val="1"/>
              <c:showCatName val="1"/>
              <c:showSerName val="0"/>
              <c:showPercent val="0"/>
              <c:showBubbleSize val="0"/>
            </c:dLbl>
            <c:showLegendKey val="0"/>
            <c:showVal val="1"/>
            <c:showCatName val="1"/>
            <c:showSerName val="0"/>
            <c:showPercent val="0"/>
            <c:showBubbleSize val="0"/>
            <c:showLeaderLines val="0"/>
          </c:dLbls>
          <c:cat>
            <c:strRef>
              <c:f>Лист1!$A$2:$A$4</c:f>
              <c:strCache>
                <c:ptCount val="3"/>
                <c:pt idx="0">
                  <c:v>ТЭС</c:v>
                </c:pt>
                <c:pt idx="1">
                  <c:v>ГЭС</c:v>
                </c:pt>
                <c:pt idx="2">
                  <c:v>АЭС</c:v>
                </c:pt>
              </c:strCache>
            </c:strRef>
          </c:cat>
          <c:val>
            <c:numRef>
              <c:f>Лист1!$B$2:$B$4</c:f>
              <c:numCache>
                <c:formatCode>General</c:formatCode>
                <c:ptCount val="3"/>
                <c:pt idx="0">
                  <c:v>68</c:v>
                </c:pt>
                <c:pt idx="1">
                  <c:v>21</c:v>
                </c:pt>
                <c:pt idx="2">
                  <c:v>11</c:v>
                </c:pt>
              </c:numCache>
            </c:numRef>
          </c:val>
        </c:ser>
        <c:dLbls>
          <c:showLegendKey val="0"/>
          <c:showVal val="1"/>
          <c:showCatName val="1"/>
          <c:showSerName val="0"/>
          <c:showPercent val="0"/>
          <c:showBubbleSize val="0"/>
          <c:showLeaderLines val="0"/>
        </c:dLbls>
      </c:pie3DChart>
      <c:spPr>
        <a:noFill/>
        <a:ln w="25401">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TotalTime>
  <Pages>77</Pages>
  <Words>16113</Words>
  <Characters>91848</Characters>
  <Application>Microsoft Office Word</Application>
  <DocSecurity>0</DocSecurity>
  <Lines>765</Lines>
  <Paragraphs>215</Paragraphs>
  <ScaleCrop>false</ScaleCrop>
  <Company>Microsoft</Company>
  <LinksUpToDate>false</LinksUpToDate>
  <CharactersWithSpaces>107746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st-20@yandex.ru</cp:lastModifiedBy>
  <cp:revision>12</cp:revision>
  <dcterms:created xsi:type="dcterms:W3CDTF">2014-02-27T04:30:00Z</dcterms:created>
  <dcterms:modified xsi:type="dcterms:W3CDTF">2023-05-11T15:26:00Z</dcterms:modified>
</cp:coreProperties>
</file>